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512B" w14:textId="77777777" w:rsidR="00BF78A7" w:rsidRDefault="00F866B1" w:rsidP="006100EE">
      <w:pPr>
        <w:spacing w:before="3600" w:after="0"/>
        <w:rPr>
          <w:rFonts w:ascii="Arial" w:eastAsia="Times New Roman" w:hAnsi="Arial" w:cs="Arial"/>
          <w:b/>
          <w:smallCaps/>
          <w:sz w:val="48"/>
          <w:szCs w:val="24"/>
        </w:rPr>
      </w:pPr>
      <w:bookmarkStart w:id="0" w:name="_GoBack"/>
      <w:bookmarkEnd w:id="0"/>
      <w:r w:rsidRPr="00BF78A7">
        <w:rPr>
          <w:rFonts w:ascii="Arial" w:eastAsia="Times New Roman" w:hAnsi="Arial" w:cs="Arial"/>
          <w:b/>
          <w:smallCaps/>
          <w:sz w:val="48"/>
          <w:szCs w:val="24"/>
        </w:rPr>
        <w:t xml:space="preserve">IDEA Part B </w:t>
      </w:r>
      <w:r w:rsidR="005168FC" w:rsidRPr="00BF78A7">
        <w:rPr>
          <w:rFonts w:ascii="Arial" w:eastAsia="Times New Roman" w:hAnsi="Arial" w:cs="Arial"/>
          <w:b/>
          <w:smallCaps/>
          <w:sz w:val="48"/>
          <w:szCs w:val="24"/>
        </w:rPr>
        <w:t xml:space="preserve">Personnel </w:t>
      </w:r>
      <w:r w:rsidRPr="00BF78A7">
        <w:rPr>
          <w:rFonts w:ascii="Arial" w:eastAsia="Times New Roman" w:hAnsi="Arial" w:cs="Arial"/>
          <w:b/>
          <w:smallCaps/>
          <w:sz w:val="48"/>
          <w:szCs w:val="24"/>
        </w:rPr>
        <w:t xml:space="preserve">for </w:t>
      </w:r>
    </w:p>
    <w:p w14:paraId="44D2AFDF" w14:textId="42E7B19F" w:rsidR="00F866B1" w:rsidRPr="00BF78A7" w:rsidRDefault="00F866B1" w:rsidP="00BF78A7">
      <w:pPr>
        <w:spacing w:after="0"/>
        <w:rPr>
          <w:rFonts w:ascii="Arial" w:eastAsia="Times New Roman" w:hAnsi="Arial" w:cs="Arial"/>
          <w:b/>
          <w:smallCaps/>
          <w:sz w:val="48"/>
          <w:szCs w:val="24"/>
        </w:rPr>
      </w:pPr>
      <w:r w:rsidRPr="00BF78A7">
        <w:rPr>
          <w:rFonts w:ascii="Arial" w:eastAsia="Times New Roman" w:hAnsi="Arial" w:cs="Arial"/>
          <w:b/>
          <w:smallCaps/>
          <w:sz w:val="48"/>
          <w:szCs w:val="24"/>
        </w:rPr>
        <w:t>School Year 201</w:t>
      </w:r>
      <w:r w:rsidR="00C07355">
        <w:rPr>
          <w:rFonts w:ascii="Arial" w:eastAsia="Times New Roman" w:hAnsi="Arial" w:cs="Arial"/>
          <w:b/>
          <w:smallCaps/>
          <w:sz w:val="48"/>
          <w:szCs w:val="24"/>
        </w:rPr>
        <w:t>5</w:t>
      </w:r>
      <w:r w:rsidRPr="00BF78A7">
        <w:rPr>
          <w:rFonts w:ascii="Arial" w:eastAsia="Times New Roman" w:hAnsi="Arial" w:cs="Arial"/>
          <w:b/>
          <w:smallCaps/>
          <w:sz w:val="48"/>
          <w:szCs w:val="24"/>
        </w:rPr>
        <w:t>- 201</w:t>
      </w:r>
      <w:r w:rsidR="00C07355">
        <w:rPr>
          <w:rFonts w:ascii="Arial" w:eastAsia="Times New Roman" w:hAnsi="Arial" w:cs="Arial"/>
          <w:b/>
          <w:smallCaps/>
          <w:sz w:val="48"/>
          <w:szCs w:val="24"/>
        </w:rPr>
        <w:t>6</w:t>
      </w:r>
    </w:p>
    <w:p w14:paraId="44D2AFE0" w14:textId="77777777" w:rsidR="00F866B1" w:rsidRPr="00A26A02" w:rsidRDefault="00F866B1" w:rsidP="006100EE">
      <w:pPr>
        <w:pStyle w:val="Subtitle"/>
      </w:pPr>
    </w:p>
    <w:p w14:paraId="44D2AFE1" w14:textId="77777777" w:rsidR="00F866B1" w:rsidRPr="00A26A02" w:rsidRDefault="00F866B1" w:rsidP="006100EE">
      <w:pPr>
        <w:pStyle w:val="Subtitle"/>
      </w:pPr>
      <w:r w:rsidRPr="00A26A02">
        <w:t>OSEP Data Documentation</w:t>
      </w:r>
    </w:p>
    <w:p w14:paraId="44D2AFE2" w14:textId="543DE189" w:rsidR="00F866B1" w:rsidRPr="00A26A02" w:rsidRDefault="00413C7E" w:rsidP="006100EE">
      <w:pPr>
        <w:pStyle w:val="Subtitle"/>
      </w:pPr>
      <w:r>
        <w:t>December</w:t>
      </w:r>
      <w:r w:rsidR="00C07355">
        <w:t xml:space="preserve"> 2017</w:t>
      </w:r>
    </w:p>
    <w:p w14:paraId="44D2AFF4" w14:textId="22574488" w:rsidR="001951FA" w:rsidRPr="00DC139D" w:rsidRDefault="00F866B1" w:rsidP="00B303D9">
      <w:pPr>
        <w:jc w:val="center"/>
        <w:rPr>
          <w:rFonts w:ascii="Arial" w:hAnsi="Arial" w:cs="Arial"/>
          <w:sz w:val="24"/>
          <w:szCs w:val="24"/>
        </w:rPr>
      </w:pPr>
      <w:r w:rsidRPr="00DC139D">
        <w:rPr>
          <w:rFonts w:ascii="Arial" w:hAnsi="Arial" w:cs="Arial"/>
          <w:sz w:val="24"/>
          <w:szCs w:val="24"/>
        </w:rPr>
        <w:br w:type="page"/>
      </w:r>
      <w:r w:rsidRPr="00A26A02">
        <w:rPr>
          <w:rFonts w:ascii="Arial" w:hAnsi="Arial" w:cs="Arial"/>
          <w:b/>
          <w:sz w:val="24"/>
          <w:szCs w:val="24"/>
        </w:rPr>
        <w:lastRenderedPageBreak/>
        <w:t>Table of Contents</w:t>
      </w:r>
    </w:p>
    <w:p w14:paraId="2389122A" w14:textId="5142995E" w:rsidR="0034407A" w:rsidRDefault="00160C6C">
      <w:pPr>
        <w:pStyle w:val="TOC1"/>
        <w:tabs>
          <w:tab w:val="right" w:leader="dot" w:pos="9350"/>
        </w:tabs>
        <w:rPr>
          <w:rFonts w:asciiTheme="minorHAnsi" w:eastAsiaTheme="minorEastAsia" w:hAnsiTheme="minorHAnsi" w:cstheme="minorBidi"/>
          <w:b w:val="0"/>
          <w:noProof/>
          <w:sz w:val="22"/>
        </w:rPr>
      </w:pPr>
      <w:r>
        <w:rPr>
          <w:szCs w:val="24"/>
        </w:rPr>
        <w:fldChar w:fldCharType="begin"/>
      </w:r>
      <w:r>
        <w:rPr>
          <w:szCs w:val="24"/>
        </w:rPr>
        <w:instrText xml:space="preserve"> TOC \o "1-2" \h \z \u </w:instrText>
      </w:r>
      <w:r>
        <w:rPr>
          <w:szCs w:val="24"/>
        </w:rPr>
        <w:fldChar w:fldCharType="separate"/>
      </w:r>
      <w:hyperlink w:anchor="_Toc499709586" w:history="1">
        <w:r w:rsidR="0034407A" w:rsidRPr="00133462">
          <w:rPr>
            <w:rStyle w:val="Hyperlink"/>
            <w:noProof/>
          </w:rPr>
          <w:t>1.0 Introduction</w:t>
        </w:r>
        <w:r w:rsidR="0034407A">
          <w:rPr>
            <w:noProof/>
            <w:webHidden/>
          </w:rPr>
          <w:tab/>
        </w:r>
        <w:r w:rsidR="0034407A">
          <w:rPr>
            <w:noProof/>
            <w:webHidden/>
          </w:rPr>
          <w:fldChar w:fldCharType="begin"/>
        </w:r>
        <w:r w:rsidR="0034407A">
          <w:rPr>
            <w:noProof/>
            <w:webHidden/>
          </w:rPr>
          <w:instrText xml:space="preserve"> PAGEREF _Toc499709586 \h </w:instrText>
        </w:r>
        <w:r w:rsidR="0034407A">
          <w:rPr>
            <w:noProof/>
            <w:webHidden/>
          </w:rPr>
        </w:r>
        <w:r w:rsidR="0034407A">
          <w:rPr>
            <w:noProof/>
            <w:webHidden/>
          </w:rPr>
          <w:fldChar w:fldCharType="separate"/>
        </w:r>
        <w:r w:rsidR="0034407A">
          <w:rPr>
            <w:noProof/>
            <w:webHidden/>
          </w:rPr>
          <w:t>1</w:t>
        </w:r>
        <w:r w:rsidR="0034407A">
          <w:rPr>
            <w:noProof/>
            <w:webHidden/>
          </w:rPr>
          <w:fldChar w:fldCharType="end"/>
        </w:r>
      </w:hyperlink>
    </w:p>
    <w:p w14:paraId="5C8AA6EE" w14:textId="7A6A5E1E"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87" w:history="1">
        <w:r w:rsidRPr="00133462">
          <w:rPr>
            <w:rStyle w:val="Hyperlink"/>
            <w:noProof/>
          </w:rPr>
          <w:t>1.1</w:t>
        </w:r>
        <w:r>
          <w:rPr>
            <w:rFonts w:asciiTheme="minorHAnsi" w:eastAsiaTheme="minorEastAsia" w:hAnsiTheme="minorHAnsi" w:cstheme="minorBidi"/>
            <w:noProof/>
            <w:sz w:val="22"/>
          </w:rPr>
          <w:tab/>
        </w:r>
        <w:r w:rsidRPr="00133462">
          <w:rPr>
            <w:rStyle w:val="Hyperlink"/>
            <w:noProof/>
          </w:rPr>
          <w:t>Purpose</w:t>
        </w:r>
        <w:r>
          <w:rPr>
            <w:noProof/>
            <w:webHidden/>
          </w:rPr>
          <w:tab/>
        </w:r>
        <w:r>
          <w:rPr>
            <w:noProof/>
            <w:webHidden/>
          </w:rPr>
          <w:fldChar w:fldCharType="begin"/>
        </w:r>
        <w:r>
          <w:rPr>
            <w:noProof/>
            <w:webHidden/>
          </w:rPr>
          <w:instrText xml:space="preserve"> PAGEREF _Toc499709587 \h </w:instrText>
        </w:r>
        <w:r>
          <w:rPr>
            <w:noProof/>
            <w:webHidden/>
          </w:rPr>
        </w:r>
        <w:r>
          <w:rPr>
            <w:noProof/>
            <w:webHidden/>
          </w:rPr>
          <w:fldChar w:fldCharType="separate"/>
        </w:r>
        <w:r>
          <w:rPr>
            <w:noProof/>
            <w:webHidden/>
          </w:rPr>
          <w:t>1</w:t>
        </w:r>
        <w:r>
          <w:rPr>
            <w:noProof/>
            <w:webHidden/>
          </w:rPr>
          <w:fldChar w:fldCharType="end"/>
        </w:r>
      </w:hyperlink>
    </w:p>
    <w:p w14:paraId="4E32D1DA" w14:textId="0C11B2D4"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88" w:history="1">
        <w:r w:rsidRPr="00133462">
          <w:rPr>
            <w:rStyle w:val="Hyperlink"/>
            <w:noProof/>
          </w:rPr>
          <w:t>1.2</w:t>
        </w:r>
        <w:r>
          <w:rPr>
            <w:rFonts w:asciiTheme="minorHAnsi" w:eastAsiaTheme="minorEastAsia" w:hAnsiTheme="minorHAnsi" w:cstheme="minorBidi"/>
            <w:noProof/>
            <w:sz w:val="22"/>
          </w:rPr>
          <w:tab/>
        </w:r>
        <w:r w:rsidRPr="00133462">
          <w:rPr>
            <w:rStyle w:val="Hyperlink"/>
            <w:noProof/>
          </w:rPr>
          <w:t>OSEP Background</w:t>
        </w:r>
        <w:r>
          <w:rPr>
            <w:noProof/>
            <w:webHidden/>
          </w:rPr>
          <w:tab/>
        </w:r>
        <w:r>
          <w:rPr>
            <w:noProof/>
            <w:webHidden/>
          </w:rPr>
          <w:fldChar w:fldCharType="begin"/>
        </w:r>
        <w:r>
          <w:rPr>
            <w:noProof/>
            <w:webHidden/>
          </w:rPr>
          <w:instrText xml:space="preserve"> PAGEREF _Toc499709588 \h </w:instrText>
        </w:r>
        <w:r>
          <w:rPr>
            <w:noProof/>
            <w:webHidden/>
          </w:rPr>
        </w:r>
        <w:r>
          <w:rPr>
            <w:noProof/>
            <w:webHidden/>
          </w:rPr>
          <w:fldChar w:fldCharType="separate"/>
        </w:r>
        <w:r>
          <w:rPr>
            <w:noProof/>
            <w:webHidden/>
          </w:rPr>
          <w:t>1</w:t>
        </w:r>
        <w:r>
          <w:rPr>
            <w:noProof/>
            <w:webHidden/>
          </w:rPr>
          <w:fldChar w:fldCharType="end"/>
        </w:r>
      </w:hyperlink>
    </w:p>
    <w:p w14:paraId="0EA9666C" w14:textId="65CAAD05" w:rsidR="0034407A" w:rsidRDefault="0034407A">
      <w:pPr>
        <w:pStyle w:val="TOC1"/>
        <w:tabs>
          <w:tab w:val="left" w:pos="660"/>
          <w:tab w:val="right" w:leader="dot" w:pos="9350"/>
        </w:tabs>
        <w:rPr>
          <w:rFonts w:asciiTheme="minorHAnsi" w:eastAsiaTheme="minorEastAsia" w:hAnsiTheme="minorHAnsi" w:cstheme="minorBidi"/>
          <w:b w:val="0"/>
          <w:noProof/>
          <w:sz w:val="22"/>
        </w:rPr>
      </w:pPr>
      <w:hyperlink w:anchor="_Toc499709589" w:history="1">
        <w:r w:rsidRPr="00133462">
          <w:rPr>
            <w:rStyle w:val="Hyperlink"/>
            <w:noProof/>
          </w:rPr>
          <w:t>2.0</w:t>
        </w:r>
        <w:r>
          <w:rPr>
            <w:rFonts w:asciiTheme="minorHAnsi" w:eastAsiaTheme="minorEastAsia" w:hAnsiTheme="minorHAnsi" w:cstheme="minorBidi"/>
            <w:b w:val="0"/>
            <w:noProof/>
            <w:sz w:val="22"/>
          </w:rPr>
          <w:tab/>
        </w:r>
        <w:r w:rsidRPr="00133462">
          <w:rPr>
            <w:rStyle w:val="Hyperlink"/>
            <w:noProof/>
          </w:rPr>
          <w:t>OSEP Part B Personnel Data and Metadata</w:t>
        </w:r>
        <w:r>
          <w:rPr>
            <w:noProof/>
            <w:webHidden/>
          </w:rPr>
          <w:tab/>
        </w:r>
        <w:r>
          <w:rPr>
            <w:noProof/>
            <w:webHidden/>
          </w:rPr>
          <w:fldChar w:fldCharType="begin"/>
        </w:r>
        <w:r>
          <w:rPr>
            <w:noProof/>
            <w:webHidden/>
          </w:rPr>
          <w:instrText xml:space="preserve"> PAGEREF _Toc499709589 \h </w:instrText>
        </w:r>
        <w:r>
          <w:rPr>
            <w:noProof/>
            <w:webHidden/>
          </w:rPr>
        </w:r>
        <w:r>
          <w:rPr>
            <w:noProof/>
            <w:webHidden/>
          </w:rPr>
          <w:fldChar w:fldCharType="separate"/>
        </w:r>
        <w:r>
          <w:rPr>
            <w:noProof/>
            <w:webHidden/>
          </w:rPr>
          <w:t>2</w:t>
        </w:r>
        <w:r>
          <w:rPr>
            <w:noProof/>
            <w:webHidden/>
          </w:rPr>
          <w:fldChar w:fldCharType="end"/>
        </w:r>
      </w:hyperlink>
    </w:p>
    <w:p w14:paraId="13CB08FD" w14:textId="63EB1529"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0" w:history="1">
        <w:r w:rsidRPr="00133462">
          <w:rPr>
            <w:rStyle w:val="Hyperlink"/>
            <w:noProof/>
          </w:rPr>
          <w:t>2.1</w:t>
        </w:r>
        <w:r>
          <w:rPr>
            <w:rFonts w:asciiTheme="minorHAnsi" w:eastAsiaTheme="minorEastAsia" w:hAnsiTheme="minorHAnsi" w:cstheme="minorBidi"/>
            <w:noProof/>
            <w:sz w:val="22"/>
          </w:rPr>
          <w:tab/>
        </w:r>
        <w:r w:rsidRPr="00133462">
          <w:rPr>
            <w:rStyle w:val="Hyperlink"/>
            <w:noProof/>
          </w:rPr>
          <w:t>State Data</w:t>
        </w:r>
        <w:r>
          <w:rPr>
            <w:noProof/>
            <w:webHidden/>
          </w:rPr>
          <w:tab/>
        </w:r>
        <w:r>
          <w:rPr>
            <w:noProof/>
            <w:webHidden/>
          </w:rPr>
          <w:fldChar w:fldCharType="begin"/>
        </w:r>
        <w:r>
          <w:rPr>
            <w:noProof/>
            <w:webHidden/>
          </w:rPr>
          <w:instrText xml:space="preserve"> PAGEREF _Toc499709590 \h </w:instrText>
        </w:r>
        <w:r>
          <w:rPr>
            <w:noProof/>
            <w:webHidden/>
          </w:rPr>
        </w:r>
        <w:r>
          <w:rPr>
            <w:noProof/>
            <w:webHidden/>
          </w:rPr>
          <w:fldChar w:fldCharType="separate"/>
        </w:r>
        <w:r>
          <w:rPr>
            <w:noProof/>
            <w:webHidden/>
          </w:rPr>
          <w:t>2</w:t>
        </w:r>
        <w:r>
          <w:rPr>
            <w:noProof/>
            <w:webHidden/>
          </w:rPr>
          <w:fldChar w:fldCharType="end"/>
        </w:r>
      </w:hyperlink>
    </w:p>
    <w:p w14:paraId="6F249DE3" w14:textId="20A868A9"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1" w:history="1">
        <w:r w:rsidRPr="00133462">
          <w:rPr>
            <w:rStyle w:val="Hyperlink"/>
            <w:noProof/>
          </w:rPr>
          <w:t>2.2</w:t>
        </w:r>
        <w:r>
          <w:rPr>
            <w:rFonts w:asciiTheme="minorHAnsi" w:eastAsiaTheme="minorEastAsia" w:hAnsiTheme="minorHAnsi" w:cstheme="minorBidi"/>
            <w:noProof/>
            <w:sz w:val="22"/>
          </w:rPr>
          <w:tab/>
        </w:r>
        <w:r w:rsidRPr="00133462">
          <w:rPr>
            <w:rStyle w:val="Hyperlink"/>
            <w:noProof/>
          </w:rPr>
          <w:t>State Supplemental Survey (SSS) – IDEA Metadata</w:t>
        </w:r>
        <w:r>
          <w:rPr>
            <w:noProof/>
            <w:webHidden/>
          </w:rPr>
          <w:tab/>
        </w:r>
        <w:r>
          <w:rPr>
            <w:noProof/>
            <w:webHidden/>
          </w:rPr>
          <w:fldChar w:fldCharType="begin"/>
        </w:r>
        <w:r>
          <w:rPr>
            <w:noProof/>
            <w:webHidden/>
          </w:rPr>
          <w:instrText xml:space="preserve"> PAGEREF _Toc499709591 \h </w:instrText>
        </w:r>
        <w:r>
          <w:rPr>
            <w:noProof/>
            <w:webHidden/>
          </w:rPr>
        </w:r>
        <w:r>
          <w:rPr>
            <w:noProof/>
            <w:webHidden/>
          </w:rPr>
          <w:fldChar w:fldCharType="separate"/>
        </w:r>
        <w:r>
          <w:rPr>
            <w:noProof/>
            <w:webHidden/>
          </w:rPr>
          <w:t>2</w:t>
        </w:r>
        <w:r>
          <w:rPr>
            <w:noProof/>
            <w:webHidden/>
          </w:rPr>
          <w:fldChar w:fldCharType="end"/>
        </w:r>
      </w:hyperlink>
    </w:p>
    <w:p w14:paraId="6AC9EE58" w14:textId="77E5D5DA"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2" w:history="1">
        <w:r w:rsidRPr="00133462">
          <w:rPr>
            <w:rStyle w:val="Hyperlink"/>
            <w:noProof/>
          </w:rPr>
          <w:t>2.3</w:t>
        </w:r>
        <w:r>
          <w:rPr>
            <w:rFonts w:asciiTheme="minorHAnsi" w:eastAsiaTheme="minorEastAsia" w:hAnsiTheme="minorHAnsi" w:cstheme="minorBidi"/>
            <w:noProof/>
            <w:sz w:val="22"/>
          </w:rPr>
          <w:tab/>
        </w:r>
        <w:r w:rsidRPr="00133462">
          <w:rPr>
            <w:rStyle w:val="Hyperlink"/>
            <w:noProof/>
          </w:rPr>
          <w:t>Definitions</w:t>
        </w:r>
        <w:r>
          <w:rPr>
            <w:noProof/>
            <w:webHidden/>
          </w:rPr>
          <w:tab/>
        </w:r>
        <w:r>
          <w:rPr>
            <w:noProof/>
            <w:webHidden/>
          </w:rPr>
          <w:fldChar w:fldCharType="begin"/>
        </w:r>
        <w:r>
          <w:rPr>
            <w:noProof/>
            <w:webHidden/>
          </w:rPr>
          <w:instrText xml:space="preserve"> PAGEREF _Toc499709592 \h </w:instrText>
        </w:r>
        <w:r>
          <w:rPr>
            <w:noProof/>
            <w:webHidden/>
          </w:rPr>
        </w:r>
        <w:r>
          <w:rPr>
            <w:noProof/>
            <w:webHidden/>
          </w:rPr>
          <w:fldChar w:fldCharType="separate"/>
        </w:r>
        <w:r>
          <w:rPr>
            <w:noProof/>
            <w:webHidden/>
          </w:rPr>
          <w:t>3</w:t>
        </w:r>
        <w:r>
          <w:rPr>
            <w:noProof/>
            <w:webHidden/>
          </w:rPr>
          <w:fldChar w:fldCharType="end"/>
        </w:r>
      </w:hyperlink>
    </w:p>
    <w:p w14:paraId="5FC9A0ED" w14:textId="682EFFC3" w:rsidR="0034407A" w:rsidRDefault="0034407A">
      <w:pPr>
        <w:pStyle w:val="TOC1"/>
        <w:tabs>
          <w:tab w:val="left" w:pos="660"/>
          <w:tab w:val="right" w:leader="dot" w:pos="9350"/>
        </w:tabs>
        <w:rPr>
          <w:rFonts w:asciiTheme="minorHAnsi" w:eastAsiaTheme="minorEastAsia" w:hAnsiTheme="minorHAnsi" w:cstheme="minorBidi"/>
          <w:b w:val="0"/>
          <w:noProof/>
          <w:sz w:val="22"/>
        </w:rPr>
      </w:pPr>
      <w:hyperlink w:anchor="_Toc499709593" w:history="1">
        <w:r w:rsidRPr="00133462">
          <w:rPr>
            <w:rStyle w:val="Hyperlink"/>
            <w:noProof/>
          </w:rPr>
          <w:t>3.0</w:t>
        </w:r>
        <w:r>
          <w:rPr>
            <w:rFonts w:asciiTheme="minorHAnsi" w:eastAsiaTheme="minorEastAsia" w:hAnsiTheme="minorHAnsi" w:cstheme="minorBidi"/>
            <w:b w:val="0"/>
            <w:noProof/>
            <w:sz w:val="22"/>
          </w:rPr>
          <w:tab/>
        </w:r>
        <w:r w:rsidRPr="00133462">
          <w:rPr>
            <w:rStyle w:val="Hyperlink"/>
            <w:noProof/>
          </w:rPr>
          <w:t>Data Quality</w:t>
        </w:r>
        <w:r>
          <w:rPr>
            <w:noProof/>
            <w:webHidden/>
          </w:rPr>
          <w:tab/>
        </w:r>
        <w:r>
          <w:rPr>
            <w:noProof/>
            <w:webHidden/>
          </w:rPr>
          <w:fldChar w:fldCharType="begin"/>
        </w:r>
        <w:r>
          <w:rPr>
            <w:noProof/>
            <w:webHidden/>
          </w:rPr>
          <w:instrText xml:space="preserve"> PAGEREF _Toc499709593 \h </w:instrText>
        </w:r>
        <w:r>
          <w:rPr>
            <w:noProof/>
            <w:webHidden/>
          </w:rPr>
        </w:r>
        <w:r>
          <w:rPr>
            <w:noProof/>
            <w:webHidden/>
          </w:rPr>
          <w:fldChar w:fldCharType="separate"/>
        </w:r>
        <w:r>
          <w:rPr>
            <w:noProof/>
            <w:webHidden/>
          </w:rPr>
          <w:t>8</w:t>
        </w:r>
        <w:r>
          <w:rPr>
            <w:noProof/>
            <w:webHidden/>
          </w:rPr>
          <w:fldChar w:fldCharType="end"/>
        </w:r>
      </w:hyperlink>
    </w:p>
    <w:p w14:paraId="552F80C8" w14:textId="363209FA"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4" w:history="1">
        <w:r w:rsidRPr="00133462">
          <w:rPr>
            <w:rStyle w:val="Hyperlink"/>
            <w:noProof/>
          </w:rPr>
          <w:t>3.1</w:t>
        </w:r>
        <w:r>
          <w:rPr>
            <w:rFonts w:asciiTheme="minorHAnsi" w:eastAsiaTheme="minorEastAsia" w:hAnsiTheme="minorHAnsi" w:cstheme="minorBidi"/>
            <w:noProof/>
            <w:sz w:val="22"/>
          </w:rPr>
          <w:tab/>
        </w:r>
        <w:r w:rsidRPr="00133462">
          <w:rPr>
            <w:rStyle w:val="Hyperlink"/>
            <w:noProof/>
          </w:rPr>
          <w:t>Data Quality Checks</w:t>
        </w:r>
        <w:r>
          <w:rPr>
            <w:noProof/>
            <w:webHidden/>
          </w:rPr>
          <w:tab/>
        </w:r>
        <w:r>
          <w:rPr>
            <w:noProof/>
            <w:webHidden/>
          </w:rPr>
          <w:fldChar w:fldCharType="begin"/>
        </w:r>
        <w:r>
          <w:rPr>
            <w:noProof/>
            <w:webHidden/>
          </w:rPr>
          <w:instrText xml:space="preserve"> PAGEREF _Toc499709594 \h </w:instrText>
        </w:r>
        <w:r>
          <w:rPr>
            <w:noProof/>
            <w:webHidden/>
          </w:rPr>
        </w:r>
        <w:r>
          <w:rPr>
            <w:noProof/>
            <w:webHidden/>
          </w:rPr>
          <w:fldChar w:fldCharType="separate"/>
        </w:r>
        <w:r>
          <w:rPr>
            <w:noProof/>
            <w:webHidden/>
          </w:rPr>
          <w:t>8</w:t>
        </w:r>
        <w:r>
          <w:rPr>
            <w:noProof/>
            <w:webHidden/>
          </w:rPr>
          <w:fldChar w:fldCharType="end"/>
        </w:r>
      </w:hyperlink>
    </w:p>
    <w:p w14:paraId="1A6C6CF3" w14:textId="010F80E9"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5" w:history="1">
        <w:r w:rsidRPr="00133462">
          <w:rPr>
            <w:rStyle w:val="Hyperlink"/>
            <w:noProof/>
          </w:rPr>
          <w:t>3.2</w:t>
        </w:r>
        <w:r>
          <w:rPr>
            <w:rFonts w:asciiTheme="minorHAnsi" w:eastAsiaTheme="minorEastAsia" w:hAnsiTheme="minorHAnsi" w:cstheme="minorBidi"/>
            <w:noProof/>
            <w:sz w:val="22"/>
          </w:rPr>
          <w:tab/>
        </w:r>
        <w:r w:rsidRPr="00133462">
          <w:rPr>
            <w:rStyle w:val="Hyperlink"/>
            <w:noProof/>
          </w:rPr>
          <w:t>Suppression</w:t>
        </w:r>
        <w:r>
          <w:rPr>
            <w:noProof/>
            <w:webHidden/>
          </w:rPr>
          <w:tab/>
        </w:r>
        <w:r>
          <w:rPr>
            <w:noProof/>
            <w:webHidden/>
          </w:rPr>
          <w:fldChar w:fldCharType="begin"/>
        </w:r>
        <w:r>
          <w:rPr>
            <w:noProof/>
            <w:webHidden/>
          </w:rPr>
          <w:instrText xml:space="preserve"> PAGEREF _Toc499709595 \h </w:instrText>
        </w:r>
        <w:r>
          <w:rPr>
            <w:noProof/>
            <w:webHidden/>
          </w:rPr>
        </w:r>
        <w:r>
          <w:rPr>
            <w:noProof/>
            <w:webHidden/>
          </w:rPr>
          <w:fldChar w:fldCharType="separate"/>
        </w:r>
        <w:r>
          <w:rPr>
            <w:noProof/>
            <w:webHidden/>
          </w:rPr>
          <w:t>9</w:t>
        </w:r>
        <w:r>
          <w:rPr>
            <w:noProof/>
            <w:webHidden/>
          </w:rPr>
          <w:fldChar w:fldCharType="end"/>
        </w:r>
      </w:hyperlink>
    </w:p>
    <w:p w14:paraId="4C9C5628" w14:textId="0F842E63" w:rsidR="0034407A" w:rsidRDefault="0034407A">
      <w:pPr>
        <w:pStyle w:val="TOC2"/>
        <w:tabs>
          <w:tab w:val="left" w:pos="880"/>
          <w:tab w:val="right" w:leader="dot" w:pos="9350"/>
        </w:tabs>
        <w:rPr>
          <w:rFonts w:asciiTheme="minorHAnsi" w:eastAsiaTheme="minorEastAsia" w:hAnsiTheme="minorHAnsi" w:cstheme="minorBidi"/>
          <w:noProof/>
          <w:sz w:val="22"/>
        </w:rPr>
      </w:pPr>
      <w:hyperlink w:anchor="_Toc499709596" w:history="1">
        <w:r w:rsidRPr="00133462">
          <w:rPr>
            <w:rStyle w:val="Hyperlink"/>
            <w:noProof/>
          </w:rPr>
          <w:t>3.3</w:t>
        </w:r>
        <w:r>
          <w:rPr>
            <w:rFonts w:asciiTheme="minorHAnsi" w:eastAsiaTheme="minorEastAsia" w:hAnsiTheme="minorHAnsi" w:cstheme="minorBidi"/>
            <w:noProof/>
            <w:sz w:val="22"/>
          </w:rPr>
          <w:tab/>
        </w:r>
        <w:r w:rsidRPr="00133462">
          <w:rPr>
            <w:rStyle w:val="Hyperlink"/>
            <w:noProof/>
          </w:rPr>
          <w:t>Data Notes</w:t>
        </w:r>
        <w:r>
          <w:rPr>
            <w:noProof/>
            <w:webHidden/>
          </w:rPr>
          <w:tab/>
        </w:r>
        <w:r>
          <w:rPr>
            <w:noProof/>
            <w:webHidden/>
          </w:rPr>
          <w:fldChar w:fldCharType="begin"/>
        </w:r>
        <w:r>
          <w:rPr>
            <w:noProof/>
            <w:webHidden/>
          </w:rPr>
          <w:instrText xml:space="preserve"> PAGEREF _Toc499709596 \h </w:instrText>
        </w:r>
        <w:r>
          <w:rPr>
            <w:noProof/>
            <w:webHidden/>
          </w:rPr>
        </w:r>
        <w:r>
          <w:rPr>
            <w:noProof/>
            <w:webHidden/>
          </w:rPr>
          <w:fldChar w:fldCharType="separate"/>
        </w:r>
        <w:r>
          <w:rPr>
            <w:noProof/>
            <w:webHidden/>
          </w:rPr>
          <w:t>9</w:t>
        </w:r>
        <w:r>
          <w:rPr>
            <w:noProof/>
            <w:webHidden/>
          </w:rPr>
          <w:fldChar w:fldCharType="end"/>
        </w:r>
      </w:hyperlink>
    </w:p>
    <w:p w14:paraId="24A218FF" w14:textId="784407D7" w:rsidR="0034407A" w:rsidRDefault="0034407A">
      <w:pPr>
        <w:pStyle w:val="TOC1"/>
        <w:tabs>
          <w:tab w:val="left" w:pos="660"/>
          <w:tab w:val="right" w:leader="dot" w:pos="9350"/>
        </w:tabs>
        <w:rPr>
          <w:rFonts w:asciiTheme="minorHAnsi" w:eastAsiaTheme="minorEastAsia" w:hAnsiTheme="minorHAnsi" w:cstheme="minorBidi"/>
          <w:b w:val="0"/>
          <w:noProof/>
          <w:sz w:val="22"/>
        </w:rPr>
      </w:pPr>
      <w:hyperlink w:anchor="_Toc499709597" w:history="1">
        <w:r w:rsidRPr="00133462">
          <w:rPr>
            <w:rStyle w:val="Hyperlink"/>
            <w:noProof/>
          </w:rPr>
          <w:t>4.0</w:t>
        </w:r>
        <w:r>
          <w:rPr>
            <w:rFonts w:asciiTheme="minorHAnsi" w:eastAsiaTheme="minorEastAsia" w:hAnsiTheme="minorHAnsi" w:cstheme="minorBidi"/>
            <w:b w:val="0"/>
            <w:noProof/>
            <w:sz w:val="22"/>
          </w:rPr>
          <w:tab/>
        </w:r>
        <w:r w:rsidRPr="00133462">
          <w:rPr>
            <w:rStyle w:val="Hyperlink"/>
            <w:noProof/>
          </w:rPr>
          <w:t>File Structure</w:t>
        </w:r>
        <w:r>
          <w:rPr>
            <w:noProof/>
            <w:webHidden/>
          </w:rPr>
          <w:tab/>
        </w:r>
        <w:r>
          <w:rPr>
            <w:noProof/>
            <w:webHidden/>
          </w:rPr>
          <w:fldChar w:fldCharType="begin"/>
        </w:r>
        <w:r>
          <w:rPr>
            <w:noProof/>
            <w:webHidden/>
          </w:rPr>
          <w:instrText xml:space="preserve"> PAGEREF _Toc499709597 \h </w:instrText>
        </w:r>
        <w:r>
          <w:rPr>
            <w:noProof/>
            <w:webHidden/>
          </w:rPr>
        </w:r>
        <w:r>
          <w:rPr>
            <w:noProof/>
            <w:webHidden/>
          </w:rPr>
          <w:fldChar w:fldCharType="separate"/>
        </w:r>
        <w:r>
          <w:rPr>
            <w:noProof/>
            <w:webHidden/>
          </w:rPr>
          <w:t>9</w:t>
        </w:r>
        <w:r>
          <w:rPr>
            <w:noProof/>
            <w:webHidden/>
          </w:rPr>
          <w:fldChar w:fldCharType="end"/>
        </w:r>
      </w:hyperlink>
    </w:p>
    <w:p w14:paraId="79A5A7A7" w14:textId="1091F4B8" w:rsidR="0034407A" w:rsidRDefault="0034407A">
      <w:pPr>
        <w:pStyle w:val="TOC1"/>
        <w:tabs>
          <w:tab w:val="left" w:pos="660"/>
          <w:tab w:val="right" w:leader="dot" w:pos="9350"/>
        </w:tabs>
        <w:rPr>
          <w:rFonts w:asciiTheme="minorHAnsi" w:eastAsiaTheme="minorEastAsia" w:hAnsiTheme="minorHAnsi" w:cstheme="minorBidi"/>
          <w:b w:val="0"/>
          <w:noProof/>
          <w:sz w:val="22"/>
        </w:rPr>
      </w:pPr>
      <w:hyperlink w:anchor="_Toc499709598" w:history="1">
        <w:r w:rsidRPr="00133462">
          <w:rPr>
            <w:rStyle w:val="Hyperlink"/>
            <w:noProof/>
          </w:rPr>
          <w:t>5.0</w:t>
        </w:r>
        <w:r>
          <w:rPr>
            <w:rFonts w:asciiTheme="minorHAnsi" w:eastAsiaTheme="minorEastAsia" w:hAnsiTheme="minorHAnsi" w:cstheme="minorBidi"/>
            <w:b w:val="0"/>
            <w:noProof/>
            <w:sz w:val="22"/>
          </w:rPr>
          <w:tab/>
        </w:r>
        <w:r w:rsidRPr="00133462">
          <w:rPr>
            <w:rStyle w:val="Hyperlink"/>
            <w:noProof/>
          </w:rPr>
          <w:t>Guidance for Using these Data - FAQs</w:t>
        </w:r>
        <w:r>
          <w:rPr>
            <w:noProof/>
            <w:webHidden/>
          </w:rPr>
          <w:tab/>
        </w:r>
        <w:r>
          <w:rPr>
            <w:noProof/>
            <w:webHidden/>
          </w:rPr>
          <w:fldChar w:fldCharType="begin"/>
        </w:r>
        <w:r>
          <w:rPr>
            <w:noProof/>
            <w:webHidden/>
          </w:rPr>
          <w:instrText xml:space="preserve"> PAGEREF _Toc499709598 \h </w:instrText>
        </w:r>
        <w:r>
          <w:rPr>
            <w:noProof/>
            <w:webHidden/>
          </w:rPr>
        </w:r>
        <w:r>
          <w:rPr>
            <w:noProof/>
            <w:webHidden/>
          </w:rPr>
          <w:fldChar w:fldCharType="separate"/>
        </w:r>
        <w:r>
          <w:rPr>
            <w:noProof/>
            <w:webHidden/>
          </w:rPr>
          <w:t>10</w:t>
        </w:r>
        <w:r>
          <w:rPr>
            <w:noProof/>
            <w:webHidden/>
          </w:rPr>
          <w:fldChar w:fldCharType="end"/>
        </w:r>
      </w:hyperlink>
    </w:p>
    <w:p w14:paraId="631DBAA3" w14:textId="6ACAAD57" w:rsidR="0034407A" w:rsidRDefault="0034407A">
      <w:pPr>
        <w:pStyle w:val="TOC1"/>
        <w:tabs>
          <w:tab w:val="left" w:pos="660"/>
          <w:tab w:val="right" w:leader="dot" w:pos="9350"/>
        </w:tabs>
        <w:rPr>
          <w:rFonts w:asciiTheme="minorHAnsi" w:eastAsiaTheme="minorEastAsia" w:hAnsiTheme="minorHAnsi" w:cstheme="minorBidi"/>
          <w:b w:val="0"/>
          <w:noProof/>
          <w:sz w:val="22"/>
        </w:rPr>
      </w:pPr>
      <w:hyperlink w:anchor="_Toc499709599" w:history="1">
        <w:r w:rsidRPr="00133462">
          <w:rPr>
            <w:rStyle w:val="Hyperlink"/>
            <w:noProof/>
          </w:rPr>
          <w:t>6.0</w:t>
        </w:r>
        <w:r>
          <w:rPr>
            <w:rFonts w:asciiTheme="minorHAnsi" w:eastAsiaTheme="minorEastAsia" w:hAnsiTheme="minorHAnsi" w:cstheme="minorBidi"/>
            <w:b w:val="0"/>
            <w:noProof/>
            <w:sz w:val="22"/>
          </w:rPr>
          <w:tab/>
        </w:r>
        <w:r w:rsidRPr="00133462">
          <w:rPr>
            <w:rStyle w:val="Hyperlink"/>
            <w:noProof/>
          </w:rPr>
          <w:t>Privacy Protections Used</w:t>
        </w:r>
        <w:r>
          <w:rPr>
            <w:noProof/>
            <w:webHidden/>
          </w:rPr>
          <w:tab/>
        </w:r>
        <w:r>
          <w:rPr>
            <w:noProof/>
            <w:webHidden/>
          </w:rPr>
          <w:fldChar w:fldCharType="begin"/>
        </w:r>
        <w:r>
          <w:rPr>
            <w:noProof/>
            <w:webHidden/>
          </w:rPr>
          <w:instrText xml:space="preserve"> PAGEREF _Toc499709599 \h </w:instrText>
        </w:r>
        <w:r>
          <w:rPr>
            <w:noProof/>
            <w:webHidden/>
          </w:rPr>
        </w:r>
        <w:r>
          <w:rPr>
            <w:noProof/>
            <w:webHidden/>
          </w:rPr>
          <w:fldChar w:fldCharType="separate"/>
        </w:r>
        <w:r>
          <w:rPr>
            <w:noProof/>
            <w:webHidden/>
          </w:rPr>
          <w:t>14</w:t>
        </w:r>
        <w:r>
          <w:rPr>
            <w:noProof/>
            <w:webHidden/>
          </w:rPr>
          <w:fldChar w:fldCharType="end"/>
        </w:r>
      </w:hyperlink>
    </w:p>
    <w:p w14:paraId="068DDA8E" w14:textId="62A6A57D" w:rsidR="0034407A" w:rsidRDefault="0034407A">
      <w:pPr>
        <w:pStyle w:val="TOC1"/>
        <w:tabs>
          <w:tab w:val="right" w:leader="dot" w:pos="9350"/>
        </w:tabs>
        <w:rPr>
          <w:rFonts w:asciiTheme="minorHAnsi" w:eastAsiaTheme="minorEastAsia" w:hAnsiTheme="minorHAnsi" w:cstheme="minorBidi"/>
          <w:b w:val="0"/>
          <w:noProof/>
          <w:sz w:val="22"/>
        </w:rPr>
      </w:pPr>
      <w:hyperlink w:anchor="_Toc499709600" w:history="1">
        <w:r w:rsidRPr="00133462">
          <w:rPr>
            <w:rStyle w:val="Hyperlink"/>
            <w:noProof/>
          </w:rPr>
          <w:t>Appendix A</w:t>
        </w:r>
        <w:r>
          <w:rPr>
            <w:noProof/>
            <w:webHidden/>
          </w:rPr>
          <w:tab/>
        </w:r>
        <w:r>
          <w:rPr>
            <w:noProof/>
            <w:webHidden/>
          </w:rPr>
          <w:fldChar w:fldCharType="begin"/>
        </w:r>
        <w:r>
          <w:rPr>
            <w:noProof/>
            <w:webHidden/>
          </w:rPr>
          <w:instrText xml:space="preserve"> PAGEREF _Toc499709600 \h </w:instrText>
        </w:r>
        <w:r>
          <w:rPr>
            <w:noProof/>
            <w:webHidden/>
          </w:rPr>
        </w:r>
        <w:r>
          <w:rPr>
            <w:noProof/>
            <w:webHidden/>
          </w:rPr>
          <w:fldChar w:fldCharType="separate"/>
        </w:r>
        <w:r>
          <w:rPr>
            <w:noProof/>
            <w:webHidden/>
          </w:rPr>
          <w:t>16</w:t>
        </w:r>
        <w:r>
          <w:rPr>
            <w:noProof/>
            <w:webHidden/>
          </w:rPr>
          <w:fldChar w:fldCharType="end"/>
        </w:r>
      </w:hyperlink>
    </w:p>
    <w:p w14:paraId="0B063D2D" w14:textId="3843FB85" w:rsidR="0034407A" w:rsidRDefault="0034407A">
      <w:pPr>
        <w:pStyle w:val="TOC1"/>
        <w:tabs>
          <w:tab w:val="right" w:leader="dot" w:pos="9350"/>
        </w:tabs>
        <w:rPr>
          <w:rFonts w:asciiTheme="minorHAnsi" w:eastAsiaTheme="minorEastAsia" w:hAnsiTheme="minorHAnsi" w:cstheme="minorBidi"/>
          <w:b w:val="0"/>
          <w:noProof/>
          <w:sz w:val="22"/>
        </w:rPr>
      </w:pPr>
      <w:hyperlink w:anchor="_Toc499709601" w:history="1">
        <w:r w:rsidRPr="00133462">
          <w:rPr>
            <w:rStyle w:val="Hyperlink"/>
            <w:noProof/>
          </w:rPr>
          <w:t>Appendix B</w:t>
        </w:r>
        <w:r>
          <w:rPr>
            <w:noProof/>
            <w:webHidden/>
          </w:rPr>
          <w:tab/>
        </w:r>
        <w:r>
          <w:rPr>
            <w:noProof/>
            <w:webHidden/>
          </w:rPr>
          <w:fldChar w:fldCharType="begin"/>
        </w:r>
        <w:r>
          <w:rPr>
            <w:noProof/>
            <w:webHidden/>
          </w:rPr>
          <w:instrText xml:space="preserve"> PAGEREF _Toc499709601 \h </w:instrText>
        </w:r>
        <w:r>
          <w:rPr>
            <w:noProof/>
            <w:webHidden/>
          </w:rPr>
        </w:r>
        <w:r>
          <w:rPr>
            <w:noProof/>
            <w:webHidden/>
          </w:rPr>
          <w:fldChar w:fldCharType="separate"/>
        </w:r>
        <w:r>
          <w:rPr>
            <w:noProof/>
            <w:webHidden/>
          </w:rPr>
          <w:t>18</w:t>
        </w:r>
        <w:r>
          <w:rPr>
            <w:noProof/>
            <w:webHidden/>
          </w:rPr>
          <w:fldChar w:fldCharType="end"/>
        </w:r>
      </w:hyperlink>
    </w:p>
    <w:p w14:paraId="096594AF" w14:textId="0409E575" w:rsidR="0034407A" w:rsidRDefault="0034407A">
      <w:pPr>
        <w:pStyle w:val="TOC1"/>
        <w:tabs>
          <w:tab w:val="right" w:leader="dot" w:pos="9350"/>
        </w:tabs>
        <w:rPr>
          <w:rFonts w:asciiTheme="minorHAnsi" w:eastAsiaTheme="minorEastAsia" w:hAnsiTheme="minorHAnsi" w:cstheme="minorBidi"/>
          <w:b w:val="0"/>
          <w:noProof/>
          <w:sz w:val="22"/>
        </w:rPr>
      </w:pPr>
      <w:hyperlink w:anchor="_Toc499709602" w:history="1">
        <w:r w:rsidRPr="00133462">
          <w:rPr>
            <w:rStyle w:val="Hyperlink"/>
            <w:noProof/>
          </w:rPr>
          <w:t>Appendix C</w:t>
        </w:r>
        <w:r>
          <w:rPr>
            <w:noProof/>
            <w:webHidden/>
          </w:rPr>
          <w:tab/>
        </w:r>
        <w:r>
          <w:rPr>
            <w:noProof/>
            <w:webHidden/>
          </w:rPr>
          <w:fldChar w:fldCharType="begin"/>
        </w:r>
        <w:r>
          <w:rPr>
            <w:noProof/>
            <w:webHidden/>
          </w:rPr>
          <w:instrText xml:space="preserve"> PAGEREF _Toc499709602 \h </w:instrText>
        </w:r>
        <w:r>
          <w:rPr>
            <w:noProof/>
            <w:webHidden/>
          </w:rPr>
        </w:r>
        <w:r>
          <w:rPr>
            <w:noProof/>
            <w:webHidden/>
          </w:rPr>
          <w:fldChar w:fldCharType="separate"/>
        </w:r>
        <w:r>
          <w:rPr>
            <w:noProof/>
            <w:webHidden/>
          </w:rPr>
          <w:t>20</w:t>
        </w:r>
        <w:r>
          <w:rPr>
            <w:noProof/>
            <w:webHidden/>
          </w:rPr>
          <w:fldChar w:fldCharType="end"/>
        </w:r>
      </w:hyperlink>
    </w:p>
    <w:p w14:paraId="55CBA2E3" w14:textId="45748E6F" w:rsidR="00655E0E" w:rsidRDefault="00160C6C" w:rsidP="00BF78A7">
      <w:pPr>
        <w:pStyle w:val="Heading1"/>
        <w:tabs>
          <w:tab w:val="clear" w:pos="720"/>
        </w:tabs>
        <w:spacing w:before="0" w:line="276" w:lineRule="auto"/>
        <w:jc w:val="left"/>
        <w:rPr>
          <w:rFonts w:eastAsia="Calibri"/>
          <w:bCs w:val="0"/>
          <w:caps w:val="0"/>
          <w:szCs w:val="24"/>
        </w:rPr>
        <w:sectPr w:rsidR="00655E0E" w:rsidSect="00F866B1">
          <w:headerReference w:type="default" r:id="rId12"/>
          <w:pgSz w:w="12240" w:h="15840"/>
          <w:pgMar w:top="1440" w:right="1440" w:bottom="1440" w:left="1440" w:header="720" w:footer="720" w:gutter="0"/>
          <w:cols w:space="720"/>
          <w:titlePg/>
          <w:docGrid w:linePitch="360"/>
        </w:sectPr>
      </w:pPr>
      <w:r>
        <w:rPr>
          <w:rFonts w:ascii="Arial Bold" w:eastAsia="Calibri" w:hAnsi="Arial Bold" w:cs="Times New Roman"/>
          <w:szCs w:val="24"/>
        </w:rPr>
        <w:fldChar w:fldCharType="end"/>
      </w:r>
    </w:p>
    <w:p w14:paraId="44D2AFF6" w14:textId="1B76858D" w:rsidR="001C05B2" w:rsidRPr="00BF78A7" w:rsidRDefault="001C05B2" w:rsidP="00BF78A7">
      <w:pPr>
        <w:pStyle w:val="Heading1"/>
        <w:tabs>
          <w:tab w:val="clear" w:pos="720"/>
        </w:tabs>
        <w:spacing w:before="0" w:line="276" w:lineRule="auto"/>
        <w:jc w:val="left"/>
        <w:rPr>
          <w:rFonts w:eastAsia="Calibri"/>
          <w:caps w:val="0"/>
          <w:szCs w:val="24"/>
        </w:rPr>
      </w:pPr>
      <w:bookmarkStart w:id="1" w:name="OLE_LINK29"/>
      <w:bookmarkStart w:id="2" w:name="Introduction"/>
      <w:bookmarkStart w:id="3" w:name="_Toc499709586"/>
      <w:r w:rsidRPr="00BF78A7">
        <w:rPr>
          <w:rFonts w:eastAsia="Calibri"/>
          <w:caps w:val="0"/>
          <w:szCs w:val="24"/>
        </w:rPr>
        <w:lastRenderedPageBreak/>
        <w:t xml:space="preserve">1.0 </w:t>
      </w:r>
      <w:r w:rsidR="001B3957">
        <w:rPr>
          <w:rFonts w:eastAsia="Calibri"/>
          <w:caps w:val="0"/>
          <w:szCs w:val="24"/>
        </w:rPr>
        <w:t>Introduction</w:t>
      </w:r>
      <w:bookmarkEnd w:id="3"/>
      <w:r w:rsidR="002637CC" w:rsidRPr="00BF78A7">
        <w:rPr>
          <w:rFonts w:eastAsia="Calibri"/>
          <w:caps w:val="0"/>
          <w:szCs w:val="24"/>
        </w:rPr>
        <w:t xml:space="preserve"> </w:t>
      </w:r>
    </w:p>
    <w:p w14:paraId="44D2AFF7" w14:textId="0B3219AA" w:rsidR="00F866B1" w:rsidRPr="000F40D0" w:rsidRDefault="00BF78A7" w:rsidP="004E7A1A">
      <w:pPr>
        <w:pStyle w:val="Heading2"/>
        <w:numPr>
          <w:ilvl w:val="1"/>
          <w:numId w:val="5"/>
        </w:numPr>
      </w:pPr>
      <w:bookmarkStart w:id="4" w:name="_Toc499709587"/>
      <w:r w:rsidRPr="000F40D0">
        <w:t>Purpose</w:t>
      </w:r>
      <w:bookmarkEnd w:id="4"/>
    </w:p>
    <w:bookmarkEnd w:id="1"/>
    <w:bookmarkEnd w:id="2"/>
    <w:p w14:paraId="44D2AFF8" w14:textId="1A22466D" w:rsidR="00F866B1" w:rsidRPr="00DC139D" w:rsidRDefault="00056074" w:rsidP="00BD13A8">
      <w:pPr>
        <w:ind w:left="360"/>
        <w:rPr>
          <w:rFonts w:ascii="Arial" w:hAnsi="Arial" w:cs="Arial"/>
          <w:sz w:val="24"/>
          <w:szCs w:val="24"/>
        </w:rPr>
      </w:pPr>
      <w:r w:rsidRPr="00DC139D">
        <w:rPr>
          <w:rFonts w:ascii="Arial" w:hAnsi="Arial" w:cs="Arial"/>
          <w:sz w:val="24"/>
          <w:szCs w:val="24"/>
        </w:rPr>
        <w:t xml:space="preserve">The purpose of this document is to provide information necessary to appropriately use </w:t>
      </w:r>
      <w:r w:rsidR="00655E0E">
        <w:rPr>
          <w:rFonts w:ascii="Arial" w:hAnsi="Arial" w:cs="Arial"/>
          <w:sz w:val="24"/>
          <w:szCs w:val="24"/>
        </w:rPr>
        <w:t>S</w:t>
      </w:r>
      <w:r w:rsidRPr="00DC139D">
        <w:rPr>
          <w:rFonts w:ascii="Arial" w:hAnsi="Arial" w:cs="Arial"/>
          <w:sz w:val="24"/>
          <w:szCs w:val="24"/>
        </w:rPr>
        <w:t xml:space="preserve">tate level data files on </w:t>
      </w:r>
      <w:r w:rsidR="000F40D0" w:rsidRPr="002F3209">
        <w:rPr>
          <w:rFonts w:ascii="Arial" w:hAnsi="Arial" w:cs="Arial"/>
          <w:sz w:val="24"/>
          <w:szCs w:val="24"/>
        </w:rPr>
        <w:t>Individuals with Disabilities Education Act</w:t>
      </w:r>
      <w:r w:rsidR="000F40D0">
        <w:rPr>
          <w:rFonts w:ascii="Arial" w:hAnsi="Arial" w:cs="Arial"/>
          <w:sz w:val="24"/>
          <w:szCs w:val="24"/>
        </w:rPr>
        <w:t xml:space="preserve"> (</w:t>
      </w:r>
      <w:r w:rsidRPr="00DC139D">
        <w:rPr>
          <w:rFonts w:ascii="Arial" w:hAnsi="Arial" w:cs="Arial"/>
          <w:sz w:val="24"/>
          <w:szCs w:val="24"/>
        </w:rPr>
        <w:t>IDEA</w:t>
      </w:r>
      <w:r w:rsidR="000F40D0">
        <w:rPr>
          <w:rFonts w:ascii="Arial" w:hAnsi="Arial" w:cs="Arial"/>
          <w:sz w:val="24"/>
          <w:szCs w:val="24"/>
        </w:rPr>
        <w:t>)</w:t>
      </w:r>
      <w:r w:rsidRPr="00DC139D">
        <w:rPr>
          <w:rFonts w:ascii="Arial" w:hAnsi="Arial" w:cs="Arial"/>
          <w:sz w:val="24"/>
          <w:szCs w:val="24"/>
        </w:rPr>
        <w:t xml:space="preserve"> Part B </w:t>
      </w:r>
      <w:r w:rsidR="005168FC">
        <w:rPr>
          <w:rFonts w:ascii="Arial" w:hAnsi="Arial" w:cs="Arial"/>
          <w:sz w:val="24"/>
          <w:szCs w:val="24"/>
        </w:rPr>
        <w:t>Personnel</w:t>
      </w:r>
      <w:r w:rsidR="005168FC" w:rsidRPr="00DC139D">
        <w:rPr>
          <w:rFonts w:ascii="Arial" w:hAnsi="Arial" w:cs="Arial"/>
          <w:sz w:val="24"/>
          <w:szCs w:val="24"/>
        </w:rPr>
        <w:t xml:space="preserve"> </w:t>
      </w:r>
      <w:r w:rsidR="007C60CC" w:rsidRPr="00DC139D">
        <w:rPr>
          <w:rFonts w:ascii="Arial" w:hAnsi="Arial" w:cs="Arial"/>
          <w:sz w:val="24"/>
          <w:szCs w:val="24"/>
        </w:rPr>
        <w:t xml:space="preserve">from </w:t>
      </w:r>
      <w:r w:rsidR="0015205E">
        <w:rPr>
          <w:rFonts w:ascii="Arial" w:hAnsi="Arial" w:cs="Arial"/>
          <w:sz w:val="24"/>
          <w:szCs w:val="24"/>
        </w:rPr>
        <w:t>the Office of Special Education Programs (OSEP)</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data at the </w:t>
      </w:r>
      <w:r w:rsidR="00655E0E">
        <w:rPr>
          <w:rFonts w:ascii="Arial" w:hAnsi="Arial" w:cs="Arial"/>
          <w:sz w:val="24"/>
          <w:szCs w:val="24"/>
        </w:rPr>
        <w:t>S</w:t>
      </w:r>
      <w:r w:rsidR="00AF182D" w:rsidRPr="00223EC4">
        <w:rPr>
          <w:rFonts w:ascii="Arial" w:hAnsi="Arial" w:cs="Arial"/>
          <w:sz w:val="24"/>
          <w:szCs w:val="24"/>
        </w:rPr>
        <w:t>tate level</w:t>
      </w:r>
      <w:r w:rsidR="00223EC4" w:rsidRPr="00223EC4">
        <w:rPr>
          <w:rFonts w:ascii="Arial" w:hAnsi="Arial" w:cs="Arial"/>
          <w:sz w:val="24"/>
          <w:szCs w:val="24"/>
        </w:rPr>
        <w:t xml:space="preserve"> on the </w:t>
      </w:r>
      <w:r w:rsidR="00223EC4" w:rsidRPr="00487F89">
        <w:rPr>
          <w:rFonts w:ascii="Arial" w:eastAsia="Times New Roman" w:hAnsi="Arial" w:cs="Arial"/>
          <w:sz w:val="24"/>
          <w:szCs w:val="24"/>
        </w:rPr>
        <w:t xml:space="preserve">number of full-time equivalent (FTE) </w:t>
      </w:r>
      <w:r w:rsidR="00223EC4" w:rsidRPr="009656B2">
        <w:rPr>
          <w:rFonts w:ascii="Arial" w:hAnsi="Arial" w:cs="Arial"/>
          <w:sz w:val="24"/>
          <w:szCs w:val="24"/>
        </w:rPr>
        <w:t>special education teachers employed or contracted</w:t>
      </w:r>
      <w:r w:rsidR="00223EC4">
        <w:rPr>
          <w:rFonts w:ascii="Arial" w:hAnsi="Arial" w:cs="Arial"/>
          <w:sz w:val="24"/>
          <w:szCs w:val="24"/>
        </w:rPr>
        <w:t xml:space="preserve">, the number of FTE </w:t>
      </w:r>
      <w:r w:rsidR="00223EC4" w:rsidRPr="00487F89">
        <w:rPr>
          <w:rFonts w:ascii="Arial" w:eastAsia="Times New Roman" w:hAnsi="Arial" w:cs="Arial"/>
          <w:sz w:val="24"/>
          <w:szCs w:val="24"/>
        </w:rPr>
        <w:t>related services personnel employed or contracted to provide related services</w:t>
      </w:r>
      <w:r w:rsidR="00223EC4">
        <w:rPr>
          <w:rFonts w:ascii="Arial" w:eastAsia="Times New Roman" w:hAnsi="Arial" w:cs="Arial"/>
          <w:sz w:val="24"/>
          <w:szCs w:val="24"/>
        </w:rPr>
        <w:t>, and the number of FTE</w:t>
      </w:r>
      <w:r w:rsidR="00223EC4" w:rsidRPr="00223EC4">
        <w:rPr>
          <w:rFonts w:ascii="Arial" w:eastAsia="Times New Roman" w:hAnsi="Arial" w:cs="Arial"/>
          <w:sz w:val="24"/>
          <w:szCs w:val="24"/>
        </w:rPr>
        <w:t xml:space="preserve"> </w:t>
      </w:r>
      <w:r w:rsidR="00223EC4" w:rsidRPr="00487F89">
        <w:rPr>
          <w:rFonts w:ascii="Arial" w:eastAsia="Times New Roman" w:hAnsi="Arial" w:cs="Arial"/>
          <w:sz w:val="24"/>
          <w:szCs w:val="24"/>
        </w:rPr>
        <w:t>paraprofessionals employed or contracted to work with children with disabilities (IDEA) who are ages 3 through 21</w:t>
      </w:r>
      <w:r w:rsidR="00095715" w:rsidRPr="00223EC4">
        <w:rPr>
          <w:rFonts w:ascii="Arial" w:hAnsi="Arial" w:cs="Arial"/>
          <w:sz w:val="24"/>
          <w:szCs w:val="24"/>
        </w:rPr>
        <w:t>.</w:t>
      </w:r>
      <w:r w:rsidR="00095715">
        <w:rPr>
          <w:rFonts w:ascii="Arial" w:hAnsi="Arial" w:cs="Arial"/>
          <w:sz w:val="24"/>
          <w:szCs w:val="24"/>
        </w:rPr>
        <w:t xml:space="preserve"> </w:t>
      </w:r>
    </w:p>
    <w:p w14:paraId="44D2AFF9" w14:textId="77777777" w:rsidR="00487F89" w:rsidRPr="00487F89" w:rsidRDefault="00487F89" w:rsidP="00487F89">
      <w:pPr>
        <w:spacing w:after="0" w:line="240" w:lineRule="auto"/>
        <w:rPr>
          <w:rFonts w:ascii="Arial" w:eastAsia="Times New Roman" w:hAnsi="Arial" w:cs="Arial"/>
          <w:sz w:val="24"/>
          <w:szCs w:val="24"/>
        </w:rPr>
      </w:pPr>
    </w:p>
    <w:p w14:paraId="44D2AFFA" w14:textId="53A5619E" w:rsidR="00F866B1" w:rsidRPr="000F40D0" w:rsidRDefault="00F866B1" w:rsidP="004E7A1A">
      <w:pPr>
        <w:pStyle w:val="Heading2"/>
        <w:numPr>
          <w:ilvl w:val="1"/>
          <w:numId w:val="5"/>
        </w:numPr>
      </w:pPr>
      <w:bookmarkStart w:id="5" w:name="OLE_LINK30"/>
      <w:bookmarkStart w:id="6" w:name="OSEPBackground"/>
      <w:bookmarkStart w:id="7" w:name="_Toc499709588"/>
      <w:r w:rsidRPr="000F40D0">
        <w:t>OSEP Background</w:t>
      </w:r>
      <w:bookmarkEnd w:id="5"/>
      <w:bookmarkEnd w:id="6"/>
      <w:bookmarkEnd w:id="7"/>
    </w:p>
    <w:p w14:paraId="68E21433" w14:textId="77777777" w:rsidR="00C40CCC" w:rsidRPr="00C40CCC" w:rsidRDefault="00C40CCC" w:rsidP="00C40CCC">
      <w:pPr>
        <w:ind w:left="360"/>
        <w:rPr>
          <w:rFonts w:ascii="Arial" w:hAnsi="Arial" w:cs="Arial"/>
          <w:sz w:val="24"/>
          <w:szCs w:val="24"/>
        </w:rPr>
      </w:pPr>
      <w:r w:rsidRPr="00C40CCC">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442DCFB4" w14:textId="77777777" w:rsidR="00C40CCC" w:rsidRPr="00C40CCC" w:rsidRDefault="00C40CCC" w:rsidP="00C40CCC">
      <w:pPr>
        <w:ind w:left="360"/>
        <w:rPr>
          <w:rFonts w:ascii="Arial" w:hAnsi="Arial" w:cs="Arial"/>
          <w:sz w:val="24"/>
          <w:szCs w:val="24"/>
        </w:rPr>
      </w:pPr>
      <w:r w:rsidRPr="00C40CCC">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2A18ECCD" w14:textId="2C860ACD" w:rsidR="0015205E" w:rsidRPr="00C40CCC" w:rsidRDefault="00C40CCC" w:rsidP="00C40CCC">
      <w:pPr>
        <w:ind w:left="360"/>
        <w:rPr>
          <w:rFonts w:ascii="Arial" w:hAnsi="Arial" w:cs="Arial"/>
          <w:sz w:val="24"/>
          <w:szCs w:val="24"/>
        </w:rPr>
      </w:pPr>
      <w:r w:rsidRPr="00C40CCC">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C40CCC">
        <w:rPr>
          <w:rFonts w:ascii="Arial" w:hAnsi="Arial" w:cs="Arial"/>
          <w:i/>
          <w:sz w:val="24"/>
          <w:szCs w:val="24"/>
        </w:rPr>
        <w:t>Facts</w:t>
      </w:r>
      <w:r w:rsidRPr="00C40CCC">
        <w:rPr>
          <w:rFonts w:ascii="Arial" w:hAnsi="Arial" w:cs="Arial"/>
          <w:sz w:val="24"/>
          <w:szCs w:val="24"/>
        </w:rPr>
        <w:t xml:space="preserve"> system (i.e., ED</w:t>
      </w:r>
      <w:r w:rsidRPr="00C40CCC">
        <w:rPr>
          <w:rFonts w:ascii="Arial" w:hAnsi="Arial" w:cs="Arial"/>
          <w:i/>
          <w:sz w:val="24"/>
          <w:szCs w:val="24"/>
        </w:rPr>
        <w:t xml:space="preserve">Facts </w:t>
      </w:r>
      <w:r w:rsidRPr="00C40CCC">
        <w:rPr>
          <w:rFonts w:ascii="Arial" w:hAnsi="Arial" w:cs="Arial"/>
          <w:sz w:val="24"/>
          <w:szCs w:val="24"/>
        </w:rPr>
        <w:t>Submission System (ESS) or the ED</w:t>
      </w:r>
      <w:r w:rsidRPr="00C40CCC">
        <w:rPr>
          <w:rFonts w:ascii="Arial" w:hAnsi="Arial" w:cs="Arial"/>
          <w:i/>
          <w:sz w:val="24"/>
          <w:szCs w:val="24"/>
        </w:rPr>
        <w:t>Facts</w:t>
      </w:r>
      <w:r w:rsidRPr="00C40CCC">
        <w:rPr>
          <w:rFonts w:ascii="Arial" w:hAnsi="Arial" w:cs="Arial"/>
          <w:sz w:val="24"/>
          <w:szCs w:val="24"/>
        </w:rPr>
        <w:t xml:space="preserve"> Metadata and Process System (E</w:t>
      </w:r>
      <w:r w:rsidRPr="00C40CCC">
        <w:rPr>
          <w:rFonts w:ascii="Arial" w:hAnsi="Arial" w:cs="Arial"/>
          <w:i/>
          <w:sz w:val="24"/>
          <w:szCs w:val="24"/>
        </w:rPr>
        <w:t>MAPS</w:t>
      </w:r>
      <w:r w:rsidRPr="00C40CCC">
        <w:rPr>
          <w:rFonts w:ascii="Arial" w:hAnsi="Arial" w:cs="Arial"/>
          <w:sz w:val="24"/>
          <w:szCs w:val="24"/>
        </w:rPr>
        <w:t>)). Information related to the Section 618 data collected via ESS can be found in the ED</w:t>
      </w:r>
      <w:r w:rsidRPr="00C40CCC">
        <w:rPr>
          <w:rFonts w:ascii="Arial" w:hAnsi="Arial" w:cs="Arial"/>
          <w:i/>
          <w:sz w:val="24"/>
          <w:szCs w:val="24"/>
        </w:rPr>
        <w:t>Facts</w:t>
      </w:r>
      <w:r w:rsidRPr="00C40CCC">
        <w:rPr>
          <w:rFonts w:ascii="Arial" w:hAnsi="Arial" w:cs="Arial"/>
          <w:sz w:val="24"/>
          <w:szCs w:val="24"/>
        </w:rPr>
        <w:t xml:space="preserve"> Series - </w:t>
      </w:r>
      <w:hyperlink r:id="rId13" w:history="1">
        <w:r w:rsidRPr="00C40CCC">
          <w:rPr>
            <w:rStyle w:val="Hyperlink"/>
            <w:rFonts w:ascii="Arial" w:hAnsi="Arial" w:cs="Arial"/>
            <w:sz w:val="24"/>
            <w:szCs w:val="24"/>
          </w:rPr>
          <w:t>ED</w:t>
        </w:r>
        <w:r w:rsidRPr="00C40CCC">
          <w:rPr>
            <w:rStyle w:val="Hyperlink"/>
            <w:rFonts w:ascii="Arial" w:hAnsi="Arial" w:cs="Arial"/>
            <w:i/>
            <w:sz w:val="24"/>
            <w:szCs w:val="24"/>
          </w:rPr>
          <w:t>Facts</w:t>
        </w:r>
        <w:r w:rsidRPr="00C40CCC">
          <w:rPr>
            <w:rStyle w:val="Hyperlink"/>
            <w:rFonts w:ascii="Arial" w:hAnsi="Arial" w:cs="Arial"/>
            <w:sz w:val="24"/>
            <w:szCs w:val="24"/>
          </w:rPr>
          <w:t xml:space="preserve"> Special Education/IDEA 2011-12 Study in the ED Data Inventory</w:t>
        </w:r>
      </w:hyperlink>
      <w:r w:rsidRPr="00C40CCC">
        <w:rPr>
          <w:rFonts w:ascii="Arial" w:hAnsi="Arial" w:cs="Arial"/>
          <w:sz w:val="24"/>
          <w:szCs w:val="24"/>
        </w:rPr>
        <w:t>. Information related to the IDEA Section 618 data collected via E</w:t>
      </w:r>
      <w:r w:rsidRPr="00C40CCC">
        <w:rPr>
          <w:rFonts w:ascii="Arial" w:hAnsi="Arial" w:cs="Arial"/>
          <w:i/>
          <w:sz w:val="24"/>
          <w:szCs w:val="24"/>
        </w:rPr>
        <w:t>MAPS</w:t>
      </w:r>
      <w:r w:rsidRPr="00C40CCC">
        <w:rPr>
          <w:rFonts w:ascii="Arial" w:hAnsi="Arial" w:cs="Arial"/>
          <w:sz w:val="24"/>
          <w:szCs w:val="24"/>
        </w:rPr>
        <w:t xml:space="preserve"> can be found in the </w:t>
      </w:r>
      <w:hyperlink r:id="rId14" w:history="1">
        <w:r w:rsidRPr="00C40CCC">
          <w:rPr>
            <w:rStyle w:val="Hyperlink"/>
            <w:rFonts w:ascii="Arial" w:hAnsi="Arial" w:cs="Arial"/>
            <w:sz w:val="24"/>
            <w:szCs w:val="24"/>
          </w:rPr>
          <w:t>IDEA Section 618 entry in the ED Data Inventory</w:t>
        </w:r>
      </w:hyperlink>
      <w:r w:rsidRPr="00C40CCC">
        <w:rPr>
          <w:rFonts w:ascii="Arial" w:hAnsi="Arial" w:cs="Arial"/>
          <w:sz w:val="24"/>
          <w:szCs w:val="24"/>
        </w:rPr>
        <w:t xml:space="preserve">. </w:t>
      </w:r>
      <w:r w:rsidR="0015205E" w:rsidRPr="00C40CCC">
        <w:rPr>
          <w:rFonts w:ascii="Arial" w:hAnsi="Arial" w:cs="Arial"/>
          <w:sz w:val="24"/>
          <w:szCs w:val="24"/>
        </w:rPr>
        <w:t xml:space="preserve">This data documentation deals only with </w:t>
      </w:r>
      <w:r w:rsidR="000F40D0" w:rsidRPr="00C40CCC">
        <w:rPr>
          <w:rFonts w:ascii="Arial" w:hAnsi="Arial" w:cs="Arial"/>
          <w:sz w:val="24"/>
          <w:szCs w:val="24"/>
        </w:rPr>
        <w:t xml:space="preserve">the </w:t>
      </w:r>
      <w:r w:rsidR="0015205E" w:rsidRPr="00C40CCC">
        <w:rPr>
          <w:rFonts w:ascii="Arial" w:hAnsi="Arial" w:cs="Arial"/>
          <w:sz w:val="24"/>
          <w:szCs w:val="24"/>
        </w:rPr>
        <w:t xml:space="preserve">Part B Personnel data collection and file. </w:t>
      </w:r>
    </w:p>
    <w:p w14:paraId="44D2AFFF" w14:textId="0075E20B" w:rsidR="00F866B1" w:rsidRPr="00BF78A7" w:rsidRDefault="00F866B1" w:rsidP="004E7A1A">
      <w:pPr>
        <w:pStyle w:val="Heading1"/>
        <w:numPr>
          <w:ilvl w:val="0"/>
          <w:numId w:val="6"/>
        </w:numPr>
        <w:spacing w:before="0" w:line="276" w:lineRule="auto"/>
        <w:jc w:val="left"/>
        <w:rPr>
          <w:rFonts w:eastAsia="Calibri"/>
          <w:caps w:val="0"/>
          <w:szCs w:val="24"/>
        </w:rPr>
      </w:pPr>
      <w:bookmarkStart w:id="8" w:name="OLE_LINK31"/>
      <w:bookmarkStart w:id="9" w:name="OSEPPartB"/>
      <w:bookmarkStart w:id="10" w:name="_Toc499709589"/>
      <w:r w:rsidRPr="00BF78A7">
        <w:rPr>
          <w:rFonts w:eastAsia="Calibri"/>
          <w:caps w:val="0"/>
          <w:szCs w:val="24"/>
        </w:rPr>
        <w:lastRenderedPageBreak/>
        <w:t xml:space="preserve">OSEP Part B </w:t>
      </w:r>
      <w:r w:rsidR="008E1BF3" w:rsidRPr="00BF78A7">
        <w:rPr>
          <w:rFonts w:eastAsia="Calibri"/>
          <w:caps w:val="0"/>
          <w:szCs w:val="24"/>
        </w:rPr>
        <w:t xml:space="preserve">Personnel </w:t>
      </w:r>
      <w:r w:rsidR="00F64816" w:rsidRPr="00BF78A7">
        <w:rPr>
          <w:rFonts w:eastAsia="Calibri"/>
          <w:caps w:val="0"/>
          <w:szCs w:val="24"/>
        </w:rPr>
        <w:t>Data</w:t>
      </w:r>
      <w:bookmarkEnd w:id="8"/>
      <w:bookmarkEnd w:id="9"/>
      <w:r w:rsidR="00F815B3">
        <w:rPr>
          <w:rFonts w:eastAsia="Calibri"/>
          <w:caps w:val="0"/>
          <w:szCs w:val="24"/>
        </w:rPr>
        <w:t xml:space="preserve"> and Metadata</w:t>
      </w:r>
      <w:bookmarkEnd w:id="10"/>
    </w:p>
    <w:p w14:paraId="07C89DE7" w14:textId="7954789C" w:rsidR="00BF78A7" w:rsidRPr="000F40D0" w:rsidRDefault="00AD7D44" w:rsidP="000F40D0">
      <w:pPr>
        <w:pStyle w:val="Heading2"/>
      </w:pPr>
      <w:bookmarkStart w:id="11" w:name="OLE_LINK32"/>
      <w:bookmarkStart w:id="12" w:name="StateData"/>
      <w:bookmarkStart w:id="13" w:name="_Toc499709590"/>
      <w:r w:rsidRPr="000F40D0">
        <w:t>State Data</w:t>
      </w:r>
      <w:bookmarkEnd w:id="11"/>
      <w:bookmarkEnd w:id="12"/>
      <w:bookmarkEnd w:id="13"/>
    </w:p>
    <w:p w14:paraId="44D2B001" w14:textId="08DE2FBE"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w:t>
      </w:r>
      <w:r w:rsidR="0015205E">
        <w:rPr>
          <w:rFonts w:ascii="Arial" w:hAnsi="Arial" w:cs="Arial"/>
          <w:sz w:val="24"/>
          <w:szCs w:val="24"/>
        </w:rPr>
        <w:t>P</w:t>
      </w:r>
      <w:r w:rsidR="000513D7">
        <w:rPr>
          <w:rFonts w:ascii="Arial" w:hAnsi="Arial" w:cs="Arial"/>
          <w:sz w:val="24"/>
          <w:szCs w:val="24"/>
        </w:rPr>
        <w:t xml:space="preserve">ersonnel </w:t>
      </w:r>
      <w:r w:rsidR="001C001B">
        <w:rPr>
          <w:rFonts w:ascii="Arial" w:hAnsi="Arial" w:cs="Arial"/>
          <w:sz w:val="24"/>
          <w:szCs w:val="24"/>
        </w:rPr>
        <w:t xml:space="preserve">data </w:t>
      </w:r>
      <w:r w:rsidR="003D78DC" w:rsidRPr="00DC139D">
        <w:rPr>
          <w:rFonts w:ascii="Arial" w:hAnsi="Arial" w:cs="Arial"/>
          <w:sz w:val="24"/>
          <w:szCs w:val="24"/>
        </w:rPr>
        <w:t>under Title 1, Part A, Subsection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44D2B002" w14:textId="77777777" w:rsidR="00C76406" w:rsidRPr="00DC139D" w:rsidRDefault="00F64816" w:rsidP="00BD13A8">
      <w:pPr>
        <w:ind w:left="360"/>
        <w:rPr>
          <w:rFonts w:ascii="Arial" w:hAnsi="Arial" w:cs="Arial"/>
          <w:sz w:val="24"/>
          <w:szCs w:val="24"/>
        </w:rPr>
      </w:pPr>
      <w:r w:rsidRPr="00DC139D">
        <w:rPr>
          <w:rFonts w:ascii="Arial" w:hAnsi="Arial" w:cs="Arial"/>
          <w:sz w:val="24"/>
          <w:szCs w:val="24"/>
        </w:rPr>
        <w:t xml:space="preserve">Part B </w:t>
      </w:r>
      <w:r w:rsidR="005168FC">
        <w:rPr>
          <w:rFonts w:ascii="Arial" w:hAnsi="Arial" w:cs="Arial"/>
          <w:sz w:val="24"/>
          <w:szCs w:val="24"/>
        </w:rPr>
        <w:t>Personnel</w:t>
      </w:r>
      <w:r w:rsidR="005168FC" w:rsidRPr="00DC139D">
        <w:rPr>
          <w:rFonts w:ascii="Arial" w:hAnsi="Arial" w:cs="Arial"/>
          <w:sz w:val="24"/>
          <w:szCs w:val="24"/>
        </w:rPr>
        <w:t xml:space="preserve"> </w:t>
      </w:r>
      <w:r w:rsidRPr="00DC139D">
        <w:rPr>
          <w:rFonts w:ascii="Arial" w:hAnsi="Arial" w:cs="Arial"/>
          <w:sz w:val="24"/>
          <w:szCs w:val="24"/>
        </w:rPr>
        <w:t xml:space="preserve">Data </w:t>
      </w:r>
      <w:r w:rsidR="002602E0">
        <w:rPr>
          <w:rFonts w:ascii="Arial" w:hAnsi="Arial" w:cs="Arial"/>
          <w:sz w:val="24"/>
          <w:szCs w:val="24"/>
        </w:rPr>
        <w:t xml:space="preserve">comes from </w:t>
      </w:r>
      <w:r w:rsidR="000513D7">
        <w:rPr>
          <w:rFonts w:ascii="Arial" w:hAnsi="Arial" w:cs="Arial"/>
          <w:sz w:val="24"/>
          <w:szCs w:val="24"/>
        </w:rPr>
        <w:t xml:space="preserve">three </w:t>
      </w:r>
      <w:r w:rsidR="002602E0">
        <w:rPr>
          <w:rFonts w:ascii="Arial" w:hAnsi="Arial" w:cs="Arial"/>
          <w:sz w:val="24"/>
          <w:szCs w:val="24"/>
        </w:rPr>
        <w:t>separate file</w:t>
      </w:r>
      <w:r w:rsidR="00A74553">
        <w:rPr>
          <w:rFonts w:ascii="Arial" w:hAnsi="Arial" w:cs="Arial"/>
          <w:sz w:val="24"/>
          <w:szCs w:val="24"/>
        </w:rPr>
        <w:t>s</w:t>
      </w:r>
      <w:r w:rsidR="002602E0">
        <w:rPr>
          <w:rFonts w:ascii="Arial" w:hAnsi="Arial" w:cs="Arial"/>
          <w:sz w:val="24"/>
          <w:szCs w:val="24"/>
        </w:rPr>
        <w:t>:</w:t>
      </w:r>
    </w:p>
    <w:p w14:paraId="44D2B003" w14:textId="0256E9D8" w:rsidR="00C76406" w:rsidRPr="009656B2" w:rsidRDefault="004D70B6" w:rsidP="004E7A1A">
      <w:pPr>
        <w:numPr>
          <w:ilvl w:val="0"/>
          <w:numId w:val="2"/>
        </w:numPr>
        <w:rPr>
          <w:rFonts w:ascii="Arial" w:hAnsi="Arial" w:cs="Arial"/>
          <w:sz w:val="24"/>
          <w:szCs w:val="24"/>
        </w:rPr>
      </w:pPr>
      <w:r w:rsidRPr="009656B2">
        <w:rPr>
          <w:rFonts w:ascii="Arial" w:hAnsi="Arial" w:cs="Arial"/>
          <w:sz w:val="24"/>
          <w:szCs w:val="24"/>
        </w:rPr>
        <w:t>DG486</w:t>
      </w:r>
      <w:r w:rsidR="00C76406" w:rsidRPr="009656B2">
        <w:rPr>
          <w:rFonts w:ascii="Arial" w:hAnsi="Arial" w:cs="Arial"/>
          <w:sz w:val="24"/>
          <w:szCs w:val="24"/>
        </w:rPr>
        <w:t>/</w:t>
      </w:r>
      <w:r w:rsidRPr="009656B2">
        <w:rPr>
          <w:rFonts w:ascii="Arial" w:hAnsi="Arial" w:cs="Arial"/>
          <w:sz w:val="24"/>
          <w:szCs w:val="24"/>
        </w:rPr>
        <w:t xml:space="preserve">C070 </w:t>
      </w:r>
      <w:r w:rsidR="00C76406" w:rsidRPr="009656B2">
        <w:rPr>
          <w:rFonts w:ascii="Arial" w:hAnsi="Arial" w:cs="Arial"/>
          <w:sz w:val="24"/>
          <w:szCs w:val="24"/>
        </w:rPr>
        <w:t xml:space="preserve">- The number of </w:t>
      </w:r>
      <w:r w:rsidRPr="009656B2">
        <w:rPr>
          <w:rFonts w:ascii="Arial" w:hAnsi="Arial" w:cs="Arial"/>
          <w:sz w:val="24"/>
          <w:szCs w:val="24"/>
        </w:rPr>
        <w:t>full-time equivalent (FTE) special education teachers employed or contracted to work with children with disabilities (IDEA) ages 3 through 21</w:t>
      </w:r>
      <w:r w:rsidR="00C76406" w:rsidRPr="009656B2">
        <w:rPr>
          <w:rFonts w:ascii="Arial" w:hAnsi="Arial" w:cs="Arial"/>
          <w:sz w:val="24"/>
          <w:szCs w:val="24"/>
        </w:rPr>
        <w:t>.</w:t>
      </w:r>
    </w:p>
    <w:p w14:paraId="44D2B004" w14:textId="77777777" w:rsidR="00216900" w:rsidRPr="00CE132D" w:rsidRDefault="009656B2" w:rsidP="004E7A1A">
      <w:pPr>
        <w:numPr>
          <w:ilvl w:val="0"/>
          <w:numId w:val="2"/>
        </w:numPr>
        <w:rPr>
          <w:rFonts w:ascii="Arial" w:eastAsia="Times New Roman" w:hAnsi="Arial" w:cs="Arial"/>
          <w:sz w:val="24"/>
          <w:szCs w:val="24"/>
        </w:rPr>
      </w:pPr>
      <w:r w:rsidRPr="009656B2">
        <w:rPr>
          <w:rFonts w:ascii="Arial" w:hAnsi="Arial" w:cs="Arial"/>
          <w:sz w:val="24"/>
          <w:szCs w:val="24"/>
        </w:rPr>
        <w:t>DG609</w:t>
      </w:r>
      <w:r w:rsidR="00216900" w:rsidRPr="009656B2">
        <w:rPr>
          <w:rFonts w:ascii="Arial" w:hAnsi="Arial" w:cs="Arial"/>
          <w:sz w:val="24"/>
          <w:szCs w:val="24"/>
        </w:rPr>
        <w:t>/</w:t>
      </w:r>
      <w:r w:rsidR="004D70B6" w:rsidRPr="009656B2">
        <w:rPr>
          <w:rFonts w:ascii="Arial" w:hAnsi="Arial" w:cs="Arial"/>
          <w:sz w:val="24"/>
          <w:szCs w:val="24"/>
        </w:rPr>
        <w:t>C09</w:t>
      </w:r>
      <w:r w:rsidRPr="009656B2">
        <w:rPr>
          <w:rFonts w:ascii="Arial" w:hAnsi="Arial" w:cs="Arial"/>
          <w:sz w:val="24"/>
          <w:szCs w:val="24"/>
        </w:rPr>
        <w:t>9</w:t>
      </w:r>
      <w:r w:rsidR="004D70B6" w:rsidRPr="009656B2">
        <w:rPr>
          <w:rFonts w:ascii="Arial" w:hAnsi="Arial" w:cs="Arial"/>
          <w:sz w:val="24"/>
          <w:szCs w:val="24"/>
        </w:rPr>
        <w:t xml:space="preserve"> </w:t>
      </w:r>
      <w:r w:rsidR="00216900" w:rsidRPr="009656B2">
        <w:rPr>
          <w:rFonts w:ascii="Arial" w:hAnsi="Arial" w:cs="Arial"/>
          <w:sz w:val="24"/>
          <w:szCs w:val="24"/>
        </w:rPr>
        <w:t xml:space="preserve">- </w:t>
      </w:r>
      <w:r w:rsidRPr="009656B2">
        <w:rPr>
          <w:rFonts w:ascii="Arial" w:hAnsi="Arial" w:cs="Arial"/>
          <w:sz w:val="24"/>
        </w:rPr>
        <w:t>The number of full-time equivalent (FTE) related services personnel employed or contracted to provide related services for children with disabilities (IDEA) who are ages 3 through 2</w:t>
      </w:r>
      <w:r w:rsidR="00BA46D0">
        <w:rPr>
          <w:rFonts w:ascii="Arial" w:hAnsi="Arial" w:cs="Arial"/>
          <w:sz w:val="24"/>
        </w:rPr>
        <w:t>1</w:t>
      </w:r>
      <w:r w:rsidRPr="00CE132D">
        <w:rPr>
          <w:rFonts w:ascii="Arial" w:hAnsi="Arial" w:cs="Arial"/>
          <w:sz w:val="24"/>
        </w:rPr>
        <w:t>.</w:t>
      </w:r>
    </w:p>
    <w:p w14:paraId="44D2B005" w14:textId="77777777" w:rsidR="00216900" w:rsidRPr="009656B2" w:rsidRDefault="00216900" w:rsidP="004E7A1A">
      <w:pPr>
        <w:numPr>
          <w:ilvl w:val="0"/>
          <w:numId w:val="2"/>
        </w:numPr>
        <w:rPr>
          <w:rFonts w:ascii="Arial" w:hAnsi="Arial" w:cs="Arial"/>
          <w:sz w:val="24"/>
          <w:szCs w:val="24"/>
        </w:rPr>
      </w:pPr>
      <w:r w:rsidRPr="00497D4E">
        <w:rPr>
          <w:rFonts w:ascii="Arial" w:hAnsi="Arial" w:cs="Arial"/>
          <w:sz w:val="24"/>
          <w:szCs w:val="24"/>
        </w:rPr>
        <w:t>DG</w:t>
      </w:r>
      <w:r w:rsidR="009656B2" w:rsidRPr="00497D4E">
        <w:rPr>
          <w:rFonts w:ascii="Arial" w:hAnsi="Arial" w:cs="Arial"/>
          <w:sz w:val="24"/>
          <w:szCs w:val="24"/>
        </w:rPr>
        <w:t>647</w:t>
      </w:r>
      <w:r w:rsidRPr="00497D4E">
        <w:rPr>
          <w:rFonts w:ascii="Arial" w:hAnsi="Arial" w:cs="Arial"/>
          <w:sz w:val="24"/>
          <w:szCs w:val="24"/>
        </w:rPr>
        <w:t>/</w:t>
      </w:r>
      <w:r w:rsidR="004D70B6" w:rsidRPr="00223EC4">
        <w:rPr>
          <w:rFonts w:ascii="Arial" w:hAnsi="Arial" w:cs="Arial"/>
          <w:sz w:val="24"/>
          <w:szCs w:val="24"/>
        </w:rPr>
        <w:t xml:space="preserve">C112 </w:t>
      </w:r>
      <w:r w:rsidRPr="00223EC4">
        <w:rPr>
          <w:rFonts w:ascii="Arial" w:hAnsi="Arial" w:cs="Arial"/>
          <w:sz w:val="24"/>
          <w:szCs w:val="24"/>
        </w:rPr>
        <w:t xml:space="preserve">- </w:t>
      </w:r>
      <w:r w:rsidR="009656B2" w:rsidRPr="00223EC4">
        <w:rPr>
          <w:rFonts w:ascii="Arial" w:hAnsi="Arial" w:cs="Arial"/>
          <w:sz w:val="24"/>
        </w:rPr>
        <w:t xml:space="preserve">The number of full-time equivalent (FTE) paraprofessionals employed or contracted to work with </w:t>
      </w:r>
      <w:r w:rsidR="009656B2" w:rsidRPr="00AA791E">
        <w:rPr>
          <w:rFonts w:ascii="Arial" w:hAnsi="Arial" w:cs="Arial"/>
          <w:sz w:val="24"/>
        </w:rPr>
        <w:t>children with disabilities (IDEA) who are ages 3 through 21.</w:t>
      </w:r>
    </w:p>
    <w:p w14:paraId="754CF6C7" w14:textId="77777777" w:rsidR="000F40D0" w:rsidRPr="00FE0010" w:rsidRDefault="000F40D0" w:rsidP="000F40D0">
      <w:pPr>
        <w:ind w:left="360"/>
        <w:rPr>
          <w:rFonts w:ascii="Arial" w:hAnsi="Arial" w:cs="Arial"/>
          <w:sz w:val="24"/>
          <w:szCs w:val="24"/>
        </w:rPr>
      </w:pPr>
      <w:bookmarkStart w:id="14" w:name="OLE_LINK33"/>
      <w:r w:rsidRPr="00FE0010">
        <w:rPr>
          <w:rFonts w:ascii="Arial" w:hAnsi="Arial" w:cs="Arial"/>
          <w:sz w:val="24"/>
          <w:szCs w:val="24"/>
        </w:rPr>
        <w:t>This information is submitted to OSEP via ESS by the IDEA Part B data managers in each of the 60 IDEA Part B reporting entities.</w:t>
      </w:r>
    </w:p>
    <w:p w14:paraId="26D11704" w14:textId="5CE24071" w:rsidR="0015205E" w:rsidRDefault="0015205E" w:rsidP="0015205E">
      <w:pPr>
        <w:ind w:left="360"/>
        <w:rPr>
          <w:rFonts w:ascii="Arial" w:hAnsi="Arial" w:cs="Arial"/>
          <w:sz w:val="24"/>
          <w:szCs w:val="24"/>
        </w:rPr>
      </w:pPr>
      <w:r>
        <w:rPr>
          <w:rFonts w:ascii="Arial" w:hAnsi="Arial" w:cs="Arial"/>
          <w:sz w:val="24"/>
          <w:szCs w:val="24"/>
        </w:rPr>
        <w:t xml:space="preserve">States were required to submit </w:t>
      </w:r>
      <w:r w:rsidRPr="00FE0010">
        <w:rPr>
          <w:rFonts w:ascii="Arial" w:hAnsi="Arial" w:cs="Arial"/>
          <w:sz w:val="24"/>
          <w:szCs w:val="24"/>
        </w:rPr>
        <w:t xml:space="preserve">SY </w:t>
      </w:r>
      <w:r>
        <w:rPr>
          <w:rFonts w:ascii="Arial" w:hAnsi="Arial" w:cs="Arial"/>
          <w:sz w:val="24"/>
          <w:szCs w:val="24"/>
        </w:rPr>
        <w:t>20</w:t>
      </w:r>
      <w:r w:rsidRPr="00FE0010">
        <w:rPr>
          <w:rFonts w:ascii="Arial" w:hAnsi="Arial" w:cs="Arial"/>
          <w:sz w:val="24"/>
          <w:szCs w:val="24"/>
        </w:rPr>
        <w:t>14-</w:t>
      </w:r>
      <w:r>
        <w:rPr>
          <w:rFonts w:ascii="Arial" w:hAnsi="Arial" w:cs="Arial"/>
          <w:sz w:val="24"/>
          <w:szCs w:val="24"/>
        </w:rPr>
        <w:t>20</w:t>
      </w:r>
      <w:r w:rsidRPr="00FE0010">
        <w:rPr>
          <w:rFonts w:ascii="Arial" w:hAnsi="Arial" w:cs="Arial"/>
          <w:sz w:val="24"/>
          <w:szCs w:val="24"/>
        </w:rPr>
        <w:t xml:space="preserve">15 </w:t>
      </w:r>
      <w:r>
        <w:rPr>
          <w:rFonts w:ascii="Arial" w:hAnsi="Arial" w:cs="Arial"/>
          <w:sz w:val="24"/>
          <w:szCs w:val="24"/>
        </w:rPr>
        <w:t>data to ED</w:t>
      </w:r>
      <w:r w:rsidRPr="000F40D0">
        <w:rPr>
          <w:rFonts w:ascii="Arial" w:hAnsi="Arial" w:cs="Arial"/>
          <w:i/>
          <w:sz w:val="24"/>
          <w:szCs w:val="24"/>
        </w:rPr>
        <w:t>Facts</w:t>
      </w:r>
      <w:r>
        <w:rPr>
          <w:rFonts w:ascii="Arial" w:hAnsi="Arial" w:cs="Arial"/>
          <w:sz w:val="24"/>
          <w:szCs w:val="24"/>
        </w:rPr>
        <w:t xml:space="preserve"> no later than </w:t>
      </w:r>
      <w:r w:rsidRPr="00223EC4">
        <w:rPr>
          <w:rFonts w:ascii="Arial" w:hAnsi="Arial" w:cs="Arial"/>
          <w:sz w:val="24"/>
          <w:szCs w:val="24"/>
        </w:rPr>
        <w:t xml:space="preserve">November </w:t>
      </w:r>
      <w:r w:rsidR="00C07355">
        <w:rPr>
          <w:rFonts w:ascii="Arial" w:hAnsi="Arial" w:cs="Arial"/>
          <w:sz w:val="24"/>
          <w:szCs w:val="24"/>
        </w:rPr>
        <w:t>2</w:t>
      </w:r>
      <w:r w:rsidRPr="00223EC4">
        <w:rPr>
          <w:rFonts w:ascii="Arial" w:hAnsi="Arial" w:cs="Arial"/>
          <w:sz w:val="24"/>
          <w:szCs w:val="24"/>
        </w:rPr>
        <w:t>, 201</w:t>
      </w:r>
      <w:r w:rsidR="00C07355">
        <w:rPr>
          <w:rFonts w:ascii="Arial" w:hAnsi="Arial" w:cs="Arial"/>
          <w:sz w:val="24"/>
          <w:szCs w:val="24"/>
        </w:rPr>
        <w:t>6</w:t>
      </w:r>
      <w:r>
        <w:rPr>
          <w:rFonts w:ascii="Arial" w:hAnsi="Arial" w:cs="Arial"/>
          <w:sz w:val="24"/>
          <w:szCs w:val="24"/>
        </w:rPr>
        <w:t>. OSEP review</w:t>
      </w:r>
      <w:r w:rsidR="000F40D0">
        <w:rPr>
          <w:rFonts w:ascii="Arial" w:hAnsi="Arial" w:cs="Arial"/>
          <w:sz w:val="24"/>
          <w:szCs w:val="24"/>
        </w:rPr>
        <w:t>ed</w:t>
      </w:r>
      <w:r>
        <w:rPr>
          <w:rFonts w:ascii="Arial" w:hAnsi="Arial" w:cs="Arial"/>
          <w:sz w:val="24"/>
          <w:szCs w:val="24"/>
        </w:rPr>
        <w:t xml:space="preserve"> the data for quality issues and provide</w:t>
      </w:r>
      <w:r w:rsidR="000F40D0">
        <w:rPr>
          <w:rFonts w:ascii="Arial" w:hAnsi="Arial" w:cs="Arial"/>
          <w:sz w:val="24"/>
          <w:szCs w:val="24"/>
        </w:rPr>
        <w:t>d</w:t>
      </w:r>
      <w:r>
        <w:rPr>
          <w:rFonts w:ascii="Arial" w:hAnsi="Arial" w:cs="Arial"/>
          <w:sz w:val="24"/>
          <w:szCs w:val="24"/>
        </w:rPr>
        <w:t xml:space="preserve"> feedback to States/entities. States</w:t>
      </w:r>
      <w:r w:rsidR="000F40D0">
        <w:rPr>
          <w:rFonts w:ascii="Arial" w:hAnsi="Arial" w:cs="Arial"/>
          <w:sz w:val="24"/>
          <w:szCs w:val="24"/>
        </w:rPr>
        <w:t>/</w:t>
      </w:r>
      <w:r>
        <w:rPr>
          <w:rFonts w:ascii="Arial" w:hAnsi="Arial" w:cs="Arial"/>
          <w:sz w:val="24"/>
          <w:szCs w:val="24"/>
        </w:rPr>
        <w:t xml:space="preserve">entities </w:t>
      </w:r>
      <w:r w:rsidR="000F40D0">
        <w:rPr>
          <w:rFonts w:ascii="Arial" w:hAnsi="Arial" w:cs="Arial"/>
          <w:sz w:val="24"/>
          <w:szCs w:val="24"/>
        </w:rPr>
        <w:t>were</w:t>
      </w:r>
      <w:r>
        <w:rPr>
          <w:rFonts w:ascii="Arial" w:hAnsi="Arial" w:cs="Arial"/>
          <w:sz w:val="24"/>
          <w:szCs w:val="24"/>
        </w:rPr>
        <w:t xml:space="preserve"> given the opportunity to address the data quality issues prior to the data being published. </w:t>
      </w:r>
      <w:r w:rsidRPr="00FE0010">
        <w:rPr>
          <w:rFonts w:ascii="Arial" w:hAnsi="Arial" w:cs="Arial"/>
          <w:sz w:val="24"/>
          <w:szCs w:val="24"/>
        </w:rPr>
        <w:t>Finalized data were extracted from the ED</w:t>
      </w:r>
      <w:r w:rsidRPr="000F40D0">
        <w:rPr>
          <w:rFonts w:ascii="Arial" w:hAnsi="Arial" w:cs="Arial"/>
          <w:i/>
          <w:sz w:val="24"/>
          <w:szCs w:val="24"/>
        </w:rPr>
        <w:t>Facts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w:t>
      </w:r>
      <w:r w:rsidR="00C07355">
        <w:rPr>
          <w:rFonts w:ascii="Arial" w:hAnsi="Arial" w:cs="Arial"/>
          <w:sz w:val="24"/>
          <w:szCs w:val="24"/>
        </w:rPr>
        <w:t>May 31</w:t>
      </w:r>
      <w:r w:rsidRPr="00FE0010">
        <w:rPr>
          <w:rFonts w:ascii="Arial" w:hAnsi="Arial" w:cs="Arial"/>
          <w:sz w:val="24"/>
          <w:szCs w:val="24"/>
        </w:rPr>
        <w:t>, 201</w:t>
      </w:r>
      <w:r w:rsidR="00C07355">
        <w:rPr>
          <w:rFonts w:ascii="Arial" w:hAnsi="Arial" w:cs="Arial"/>
          <w:sz w:val="24"/>
          <w:szCs w:val="24"/>
        </w:rPr>
        <w:t>7</w:t>
      </w:r>
      <w:r w:rsidRPr="00FE0010">
        <w:rPr>
          <w:rFonts w:ascii="Arial" w:hAnsi="Arial" w:cs="Arial"/>
          <w:sz w:val="24"/>
          <w:szCs w:val="24"/>
        </w:rPr>
        <w:t xml:space="preserve">. Please see Appendix A for the specific date each </w:t>
      </w:r>
      <w:r>
        <w:rPr>
          <w:rFonts w:ascii="Arial" w:hAnsi="Arial" w:cs="Arial"/>
          <w:sz w:val="24"/>
          <w:szCs w:val="24"/>
        </w:rPr>
        <w:t>S</w:t>
      </w:r>
      <w:r w:rsidRPr="00FE0010">
        <w:rPr>
          <w:rFonts w:ascii="Arial" w:hAnsi="Arial" w:cs="Arial"/>
          <w:sz w:val="24"/>
          <w:szCs w:val="24"/>
        </w:rPr>
        <w:t>tate/entity submitted these data.</w:t>
      </w:r>
      <w:r>
        <w:rPr>
          <w:rFonts w:ascii="Arial" w:hAnsi="Arial" w:cs="Arial"/>
          <w:sz w:val="24"/>
          <w:szCs w:val="24"/>
        </w:rPr>
        <w:t xml:space="preserve"> </w:t>
      </w:r>
    </w:p>
    <w:p w14:paraId="49723D12" w14:textId="77777777" w:rsidR="00657941" w:rsidRPr="003C05EC" w:rsidRDefault="00657941" w:rsidP="00657941">
      <w:pPr>
        <w:pStyle w:val="Heading2"/>
        <w:tabs>
          <w:tab w:val="left" w:pos="540"/>
        </w:tabs>
        <w:spacing w:line="276" w:lineRule="auto"/>
      </w:pPr>
      <w:bookmarkStart w:id="15" w:name="_Toc490471475"/>
      <w:bookmarkStart w:id="16" w:name="_Toc491066080"/>
      <w:bookmarkStart w:id="17" w:name="_Toc499709591"/>
      <w:r w:rsidRPr="003C05EC">
        <w:t>State Supplemental Survey (SSS) – IDEA Metadata</w:t>
      </w:r>
      <w:bookmarkEnd w:id="15"/>
      <w:bookmarkEnd w:id="16"/>
      <w:bookmarkEnd w:id="17"/>
    </w:p>
    <w:p w14:paraId="3E9DB395" w14:textId="434FA7D5" w:rsidR="00657941" w:rsidRDefault="00657941" w:rsidP="00657941">
      <w:pPr>
        <w:ind w:left="360"/>
        <w:rPr>
          <w:rFonts w:ascii="Arial" w:hAnsi="Arial" w:cs="Arial"/>
          <w:sz w:val="24"/>
          <w:szCs w:val="24"/>
        </w:rPr>
      </w:pPr>
      <w:r w:rsidRPr="00F40C63">
        <w:rPr>
          <w:rFonts w:ascii="Arial" w:hAnsi="Arial" w:cs="Arial"/>
          <w:sz w:val="24"/>
          <w:szCs w:val="24"/>
        </w:rPr>
        <w:t xml:space="preserve">The State Supplemental Survey – IDEA (SSS-IDEA) collects metadata related to the IDEA </w:t>
      </w:r>
      <w:r>
        <w:rPr>
          <w:rFonts w:ascii="Arial" w:hAnsi="Arial" w:cs="Arial"/>
          <w:sz w:val="24"/>
          <w:szCs w:val="24"/>
        </w:rPr>
        <w:t xml:space="preserve">Section 618 </w:t>
      </w:r>
      <w:r w:rsidRPr="00F40C63">
        <w:rPr>
          <w:rFonts w:ascii="Arial" w:hAnsi="Arial" w:cs="Arial"/>
          <w:sz w:val="24"/>
          <w:szCs w:val="24"/>
        </w:rPr>
        <w:t>data collection</w:t>
      </w:r>
      <w:r>
        <w:rPr>
          <w:rFonts w:ascii="Arial" w:hAnsi="Arial" w:cs="Arial"/>
          <w:sz w:val="24"/>
          <w:szCs w:val="24"/>
        </w:rPr>
        <w:t>s</w:t>
      </w:r>
      <w:r w:rsidRPr="00F40C63">
        <w:rPr>
          <w:rFonts w:ascii="Arial" w:hAnsi="Arial" w:cs="Arial"/>
          <w:sz w:val="24"/>
          <w:szCs w:val="24"/>
        </w:rPr>
        <w:t xml:space="preserve">. </w:t>
      </w:r>
      <w:r>
        <w:rPr>
          <w:rFonts w:ascii="Arial" w:hAnsi="Arial" w:cs="Arial"/>
          <w:sz w:val="24"/>
          <w:szCs w:val="24"/>
        </w:rPr>
        <w:t xml:space="preserve">OSEP uses the states’ SSS-IDEA </w:t>
      </w:r>
      <w:r w:rsidRPr="00F40C63">
        <w:rPr>
          <w:rFonts w:ascii="Arial" w:hAnsi="Arial" w:cs="Arial"/>
          <w:sz w:val="24"/>
          <w:szCs w:val="24"/>
        </w:rPr>
        <w:t xml:space="preserve">metadata responses to verify the accuracy of </w:t>
      </w:r>
      <w:r>
        <w:rPr>
          <w:rFonts w:ascii="Arial" w:hAnsi="Arial" w:cs="Arial"/>
          <w:sz w:val="24"/>
          <w:szCs w:val="24"/>
        </w:rPr>
        <w:t xml:space="preserve">the IDEA Section </w:t>
      </w:r>
      <w:r w:rsidRPr="00F40C63">
        <w:rPr>
          <w:rFonts w:ascii="Arial" w:hAnsi="Arial" w:cs="Arial"/>
          <w:sz w:val="24"/>
          <w:szCs w:val="24"/>
        </w:rPr>
        <w:t xml:space="preserve">618 data </w:t>
      </w:r>
      <w:r>
        <w:rPr>
          <w:rFonts w:ascii="Arial" w:hAnsi="Arial" w:cs="Arial"/>
          <w:sz w:val="24"/>
          <w:szCs w:val="24"/>
        </w:rPr>
        <w:t xml:space="preserve">and to appropriately understand and analyze the IDEA Section 618 data. </w:t>
      </w:r>
      <w:r w:rsidRPr="00F40C63">
        <w:rPr>
          <w:rFonts w:ascii="Arial" w:hAnsi="Arial" w:cs="Arial"/>
          <w:sz w:val="24"/>
          <w:szCs w:val="24"/>
        </w:rPr>
        <w:t>This information is submitted to OSEP via E</w:t>
      </w:r>
      <w:r w:rsidRPr="00755749">
        <w:rPr>
          <w:rFonts w:ascii="Arial" w:hAnsi="Arial" w:cs="Arial"/>
          <w:i/>
          <w:sz w:val="24"/>
          <w:szCs w:val="24"/>
        </w:rPr>
        <w:t>MAPS</w:t>
      </w:r>
      <w:r w:rsidRPr="00F40C63">
        <w:rPr>
          <w:rFonts w:ascii="Arial" w:hAnsi="Arial" w:cs="Arial"/>
          <w:sz w:val="24"/>
          <w:szCs w:val="24"/>
        </w:rPr>
        <w:t xml:space="preserve"> by the IDEA Part B data managers in each of the 60 IDEA Part B reporting entities.  </w:t>
      </w:r>
      <w:r w:rsidR="001B3957" w:rsidRPr="001B3957">
        <w:rPr>
          <w:rFonts w:ascii="Arial" w:hAnsi="Arial" w:cs="Arial"/>
          <w:sz w:val="24"/>
          <w:szCs w:val="24"/>
        </w:rPr>
        <w:t>States/entities were required to submit initial SY 2015-16 metadata to E</w:t>
      </w:r>
      <w:r w:rsidR="001B3957" w:rsidRPr="001B3957">
        <w:rPr>
          <w:rFonts w:ascii="Arial" w:hAnsi="Arial" w:cs="Arial"/>
          <w:i/>
          <w:sz w:val="24"/>
          <w:szCs w:val="24"/>
        </w:rPr>
        <w:t>MAPS</w:t>
      </w:r>
      <w:r w:rsidR="001B3957" w:rsidRPr="001B3957">
        <w:rPr>
          <w:rFonts w:ascii="Arial" w:hAnsi="Arial" w:cs="Arial"/>
          <w:sz w:val="24"/>
          <w:szCs w:val="24"/>
        </w:rPr>
        <w:t xml:space="preserve"> no later than February 24, 2016 and finalized metadata no later than January 18, 2017.</w:t>
      </w:r>
    </w:p>
    <w:p w14:paraId="42FF1F04" w14:textId="77777777" w:rsidR="00657941" w:rsidRDefault="00657941" w:rsidP="00657941">
      <w:pPr>
        <w:ind w:left="360"/>
        <w:rPr>
          <w:rFonts w:ascii="Arial" w:hAnsi="Arial" w:cs="Arial"/>
          <w:sz w:val="24"/>
          <w:szCs w:val="24"/>
        </w:rPr>
      </w:pPr>
      <w:r w:rsidRPr="005F4BDF">
        <w:rPr>
          <w:rFonts w:ascii="Arial" w:hAnsi="Arial" w:cs="Arial"/>
          <w:sz w:val="24"/>
          <w:szCs w:val="24"/>
        </w:rPr>
        <w:t xml:space="preserve">States </w:t>
      </w:r>
      <w:r>
        <w:rPr>
          <w:rFonts w:ascii="Arial" w:hAnsi="Arial" w:cs="Arial"/>
          <w:sz w:val="24"/>
          <w:szCs w:val="24"/>
        </w:rPr>
        <w:t>we</w:t>
      </w:r>
      <w:r w:rsidRPr="005F4BDF">
        <w:rPr>
          <w:rFonts w:ascii="Arial" w:hAnsi="Arial" w:cs="Arial"/>
          <w:sz w:val="24"/>
          <w:szCs w:val="24"/>
        </w:rPr>
        <w:t xml:space="preserve">re required to report </w:t>
      </w:r>
      <w:r>
        <w:rPr>
          <w:rFonts w:ascii="Arial" w:hAnsi="Arial" w:cs="Arial"/>
          <w:sz w:val="24"/>
          <w:szCs w:val="24"/>
        </w:rPr>
        <w:t>responses to the following questions:</w:t>
      </w:r>
    </w:p>
    <w:p w14:paraId="2775DA37" w14:textId="35A6B5D4" w:rsidR="00657941" w:rsidRDefault="00657941" w:rsidP="00657941">
      <w:pPr>
        <w:pStyle w:val="ListParagraph"/>
        <w:numPr>
          <w:ilvl w:val="0"/>
          <w:numId w:val="11"/>
        </w:numPr>
        <w:rPr>
          <w:rFonts w:ascii="Arial" w:hAnsi="Arial" w:cs="Arial"/>
          <w:sz w:val="24"/>
          <w:szCs w:val="24"/>
        </w:rPr>
      </w:pPr>
      <w:r w:rsidRPr="00657941">
        <w:rPr>
          <w:rFonts w:ascii="Arial" w:hAnsi="Arial" w:cs="Arial"/>
          <w:sz w:val="24"/>
          <w:szCs w:val="24"/>
        </w:rPr>
        <w:lastRenderedPageBreak/>
        <w:t>Please indicate all related service personnel categories that are employed or contracted to provide related services to children with disabilities (IDEA), ages 3 through 21, in your state?</w:t>
      </w:r>
    </w:p>
    <w:p w14:paraId="508DEEA5"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Psychologists</w:t>
      </w:r>
    </w:p>
    <w:p w14:paraId="700917CA"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Social Workers</w:t>
      </w:r>
    </w:p>
    <w:p w14:paraId="27E29725"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Occupational Therapists</w:t>
      </w:r>
    </w:p>
    <w:p w14:paraId="3ACD3C89"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Audiologists</w:t>
      </w:r>
    </w:p>
    <w:p w14:paraId="6E98224B"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Physical Education Teachers and Recreation and Therapeutic Recreation Specialists</w:t>
      </w:r>
    </w:p>
    <w:p w14:paraId="5D687EDF"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Physical Therapists</w:t>
      </w:r>
    </w:p>
    <w:p w14:paraId="0CD812F2"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Speech-Language Pathologists</w:t>
      </w:r>
    </w:p>
    <w:p w14:paraId="585B90E6"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Interpreters</w:t>
      </w:r>
    </w:p>
    <w:p w14:paraId="4BD2B03B"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Counselors and Rehabilitation Counselors</w:t>
      </w:r>
    </w:p>
    <w:p w14:paraId="6CBF97C1"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Orientation and Mobility Specialists</w:t>
      </w:r>
    </w:p>
    <w:p w14:paraId="0D2DBC88" w14:textId="77777777" w:rsidR="00657941" w:rsidRPr="00657941" w:rsidRDefault="00657941" w:rsidP="00657941">
      <w:pPr>
        <w:pStyle w:val="ListParagraph"/>
        <w:numPr>
          <w:ilvl w:val="1"/>
          <w:numId w:val="11"/>
        </w:numPr>
        <w:spacing w:after="0"/>
        <w:rPr>
          <w:rFonts w:ascii="Arial" w:hAnsi="Arial" w:cs="Arial"/>
          <w:sz w:val="24"/>
          <w:szCs w:val="24"/>
        </w:rPr>
      </w:pPr>
      <w:r w:rsidRPr="00657941">
        <w:rPr>
          <w:rFonts w:ascii="Arial" w:hAnsi="Arial" w:cs="Arial"/>
          <w:sz w:val="24"/>
          <w:szCs w:val="24"/>
        </w:rPr>
        <w:t>Medical/Nursing Service Staff</w:t>
      </w:r>
    </w:p>
    <w:p w14:paraId="00C109A2" w14:textId="7C90326D" w:rsidR="00657941" w:rsidRPr="003C05EC" w:rsidRDefault="00657941" w:rsidP="00657941">
      <w:pPr>
        <w:pStyle w:val="ListParagraph"/>
        <w:numPr>
          <w:ilvl w:val="0"/>
          <w:numId w:val="11"/>
        </w:numPr>
        <w:rPr>
          <w:rFonts w:ascii="Arial" w:hAnsi="Arial" w:cs="Arial"/>
          <w:sz w:val="24"/>
          <w:szCs w:val="24"/>
        </w:rPr>
      </w:pPr>
      <w:r w:rsidRPr="003C05EC">
        <w:rPr>
          <w:rFonts w:ascii="Arial" w:hAnsi="Arial" w:cs="Arial"/>
          <w:sz w:val="24"/>
          <w:szCs w:val="24"/>
        </w:rPr>
        <w:t xml:space="preserve">If No, please provide </w:t>
      </w:r>
      <w:r>
        <w:rPr>
          <w:rFonts w:ascii="Arial" w:hAnsi="Arial" w:cs="Arial"/>
          <w:sz w:val="24"/>
          <w:szCs w:val="24"/>
        </w:rPr>
        <w:t>a comment</w:t>
      </w:r>
      <w:r w:rsidRPr="003C05EC">
        <w:rPr>
          <w:rFonts w:ascii="Arial" w:hAnsi="Arial" w:cs="Arial"/>
          <w:sz w:val="24"/>
          <w:szCs w:val="24"/>
        </w:rPr>
        <w:t xml:space="preserve">.  </w:t>
      </w:r>
    </w:p>
    <w:p w14:paraId="089B3909" w14:textId="545BBEC7" w:rsidR="00657941" w:rsidRPr="00037484" w:rsidRDefault="001B3957" w:rsidP="00657941">
      <w:pPr>
        <w:ind w:left="360"/>
        <w:rPr>
          <w:rFonts w:ascii="Arial" w:hAnsi="Arial" w:cs="Arial"/>
          <w:sz w:val="24"/>
          <w:szCs w:val="24"/>
        </w:rPr>
      </w:pPr>
      <w:r w:rsidRPr="001B3957">
        <w:rPr>
          <w:rFonts w:ascii="Arial" w:hAnsi="Arial" w:cs="Arial"/>
          <w:sz w:val="24"/>
          <w:szCs w:val="24"/>
        </w:rPr>
        <w:t>Please see Appendix</w:t>
      </w:r>
      <w:r>
        <w:rPr>
          <w:rFonts w:ascii="Arial" w:hAnsi="Arial" w:cs="Arial"/>
          <w:sz w:val="24"/>
          <w:szCs w:val="24"/>
        </w:rPr>
        <w:t xml:space="preserve"> C</w:t>
      </w:r>
      <w:r w:rsidRPr="001B3957">
        <w:rPr>
          <w:rFonts w:ascii="Arial" w:hAnsi="Arial" w:cs="Arial"/>
          <w:sz w:val="24"/>
          <w:szCs w:val="24"/>
        </w:rPr>
        <w:t xml:space="preserve"> for responses submitted by each State/entity as of January 18, 2017. </w:t>
      </w:r>
      <w:r w:rsidR="00657941" w:rsidRPr="00EE0B65">
        <w:rPr>
          <w:rFonts w:ascii="Arial" w:hAnsi="Arial" w:cs="Arial"/>
          <w:sz w:val="24"/>
          <w:szCs w:val="24"/>
        </w:rPr>
        <w:t xml:space="preserve"> </w:t>
      </w:r>
    </w:p>
    <w:p w14:paraId="44D2B008" w14:textId="539F8650" w:rsidR="00AD7D44" w:rsidRPr="00B303D9" w:rsidRDefault="00B303D9" w:rsidP="000F40D0">
      <w:pPr>
        <w:pStyle w:val="Heading2"/>
      </w:pPr>
      <w:bookmarkStart w:id="18" w:name="OLE_LINK35"/>
      <w:bookmarkStart w:id="19" w:name="Definitions"/>
      <w:r>
        <w:t xml:space="preserve"> </w:t>
      </w:r>
      <w:bookmarkStart w:id="20" w:name="_Toc499709592"/>
      <w:r w:rsidR="00AD7D44" w:rsidRPr="00B303D9">
        <w:t>Definitions</w:t>
      </w:r>
      <w:bookmarkEnd w:id="18"/>
      <w:bookmarkEnd w:id="20"/>
    </w:p>
    <w:bookmarkEnd w:id="14"/>
    <w:bookmarkEnd w:id="19"/>
    <w:p w14:paraId="44D2B009" w14:textId="0F4352FD" w:rsidR="00AA791E" w:rsidRPr="00211C64" w:rsidRDefault="00AA791E"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Special Education teachers</w:t>
      </w:r>
      <w:r w:rsidR="001E32E3" w:rsidRPr="00211C64">
        <w:rPr>
          <w:rFonts w:ascii="Arial" w:eastAsia="Times New Roman" w:hAnsi="Arial"/>
          <w:sz w:val="24"/>
          <w:szCs w:val="24"/>
        </w:rPr>
        <w:t xml:space="preserve"> -</w:t>
      </w:r>
      <w:r w:rsidRPr="00211C64">
        <w:rPr>
          <w:rFonts w:ascii="Arial" w:eastAsia="Times New Roman" w:hAnsi="Arial"/>
          <w:sz w:val="24"/>
          <w:szCs w:val="24"/>
        </w:rPr>
        <w:t xml:space="preserve"> </w:t>
      </w:r>
      <w:r w:rsidR="00932258" w:rsidRPr="00211C64">
        <w:rPr>
          <w:rFonts w:ascii="Arial" w:eastAsia="Times New Roman" w:hAnsi="Arial"/>
          <w:sz w:val="24"/>
          <w:szCs w:val="24"/>
        </w:rPr>
        <w:t>Teachers contracted or employed to provide special education to children with disabilities (IDEA).</w:t>
      </w:r>
      <w:r w:rsidRPr="00211C64">
        <w:rPr>
          <w:rFonts w:ascii="Arial" w:eastAsia="Times New Roman" w:hAnsi="Arial"/>
          <w:sz w:val="24"/>
          <w:szCs w:val="24"/>
        </w:rPr>
        <w:t xml:space="preserve"> </w:t>
      </w:r>
    </w:p>
    <w:p w14:paraId="44D2B00A" w14:textId="77777777" w:rsidR="002639C3" w:rsidRPr="00211C64" w:rsidRDefault="002639C3" w:rsidP="00AA791E">
      <w:pPr>
        <w:spacing w:after="0" w:line="240" w:lineRule="auto"/>
        <w:rPr>
          <w:rFonts w:ascii="Arial" w:eastAsia="Times New Roman" w:hAnsi="Arial"/>
          <w:sz w:val="24"/>
          <w:szCs w:val="24"/>
        </w:rPr>
      </w:pPr>
    </w:p>
    <w:p w14:paraId="2B31D30E" w14:textId="77777777" w:rsidR="00B565BA" w:rsidRPr="00211C64" w:rsidRDefault="002639C3"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Paraprofessionals</w:t>
      </w:r>
      <w:r w:rsidR="001E32E3" w:rsidRPr="00211C64">
        <w:rPr>
          <w:rFonts w:ascii="Arial" w:eastAsia="Times New Roman" w:hAnsi="Arial"/>
          <w:sz w:val="24"/>
          <w:szCs w:val="24"/>
        </w:rPr>
        <w:t xml:space="preserve"> -</w:t>
      </w:r>
      <w:r w:rsidRPr="00211C64">
        <w:rPr>
          <w:rFonts w:ascii="Arial" w:eastAsia="Times New Roman" w:hAnsi="Arial"/>
          <w:sz w:val="24"/>
          <w:szCs w:val="24"/>
        </w:rPr>
        <w:t xml:space="preserve"> </w:t>
      </w:r>
      <w:r w:rsidR="00480C29" w:rsidRPr="00211C64">
        <w:rPr>
          <w:rFonts w:ascii="Arial" w:eastAsia="Times New Roman" w:hAnsi="Arial"/>
          <w:sz w:val="24"/>
          <w:szCs w:val="24"/>
        </w:rPr>
        <w:t>E</w:t>
      </w:r>
      <w:r w:rsidRPr="00211C64">
        <w:rPr>
          <w:rFonts w:ascii="Arial" w:eastAsia="Times New Roman" w:hAnsi="Arial"/>
          <w:sz w:val="24"/>
          <w:szCs w:val="24"/>
        </w:rPr>
        <w:t xml:space="preserve">mployees who provide instructional support, including those who: </w:t>
      </w:r>
    </w:p>
    <w:p w14:paraId="45FA3B95"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(1) provide one-on-one tutoring if such tutoring is scheduled at a time when a student would not otherwise receive instruction from a teacher, </w:t>
      </w:r>
    </w:p>
    <w:p w14:paraId="6369AADE"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(2) assist with classroom management, such as organizing instructional and other materials, </w:t>
      </w:r>
    </w:p>
    <w:p w14:paraId="3D0E8794"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(3) provide instructional assistance in a computer laboratory, </w:t>
      </w:r>
    </w:p>
    <w:p w14:paraId="0C0920D9"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(4) conduct parental involvement activities, </w:t>
      </w:r>
    </w:p>
    <w:p w14:paraId="40B71F56"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(5) provide support in a library or media center, </w:t>
      </w:r>
    </w:p>
    <w:p w14:paraId="68DFAEC3" w14:textId="77777777" w:rsidR="00B565BA" w:rsidRPr="00211C64" w:rsidRDefault="002639C3" w:rsidP="00B565BA">
      <w:pPr>
        <w:spacing w:after="0" w:line="240" w:lineRule="auto"/>
        <w:ind w:left="720"/>
        <w:rPr>
          <w:rFonts w:ascii="Arial" w:eastAsia="Times New Roman" w:hAnsi="Arial"/>
          <w:sz w:val="24"/>
          <w:szCs w:val="24"/>
        </w:rPr>
      </w:pPr>
      <w:r w:rsidRPr="00211C64">
        <w:rPr>
          <w:rFonts w:ascii="Arial" w:eastAsia="Times New Roman" w:hAnsi="Arial"/>
          <w:sz w:val="24"/>
          <w:szCs w:val="24"/>
        </w:rPr>
        <w:t xml:space="preserve">(6) act as a translator, or </w:t>
      </w:r>
    </w:p>
    <w:p w14:paraId="6C4E5932" w14:textId="33BB174E" w:rsidR="00B565BA" w:rsidRPr="00211C64" w:rsidRDefault="002639C3" w:rsidP="00B565BA">
      <w:pPr>
        <w:spacing w:after="0" w:line="240" w:lineRule="auto"/>
        <w:ind w:left="720"/>
      </w:pPr>
      <w:r w:rsidRPr="00211C64">
        <w:rPr>
          <w:rFonts w:ascii="Arial" w:eastAsia="Times New Roman" w:hAnsi="Arial"/>
          <w:sz w:val="24"/>
          <w:szCs w:val="24"/>
        </w:rPr>
        <w:t xml:space="preserve">(7) provide instructional support services under the </w:t>
      </w:r>
      <w:r w:rsidR="00B565BA" w:rsidRPr="00211C64">
        <w:rPr>
          <w:rFonts w:ascii="Arial" w:eastAsia="Times New Roman" w:hAnsi="Arial"/>
          <w:sz w:val="24"/>
          <w:szCs w:val="24"/>
        </w:rPr>
        <w:t>direct supervision of a teacher</w:t>
      </w:r>
      <w:r w:rsidR="00B565BA" w:rsidRPr="00211C64">
        <w:rPr>
          <w:rStyle w:val="FootnoteReference"/>
          <w:rFonts w:ascii="Arial" w:eastAsia="Times New Roman" w:hAnsi="Arial"/>
          <w:sz w:val="24"/>
          <w:szCs w:val="24"/>
        </w:rPr>
        <w:footnoteReference w:id="1"/>
      </w:r>
    </w:p>
    <w:p w14:paraId="44D2B00C" w14:textId="77777777" w:rsidR="002639C3" w:rsidRPr="00211C64" w:rsidRDefault="002639C3" w:rsidP="00480C29">
      <w:pPr>
        <w:spacing w:after="0" w:line="240" w:lineRule="auto"/>
        <w:ind w:left="360"/>
        <w:rPr>
          <w:rFonts w:ascii="Arial" w:eastAsia="Times New Roman" w:hAnsi="Arial"/>
          <w:sz w:val="24"/>
          <w:szCs w:val="24"/>
        </w:rPr>
      </w:pPr>
    </w:p>
    <w:p w14:paraId="44D2B00D"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sz w:val="24"/>
          <w:szCs w:val="24"/>
        </w:rPr>
        <w:t xml:space="preserve">The following are </w:t>
      </w:r>
      <w:r w:rsidR="00BA71A2" w:rsidRPr="00211C64">
        <w:rPr>
          <w:rFonts w:ascii="Arial" w:eastAsia="Times New Roman" w:hAnsi="Arial"/>
          <w:sz w:val="24"/>
          <w:szCs w:val="24"/>
        </w:rPr>
        <w:t>personnel categories (and permitted values) for special education related services:</w:t>
      </w:r>
      <w:r w:rsidRPr="00211C64">
        <w:rPr>
          <w:rFonts w:ascii="Arial" w:eastAsia="Times New Roman" w:hAnsi="Arial" w:cs="Arial"/>
          <w:bCs/>
          <w:color w:val="FFFFFF"/>
          <w:sz w:val="24"/>
          <w:szCs w:val="24"/>
          <w:lang w:bidi="hi-IN"/>
        </w:rPr>
        <w:t xml:space="preserve"> Category (Special Education Related Service):”</w:t>
      </w:r>
    </w:p>
    <w:p w14:paraId="44D2B00F" w14:textId="77777777" w:rsidR="00487F89" w:rsidRPr="00211C64" w:rsidRDefault="00487F89" w:rsidP="00480C29">
      <w:pPr>
        <w:spacing w:after="0" w:line="240" w:lineRule="auto"/>
        <w:ind w:left="360"/>
        <w:rPr>
          <w:rFonts w:ascii="Arial" w:eastAsia="Times New Roman" w:hAnsi="Arial" w:cs="Arial"/>
          <w:sz w:val="24"/>
        </w:rPr>
      </w:pPr>
      <w:r w:rsidRPr="00211C64">
        <w:rPr>
          <w:rFonts w:ascii="Arial" w:eastAsia="Times New Roman" w:hAnsi="Arial" w:cs="Arial"/>
          <w:b/>
          <w:sz w:val="24"/>
        </w:rPr>
        <w:lastRenderedPageBreak/>
        <w:t>Audiologists (AUDIO)</w:t>
      </w:r>
      <w:r w:rsidRPr="00211C64">
        <w:rPr>
          <w:rFonts w:ascii="Arial" w:eastAsia="Times New Roman" w:hAnsi="Arial" w:cs="Arial"/>
          <w:sz w:val="24"/>
        </w:rPr>
        <w:t xml:space="preserve"> - provide the following services to children with disabilities:</w:t>
      </w:r>
    </w:p>
    <w:p w14:paraId="44D2B010"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Identification of children with hearing loss;</w:t>
      </w:r>
    </w:p>
    <w:p w14:paraId="44D2B011"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Determination of the range, nature, and degree of hearing loss, including referral for medical or other professional attention for the habilitation of hearing;</w:t>
      </w:r>
    </w:p>
    <w:p w14:paraId="44D2B012"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Provision of habilitative activities, such as language habilitation, auditory training, speech reading (lip-reading), hearing evaluation, and speech conservation;</w:t>
      </w:r>
    </w:p>
    <w:p w14:paraId="44D2B013"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Creation and administration of programs for prevention of hearing loss;</w:t>
      </w:r>
    </w:p>
    <w:p w14:paraId="44D2B014"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Counseling and guidance of children, parents, and teachers regarding hearing loss; and</w:t>
      </w:r>
    </w:p>
    <w:p w14:paraId="44D2B015"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Determination of the children’s needs for group and individual amplification, selecting and fitting an appropriate aid, and evaluating the effectiveness of amplification.</w:t>
      </w:r>
    </w:p>
    <w:p w14:paraId="44D2B017" w14:textId="77777777" w:rsidR="00487F89" w:rsidRPr="00211C64" w:rsidRDefault="00487F89" w:rsidP="00480C29">
      <w:pPr>
        <w:spacing w:after="0" w:line="240" w:lineRule="auto"/>
        <w:ind w:left="360"/>
        <w:rPr>
          <w:rFonts w:ascii="Arial" w:eastAsia="Times New Roman" w:hAnsi="Arial" w:cs="Arial"/>
          <w:sz w:val="24"/>
        </w:rPr>
      </w:pPr>
      <w:r w:rsidRPr="00211C64">
        <w:rPr>
          <w:rFonts w:ascii="Arial" w:eastAsia="Times New Roman" w:hAnsi="Arial" w:cs="Arial"/>
          <w:b/>
          <w:sz w:val="24"/>
        </w:rPr>
        <w:t>Speech-language pathologists (SPEECHPATH)</w:t>
      </w:r>
      <w:r w:rsidRPr="00211C64">
        <w:rPr>
          <w:rFonts w:ascii="Arial" w:eastAsia="Times New Roman" w:hAnsi="Arial" w:cs="Arial"/>
          <w:sz w:val="24"/>
        </w:rPr>
        <w:t xml:space="preserve"> - provide the following services to children with disabilities:</w:t>
      </w:r>
    </w:p>
    <w:p w14:paraId="44D2B018"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Identification of children with speech or language impairments;</w:t>
      </w:r>
    </w:p>
    <w:p w14:paraId="44D2B019"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Diagnosis and appraisal of specific speech or language impairments;</w:t>
      </w:r>
    </w:p>
    <w:p w14:paraId="44D2B01A"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Referral for medical or other professional attention necessary for the habilitation of speech or language impairments;</w:t>
      </w:r>
    </w:p>
    <w:p w14:paraId="44D2B01B"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Provision of speech and language services for the habilitation or prevention of communicative impairments; and</w:t>
      </w:r>
    </w:p>
    <w:p w14:paraId="44D2B01C"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Counseling and guidance of parents, children, and teachers regarding speech and language impairments.</w:t>
      </w:r>
    </w:p>
    <w:p w14:paraId="44D2B01E"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sz w:val="24"/>
          <w:szCs w:val="24"/>
        </w:rPr>
        <w:t>Note – This does not include speech teachers who are reported in C070 Special Education Teachers or C112 Special Education Paraprofessionals.</w:t>
      </w:r>
    </w:p>
    <w:p w14:paraId="44D2B01F" w14:textId="77777777" w:rsidR="00487F89" w:rsidRPr="00211C64" w:rsidRDefault="00487F89" w:rsidP="00480C29">
      <w:pPr>
        <w:spacing w:after="0" w:line="240" w:lineRule="auto"/>
        <w:ind w:left="360"/>
        <w:rPr>
          <w:rFonts w:ascii="Arial" w:eastAsia="Times New Roman" w:hAnsi="Arial"/>
          <w:sz w:val="24"/>
          <w:szCs w:val="24"/>
        </w:rPr>
      </w:pPr>
    </w:p>
    <w:p w14:paraId="44D2B020" w14:textId="77777777" w:rsidR="00487F89" w:rsidRPr="00211C64" w:rsidRDefault="00487F89" w:rsidP="00480C29">
      <w:pPr>
        <w:spacing w:after="0" w:line="240" w:lineRule="auto"/>
        <w:ind w:left="360"/>
        <w:rPr>
          <w:rFonts w:ascii="Arial" w:eastAsia="Times New Roman" w:hAnsi="Arial" w:cs="Arial"/>
          <w:sz w:val="24"/>
          <w:szCs w:val="24"/>
        </w:rPr>
      </w:pPr>
      <w:r w:rsidRPr="00211C64">
        <w:rPr>
          <w:rFonts w:ascii="Arial" w:eastAsia="Times New Roman" w:hAnsi="Arial" w:cs="Arial"/>
          <w:b/>
          <w:sz w:val="24"/>
        </w:rPr>
        <w:t>Interpreters (</w:t>
      </w:r>
      <w:r w:rsidRPr="00211C64">
        <w:rPr>
          <w:rFonts w:ascii="Arial" w:eastAsia="Times New Roman" w:hAnsi="Arial" w:cs="Arial"/>
          <w:b/>
          <w:bCs/>
          <w:sz w:val="24"/>
        </w:rPr>
        <w:t>INTERPRET</w:t>
      </w:r>
      <w:r w:rsidRPr="00211C64">
        <w:rPr>
          <w:rFonts w:ascii="Arial" w:eastAsia="Times New Roman" w:hAnsi="Arial" w:cs="Arial"/>
          <w:b/>
          <w:sz w:val="24"/>
        </w:rPr>
        <w:t>)</w:t>
      </w:r>
      <w:r w:rsidRPr="00211C64">
        <w:rPr>
          <w:rFonts w:ascii="Arial" w:eastAsia="Times New Roman" w:hAnsi="Arial" w:cs="Arial"/>
          <w:sz w:val="24"/>
        </w:rPr>
        <w:t xml:space="preserve"> - provide services to children who are deaf or hard of hearing, including:</w:t>
      </w:r>
    </w:p>
    <w:p w14:paraId="44D2B021"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 xml:space="preserve">Oral transliteration services; </w:t>
      </w:r>
    </w:p>
    <w:p w14:paraId="44D2B022"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Cued language transliteration services; and</w:t>
      </w:r>
    </w:p>
    <w:p w14:paraId="44D2B023"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lastRenderedPageBreak/>
        <w:t>Sign language interpreting services.</w:t>
      </w:r>
    </w:p>
    <w:p w14:paraId="44D2B025" w14:textId="77777777" w:rsidR="00487F89" w:rsidRPr="00211C64" w:rsidRDefault="00487F89" w:rsidP="00480C29">
      <w:pPr>
        <w:spacing w:after="0" w:line="240" w:lineRule="auto"/>
        <w:ind w:left="360"/>
        <w:rPr>
          <w:rFonts w:ascii="Arial" w:eastAsia="Times New Roman" w:hAnsi="Arial" w:cs="Arial"/>
          <w:sz w:val="24"/>
        </w:rPr>
      </w:pPr>
      <w:r w:rsidRPr="00211C64">
        <w:rPr>
          <w:rFonts w:ascii="Arial" w:eastAsia="Times New Roman" w:hAnsi="Arial" w:cs="Arial"/>
          <w:b/>
          <w:sz w:val="24"/>
        </w:rPr>
        <w:t>Psychologists (PSYCH)</w:t>
      </w:r>
      <w:r w:rsidRPr="00211C64">
        <w:rPr>
          <w:rFonts w:ascii="Arial" w:eastAsia="Times New Roman" w:hAnsi="Arial" w:cs="Arial"/>
          <w:sz w:val="24"/>
        </w:rPr>
        <w:t xml:space="preserve"> - provide the following services to children with disabilities or in evaluations for special education eligibility:</w:t>
      </w:r>
    </w:p>
    <w:p w14:paraId="44D2B026"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Administering psychological and educational tests, and other assessment procedures;</w:t>
      </w:r>
    </w:p>
    <w:p w14:paraId="44D2B027"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Interpreting assessment results;</w:t>
      </w:r>
    </w:p>
    <w:p w14:paraId="44D2B028"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Obtaining, integrating, and interpreting information about child behavior and conditions relating to learning;</w:t>
      </w:r>
    </w:p>
    <w:p w14:paraId="44D2B029"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 xml:space="preserve">Consulting with other staff members in planning school programs to meet the special needs of children as indicated by psychological tests, interviews, direct observations, and behavioral evaluations; </w:t>
      </w:r>
    </w:p>
    <w:p w14:paraId="44D2B02A"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Planning and managing a program of psychological services, including psychological counseling for children and parents; and</w:t>
      </w:r>
    </w:p>
    <w:p w14:paraId="44D2B02B"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Assisting in developing positive behavioral intervention strategies.</w:t>
      </w:r>
    </w:p>
    <w:p w14:paraId="44D2B02D"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sz w:val="24"/>
          <w:szCs w:val="24"/>
        </w:rPr>
        <w:t>Note – For reporting psychologists whose service time is divided between children with disabilities (IDEA) and children in the general population, base the reported FTE on only the percentage of time the psychologist works specifically with children receiving (or being evaluated for) special education and related services.</w:t>
      </w:r>
    </w:p>
    <w:p w14:paraId="44D2B02E" w14:textId="77777777" w:rsidR="00487F89" w:rsidRPr="00211C64" w:rsidRDefault="00487F89" w:rsidP="00480C29">
      <w:pPr>
        <w:spacing w:after="0" w:line="240" w:lineRule="auto"/>
        <w:ind w:left="360"/>
        <w:rPr>
          <w:rFonts w:ascii="Arial" w:eastAsia="Times New Roman" w:hAnsi="Arial"/>
          <w:sz w:val="24"/>
          <w:szCs w:val="24"/>
        </w:rPr>
      </w:pPr>
    </w:p>
    <w:p w14:paraId="44D2B02F"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Occupational therapists (</w:t>
      </w:r>
      <w:r w:rsidRPr="00211C64">
        <w:rPr>
          <w:rFonts w:ascii="Arial" w:eastAsia="Times New Roman" w:hAnsi="Arial"/>
          <w:b/>
          <w:bCs/>
          <w:sz w:val="24"/>
          <w:szCs w:val="24"/>
        </w:rPr>
        <w:t>OCCTHERAP</w:t>
      </w:r>
      <w:r w:rsidRPr="00211C64">
        <w:rPr>
          <w:rFonts w:ascii="Arial" w:eastAsia="Times New Roman" w:hAnsi="Arial"/>
          <w:b/>
          <w:sz w:val="24"/>
          <w:szCs w:val="24"/>
        </w:rPr>
        <w:t>)</w:t>
      </w:r>
      <w:r w:rsidRPr="00211C64">
        <w:rPr>
          <w:rFonts w:ascii="Arial" w:eastAsia="Times New Roman" w:hAnsi="Arial"/>
          <w:sz w:val="24"/>
          <w:szCs w:val="24"/>
        </w:rPr>
        <w:t xml:space="preserve"> - provide the following services to children with disabilities:</w:t>
      </w:r>
    </w:p>
    <w:p w14:paraId="44D2B030"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Improving, developing or restoring functions impaired or lost through illness, injury, or deprivation;</w:t>
      </w:r>
    </w:p>
    <w:p w14:paraId="44D2B031"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Improving ability to perform tasks for independent functioning if functions are impaired or lost; and</w:t>
      </w:r>
    </w:p>
    <w:p w14:paraId="44D2B032"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Preventing, through early intervention, initial or further impairment or loss of function.</w:t>
      </w:r>
    </w:p>
    <w:p w14:paraId="44D2B034" w14:textId="77777777" w:rsidR="00487F89" w:rsidRPr="00211C64" w:rsidRDefault="00487F89" w:rsidP="00480C29">
      <w:pPr>
        <w:keepNext/>
        <w:spacing w:after="0" w:line="240" w:lineRule="auto"/>
        <w:ind w:left="360"/>
        <w:rPr>
          <w:rFonts w:ascii="Arial" w:eastAsia="Times New Roman" w:hAnsi="Arial"/>
          <w:sz w:val="24"/>
          <w:szCs w:val="24"/>
        </w:rPr>
      </w:pPr>
      <w:r w:rsidRPr="00211C64">
        <w:rPr>
          <w:rFonts w:ascii="Arial" w:eastAsia="Times New Roman" w:hAnsi="Arial"/>
          <w:b/>
          <w:sz w:val="24"/>
          <w:szCs w:val="24"/>
        </w:rPr>
        <w:t>Physical therapists (</w:t>
      </w:r>
      <w:r w:rsidRPr="00211C64">
        <w:rPr>
          <w:rFonts w:ascii="Arial" w:eastAsia="Times New Roman" w:hAnsi="Arial"/>
          <w:b/>
          <w:bCs/>
          <w:sz w:val="24"/>
          <w:szCs w:val="24"/>
        </w:rPr>
        <w:t>PHYSTHERAP</w:t>
      </w:r>
      <w:r w:rsidRPr="00211C64">
        <w:rPr>
          <w:rFonts w:ascii="Arial" w:eastAsia="Times New Roman" w:hAnsi="Arial"/>
          <w:b/>
          <w:sz w:val="24"/>
          <w:szCs w:val="24"/>
        </w:rPr>
        <w:t>)</w:t>
      </w:r>
      <w:r w:rsidRPr="00211C64">
        <w:rPr>
          <w:rFonts w:ascii="Arial" w:eastAsia="Times New Roman" w:hAnsi="Arial"/>
          <w:sz w:val="24"/>
          <w:szCs w:val="24"/>
        </w:rPr>
        <w:t xml:space="preserve"> - provide the following services to children with disabilities:</w:t>
      </w:r>
    </w:p>
    <w:p w14:paraId="44D2B035" w14:textId="27A4FF5D"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Screening, evaluation, and assessment of children to identify movement dysfunction;</w:t>
      </w:r>
    </w:p>
    <w:p w14:paraId="44D2B036"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lastRenderedPageBreak/>
        <w:t>Obtaining, interpreting, and integrating information appropriate to program planning to prevent, alleviate, or compensate for movement dysfunction and related functional problems; and</w:t>
      </w:r>
    </w:p>
    <w:p w14:paraId="44D2B037"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Providing individual and group services or treatment to prevent, alleviate, or compensate for movement dysfunction and related functional problems.</w:t>
      </w:r>
    </w:p>
    <w:p w14:paraId="44D2B039"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 xml:space="preserve">Physical education teachers and recreation and therapeutic recreation specialists (PEANDREC) </w:t>
      </w:r>
      <w:r w:rsidRPr="00211C64">
        <w:rPr>
          <w:rFonts w:ascii="Arial" w:eastAsia="Times New Roman" w:hAnsi="Arial"/>
          <w:sz w:val="24"/>
          <w:szCs w:val="24"/>
        </w:rPr>
        <w:t>– provide the following services to children with disabilities:</w:t>
      </w:r>
    </w:p>
    <w:p w14:paraId="44D2B03A"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Special physical education, adaptive physical education, movement education, or motor development to children and youth with disabilities; and/or</w:t>
      </w:r>
    </w:p>
    <w:p w14:paraId="44D2B03B"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Assessment of leisure function;</w:t>
      </w:r>
    </w:p>
    <w:p w14:paraId="44D2B03C"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Therapeutic recreation services;</w:t>
      </w:r>
    </w:p>
    <w:p w14:paraId="44D2B03D"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Recreation programs in schools and community agencies; and</w:t>
      </w:r>
    </w:p>
    <w:p w14:paraId="44D2B03E"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Leisure education.</w:t>
      </w:r>
    </w:p>
    <w:p w14:paraId="44D2B040"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Social workers (SOCIALWORK)</w:t>
      </w:r>
      <w:r w:rsidRPr="00211C64">
        <w:rPr>
          <w:rFonts w:ascii="Arial" w:eastAsia="Times New Roman" w:hAnsi="Arial"/>
          <w:sz w:val="24"/>
          <w:szCs w:val="24"/>
        </w:rPr>
        <w:t xml:space="preserve"> - provide the following services to children with disabilities:</w:t>
      </w:r>
    </w:p>
    <w:p w14:paraId="44D2B041"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Preparing a social or developmental history on a child with a disability;</w:t>
      </w:r>
    </w:p>
    <w:p w14:paraId="44D2B042"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Group and individual counseling with the child and family;</w:t>
      </w:r>
    </w:p>
    <w:p w14:paraId="44D2B043"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Working in partnership with parents and others on those problems in a child’s living situation (home, school, and community) that affect the child’s adjustment in school;</w:t>
      </w:r>
    </w:p>
    <w:p w14:paraId="44D2B044"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Mobilizing school and community resources to enable the child to learn as effectively as possible in his or her educational program; and</w:t>
      </w:r>
    </w:p>
    <w:p w14:paraId="44D2B045"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Assisting in developing positive behavioral intervention strategies.</w:t>
      </w:r>
    </w:p>
    <w:p w14:paraId="44D2B047"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Medical/Nursing service staff (MEDNURSE)</w:t>
      </w:r>
      <w:r w:rsidRPr="00211C64">
        <w:rPr>
          <w:rFonts w:ascii="Arial" w:eastAsia="Times New Roman" w:hAnsi="Arial"/>
          <w:sz w:val="24"/>
          <w:szCs w:val="24"/>
        </w:rPr>
        <w:t xml:space="preserve"> – personnel who provide medical and nursing services including: </w:t>
      </w:r>
    </w:p>
    <w:p w14:paraId="44D2B048"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Medical services</w:t>
      </w:r>
      <w:r w:rsidRPr="00211C64">
        <w:rPr>
          <w:rFonts w:ascii="Arial" w:hAnsi="Arial" w:cs="Arial"/>
          <w:sz w:val="24"/>
          <w:szCs w:val="24"/>
          <w:vertAlign w:val="superscript"/>
        </w:rPr>
        <w:footnoteReference w:id="2"/>
      </w:r>
      <w:r w:rsidRPr="00211C64">
        <w:rPr>
          <w:rFonts w:ascii="Arial" w:hAnsi="Arial" w:cs="Arial"/>
          <w:sz w:val="24"/>
          <w:szCs w:val="24"/>
        </w:rPr>
        <w:t xml:space="preserve"> for diagnostic and evaluation purposes provided to determine whether a child has a disability and the nature and extent of the special education and related services that the child needs. </w:t>
      </w:r>
    </w:p>
    <w:p w14:paraId="44D2B049"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lastRenderedPageBreak/>
        <w:t xml:space="preserve">Nursing services designed to enable a child with a disability to receive FAPE as described in the child’s IEP, </w:t>
      </w:r>
      <w:proofErr w:type="gramStart"/>
      <w:r w:rsidRPr="00211C64">
        <w:rPr>
          <w:rFonts w:ascii="Arial" w:hAnsi="Arial" w:cs="Arial"/>
          <w:sz w:val="24"/>
          <w:szCs w:val="24"/>
        </w:rPr>
        <w:t>with the exception of</w:t>
      </w:r>
      <w:proofErr w:type="gramEnd"/>
      <w:r w:rsidRPr="00211C64">
        <w:rPr>
          <w:rFonts w:ascii="Arial" w:hAnsi="Arial" w:cs="Arial"/>
          <w:sz w:val="24"/>
          <w:szCs w:val="24"/>
        </w:rPr>
        <w:t xml:space="preserve"> services related to medical devices that are surgically implanted (e.g., cochlear implants).</w:t>
      </w:r>
    </w:p>
    <w:p w14:paraId="44D2B04B"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Counselors and rehabilitation counselors (COUNSELOR)</w:t>
      </w:r>
      <w:r w:rsidRPr="00211C64">
        <w:rPr>
          <w:rFonts w:ascii="Arial" w:eastAsia="Times New Roman" w:hAnsi="Arial"/>
          <w:sz w:val="24"/>
          <w:szCs w:val="24"/>
        </w:rPr>
        <w:t xml:space="preserve"> – provide the following services to children with disabilities:</w:t>
      </w:r>
    </w:p>
    <w:p w14:paraId="44D2B04C"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 xml:space="preserve">Guide individuals, families, groups, and communities by assisting them in problem solving, decision-making, discovering meaning, and articulating goals related to personal, educational and career development.  </w:t>
      </w:r>
    </w:p>
    <w:p w14:paraId="44D2B04D"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 xml:space="preserve">Provide services in individual or group sessions that focus specifically on career development, employment preparation, achieving independence, and integration in the workplace and community of a student with a disability.  </w:t>
      </w:r>
    </w:p>
    <w:p w14:paraId="44D2B04E"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Vocational rehabilitation services provided to a student with disabilities by vocational rehabilitation programs funded under the Rehabilitation Act of 1973, as amended.</w:t>
      </w:r>
    </w:p>
    <w:p w14:paraId="44D2B050" w14:textId="77777777" w:rsidR="00487F89" w:rsidRPr="00211C64" w:rsidRDefault="00487F89" w:rsidP="00480C29">
      <w:pPr>
        <w:spacing w:after="0" w:line="240" w:lineRule="auto"/>
        <w:ind w:left="360"/>
        <w:rPr>
          <w:rFonts w:ascii="Arial" w:eastAsia="Times New Roman" w:hAnsi="Arial"/>
          <w:sz w:val="24"/>
          <w:szCs w:val="24"/>
        </w:rPr>
      </w:pPr>
      <w:r w:rsidRPr="00211C64">
        <w:rPr>
          <w:rFonts w:ascii="Arial" w:eastAsia="Times New Roman" w:hAnsi="Arial"/>
          <w:b/>
          <w:sz w:val="24"/>
          <w:szCs w:val="24"/>
        </w:rPr>
        <w:t>Orientation and mobility specialists (ORIENTMOBIL)</w:t>
      </w:r>
      <w:r w:rsidRPr="00211C64">
        <w:rPr>
          <w:rFonts w:ascii="Arial" w:eastAsia="Times New Roman" w:hAnsi="Arial"/>
          <w:sz w:val="24"/>
          <w:szCs w:val="24"/>
        </w:rPr>
        <w:t xml:space="preserve"> – personnel who provide orientation and mobility services including:</w:t>
      </w:r>
    </w:p>
    <w:p w14:paraId="44D2B051"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Services provided to blind or visually impaired students by qualified personnel to enable those students to attain systematic orientation to and safe movement within their environments in school, home, and community; and</w:t>
      </w:r>
    </w:p>
    <w:p w14:paraId="44D2B052" w14:textId="77777777" w:rsidR="00487F89" w:rsidRPr="00211C64" w:rsidRDefault="00487F89" w:rsidP="004E7A1A">
      <w:pPr>
        <w:numPr>
          <w:ilvl w:val="0"/>
          <w:numId w:val="2"/>
        </w:numPr>
        <w:rPr>
          <w:rFonts w:ascii="Arial" w:hAnsi="Arial" w:cs="Arial"/>
          <w:sz w:val="24"/>
          <w:szCs w:val="24"/>
        </w:rPr>
      </w:pPr>
      <w:r w:rsidRPr="00211C64">
        <w:rPr>
          <w:rFonts w:ascii="Arial" w:hAnsi="Arial" w:cs="Arial"/>
          <w:sz w:val="24"/>
          <w:szCs w:val="24"/>
        </w:rPr>
        <w:t>Teaching students the following, as appropriate:</w:t>
      </w:r>
    </w:p>
    <w:p w14:paraId="44D2B053" w14:textId="77777777" w:rsidR="00487F89" w:rsidRPr="00211C64" w:rsidRDefault="00487F89" w:rsidP="004E7A1A">
      <w:pPr>
        <w:numPr>
          <w:ilvl w:val="1"/>
          <w:numId w:val="2"/>
        </w:numPr>
        <w:rPr>
          <w:rFonts w:ascii="Arial" w:hAnsi="Arial" w:cs="Arial"/>
          <w:sz w:val="24"/>
          <w:szCs w:val="24"/>
        </w:rPr>
      </w:pPr>
      <w:r w:rsidRPr="00211C64">
        <w:rPr>
          <w:rFonts w:ascii="Arial" w:hAnsi="Arial" w:cs="Arial"/>
          <w:sz w:val="24"/>
          <w:szCs w:val="24"/>
        </w:rPr>
        <w:t>Spatial and environmental concepts and use of information received by the senses (such as sound, temperature and vibrations) to establish, maintain, or regain orientation and line of travel (e.g., using sound at a traffic light to cross the street);</w:t>
      </w:r>
    </w:p>
    <w:p w14:paraId="44D2B054" w14:textId="77777777" w:rsidR="00487F89" w:rsidRPr="00211C64" w:rsidRDefault="00487F89" w:rsidP="004E7A1A">
      <w:pPr>
        <w:numPr>
          <w:ilvl w:val="1"/>
          <w:numId w:val="2"/>
        </w:numPr>
        <w:rPr>
          <w:rFonts w:ascii="Arial" w:hAnsi="Arial" w:cs="Arial"/>
          <w:sz w:val="24"/>
          <w:szCs w:val="24"/>
        </w:rPr>
      </w:pPr>
      <w:r w:rsidRPr="00211C64">
        <w:rPr>
          <w:rFonts w:ascii="Arial" w:hAnsi="Arial" w:cs="Arial"/>
          <w:sz w:val="24"/>
          <w:szCs w:val="24"/>
        </w:rPr>
        <w:t xml:space="preserve">To use the long cane or a service animal to supplement visual travel skills or as a tool for safely negotiating the environment for students with no available travel vision; </w:t>
      </w:r>
    </w:p>
    <w:p w14:paraId="44D2B055" w14:textId="77777777" w:rsidR="00487F89" w:rsidRPr="00211C64" w:rsidRDefault="00487F89" w:rsidP="004E7A1A">
      <w:pPr>
        <w:numPr>
          <w:ilvl w:val="1"/>
          <w:numId w:val="2"/>
        </w:numPr>
        <w:rPr>
          <w:rFonts w:ascii="Arial" w:hAnsi="Arial" w:cs="Arial"/>
          <w:sz w:val="24"/>
          <w:szCs w:val="24"/>
        </w:rPr>
      </w:pPr>
      <w:r w:rsidRPr="00211C64">
        <w:rPr>
          <w:rFonts w:ascii="Arial" w:hAnsi="Arial" w:cs="Arial"/>
          <w:sz w:val="24"/>
          <w:szCs w:val="24"/>
        </w:rPr>
        <w:t>To understand and use remaining vision and distance low vision aids; and</w:t>
      </w:r>
    </w:p>
    <w:p w14:paraId="44D2B056" w14:textId="77777777" w:rsidR="00487F89" w:rsidRPr="00211C64" w:rsidRDefault="00487F89" w:rsidP="004E7A1A">
      <w:pPr>
        <w:numPr>
          <w:ilvl w:val="1"/>
          <w:numId w:val="2"/>
        </w:numPr>
        <w:rPr>
          <w:rFonts w:ascii="Arial" w:hAnsi="Arial" w:cs="Arial"/>
          <w:sz w:val="24"/>
          <w:szCs w:val="24"/>
        </w:rPr>
      </w:pPr>
      <w:r w:rsidRPr="00211C64">
        <w:rPr>
          <w:rFonts w:ascii="Arial" w:hAnsi="Arial" w:cs="Arial"/>
          <w:sz w:val="24"/>
          <w:szCs w:val="24"/>
        </w:rPr>
        <w:t>Other concepts, techniques, and tools.</w:t>
      </w:r>
    </w:p>
    <w:p w14:paraId="4A6F5F53" w14:textId="77777777" w:rsidR="0015205E" w:rsidRPr="00211C64" w:rsidRDefault="0015205E" w:rsidP="0015205E">
      <w:pPr>
        <w:tabs>
          <w:tab w:val="left" w:pos="-1440"/>
        </w:tabs>
        <w:spacing w:after="0" w:line="240" w:lineRule="auto"/>
        <w:ind w:left="1080"/>
        <w:rPr>
          <w:rFonts w:ascii="Arial" w:eastAsia="Times New Roman" w:hAnsi="Arial"/>
          <w:bCs/>
          <w:sz w:val="24"/>
          <w:szCs w:val="24"/>
        </w:rPr>
      </w:pPr>
    </w:p>
    <w:p w14:paraId="44D2B057" w14:textId="77777777" w:rsidR="00487F89" w:rsidRPr="00211C64" w:rsidRDefault="00487F89" w:rsidP="00487F89">
      <w:pPr>
        <w:spacing w:after="0" w:line="240" w:lineRule="auto"/>
        <w:rPr>
          <w:rFonts w:ascii="Arial" w:eastAsia="Times New Roman" w:hAnsi="Arial" w:cs="Arial"/>
          <w:sz w:val="24"/>
          <w:szCs w:val="24"/>
        </w:rPr>
      </w:pPr>
    </w:p>
    <w:p w14:paraId="44D2B058" w14:textId="67142D7A" w:rsidR="00F02B5C" w:rsidRPr="00211C64" w:rsidRDefault="00F02B5C" w:rsidP="004E7A1A">
      <w:pPr>
        <w:pStyle w:val="Heading1"/>
        <w:numPr>
          <w:ilvl w:val="0"/>
          <w:numId w:val="6"/>
        </w:numPr>
        <w:spacing w:before="0" w:line="276" w:lineRule="auto"/>
        <w:jc w:val="left"/>
        <w:rPr>
          <w:rFonts w:eastAsia="Calibri"/>
          <w:caps w:val="0"/>
          <w:szCs w:val="24"/>
        </w:rPr>
      </w:pPr>
      <w:bookmarkStart w:id="21" w:name="OLE_LINK36"/>
      <w:bookmarkStart w:id="22" w:name="dataquality"/>
      <w:bookmarkStart w:id="23" w:name="_Toc499709593"/>
      <w:r w:rsidRPr="00211C64">
        <w:rPr>
          <w:rFonts w:eastAsia="Calibri"/>
          <w:caps w:val="0"/>
          <w:szCs w:val="24"/>
        </w:rPr>
        <w:lastRenderedPageBreak/>
        <w:t>Data Quality</w:t>
      </w:r>
      <w:bookmarkEnd w:id="23"/>
    </w:p>
    <w:p w14:paraId="5E806F54" w14:textId="77777777" w:rsidR="00826201" w:rsidRPr="00FE0010" w:rsidRDefault="00826201" w:rsidP="00826201">
      <w:pPr>
        <w:pStyle w:val="Heading2"/>
      </w:pPr>
      <w:bookmarkStart w:id="24" w:name="_Toc468894182"/>
      <w:bookmarkStart w:id="25" w:name="_Toc499709594"/>
      <w:r>
        <w:t>Data Quality Checks</w:t>
      </w:r>
      <w:bookmarkEnd w:id="24"/>
      <w:bookmarkEnd w:id="25"/>
    </w:p>
    <w:bookmarkEnd w:id="21"/>
    <w:bookmarkEnd w:id="22"/>
    <w:p w14:paraId="31377332" w14:textId="77777777" w:rsidR="00826201" w:rsidRDefault="0015205E" w:rsidP="0015205E">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826201">
        <w:rPr>
          <w:rFonts w:ascii="Arial" w:hAnsi="Arial" w:cs="Arial"/>
          <w:sz w:val="24"/>
          <w:szCs w:val="24"/>
        </w:rPr>
        <w:t>OSEP also conducts year to year change analysis on data submitted by the States.</w:t>
      </w:r>
    </w:p>
    <w:p w14:paraId="3A2054AD" w14:textId="7892257E" w:rsidR="00AB17CC" w:rsidRPr="00AB17CC" w:rsidRDefault="00AB17CC" w:rsidP="00AB17CC">
      <w:pPr>
        <w:pStyle w:val="Heading3"/>
      </w:pPr>
      <w:r>
        <w:t>Timeliness</w:t>
      </w:r>
    </w:p>
    <w:p w14:paraId="6A4C29B6" w14:textId="77777777"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AB17CC">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the IDEA Section 618 data are:</w:t>
      </w:r>
    </w:p>
    <w:p w14:paraId="06E92328" w14:textId="7AE28353"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t xml:space="preserve">The first Wednesday </w:t>
      </w:r>
      <w:r w:rsidR="00AB17CC">
        <w:rPr>
          <w:rFonts w:ascii="Arial" w:hAnsi="Arial" w:cs="Arial"/>
          <w:sz w:val="24"/>
          <w:szCs w:val="24"/>
        </w:rPr>
        <w:t>in</w:t>
      </w:r>
      <w:r w:rsidRPr="00FE0010">
        <w:rPr>
          <w:rFonts w:ascii="Arial" w:hAnsi="Arial" w:cs="Arial"/>
          <w:sz w:val="24"/>
          <w:szCs w:val="24"/>
        </w:rPr>
        <w:t xml:space="preserve"> November for Part B Personnel, Part B Exiting, Part B Discipline, Part B Dispute Resolution, Part C Exiting, and Part C Dispute Resolution data collections.  </w:t>
      </w:r>
    </w:p>
    <w:p w14:paraId="38F6688F" w14:textId="69A96DE6"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t xml:space="preserve">The first Wednesday </w:t>
      </w:r>
      <w:r w:rsidR="00AB17CC">
        <w:rPr>
          <w:rFonts w:ascii="Arial" w:hAnsi="Arial" w:cs="Arial"/>
          <w:sz w:val="24"/>
          <w:szCs w:val="24"/>
        </w:rPr>
        <w:t>in</w:t>
      </w:r>
      <w:r w:rsidRPr="00FE0010">
        <w:rPr>
          <w:rFonts w:ascii="Arial" w:hAnsi="Arial" w:cs="Arial"/>
          <w:sz w:val="24"/>
          <w:szCs w:val="24"/>
        </w:rPr>
        <w:t xml:space="preserve"> April for Part B Child Count, Part B Educational Environments, Part C Child Count, and Part C Settings data collections. </w:t>
      </w:r>
    </w:p>
    <w:p w14:paraId="6016042C" w14:textId="77777777"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7AAFE1A" w14:textId="379DA4C1" w:rsidR="0015205E" w:rsidRPr="00FE0010" w:rsidRDefault="0015205E" w:rsidP="004E7A1A">
      <w:pPr>
        <w:numPr>
          <w:ilvl w:val="0"/>
          <w:numId w:val="7"/>
        </w:numPr>
        <w:rPr>
          <w:rFonts w:ascii="Arial" w:hAnsi="Arial" w:cs="Arial"/>
          <w:sz w:val="24"/>
          <w:szCs w:val="24"/>
        </w:rPr>
      </w:pPr>
      <w:r w:rsidRPr="00FE0010">
        <w:rPr>
          <w:rFonts w:ascii="Arial" w:hAnsi="Arial" w:cs="Arial"/>
          <w:sz w:val="24"/>
          <w:szCs w:val="24"/>
        </w:rPr>
        <w:t xml:space="preserve">The first Wednesday </w:t>
      </w:r>
      <w:r w:rsidR="00AB17CC">
        <w:rPr>
          <w:rFonts w:ascii="Arial" w:hAnsi="Arial" w:cs="Arial"/>
          <w:sz w:val="24"/>
          <w:szCs w:val="24"/>
        </w:rPr>
        <w:t>in</w:t>
      </w:r>
      <w:r w:rsidRPr="00FE0010">
        <w:rPr>
          <w:rFonts w:ascii="Arial" w:hAnsi="Arial" w:cs="Arial"/>
          <w:sz w:val="24"/>
          <w:szCs w:val="24"/>
        </w:rPr>
        <w:t xml:space="preserve"> May for the Part B Maintenance of Effort Reduction and Coordinated Early Intervening Services data collection. </w:t>
      </w:r>
    </w:p>
    <w:p w14:paraId="26245A91" w14:textId="441E8D21" w:rsidR="00AB17CC" w:rsidRPr="00AB17CC" w:rsidRDefault="00AB17CC" w:rsidP="00AB17CC">
      <w:pPr>
        <w:pStyle w:val="Heading3"/>
      </w:pPr>
      <w:r>
        <w:t>Completeness</w:t>
      </w:r>
    </w:p>
    <w:p w14:paraId="05E2F76D" w14:textId="14AAFAE0"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AB17CC">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  </w:t>
      </w:r>
    </w:p>
    <w:p w14:paraId="2BFBFF68" w14:textId="3792260C" w:rsidR="00AB17CC" w:rsidRPr="00AB17CC" w:rsidRDefault="00AB17CC" w:rsidP="00AB17CC">
      <w:pPr>
        <w:pStyle w:val="Heading3"/>
      </w:pPr>
      <w:r>
        <w:t>Accuracy</w:t>
      </w:r>
    </w:p>
    <w:p w14:paraId="6F3ACB1D" w14:textId="7233916A"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identifies a Section 618 data submission as accurate if the State has submitted data that meets all the edit checks for the specific data collection.  The edit checks for each Section 618 data collection are identified in the Part B Data </w:t>
      </w:r>
      <w:r w:rsidRPr="00FE0010">
        <w:rPr>
          <w:rFonts w:ascii="Arial" w:hAnsi="Arial" w:cs="Arial"/>
          <w:sz w:val="24"/>
          <w:szCs w:val="24"/>
        </w:rPr>
        <w:lastRenderedPageBreak/>
        <w:t xml:space="preserve">Edits and Part C Data Edits documents available to States in </w:t>
      </w:r>
      <w:r w:rsidR="00690EAC">
        <w:rPr>
          <w:rFonts w:ascii="Arial" w:hAnsi="Arial" w:cs="Arial"/>
          <w:sz w:val="24"/>
          <w:szCs w:val="24"/>
        </w:rPr>
        <w:t>Office of Management and Budget (</w:t>
      </w:r>
      <w:r w:rsidRPr="00FE0010">
        <w:rPr>
          <w:rFonts w:ascii="Arial" w:hAnsi="Arial" w:cs="Arial"/>
          <w:sz w:val="24"/>
          <w:szCs w:val="24"/>
        </w:rPr>
        <w:t>OMB</w:t>
      </w:r>
      <w:r w:rsidR="00690EAC">
        <w:rPr>
          <w:rFonts w:ascii="Arial" w:hAnsi="Arial" w:cs="Arial"/>
          <w:sz w:val="24"/>
          <w:szCs w:val="24"/>
        </w:rPr>
        <w:t>)</w:t>
      </w:r>
      <w:r w:rsidRPr="00FE0010">
        <w:rPr>
          <w:rFonts w:ascii="Arial" w:hAnsi="Arial" w:cs="Arial"/>
          <w:sz w:val="24"/>
          <w:szCs w:val="24"/>
        </w:rPr>
        <w:t xml:space="preserve"> M</w:t>
      </w:r>
      <w:r w:rsidR="00690EAC">
        <w:rPr>
          <w:rFonts w:ascii="Arial" w:hAnsi="Arial" w:cs="Arial"/>
          <w:sz w:val="24"/>
          <w:szCs w:val="24"/>
        </w:rPr>
        <w:t>AX</w:t>
      </w:r>
      <w:r w:rsidRPr="00FE0010">
        <w:rPr>
          <w:rFonts w:ascii="Arial" w:hAnsi="Arial" w:cs="Arial"/>
          <w:sz w:val="24"/>
          <w:szCs w:val="24"/>
        </w:rPr>
        <w:t xml:space="preserve">. </w:t>
      </w:r>
      <w:proofErr w:type="gramStart"/>
      <w:r w:rsidRPr="00FE0010">
        <w:rPr>
          <w:rFonts w:ascii="Arial" w:hAnsi="Arial" w:cs="Arial"/>
          <w:sz w:val="24"/>
          <w:szCs w:val="24"/>
        </w:rPr>
        <w:t>The majority of</w:t>
      </w:r>
      <w:proofErr w:type="gramEnd"/>
      <w:r w:rsidRPr="00FE0010">
        <w:rPr>
          <w:rFonts w:ascii="Arial" w:hAnsi="Arial" w:cs="Arial"/>
          <w:sz w:val="24"/>
          <w:szCs w:val="24"/>
        </w:rPr>
        <w:t xml:space="preserve">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00657941" w:rsidRPr="00427C77">
        <w:rPr>
          <w:rFonts w:ascii="Arial" w:hAnsi="Arial" w:cs="Arial"/>
          <w:sz w:val="24"/>
          <w:szCs w:val="24"/>
        </w:rPr>
        <w:t xml:space="preserve">available through </w:t>
      </w:r>
      <w:r w:rsidR="00657941" w:rsidRPr="005135DD">
        <w:rPr>
          <w:rFonts w:ascii="Arial" w:hAnsi="Arial" w:cs="Arial"/>
          <w:sz w:val="24"/>
          <w:szCs w:val="24"/>
        </w:rPr>
        <w:t xml:space="preserve">the </w:t>
      </w:r>
      <w:hyperlink r:id="rId15" w:history="1">
        <w:r w:rsidR="00657941" w:rsidRPr="005135DD">
          <w:rPr>
            <w:rStyle w:val="Hyperlink"/>
            <w:rFonts w:ascii="Arial" w:hAnsi="Arial" w:cs="Arial"/>
            <w:sz w:val="24"/>
            <w:szCs w:val="24"/>
          </w:rPr>
          <w:t>ED</w:t>
        </w:r>
        <w:r w:rsidR="00657941" w:rsidRPr="005135DD">
          <w:rPr>
            <w:rStyle w:val="Hyperlink"/>
            <w:rFonts w:ascii="Arial" w:hAnsi="Arial" w:cs="Arial"/>
            <w:i/>
            <w:sz w:val="24"/>
            <w:szCs w:val="24"/>
          </w:rPr>
          <w:t>Facts</w:t>
        </w:r>
        <w:r w:rsidR="00657941" w:rsidRPr="005135DD">
          <w:rPr>
            <w:rStyle w:val="Hyperlink"/>
            <w:rFonts w:ascii="Arial" w:hAnsi="Arial" w:cs="Arial"/>
            <w:sz w:val="24"/>
            <w:szCs w:val="24"/>
          </w:rPr>
          <w:t xml:space="preserve"> Initiative</w:t>
        </w:r>
      </w:hyperlink>
      <w:r w:rsidR="00657941" w:rsidRPr="005135DD">
        <w:rPr>
          <w:rFonts w:ascii="Arial" w:hAnsi="Arial" w:cs="Arial"/>
          <w:sz w:val="24"/>
          <w:szCs w:val="24"/>
        </w:rPr>
        <w:t xml:space="preserve"> website.</w:t>
      </w:r>
      <w:r w:rsidRPr="00FE0010">
        <w:rPr>
          <w:rFonts w:ascii="Arial" w:hAnsi="Arial" w:cs="Arial"/>
          <w:sz w:val="24"/>
          <w:szCs w:val="24"/>
        </w:rPr>
        <w:t xml:space="preserve">  </w:t>
      </w:r>
    </w:p>
    <w:p w14:paraId="55EF09A2" w14:textId="63C1E48E" w:rsidR="00AB17CC" w:rsidRPr="00AB17CC" w:rsidRDefault="00AB17CC" w:rsidP="00AB17CC">
      <w:pPr>
        <w:pStyle w:val="Heading3"/>
      </w:pPr>
      <w:r>
        <w:t>Year-to-Year Change Analysis</w:t>
      </w:r>
    </w:p>
    <w:p w14:paraId="3D8F126B" w14:textId="50647FC2"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also conducts </w:t>
      </w:r>
      <w:r w:rsidRPr="00AB17CC">
        <w:rPr>
          <w:rFonts w:ascii="Arial" w:hAnsi="Arial" w:cs="Arial"/>
          <w:b/>
          <w:sz w:val="24"/>
          <w:szCs w:val="24"/>
        </w:rPr>
        <w:t>year-to-year change analysis</w:t>
      </w:r>
      <w:r w:rsidRPr="00FE0010">
        <w:rPr>
          <w:rFonts w:ascii="Arial" w:hAnsi="Arial" w:cs="Arial"/>
          <w:sz w:val="24"/>
          <w:szCs w:val="24"/>
        </w:rPr>
        <w:t xml:space="preserve"> </w:t>
      </w:r>
      <w:proofErr w:type="gramStart"/>
      <w:r w:rsidRPr="00FE0010">
        <w:rPr>
          <w:rFonts w:ascii="Arial" w:hAnsi="Arial" w:cs="Arial"/>
          <w:sz w:val="24"/>
          <w:szCs w:val="24"/>
        </w:rPr>
        <w:t>in order to</w:t>
      </w:r>
      <w:proofErr w:type="gramEnd"/>
      <w:r w:rsidRPr="00FE0010">
        <w:rPr>
          <w:rFonts w:ascii="Arial" w:hAnsi="Arial" w:cs="Arial"/>
          <w:sz w:val="24"/>
          <w:szCs w:val="24"/>
        </w:rPr>
        <w:t xml:space="preserve"> determine if there has been a large fluctuation in the counts reported by a State from year to year.  If large changes are identified, OSEP requests that the State review the data to </w:t>
      </w:r>
      <w:r w:rsidR="00690EAC">
        <w:rPr>
          <w:rFonts w:ascii="Arial" w:hAnsi="Arial" w:cs="Arial"/>
          <w:sz w:val="24"/>
          <w:szCs w:val="24"/>
        </w:rPr>
        <w:t>en</w:t>
      </w:r>
      <w:r w:rsidRPr="00FE0010">
        <w:rPr>
          <w:rFonts w:ascii="Arial" w:hAnsi="Arial" w:cs="Arial"/>
          <w:sz w:val="24"/>
          <w:szCs w:val="24"/>
        </w:rPr>
        <w:t xml:space="preserve">sure that the changes are not the result of a data quality issue and to provide an explanation for the large change in counts if it was not the result of a data quality issue.  </w:t>
      </w:r>
    </w:p>
    <w:p w14:paraId="34C26884" w14:textId="77777777" w:rsidR="0015205E" w:rsidRPr="00FE0010" w:rsidRDefault="0015205E" w:rsidP="00AB17CC">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4D2B05E" w14:textId="18035ACB" w:rsidR="003B3C64" w:rsidRPr="00B303D9" w:rsidRDefault="003B3C64" w:rsidP="000F40D0">
      <w:pPr>
        <w:pStyle w:val="Heading2"/>
      </w:pPr>
      <w:bookmarkStart w:id="26" w:name="_Toc499709595"/>
      <w:r w:rsidRPr="00B303D9">
        <w:t>Suppression</w:t>
      </w:r>
      <w:bookmarkEnd w:id="26"/>
      <w:r w:rsidRPr="00B303D9">
        <w:t xml:space="preserve"> </w:t>
      </w:r>
    </w:p>
    <w:p w14:paraId="7CBDA1AE" w14:textId="44E67F0F" w:rsidR="005C512A" w:rsidRDefault="005C512A" w:rsidP="005C512A">
      <w:pPr>
        <w:ind w:left="360"/>
        <w:rPr>
          <w:rFonts w:ascii="Arial" w:hAnsi="Arial" w:cs="Arial"/>
          <w:sz w:val="24"/>
          <w:szCs w:val="24"/>
        </w:rPr>
      </w:pPr>
      <w:r w:rsidRPr="005C512A">
        <w:rPr>
          <w:rFonts w:ascii="Arial" w:hAnsi="Arial" w:cs="Arial"/>
          <w:sz w:val="24"/>
          <w:szCs w:val="24"/>
        </w:rPr>
        <w:t>OSEP did not identify any data quality concerns</w:t>
      </w:r>
      <w:r>
        <w:rPr>
          <w:rFonts w:ascii="Arial" w:hAnsi="Arial" w:cs="Arial"/>
          <w:sz w:val="24"/>
          <w:szCs w:val="24"/>
        </w:rPr>
        <w:t xml:space="preserve"> and did not suppress any Part B</w:t>
      </w:r>
      <w:r w:rsidRPr="005C512A">
        <w:rPr>
          <w:rFonts w:ascii="Arial" w:hAnsi="Arial" w:cs="Arial"/>
          <w:sz w:val="24"/>
          <w:szCs w:val="24"/>
        </w:rPr>
        <w:t xml:space="preserve"> </w:t>
      </w:r>
      <w:r>
        <w:rPr>
          <w:rFonts w:ascii="Arial" w:hAnsi="Arial" w:cs="Arial"/>
          <w:sz w:val="24"/>
          <w:szCs w:val="24"/>
        </w:rPr>
        <w:t>Personnel</w:t>
      </w:r>
      <w:r w:rsidRPr="005C512A">
        <w:rPr>
          <w:rFonts w:ascii="Arial" w:hAnsi="Arial" w:cs="Arial"/>
          <w:sz w:val="24"/>
          <w:szCs w:val="24"/>
        </w:rPr>
        <w:t xml:space="preserve"> data for any States/entities for SY 2015-16.</w:t>
      </w:r>
    </w:p>
    <w:p w14:paraId="72973746" w14:textId="1671564A" w:rsidR="00B303D9" w:rsidRPr="00B303D9" w:rsidRDefault="00B303D9" w:rsidP="000F40D0">
      <w:pPr>
        <w:pStyle w:val="Heading2"/>
      </w:pPr>
      <w:bookmarkStart w:id="27" w:name="datanotes"/>
      <w:bookmarkStart w:id="28" w:name="_Toc499709596"/>
      <w:r w:rsidRPr="00B303D9">
        <w:t>Data Notes</w:t>
      </w:r>
      <w:bookmarkEnd w:id="27"/>
      <w:bookmarkEnd w:id="28"/>
    </w:p>
    <w:p w14:paraId="2E307483" w14:textId="39BA75F5" w:rsidR="00B303D9" w:rsidRDefault="00B303D9" w:rsidP="00B303D9">
      <w:pPr>
        <w:ind w:left="360"/>
        <w:rPr>
          <w:rFonts w:ascii="Arial" w:hAnsi="Arial" w:cs="Arial"/>
          <w:sz w:val="24"/>
          <w:szCs w:val="24"/>
        </w:rPr>
      </w:pPr>
      <w:r>
        <w:rPr>
          <w:rFonts w:ascii="Arial" w:hAnsi="Arial" w:cs="Arial"/>
          <w:sz w:val="24"/>
          <w:szCs w:val="24"/>
        </w:rPr>
        <w:t>States</w:t>
      </w:r>
      <w:r w:rsidR="00690EAC">
        <w:rPr>
          <w:rFonts w:ascii="Arial" w:hAnsi="Arial" w:cs="Arial"/>
          <w:sz w:val="24"/>
          <w:szCs w:val="24"/>
        </w:rPr>
        <w:t>/</w:t>
      </w:r>
      <w:r>
        <w:rPr>
          <w:rFonts w:ascii="Arial" w:hAnsi="Arial" w:cs="Arial"/>
          <w:sz w:val="24"/>
          <w:szCs w:val="24"/>
        </w:rPr>
        <w:t xml:space="preserve">entities have the option to provide additional information to OSEP related to the data quality issues or changes. This information has been compiled and accompanies the data files for data users. </w:t>
      </w:r>
      <w:r w:rsidR="0005470C" w:rsidRPr="00037484">
        <w:rPr>
          <w:rFonts w:ascii="Arial" w:hAnsi="Arial" w:cs="Arial"/>
          <w:sz w:val="24"/>
          <w:szCs w:val="24"/>
        </w:rPr>
        <w:t xml:space="preserve">Please review the </w:t>
      </w:r>
      <w:hyperlink r:id="rId16" w:anchor="datanotes" w:history="1">
        <w:r w:rsidR="0005470C">
          <w:rPr>
            <w:rStyle w:val="Hyperlink"/>
            <w:rFonts w:ascii="Arial" w:hAnsi="Arial" w:cs="Arial"/>
            <w:sz w:val="24"/>
            <w:szCs w:val="24"/>
          </w:rPr>
          <w:t>Personnel Data Notes</w:t>
        </w:r>
      </w:hyperlink>
      <w:r w:rsidR="0005470C" w:rsidRPr="00037484">
        <w:rPr>
          <w:rFonts w:ascii="Arial" w:hAnsi="Arial" w:cs="Arial"/>
          <w:sz w:val="24"/>
          <w:szCs w:val="24"/>
        </w:rPr>
        <w:t xml:space="preserve"> document when using the public file.</w:t>
      </w:r>
      <w:r>
        <w:rPr>
          <w:rFonts w:ascii="Arial" w:hAnsi="Arial" w:cs="Arial"/>
          <w:sz w:val="24"/>
          <w:szCs w:val="24"/>
        </w:rPr>
        <w:t xml:space="preserve"> </w:t>
      </w:r>
    </w:p>
    <w:p w14:paraId="44D2B062" w14:textId="5FB38912" w:rsidR="00F866B1" w:rsidRPr="00B303D9" w:rsidRDefault="003C29C7" w:rsidP="004E7A1A">
      <w:pPr>
        <w:pStyle w:val="Heading1"/>
        <w:numPr>
          <w:ilvl w:val="0"/>
          <w:numId w:val="6"/>
        </w:numPr>
        <w:spacing w:before="0" w:line="276" w:lineRule="auto"/>
        <w:jc w:val="left"/>
        <w:rPr>
          <w:rFonts w:eastAsia="Calibri"/>
          <w:caps w:val="0"/>
          <w:szCs w:val="24"/>
        </w:rPr>
      </w:pPr>
      <w:r w:rsidRPr="00B303D9">
        <w:rPr>
          <w:rFonts w:eastAsia="Calibri"/>
          <w:caps w:val="0"/>
          <w:szCs w:val="24"/>
        </w:rPr>
        <w:t xml:space="preserve"> </w:t>
      </w:r>
      <w:bookmarkStart w:id="29" w:name="filestructure"/>
      <w:bookmarkStart w:id="30" w:name="_Toc499709597"/>
      <w:r w:rsidR="00F866B1" w:rsidRPr="00B303D9">
        <w:rPr>
          <w:rFonts w:eastAsia="Calibri"/>
          <w:caps w:val="0"/>
          <w:szCs w:val="24"/>
        </w:rPr>
        <w:t>File Structure</w:t>
      </w:r>
      <w:bookmarkEnd w:id="29"/>
      <w:bookmarkEnd w:id="30"/>
    </w:p>
    <w:p w14:paraId="44D2B063" w14:textId="77777777" w:rsidR="00E82E56" w:rsidRDefault="000C077E" w:rsidP="000A1B0E">
      <w:pPr>
        <w:spacing w:after="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A74553">
        <w:rPr>
          <w:rFonts w:ascii="Arial" w:hAnsi="Arial" w:cs="Arial"/>
          <w:sz w:val="24"/>
          <w:szCs w:val="24"/>
        </w:rPr>
        <w:t>Part B Personnel</w:t>
      </w:r>
      <w:r>
        <w:rPr>
          <w:rFonts w:ascii="Arial" w:hAnsi="Arial" w:cs="Arial"/>
          <w:sz w:val="24"/>
          <w:szCs w:val="24"/>
        </w:rPr>
        <w:t xml:space="preserve"> file. </w:t>
      </w:r>
    </w:p>
    <w:p w14:paraId="44D2B064" w14:textId="77777777" w:rsidR="00E82E56" w:rsidRDefault="00E82E56" w:rsidP="000A1B0E">
      <w:pPr>
        <w:spacing w:after="0" w:line="240" w:lineRule="auto"/>
        <w:rPr>
          <w:rFonts w:ascii="Arial" w:hAnsi="Arial" w:cs="Arial"/>
          <w:sz w:val="24"/>
          <w:szCs w:val="24"/>
        </w:rPr>
      </w:pPr>
    </w:p>
    <w:p w14:paraId="44D2B065" w14:textId="77777777" w:rsidR="00E82E56" w:rsidRDefault="000C077E" w:rsidP="00A74553">
      <w:pPr>
        <w:spacing w:after="0"/>
        <w:rPr>
          <w:rFonts w:ascii="Arial" w:hAnsi="Arial" w:cs="Arial"/>
          <w:sz w:val="24"/>
          <w:szCs w:val="24"/>
        </w:rPr>
      </w:pPr>
      <w:r w:rsidRPr="00A74553">
        <w:rPr>
          <w:rFonts w:ascii="Arial" w:hAnsi="Arial" w:cs="Arial"/>
          <w:sz w:val="24"/>
          <w:szCs w:val="24"/>
          <w:u w:val="single"/>
        </w:rPr>
        <w:t>Number of Variables</w:t>
      </w:r>
      <w:r>
        <w:rPr>
          <w:rFonts w:ascii="Arial" w:hAnsi="Arial" w:cs="Arial"/>
          <w:sz w:val="24"/>
          <w:szCs w:val="24"/>
        </w:rPr>
        <w:t xml:space="preserve">: </w:t>
      </w:r>
      <w:r w:rsidR="00306013" w:rsidRPr="00306013">
        <w:rPr>
          <w:rFonts w:ascii="Arial" w:hAnsi="Arial" w:cs="Arial"/>
          <w:sz w:val="24"/>
          <w:szCs w:val="24"/>
        </w:rPr>
        <w:t>9</w:t>
      </w:r>
    </w:p>
    <w:p w14:paraId="44D2B066" w14:textId="10853810" w:rsidR="003C29C7" w:rsidRDefault="003C29C7" w:rsidP="00A74553">
      <w:pPr>
        <w:spacing w:after="0"/>
        <w:rPr>
          <w:rFonts w:ascii="Arial" w:hAnsi="Arial" w:cs="Arial"/>
          <w:sz w:val="24"/>
          <w:szCs w:val="24"/>
        </w:rPr>
      </w:pPr>
      <w:r w:rsidRPr="00A74553">
        <w:rPr>
          <w:rFonts w:ascii="Arial" w:hAnsi="Arial" w:cs="Arial"/>
          <w:sz w:val="24"/>
          <w:szCs w:val="24"/>
          <w:u w:val="single"/>
        </w:rPr>
        <w:t>Extraction Date</w:t>
      </w:r>
      <w:r>
        <w:rPr>
          <w:rFonts w:ascii="Arial" w:hAnsi="Arial" w:cs="Arial"/>
          <w:sz w:val="24"/>
          <w:szCs w:val="24"/>
        </w:rPr>
        <w:t xml:space="preserve">: The date the data </w:t>
      </w:r>
      <w:r w:rsidR="0015205E">
        <w:rPr>
          <w:rFonts w:ascii="Arial" w:hAnsi="Arial" w:cs="Arial"/>
          <w:sz w:val="24"/>
          <w:szCs w:val="24"/>
        </w:rPr>
        <w:t>were</w:t>
      </w:r>
      <w:r>
        <w:rPr>
          <w:rFonts w:ascii="Arial" w:hAnsi="Arial" w:cs="Arial"/>
          <w:sz w:val="24"/>
          <w:szCs w:val="24"/>
        </w:rPr>
        <w:t xml:space="preserve"> extracted from ED</w:t>
      </w:r>
      <w:r w:rsidRPr="0015205E">
        <w:rPr>
          <w:rFonts w:ascii="Arial" w:hAnsi="Arial" w:cs="Arial"/>
          <w:i/>
          <w:sz w:val="24"/>
          <w:szCs w:val="24"/>
        </w:rPr>
        <w:t>Fact</w:t>
      </w:r>
      <w:r w:rsidR="0015205E" w:rsidRPr="0015205E">
        <w:rPr>
          <w:rFonts w:ascii="Arial" w:hAnsi="Arial" w:cs="Arial"/>
          <w:i/>
          <w:sz w:val="24"/>
          <w:szCs w:val="24"/>
        </w:rPr>
        <w:t>s</w:t>
      </w:r>
      <w:r>
        <w:rPr>
          <w:rFonts w:ascii="Arial" w:hAnsi="Arial" w:cs="Arial"/>
          <w:sz w:val="24"/>
          <w:szCs w:val="24"/>
        </w:rPr>
        <w:t xml:space="preserve"> Data Warehouse (EDW). </w:t>
      </w:r>
    </w:p>
    <w:p w14:paraId="44D2B067" w14:textId="79DAAAD6" w:rsidR="003C29C7" w:rsidRDefault="003C29C7" w:rsidP="00A74553">
      <w:pPr>
        <w:spacing w:after="0"/>
        <w:rPr>
          <w:rFonts w:ascii="Arial" w:hAnsi="Arial" w:cs="Arial"/>
          <w:sz w:val="24"/>
          <w:szCs w:val="24"/>
        </w:rPr>
      </w:pPr>
      <w:r w:rsidRPr="00A74553">
        <w:rPr>
          <w:rFonts w:ascii="Arial" w:hAnsi="Arial" w:cs="Arial"/>
          <w:sz w:val="24"/>
          <w:szCs w:val="24"/>
          <w:u w:val="single"/>
        </w:rPr>
        <w:t>Updated</w:t>
      </w:r>
      <w:r>
        <w:rPr>
          <w:rFonts w:ascii="Arial" w:hAnsi="Arial" w:cs="Arial"/>
          <w:sz w:val="24"/>
          <w:szCs w:val="24"/>
        </w:rPr>
        <w:t>: The date changes were made to the text, format or template of the file</w:t>
      </w:r>
      <w:r w:rsidR="00101857">
        <w:rPr>
          <w:rFonts w:ascii="Arial" w:hAnsi="Arial" w:cs="Arial"/>
          <w:sz w:val="24"/>
          <w:szCs w:val="24"/>
        </w:rPr>
        <w:t>;</w:t>
      </w:r>
      <w:r>
        <w:rPr>
          <w:rFonts w:ascii="Arial" w:hAnsi="Arial" w:cs="Arial"/>
          <w:sz w:val="24"/>
          <w:szCs w:val="24"/>
        </w:rPr>
        <w:t xml:space="preserve"> if no changes have occurred this line will be blank. </w:t>
      </w:r>
    </w:p>
    <w:p w14:paraId="44D2B068" w14:textId="54D8CC9A" w:rsidR="003C29C7" w:rsidRDefault="003C29C7" w:rsidP="00A74553">
      <w:pPr>
        <w:spacing w:after="0"/>
        <w:rPr>
          <w:rFonts w:ascii="Arial" w:hAnsi="Arial" w:cs="Arial"/>
          <w:sz w:val="24"/>
          <w:szCs w:val="24"/>
        </w:rPr>
      </w:pPr>
      <w:r w:rsidRPr="00A74553">
        <w:rPr>
          <w:rFonts w:ascii="Arial" w:hAnsi="Arial" w:cs="Arial"/>
          <w:sz w:val="24"/>
          <w:szCs w:val="24"/>
          <w:u w:val="single"/>
        </w:rPr>
        <w:t>Revised</w:t>
      </w:r>
      <w:r>
        <w:rPr>
          <w:rFonts w:ascii="Arial" w:hAnsi="Arial" w:cs="Arial"/>
          <w:sz w:val="24"/>
          <w:szCs w:val="24"/>
        </w:rPr>
        <w:t xml:space="preserve">: The date </w:t>
      </w:r>
      <w:r w:rsidR="00A74553">
        <w:rPr>
          <w:rFonts w:ascii="Arial" w:hAnsi="Arial" w:cs="Arial"/>
          <w:sz w:val="24"/>
          <w:szCs w:val="24"/>
        </w:rPr>
        <w:t>updates</w:t>
      </w:r>
      <w:r>
        <w:rPr>
          <w:rFonts w:ascii="Arial" w:hAnsi="Arial" w:cs="Arial"/>
          <w:sz w:val="24"/>
          <w:szCs w:val="24"/>
        </w:rPr>
        <w:t xml:space="preserve"> were made to the data; if no changes have occurred this line will be blank. </w:t>
      </w:r>
    </w:p>
    <w:p w14:paraId="44D2B06A" w14:textId="77777777" w:rsidR="003C29C7" w:rsidRPr="00DC139D" w:rsidRDefault="003C29C7" w:rsidP="003C29C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0C077E" w:rsidRPr="000A1B0E" w14:paraId="44D2B06D" w14:textId="77777777" w:rsidTr="005C512A">
        <w:trPr>
          <w:tblHeader/>
        </w:trPr>
        <w:tc>
          <w:tcPr>
            <w:tcW w:w="3348" w:type="dxa"/>
            <w:shd w:val="clear" w:color="auto" w:fill="auto"/>
          </w:tcPr>
          <w:p w14:paraId="44D2B06B"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lastRenderedPageBreak/>
              <w:t>Variable Name</w:t>
            </w:r>
          </w:p>
        </w:tc>
        <w:tc>
          <w:tcPr>
            <w:tcW w:w="5400" w:type="dxa"/>
            <w:shd w:val="clear" w:color="auto" w:fill="auto"/>
          </w:tcPr>
          <w:p w14:paraId="44D2B06C"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Type</w:t>
            </w:r>
          </w:p>
        </w:tc>
      </w:tr>
      <w:tr w:rsidR="000C077E" w:rsidRPr="000A1B0E" w14:paraId="44D2B070" w14:textId="77777777" w:rsidTr="000C077E">
        <w:tc>
          <w:tcPr>
            <w:tcW w:w="3348" w:type="dxa"/>
            <w:shd w:val="clear" w:color="auto" w:fill="auto"/>
          </w:tcPr>
          <w:p w14:paraId="44D2B06E"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Year</w:t>
            </w:r>
          </w:p>
        </w:tc>
        <w:tc>
          <w:tcPr>
            <w:tcW w:w="5400" w:type="dxa"/>
            <w:shd w:val="clear" w:color="auto" w:fill="auto"/>
          </w:tcPr>
          <w:p w14:paraId="44D2B06F"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Reference Year</w:t>
            </w:r>
          </w:p>
        </w:tc>
      </w:tr>
      <w:tr w:rsidR="000C077E" w:rsidRPr="000A1B0E" w14:paraId="44D2B073" w14:textId="77777777" w:rsidTr="000C077E">
        <w:tc>
          <w:tcPr>
            <w:tcW w:w="3348" w:type="dxa"/>
            <w:shd w:val="clear" w:color="auto" w:fill="auto"/>
          </w:tcPr>
          <w:p w14:paraId="44D2B071"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w:t>
            </w:r>
          </w:p>
        </w:tc>
        <w:tc>
          <w:tcPr>
            <w:tcW w:w="5400" w:type="dxa"/>
            <w:shd w:val="clear" w:color="auto" w:fill="auto"/>
          </w:tcPr>
          <w:p w14:paraId="44D2B072" w14:textId="77777777" w:rsidR="000C077E" w:rsidRPr="000A1B0E" w:rsidRDefault="000C077E" w:rsidP="00BD13A8">
            <w:pPr>
              <w:spacing w:after="0" w:line="240" w:lineRule="auto"/>
              <w:rPr>
                <w:rFonts w:ascii="Arial" w:hAnsi="Arial" w:cs="Arial"/>
                <w:szCs w:val="24"/>
              </w:rPr>
            </w:pPr>
            <w:r w:rsidRPr="000A1B0E">
              <w:rPr>
                <w:rFonts w:ascii="Arial" w:hAnsi="Arial" w:cs="Arial"/>
                <w:szCs w:val="24"/>
              </w:rPr>
              <w:t>State Name</w:t>
            </w:r>
          </w:p>
        </w:tc>
      </w:tr>
      <w:tr w:rsidR="000C077E" w:rsidRPr="000A1B0E" w14:paraId="44D2B076" w14:textId="77777777" w:rsidTr="000C077E">
        <w:tc>
          <w:tcPr>
            <w:tcW w:w="3348" w:type="dxa"/>
            <w:shd w:val="clear" w:color="auto" w:fill="auto"/>
          </w:tcPr>
          <w:p w14:paraId="44D2B074" w14:textId="77777777" w:rsidR="000C077E" w:rsidRPr="000A1B0E" w:rsidRDefault="0089607C" w:rsidP="00BD13A8">
            <w:pPr>
              <w:spacing w:after="0" w:line="240" w:lineRule="auto"/>
              <w:rPr>
                <w:rFonts w:ascii="Arial" w:hAnsi="Arial" w:cs="Arial"/>
                <w:szCs w:val="24"/>
              </w:rPr>
            </w:pPr>
            <w:r w:rsidRPr="0089607C">
              <w:rPr>
                <w:rFonts w:ascii="Arial" w:hAnsi="Arial" w:cs="Arial"/>
                <w:szCs w:val="24"/>
              </w:rPr>
              <w:t>Personnel Type</w:t>
            </w:r>
          </w:p>
        </w:tc>
        <w:tc>
          <w:tcPr>
            <w:tcW w:w="5400" w:type="dxa"/>
            <w:shd w:val="clear" w:color="auto" w:fill="auto"/>
          </w:tcPr>
          <w:p w14:paraId="44D2B075" w14:textId="778A71B0" w:rsidR="000C077E" w:rsidRPr="000A1B0E" w:rsidRDefault="00D96A96" w:rsidP="0015205E">
            <w:pPr>
              <w:spacing w:after="0" w:line="240" w:lineRule="auto"/>
              <w:rPr>
                <w:rFonts w:ascii="Arial" w:hAnsi="Arial" w:cs="Arial"/>
                <w:szCs w:val="24"/>
              </w:rPr>
            </w:pPr>
            <w:r>
              <w:rPr>
                <w:rFonts w:ascii="Arial" w:hAnsi="Arial" w:cs="Arial"/>
                <w:szCs w:val="24"/>
              </w:rPr>
              <w:t xml:space="preserve">The list of jobs </w:t>
            </w:r>
            <w:r w:rsidR="00834CDC">
              <w:rPr>
                <w:rFonts w:ascii="Arial" w:hAnsi="Arial" w:cs="Arial"/>
                <w:szCs w:val="24"/>
              </w:rPr>
              <w:t xml:space="preserve">titles </w:t>
            </w:r>
            <w:r>
              <w:rPr>
                <w:rFonts w:ascii="Arial" w:hAnsi="Arial" w:cs="Arial"/>
                <w:szCs w:val="24"/>
              </w:rPr>
              <w:t xml:space="preserve">reported by </w:t>
            </w:r>
            <w:r w:rsidR="0015205E">
              <w:rPr>
                <w:rFonts w:ascii="Arial" w:hAnsi="Arial" w:cs="Arial"/>
                <w:szCs w:val="24"/>
              </w:rPr>
              <w:t>S</w:t>
            </w:r>
            <w:r>
              <w:rPr>
                <w:rFonts w:ascii="Arial" w:hAnsi="Arial" w:cs="Arial"/>
                <w:szCs w:val="24"/>
              </w:rPr>
              <w:t>tates serving children with disabilities</w:t>
            </w:r>
          </w:p>
        </w:tc>
      </w:tr>
      <w:tr w:rsidR="000C077E" w:rsidRPr="000A1B0E" w14:paraId="44D2B079" w14:textId="77777777" w:rsidTr="000C077E">
        <w:tc>
          <w:tcPr>
            <w:tcW w:w="3348" w:type="dxa"/>
            <w:shd w:val="clear" w:color="auto" w:fill="auto"/>
          </w:tcPr>
          <w:p w14:paraId="44D2B077" w14:textId="40630EA6" w:rsidR="000C077E" w:rsidRPr="000A1B0E" w:rsidRDefault="0089607C" w:rsidP="003C5175">
            <w:pPr>
              <w:spacing w:after="0" w:line="240" w:lineRule="auto"/>
              <w:rPr>
                <w:rFonts w:ascii="Arial" w:hAnsi="Arial" w:cs="Arial"/>
                <w:szCs w:val="24"/>
              </w:rPr>
            </w:pPr>
            <w:r w:rsidRPr="0089607C">
              <w:rPr>
                <w:rFonts w:ascii="Arial" w:hAnsi="Arial" w:cs="Arial"/>
                <w:szCs w:val="24"/>
              </w:rPr>
              <w:t>Teachers Highly Qualified</w:t>
            </w:r>
            <w:r w:rsidR="003C5175">
              <w:rPr>
                <w:rFonts w:ascii="Arial" w:hAnsi="Arial" w:cs="Arial"/>
                <w:szCs w:val="24"/>
              </w:rPr>
              <w:t>/Paraprofessionals Qualified</w:t>
            </w:r>
          </w:p>
        </w:tc>
        <w:tc>
          <w:tcPr>
            <w:tcW w:w="5400" w:type="dxa"/>
            <w:shd w:val="clear" w:color="auto" w:fill="auto"/>
          </w:tcPr>
          <w:p w14:paraId="44D2B078" w14:textId="77777777" w:rsidR="000C077E" w:rsidRPr="000A1B0E" w:rsidRDefault="00D96A96" w:rsidP="00BD13A8">
            <w:pPr>
              <w:spacing w:after="0" w:line="240" w:lineRule="auto"/>
              <w:rPr>
                <w:rFonts w:ascii="Arial" w:hAnsi="Arial" w:cs="Arial"/>
                <w:szCs w:val="24"/>
              </w:rPr>
            </w:pPr>
            <w:r>
              <w:rPr>
                <w:rFonts w:ascii="Arial" w:hAnsi="Arial" w:cs="Arial"/>
                <w:szCs w:val="24"/>
              </w:rPr>
              <w:t xml:space="preserve">Number of </w:t>
            </w:r>
            <w:r w:rsidR="00834CDC">
              <w:rPr>
                <w:rFonts w:ascii="Arial" w:hAnsi="Arial" w:cs="Arial"/>
                <w:szCs w:val="24"/>
              </w:rPr>
              <w:t xml:space="preserve">FTE special education </w:t>
            </w:r>
            <w:r>
              <w:rPr>
                <w:rFonts w:ascii="Arial" w:hAnsi="Arial" w:cs="Arial"/>
                <w:szCs w:val="24"/>
              </w:rPr>
              <w:t>teachers/paraprofessionals serving children with disabilities who meet the highly qualified standard</w:t>
            </w:r>
          </w:p>
        </w:tc>
      </w:tr>
      <w:tr w:rsidR="000C077E" w:rsidRPr="000A1B0E" w14:paraId="44D2B07C" w14:textId="77777777" w:rsidTr="000C077E">
        <w:tc>
          <w:tcPr>
            <w:tcW w:w="3348" w:type="dxa"/>
            <w:shd w:val="clear" w:color="auto" w:fill="auto"/>
          </w:tcPr>
          <w:p w14:paraId="44D2B07A" w14:textId="72A4A8F7" w:rsidR="000C077E" w:rsidRPr="000A1B0E" w:rsidRDefault="0089607C" w:rsidP="003C5175">
            <w:pPr>
              <w:spacing w:after="0" w:line="240" w:lineRule="auto"/>
              <w:rPr>
                <w:rFonts w:ascii="Arial" w:hAnsi="Arial" w:cs="Arial"/>
                <w:szCs w:val="24"/>
              </w:rPr>
            </w:pPr>
            <w:r w:rsidRPr="0089607C">
              <w:rPr>
                <w:rFonts w:ascii="Arial" w:hAnsi="Arial" w:cs="Arial"/>
                <w:szCs w:val="24"/>
              </w:rPr>
              <w:t>Teachers Not Highly Qualified/Paraprofessionals Not Qualified</w:t>
            </w:r>
          </w:p>
        </w:tc>
        <w:tc>
          <w:tcPr>
            <w:tcW w:w="5400" w:type="dxa"/>
            <w:shd w:val="clear" w:color="auto" w:fill="auto"/>
          </w:tcPr>
          <w:p w14:paraId="44D2B07B" w14:textId="77777777" w:rsidR="000C077E" w:rsidRPr="000A1B0E" w:rsidRDefault="00D96A96" w:rsidP="00BD13A8">
            <w:pPr>
              <w:spacing w:after="0" w:line="240" w:lineRule="auto"/>
              <w:rPr>
                <w:rFonts w:ascii="Arial" w:hAnsi="Arial" w:cs="Arial"/>
                <w:szCs w:val="24"/>
              </w:rPr>
            </w:pPr>
            <w:r>
              <w:rPr>
                <w:rFonts w:ascii="Arial" w:hAnsi="Arial" w:cs="Arial"/>
                <w:szCs w:val="24"/>
              </w:rPr>
              <w:t xml:space="preserve">Number of </w:t>
            </w:r>
            <w:r w:rsidR="00834CDC">
              <w:rPr>
                <w:rFonts w:ascii="Arial" w:hAnsi="Arial" w:cs="Arial"/>
                <w:szCs w:val="24"/>
              </w:rPr>
              <w:t xml:space="preserve">FTE special education </w:t>
            </w:r>
            <w:r>
              <w:rPr>
                <w:rFonts w:ascii="Arial" w:hAnsi="Arial" w:cs="Arial"/>
                <w:szCs w:val="24"/>
              </w:rPr>
              <w:t>teachers/paraprofessionals serving children with disabilities who did not meet the highly qualified standard</w:t>
            </w:r>
          </w:p>
        </w:tc>
      </w:tr>
      <w:tr w:rsidR="000C077E" w:rsidRPr="000A1B0E" w14:paraId="44D2B07F" w14:textId="77777777" w:rsidTr="000C077E">
        <w:tc>
          <w:tcPr>
            <w:tcW w:w="3348" w:type="dxa"/>
            <w:shd w:val="clear" w:color="auto" w:fill="auto"/>
          </w:tcPr>
          <w:p w14:paraId="44D2B07D" w14:textId="77777777" w:rsidR="000C077E" w:rsidRPr="000A1B0E" w:rsidRDefault="0089607C" w:rsidP="00BD13A8">
            <w:pPr>
              <w:spacing w:after="0" w:line="240" w:lineRule="auto"/>
              <w:rPr>
                <w:rFonts w:ascii="Arial" w:hAnsi="Arial" w:cs="Arial"/>
                <w:szCs w:val="24"/>
              </w:rPr>
            </w:pPr>
            <w:r w:rsidRPr="0089607C">
              <w:rPr>
                <w:rFonts w:ascii="Arial" w:hAnsi="Arial" w:cs="Arial"/>
                <w:szCs w:val="24"/>
              </w:rPr>
              <w:t>Teachers/Paraprofessionals Total</w:t>
            </w:r>
          </w:p>
        </w:tc>
        <w:tc>
          <w:tcPr>
            <w:tcW w:w="5400" w:type="dxa"/>
            <w:shd w:val="clear" w:color="auto" w:fill="auto"/>
          </w:tcPr>
          <w:p w14:paraId="44D2B07E" w14:textId="77777777" w:rsidR="000C077E" w:rsidRPr="000A1B0E" w:rsidRDefault="00834CDC" w:rsidP="0089607C">
            <w:pPr>
              <w:spacing w:after="0" w:line="240" w:lineRule="auto"/>
              <w:rPr>
                <w:rFonts w:ascii="Arial" w:hAnsi="Arial" w:cs="Arial"/>
                <w:szCs w:val="24"/>
              </w:rPr>
            </w:pPr>
            <w:r>
              <w:rPr>
                <w:rFonts w:ascii="Arial" w:hAnsi="Arial" w:cs="Arial"/>
                <w:szCs w:val="24"/>
              </w:rPr>
              <w:t>Number of FTE special education/paraprofessionals serving children with disabilities</w:t>
            </w:r>
          </w:p>
        </w:tc>
      </w:tr>
      <w:tr w:rsidR="000C077E" w:rsidRPr="004E741D" w14:paraId="44D2B082" w14:textId="77777777" w:rsidTr="000C077E">
        <w:tc>
          <w:tcPr>
            <w:tcW w:w="3348" w:type="dxa"/>
            <w:shd w:val="clear" w:color="auto" w:fill="auto"/>
          </w:tcPr>
          <w:p w14:paraId="44D2B080" w14:textId="77777777" w:rsidR="000C077E" w:rsidRPr="004E741D" w:rsidRDefault="0089607C" w:rsidP="00BD13A8">
            <w:pPr>
              <w:spacing w:after="0" w:line="240" w:lineRule="auto"/>
              <w:rPr>
                <w:rFonts w:ascii="Arial" w:hAnsi="Arial" w:cs="Arial"/>
                <w:szCs w:val="24"/>
              </w:rPr>
            </w:pPr>
            <w:r w:rsidRPr="0089607C">
              <w:rPr>
                <w:rFonts w:ascii="Arial" w:hAnsi="Arial" w:cs="Arial"/>
                <w:szCs w:val="24"/>
              </w:rPr>
              <w:t>Fully Certified</w:t>
            </w:r>
          </w:p>
        </w:tc>
        <w:tc>
          <w:tcPr>
            <w:tcW w:w="5400" w:type="dxa"/>
            <w:shd w:val="clear" w:color="auto" w:fill="auto"/>
          </w:tcPr>
          <w:p w14:paraId="44D2B081" w14:textId="77777777" w:rsidR="000C077E" w:rsidRPr="004E741D" w:rsidRDefault="00834CDC" w:rsidP="00BD13A8">
            <w:pPr>
              <w:spacing w:after="0" w:line="240" w:lineRule="auto"/>
              <w:rPr>
                <w:rFonts w:ascii="Arial" w:hAnsi="Arial" w:cs="Arial"/>
                <w:szCs w:val="24"/>
              </w:rPr>
            </w:pPr>
            <w:r>
              <w:rPr>
                <w:rFonts w:ascii="Arial" w:hAnsi="Arial" w:cs="Arial"/>
                <w:szCs w:val="24"/>
              </w:rPr>
              <w:t>Number of FTE related service staff serving children with disabilities who meet the fully certified standard</w:t>
            </w:r>
          </w:p>
        </w:tc>
      </w:tr>
      <w:tr w:rsidR="000C077E" w:rsidRPr="004E741D" w14:paraId="44D2B085" w14:textId="77777777" w:rsidTr="000C077E">
        <w:tc>
          <w:tcPr>
            <w:tcW w:w="3348" w:type="dxa"/>
            <w:shd w:val="clear" w:color="auto" w:fill="auto"/>
          </w:tcPr>
          <w:p w14:paraId="44D2B083" w14:textId="77777777" w:rsidR="000C077E" w:rsidRPr="004E741D" w:rsidRDefault="0089607C" w:rsidP="00BD13A8">
            <w:pPr>
              <w:spacing w:after="0" w:line="240" w:lineRule="auto"/>
              <w:rPr>
                <w:rFonts w:ascii="Arial" w:hAnsi="Arial" w:cs="Arial"/>
                <w:szCs w:val="24"/>
              </w:rPr>
            </w:pPr>
            <w:r w:rsidRPr="0089607C">
              <w:rPr>
                <w:rFonts w:ascii="Arial" w:hAnsi="Arial" w:cs="Arial"/>
                <w:szCs w:val="24"/>
              </w:rPr>
              <w:t>Not Fully Certified</w:t>
            </w:r>
          </w:p>
        </w:tc>
        <w:tc>
          <w:tcPr>
            <w:tcW w:w="5400" w:type="dxa"/>
            <w:shd w:val="clear" w:color="auto" w:fill="auto"/>
          </w:tcPr>
          <w:p w14:paraId="44D2B084" w14:textId="77777777" w:rsidR="000C077E" w:rsidRPr="004E741D" w:rsidRDefault="00834CDC" w:rsidP="00BD13A8">
            <w:pPr>
              <w:spacing w:after="0" w:line="240" w:lineRule="auto"/>
              <w:rPr>
                <w:rFonts w:ascii="Arial" w:hAnsi="Arial" w:cs="Arial"/>
                <w:szCs w:val="24"/>
              </w:rPr>
            </w:pPr>
            <w:r>
              <w:rPr>
                <w:rFonts w:ascii="Arial" w:hAnsi="Arial" w:cs="Arial"/>
                <w:szCs w:val="24"/>
              </w:rPr>
              <w:t>Number of FTE related service staff serving children with disabilities who do not meet the fully certified standard</w:t>
            </w:r>
          </w:p>
        </w:tc>
      </w:tr>
      <w:tr w:rsidR="000C077E" w:rsidRPr="004E741D" w14:paraId="44D2B088" w14:textId="77777777" w:rsidTr="000C077E">
        <w:tc>
          <w:tcPr>
            <w:tcW w:w="3348" w:type="dxa"/>
            <w:shd w:val="clear" w:color="auto" w:fill="auto"/>
          </w:tcPr>
          <w:p w14:paraId="44D2B086" w14:textId="77777777" w:rsidR="000C077E" w:rsidRPr="004E741D" w:rsidRDefault="0089607C" w:rsidP="00BD13A8">
            <w:pPr>
              <w:spacing w:after="0" w:line="240" w:lineRule="auto"/>
              <w:rPr>
                <w:rFonts w:ascii="Arial" w:hAnsi="Arial" w:cs="Arial"/>
                <w:szCs w:val="24"/>
              </w:rPr>
            </w:pPr>
            <w:r w:rsidRPr="0089607C">
              <w:rPr>
                <w:rFonts w:ascii="Arial" w:hAnsi="Arial" w:cs="Arial"/>
                <w:szCs w:val="24"/>
              </w:rPr>
              <w:t>Fully Certified/Not Fully Certified Total</w:t>
            </w:r>
          </w:p>
        </w:tc>
        <w:tc>
          <w:tcPr>
            <w:tcW w:w="5400" w:type="dxa"/>
            <w:shd w:val="clear" w:color="auto" w:fill="auto"/>
          </w:tcPr>
          <w:p w14:paraId="44D2B087" w14:textId="77777777" w:rsidR="000C077E" w:rsidRPr="004E741D" w:rsidRDefault="00834CDC" w:rsidP="00834CDC">
            <w:pPr>
              <w:spacing w:after="0" w:line="240" w:lineRule="auto"/>
              <w:rPr>
                <w:rFonts w:ascii="Arial" w:hAnsi="Arial" w:cs="Arial"/>
                <w:szCs w:val="24"/>
              </w:rPr>
            </w:pPr>
            <w:r>
              <w:rPr>
                <w:rFonts w:ascii="Arial" w:hAnsi="Arial" w:cs="Arial"/>
                <w:szCs w:val="24"/>
              </w:rPr>
              <w:t xml:space="preserve">Number of FTE related service staff serving children with disabilities </w:t>
            </w:r>
          </w:p>
        </w:tc>
      </w:tr>
    </w:tbl>
    <w:p w14:paraId="44D2B089" w14:textId="77777777" w:rsidR="000233BF" w:rsidRPr="00DC139D" w:rsidRDefault="000233BF" w:rsidP="00BD13A8">
      <w:pPr>
        <w:rPr>
          <w:rFonts w:ascii="Arial" w:hAnsi="Arial" w:cs="Arial"/>
          <w:sz w:val="24"/>
          <w:szCs w:val="24"/>
        </w:rPr>
      </w:pPr>
    </w:p>
    <w:p w14:paraId="44D2B08A" w14:textId="6349227E" w:rsidR="007328D9" w:rsidRPr="00211C64" w:rsidRDefault="00F866B1" w:rsidP="004E7A1A">
      <w:pPr>
        <w:pStyle w:val="Heading1"/>
        <w:numPr>
          <w:ilvl w:val="0"/>
          <w:numId w:val="6"/>
        </w:numPr>
        <w:spacing w:before="0" w:line="276" w:lineRule="auto"/>
        <w:jc w:val="left"/>
        <w:rPr>
          <w:rFonts w:eastAsia="Calibri"/>
          <w:caps w:val="0"/>
          <w:szCs w:val="24"/>
        </w:rPr>
      </w:pPr>
      <w:bookmarkStart w:id="31" w:name="guidance"/>
      <w:bookmarkStart w:id="32" w:name="_Toc499709598"/>
      <w:r w:rsidRPr="00211C64">
        <w:rPr>
          <w:rFonts w:eastAsia="Calibri"/>
          <w:caps w:val="0"/>
          <w:szCs w:val="24"/>
        </w:rPr>
        <w:t xml:space="preserve">Guidance for Using these </w:t>
      </w:r>
      <w:r w:rsidR="00B303D9" w:rsidRPr="00211C64">
        <w:rPr>
          <w:rFonts w:eastAsia="Calibri"/>
          <w:caps w:val="0"/>
          <w:szCs w:val="24"/>
        </w:rPr>
        <w:t>D</w:t>
      </w:r>
      <w:r w:rsidRPr="00211C64">
        <w:rPr>
          <w:rFonts w:eastAsia="Calibri"/>
          <w:caps w:val="0"/>
          <w:szCs w:val="24"/>
        </w:rPr>
        <w:t>ata</w:t>
      </w:r>
      <w:r w:rsidR="00B303D9" w:rsidRPr="00211C64">
        <w:rPr>
          <w:rFonts w:eastAsia="Calibri"/>
          <w:caps w:val="0"/>
          <w:szCs w:val="24"/>
        </w:rPr>
        <w:t xml:space="preserve"> </w:t>
      </w:r>
      <w:r w:rsidRPr="00211C64">
        <w:rPr>
          <w:rFonts w:eastAsia="Calibri"/>
          <w:caps w:val="0"/>
          <w:szCs w:val="24"/>
        </w:rPr>
        <w:t>-</w:t>
      </w:r>
      <w:r w:rsidR="00B303D9" w:rsidRPr="00211C64">
        <w:rPr>
          <w:rFonts w:eastAsia="Calibri"/>
          <w:caps w:val="0"/>
          <w:szCs w:val="24"/>
        </w:rPr>
        <w:t xml:space="preserve"> </w:t>
      </w:r>
      <w:r w:rsidRPr="00211C64">
        <w:rPr>
          <w:rFonts w:eastAsia="Calibri"/>
          <w:caps w:val="0"/>
          <w:szCs w:val="24"/>
        </w:rPr>
        <w:t>FAQs</w:t>
      </w:r>
      <w:bookmarkEnd w:id="31"/>
      <w:bookmarkEnd w:id="32"/>
    </w:p>
    <w:p w14:paraId="44D2B08B" w14:textId="77777777" w:rsidR="00E4667D" w:rsidRPr="00211C64" w:rsidRDefault="00E4667D"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Which teachers should be reported in this file?</w:t>
      </w:r>
    </w:p>
    <w:p w14:paraId="44D2B08C" w14:textId="77777777" w:rsidR="00E4667D" w:rsidRPr="00211C64" w:rsidDel="00D46D37" w:rsidRDefault="00E4667D"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Include the FTE of all special education teachers employed or contracted to provide special education and related services to children with disabilities (IDEA) ages 3 through 21 regardless of funding source (i</w:t>
      </w:r>
      <w:r w:rsidRPr="00211C64">
        <w:rPr>
          <w:rFonts w:ascii="Arial" w:eastAsia="Times New Roman" w:hAnsi="Arial" w:cs="Arial"/>
          <w:i/>
          <w:sz w:val="24"/>
          <w:szCs w:val="24"/>
        </w:rPr>
        <w:t>.e</w:t>
      </w:r>
      <w:r w:rsidRPr="00211C64">
        <w:rPr>
          <w:rFonts w:ascii="Arial" w:eastAsia="Times New Roman" w:hAnsi="Arial" w:cs="Arial"/>
          <w:sz w:val="24"/>
          <w:szCs w:val="24"/>
        </w:rPr>
        <w:t>., Part B IDEA, State, or local), including personnel employed by private agencies.  This includes:</w:t>
      </w:r>
    </w:p>
    <w:p w14:paraId="44D2B08D" w14:textId="77777777" w:rsidR="00E4667D" w:rsidRPr="00211C64" w:rsidRDefault="00E4667D" w:rsidP="004E7A1A">
      <w:pPr>
        <w:numPr>
          <w:ilvl w:val="0"/>
          <w:numId w:val="8"/>
        </w:numPr>
        <w:rPr>
          <w:rFonts w:ascii="Arial" w:hAnsi="Arial" w:cs="Arial"/>
          <w:sz w:val="24"/>
          <w:szCs w:val="24"/>
        </w:rPr>
      </w:pPr>
      <w:r w:rsidRPr="00211C64">
        <w:rPr>
          <w:rFonts w:ascii="Arial" w:hAnsi="Arial" w:cs="Arial"/>
          <w:sz w:val="24"/>
          <w:szCs w:val="24"/>
        </w:rPr>
        <w:t>Preschool teachers, itinerant/consulting teachers, and home/hospital teachers.</w:t>
      </w:r>
    </w:p>
    <w:p w14:paraId="44D2B08E" w14:textId="77777777" w:rsidR="00E4667D" w:rsidRPr="00211C64" w:rsidRDefault="00E4667D" w:rsidP="004E7A1A">
      <w:pPr>
        <w:numPr>
          <w:ilvl w:val="0"/>
          <w:numId w:val="8"/>
        </w:numPr>
        <w:rPr>
          <w:rFonts w:ascii="Arial" w:eastAsia="Times New Roman" w:hAnsi="Arial" w:cs="Arial"/>
          <w:sz w:val="24"/>
          <w:szCs w:val="24"/>
        </w:rPr>
      </w:pPr>
      <w:r w:rsidRPr="00211C64">
        <w:rPr>
          <w:rFonts w:ascii="Arial" w:hAnsi="Arial" w:cs="Arial"/>
          <w:sz w:val="24"/>
          <w:szCs w:val="24"/>
        </w:rPr>
        <w:t>Teachers of children with disabilities (IDEA) in separate schools and facilities.</w:t>
      </w:r>
    </w:p>
    <w:p w14:paraId="44D2B090" w14:textId="4E2A47DC" w:rsidR="00E4667D" w:rsidRPr="00211C64" w:rsidRDefault="00E4667D"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 xml:space="preserve">Which teachers </w:t>
      </w:r>
      <w:r w:rsidR="003F35B3" w:rsidRPr="00211C64">
        <w:rPr>
          <w:rFonts w:ascii="Arial" w:eastAsia="Times New Roman" w:hAnsi="Arial" w:cs="Arial"/>
          <w:b/>
          <w:sz w:val="24"/>
          <w:szCs w:val="24"/>
        </w:rPr>
        <w:t>should</w:t>
      </w:r>
      <w:r w:rsidRPr="00211C64">
        <w:rPr>
          <w:rFonts w:ascii="Arial" w:eastAsia="Times New Roman" w:hAnsi="Arial" w:cs="Arial"/>
          <w:b/>
          <w:sz w:val="24"/>
          <w:szCs w:val="24"/>
        </w:rPr>
        <w:t xml:space="preserve"> not </w:t>
      </w:r>
      <w:r w:rsidR="003F35B3" w:rsidRPr="00211C64">
        <w:rPr>
          <w:rFonts w:ascii="Arial" w:eastAsia="Times New Roman" w:hAnsi="Arial" w:cs="Arial"/>
          <w:b/>
          <w:sz w:val="24"/>
          <w:szCs w:val="24"/>
        </w:rPr>
        <w:t xml:space="preserve">be </w:t>
      </w:r>
      <w:r w:rsidRPr="00211C64">
        <w:rPr>
          <w:rFonts w:ascii="Arial" w:eastAsia="Times New Roman" w:hAnsi="Arial" w:cs="Arial"/>
          <w:b/>
          <w:sz w:val="24"/>
          <w:szCs w:val="24"/>
        </w:rPr>
        <w:t>reported in this file?</w:t>
      </w:r>
    </w:p>
    <w:p w14:paraId="44D2B091" w14:textId="5CD26CAD" w:rsidR="00E4667D" w:rsidRPr="00211C64" w:rsidRDefault="003F35B3"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Exclude the FTE of s</w:t>
      </w:r>
      <w:r w:rsidR="00E4667D" w:rsidRPr="00211C64">
        <w:rPr>
          <w:rFonts w:ascii="Arial" w:eastAsia="Times New Roman" w:hAnsi="Arial" w:cs="Arial"/>
          <w:sz w:val="24"/>
          <w:szCs w:val="24"/>
        </w:rPr>
        <w:t>pecial education teachers who provide special education services exclusively to children with disabilities (IDEA) from birth through age 2.</w:t>
      </w:r>
    </w:p>
    <w:p w14:paraId="44D2B092" w14:textId="77777777" w:rsidR="00E4667D" w:rsidRPr="00211C64" w:rsidRDefault="00E4667D" w:rsidP="00072471">
      <w:pPr>
        <w:spacing w:after="0" w:line="240" w:lineRule="auto"/>
        <w:ind w:left="360"/>
        <w:rPr>
          <w:rFonts w:ascii="Arial" w:eastAsia="Times New Roman" w:hAnsi="Arial" w:cs="Arial"/>
          <w:b/>
          <w:bCs/>
          <w:sz w:val="24"/>
          <w:szCs w:val="24"/>
        </w:rPr>
      </w:pPr>
    </w:p>
    <w:p w14:paraId="275EB5DD" w14:textId="596CF725" w:rsidR="00C43EB1" w:rsidRPr="00211C64" w:rsidRDefault="00C43EB1" w:rsidP="00C43EB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are teacher data reported by FTE?</w:t>
      </w:r>
    </w:p>
    <w:p w14:paraId="6C8A18FC" w14:textId="210CC9B7" w:rsidR="00C43EB1" w:rsidRPr="00211C64" w:rsidRDefault="00C43EB1" w:rsidP="00400778">
      <w:pPr>
        <w:spacing w:after="0" w:line="240" w:lineRule="auto"/>
        <w:ind w:left="360"/>
        <w:rPr>
          <w:rFonts w:ascii="Arial" w:eastAsia="Times New Roman" w:hAnsi="Arial" w:cs="Arial"/>
          <w:b/>
          <w:sz w:val="24"/>
          <w:szCs w:val="24"/>
        </w:rPr>
      </w:pPr>
      <w:r w:rsidRPr="00211C64">
        <w:rPr>
          <w:rFonts w:ascii="Arial" w:eastAsia="Times New Roman" w:hAnsi="Arial" w:cs="Arial"/>
          <w:sz w:val="24"/>
          <w:szCs w:val="24"/>
        </w:rPr>
        <w:t xml:space="preserve">Report the FTE on only the percentage of time the special education teachers work specifically with children with disabilities (IDEA) receiving special education and related services.  When reporting the SEA or LEA data, the data are rounded to the hundredth decimal place.  For example, a special education teacher who works </w:t>
      </w:r>
      <w:r w:rsidRPr="00211C64">
        <w:rPr>
          <w:rFonts w:ascii="Arial" w:eastAsia="Times New Roman" w:hAnsi="Arial" w:cs="Arial"/>
          <w:sz w:val="24"/>
          <w:szCs w:val="24"/>
        </w:rPr>
        <w:lastRenderedPageBreak/>
        <w:t xml:space="preserve">specifically with children with disabilities for 3 hours per day of a 6-hour school day is counted as 0.50 FTE.  A special education teacher who works 4 hours per day of a 6-hour school day is counted as 0.67 FTE.   As another example, if an LEA has two special education teachers who </w:t>
      </w:r>
      <w:r w:rsidRPr="00211C64">
        <w:rPr>
          <w:rFonts w:ascii="Arial" w:eastAsia="Times New Roman" w:hAnsi="Arial" w:cs="Arial"/>
          <w:b/>
          <w:sz w:val="24"/>
          <w:szCs w:val="24"/>
        </w:rPr>
        <w:t>each</w:t>
      </w:r>
      <w:r w:rsidRPr="00211C64">
        <w:rPr>
          <w:rFonts w:ascii="Arial" w:eastAsia="Times New Roman" w:hAnsi="Arial" w:cs="Arial"/>
          <w:sz w:val="24"/>
          <w:szCs w:val="24"/>
        </w:rPr>
        <w:t xml:space="preserve"> work with children with disabilities for 4 hours per day of a 6-hour school day, the LEA would report 1.33 FTE (rounding 1.334 to the nearest hundredth decimal place). </w:t>
      </w:r>
    </w:p>
    <w:p w14:paraId="32C4B46A" w14:textId="77777777" w:rsidR="0034407A" w:rsidRDefault="0034407A" w:rsidP="00FA4315">
      <w:pPr>
        <w:spacing w:line="240" w:lineRule="auto"/>
        <w:ind w:left="360"/>
        <w:rPr>
          <w:rFonts w:ascii="Arial" w:eastAsia="Times New Roman" w:hAnsi="Arial" w:cs="Arial"/>
          <w:b/>
          <w:sz w:val="24"/>
          <w:szCs w:val="24"/>
        </w:rPr>
      </w:pPr>
    </w:p>
    <w:p w14:paraId="2DCF6360" w14:textId="1CC45384" w:rsidR="00FA4315" w:rsidRPr="00211C64" w:rsidRDefault="00FA4315" w:rsidP="00FA4315">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are teacher FTE reported by qualification status (teacher)?</w:t>
      </w:r>
    </w:p>
    <w:p w14:paraId="082415BF" w14:textId="77777777" w:rsidR="00FA4315" w:rsidRPr="00211C64" w:rsidRDefault="00FA4315" w:rsidP="00FA4315">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FTE is reported as either highly qualified or not highly qualified.  Report teachers as highly qualified based on whether they meet State standards for the position.</w:t>
      </w:r>
    </w:p>
    <w:p w14:paraId="6B62F8E1" w14:textId="77777777" w:rsidR="00FA4315" w:rsidRPr="00211C64" w:rsidRDefault="00FA4315" w:rsidP="00FA4315">
      <w:pPr>
        <w:spacing w:after="0" w:line="240" w:lineRule="auto"/>
        <w:ind w:left="360"/>
        <w:rPr>
          <w:rFonts w:ascii="Arial" w:eastAsia="Times New Roman" w:hAnsi="Arial" w:cs="Arial"/>
          <w:sz w:val="24"/>
          <w:szCs w:val="24"/>
        </w:rPr>
      </w:pPr>
    </w:p>
    <w:p w14:paraId="4EF2CE4B" w14:textId="77777777" w:rsidR="00FA4315" w:rsidRPr="00211C64" w:rsidRDefault="00FA4315" w:rsidP="00FA4315">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Each State has a standard based on the definition of highly qualified in 20 U.S.C. §1401 (10).</w:t>
      </w:r>
    </w:p>
    <w:p w14:paraId="53E0E524" w14:textId="77777777" w:rsidR="00FA4315" w:rsidRPr="00211C64" w:rsidRDefault="00FA4315" w:rsidP="00FA4315">
      <w:pPr>
        <w:spacing w:after="0" w:line="240" w:lineRule="auto"/>
        <w:ind w:left="360"/>
        <w:rPr>
          <w:rFonts w:ascii="Arial" w:eastAsia="Times New Roman" w:hAnsi="Arial" w:cs="Arial"/>
          <w:sz w:val="24"/>
          <w:szCs w:val="24"/>
        </w:rPr>
      </w:pPr>
    </w:p>
    <w:p w14:paraId="75C3845F" w14:textId="77777777" w:rsidR="00FA4315" w:rsidRPr="00211C64" w:rsidRDefault="00FA4315" w:rsidP="00FA4315">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A State may have separate criteria for classifying special education teachers as highly qualified when the teachers do not have responsibility for teaching core academic subjects.</w:t>
      </w:r>
    </w:p>
    <w:p w14:paraId="68BA18BC" w14:textId="77777777" w:rsidR="00FA4315" w:rsidRPr="00211C64" w:rsidRDefault="00FA4315" w:rsidP="00FA4315">
      <w:pPr>
        <w:spacing w:after="0" w:line="240" w:lineRule="auto"/>
        <w:ind w:left="360"/>
        <w:rPr>
          <w:rFonts w:ascii="Arial" w:eastAsia="Times New Roman" w:hAnsi="Arial" w:cs="Arial"/>
          <w:sz w:val="24"/>
          <w:szCs w:val="24"/>
        </w:rPr>
      </w:pPr>
    </w:p>
    <w:p w14:paraId="4653D79D" w14:textId="77777777" w:rsidR="00FA4315" w:rsidRPr="00211C64" w:rsidRDefault="00FA4315" w:rsidP="00FA4315">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If teachers who work with children ages 3 through 5 are not included in the State’s definition of highly qualified, then report them as highly qualified if they either:</w:t>
      </w:r>
    </w:p>
    <w:p w14:paraId="19836A6B" w14:textId="77777777" w:rsidR="00FA4315" w:rsidRPr="00211C64" w:rsidRDefault="00FA4315" w:rsidP="004E7A1A">
      <w:pPr>
        <w:numPr>
          <w:ilvl w:val="0"/>
          <w:numId w:val="8"/>
        </w:numPr>
        <w:rPr>
          <w:rFonts w:ascii="Arial" w:hAnsi="Arial" w:cs="Arial"/>
          <w:sz w:val="24"/>
          <w:szCs w:val="24"/>
        </w:rPr>
      </w:pPr>
      <w:r w:rsidRPr="00211C64">
        <w:rPr>
          <w:rFonts w:ascii="Arial" w:hAnsi="Arial" w:cs="Arial"/>
          <w:sz w:val="24"/>
          <w:szCs w:val="24"/>
        </w:rPr>
        <w:t>Hold appropriate State certification or licensure for the position held.</w:t>
      </w:r>
    </w:p>
    <w:p w14:paraId="6196502E" w14:textId="77777777" w:rsidR="00FA4315" w:rsidRPr="00211C64" w:rsidRDefault="00FA4315" w:rsidP="004E7A1A">
      <w:pPr>
        <w:numPr>
          <w:ilvl w:val="0"/>
          <w:numId w:val="8"/>
        </w:numPr>
        <w:rPr>
          <w:rFonts w:ascii="Arial" w:hAnsi="Arial" w:cs="Arial"/>
          <w:sz w:val="24"/>
          <w:szCs w:val="24"/>
        </w:rPr>
      </w:pPr>
      <w:r w:rsidRPr="00211C64">
        <w:rPr>
          <w:rFonts w:ascii="Arial" w:hAnsi="Arial" w:cs="Arial"/>
          <w:sz w:val="24"/>
          <w:szCs w:val="24"/>
        </w:rPr>
        <w:t xml:space="preserve">Hold positions for which no State requirements exist (i.e., no certification or licensure requirements). </w:t>
      </w:r>
    </w:p>
    <w:p w14:paraId="27B0A7BB" w14:textId="77777777" w:rsidR="00FA4315" w:rsidRPr="00211C64" w:rsidRDefault="00FA4315" w:rsidP="00FA4315">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Report teachers who do not met the standards for highly qualified (as listed above) for the position in which they are employed as not highly qualified.</w:t>
      </w:r>
    </w:p>
    <w:p w14:paraId="44D2B095" w14:textId="77777777" w:rsidR="00E4667D" w:rsidRPr="00211C64" w:rsidRDefault="00E4667D" w:rsidP="00072471">
      <w:pPr>
        <w:spacing w:after="0" w:line="240" w:lineRule="auto"/>
        <w:ind w:left="360"/>
        <w:rPr>
          <w:rFonts w:ascii="Arial" w:eastAsia="Times New Roman" w:hAnsi="Arial" w:cs="Arial"/>
          <w:b/>
          <w:sz w:val="24"/>
          <w:szCs w:val="24"/>
        </w:rPr>
      </w:pPr>
    </w:p>
    <w:p w14:paraId="44D2B096" w14:textId="77777777" w:rsidR="00E4667D" w:rsidRPr="00211C64" w:rsidRDefault="00E4667D"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What if teachers serve both children with disabilities (IDEA) and students without disabilities under IDEA?</w:t>
      </w:r>
    </w:p>
    <w:p w14:paraId="44D2B097" w14:textId="77777777" w:rsidR="00E4667D" w:rsidRPr="00211C64" w:rsidRDefault="00E4667D"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If teachers work part of their time with children with disabilities (IDEA) and part of their time with children without disabilities, report only the proportion of their FTE the special education teacher works specifically with children with disabilities (IDEA) receiving special education and related services. </w:t>
      </w:r>
    </w:p>
    <w:p w14:paraId="44D2B098" w14:textId="77777777" w:rsidR="00E4667D" w:rsidRPr="00211C64" w:rsidRDefault="00E4667D" w:rsidP="00072471">
      <w:pPr>
        <w:spacing w:after="0" w:line="240" w:lineRule="auto"/>
        <w:ind w:left="360"/>
        <w:rPr>
          <w:rFonts w:ascii="Arial" w:eastAsia="Times New Roman" w:hAnsi="Arial" w:cs="Arial"/>
          <w:b/>
          <w:sz w:val="24"/>
          <w:szCs w:val="24"/>
        </w:rPr>
      </w:pPr>
    </w:p>
    <w:p w14:paraId="0391384C" w14:textId="77777777" w:rsidR="003054C0" w:rsidRPr="00211C64" w:rsidRDefault="003054C0" w:rsidP="003054C0">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Which staff should be reported in this file?</w:t>
      </w:r>
    </w:p>
    <w:p w14:paraId="75295D8D" w14:textId="357E803C" w:rsidR="003054C0" w:rsidRPr="00211C64" w:rsidRDefault="003054C0" w:rsidP="003054C0">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Report the related services personnel types listed in section 2.2 Definitions above.  For the types listed, include the FTE of all personnel employed or contracted to provide related services to children with disabilities (IDEA) ages 3 through 21 regardless of funding source (i.e., Part B of IDEA, State, or local), including personnel employed by private agencies.</w:t>
      </w:r>
    </w:p>
    <w:p w14:paraId="3CACE810" w14:textId="77777777" w:rsidR="003054C0" w:rsidRPr="00211C64" w:rsidRDefault="003054C0" w:rsidP="003054C0">
      <w:pPr>
        <w:spacing w:after="0" w:line="240" w:lineRule="auto"/>
        <w:ind w:left="360"/>
        <w:rPr>
          <w:rFonts w:ascii="Arial" w:eastAsia="Times New Roman" w:hAnsi="Arial" w:cs="Arial"/>
          <w:b/>
          <w:sz w:val="24"/>
          <w:szCs w:val="24"/>
        </w:rPr>
      </w:pPr>
    </w:p>
    <w:p w14:paraId="2BCC8C02" w14:textId="77777777" w:rsidR="003054C0" w:rsidRPr="00211C64" w:rsidRDefault="003054C0" w:rsidP="003054C0">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lastRenderedPageBreak/>
        <w:t>Which staff should not be reported in this file?</w:t>
      </w:r>
    </w:p>
    <w:p w14:paraId="6123F108" w14:textId="1FA9A923" w:rsidR="003054C0" w:rsidRPr="00211C64" w:rsidRDefault="003054C0" w:rsidP="003054C0">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u w:val="single"/>
        </w:rPr>
        <w:t>Not</w:t>
      </w:r>
      <w:r w:rsidRPr="00211C64">
        <w:rPr>
          <w:rFonts w:ascii="Arial" w:eastAsia="Times New Roman" w:hAnsi="Arial" w:cs="Arial"/>
          <w:sz w:val="24"/>
          <w:szCs w:val="24"/>
        </w:rPr>
        <w:t xml:space="preserve"> include is the FTE of related services personnel who:</w:t>
      </w:r>
    </w:p>
    <w:p w14:paraId="3AE2A49C" w14:textId="77777777" w:rsidR="003054C0" w:rsidRPr="00211C64" w:rsidRDefault="003054C0" w:rsidP="004E7A1A">
      <w:pPr>
        <w:numPr>
          <w:ilvl w:val="0"/>
          <w:numId w:val="8"/>
        </w:numPr>
        <w:rPr>
          <w:rFonts w:ascii="Arial" w:hAnsi="Arial" w:cs="Arial"/>
          <w:sz w:val="24"/>
          <w:szCs w:val="24"/>
        </w:rPr>
      </w:pPr>
      <w:r w:rsidRPr="00211C64">
        <w:rPr>
          <w:rFonts w:ascii="Arial" w:hAnsi="Arial" w:cs="Arial"/>
          <w:sz w:val="24"/>
          <w:szCs w:val="24"/>
        </w:rPr>
        <w:t>Provide services exclusively to children with disabilities (IDEA) from birth through age 2;</w:t>
      </w:r>
    </w:p>
    <w:p w14:paraId="23D1D34F" w14:textId="77777777" w:rsidR="003054C0" w:rsidRPr="00211C64" w:rsidRDefault="003054C0" w:rsidP="004E7A1A">
      <w:pPr>
        <w:numPr>
          <w:ilvl w:val="0"/>
          <w:numId w:val="8"/>
        </w:numPr>
        <w:rPr>
          <w:rFonts w:ascii="Arial" w:hAnsi="Arial" w:cs="Arial"/>
          <w:sz w:val="24"/>
          <w:szCs w:val="24"/>
        </w:rPr>
      </w:pPr>
      <w:r w:rsidRPr="00211C64">
        <w:rPr>
          <w:rFonts w:ascii="Arial" w:hAnsi="Arial" w:cs="Arial"/>
          <w:sz w:val="24"/>
          <w:szCs w:val="24"/>
        </w:rPr>
        <w:t>Work exclusively with children without disabilities.</w:t>
      </w:r>
    </w:p>
    <w:p w14:paraId="2D774C87" w14:textId="77777777" w:rsidR="003054C0" w:rsidRPr="00211C64" w:rsidRDefault="003054C0" w:rsidP="003054C0">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Does this file include all special education staff?</w:t>
      </w:r>
    </w:p>
    <w:p w14:paraId="54BF9994" w14:textId="68345ADC" w:rsidR="003054C0" w:rsidRPr="00211C64" w:rsidRDefault="003054C0" w:rsidP="003054C0">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The data are not a comprehensive count of all types of personnel who provide services to children with disabilities (IDEA).  Report only those related services personnel types listed in section 2.2 Definitions above.</w:t>
      </w:r>
    </w:p>
    <w:p w14:paraId="44D2B0A8" w14:textId="77777777" w:rsidR="00E4667D" w:rsidRPr="00211C64" w:rsidRDefault="00E4667D" w:rsidP="00072471">
      <w:pPr>
        <w:spacing w:after="0" w:line="240" w:lineRule="auto"/>
        <w:ind w:left="360"/>
        <w:rPr>
          <w:rFonts w:ascii="Arial" w:eastAsia="Times New Roman" w:hAnsi="Arial" w:cs="Arial"/>
          <w:b/>
          <w:sz w:val="24"/>
          <w:szCs w:val="24"/>
        </w:rPr>
      </w:pPr>
    </w:p>
    <w:p w14:paraId="4E2CDEAC" w14:textId="67BD04C5" w:rsidR="00C43EB1" w:rsidRPr="00211C64" w:rsidRDefault="00C43EB1" w:rsidP="00C43EB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are relate</w:t>
      </w:r>
      <w:r w:rsidR="002C5853" w:rsidRPr="00211C64">
        <w:rPr>
          <w:rFonts w:ascii="Arial" w:eastAsia="Times New Roman" w:hAnsi="Arial" w:cs="Arial"/>
          <w:b/>
          <w:sz w:val="24"/>
          <w:szCs w:val="24"/>
        </w:rPr>
        <w:t>d</w:t>
      </w:r>
      <w:r w:rsidRPr="00211C64">
        <w:rPr>
          <w:rFonts w:ascii="Arial" w:eastAsia="Times New Roman" w:hAnsi="Arial" w:cs="Arial"/>
          <w:b/>
          <w:sz w:val="24"/>
          <w:szCs w:val="24"/>
        </w:rPr>
        <w:t xml:space="preserve"> services </w:t>
      </w:r>
      <w:r w:rsidR="002C5853" w:rsidRPr="00211C64">
        <w:rPr>
          <w:rFonts w:ascii="Arial" w:eastAsia="Times New Roman" w:hAnsi="Arial" w:cs="Arial"/>
          <w:b/>
          <w:sz w:val="24"/>
          <w:szCs w:val="24"/>
        </w:rPr>
        <w:t>staff</w:t>
      </w:r>
      <w:r w:rsidRPr="00211C64">
        <w:rPr>
          <w:rFonts w:ascii="Arial" w:eastAsia="Times New Roman" w:hAnsi="Arial" w:cs="Arial"/>
          <w:b/>
          <w:sz w:val="24"/>
          <w:szCs w:val="24"/>
        </w:rPr>
        <w:t xml:space="preserve"> data reported by FTE?</w:t>
      </w:r>
    </w:p>
    <w:p w14:paraId="32C9D51C" w14:textId="77777777" w:rsidR="00C43EB1" w:rsidRPr="00211C64" w:rsidRDefault="00C43EB1" w:rsidP="00C43EB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Report the FTE on only the percentage of time the related services personnel work specifically with children with disabilities (IDEA) receiving special education and related services.  When reporting the SEA or LEA data, the data are rounded to the hundredth decimal place.  For example, a speech and language pathologist who works 3 hours per day of a 6-hour school day is counted as 0.50 FTE.  An orientation and mobility specialist works 4 hours per day of a 6-hour school day, is counted as 0.67 FTE.  As another example, if an LEA has two audiologists who each work 4 hours per day of a 6-hour school day, the LEA would report 1.33 FTE (rounding the 1.334 to the nearest hundredth decimal place).</w:t>
      </w:r>
    </w:p>
    <w:p w14:paraId="2A674BB8" w14:textId="0401617A" w:rsidR="00C43EB1" w:rsidRPr="00211C64" w:rsidRDefault="00C43EB1" w:rsidP="00C43EB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 </w:t>
      </w:r>
    </w:p>
    <w:p w14:paraId="44D2B0AE" w14:textId="77777777" w:rsidR="00067731" w:rsidRPr="00211C64" w:rsidRDefault="00067731"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 xml:space="preserve">How are </w:t>
      </w:r>
      <w:r w:rsidR="00834CDC" w:rsidRPr="00211C64">
        <w:rPr>
          <w:rFonts w:ascii="Arial" w:eastAsia="Times New Roman" w:hAnsi="Arial" w:cs="Arial"/>
          <w:b/>
          <w:sz w:val="24"/>
          <w:szCs w:val="24"/>
        </w:rPr>
        <w:t xml:space="preserve">related service staff </w:t>
      </w:r>
      <w:r w:rsidRPr="00211C64">
        <w:rPr>
          <w:rFonts w:ascii="Arial" w:eastAsia="Times New Roman" w:hAnsi="Arial" w:cs="Arial"/>
          <w:b/>
          <w:sz w:val="24"/>
          <w:szCs w:val="24"/>
        </w:rPr>
        <w:t>reported by certification status?</w:t>
      </w:r>
    </w:p>
    <w:p w14:paraId="44D2B0AF" w14:textId="157BCB76" w:rsidR="00067731" w:rsidRPr="00211C64" w:rsidRDefault="0030221F" w:rsidP="00072471">
      <w:pPr>
        <w:keepNext/>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Include the </w:t>
      </w:r>
      <w:r w:rsidR="00067731" w:rsidRPr="00211C64">
        <w:rPr>
          <w:rFonts w:ascii="Arial" w:eastAsia="Times New Roman" w:hAnsi="Arial" w:cs="Arial"/>
          <w:sz w:val="24"/>
          <w:szCs w:val="24"/>
        </w:rPr>
        <w:t xml:space="preserve">FTE of personnel </w:t>
      </w:r>
      <w:r w:rsidRPr="00211C64">
        <w:rPr>
          <w:rFonts w:ascii="Arial" w:eastAsia="Times New Roman" w:hAnsi="Arial" w:cs="Arial"/>
          <w:sz w:val="24"/>
          <w:szCs w:val="24"/>
        </w:rPr>
        <w:t>as</w:t>
      </w:r>
      <w:r w:rsidR="00067731" w:rsidRPr="00211C64">
        <w:rPr>
          <w:rFonts w:ascii="Arial" w:eastAsia="Times New Roman" w:hAnsi="Arial" w:cs="Arial"/>
          <w:sz w:val="24"/>
          <w:szCs w:val="24"/>
        </w:rPr>
        <w:t xml:space="preserve"> ‘fully certified’ if they:</w:t>
      </w:r>
    </w:p>
    <w:p w14:paraId="44D2B0B0"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t xml:space="preserve">Hold appropriate State certification or licensure for the position held; or </w:t>
      </w:r>
    </w:p>
    <w:p w14:paraId="44D2B0B1"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t>Hold positions for which no State requirements exist (i.e., no certification or licensure requirements).</w:t>
      </w:r>
      <w:r w:rsidRPr="00211C64">
        <w:rPr>
          <w:rFonts w:ascii="Arial" w:hAnsi="Arial" w:cs="Arial"/>
          <w:sz w:val="24"/>
          <w:szCs w:val="24"/>
          <w:vertAlign w:val="superscript"/>
        </w:rPr>
        <w:footnoteReference w:id="3"/>
      </w:r>
    </w:p>
    <w:p w14:paraId="44D2B0B3" w14:textId="77777777"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Include the FTE of personnel as ‘not fully certified’ if they:</w:t>
      </w:r>
    </w:p>
    <w:p w14:paraId="44D2B0B4"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t>Did not hold standard State certification or licensure for the position to which they were assigned, or</w:t>
      </w:r>
    </w:p>
    <w:p w14:paraId="44D2B0B5"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t>Did not meet other existing State requirements for the position.</w:t>
      </w:r>
    </w:p>
    <w:p w14:paraId="44D2B0B7" w14:textId="5E99C347"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These “not fully certified” individuals may be personnel employed on an emergency, provisional, or other basis (e.g. </w:t>
      </w:r>
      <w:proofErr w:type="gramStart"/>
      <w:r w:rsidRPr="00211C64">
        <w:rPr>
          <w:rFonts w:ascii="Arial" w:eastAsia="Times New Roman" w:hAnsi="Arial" w:cs="Arial"/>
          <w:sz w:val="24"/>
          <w:szCs w:val="24"/>
        </w:rPr>
        <w:t>long term</w:t>
      </w:r>
      <w:proofErr w:type="gramEnd"/>
      <w:r w:rsidRPr="00211C64">
        <w:rPr>
          <w:rFonts w:ascii="Arial" w:eastAsia="Times New Roman" w:hAnsi="Arial" w:cs="Arial"/>
          <w:sz w:val="24"/>
          <w:szCs w:val="24"/>
        </w:rPr>
        <w:t xml:space="preserve"> substitutes) if they do not hold standard </w:t>
      </w:r>
      <w:r w:rsidR="0015205E" w:rsidRPr="00211C64">
        <w:rPr>
          <w:rFonts w:ascii="Arial" w:eastAsia="Times New Roman" w:hAnsi="Arial" w:cs="Arial"/>
          <w:sz w:val="24"/>
          <w:szCs w:val="24"/>
        </w:rPr>
        <w:t xml:space="preserve">State </w:t>
      </w:r>
      <w:r w:rsidRPr="00211C64">
        <w:rPr>
          <w:rFonts w:ascii="Arial" w:eastAsia="Times New Roman" w:hAnsi="Arial" w:cs="Arial"/>
          <w:sz w:val="24"/>
          <w:szCs w:val="24"/>
        </w:rPr>
        <w:t xml:space="preserve">certification or licensure for the position to which they were assigned or if they did not meet other existing </w:t>
      </w:r>
      <w:r w:rsidR="0015205E" w:rsidRPr="00211C64">
        <w:rPr>
          <w:rFonts w:ascii="Arial" w:eastAsia="Times New Roman" w:hAnsi="Arial" w:cs="Arial"/>
          <w:sz w:val="24"/>
          <w:szCs w:val="24"/>
        </w:rPr>
        <w:t xml:space="preserve">State </w:t>
      </w:r>
      <w:r w:rsidRPr="00211C64">
        <w:rPr>
          <w:rFonts w:ascii="Arial" w:eastAsia="Times New Roman" w:hAnsi="Arial" w:cs="Arial"/>
          <w:sz w:val="24"/>
          <w:szCs w:val="24"/>
        </w:rPr>
        <w:t>requirements for the position.</w:t>
      </w:r>
    </w:p>
    <w:p w14:paraId="6CAA189F" w14:textId="77777777" w:rsidR="0030221F" w:rsidRPr="00211C64" w:rsidRDefault="0030221F" w:rsidP="0030221F">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lastRenderedPageBreak/>
        <w:t>How are related services personnel who work with both children with disabilities (IDEA) and their non-disabled peers reported?</w:t>
      </w:r>
    </w:p>
    <w:p w14:paraId="547F7A48" w14:textId="77777777" w:rsidR="0030221F" w:rsidRPr="00211C64" w:rsidRDefault="0030221F" w:rsidP="0030221F">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If related services personnel work part of their time with children without disabilities, and other times with children with disabilities (IDEA), report only the proportion of their FTE that the related services personnel works specifically with children with disabilities (IDEA) receiving special education and related services.</w:t>
      </w:r>
    </w:p>
    <w:p w14:paraId="2DD53979" w14:textId="77777777" w:rsidR="0034407A" w:rsidRDefault="0034407A" w:rsidP="00072471">
      <w:pPr>
        <w:spacing w:line="240" w:lineRule="auto"/>
        <w:ind w:left="360"/>
        <w:rPr>
          <w:rFonts w:ascii="Arial" w:eastAsia="Times New Roman" w:hAnsi="Arial" w:cs="Arial"/>
          <w:b/>
          <w:sz w:val="24"/>
          <w:szCs w:val="24"/>
        </w:rPr>
      </w:pPr>
    </w:p>
    <w:p w14:paraId="44D2B0C3" w14:textId="00A750D9" w:rsidR="00067731" w:rsidRPr="00211C64" w:rsidRDefault="00067731"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Which paraprofessionals should be reported in this file?</w:t>
      </w:r>
    </w:p>
    <w:p w14:paraId="44D2B0C4" w14:textId="4E06041A"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Include the FTE of all paraprofessionals employed or contracted to provide special education and related services to children with disabilities (IDEA) ages 3 through 21 regardless of funding source (</w:t>
      </w:r>
      <w:r w:rsidRPr="00211C64">
        <w:rPr>
          <w:rFonts w:ascii="Arial" w:eastAsia="Times New Roman" w:hAnsi="Arial" w:cs="Arial"/>
          <w:i/>
          <w:sz w:val="24"/>
          <w:szCs w:val="24"/>
        </w:rPr>
        <w:t xml:space="preserve">i.e., </w:t>
      </w:r>
      <w:r w:rsidRPr="00211C64">
        <w:rPr>
          <w:rFonts w:ascii="Arial" w:eastAsia="Times New Roman" w:hAnsi="Arial" w:cs="Arial"/>
          <w:sz w:val="24"/>
          <w:szCs w:val="24"/>
        </w:rPr>
        <w:t>Part B, State, and local), including personnel employed by private agencies.</w:t>
      </w:r>
    </w:p>
    <w:p w14:paraId="44D2B0C5" w14:textId="77777777" w:rsidR="00067731" w:rsidRPr="00211C64" w:rsidRDefault="00067731" w:rsidP="00072471">
      <w:pPr>
        <w:spacing w:after="0" w:line="240" w:lineRule="auto"/>
        <w:ind w:left="360"/>
        <w:rPr>
          <w:rFonts w:ascii="Arial" w:eastAsia="Times New Roman" w:hAnsi="Arial" w:cs="Arial"/>
          <w:sz w:val="24"/>
          <w:szCs w:val="24"/>
        </w:rPr>
      </w:pPr>
    </w:p>
    <w:p w14:paraId="44D2B0C6" w14:textId="77777777" w:rsidR="00067731" w:rsidRPr="00211C64" w:rsidRDefault="00067731"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What paraprofessionals should not be reported in this file?</w:t>
      </w:r>
    </w:p>
    <w:p w14:paraId="44D2B0C7" w14:textId="77777777"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Exclude the FTE of special education paraprofessionals who provide special education and related services exclusively to children with disabilities (IDEA) from birth through age 2.</w:t>
      </w:r>
    </w:p>
    <w:p w14:paraId="44D2B0C8" w14:textId="77777777" w:rsidR="00067731" w:rsidRPr="00211C64" w:rsidRDefault="00067731" w:rsidP="00072471">
      <w:pPr>
        <w:spacing w:after="0" w:line="240" w:lineRule="auto"/>
        <w:ind w:left="360"/>
        <w:rPr>
          <w:rFonts w:ascii="Arial" w:eastAsia="Times New Roman" w:hAnsi="Arial" w:cs="Arial"/>
          <w:sz w:val="24"/>
          <w:szCs w:val="24"/>
        </w:rPr>
      </w:pPr>
    </w:p>
    <w:p w14:paraId="349C85C1" w14:textId="20259F61" w:rsidR="00C43EB1" w:rsidRPr="00211C64" w:rsidRDefault="00C43EB1" w:rsidP="00C43EB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are</w:t>
      </w:r>
      <w:r w:rsidR="002C5853" w:rsidRPr="00211C64">
        <w:rPr>
          <w:rFonts w:ascii="Arial" w:eastAsia="Times New Roman" w:hAnsi="Arial" w:cs="Arial"/>
          <w:b/>
          <w:sz w:val="24"/>
          <w:szCs w:val="24"/>
        </w:rPr>
        <w:t xml:space="preserve"> paraprofessional</w:t>
      </w:r>
      <w:r w:rsidRPr="00211C64">
        <w:rPr>
          <w:rFonts w:ascii="Arial" w:eastAsia="Times New Roman" w:hAnsi="Arial" w:cs="Arial"/>
          <w:b/>
          <w:sz w:val="24"/>
          <w:szCs w:val="24"/>
        </w:rPr>
        <w:t xml:space="preserve"> data reported by FTE?</w:t>
      </w:r>
    </w:p>
    <w:p w14:paraId="64344325" w14:textId="6181EF7A" w:rsidR="00AD30A8" w:rsidRDefault="00C43EB1" w:rsidP="009A2A05">
      <w:pPr>
        <w:spacing w:after="0" w:line="240" w:lineRule="auto"/>
        <w:ind w:left="360"/>
        <w:rPr>
          <w:rFonts w:ascii="Arial" w:eastAsia="Times New Roman" w:hAnsi="Arial" w:cs="Arial"/>
          <w:b/>
          <w:sz w:val="24"/>
          <w:szCs w:val="24"/>
        </w:rPr>
      </w:pPr>
      <w:r w:rsidRPr="00211C64">
        <w:rPr>
          <w:rFonts w:ascii="Arial" w:eastAsia="Times New Roman" w:hAnsi="Arial" w:cs="Arial"/>
          <w:sz w:val="24"/>
          <w:szCs w:val="24"/>
        </w:rPr>
        <w:t>Report the FTE on only the percentage of time the special education paraprofessionals work specifically with children with disabilities (IDEA) receiving special education and related services. When reporting the SEA or LEA data, the data are rounded to the hundredth decimal place.  For example, a paraprofessional who works 3 hours per day of a 6-hour school day is counted as 0.50 FTE.  A paraprofessional works 4 hours per day of a 6-hour school day, is counted as 0.67 FTE.  As another example, if an LEA has two paraprofessionals who each work 4 hours per day of a 6-hour school day, the LEA would report 1.33 FTE (rounding the 1.334 to the nearest hundredth decimal place).</w:t>
      </w:r>
    </w:p>
    <w:p w14:paraId="3A7AF5C0" w14:textId="77777777" w:rsidR="0034407A" w:rsidRDefault="0034407A" w:rsidP="00072471">
      <w:pPr>
        <w:spacing w:line="240" w:lineRule="auto"/>
        <w:ind w:left="360"/>
        <w:rPr>
          <w:rFonts w:ascii="Arial" w:eastAsia="Times New Roman" w:hAnsi="Arial" w:cs="Arial"/>
          <w:b/>
          <w:sz w:val="24"/>
          <w:szCs w:val="24"/>
        </w:rPr>
      </w:pPr>
    </w:p>
    <w:p w14:paraId="44D2B0C9" w14:textId="48B09CC4" w:rsidR="00067731" w:rsidRPr="00211C64" w:rsidRDefault="00067731"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are FTE of paraprofessional reported by qualification status?</w:t>
      </w:r>
    </w:p>
    <w:p w14:paraId="44D2B0CA" w14:textId="377F6170"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FTE is reported as either qualified or not qualified.  Qualification status depends on whether paraprofessionals are included in the </w:t>
      </w:r>
      <w:r w:rsidR="0015205E" w:rsidRPr="00211C64">
        <w:rPr>
          <w:rFonts w:ascii="Arial" w:eastAsia="Times New Roman" w:hAnsi="Arial" w:cs="Arial"/>
          <w:sz w:val="24"/>
          <w:szCs w:val="24"/>
        </w:rPr>
        <w:t>State</w:t>
      </w:r>
      <w:r w:rsidRPr="00211C64">
        <w:rPr>
          <w:rFonts w:ascii="Arial" w:eastAsia="Times New Roman" w:hAnsi="Arial" w:cs="Arial"/>
          <w:sz w:val="24"/>
          <w:szCs w:val="24"/>
        </w:rPr>
        <w:t>’s definition of qualified based on the criteria identified in 20 U.S.C. 1412(</w:t>
      </w:r>
      <w:proofErr w:type="gramStart"/>
      <w:r w:rsidRPr="00211C64">
        <w:rPr>
          <w:rFonts w:ascii="Arial" w:eastAsia="Times New Roman" w:hAnsi="Arial" w:cs="Arial"/>
          <w:sz w:val="24"/>
          <w:szCs w:val="24"/>
        </w:rPr>
        <w:t>14)(</w:t>
      </w:r>
      <w:proofErr w:type="gramEnd"/>
      <w:r w:rsidRPr="00211C64">
        <w:rPr>
          <w:rFonts w:ascii="Arial" w:eastAsia="Times New Roman" w:hAnsi="Arial" w:cs="Arial"/>
          <w:sz w:val="24"/>
          <w:szCs w:val="24"/>
        </w:rPr>
        <w:t xml:space="preserve">B).  </w:t>
      </w:r>
    </w:p>
    <w:p w14:paraId="44D2B0CB"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t xml:space="preserve">If paraprofessionals are included, then paraprofessionals must meet the State standard for qualified based on the definition.  </w:t>
      </w:r>
    </w:p>
    <w:p w14:paraId="44D2B0CC" w14:textId="77777777" w:rsidR="00067731" w:rsidRPr="00211C64" w:rsidRDefault="00067731" w:rsidP="004E7A1A">
      <w:pPr>
        <w:numPr>
          <w:ilvl w:val="0"/>
          <w:numId w:val="8"/>
        </w:numPr>
        <w:rPr>
          <w:rFonts w:ascii="Arial" w:hAnsi="Arial" w:cs="Arial"/>
          <w:sz w:val="24"/>
          <w:szCs w:val="24"/>
        </w:rPr>
      </w:pPr>
      <w:r w:rsidRPr="00211C64">
        <w:rPr>
          <w:rFonts w:ascii="Arial" w:hAnsi="Arial" w:cs="Arial"/>
          <w:sz w:val="24"/>
          <w:szCs w:val="24"/>
        </w:rPr>
        <w:lastRenderedPageBreak/>
        <w:t>If paraprofessionals are not included in the definition, then paraprofessionals are considered qualified for the FTE if they either:</w:t>
      </w:r>
    </w:p>
    <w:p w14:paraId="44D2B0CD" w14:textId="77777777" w:rsidR="00067731" w:rsidRPr="00211C64" w:rsidRDefault="00067731" w:rsidP="004E7A1A">
      <w:pPr>
        <w:numPr>
          <w:ilvl w:val="1"/>
          <w:numId w:val="8"/>
        </w:numPr>
        <w:rPr>
          <w:rFonts w:ascii="Arial" w:hAnsi="Arial" w:cs="Arial"/>
          <w:sz w:val="24"/>
          <w:szCs w:val="24"/>
        </w:rPr>
      </w:pPr>
      <w:r w:rsidRPr="00211C64">
        <w:rPr>
          <w:rFonts w:ascii="Arial" w:hAnsi="Arial" w:cs="Arial"/>
          <w:sz w:val="24"/>
          <w:szCs w:val="24"/>
        </w:rPr>
        <w:t>Hold the appropriate State certification or licensure for the position held, or</w:t>
      </w:r>
    </w:p>
    <w:p w14:paraId="44D2B0CE" w14:textId="77777777" w:rsidR="00067731" w:rsidRPr="00211C64" w:rsidRDefault="00067731" w:rsidP="004E7A1A">
      <w:pPr>
        <w:numPr>
          <w:ilvl w:val="1"/>
          <w:numId w:val="8"/>
        </w:numPr>
        <w:rPr>
          <w:rFonts w:ascii="Arial" w:hAnsi="Arial" w:cs="Arial"/>
          <w:sz w:val="24"/>
          <w:szCs w:val="24"/>
        </w:rPr>
      </w:pPr>
      <w:r w:rsidRPr="00211C64">
        <w:rPr>
          <w:rFonts w:ascii="Arial" w:hAnsi="Arial" w:cs="Arial"/>
          <w:sz w:val="24"/>
          <w:szCs w:val="24"/>
        </w:rPr>
        <w:t xml:space="preserve">Hold a position for which no State requirements exist (i.e. certification or licensure requirements). </w:t>
      </w:r>
    </w:p>
    <w:p w14:paraId="44D2B0CF" w14:textId="77777777"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Paraprofessionals who do not meet the standards listed above for qualified are reported as not qualified.</w:t>
      </w:r>
    </w:p>
    <w:p w14:paraId="44D2B0D0" w14:textId="77777777" w:rsidR="00067731" w:rsidRPr="00211C64" w:rsidRDefault="00067731" w:rsidP="00072471">
      <w:pPr>
        <w:spacing w:after="0" w:line="240" w:lineRule="auto"/>
        <w:ind w:left="360"/>
        <w:rPr>
          <w:rFonts w:ascii="Arial" w:eastAsia="Times New Roman" w:hAnsi="Arial" w:cs="Arial"/>
          <w:sz w:val="24"/>
          <w:szCs w:val="24"/>
        </w:rPr>
      </w:pPr>
    </w:p>
    <w:p w14:paraId="44D2B0D1" w14:textId="77777777" w:rsidR="00067731" w:rsidRPr="00211C64" w:rsidRDefault="00067731"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What if paraprofessionals serve both children with disabilities (IDEA) and students without disabilities under IDEA?</w:t>
      </w:r>
    </w:p>
    <w:p w14:paraId="44D2B0D2" w14:textId="512A9382" w:rsidR="00067731" w:rsidRPr="00211C64" w:rsidRDefault="00067731"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r w:rsidR="002B63ED" w:rsidRPr="00211C64">
        <w:rPr>
          <w:rFonts w:ascii="Arial" w:eastAsia="Times New Roman" w:hAnsi="Arial" w:cs="Arial"/>
          <w:sz w:val="24"/>
          <w:szCs w:val="24"/>
        </w:rPr>
        <w:t>.</w:t>
      </w:r>
    </w:p>
    <w:p w14:paraId="44D2B0D3" w14:textId="77777777" w:rsidR="00067731" w:rsidRPr="00211C64" w:rsidRDefault="00067731" w:rsidP="00072471">
      <w:pPr>
        <w:spacing w:after="0" w:line="240" w:lineRule="auto"/>
        <w:ind w:left="360"/>
        <w:rPr>
          <w:rFonts w:ascii="Arial" w:eastAsia="Times New Roman" w:hAnsi="Arial" w:cs="Arial"/>
          <w:sz w:val="24"/>
          <w:szCs w:val="24"/>
        </w:rPr>
      </w:pPr>
    </w:p>
    <w:p w14:paraId="44D2B0DA" w14:textId="77777777" w:rsidR="009656B2" w:rsidRPr="00211C64" w:rsidRDefault="009656B2" w:rsidP="00072471">
      <w:pPr>
        <w:spacing w:line="240" w:lineRule="auto"/>
        <w:ind w:left="360"/>
        <w:rPr>
          <w:rFonts w:ascii="Arial" w:eastAsia="Times New Roman" w:hAnsi="Arial" w:cs="Arial"/>
          <w:b/>
          <w:sz w:val="24"/>
          <w:szCs w:val="24"/>
        </w:rPr>
      </w:pPr>
      <w:r w:rsidRPr="00211C64">
        <w:rPr>
          <w:rFonts w:ascii="Arial" w:eastAsia="Times New Roman" w:hAnsi="Arial" w:cs="Arial"/>
          <w:b/>
          <w:sz w:val="24"/>
          <w:szCs w:val="24"/>
        </w:rPr>
        <w:t>How does ED</w:t>
      </w:r>
      <w:r w:rsidRPr="00211C64">
        <w:rPr>
          <w:rFonts w:ascii="Arial" w:eastAsia="Times New Roman" w:hAnsi="Arial" w:cs="Arial"/>
          <w:b/>
          <w:i/>
          <w:sz w:val="24"/>
          <w:szCs w:val="24"/>
        </w:rPr>
        <w:t>Facts</w:t>
      </w:r>
      <w:r w:rsidRPr="00211C64">
        <w:rPr>
          <w:rFonts w:ascii="Arial" w:eastAsia="Times New Roman" w:hAnsi="Arial" w:cs="Arial"/>
          <w:b/>
          <w:sz w:val="24"/>
          <w:szCs w:val="24"/>
        </w:rPr>
        <w:t xml:space="preserve"> data map to the IDEA Table 2?</w:t>
      </w:r>
    </w:p>
    <w:p w14:paraId="44D2B0DB" w14:textId="0B8F291B" w:rsidR="009656B2" w:rsidRPr="00C43EB1" w:rsidRDefault="009656B2" w:rsidP="00072471">
      <w:pPr>
        <w:spacing w:after="0" w:line="240" w:lineRule="auto"/>
        <w:ind w:left="360"/>
        <w:rPr>
          <w:rFonts w:ascii="Arial" w:eastAsia="Times New Roman" w:hAnsi="Arial" w:cs="Arial"/>
          <w:sz w:val="24"/>
          <w:szCs w:val="24"/>
        </w:rPr>
      </w:pPr>
      <w:r w:rsidRPr="00211C64">
        <w:rPr>
          <w:rFonts w:ascii="Arial" w:eastAsia="Times New Roman" w:hAnsi="Arial" w:cs="Arial"/>
          <w:sz w:val="24"/>
          <w:szCs w:val="24"/>
        </w:rPr>
        <w:t xml:space="preserve">A crosswalk </w:t>
      </w:r>
      <w:r w:rsidR="00072471" w:rsidRPr="00211C64">
        <w:rPr>
          <w:rFonts w:ascii="Arial" w:eastAsia="Times New Roman" w:hAnsi="Arial" w:cs="Arial"/>
          <w:sz w:val="24"/>
          <w:szCs w:val="24"/>
        </w:rPr>
        <w:t>to legacy</w:t>
      </w:r>
      <w:r w:rsidRPr="00211C64">
        <w:rPr>
          <w:rFonts w:ascii="Arial" w:eastAsia="Times New Roman" w:hAnsi="Arial" w:cs="Arial"/>
          <w:sz w:val="24"/>
          <w:szCs w:val="24"/>
        </w:rPr>
        <w:t xml:space="preserve"> Table 2 can be found in Appendix</w:t>
      </w:r>
      <w:r w:rsidR="00306013" w:rsidRPr="00211C64">
        <w:rPr>
          <w:rFonts w:ascii="Arial" w:eastAsia="Times New Roman" w:hAnsi="Arial" w:cs="Arial"/>
          <w:sz w:val="24"/>
          <w:szCs w:val="24"/>
        </w:rPr>
        <w:t xml:space="preserve"> </w:t>
      </w:r>
      <w:r w:rsidR="00BC0706" w:rsidRPr="00211C64">
        <w:rPr>
          <w:rFonts w:ascii="Arial" w:eastAsia="Times New Roman" w:hAnsi="Arial" w:cs="Arial"/>
          <w:sz w:val="24"/>
          <w:szCs w:val="24"/>
        </w:rPr>
        <w:t>B</w:t>
      </w:r>
      <w:r w:rsidRPr="00211C64">
        <w:rPr>
          <w:rFonts w:ascii="Arial" w:eastAsia="Times New Roman" w:hAnsi="Arial" w:cs="Arial"/>
          <w:sz w:val="24"/>
          <w:szCs w:val="24"/>
        </w:rPr>
        <w:t>.</w:t>
      </w:r>
    </w:p>
    <w:p w14:paraId="44D2B0DC" w14:textId="77777777" w:rsidR="00067731" w:rsidRDefault="00067731" w:rsidP="00BD13A8">
      <w:pPr>
        <w:rPr>
          <w:rFonts w:ascii="Arial" w:hAnsi="Arial" w:cs="Arial"/>
          <w:b/>
          <w:sz w:val="24"/>
          <w:szCs w:val="24"/>
        </w:rPr>
      </w:pPr>
    </w:p>
    <w:p w14:paraId="44D2B0DD" w14:textId="17290C89" w:rsidR="002551C1" w:rsidRPr="00B303D9" w:rsidRDefault="00FB4994" w:rsidP="004E7A1A">
      <w:pPr>
        <w:pStyle w:val="Heading1"/>
        <w:numPr>
          <w:ilvl w:val="0"/>
          <w:numId w:val="6"/>
        </w:numPr>
        <w:spacing w:before="0" w:line="276" w:lineRule="auto"/>
        <w:jc w:val="left"/>
        <w:rPr>
          <w:rFonts w:eastAsia="Calibri"/>
          <w:caps w:val="0"/>
          <w:szCs w:val="24"/>
        </w:rPr>
      </w:pPr>
      <w:bookmarkStart w:id="33" w:name="privacy"/>
      <w:bookmarkStart w:id="34" w:name="_Toc499709599"/>
      <w:r w:rsidRPr="00B303D9">
        <w:rPr>
          <w:rFonts w:eastAsia="Calibri"/>
          <w:caps w:val="0"/>
          <w:szCs w:val="24"/>
        </w:rPr>
        <w:t>Privacy</w:t>
      </w:r>
      <w:r w:rsidR="00EE4402" w:rsidRPr="00B303D9">
        <w:rPr>
          <w:rFonts w:eastAsia="Calibri"/>
          <w:caps w:val="0"/>
          <w:szCs w:val="24"/>
        </w:rPr>
        <w:t xml:space="preserve"> Protections Used</w:t>
      </w:r>
      <w:bookmarkEnd w:id="33"/>
      <w:bookmarkEnd w:id="34"/>
    </w:p>
    <w:p w14:paraId="44D2B0DE" w14:textId="77777777" w:rsidR="00497D4E" w:rsidRPr="00497D4E" w:rsidRDefault="00497D4E" w:rsidP="00101857">
      <w:pPr>
        <w:ind w:left="360"/>
        <w:rPr>
          <w:rFonts w:ascii="Arial" w:hAnsi="Arial" w:cs="Arial"/>
          <w:sz w:val="24"/>
          <w:szCs w:val="24"/>
        </w:rPr>
      </w:pPr>
      <w:r w:rsidRPr="00497D4E">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4D2B0DF" w14:textId="5F390BDE" w:rsidR="00497D4E" w:rsidRPr="00497D4E" w:rsidRDefault="00497D4E" w:rsidP="00101857">
      <w:pPr>
        <w:ind w:left="360"/>
        <w:rPr>
          <w:rFonts w:ascii="Arial" w:hAnsi="Arial" w:cs="Arial"/>
          <w:sz w:val="24"/>
          <w:szCs w:val="24"/>
        </w:rPr>
      </w:pPr>
      <w:r w:rsidRPr="00497D4E">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44D2B0E0" w14:textId="77777777" w:rsidR="00497D4E" w:rsidRPr="00497D4E" w:rsidRDefault="00497D4E" w:rsidP="00101857">
      <w:pPr>
        <w:ind w:left="360"/>
        <w:rPr>
          <w:rFonts w:ascii="Arial" w:hAnsi="Arial" w:cs="Arial"/>
          <w:sz w:val="24"/>
          <w:szCs w:val="24"/>
        </w:rPr>
      </w:pPr>
      <w:r w:rsidRPr="00497D4E">
        <w:rPr>
          <w:rFonts w:ascii="Arial" w:hAnsi="Arial" w:cs="Arial"/>
          <w:sz w:val="24"/>
          <w:szCs w:val="24"/>
        </w:rPr>
        <w:t xml:space="preserve">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w:t>
      </w:r>
      <w:r w:rsidRPr="00497D4E">
        <w:rPr>
          <w:rFonts w:ascii="Arial" w:hAnsi="Arial" w:cs="Arial"/>
          <w:sz w:val="24"/>
          <w:szCs w:val="24"/>
        </w:rPr>
        <w:lastRenderedPageBreak/>
        <w:t>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44D2B0E1" w14:textId="73C05889" w:rsidR="00497D4E" w:rsidRPr="00BA7043" w:rsidRDefault="00497D4E" w:rsidP="00101857">
      <w:pPr>
        <w:ind w:left="360"/>
        <w:rPr>
          <w:rFonts w:ascii="Arial" w:hAnsi="Arial" w:cs="Arial"/>
          <w:sz w:val="24"/>
          <w:szCs w:val="24"/>
        </w:rPr>
      </w:pPr>
      <w:r w:rsidRPr="00497D4E">
        <w:rPr>
          <w:rFonts w:ascii="Arial" w:hAnsi="Arial" w:cs="Arial"/>
          <w:sz w:val="24"/>
          <w:szCs w:val="24"/>
        </w:rPr>
        <w:t xml:space="preserve">Since the data do not contain any individual-level information, and are aggregated to the </w:t>
      </w:r>
      <w:r w:rsidR="0015205E">
        <w:rPr>
          <w:rFonts w:ascii="Arial" w:eastAsia="Times New Roman" w:hAnsi="Arial" w:cs="Arial"/>
          <w:sz w:val="24"/>
          <w:szCs w:val="24"/>
        </w:rPr>
        <w:t>S</w:t>
      </w:r>
      <w:r w:rsidR="0015205E" w:rsidRPr="00487F89">
        <w:rPr>
          <w:rFonts w:ascii="Arial" w:eastAsia="Times New Roman" w:hAnsi="Arial" w:cs="Arial"/>
          <w:sz w:val="24"/>
          <w:szCs w:val="24"/>
        </w:rPr>
        <w:t xml:space="preserve">tate </w:t>
      </w:r>
      <w:r w:rsidRPr="00497D4E">
        <w:rPr>
          <w:rFonts w:ascii="Arial" w:hAnsi="Arial" w:cs="Arial"/>
          <w:sz w:val="24"/>
          <w:szCs w:val="24"/>
        </w:rPr>
        <w:t xml:space="preserve">(or entity) level, the DRB determined that the aggregation of the IDEA Personnel data to the </w:t>
      </w:r>
      <w:r w:rsidR="0015205E">
        <w:rPr>
          <w:rFonts w:ascii="Arial" w:eastAsia="Times New Roman" w:hAnsi="Arial" w:cs="Arial"/>
          <w:sz w:val="24"/>
          <w:szCs w:val="24"/>
        </w:rPr>
        <w:t>S</w:t>
      </w:r>
      <w:r w:rsidR="0015205E" w:rsidRPr="00487F89">
        <w:rPr>
          <w:rFonts w:ascii="Arial" w:eastAsia="Times New Roman" w:hAnsi="Arial" w:cs="Arial"/>
          <w:sz w:val="24"/>
          <w:szCs w:val="24"/>
        </w:rPr>
        <w:t xml:space="preserve">tate </w:t>
      </w:r>
      <w:r w:rsidRPr="00497D4E">
        <w:rPr>
          <w:rFonts w:ascii="Arial" w:hAnsi="Arial" w:cs="Arial"/>
          <w:sz w:val="24"/>
          <w:szCs w:val="24"/>
        </w:rPr>
        <w:t>(entity) level is typically sufficient to protect privacy.</w:t>
      </w:r>
    </w:p>
    <w:p w14:paraId="44D2B0E2" w14:textId="0CBFF033" w:rsidR="00497D4E" w:rsidRPr="00BA7043" w:rsidRDefault="00497D4E" w:rsidP="00101857">
      <w:pPr>
        <w:ind w:left="360"/>
        <w:rPr>
          <w:rFonts w:ascii="Arial" w:hAnsi="Arial" w:cs="Arial"/>
          <w:sz w:val="24"/>
          <w:szCs w:val="24"/>
        </w:rPr>
      </w:pPr>
      <w:r w:rsidRPr="00BA7043">
        <w:rPr>
          <w:rFonts w:ascii="Arial" w:hAnsi="Arial" w:cs="Arial"/>
          <w:sz w:val="24"/>
          <w:szCs w:val="24"/>
        </w:rPr>
        <w:t xml:space="preserve">It was determined by the DRB that the </w:t>
      </w:r>
      <w:r w:rsidR="00101857">
        <w:rPr>
          <w:rFonts w:ascii="Arial" w:hAnsi="Arial" w:cs="Arial"/>
          <w:sz w:val="24"/>
          <w:szCs w:val="24"/>
        </w:rPr>
        <w:t>Part B</w:t>
      </w:r>
      <w:r w:rsidRPr="00BA7043">
        <w:rPr>
          <w:rFonts w:ascii="Arial" w:hAnsi="Arial" w:cs="Arial"/>
          <w:sz w:val="24"/>
          <w:szCs w:val="24"/>
        </w:rPr>
        <w:t xml:space="preserve"> Personnel data file was safe for public release under FERPA. </w:t>
      </w:r>
    </w:p>
    <w:p w14:paraId="44D2B0E3" w14:textId="77777777" w:rsidR="00F02B5C" w:rsidRDefault="00DE26A4" w:rsidP="00B303D9">
      <w:pPr>
        <w:pStyle w:val="Heading1"/>
        <w:tabs>
          <w:tab w:val="clear" w:pos="720"/>
        </w:tabs>
        <w:spacing w:before="0" w:line="276" w:lineRule="auto"/>
        <w:ind w:left="360"/>
        <w:rPr>
          <w:b w:val="0"/>
          <w:szCs w:val="24"/>
        </w:rPr>
      </w:pPr>
      <w:r>
        <w:rPr>
          <w:szCs w:val="24"/>
        </w:rPr>
        <w:br w:type="page"/>
      </w:r>
      <w:bookmarkStart w:id="35" w:name="AppA"/>
      <w:bookmarkStart w:id="36" w:name="_Toc499709600"/>
      <w:r w:rsidR="00F02B5C" w:rsidRPr="00B303D9">
        <w:rPr>
          <w:rFonts w:eastAsia="Calibri"/>
          <w:caps w:val="0"/>
          <w:szCs w:val="24"/>
        </w:rPr>
        <w:lastRenderedPageBreak/>
        <w:t xml:space="preserve">Appendix </w:t>
      </w:r>
      <w:r w:rsidR="00A74553" w:rsidRPr="00B303D9">
        <w:rPr>
          <w:rFonts w:eastAsia="Calibri"/>
          <w:caps w:val="0"/>
          <w:szCs w:val="24"/>
        </w:rPr>
        <w:t>A</w:t>
      </w:r>
      <w:bookmarkEnd w:id="35"/>
      <w:bookmarkEnd w:id="36"/>
    </w:p>
    <w:p w14:paraId="44D2B0E4" w14:textId="5C00D45F" w:rsidR="00EE4402" w:rsidRPr="00F259CE" w:rsidRDefault="00EE4402" w:rsidP="00F259CE">
      <w:pPr>
        <w:jc w:val="center"/>
        <w:rPr>
          <w:rFonts w:ascii="Arial" w:hAnsi="Arial" w:cs="Arial"/>
          <w:b/>
          <w:sz w:val="24"/>
          <w:szCs w:val="24"/>
        </w:rPr>
      </w:pPr>
      <w:r w:rsidRPr="00F259CE">
        <w:rPr>
          <w:rFonts w:ascii="Arial" w:hAnsi="Arial" w:cs="Arial"/>
          <w:b/>
          <w:sz w:val="24"/>
          <w:szCs w:val="24"/>
        </w:rPr>
        <w:t>Date of the Last State Level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000"/>
        <w:gridCol w:w="1697"/>
        <w:gridCol w:w="1561"/>
      </w:tblGrid>
      <w:tr w:rsidR="004D70B6" w:rsidRPr="00AB6F21" w14:paraId="44D2B0E9" w14:textId="77777777" w:rsidTr="005C512A">
        <w:trPr>
          <w:tblHeader/>
        </w:trPr>
        <w:tc>
          <w:tcPr>
            <w:tcW w:w="4318" w:type="dxa"/>
            <w:shd w:val="clear" w:color="auto" w:fill="auto"/>
          </w:tcPr>
          <w:p w14:paraId="44D2B0E5" w14:textId="77777777" w:rsidR="004D70B6" w:rsidRPr="00AB6F21" w:rsidRDefault="004D70B6" w:rsidP="00754223">
            <w:pPr>
              <w:spacing w:after="0"/>
              <w:rPr>
                <w:rFonts w:ascii="Arial" w:hAnsi="Arial" w:cs="Arial"/>
                <w:b/>
                <w:sz w:val="20"/>
                <w:szCs w:val="20"/>
              </w:rPr>
            </w:pPr>
            <w:r w:rsidRPr="00AB6F21">
              <w:rPr>
                <w:rFonts w:ascii="Arial" w:hAnsi="Arial" w:cs="Arial"/>
                <w:b/>
                <w:sz w:val="20"/>
                <w:szCs w:val="20"/>
              </w:rPr>
              <w:t>State</w:t>
            </w:r>
          </w:p>
        </w:tc>
        <w:tc>
          <w:tcPr>
            <w:tcW w:w="2000" w:type="dxa"/>
            <w:shd w:val="clear" w:color="auto" w:fill="auto"/>
          </w:tcPr>
          <w:p w14:paraId="44D2B0E6" w14:textId="77777777" w:rsidR="004D70B6" w:rsidRPr="00AB6F21" w:rsidRDefault="004D70B6" w:rsidP="007E4190">
            <w:pPr>
              <w:spacing w:after="0"/>
              <w:jc w:val="right"/>
              <w:rPr>
                <w:rFonts w:ascii="Arial" w:hAnsi="Arial" w:cs="Arial"/>
                <w:b/>
                <w:sz w:val="20"/>
                <w:szCs w:val="20"/>
              </w:rPr>
            </w:pPr>
            <w:r w:rsidRPr="00AB6F21">
              <w:rPr>
                <w:rFonts w:ascii="Arial" w:hAnsi="Arial" w:cs="Arial"/>
                <w:b/>
                <w:sz w:val="20"/>
                <w:szCs w:val="20"/>
              </w:rPr>
              <w:t>File 070</w:t>
            </w:r>
          </w:p>
        </w:tc>
        <w:tc>
          <w:tcPr>
            <w:tcW w:w="1697" w:type="dxa"/>
            <w:shd w:val="clear" w:color="auto" w:fill="auto"/>
          </w:tcPr>
          <w:p w14:paraId="44D2B0E7" w14:textId="77777777" w:rsidR="004D70B6" w:rsidRPr="00AB6F21" w:rsidRDefault="004D70B6" w:rsidP="007E4190">
            <w:pPr>
              <w:spacing w:after="0"/>
              <w:jc w:val="right"/>
              <w:rPr>
                <w:rFonts w:ascii="Arial" w:hAnsi="Arial" w:cs="Arial"/>
                <w:b/>
                <w:sz w:val="20"/>
                <w:szCs w:val="20"/>
              </w:rPr>
            </w:pPr>
            <w:r w:rsidRPr="00AB6F21">
              <w:rPr>
                <w:rFonts w:ascii="Arial" w:hAnsi="Arial" w:cs="Arial"/>
                <w:b/>
                <w:sz w:val="20"/>
                <w:szCs w:val="20"/>
              </w:rPr>
              <w:t>File 09</w:t>
            </w:r>
            <w:r w:rsidR="0084168A" w:rsidRPr="00AB6F21">
              <w:rPr>
                <w:rFonts w:ascii="Arial" w:hAnsi="Arial" w:cs="Arial"/>
                <w:b/>
                <w:sz w:val="20"/>
                <w:szCs w:val="20"/>
              </w:rPr>
              <w:t>9</w:t>
            </w:r>
          </w:p>
        </w:tc>
        <w:tc>
          <w:tcPr>
            <w:tcW w:w="1561" w:type="dxa"/>
            <w:shd w:val="clear" w:color="auto" w:fill="auto"/>
          </w:tcPr>
          <w:p w14:paraId="44D2B0E8" w14:textId="77777777" w:rsidR="004D70B6" w:rsidRPr="00AB6F21" w:rsidRDefault="004D70B6" w:rsidP="007E4190">
            <w:pPr>
              <w:spacing w:after="0"/>
              <w:jc w:val="right"/>
              <w:rPr>
                <w:rFonts w:ascii="Arial" w:hAnsi="Arial" w:cs="Arial"/>
                <w:b/>
                <w:sz w:val="20"/>
                <w:szCs w:val="20"/>
              </w:rPr>
            </w:pPr>
            <w:r w:rsidRPr="00AB6F21">
              <w:rPr>
                <w:rFonts w:ascii="Arial" w:hAnsi="Arial" w:cs="Arial"/>
                <w:b/>
                <w:sz w:val="20"/>
                <w:szCs w:val="20"/>
              </w:rPr>
              <w:t>File 112</w:t>
            </w:r>
          </w:p>
        </w:tc>
      </w:tr>
      <w:tr w:rsidR="004165BC" w:rsidRPr="00AB6F21" w14:paraId="44D2B0EE" w14:textId="77777777" w:rsidTr="005E474E">
        <w:tc>
          <w:tcPr>
            <w:tcW w:w="4318" w:type="dxa"/>
            <w:shd w:val="clear" w:color="auto" w:fill="auto"/>
          </w:tcPr>
          <w:p w14:paraId="44D2B0EA"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ALABAMA</w:t>
            </w:r>
          </w:p>
        </w:tc>
        <w:tc>
          <w:tcPr>
            <w:tcW w:w="2000" w:type="dxa"/>
            <w:shd w:val="clear" w:color="auto" w:fill="auto"/>
          </w:tcPr>
          <w:p w14:paraId="44D2B0EB" w14:textId="333C02C4" w:rsidR="004165BC" w:rsidRPr="004165BC" w:rsidRDefault="004165BC" w:rsidP="004165BC">
            <w:pPr>
              <w:spacing w:after="0" w:line="240" w:lineRule="auto"/>
              <w:jc w:val="right"/>
              <w:rPr>
                <w:rFonts w:ascii="Arial" w:hAnsi="Arial" w:cs="Arial"/>
                <w:color w:val="000000"/>
                <w:sz w:val="20"/>
                <w:szCs w:val="20"/>
              </w:rPr>
            </w:pPr>
            <w:r w:rsidRPr="004165BC">
              <w:rPr>
                <w:rFonts w:ascii="Arial" w:hAnsi="Arial" w:cs="Arial"/>
                <w:sz w:val="20"/>
                <w:szCs w:val="20"/>
              </w:rPr>
              <w:t>10/31/16</w:t>
            </w:r>
          </w:p>
        </w:tc>
        <w:tc>
          <w:tcPr>
            <w:tcW w:w="1697" w:type="dxa"/>
            <w:shd w:val="clear" w:color="auto" w:fill="auto"/>
          </w:tcPr>
          <w:p w14:paraId="44D2B0EC" w14:textId="418454EA" w:rsidR="004165BC" w:rsidRPr="004165BC" w:rsidRDefault="004165BC" w:rsidP="004165BC">
            <w:pPr>
              <w:spacing w:after="0" w:line="240" w:lineRule="auto"/>
              <w:jc w:val="right"/>
              <w:rPr>
                <w:rFonts w:ascii="Arial" w:hAnsi="Arial" w:cs="Arial"/>
                <w:color w:val="000000"/>
                <w:sz w:val="20"/>
                <w:szCs w:val="20"/>
              </w:rPr>
            </w:pPr>
            <w:r w:rsidRPr="004165BC">
              <w:rPr>
                <w:rFonts w:ascii="Arial" w:hAnsi="Arial" w:cs="Arial"/>
                <w:sz w:val="20"/>
                <w:szCs w:val="20"/>
              </w:rPr>
              <w:t>10/31/16</w:t>
            </w:r>
          </w:p>
        </w:tc>
        <w:tc>
          <w:tcPr>
            <w:tcW w:w="1561" w:type="dxa"/>
            <w:shd w:val="clear" w:color="auto" w:fill="auto"/>
          </w:tcPr>
          <w:p w14:paraId="44D2B0ED" w14:textId="6427AFF0" w:rsidR="004165BC" w:rsidRPr="004165BC" w:rsidRDefault="004165BC" w:rsidP="004165BC">
            <w:pPr>
              <w:spacing w:after="0" w:line="240" w:lineRule="auto"/>
              <w:jc w:val="right"/>
              <w:rPr>
                <w:rFonts w:ascii="Arial" w:hAnsi="Arial" w:cs="Arial"/>
                <w:color w:val="000000"/>
                <w:sz w:val="20"/>
                <w:szCs w:val="20"/>
              </w:rPr>
            </w:pPr>
            <w:r w:rsidRPr="004165BC">
              <w:rPr>
                <w:rFonts w:ascii="Arial" w:hAnsi="Arial" w:cs="Arial"/>
                <w:sz w:val="20"/>
                <w:szCs w:val="20"/>
              </w:rPr>
              <w:t>10/31/16</w:t>
            </w:r>
          </w:p>
        </w:tc>
      </w:tr>
      <w:tr w:rsidR="004165BC" w:rsidRPr="00AB6F21" w14:paraId="44D2B0F3" w14:textId="77777777" w:rsidTr="005E474E">
        <w:tc>
          <w:tcPr>
            <w:tcW w:w="4318" w:type="dxa"/>
            <w:shd w:val="clear" w:color="auto" w:fill="auto"/>
          </w:tcPr>
          <w:p w14:paraId="44D2B0EF"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ALASKA</w:t>
            </w:r>
          </w:p>
        </w:tc>
        <w:tc>
          <w:tcPr>
            <w:tcW w:w="2000" w:type="dxa"/>
            <w:shd w:val="clear" w:color="auto" w:fill="auto"/>
          </w:tcPr>
          <w:p w14:paraId="44D2B0F0" w14:textId="3D98164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697" w:type="dxa"/>
            <w:shd w:val="clear" w:color="auto" w:fill="auto"/>
          </w:tcPr>
          <w:p w14:paraId="44D2B0F1" w14:textId="0266538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561" w:type="dxa"/>
            <w:shd w:val="clear" w:color="auto" w:fill="auto"/>
          </w:tcPr>
          <w:p w14:paraId="44D2B0F2" w14:textId="4429274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r>
      <w:tr w:rsidR="004165BC" w:rsidRPr="00AB6F21" w14:paraId="44D2B0F8" w14:textId="77777777" w:rsidTr="005E474E">
        <w:tc>
          <w:tcPr>
            <w:tcW w:w="4318" w:type="dxa"/>
            <w:shd w:val="clear" w:color="auto" w:fill="auto"/>
          </w:tcPr>
          <w:p w14:paraId="44D2B0F4"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AMERICAN SAMOA</w:t>
            </w:r>
          </w:p>
        </w:tc>
        <w:tc>
          <w:tcPr>
            <w:tcW w:w="2000" w:type="dxa"/>
            <w:shd w:val="clear" w:color="auto" w:fill="auto"/>
          </w:tcPr>
          <w:p w14:paraId="44D2B0F5" w14:textId="703BEAA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0F6" w14:textId="1DFCE8F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561" w:type="dxa"/>
            <w:shd w:val="clear" w:color="auto" w:fill="auto"/>
          </w:tcPr>
          <w:p w14:paraId="44D2B0F7" w14:textId="5043F04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10/25/16</w:t>
            </w:r>
          </w:p>
        </w:tc>
      </w:tr>
      <w:tr w:rsidR="004165BC" w:rsidRPr="00AB6F21" w14:paraId="44D2B0FD" w14:textId="77777777" w:rsidTr="005E474E">
        <w:tc>
          <w:tcPr>
            <w:tcW w:w="4318" w:type="dxa"/>
            <w:shd w:val="clear" w:color="auto" w:fill="auto"/>
          </w:tcPr>
          <w:p w14:paraId="44D2B0F9"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ARIZONA</w:t>
            </w:r>
          </w:p>
        </w:tc>
        <w:tc>
          <w:tcPr>
            <w:tcW w:w="2000" w:type="dxa"/>
            <w:shd w:val="clear" w:color="auto" w:fill="auto"/>
          </w:tcPr>
          <w:p w14:paraId="44D2B0FA" w14:textId="17CC42F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c>
          <w:tcPr>
            <w:tcW w:w="1697" w:type="dxa"/>
            <w:shd w:val="clear" w:color="auto" w:fill="auto"/>
          </w:tcPr>
          <w:p w14:paraId="44D2B0FB" w14:textId="2BC9453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c>
          <w:tcPr>
            <w:tcW w:w="1561" w:type="dxa"/>
            <w:shd w:val="clear" w:color="auto" w:fill="auto"/>
          </w:tcPr>
          <w:p w14:paraId="44D2B0FC" w14:textId="7052B9A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r>
      <w:tr w:rsidR="004165BC" w:rsidRPr="00AB6F21" w14:paraId="44D2B102" w14:textId="77777777" w:rsidTr="005E474E">
        <w:tc>
          <w:tcPr>
            <w:tcW w:w="4318" w:type="dxa"/>
            <w:shd w:val="clear" w:color="auto" w:fill="auto"/>
          </w:tcPr>
          <w:p w14:paraId="44D2B0FE"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ARKANSAS</w:t>
            </w:r>
          </w:p>
        </w:tc>
        <w:tc>
          <w:tcPr>
            <w:tcW w:w="2000" w:type="dxa"/>
            <w:shd w:val="clear" w:color="auto" w:fill="auto"/>
          </w:tcPr>
          <w:p w14:paraId="44D2B0FF" w14:textId="678A4A6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697" w:type="dxa"/>
            <w:shd w:val="clear" w:color="auto" w:fill="auto"/>
          </w:tcPr>
          <w:p w14:paraId="44D2B100" w14:textId="4DE2E4F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561" w:type="dxa"/>
            <w:shd w:val="clear" w:color="auto" w:fill="auto"/>
          </w:tcPr>
          <w:p w14:paraId="44D2B101" w14:textId="2C38B52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r>
      <w:tr w:rsidR="004165BC" w:rsidRPr="00AB6F21" w14:paraId="44D2B107" w14:textId="77777777" w:rsidTr="005E474E">
        <w:tc>
          <w:tcPr>
            <w:tcW w:w="4318" w:type="dxa"/>
            <w:shd w:val="clear" w:color="auto" w:fill="auto"/>
          </w:tcPr>
          <w:p w14:paraId="44D2B103"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BUREAU OF INDIAN EDUCATION</w:t>
            </w:r>
          </w:p>
        </w:tc>
        <w:tc>
          <w:tcPr>
            <w:tcW w:w="2000" w:type="dxa"/>
            <w:shd w:val="clear" w:color="auto" w:fill="auto"/>
          </w:tcPr>
          <w:p w14:paraId="44D2B104" w14:textId="67A1D62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05" w14:textId="484D8D6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06" w14:textId="4A9E081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0C" w14:textId="77777777" w:rsidTr="005E474E">
        <w:tc>
          <w:tcPr>
            <w:tcW w:w="4318" w:type="dxa"/>
            <w:shd w:val="clear" w:color="auto" w:fill="auto"/>
          </w:tcPr>
          <w:p w14:paraId="44D2B108"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CALIFORNIA</w:t>
            </w:r>
          </w:p>
        </w:tc>
        <w:tc>
          <w:tcPr>
            <w:tcW w:w="2000" w:type="dxa"/>
            <w:shd w:val="clear" w:color="auto" w:fill="auto"/>
          </w:tcPr>
          <w:p w14:paraId="44D2B109" w14:textId="0BC1816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10/7/16</w:t>
            </w:r>
          </w:p>
        </w:tc>
        <w:tc>
          <w:tcPr>
            <w:tcW w:w="1697" w:type="dxa"/>
            <w:shd w:val="clear" w:color="auto" w:fill="auto"/>
          </w:tcPr>
          <w:p w14:paraId="44D2B10A" w14:textId="54FAF4D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10/7/16</w:t>
            </w:r>
          </w:p>
        </w:tc>
        <w:tc>
          <w:tcPr>
            <w:tcW w:w="1561" w:type="dxa"/>
            <w:shd w:val="clear" w:color="auto" w:fill="auto"/>
          </w:tcPr>
          <w:p w14:paraId="44D2B10B" w14:textId="2CFAA18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10/7/16</w:t>
            </w:r>
          </w:p>
        </w:tc>
      </w:tr>
      <w:tr w:rsidR="004165BC" w:rsidRPr="00AB6F21" w14:paraId="44D2B111" w14:textId="77777777" w:rsidTr="005E474E">
        <w:tc>
          <w:tcPr>
            <w:tcW w:w="4318" w:type="dxa"/>
            <w:shd w:val="clear" w:color="auto" w:fill="auto"/>
          </w:tcPr>
          <w:p w14:paraId="44D2B10D"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COLORADO</w:t>
            </w:r>
          </w:p>
        </w:tc>
        <w:tc>
          <w:tcPr>
            <w:tcW w:w="2000" w:type="dxa"/>
            <w:shd w:val="clear" w:color="auto" w:fill="auto"/>
          </w:tcPr>
          <w:p w14:paraId="44D2B10E" w14:textId="680FC1A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697" w:type="dxa"/>
            <w:shd w:val="clear" w:color="auto" w:fill="auto"/>
          </w:tcPr>
          <w:p w14:paraId="44D2B10F" w14:textId="5826FA6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561" w:type="dxa"/>
            <w:shd w:val="clear" w:color="auto" w:fill="auto"/>
          </w:tcPr>
          <w:p w14:paraId="44D2B110" w14:textId="403C28D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r>
      <w:tr w:rsidR="004165BC" w:rsidRPr="00AB6F21" w14:paraId="44D2B116" w14:textId="77777777" w:rsidTr="005E474E">
        <w:tc>
          <w:tcPr>
            <w:tcW w:w="4318" w:type="dxa"/>
            <w:shd w:val="clear" w:color="auto" w:fill="auto"/>
          </w:tcPr>
          <w:p w14:paraId="44D2B112"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CONNECTICUT</w:t>
            </w:r>
          </w:p>
        </w:tc>
        <w:tc>
          <w:tcPr>
            <w:tcW w:w="2000" w:type="dxa"/>
            <w:shd w:val="clear" w:color="auto" w:fill="auto"/>
          </w:tcPr>
          <w:p w14:paraId="44D2B113" w14:textId="6C2A4EA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114" w14:textId="13E1841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561" w:type="dxa"/>
            <w:shd w:val="clear" w:color="auto" w:fill="auto"/>
          </w:tcPr>
          <w:p w14:paraId="44D2B115" w14:textId="7B15C4E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10/14/16</w:t>
            </w:r>
          </w:p>
        </w:tc>
      </w:tr>
      <w:tr w:rsidR="004165BC" w:rsidRPr="00AB6F21" w14:paraId="44D2B11B" w14:textId="77777777" w:rsidTr="005E474E">
        <w:tc>
          <w:tcPr>
            <w:tcW w:w="4318" w:type="dxa"/>
            <w:shd w:val="clear" w:color="auto" w:fill="auto"/>
          </w:tcPr>
          <w:p w14:paraId="44D2B117"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DELAWARE</w:t>
            </w:r>
          </w:p>
        </w:tc>
        <w:tc>
          <w:tcPr>
            <w:tcW w:w="2000" w:type="dxa"/>
            <w:shd w:val="clear" w:color="auto" w:fill="auto"/>
          </w:tcPr>
          <w:p w14:paraId="44D2B118" w14:textId="5CFBA44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697" w:type="dxa"/>
            <w:shd w:val="clear" w:color="auto" w:fill="auto"/>
          </w:tcPr>
          <w:p w14:paraId="44D2B119" w14:textId="02033EE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1A" w14:textId="5CA17EE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20" w14:textId="77777777" w:rsidTr="005E474E">
        <w:tc>
          <w:tcPr>
            <w:tcW w:w="4318" w:type="dxa"/>
            <w:shd w:val="clear" w:color="auto" w:fill="auto"/>
          </w:tcPr>
          <w:p w14:paraId="44D2B11C"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DISTRICT OF COLUMBIA</w:t>
            </w:r>
          </w:p>
        </w:tc>
        <w:tc>
          <w:tcPr>
            <w:tcW w:w="2000" w:type="dxa"/>
            <w:shd w:val="clear" w:color="auto" w:fill="auto"/>
          </w:tcPr>
          <w:p w14:paraId="44D2B11D" w14:textId="1242628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1E" w14:textId="78DA503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1F" w14:textId="48DFB1F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25" w14:textId="77777777" w:rsidTr="005E474E">
        <w:tc>
          <w:tcPr>
            <w:tcW w:w="4318" w:type="dxa"/>
            <w:shd w:val="clear" w:color="auto" w:fill="auto"/>
          </w:tcPr>
          <w:p w14:paraId="44D2B121"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FEDERATED STATES OF MICRONESIA</w:t>
            </w:r>
          </w:p>
        </w:tc>
        <w:tc>
          <w:tcPr>
            <w:tcW w:w="2000" w:type="dxa"/>
            <w:shd w:val="clear" w:color="auto" w:fill="auto"/>
          </w:tcPr>
          <w:p w14:paraId="44D2B122" w14:textId="4F03D8B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10/13/16</w:t>
            </w:r>
          </w:p>
        </w:tc>
        <w:tc>
          <w:tcPr>
            <w:tcW w:w="1697" w:type="dxa"/>
            <w:shd w:val="clear" w:color="auto" w:fill="auto"/>
          </w:tcPr>
          <w:p w14:paraId="44D2B123" w14:textId="032F6A2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10/13/16</w:t>
            </w:r>
          </w:p>
        </w:tc>
        <w:tc>
          <w:tcPr>
            <w:tcW w:w="1561" w:type="dxa"/>
            <w:shd w:val="clear" w:color="auto" w:fill="auto"/>
          </w:tcPr>
          <w:p w14:paraId="44D2B124" w14:textId="62BF7C1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10/13/16</w:t>
            </w:r>
          </w:p>
        </w:tc>
      </w:tr>
      <w:tr w:rsidR="004165BC" w:rsidRPr="00AB6F21" w14:paraId="44D2B12A" w14:textId="77777777" w:rsidTr="005E474E">
        <w:tc>
          <w:tcPr>
            <w:tcW w:w="4318" w:type="dxa"/>
            <w:shd w:val="clear" w:color="auto" w:fill="auto"/>
          </w:tcPr>
          <w:p w14:paraId="44D2B126"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FLORIDA</w:t>
            </w:r>
          </w:p>
        </w:tc>
        <w:tc>
          <w:tcPr>
            <w:tcW w:w="2000" w:type="dxa"/>
            <w:shd w:val="clear" w:color="auto" w:fill="auto"/>
          </w:tcPr>
          <w:p w14:paraId="44D2B127" w14:textId="2AFA411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28" w14:textId="3375397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10/13/16</w:t>
            </w:r>
          </w:p>
        </w:tc>
        <w:tc>
          <w:tcPr>
            <w:tcW w:w="1561" w:type="dxa"/>
            <w:shd w:val="clear" w:color="auto" w:fill="auto"/>
          </w:tcPr>
          <w:p w14:paraId="44D2B129" w14:textId="0D5953E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10/13/16</w:t>
            </w:r>
          </w:p>
        </w:tc>
      </w:tr>
      <w:tr w:rsidR="004165BC" w:rsidRPr="00AB6F21" w14:paraId="44D2B12F" w14:textId="77777777" w:rsidTr="005E474E">
        <w:tc>
          <w:tcPr>
            <w:tcW w:w="4318" w:type="dxa"/>
            <w:shd w:val="clear" w:color="auto" w:fill="auto"/>
          </w:tcPr>
          <w:p w14:paraId="44D2B12B"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GEORGIA</w:t>
            </w:r>
          </w:p>
        </w:tc>
        <w:tc>
          <w:tcPr>
            <w:tcW w:w="2000" w:type="dxa"/>
            <w:shd w:val="clear" w:color="auto" w:fill="auto"/>
          </w:tcPr>
          <w:p w14:paraId="44D2B12C" w14:textId="5588D3C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697" w:type="dxa"/>
            <w:shd w:val="clear" w:color="auto" w:fill="auto"/>
          </w:tcPr>
          <w:p w14:paraId="44D2B12D" w14:textId="41B48DA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561" w:type="dxa"/>
            <w:shd w:val="clear" w:color="auto" w:fill="auto"/>
          </w:tcPr>
          <w:p w14:paraId="44D2B12E" w14:textId="233F522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r>
      <w:tr w:rsidR="004165BC" w:rsidRPr="00AB6F21" w14:paraId="44D2B134" w14:textId="77777777" w:rsidTr="005E474E">
        <w:tc>
          <w:tcPr>
            <w:tcW w:w="4318" w:type="dxa"/>
            <w:shd w:val="clear" w:color="auto" w:fill="auto"/>
          </w:tcPr>
          <w:p w14:paraId="44D2B130"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GUAM</w:t>
            </w:r>
          </w:p>
        </w:tc>
        <w:tc>
          <w:tcPr>
            <w:tcW w:w="2000" w:type="dxa"/>
            <w:shd w:val="clear" w:color="auto" w:fill="auto"/>
          </w:tcPr>
          <w:p w14:paraId="44D2B131" w14:textId="52D85B2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10/25/16</w:t>
            </w:r>
          </w:p>
        </w:tc>
        <w:tc>
          <w:tcPr>
            <w:tcW w:w="1697" w:type="dxa"/>
            <w:shd w:val="clear" w:color="auto" w:fill="auto"/>
          </w:tcPr>
          <w:p w14:paraId="44D2B132" w14:textId="4E1F2F9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10/25/16</w:t>
            </w:r>
          </w:p>
        </w:tc>
        <w:tc>
          <w:tcPr>
            <w:tcW w:w="1561" w:type="dxa"/>
            <w:shd w:val="clear" w:color="auto" w:fill="auto"/>
          </w:tcPr>
          <w:p w14:paraId="44D2B133" w14:textId="04B211D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10/25/16</w:t>
            </w:r>
          </w:p>
        </w:tc>
      </w:tr>
      <w:tr w:rsidR="004165BC" w:rsidRPr="00AB6F21" w14:paraId="44D2B139" w14:textId="77777777" w:rsidTr="005E474E">
        <w:tc>
          <w:tcPr>
            <w:tcW w:w="4318" w:type="dxa"/>
            <w:shd w:val="clear" w:color="auto" w:fill="auto"/>
          </w:tcPr>
          <w:p w14:paraId="44D2B135"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HAWAII</w:t>
            </w:r>
          </w:p>
        </w:tc>
        <w:tc>
          <w:tcPr>
            <w:tcW w:w="2000" w:type="dxa"/>
            <w:shd w:val="clear" w:color="auto" w:fill="auto"/>
          </w:tcPr>
          <w:p w14:paraId="44D2B136" w14:textId="5DA3AC7F"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9/29/16</w:t>
            </w:r>
          </w:p>
        </w:tc>
        <w:tc>
          <w:tcPr>
            <w:tcW w:w="1697" w:type="dxa"/>
            <w:shd w:val="clear" w:color="auto" w:fill="auto"/>
          </w:tcPr>
          <w:p w14:paraId="44D2B137" w14:textId="60A551C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9/29/16</w:t>
            </w:r>
          </w:p>
        </w:tc>
        <w:tc>
          <w:tcPr>
            <w:tcW w:w="1561" w:type="dxa"/>
            <w:shd w:val="clear" w:color="auto" w:fill="auto"/>
          </w:tcPr>
          <w:p w14:paraId="44D2B138" w14:textId="05A0C11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9/29/16</w:t>
            </w:r>
          </w:p>
        </w:tc>
      </w:tr>
      <w:tr w:rsidR="004165BC" w:rsidRPr="00AB6F21" w14:paraId="44D2B13E" w14:textId="77777777" w:rsidTr="005E474E">
        <w:tc>
          <w:tcPr>
            <w:tcW w:w="4318" w:type="dxa"/>
            <w:shd w:val="clear" w:color="auto" w:fill="auto"/>
          </w:tcPr>
          <w:p w14:paraId="44D2B13A"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IDAHO</w:t>
            </w:r>
          </w:p>
        </w:tc>
        <w:tc>
          <w:tcPr>
            <w:tcW w:w="2000" w:type="dxa"/>
            <w:shd w:val="clear" w:color="auto" w:fill="auto"/>
          </w:tcPr>
          <w:p w14:paraId="44D2B13B" w14:textId="61AF07A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10/14/16</w:t>
            </w:r>
          </w:p>
        </w:tc>
        <w:tc>
          <w:tcPr>
            <w:tcW w:w="1697" w:type="dxa"/>
            <w:shd w:val="clear" w:color="auto" w:fill="auto"/>
          </w:tcPr>
          <w:p w14:paraId="44D2B13C" w14:textId="2439C61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10/14/16</w:t>
            </w:r>
          </w:p>
        </w:tc>
        <w:tc>
          <w:tcPr>
            <w:tcW w:w="1561" w:type="dxa"/>
            <w:shd w:val="clear" w:color="auto" w:fill="auto"/>
          </w:tcPr>
          <w:p w14:paraId="44D2B13D" w14:textId="11390B3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10/17/16</w:t>
            </w:r>
          </w:p>
        </w:tc>
      </w:tr>
      <w:tr w:rsidR="004165BC" w:rsidRPr="00AB6F21" w14:paraId="44D2B143" w14:textId="77777777" w:rsidTr="005E474E">
        <w:tc>
          <w:tcPr>
            <w:tcW w:w="4318" w:type="dxa"/>
            <w:shd w:val="clear" w:color="auto" w:fill="auto"/>
          </w:tcPr>
          <w:p w14:paraId="44D2B13F"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ILLINOIS</w:t>
            </w:r>
          </w:p>
        </w:tc>
        <w:tc>
          <w:tcPr>
            <w:tcW w:w="2000" w:type="dxa"/>
            <w:shd w:val="clear" w:color="auto" w:fill="auto"/>
          </w:tcPr>
          <w:p w14:paraId="44D2B140" w14:textId="7FCE7A2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41" w14:textId="667BE29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42" w14:textId="4539EE5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48" w14:textId="77777777" w:rsidTr="005E474E">
        <w:tc>
          <w:tcPr>
            <w:tcW w:w="4318" w:type="dxa"/>
            <w:shd w:val="clear" w:color="auto" w:fill="auto"/>
          </w:tcPr>
          <w:p w14:paraId="44D2B144"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INDIANA</w:t>
            </w:r>
          </w:p>
        </w:tc>
        <w:tc>
          <w:tcPr>
            <w:tcW w:w="2000" w:type="dxa"/>
            <w:shd w:val="clear" w:color="auto" w:fill="auto"/>
          </w:tcPr>
          <w:p w14:paraId="44D2B145" w14:textId="1EC8103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146" w14:textId="68DE077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47" w14:textId="29A05C0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4D" w14:textId="77777777" w:rsidTr="005E474E">
        <w:tc>
          <w:tcPr>
            <w:tcW w:w="4318" w:type="dxa"/>
            <w:shd w:val="clear" w:color="auto" w:fill="auto"/>
          </w:tcPr>
          <w:p w14:paraId="44D2B149"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IOWA</w:t>
            </w:r>
          </w:p>
        </w:tc>
        <w:tc>
          <w:tcPr>
            <w:tcW w:w="2000" w:type="dxa"/>
            <w:shd w:val="clear" w:color="auto" w:fill="auto"/>
          </w:tcPr>
          <w:p w14:paraId="44D2B14A" w14:textId="3939A79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14B" w14:textId="436ADF7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561" w:type="dxa"/>
            <w:shd w:val="clear" w:color="auto" w:fill="auto"/>
          </w:tcPr>
          <w:p w14:paraId="44D2B14C" w14:textId="4CAF53E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r>
      <w:tr w:rsidR="004165BC" w:rsidRPr="00AB6F21" w14:paraId="44D2B152" w14:textId="77777777" w:rsidTr="005E474E">
        <w:tc>
          <w:tcPr>
            <w:tcW w:w="4318" w:type="dxa"/>
            <w:shd w:val="clear" w:color="auto" w:fill="auto"/>
          </w:tcPr>
          <w:p w14:paraId="44D2B14E"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KANSAS</w:t>
            </w:r>
          </w:p>
        </w:tc>
        <w:tc>
          <w:tcPr>
            <w:tcW w:w="2000" w:type="dxa"/>
            <w:shd w:val="clear" w:color="auto" w:fill="auto"/>
          </w:tcPr>
          <w:p w14:paraId="44D2B14F" w14:textId="23925BF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697" w:type="dxa"/>
            <w:shd w:val="clear" w:color="auto" w:fill="auto"/>
          </w:tcPr>
          <w:p w14:paraId="44D2B150" w14:textId="401891E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1/17/17</w:t>
            </w:r>
          </w:p>
        </w:tc>
        <w:tc>
          <w:tcPr>
            <w:tcW w:w="1561" w:type="dxa"/>
            <w:shd w:val="clear" w:color="auto" w:fill="auto"/>
          </w:tcPr>
          <w:p w14:paraId="44D2B151" w14:textId="169AB34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r>
      <w:tr w:rsidR="004165BC" w:rsidRPr="00AB6F21" w14:paraId="44D2B157" w14:textId="77777777" w:rsidTr="005E474E">
        <w:tc>
          <w:tcPr>
            <w:tcW w:w="4318" w:type="dxa"/>
            <w:shd w:val="clear" w:color="auto" w:fill="auto"/>
          </w:tcPr>
          <w:p w14:paraId="44D2B153"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KENTUCKY</w:t>
            </w:r>
          </w:p>
        </w:tc>
        <w:tc>
          <w:tcPr>
            <w:tcW w:w="2000" w:type="dxa"/>
            <w:shd w:val="clear" w:color="auto" w:fill="auto"/>
          </w:tcPr>
          <w:p w14:paraId="44D2B154" w14:textId="120D199F"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697" w:type="dxa"/>
            <w:shd w:val="clear" w:color="auto" w:fill="auto"/>
          </w:tcPr>
          <w:p w14:paraId="44D2B155" w14:textId="6192E84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561" w:type="dxa"/>
            <w:shd w:val="clear" w:color="auto" w:fill="auto"/>
          </w:tcPr>
          <w:p w14:paraId="44D2B156" w14:textId="37AB46A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5/24/17</w:t>
            </w:r>
          </w:p>
        </w:tc>
      </w:tr>
      <w:tr w:rsidR="004165BC" w:rsidRPr="00AB6F21" w14:paraId="44D2B15C" w14:textId="77777777" w:rsidTr="005E474E">
        <w:tc>
          <w:tcPr>
            <w:tcW w:w="4318" w:type="dxa"/>
            <w:shd w:val="clear" w:color="auto" w:fill="auto"/>
          </w:tcPr>
          <w:p w14:paraId="44D2B158"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LOUISIANA</w:t>
            </w:r>
          </w:p>
        </w:tc>
        <w:tc>
          <w:tcPr>
            <w:tcW w:w="2000" w:type="dxa"/>
            <w:shd w:val="clear" w:color="auto" w:fill="auto"/>
          </w:tcPr>
          <w:p w14:paraId="44D2B159" w14:textId="7A92542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15A" w14:textId="2C700B5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10/28/16</w:t>
            </w:r>
          </w:p>
        </w:tc>
        <w:tc>
          <w:tcPr>
            <w:tcW w:w="1561" w:type="dxa"/>
            <w:shd w:val="clear" w:color="auto" w:fill="auto"/>
          </w:tcPr>
          <w:p w14:paraId="44D2B15B" w14:textId="0D12509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61" w14:textId="77777777" w:rsidTr="005E474E">
        <w:tc>
          <w:tcPr>
            <w:tcW w:w="4318" w:type="dxa"/>
            <w:shd w:val="clear" w:color="auto" w:fill="auto"/>
          </w:tcPr>
          <w:p w14:paraId="44D2B15D"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MAINE</w:t>
            </w:r>
          </w:p>
        </w:tc>
        <w:tc>
          <w:tcPr>
            <w:tcW w:w="2000" w:type="dxa"/>
            <w:shd w:val="clear" w:color="auto" w:fill="auto"/>
          </w:tcPr>
          <w:p w14:paraId="44D2B15E" w14:textId="26B694A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5/31/17</w:t>
            </w:r>
          </w:p>
        </w:tc>
        <w:tc>
          <w:tcPr>
            <w:tcW w:w="1697" w:type="dxa"/>
            <w:shd w:val="clear" w:color="auto" w:fill="auto"/>
          </w:tcPr>
          <w:p w14:paraId="44D2B15F" w14:textId="51A7A88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5/31/17</w:t>
            </w:r>
          </w:p>
        </w:tc>
        <w:tc>
          <w:tcPr>
            <w:tcW w:w="1561" w:type="dxa"/>
            <w:shd w:val="clear" w:color="auto" w:fill="auto"/>
          </w:tcPr>
          <w:p w14:paraId="44D2B160" w14:textId="77E74E1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r>
      <w:tr w:rsidR="004165BC" w:rsidRPr="00AB6F21" w14:paraId="44D2B166" w14:textId="77777777" w:rsidTr="005E474E">
        <w:tc>
          <w:tcPr>
            <w:tcW w:w="4318" w:type="dxa"/>
            <w:shd w:val="clear" w:color="auto" w:fill="auto"/>
          </w:tcPr>
          <w:p w14:paraId="44D2B162"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MARYLAND</w:t>
            </w:r>
          </w:p>
        </w:tc>
        <w:tc>
          <w:tcPr>
            <w:tcW w:w="2000" w:type="dxa"/>
            <w:shd w:val="clear" w:color="auto" w:fill="auto"/>
          </w:tcPr>
          <w:p w14:paraId="44D2B163" w14:textId="0E7EB55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10/4/16</w:t>
            </w:r>
          </w:p>
        </w:tc>
        <w:tc>
          <w:tcPr>
            <w:tcW w:w="1697" w:type="dxa"/>
            <w:shd w:val="clear" w:color="auto" w:fill="auto"/>
          </w:tcPr>
          <w:p w14:paraId="44D2B164" w14:textId="5DA64BF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10/4/16</w:t>
            </w:r>
          </w:p>
        </w:tc>
        <w:tc>
          <w:tcPr>
            <w:tcW w:w="1561" w:type="dxa"/>
            <w:shd w:val="clear" w:color="auto" w:fill="auto"/>
          </w:tcPr>
          <w:p w14:paraId="44D2B165" w14:textId="0958DD1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10/4/16</w:t>
            </w:r>
          </w:p>
        </w:tc>
      </w:tr>
      <w:tr w:rsidR="004165BC" w:rsidRPr="00AB6F21" w14:paraId="44D2B16B" w14:textId="77777777" w:rsidTr="005E474E">
        <w:tc>
          <w:tcPr>
            <w:tcW w:w="4318" w:type="dxa"/>
            <w:shd w:val="clear" w:color="auto" w:fill="auto"/>
          </w:tcPr>
          <w:p w14:paraId="44D2B167"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MASSACHUSETTS</w:t>
            </w:r>
          </w:p>
        </w:tc>
        <w:tc>
          <w:tcPr>
            <w:tcW w:w="2000" w:type="dxa"/>
            <w:shd w:val="clear" w:color="auto" w:fill="auto"/>
          </w:tcPr>
          <w:p w14:paraId="44D2B168" w14:textId="4F9B873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697" w:type="dxa"/>
            <w:shd w:val="clear" w:color="auto" w:fill="auto"/>
          </w:tcPr>
          <w:p w14:paraId="44D2B169" w14:textId="462F2C8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6A" w14:textId="0A838AB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70" w14:textId="77777777" w:rsidTr="005E474E">
        <w:tc>
          <w:tcPr>
            <w:tcW w:w="4318" w:type="dxa"/>
            <w:shd w:val="clear" w:color="auto" w:fill="auto"/>
          </w:tcPr>
          <w:p w14:paraId="44D2B16C"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MICHIGAN</w:t>
            </w:r>
          </w:p>
        </w:tc>
        <w:tc>
          <w:tcPr>
            <w:tcW w:w="2000" w:type="dxa"/>
            <w:shd w:val="clear" w:color="auto" w:fill="auto"/>
          </w:tcPr>
          <w:p w14:paraId="44D2B16D" w14:textId="34597D8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10/14/16</w:t>
            </w:r>
          </w:p>
        </w:tc>
        <w:tc>
          <w:tcPr>
            <w:tcW w:w="1697" w:type="dxa"/>
            <w:shd w:val="clear" w:color="auto" w:fill="auto"/>
          </w:tcPr>
          <w:p w14:paraId="44D2B16E" w14:textId="2BCE1F5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1/9/17</w:t>
            </w:r>
          </w:p>
        </w:tc>
        <w:tc>
          <w:tcPr>
            <w:tcW w:w="1561" w:type="dxa"/>
            <w:shd w:val="clear" w:color="auto" w:fill="auto"/>
          </w:tcPr>
          <w:p w14:paraId="44D2B16F" w14:textId="7A811CA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10/14/16</w:t>
            </w:r>
          </w:p>
        </w:tc>
      </w:tr>
      <w:tr w:rsidR="004165BC" w:rsidRPr="00AB6F21" w14:paraId="44D2B175" w14:textId="77777777" w:rsidTr="005E474E">
        <w:tc>
          <w:tcPr>
            <w:tcW w:w="4318" w:type="dxa"/>
            <w:shd w:val="clear" w:color="auto" w:fill="auto"/>
          </w:tcPr>
          <w:p w14:paraId="44D2B171"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MINNESOTA</w:t>
            </w:r>
          </w:p>
        </w:tc>
        <w:tc>
          <w:tcPr>
            <w:tcW w:w="2000" w:type="dxa"/>
            <w:shd w:val="clear" w:color="auto" w:fill="auto"/>
          </w:tcPr>
          <w:p w14:paraId="44D2B172" w14:textId="06DE2DD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10/7/16</w:t>
            </w:r>
          </w:p>
        </w:tc>
        <w:tc>
          <w:tcPr>
            <w:tcW w:w="1697" w:type="dxa"/>
            <w:shd w:val="clear" w:color="auto" w:fill="auto"/>
          </w:tcPr>
          <w:p w14:paraId="44D2B173" w14:textId="4032B51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10/28/16</w:t>
            </w:r>
          </w:p>
        </w:tc>
        <w:tc>
          <w:tcPr>
            <w:tcW w:w="1561" w:type="dxa"/>
            <w:shd w:val="clear" w:color="auto" w:fill="auto"/>
          </w:tcPr>
          <w:p w14:paraId="44D2B174" w14:textId="16EDA7A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10/7/16</w:t>
            </w:r>
          </w:p>
        </w:tc>
      </w:tr>
      <w:tr w:rsidR="004165BC" w:rsidRPr="00AB6F21" w14:paraId="44D2B17A" w14:textId="77777777" w:rsidTr="005E474E">
        <w:tc>
          <w:tcPr>
            <w:tcW w:w="4318" w:type="dxa"/>
            <w:shd w:val="clear" w:color="auto" w:fill="auto"/>
          </w:tcPr>
          <w:p w14:paraId="44D2B176"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MISSISSIPPI</w:t>
            </w:r>
          </w:p>
        </w:tc>
        <w:tc>
          <w:tcPr>
            <w:tcW w:w="2000" w:type="dxa"/>
            <w:shd w:val="clear" w:color="auto" w:fill="auto"/>
          </w:tcPr>
          <w:p w14:paraId="44D2B177" w14:textId="2B8900E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10/28/16</w:t>
            </w:r>
          </w:p>
        </w:tc>
        <w:tc>
          <w:tcPr>
            <w:tcW w:w="1697" w:type="dxa"/>
            <w:shd w:val="clear" w:color="auto" w:fill="auto"/>
          </w:tcPr>
          <w:p w14:paraId="44D2B178" w14:textId="47923AB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10/28/16</w:t>
            </w:r>
          </w:p>
        </w:tc>
        <w:tc>
          <w:tcPr>
            <w:tcW w:w="1561" w:type="dxa"/>
            <w:shd w:val="clear" w:color="auto" w:fill="auto"/>
          </w:tcPr>
          <w:p w14:paraId="44D2B179" w14:textId="0A3D2A1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10/25/16</w:t>
            </w:r>
          </w:p>
        </w:tc>
      </w:tr>
      <w:tr w:rsidR="004165BC" w:rsidRPr="00AB6F21" w14:paraId="44D2B17F" w14:textId="77777777" w:rsidTr="005E474E">
        <w:tc>
          <w:tcPr>
            <w:tcW w:w="4318" w:type="dxa"/>
            <w:shd w:val="clear" w:color="auto" w:fill="auto"/>
          </w:tcPr>
          <w:p w14:paraId="44D2B17B"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MISSOURI</w:t>
            </w:r>
          </w:p>
        </w:tc>
        <w:tc>
          <w:tcPr>
            <w:tcW w:w="2000" w:type="dxa"/>
            <w:shd w:val="clear" w:color="auto" w:fill="auto"/>
          </w:tcPr>
          <w:p w14:paraId="44D2B17C" w14:textId="6635847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697" w:type="dxa"/>
            <w:shd w:val="clear" w:color="auto" w:fill="auto"/>
          </w:tcPr>
          <w:p w14:paraId="44D2B17D" w14:textId="48F9E6E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561" w:type="dxa"/>
            <w:shd w:val="clear" w:color="auto" w:fill="auto"/>
          </w:tcPr>
          <w:p w14:paraId="44D2B17E" w14:textId="5A8BBF2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r>
      <w:tr w:rsidR="004165BC" w:rsidRPr="00AB6F21" w14:paraId="44D2B184" w14:textId="77777777" w:rsidTr="005E474E">
        <w:tc>
          <w:tcPr>
            <w:tcW w:w="4318" w:type="dxa"/>
            <w:shd w:val="clear" w:color="auto" w:fill="auto"/>
          </w:tcPr>
          <w:p w14:paraId="44D2B180"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MONTANA</w:t>
            </w:r>
          </w:p>
        </w:tc>
        <w:tc>
          <w:tcPr>
            <w:tcW w:w="2000" w:type="dxa"/>
            <w:shd w:val="clear" w:color="auto" w:fill="auto"/>
          </w:tcPr>
          <w:p w14:paraId="44D2B181" w14:textId="007D8BA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82" w14:textId="756F85B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83" w14:textId="6719169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89" w14:textId="77777777" w:rsidTr="005E474E">
        <w:tc>
          <w:tcPr>
            <w:tcW w:w="4318" w:type="dxa"/>
            <w:shd w:val="clear" w:color="auto" w:fill="auto"/>
          </w:tcPr>
          <w:p w14:paraId="44D2B185"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NEBRASKA</w:t>
            </w:r>
          </w:p>
        </w:tc>
        <w:tc>
          <w:tcPr>
            <w:tcW w:w="2000" w:type="dxa"/>
            <w:shd w:val="clear" w:color="auto" w:fill="auto"/>
          </w:tcPr>
          <w:p w14:paraId="44D2B186" w14:textId="1F1F5EE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87" w14:textId="66B95BC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88" w14:textId="33EBB7D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8E" w14:textId="77777777" w:rsidTr="005E474E">
        <w:tc>
          <w:tcPr>
            <w:tcW w:w="4318" w:type="dxa"/>
            <w:shd w:val="clear" w:color="auto" w:fill="auto"/>
          </w:tcPr>
          <w:p w14:paraId="44D2B18A"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NEVADA</w:t>
            </w:r>
          </w:p>
        </w:tc>
        <w:tc>
          <w:tcPr>
            <w:tcW w:w="2000" w:type="dxa"/>
            <w:shd w:val="clear" w:color="auto" w:fill="auto"/>
          </w:tcPr>
          <w:p w14:paraId="44D2B18B" w14:textId="1B2524F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697" w:type="dxa"/>
            <w:shd w:val="clear" w:color="auto" w:fill="auto"/>
          </w:tcPr>
          <w:p w14:paraId="44D2B18C" w14:textId="7356959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c>
          <w:tcPr>
            <w:tcW w:w="1561" w:type="dxa"/>
            <w:shd w:val="clear" w:color="auto" w:fill="auto"/>
          </w:tcPr>
          <w:p w14:paraId="44D2B18D" w14:textId="577ABCA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r>
      <w:tr w:rsidR="004165BC" w:rsidRPr="00AB6F21" w14:paraId="44D2B193" w14:textId="77777777" w:rsidTr="005E474E">
        <w:tc>
          <w:tcPr>
            <w:tcW w:w="4318" w:type="dxa"/>
            <w:shd w:val="clear" w:color="auto" w:fill="auto"/>
          </w:tcPr>
          <w:p w14:paraId="44D2B18F"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NEW HAMPSHIRE</w:t>
            </w:r>
          </w:p>
        </w:tc>
        <w:tc>
          <w:tcPr>
            <w:tcW w:w="2000" w:type="dxa"/>
            <w:shd w:val="clear" w:color="auto" w:fill="auto"/>
          </w:tcPr>
          <w:p w14:paraId="44D2B190" w14:textId="07FB519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c>
          <w:tcPr>
            <w:tcW w:w="1697" w:type="dxa"/>
            <w:shd w:val="clear" w:color="auto" w:fill="auto"/>
          </w:tcPr>
          <w:p w14:paraId="44D2B191" w14:textId="76E7E49F"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c>
          <w:tcPr>
            <w:tcW w:w="1561" w:type="dxa"/>
            <w:shd w:val="clear" w:color="auto" w:fill="auto"/>
          </w:tcPr>
          <w:p w14:paraId="44D2B192" w14:textId="184DB77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r>
      <w:tr w:rsidR="004165BC" w:rsidRPr="00AB6F21" w14:paraId="44D2B198" w14:textId="77777777" w:rsidTr="005E474E">
        <w:tc>
          <w:tcPr>
            <w:tcW w:w="4318" w:type="dxa"/>
            <w:shd w:val="clear" w:color="auto" w:fill="auto"/>
          </w:tcPr>
          <w:p w14:paraId="44D2B194"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NEW JERSEY</w:t>
            </w:r>
          </w:p>
        </w:tc>
        <w:tc>
          <w:tcPr>
            <w:tcW w:w="2000" w:type="dxa"/>
            <w:shd w:val="clear" w:color="auto" w:fill="auto"/>
          </w:tcPr>
          <w:p w14:paraId="44D2B195" w14:textId="60E9DB5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10/6/16</w:t>
            </w:r>
          </w:p>
        </w:tc>
        <w:tc>
          <w:tcPr>
            <w:tcW w:w="1697" w:type="dxa"/>
            <w:shd w:val="clear" w:color="auto" w:fill="auto"/>
          </w:tcPr>
          <w:p w14:paraId="44D2B196" w14:textId="4B7524D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10/6/16</w:t>
            </w:r>
          </w:p>
        </w:tc>
        <w:tc>
          <w:tcPr>
            <w:tcW w:w="1561" w:type="dxa"/>
            <w:shd w:val="clear" w:color="auto" w:fill="auto"/>
          </w:tcPr>
          <w:p w14:paraId="44D2B197" w14:textId="43B46EC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10/12/16</w:t>
            </w:r>
          </w:p>
        </w:tc>
      </w:tr>
      <w:tr w:rsidR="004165BC" w:rsidRPr="00AB6F21" w14:paraId="44D2B19D" w14:textId="77777777" w:rsidTr="005E474E">
        <w:tc>
          <w:tcPr>
            <w:tcW w:w="4318" w:type="dxa"/>
            <w:shd w:val="clear" w:color="auto" w:fill="auto"/>
          </w:tcPr>
          <w:p w14:paraId="44D2B199"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NEW MEXICO</w:t>
            </w:r>
          </w:p>
        </w:tc>
        <w:tc>
          <w:tcPr>
            <w:tcW w:w="2000" w:type="dxa"/>
            <w:shd w:val="clear" w:color="auto" w:fill="auto"/>
          </w:tcPr>
          <w:p w14:paraId="44D2B19A" w14:textId="5181AEA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19B" w14:textId="0CEFE4D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561" w:type="dxa"/>
            <w:shd w:val="clear" w:color="auto" w:fill="auto"/>
          </w:tcPr>
          <w:p w14:paraId="44D2B19C" w14:textId="7A8201D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1A2" w14:textId="77777777" w:rsidTr="005E474E">
        <w:tc>
          <w:tcPr>
            <w:tcW w:w="4318" w:type="dxa"/>
            <w:shd w:val="clear" w:color="auto" w:fill="auto"/>
          </w:tcPr>
          <w:p w14:paraId="44D2B19E"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NEW YORK</w:t>
            </w:r>
          </w:p>
        </w:tc>
        <w:tc>
          <w:tcPr>
            <w:tcW w:w="2000" w:type="dxa"/>
            <w:shd w:val="clear" w:color="auto" w:fill="auto"/>
          </w:tcPr>
          <w:p w14:paraId="44D2B19F" w14:textId="237923C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c>
          <w:tcPr>
            <w:tcW w:w="1697" w:type="dxa"/>
            <w:shd w:val="clear" w:color="auto" w:fill="auto"/>
          </w:tcPr>
          <w:p w14:paraId="44D2B1A0" w14:textId="5048876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c>
          <w:tcPr>
            <w:tcW w:w="1561" w:type="dxa"/>
            <w:shd w:val="clear" w:color="auto" w:fill="auto"/>
          </w:tcPr>
          <w:p w14:paraId="44D2B1A1" w14:textId="7D6456D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r>
      <w:tr w:rsidR="004165BC" w:rsidRPr="00AB6F21" w14:paraId="44D2B1A7" w14:textId="77777777" w:rsidTr="005E474E">
        <w:tc>
          <w:tcPr>
            <w:tcW w:w="4318" w:type="dxa"/>
            <w:shd w:val="clear" w:color="auto" w:fill="auto"/>
          </w:tcPr>
          <w:p w14:paraId="44D2B1A3"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NORTH CAROLINA</w:t>
            </w:r>
          </w:p>
        </w:tc>
        <w:tc>
          <w:tcPr>
            <w:tcW w:w="2000" w:type="dxa"/>
            <w:shd w:val="clear" w:color="auto" w:fill="auto"/>
          </w:tcPr>
          <w:p w14:paraId="44D2B1A4" w14:textId="61A2CBE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c>
          <w:tcPr>
            <w:tcW w:w="1697" w:type="dxa"/>
            <w:shd w:val="clear" w:color="auto" w:fill="auto"/>
          </w:tcPr>
          <w:p w14:paraId="44D2B1A5" w14:textId="306F848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c>
          <w:tcPr>
            <w:tcW w:w="1561" w:type="dxa"/>
            <w:shd w:val="clear" w:color="auto" w:fill="auto"/>
          </w:tcPr>
          <w:p w14:paraId="44D2B1A6" w14:textId="28CB5D7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r>
      <w:tr w:rsidR="004165BC" w:rsidRPr="00AB6F21" w14:paraId="44D2B1AC" w14:textId="77777777" w:rsidTr="005E474E">
        <w:tc>
          <w:tcPr>
            <w:tcW w:w="4318" w:type="dxa"/>
            <w:shd w:val="clear" w:color="auto" w:fill="auto"/>
          </w:tcPr>
          <w:p w14:paraId="44D2B1A8"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NORTH DAKOTA</w:t>
            </w:r>
          </w:p>
        </w:tc>
        <w:tc>
          <w:tcPr>
            <w:tcW w:w="2000" w:type="dxa"/>
            <w:shd w:val="clear" w:color="auto" w:fill="auto"/>
          </w:tcPr>
          <w:p w14:paraId="44D2B1A9" w14:textId="6CB2A44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697" w:type="dxa"/>
            <w:shd w:val="clear" w:color="auto" w:fill="auto"/>
          </w:tcPr>
          <w:p w14:paraId="44D2B1AA" w14:textId="7C5D5B3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561" w:type="dxa"/>
            <w:shd w:val="clear" w:color="auto" w:fill="auto"/>
          </w:tcPr>
          <w:p w14:paraId="44D2B1AB" w14:textId="20B72F6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r>
      <w:tr w:rsidR="004165BC" w:rsidRPr="00AB6F21" w14:paraId="44D2B1B1" w14:textId="77777777" w:rsidTr="005E474E">
        <w:tc>
          <w:tcPr>
            <w:tcW w:w="4318" w:type="dxa"/>
            <w:shd w:val="clear" w:color="auto" w:fill="auto"/>
          </w:tcPr>
          <w:p w14:paraId="44D2B1AD"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NORTHERN MARIANAS</w:t>
            </w:r>
          </w:p>
        </w:tc>
        <w:tc>
          <w:tcPr>
            <w:tcW w:w="2000" w:type="dxa"/>
            <w:shd w:val="clear" w:color="auto" w:fill="auto"/>
          </w:tcPr>
          <w:p w14:paraId="44D2B1AE" w14:textId="05DF308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697" w:type="dxa"/>
            <w:shd w:val="clear" w:color="auto" w:fill="auto"/>
          </w:tcPr>
          <w:p w14:paraId="44D2B1AF" w14:textId="2D1DC9A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561" w:type="dxa"/>
            <w:shd w:val="clear" w:color="auto" w:fill="auto"/>
          </w:tcPr>
          <w:p w14:paraId="44D2B1B0" w14:textId="6704608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r>
      <w:tr w:rsidR="004165BC" w:rsidRPr="00AB6F21" w14:paraId="44D2B1B6" w14:textId="77777777" w:rsidTr="005E474E">
        <w:tc>
          <w:tcPr>
            <w:tcW w:w="4318" w:type="dxa"/>
            <w:shd w:val="clear" w:color="auto" w:fill="auto"/>
          </w:tcPr>
          <w:p w14:paraId="44D2B1B2"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lastRenderedPageBreak/>
              <w:t>OHIO</w:t>
            </w:r>
          </w:p>
        </w:tc>
        <w:tc>
          <w:tcPr>
            <w:tcW w:w="2000" w:type="dxa"/>
            <w:shd w:val="clear" w:color="auto" w:fill="auto"/>
          </w:tcPr>
          <w:p w14:paraId="44D2B1B3" w14:textId="553E0ED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c>
          <w:tcPr>
            <w:tcW w:w="1697" w:type="dxa"/>
            <w:shd w:val="clear" w:color="auto" w:fill="auto"/>
          </w:tcPr>
          <w:p w14:paraId="44D2B1B4" w14:textId="7BF486B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c>
          <w:tcPr>
            <w:tcW w:w="1561" w:type="dxa"/>
            <w:shd w:val="clear" w:color="auto" w:fill="auto"/>
          </w:tcPr>
          <w:p w14:paraId="44D2B1B5" w14:textId="2AE083E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9/30/16</w:t>
            </w:r>
          </w:p>
        </w:tc>
      </w:tr>
      <w:tr w:rsidR="004165BC" w:rsidRPr="00AB6F21" w14:paraId="44D2B1BB" w14:textId="77777777" w:rsidTr="005E474E">
        <w:tc>
          <w:tcPr>
            <w:tcW w:w="4318" w:type="dxa"/>
            <w:shd w:val="clear" w:color="auto" w:fill="auto"/>
          </w:tcPr>
          <w:p w14:paraId="44D2B1B7"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OKLAHOMA</w:t>
            </w:r>
          </w:p>
        </w:tc>
        <w:tc>
          <w:tcPr>
            <w:tcW w:w="2000" w:type="dxa"/>
            <w:shd w:val="clear" w:color="auto" w:fill="auto"/>
          </w:tcPr>
          <w:p w14:paraId="44D2B1B8" w14:textId="15AF9E6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10/10/16</w:t>
            </w:r>
          </w:p>
        </w:tc>
        <w:tc>
          <w:tcPr>
            <w:tcW w:w="1697" w:type="dxa"/>
            <w:shd w:val="clear" w:color="auto" w:fill="auto"/>
          </w:tcPr>
          <w:p w14:paraId="44D2B1B9" w14:textId="58DC222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5/31/17</w:t>
            </w:r>
          </w:p>
        </w:tc>
        <w:tc>
          <w:tcPr>
            <w:tcW w:w="1561" w:type="dxa"/>
            <w:shd w:val="clear" w:color="auto" w:fill="auto"/>
          </w:tcPr>
          <w:p w14:paraId="44D2B1BA" w14:textId="4D236A7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10/10/16</w:t>
            </w:r>
          </w:p>
        </w:tc>
      </w:tr>
      <w:tr w:rsidR="004165BC" w:rsidRPr="00AB6F21" w14:paraId="44D2B1C0" w14:textId="77777777" w:rsidTr="005E474E">
        <w:tc>
          <w:tcPr>
            <w:tcW w:w="4318" w:type="dxa"/>
            <w:shd w:val="clear" w:color="auto" w:fill="auto"/>
          </w:tcPr>
          <w:p w14:paraId="44D2B1BC"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OREGON</w:t>
            </w:r>
          </w:p>
        </w:tc>
        <w:tc>
          <w:tcPr>
            <w:tcW w:w="2000" w:type="dxa"/>
            <w:shd w:val="clear" w:color="auto" w:fill="auto"/>
          </w:tcPr>
          <w:p w14:paraId="44D2B1BD" w14:textId="6B03F16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c>
          <w:tcPr>
            <w:tcW w:w="1697" w:type="dxa"/>
            <w:shd w:val="clear" w:color="auto" w:fill="auto"/>
          </w:tcPr>
          <w:p w14:paraId="44D2B1BE" w14:textId="5025068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c>
          <w:tcPr>
            <w:tcW w:w="1561" w:type="dxa"/>
            <w:shd w:val="clear" w:color="auto" w:fill="auto"/>
          </w:tcPr>
          <w:p w14:paraId="44D2B1BF" w14:textId="328FC21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r>
      <w:tr w:rsidR="004165BC" w:rsidRPr="00AB6F21" w14:paraId="44D2B1C5" w14:textId="77777777" w:rsidTr="005E474E">
        <w:tc>
          <w:tcPr>
            <w:tcW w:w="4318" w:type="dxa"/>
            <w:shd w:val="clear" w:color="auto" w:fill="auto"/>
          </w:tcPr>
          <w:p w14:paraId="44D2B1C1"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PENNSYLVANIA</w:t>
            </w:r>
          </w:p>
        </w:tc>
        <w:tc>
          <w:tcPr>
            <w:tcW w:w="2000" w:type="dxa"/>
            <w:shd w:val="clear" w:color="auto" w:fill="auto"/>
          </w:tcPr>
          <w:p w14:paraId="44D2B1C2" w14:textId="5CDFE77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697" w:type="dxa"/>
            <w:shd w:val="clear" w:color="auto" w:fill="auto"/>
          </w:tcPr>
          <w:p w14:paraId="44D2B1C3" w14:textId="06EABE7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561" w:type="dxa"/>
            <w:shd w:val="clear" w:color="auto" w:fill="auto"/>
          </w:tcPr>
          <w:p w14:paraId="44D2B1C4" w14:textId="004BB62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r>
      <w:tr w:rsidR="004165BC" w:rsidRPr="00AB6F21" w14:paraId="44D2B1CA" w14:textId="77777777" w:rsidTr="005E474E">
        <w:tc>
          <w:tcPr>
            <w:tcW w:w="4318" w:type="dxa"/>
            <w:shd w:val="clear" w:color="auto" w:fill="auto"/>
          </w:tcPr>
          <w:p w14:paraId="44D2B1C6"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PUERTO RICO</w:t>
            </w:r>
          </w:p>
        </w:tc>
        <w:tc>
          <w:tcPr>
            <w:tcW w:w="2000" w:type="dxa"/>
            <w:shd w:val="clear" w:color="auto" w:fill="auto"/>
          </w:tcPr>
          <w:p w14:paraId="44D2B1C7" w14:textId="226FAA4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697" w:type="dxa"/>
            <w:shd w:val="clear" w:color="auto" w:fill="auto"/>
          </w:tcPr>
          <w:p w14:paraId="44D2B1C8" w14:textId="27FDC94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561" w:type="dxa"/>
            <w:shd w:val="clear" w:color="auto" w:fill="auto"/>
          </w:tcPr>
          <w:p w14:paraId="44D2B1C9" w14:textId="470982C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r>
      <w:tr w:rsidR="004165BC" w:rsidRPr="00AB6F21" w14:paraId="44D2B1CF" w14:textId="77777777" w:rsidTr="005E474E">
        <w:tc>
          <w:tcPr>
            <w:tcW w:w="4318" w:type="dxa"/>
            <w:shd w:val="clear" w:color="auto" w:fill="auto"/>
          </w:tcPr>
          <w:p w14:paraId="44D2B1CB"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REPUBLIC OF PALAU</w:t>
            </w:r>
          </w:p>
        </w:tc>
        <w:tc>
          <w:tcPr>
            <w:tcW w:w="2000" w:type="dxa"/>
            <w:shd w:val="clear" w:color="auto" w:fill="auto"/>
          </w:tcPr>
          <w:p w14:paraId="44D2B1CC" w14:textId="303CA72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697" w:type="dxa"/>
            <w:shd w:val="clear" w:color="auto" w:fill="auto"/>
          </w:tcPr>
          <w:p w14:paraId="44D2B1CD" w14:textId="6D91561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561" w:type="dxa"/>
            <w:shd w:val="clear" w:color="auto" w:fill="auto"/>
          </w:tcPr>
          <w:p w14:paraId="44D2B1CE" w14:textId="69CB6F2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r>
      <w:tr w:rsidR="004165BC" w:rsidRPr="00AB6F21" w14:paraId="44D2B1D4" w14:textId="77777777" w:rsidTr="005E474E">
        <w:tc>
          <w:tcPr>
            <w:tcW w:w="4318" w:type="dxa"/>
            <w:shd w:val="clear" w:color="auto" w:fill="auto"/>
          </w:tcPr>
          <w:p w14:paraId="44D2B1D0"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REPUBLIC OF THE MARSHALL ISLANDS</w:t>
            </w:r>
          </w:p>
        </w:tc>
        <w:tc>
          <w:tcPr>
            <w:tcW w:w="2000" w:type="dxa"/>
            <w:shd w:val="clear" w:color="auto" w:fill="auto"/>
          </w:tcPr>
          <w:p w14:paraId="44D2B1D1" w14:textId="40B619B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697" w:type="dxa"/>
            <w:shd w:val="clear" w:color="auto" w:fill="auto"/>
          </w:tcPr>
          <w:p w14:paraId="44D2B1D2" w14:textId="49F75DF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561" w:type="dxa"/>
            <w:shd w:val="clear" w:color="auto" w:fill="auto"/>
          </w:tcPr>
          <w:p w14:paraId="44D2B1D3" w14:textId="79733AC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r>
      <w:tr w:rsidR="004165BC" w:rsidRPr="00AB6F21" w14:paraId="44D2B1D9" w14:textId="77777777" w:rsidTr="005E474E">
        <w:tc>
          <w:tcPr>
            <w:tcW w:w="4318" w:type="dxa"/>
            <w:shd w:val="clear" w:color="auto" w:fill="auto"/>
          </w:tcPr>
          <w:p w14:paraId="44D2B1D5"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RHODE ISLAND</w:t>
            </w:r>
          </w:p>
        </w:tc>
        <w:tc>
          <w:tcPr>
            <w:tcW w:w="2000" w:type="dxa"/>
            <w:shd w:val="clear" w:color="auto" w:fill="auto"/>
          </w:tcPr>
          <w:p w14:paraId="44D2B1D6" w14:textId="6BAAF5DA"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697" w:type="dxa"/>
            <w:shd w:val="clear" w:color="auto" w:fill="auto"/>
          </w:tcPr>
          <w:p w14:paraId="44D2B1D7" w14:textId="4AD7D1E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c>
          <w:tcPr>
            <w:tcW w:w="1561" w:type="dxa"/>
            <w:shd w:val="clear" w:color="auto" w:fill="auto"/>
          </w:tcPr>
          <w:p w14:paraId="44D2B1D8" w14:textId="136FA300"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10/31/16</w:t>
            </w:r>
          </w:p>
        </w:tc>
      </w:tr>
      <w:tr w:rsidR="004165BC" w:rsidRPr="00AB6F21" w14:paraId="44D2B1DE" w14:textId="77777777" w:rsidTr="005E474E">
        <w:tc>
          <w:tcPr>
            <w:tcW w:w="4318" w:type="dxa"/>
            <w:shd w:val="clear" w:color="auto" w:fill="auto"/>
          </w:tcPr>
          <w:p w14:paraId="44D2B1DA"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SOUTH CAROLINA</w:t>
            </w:r>
          </w:p>
        </w:tc>
        <w:tc>
          <w:tcPr>
            <w:tcW w:w="2000" w:type="dxa"/>
            <w:shd w:val="clear" w:color="auto" w:fill="auto"/>
          </w:tcPr>
          <w:p w14:paraId="44D2B1DB" w14:textId="1B5D86B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10/24/16</w:t>
            </w:r>
          </w:p>
        </w:tc>
        <w:tc>
          <w:tcPr>
            <w:tcW w:w="1697" w:type="dxa"/>
            <w:shd w:val="clear" w:color="auto" w:fill="auto"/>
          </w:tcPr>
          <w:p w14:paraId="44D2B1DC" w14:textId="062D1F2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DD" w14:textId="0309CE9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10/26/16</w:t>
            </w:r>
          </w:p>
        </w:tc>
      </w:tr>
      <w:tr w:rsidR="004165BC" w:rsidRPr="00AB6F21" w14:paraId="44D2B1E3" w14:textId="77777777" w:rsidTr="005E474E">
        <w:tc>
          <w:tcPr>
            <w:tcW w:w="4318" w:type="dxa"/>
            <w:shd w:val="clear" w:color="auto" w:fill="auto"/>
          </w:tcPr>
          <w:p w14:paraId="44D2B1DF"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SOUTH DAKOTA</w:t>
            </w:r>
          </w:p>
        </w:tc>
        <w:tc>
          <w:tcPr>
            <w:tcW w:w="2000" w:type="dxa"/>
            <w:shd w:val="clear" w:color="auto" w:fill="auto"/>
          </w:tcPr>
          <w:p w14:paraId="44D2B1E0" w14:textId="07524F0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3/23/17</w:t>
            </w:r>
          </w:p>
        </w:tc>
        <w:tc>
          <w:tcPr>
            <w:tcW w:w="1697" w:type="dxa"/>
            <w:shd w:val="clear" w:color="auto" w:fill="auto"/>
          </w:tcPr>
          <w:p w14:paraId="44D2B1E1" w14:textId="4DB8B1F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E2" w14:textId="786CC2B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E8" w14:textId="77777777" w:rsidTr="005E474E">
        <w:tc>
          <w:tcPr>
            <w:tcW w:w="4318" w:type="dxa"/>
            <w:shd w:val="clear" w:color="auto" w:fill="auto"/>
          </w:tcPr>
          <w:p w14:paraId="44D2B1E4"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TENNESSEE</w:t>
            </w:r>
          </w:p>
        </w:tc>
        <w:tc>
          <w:tcPr>
            <w:tcW w:w="2000" w:type="dxa"/>
            <w:shd w:val="clear" w:color="auto" w:fill="auto"/>
          </w:tcPr>
          <w:p w14:paraId="44D2B1E5" w14:textId="6A018902"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697" w:type="dxa"/>
            <w:shd w:val="clear" w:color="auto" w:fill="auto"/>
          </w:tcPr>
          <w:p w14:paraId="44D2B1E6" w14:textId="7B30F9F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561" w:type="dxa"/>
            <w:shd w:val="clear" w:color="auto" w:fill="auto"/>
          </w:tcPr>
          <w:p w14:paraId="44D2B1E7" w14:textId="6E52CAF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r>
      <w:tr w:rsidR="004165BC" w:rsidRPr="00AB6F21" w14:paraId="44D2B1ED" w14:textId="77777777" w:rsidTr="005E474E">
        <w:tc>
          <w:tcPr>
            <w:tcW w:w="4318" w:type="dxa"/>
            <w:shd w:val="clear" w:color="auto" w:fill="auto"/>
          </w:tcPr>
          <w:p w14:paraId="44D2B1E9"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TEXAS</w:t>
            </w:r>
          </w:p>
        </w:tc>
        <w:tc>
          <w:tcPr>
            <w:tcW w:w="2000" w:type="dxa"/>
            <w:shd w:val="clear" w:color="auto" w:fill="auto"/>
          </w:tcPr>
          <w:p w14:paraId="44D2B1EA" w14:textId="55BDC68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697" w:type="dxa"/>
            <w:shd w:val="clear" w:color="auto" w:fill="auto"/>
          </w:tcPr>
          <w:p w14:paraId="44D2B1EB" w14:textId="1E8ED2F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c>
          <w:tcPr>
            <w:tcW w:w="1561" w:type="dxa"/>
            <w:shd w:val="clear" w:color="auto" w:fill="auto"/>
          </w:tcPr>
          <w:p w14:paraId="44D2B1EC" w14:textId="65BB0EE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10/27/16</w:t>
            </w:r>
          </w:p>
        </w:tc>
      </w:tr>
      <w:tr w:rsidR="004165BC" w:rsidRPr="00AB6F21" w14:paraId="44D2B1F2" w14:textId="77777777" w:rsidTr="005E474E">
        <w:tc>
          <w:tcPr>
            <w:tcW w:w="4318" w:type="dxa"/>
            <w:shd w:val="clear" w:color="auto" w:fill="auto"/>
          </w:tcPr>
          <w:p w14:paraId="44D2B1EE"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UTAH</w:t>
            </w:r>
          </w:p>
        </w:tc>
        <w:tc>
          <w:tcPr>
            <w:tcW w:w="2000" w:type="dxa"/>
            <w:shd w:val="clear" w:color="auto" w:fill="auto"/>
          </w:tcPr>
          <w:p w14:paraId="44D2B1EF" w14:textId="0C2AB2E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10/5/16</w:t>
            </w:r>
          </w:p>
        </w:tc>
        <w:tc>
          <w:tcPr>
            <w:tcW w:w="1697" w:type="dxa"/>
            <w:shd w:val="clear" w:color="auto" w:fill="auto"/>
          </w:tcPr>
          <w:p w14:paraId="44D2B1F0" w14:textId="065303F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10/4/16</w:t>
            </w:r>
          </w:p>
        </w:tc>
        <w:tc>
          <w:tcPr>
            <w:tcW w:w="1561" w:type="dxa"/>
            <w:shd w:val="clear" w:color="auto" w:fill="auto"/>
          </w:tcPr>
          <w:p w14:paraId="44D2B1F1" w14:textId="65E757D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10/6/16</w:t>
            </w:r>
          </w:p>
        </w:tc>
      </w:tr>
      <w:tr w:rsidR="004165BC" w:rsidRPr="00AB6F21" w14:paraId="44D2B1F7" w14:textId="77777777" w:rsidTr="005E474E">
        <w:tc>
          <w:tcPr>
            <w:tcW w:w="4318" w:type="dxa"/>
            <w:shd w:val="clear" w:color="auto" w:fill="auto"/>
          </w:tcPr>
          <w:p w14:paraId="44D2B1F3"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VERMONT</w:t>
            </w:r>
          </w:p>
        </w:tc>
        <w:tc>
          <w:tcPr>
            <w:tcW w:w="2000" w:type="dxa"/>
            <w:shd w:val="clear" w:color="auto" w:fill="auto"/>
          </w:tcPr>
          <w:p w14:paraId="44D2B1F4" w14:textId="7D7154F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10/20/16</w:t>
            </w:r>
          </w:p>
        </w:tc>
        <w:tc>
          <w:tcPr>
            <w:tcW w:w="1697" w:type="dxa"/>
            <w:shd w:val="clear" w:color="auto" w:fill="auto"/>
          </w:tcPr>
          <w:p w14:paraId="44D2B1F5" w14:textId="662D5C8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c>
          <w:tcPr>
            <w:tcW w:w="1561" w:type="dxa"/>
            <w:shd w:val="clear" w:color="auto" w:fill="auto"/>
          </w:tcPr>
          <w:p w14:paraId="44D2B1F6" w14:textId="27C87E2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10/21/16</w:t>
            </w:r>
          </w:p>
        </w:tc>
      </w:tr>
      <w:tr w:rsidR="004165BC" w:rsidRPr="00AB6F21" w14:paraId="44D2B1FC" w14:textId="77777777" w:rsidTr="005E474E">
        <w:tc>
          <w:tcPr>
            <w:tcW w:w="4318" w:type="dxa"/>
            <w:shd w:val="clear" w:color="auto" w:fill="auto"/>
          </w:tcPr>
          <w:p w14:paraId="44D2B1F8"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VIRGIN ISLANDS</w:t>
            </w:r>
          </w:p>
        </w:tc>
        <w:tc>
          <w:tcPr>
            <w:tcW w:w="2000" w:type="dxa"/>
            <w:shd w:val="clear" w:color="auto" w:fill="auto"/>
          </w:tcPr>
          <w:p w14:paraId="44D2B1F9" w14:textId="1FB70C2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10/29/16</w:t>
            </w:r>
          </w:p>
        </w:tc>
        <w:tc>
          <w:tcPr>
            <w:tcW w:w="1697" w:type="dxa"/>
            <w:shd w:val="clear" w:color="auto" w:fill="auto"/>
          </w:tcPr>
          <w:p w14:paraId="44D2B1FA" w14:textId="242BBFF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10/29/16</w:t>
            </w:r>
          </w:p>
        </w:tc>
        <w:tc>
          <w:tcPr>
            <w:tcW w:w="1561" w:type="dxa"/>
            <w:shd w:val="clear" w:color="auto" w:fill="auto"/>
          </w:tcPr>
          <w:p w14:paraId="44D2B1FB" w14:textId="0B51F27D"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10/29/16</w:t>
            </w:r>
          </w:p>
        </w:tc>
      </w:tr>
      <w:tr w:rsidR="004165BC" w:rsidRPr="00AB6F21" w14:paraId="44D2B201" w14:textId="77777777" w:rsidTr="005E474E">
        <w:tc>
          <w:tcPr>
            <w:tcW w:w="4318" w:type="dxa"/>
            <w:shd w:val="clear" w:color="auto" w:fill="auto"/>
          </w:tcPr>
          <w:p w14:paraId="44D2B1FD"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VIRGINIA</w:t>
            </w:r>
          </w:p>
        </w:tc>
        <w:tc>
          <w:tcPr>
            <w:tcW w:w="2000" w:type="dxa"/>
            <w:shd w:val="clear" w:color="auto" w:fill="auto"/>
          </w:tcPr>
          <w:p w14:paraId="44D2B1FE" w14:textId="11A1061F"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697" w:type="dxa"/>
            <w:shd w:val="clear" w:color="auto" w:fill="auto"/>
          </w:tcPr>
          <w:p w14:paraId="44D2B1FF" w14:textId="3844BC9B"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c>
          <w:tcPr>
            <w:tcW w:w="1561" w:type="dxa"/>
            <w:shd w:val="clear" w:color="auto" w:fill="auto"/>
          </w:tcPr>
          <w:p w14:paraId="44D2B200" w14:textId="0293275C"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10/18/16</w:t>
            </w:r>
          </w:p>
        </w:tc>
      </w:tr>
      <w:tr w:rsidR="004165BC" w:rsidRPr="00AB6F21" w14:paraId="44D2B206" w14:textId="77777777" w:rsidTr="005E474E">
        <w:tc>
          <w:tcPr>
            <w:tcW w:w="4318" w:type="dxa"/>
            <w:shd w:val="clear" w:color="auto" w:fill="auto"/>
          </w:tcPr>
          <w:p w14:paraId="44D2B202"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WASHINGTON</w:t>
            </w:r>
          </w:p>
        </w:tc>
        <w:tc>
          <w:tcPr>
            <w:tcW w:w="2000" w:type="dxa"/>
            <w:shd w:val="clear" w:color="auto" w:fill="auto"/>
          </w:tcPr>
          <w:p w14:paraId="44D2B203" w14:textId="25C16643"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10/11/16</w:t>
            </w:r>
          </w:p>
        </w:tc>
        <w:tc>
          <w:tcPr>
            <w:tcW w:w="1697" w:type="dxa"/>
            <w:shd w:val="clear" w:color="auto" w:fill="auto"/>
          </w:tcPr>
          <w:p w14:paraId="44D2B204" w14:textId="5F4F8149"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1/5/17</w:t>
            </w:r>
          </w:p>
        </w:tc>
        <w:tc>
          <w:tcPr>
            <w:tcW w:w="1561" w:type="dxa"/>
            <w:shd w:val="clear" w:color="auto" w:fill="auto"/>
          </w:tcPr>
          <w:p w14:paraId="44D2B205" w14:textId="45A5B514"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10/12/16</w:t>
            </w:r>
          </w:p>
        </w:tc>
      </w:tr>
      <w:tr w:rsidR="004165BC" w:rsidRPr="00AB6F21" w14:paraId="44D2B20B" w14:textId="77777777" w:rsidTr="005E474E">
        <w:tc>
          <w:tcPr>
            <w:tcW w:w="4318" w:type="dxa"/>
            <w:shd w:val="clear" w:color="auto" w:fill="auto"/>
          </w:tcPr>
          <w:p w14:paraId="44D2B207"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WEST VIRGINIA</w:t>
            </w:r>
          </w:p>
        </w:tc>
        <w:tc>
          <w:tcPr>
            <w:tcW w:w="2000" w:type="dxa"/>
            <w:shd w:val="clear" w:color="auto" w:fill="auto"/>
          </w:tcPr>
          <w:p w14:paraId="44D2B208" w14:textId="5C5A1D3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3/21/17</w:t>
            </w:r>
          </w:p>
        </w:tc>
        <w:tc>
          <w:tcPr>
            <w:tcW w:w="1697" w:type="dxa"/>
            <w:shd w:val="clear" w:color="auto" w:fill="auto"/>
          </w:tcPr>
          <w:p w14:paraId="44D2B209" w14:textId="6D7E8E2E"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10/19/16</w:t>
            </w:r>
          </w:p>
        </w:tc>
        <w:tc>
          <w:tcPr>
            <w:tcW w:w="1561" w:type="dxa"/>
            <w:shd w:val="clear" w:color="auto" w:fill="auto"/>
          </w:tcPr>
          <w:p w14:paraId="44D2B20A" w14:textId="3B78972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10/19/16</w:t>
            </w:r>
          </w:p>
        </w:tc>
      </w:tr>
      <w:tr w:rsidR="004165BC" w:rsidRPr="00AB6F21" w14:paraId="44D2B210" w14:textId="77777777" w:rsidTr="005E474E">
        <w:tc>
          <w:tcPr>
            <w:tcW w:w="4318" w:type="dxa"/>
            <w:shd w:val="clear" w:color="auto" w:fill="auto"/>
          </w:tcPr>
          <w:p w14:paraId="44D2B20C"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WISCONSIN</w:t>
            </w:r>
          </w:p>
        </w:tc>
        <w:tc>
          <w:tcPr>
            <w:tcW w:w="2000" w:type="dxa"/>
            <w:shd w:val="clear" w:color="auto" w:fill="auto"/>
          </w:tcPr>
          <w:p w14:paraId="44D2B20D" w14:textId="1DB48621"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c>
          <w:tcPr>
            <w:tcW w:w="1697" w:type="dxa"/>
            <w:shd w:val="clear" w:color="auto" w:fill="auto"/>
          </w:tcPr>
          <w:p w14:paraId="44D2B20E" w14:textId="2309E9E5"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561" w:type="dxa"/>
            <w:shd w:val="clear" w:color="auto" w:fill="auto"/>
          </w:tcPr>
          <w:p w14:paraId="44D2B20F" w14:textId="24688B36"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11/2/16</w:t>
            </w:r>
          </w:p>
        </w:tc>
      </w:tr>
      <w:tr w:rsidR="004165BC" w:rsidRPr="00AB6F21" w14:paraId="44D2B215" w14:textId="77777777" w:rsidTr="005E474E">
        <w:tc>
          <w:tcPr>
            <w:tcW w:w="4318" w:type="dxa"/>
            <w:shd w:val="clear" w:color="auto" w:fill="auto"/>
          </w:tcPr>
          <w:p w14:paraId="44D2B211" w14:textId="77777777" w:rsidR="004165BC" w:rsidRPr="00AB6F21" w:rsidRDefault="004165BC" w:rsidP="004165BC">
            <w:pPr>
              <w:spacing w:after="0"/>
              <w:rPr>
                <w:rFonts w:ascii="Arial" w:hAnsi="Arial" w:cs="Arial"/>
                <w:sz w:val="20"/>
                <w:szCs w:val="20"/>
              </w:rPr>
            </w:pPr>
            <w:r w:rsidRPr="00AB6F21">
              <w:rPr>
                <w:rFonts w:ascii="Arial" w:hAnsi="Arial" w:cs="Arial"/>
                <w:sz w:val="20"/>
                <w:szCs w:val="20"/>
              </w:rPr>
              <w:t>WYOMING</w:t>
            </w:r>
          </w:p>
        </w:tc>
        <w:tc>
          <w:tcPr>
            <w:tcW w:w="2000" w:type="dxa"/>
            <w:shd w:val="clear" w:color="auto" w:fill="auto"/>
          </w:tcPr>
          <w:p w14:paraId="44D2B212" w14:textId="05FAB847"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5/31/17</w:t>
            </w:r>
          </w:p>
        </w:tc>
        <w:tc>
          <w:tcPr>
            <w:tcW w:w="1697" w:type="dxa"/>
            <w:shd w:val="clear" w:color="auto" w:fill="auto"/>
          </w:tcPr>
          <w:p w14:paraId="44D2B213" w14:textId="7B70AFC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11/1/16</w:t>
            </w:r>
          </w:p>
        </w:tc>
        <w:tc>
          <w:tcPr>
            <w:tcW w:w="1561" w:type="dxa"/>
            <w:shd w:val="clear" w:color="auto" w:fill="auto"/>
          </w:tcPr>
          <w:p w14:paraId="44D2B214" w14:textId="06356078" w:rsidR="004165BC" w:rsidRPr="004165BC" w:rsidRDefault="004165BC" w:rsidP="004165BC">
            <w:pPr>
              <w:spacing w:after="0"/>
              <w:jc w:val="right"/>
              <w:rPr>
                <w:rFonts w:ascii="Arial" w:hAnsi="Arial" w:cs="Arial"/>
                <w:color w:val="000000"/>
                <w:sz w:val="20"/>
                <w:szCs w:val="20"/>
              </w:rPr>
            </w:pPr>
            <w:r w:rsidRPr="004165BC">
              <w:rPr>
                <w:rFonts w:ascii="Arial" w:hAnsi="Arial" w:cs="Arial"/>
                <w:sz w:val="20"/>
                <w:szCs w:val="20"/>
              </w:rPr>
              <w:t>5/31/17</w:t>
            </w:r>
          </w:p>
        </w:tc>
      </w:tr>
    </w:tbl>
    <w:p w14:paraId="44D2B216" w14:textId="77777777" w:rsidR="00487F89" w:rsidRDefault="0051145F" w:rsidP="004E7A1A">
      <w:pPr>
        <w:numPr>
          <w:ilvl w:val="0"/>
          <w:numId w:val="3"/>
        </w:numPr>
        <w:rPr>
          <w:rFonts w:ascii="Arial" w:hAnsi="Arial" w:cs="Arial"/>
          <w:sz w:val="20"/>
          <w:szCs w:val="20"/>
        </w:rPr>
      </w:pPr>
      <w:r w:rsidRPr="0051145F">
        <w:rPr>
          <w:rFonts w:ascii="Arial" w:hAnsi="Arial" w:cs="Arial"/>
          <w:sz w:val="20"/>
          <w:szCs w:val="20"/>
        </w:rPr>
        <w:t>Data not submitted</w:t>
      </w:r>
    </w:p>
    <w:p w14:paraId="44D2B217" w14:textId="1551D306" w:rsidR="00A74553" w:rsidRDefault="00487F89" w:rsidP="00B303D9">
      <w:pPr>
        <w:pStyle w:val="Heading1"/>
        <w:tabs>
          <w:tab w:val="clear" w:pos="720"/>
        </w:tabs>
        <w:spacing w:before="0" w:line="276" w:lineRule="auto"/>
        <w:ind w:left="360"/>
      </w:pPr>
      <w:r>
        <w:rPr>
          <w:sz w:val="20"/>
          <w:szCs w:val="20"/>
        </w:rPr>
        <w:br w:type="page"/>
      </w:r>
      <w:bookmarkStart w:id="37" w:name="AppB"/>
      <w:bookmarkStart w:id="38" w:name="_Toc184021986"/>
      <w:bookmarkStart w:id="39" w:name="_Toc185308704"/>
      <w:bookmarkStart w:id="40" w:name="_Toc198094740"/>
      <w:bookmarkStart w:id="41" w:name="_Toc322959897"/>
      <w:bookmarkStart w:id="42" w:name="_Toc499709601"/>
      <w:r w:rsidRPr="00B303D9">
        <w:rPr>
          <w:rFonts w:eastAsia="Calibri"/>
          <w:caps w:val="0"/>
          <w:szCs w:val="24"/>
        </w:rPr>
        <w:lastRenderedPageBreak/>
        <w:t>A</w:t>
      </w:r>
      <w:r w:rsidR="00F259CE">
        <w:rPr>
          <w:rFonts w:eastAsia="Calibri"/>
          <w:caps w:val="0"/>
          <w:szCs w:val="24"/>
        </w:rPr>
        <w:t>ppendix</w:t>
      </w:r>
      <w:r w:rsidR="00E96232" w:rsidRPr="00B303D9">
        <w:rPr>
          <w:rFonts w:eastAsia="Calibri"/>
          <w:caps w:val="0"/>
          <w:szCs w:val="24"/>
        </w:rPr>
        <w:t xml:space="preserve"> </w:t>
      </w:r>
      <w:r w:rsidR="00A74553" w:rsidRPr="00B303D9">
        <w:rPr>
          <w:rFonts w:eastAsia="Calibri"/>
          <w:caps w:val="0"/>
          <w:szCs w:val="24"/>
        </w:rPr>
        <w:t>B</w:t>
      </w:r>
      <w:bookmarkEnd w:id="42"/>
      <w:r w:rsidRPr="00306013">
        <w:t xml:space="preserve"> </w:t>
      </w:r>
      <w:bookmarkEnd w:id="37"/>
    </w:p>
    <w:p w14:paraId="44D2B218" w14:textId="51A07D9A" w:rsidR="00487F89" w:rsidRPr="00F259CE" w:rsidRDefault="00487F89" w:rsidP="00F259CE">
      <w:pPr>
        <w:jc w:val="center"/>
        <w:rPr>
          <w:rFonts w:ascii="Arial" w:hAnsi="Arial" w:cs="Arial"/>
          <w:b/>
          <w:sz w:val="24"/>
          <w:szCs w:val="24"/>
          <w:highlight w:val="yellow"/>
        </w:rPr>
      </w:pPr>
      <w:r w:rsidRPr="00F259CE">
        <w:rPr>
          <w:rFonts w:ascii="Arial" w:hAnsi="Arial" w:cs="Arial"/>
          <w:b/>
          <w:sz w:val="24"/>
          <w:szCs w:val="24"/>
        </w:rPr>
        <w:t>IDEA CROSSWALK</w:t>
      </w:r>
      <w:bookmarkEnd w:id="38"/>
      <w:bookmarkEnd w:id="39"/>
      <w:bookmarkEnd w:id="40"/>
      <w:bookmarkEnd w:id="41"/>
    </w:p>
    <w:p w14:paraId="44D2B219" w14:textId="34F7B356" w:rsidR="00487F89" w:rsidRPr="00FB548B" w:rsidRDefault="00487F89" w:rsidP="00487F89">
      <w:pPr>
        <w:spacing w:after="0" w:line="240" w:lineRule="auto"/>
        <w:rPr>
          <w:rFonts w:ascii="Arial" w:eastAsia="Times New Roman" w:hAnsi="Arial"/>
          <w:sz w:val="24"/>
          <w:szCs w:val="24"/>
        </w:rPr>
      </w:pPr>
      <w:r w:rsidRPr="00FB548B">
        <w:rPr>
          <w:rFonts w:ascii="Arial" w:eastAsia="Times New Roman" w:hAnsi="Arial"/>
          <w:sz w:val="24"/>
          <w:szCs w:val="24"/>
        </w:rPr>
        <w:t>This appendix contains the crosswalk for Table 2 “Personnel (In Full–Time Equivalency of Assignment) Employed to Provide Special Education and Related Services for Children with Disabilities.”</w:t>
      </w:r>
    </w:p>
    <w:p w14:paraId="44D2B21A" w14:textId="77777777" w:rsidR="00487F89" w:rsidRPr="00FB548B" w:rsidRDefault="00487F89" w:rsidP="00487F89">
      <w:pPr>
        <w:spacing w:after="0" w:line="240" w:lineRule="auto"/>
        <w:rPr>
          <w:rFonts w:ascii="Arial" w:eastAsia="Times New Roman" w:hAnsi="Arial"/>
          <w:sz w:val="24"/>
          <w:szCs w:val="24"/>
        </w:rPr>
      </w:pPr>
    </w:p>
    <w:p w14:paraId="44D2B21B" w14:textId="77777777" w:rsidR="00487F89" w:rsidRPr="00FB548B" w:rsidRDefault="00487F89" w:rsidP="00487F89">
      <w:pPr>
        <w:spacing w:after="0" w:line="240" w:lineRule="auto"/>
        <w:rPr>
          <w:rFonts w:ascii="Arial" w:eastAsia="Times New Roman" w:hAnsi="Arial"/>
          <w:sz w:val="24"/>
          <w:szCs w:val="24"/>
        </w:rPr>
      </w:pPr>
      <w:r w:rsidRPr="00FB548B">
        <w:rPr>
          <w:rFonts w:ascii="Arial" w:eastAsia="Times New Roman" w:hAnsi="Arial"/>
          <w:sz w:val="24"/>
          <w:szCs w:val="24"/>
        </w:rPr>
        <w:t>The following file specifications are used to submit data for Table 2:</w:t>
      </w:r>
    </w:p>
    <w:p w14:paraId="44D2B21C" w14:textId="77777777" w:rsidR="00487F89" w:rsidRPr="00FB548B" w:rsidRDefault="00487F89" w:rsidP="00487F89">
      <w:pPr>
        <w:spacing w:after="0" w:line="240" w:lineRule="auto"/>
        <w:rPr>
          <w:rFonts w:ascii="Arial" w:eastAsia="Times New Roman" w:hAnsi="Arial"/>
          <w:sz w:val="24"/>
          <w:szCs w:val="24"/>
        </w:rPr>
      </w:pPr>
    </w:p>
    <w:p w14:paraId="44D2B21D" w14:textId="77777777" w:rsidR="00487F89" w:rsidRPr="00FB548B" w:rsidRDefault="00487F89" w:rsidP="004E7A1A">
      <w:pPr>
        <w:numPr>
          <w:ilvl w:val="0"/>
          <w:numId w:val="4"/>
        </w:numPr>
        <w:spacing w:after="0" w:line="240" w:lineRule="auto"/>
        <w:rPr>
          <w:rFonts w:ascii="Arial" w:eastAsia="Times New Roman" w:hAnsi="Arial"/>
          <w:sz w:val="24"/>
          <w:szCs w:val="24"/>
        </w:rPr>
      </w:pPr>
      <w:r w:rsidRPr="00FB548B">
        <w:rPr>
          <w:rFonts w:ascii="Arial" w:eastAsia="Times New Roman" w:hAnsi="Arial"/>
          <w:sz w:val="24"/>
          <w:szCs w:val="24"/>
        </w:rPr>
        <w:t>C070 (DG486) is used to submit data for section A</w:t>
      </w:r>
    </w:p>
    <w:p w14:paraId="44D2B21E" w14:textId="77777777" w:rsidR="00487F89" w:rsidRPr="00FB548B" w:rsidRDefault="00487F89" w:rsidP="00487F89">
      <w:pPr>
        <w:spacing w:after="0" w:line="240" w:lineRule="auto"/>
        <w:rPr>
          <w:rFonts w:ascii="Arial" w:eastAsia="Times New Roman" w:hAnsi="Arial"/>
          <w:sz w:val="24"/>
          <w:szCs w:val="24"/>
        </w:rPr>
      </w:pPr>
    </w:p>
    <w:p w14:paraId="44D2B21F" w14:textId="77777777" w:rsidR="00487F89" w:rsidRPr="00FB548B" w:rsidRDefault="00487F89" w:rsidP="004E7A1A">
      <w:pPr>
        <w:numPr>
          <w:ilvl w:val="0"/>
          <w:numId w:val="4"/>
        </w:numPr>
        <w:spacing w:after="0" w:line="240" w:lineRule="auto"/>
        <w:rPr>
          <w:rFonts w:ascii="Arial" w:eastAsia="Times New Roman" w:hAnsi="Arial"/>
          <w:sz w:val="24"/>
          <w:szCs w:val="24"/>
        </w:rPr>
      </w:pPr>
      <w:r w:rsidRPr="00FB548B">
        <w:rPr>
          <w:rFonts w:ascii="Arial" w:eastAsia="Times New Roman" w:hAnsi="Arial"/>
          <w:sz w:val="24"/>
          <w:szCs w:val="24"/>
        </w:rPr>
        <w:t>C112 (DG647) is used to submit data for section B</w:t>
      </w:r>
    </w:p>
    <w:p w14:paraId="44D2B220" w14:textId="77777777" w:rsidR="00487F89" w:rsidRPr="00FB548B" w:rsidRDefault="00487F89" w:rsidP="00487F89">
      <w:pPr>
        <w:spacing w:after="0" w:line="240" w:lineRule="auto"/>
        <w:rPr>
          <w:rFonts w:ascii="Arial" w:eastAsia="Times New Roman" w:hAnsi="Arial"/>
          <w:sz w:val="24"/>
          <w:szCs w:val="24"/>
        </w:rPr>
      </w:pPr>
    </w:p>
    <w:p w14:paraId="44D2B221" w14:textId="77777777" w:rsidR="00487F89" w:rsidRPr="00FB548B" w:rsidRDefault="00487F89" w:rsidP="004E7A1A">
      <w:pPr>
        <w:numPr>
          <w:ilvl w:val="0"/>
          <w:numId w:val="4"/>
        </w:numPr>
        <w:spacing w:after="0" w:line="240" w:lineRule="auto"/>
        <w:rPr>
          <w:rFonts w:ascii="Arial" w:eastAsia="Times New Roman" w:hAnsi="Arial"/>
          <w:sz w:val="24"/>
          <w:szCs w:val="24"/>
        </w:rPr>
      </w:pPr>
      <w:r w:rsidRPr="00FB548B">
        <w:rPr>
          <w:rFonts w:ascii="Arial" w:eastAsia="Times New Roman" w:hAnsi="Arial"/>
          <w:sz w:val="24"/>
          <w:szCs w:val="24"/>
        </w:rPr>
        <w:t>C099 (DG609) is used to submit data for section C</w:t>
      </w:r>
    </w:p>
    <w:p w14:paraId="44D2B222" w14:textId="77777777" w:rsidR="00487F89" w:rsidRPr="00FB548B" w:rsidRDefault="00487F89" w:rsidP="00487F89">
      <w:pPr>
        <w:spacing w:after="0" w:line="240" w:lineRule="auto"/>
        <w:rPr>
          <w:rFonts w:ascii="Arial" w:eastAsia="Times New Roman" w:hAnsi="Arial"/>
          <w:sz w:val="24"/>
          <w:szCs w:val="24"/>
        </w:rPr>
      </w:pPr>
    </w:p>
    <w:p w14:paraId="44D2B223" w14:textId="7A07185B" w:rsidR="00487F89" w:rsidRPr="00FB548B" w:rsidRDefault="00C07355" w:rsidP="00487F89">
      <w:pPr>
        <w:spacing w:after="0" w:line="240" w:lineRule="auto"/>
        <w:rPr>
          <w:rFonts w:ascii="Arial" w:eastAsia="Times New Roman" w:hAnsi="Arial"/>
          <w:sz w:val="24"/>
          <w:szCs w:val="24"/>
        </w:rPr>
      </w:pPr>
      <w:r>
        <w:rPr>
          <w:rFonts w:ascii="Arial" w:eastAsia="Times New Roman" w:hAnsi="Arial"/>
          <w:sz w:val="24"/>
          <w:szCs w:val="24"/>
        </w:rPr>
        <w:t xml:space="preserve">For sections A and B, </w:t>
      </w:r>
      <w:r w:rsidR="00487F89" w:rsidRPr="00FB548B">
        <w:rPr>
          <w:rFonts w:ascii="Arial" w:eastAsia="Times New Roman" w:hAnsi="Arial"/>
          <w:sz w:val="24"/>
          <w:szCs w:val="24"/>
        </w:rPr>
        <w:t>the data rows below supply data for the applicable special education staff serving children with disabilities (</w:t>
      </w:r>
      <w:proofErr w:type="spellStart"/>
      <w:r w:rsidR="00487F89" w:rsidRPr="00FB548B">
        <w:rPr>
          <w:rFonts w:ascii="Arial" w:eastAsia="Times New Roman" w:hAnsi="Arial"/>
          <w:sz w:val="24"/>
          <w:szCs w:val="24"/>
        </w:rPr>
        <w:t>CwDs</w:t>
      </w:r>
      <w:proofErr w:type="spellEnd"/>
      <w:r w:rsidR="00487F89" w:rsidRPr="00FB548B">
        <w:rPr>
          <w:rFonts w:ascii="Arial" w:eastAsia="Times New Roman" w:hAnsi="Arial"/>
          <w:sz w:val="24"/>
          <w:szCs w:val="24"/>
        </w:rPr>
        <w:t xml:space="preserve">) ages 3 through 5 </w:t>
      </w:r>
      <w:r w:rsidR="00487F89" w:rsidRPr="00FB548B">
        <w:rPr>
          <w:rFonts w:ascii="Arial" w:eastAsia="Times New Roman" w:hAnsi="Arial"/>
          <w:sz w:val="24"/>
          <w:szCs w:val="24"/>
          <w:u w:val="single"/>
        </w:rPr>
        <w:t>and</w:t>
      </w:r>
      <w:r w:rsidR="00487F89" w:rsidRPr="00FB548B">
        <w:rPr>
          <w:rFonts w:ascii="Arial" w:eastAsia="Times New Roman" w:hAnsi="Arial"/>
          <w:sz w:val="24"/>
          <w:szCs w:val="24"/>
        </w:rPr>
        <w:t xml:space="preserve"> 6 through 21. For example, the “Highly Qualified” row provides data for special education teachers who provide services to both the 3 through 5 </w:t>
      </w:r>
      <w:r w:rsidR="00487F89" w:rsidRPr="00FB548B">
        <w:rPr>
          <w:rFonts w:ascii="Arial" w:eastAsia="Times New Roman" w:hAnsi="Arial"/>
          <w:sz w:val="24"/>
          <w:szCs w:val="24"/>
          <w:u w:val="single"/>
        </w:rPr>
        <w:t>and</w:t>
      </w:r>
      <w:r w:rsidR="00487F89" w:rsidRPr="00FB548B">
        <w:rPr>
          <w:rFonts w:ascii="Arial" w:eastAsia="Times New Roman" w:hAnsi="Arial"/>
          <w:sz w:val="24"/>
          <w:szCs w:val="24"/>
        </w:rPr>
        <w:t xml:space="preserve"> 6 through 21 year </w:t>
      </w:r>
      <w:proofErr w:type="spellStart"/>
      <w:r w:rsidR="00487F89" w:rsidRPr="00FB548B">
        <w:rPr>
          <w:rFonts w:ascii="Arial" w:eastAsia="Times New Roman" w:hAnsi="Arial"/>
          <w:sz w:val="24"/>
          <w:szCs w:val="24"/>
        </w:rPr>
        <w:t>olds</w:t>
      </w:r>
      <w:proofErr w:type="spellEnd"/>
      <w:r w:rsidR="00487F89" w:rsidRPr="00FB548B">
        <w:rPr>
          <w:rFonts w:ascii="Arial" w:eastAsia="Times New Roman" w:hAnsi="Arial"/>
          <w:sz w:val="24"/>
          <w:szCs w:val="24"/>
        </w:rPr>
        <w:t>.</w:t>
      </w:r>
    </w:p>
    <w:p w14:paraId="44D2B224" w14:textId="77777777" w:rsidR="00487F89" w:rsidRPr="00FB548B" w:rsidRDefault="00487F89" w:rsidP="00487F89">
      <w:pPr>
        <w:spacing w:after="0" w:line="240" w:lineRule="auto"/>
        <w:rPr>
          <w:rFonts w:ascii="Arial" w:eastAsia="Times New Roman" w:hAnsi="Arial"/>
          <w:sz w:val="24"/>
          <w:szCs w:val="24"/>
        </w:rPr>
      </w:pPr>
    </w:p>
    <w:p w14:paraId="44D2B225" w14:textId="77777777" w:rsidR="00487F89" w:rsidRPr="00FB548B" w:rsidRDefault="00487F89" w:rsidP="00487F89">
      <w:pPr>
        <w:spacing w:after="0" w:line="240" w:lineRule="auto"/>
        <w:rPr>
          <w:rFonts w:ascii="Arial" w:eastAsia="Times New Roman" w:hAnsi="Arial"/>
          <w:sz w:val="24"/>
          <w:szCs w:val="24"/>
        </w:rPr>
      </w:pPr>
      <w:r w:rsidRPr="00FB548B">
        <w:rPr>
          <w:rFonts w:ascii="Arial" w:eastAsia="Times New Roman" w:hAnsi="Arial"/>
          <w:sz w:val="24"/>
          <w:szCs w:val="24"/>
        </w:rPr>
        <w:t>For section C, the data rows below supply data for the related services personnel reported.</w:t>
      </w:r>
    </w:p>
    <w:p w14:paraId="44D2B226" w14:textId="77777777" w:rsidR="00487F89" w:rsidRPr="00306013" w:rsidRDefault="00487F89" w:rsidP="00487F89">
      <w:pPr>
        <w:spacing w:after="0" w:line="240" w:lineRule="auto"/>
        <w:rPr>
          <w:rFonts w:ascii="Arial" w:eastAsia="Times New Roman" w:hAnsi="Arial"/>
          <w:sz w:val="24"/>
          <w:szCs w:val="24"/>
        </w:rPr>
      </w:pPr>
    </w:p>
    <w:p w14:paraId="44D2B227" w14:textId="77777777" w:rsidR="00487F89" w:rsidRPr="00306013" w:rsidRDefault="00487F89" w:rsidP="00487F89">
      <w:pPr>
        <w:spacing w:after="0" w:line="240" w:lineRule="auto"/>
        <w:rPr>
          <w:rFonts w:ascii="Arial" w:eastAsia="Times New Roman" w:hAnsi="Arial"/>
          <w:sz w:val="24"/>
          <w:szCs w:val="24"/>
        </w:rPr>
      </w:pPr>
    </w:p>
    <w:p w14:paraId="44D2B228" w14:textId="77777777" w:rsidR="00487F89" w:rsidRPr="00306013" w:rsidRDefault="00487F89" w:rsidP="00487F89">
      <w:pPr>
        <w:spacing w:after="0" w:line="240" w:lineRule="auto"/>
        <w:rPr>
          <w:rFonts w:ascii="Arial" w:eastAsia="Times New Roman" w:hAnsi="Arial"/>
          <w:b/>
          <w:bCs/>
          <w:sz w:val="20"/>
          <w:szCs w:val="24"/>
        </w:rPr>
      </w:pPr>
      <w:r w:rsidRPr="00306013">
        <w:rPr>
          <w:rFonts w:ascii="Arial" w:eastAsia="Times New Roman" w:hAnsi="Arial"/>
          <w:b/>
          <w:bCs/>
          <w:sz w:val="20"/>
          <w:szCs w:val="24"/>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60"/>
        <w:gridCol w:w="1260"/>
        <w:gridCol w:w="1440"/>
        <w:gridCol w:w="1332"/>
      </w:tblGrid>
      <w:tr w:rsidR="00487F89" w:rsidRPr="00FB548B" w14:paraId="44D2B22E" w14:textId="77777777" w:rsidTr="0089607C">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44D2B229" w14:textId="77777777" w:rsidR="00487F89" w:rsidRPr="00FB548B" w:rsidRDefault="00487F89" w:rsidP="00487F89">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4D2B22A" w14:textId="77777777" w:rsidR="00487F89" w:rsidRPr="00FB548B" w:rsidRDefault="00487F89" w:rsidP="00487F89">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4D2B22B" w14:textId="77777777" w:rsidR="00487F89" w:rsidRPr="00FB548B" w:rsidRDefault="00487F89" w:rsidP="00487F89">
            <w:pPr>
              <w:spacing w:after="0" w:line="240" w:lineRule="auto"/>
              <w:jc w:val="center"/>
              <w:rPr>
                <w:rFonts w:ascii="Arial" w:eastAsia="Times New Roman" w:hAnsi="Arial" w:cs="Arial"/>
                <w:b/>
                <w:i/>
                <w:color w:val="FFFFFF"/>
                <w:sz w:val="20"/>
                <w:szCs w:val="20"/>
              </w:rPr>
            </w:pPr>
            <w:r w:rsidRPr="00FB548B">
              <w:rPr>
                <w:rFonts w:ascii="Arial" w:eastAsia="Times New Roman" w:hAnsi="Arial" w:cs="Arial"/>
                <w:b/>
                <w:color w:val="FFFFFF"/>
                <w:sz w:val="20"/>
                <w:szCs w:val="20"/>
              </w:rPr>
              <w:t>ED</w:t>
            </w:r>
            <w:r w:rsidRPr="00FB548B">
              <w:rPr>
                <w:rFonts w:ascii="Arial" w:eastAsia="Times New Roman" w:hAnsi="Arial" w:cs="Arial"/>
                <w:b/>
                <w:i/>
                <w:color w:val="FFFFFF"/>
                <w:sz w:val="20"/>
                <w:szCs w:val="20"/>
              </w:rPr>
              <w:t xml:space="preserve">Facts </w:t>
            </w:r>
            <w:r w:rsidRPr="00FB548B">
              <w:rPr>
                <w:rFonts w:ascii="Arial" w:eastAsia="Times New Roman" w:hAnsi="Arial" w:cs="Arial"/>
                <w:b/>
                <w:color w:val="FFFFFF"/>
                <w:sz w:val="20"/>
                <w:szCs w:val="20"/>
              </w:rPr>
              <w:t>File Spec</w:t>
            </w:r>
          </w:p>
        </w:tc>
        <w:tc>
          <w:tcPr>
            <w:tcW w:w="144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4D2B22C" w14:textId="77777777" w:rsidR="00487F89" w:rsidRPr="00FB548B" w:rsidRDefault="00487F89" w:rsidP="00487F89">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ED</w:t>
            </w:r>
            <w:r w:rsidRPr="00FB548B">
              <w:rPr>
                <w:rFonts w:ascii="Arial" w:eastAsia="Times New Roman" w:hAnsi="Arial" w:cs="Arial"/>
                <w:b/>
                <w:i/>
                <w:color w:val="FFFFFF"/>
                <w:sz w:val="20"/>
                <w:szCs w:val="20"/>
              </w:rPr>
              <w:t xml:space="preserve">Facts </w:t>
            </w:r>
            <w:r w:rsidRPr="00FB548B">
              <w:rPr>
                <w:rFonts w:ascii="Arial" w:eastAsia="Times New Roman" w:hAnsi="Arial" w:cs="Arial"/>
                <w:b/>
                <w:color w:val="FFFFFF"/>
                <w:sz w:val="20"/>
                <w:szCs w:val="20"/>
              </w:rPr>
              <w:t>Data Group</w:t>
            </w:r>
          </w:p>
        </w:tc>
        <w:tc>
          <w:tcPr>
            <w:tcW w:w="133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44D2B22D" w14:textId="77777777" w:rsidR="00487F89" w:rsidRPr="00FB548B" w:rsidRDefault="00487F89" w:rsidP="00487F89">
            <w:pPr>
              <w:spacing w:after="0" w:line="240" w:lineRule="auto"/>
              <w:jc w:val="center"/>
              <w:rPr>
                <w:rFonts w:ascii="Arial" w:eastAsia="Times New Roman" w:hAnsi="Arial" w:cs="Arial"/>
                <w:color w:val="FFFFFF"/>
                <w:sz w:val="20"/>
                <w:szCs w:val="20"/>
              </w:rPr>
            </w:pPr>
            <w:r w:rsidRPr="00FB548B">
              <w:rPr>
                <w:rFonts w:ascii="Arial" w:eastAsia="Times New Roman" w:hAnsi="Arial" w:cs="Arial"/>
                <w:b/>
                <w:color w:val="FFFFFF"/>
                <w:sz w:val="20"/>
                <w:szCs w:val="20"/>
              </w:rPr>
              <w:t>Category Set</w:t>
            </w:r>
          </w:p>
        </w:tc>
      </w:tr>
      <w:tr w:rsidR="00487F89" w:rsidRPr="00FB548B" w14:paraId="44D2B232" w14:textId="77777777" w:rsidTr="0089607C">
        <w:tc>
          <w:tcPr>
            <w:tcW w:w="4068" w:type="dxa"/>
            <w:tcBorders>
              <w:top w:val="double" w:sz="4" w:space="0" w:color="155292"/>
              <w:left w:val="double" w:sz="4" w:space="0" w:color="155292"/>
              <w:bottom w:val="single" w:sz="6" w:space="0" w:color="155292"/>
              <w:right w:val="single" w:sz="6" w:space="0" w:color="155292"/>
            </w:tcBorders>
          </w:tcPr>
          <w:p w14:paraId="44D2B22F"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 xml:space="preserve">Special Education Teachers Serving </w:t>
            </w:r>
            <w:proofErr w:type="spellStart"/>
            <w:r w:rsidRPr="00FB548B">
              <w:rPr>
                <w:rFonts w:ascii="Arial" w:eastAsia="Times New Roman" w:hAnsi="Arial" w:cs="Arial"/>
                <w:sz w:val="20"/>
                <w:szCs w:val="20"/>
              </w:rPr>
              <w:t>CwDs</w:t>
            </w:r>
            <w:proofErr w:type="spellEnd"/>
          </w:p>
        </w:tc>
        <w:tc>
          <w:tcPr>
            <w:tcW w:w="1260" w:type="dxa"/>
            <w:tcBorders>
              <w:top w:val="double" w:sz="4" w:space="0" w:color="155292"/>
              <w:left w:val="single" w:sz="6" w:space="0" w:color="155292"/>
              <w:bottom w:val="single" w:sz="6" w:space="0" w:color="155292"/>
              <w:right w:val="single" w:sz="6" w:space="0" w:color="155292"/>
            </w:tcBorders>
          </w:tcPr>
          <w:p w14:paraId="44D2B230"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c>
          <w:tcPr>
            <w:tcW w:w="4032" w:type="dxa"/>
            <w:gridSpan w:val="3"/>
            <w:tcBorders>
              <w:top w:val="double" w:sz="4" w:space="0" w:color="155292"/>
              <w:left w:val="single" w:sz="6" w:space="0" w:color="155292"/>
              <w:bottom w:val="single" w:sz="6" w:space="0" w:color="155292"/>
              <w:right w:val="double" w:sz="4" w:space="0" w:color="155292"/>
            </w:tcBorders>
            <w:shd w:val="clear" w:color="auto" w:fill="C0C0C0"/>
          </w:tcPr>
          <w:p w14:paraId="44D2B231" w14:textId="77777777" w:rsidR="00487F89" w:rsidRPr="00FB548B" w:rsidRDefault="00487F89" w:rsidP="00487F89">
            <w:pPr>
              <w:spacing w:after="0" w:line="240" w:lineRule="auto"/>
              <w:jc w:val="center"/>
              <w:rPr>
                <w:rFonts w:ascii="Arial" w:eastAsia="Times New Roman" w:hAnsi="Arial" w:cs="Arial"/>
                <w:b/>
                <w:sz w:val="20"/>
                <w:szCs w:val="20"/>
              </w:rPr>
            </w:pPr>
          </w:p>
        </w:tc>
      </w:tr>
      <w:tr w:rsidR="00487F89" w:rsidRPr="00FB548B" w14:paraId="44D2B238"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33"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Highly Qualified</w:t>
            </w:r>
          </w:p>
        </w:tc>
        <w:tc>
          <w:tcPr>
            <w:tcW w:w="1260" w:type="dxa"/>
            <w:tcBorders>
              <w:top w:val="single" w:sz="6" w:space="0" w:color="155292"/>
              <w:left w:val="single" w:sz="6" w:space="0" w:color="155292"/>
              <w:bottom w:val="single" w:sz="6" w:space="0" w:color="155292"/>
              <w:right w:val="single" w:sz="6" w:space="0" w:color="155292"/>
            </w:tcBorders>
          </w:tcPr>
          <w:p w14:paraId="44D2B23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A.1</w:t>
            </w:r>
          </w:p>
        </w:tc>
        <w:tc>
          <w:tcPr>
            <w:tcW w:w="1260" w:type="dxa"/>
            <w:tcBorders>
              <w:top w:val="single" w:sz="6" w:space="0" w:color="155292"/>
              <w:left w:val="single" w:sz="6" w:space="0" w:color="155292"/>
              <w:bottom w:val="single" w:sz="6" w:space="0" w:color="155292"/>
              <w:right w:val="single" w:sz="6" w:space="0" w:color="155292"/>
            </w:tcBorders>
          </w:tcPr>
          <w:p w14:paraId="44D2B235"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440" w:type="dxa"/>
            <w:tcBorders>
              <w:top w:val="single" w:sz="6" w:space="0" w:color="155292"/>
              <w:left w:val="single" w:sz="6" w:space="0" w:color="155292"/>
              <w:bottom w:val="single" w:sz="6" w:space="0" w:color="155292"/>
              <w:right w:val="single" w:sz="6" w:space="0" w:color="155292"/>
            </w:tcBorders>
          </w:tcPr>
          <w:p w14:paraId="44D2B236"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32" w:type="dxa"/>
            <w:tcBorders>
              <w:top w:val="single" w:sz="6" w:space="0" w:color="155292"/>
              <w:left w:val="single" w:sz="6" w:space="0" w:color="155292"/>
              <w:bottom w:val="single" w:sz="6" w:space="0" w:color="155292"/>
              <w:right w:val="double" w:sz="4" w:space="0" w:color="155292"/>
            </w:tcBorders>
          </w:tcPr>
          <w:p w14:paraId="44D2B237"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3E"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39"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Not Highly Qualified</w:t>
            </w:r>
          </w:p>
        </w:tc>
        <w:tc>
          <w:tcPr>
            <w:tcW w:w="1260" w:type="dxa"/>
            <w:tcBorders>
              <w:top w:val="single" w:sz="6" w:space="0" w:color="155292"/>
              <w:left w:val="single" w:sz="6" w:space="0" w:color="155292"/>
              <w:bottom w:val="single" w:sz="6" w:space="0" w:color="155292"/>
              <w:right w:val="single" w:sz="6" w:space="0" w:color="155292"/>
            </w:tcBorders>
          </w:tcPr>
          <w:p w14:paraId="44D2B23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A.2</w:t>
            </w:r>
          </w:p>
        </w:tc>
        <w:tc>
          <w:tcPr>
            <w:tcW w:w="1260" w:type="dxa"/>
            <w:tcBorders>
              <w:top w:val="single" w:sz="6" w:space="0" w:color="155292"/>
              <w:left w:val="single" w:sz="6" w:space="0" w:color="155292"/>
              <w:bottom w:val="single" w:sz="6" w:space="0" w:color="155292"/>
              <w:right w:val="single" w:sz="6" w:space="0" w:color="155292"/>
            </w:tcBorders>
          </w:tcPr>
          <w:p w14:paraId="44D2B23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440" w:type="dxa"/>
            <w:tcBorders>
              <w:top w:val="single" w:sz="6" w:space="0" w:color="155292"/>
              <w:left w:val="single" w:sz="6" w:space="0" w:color="155292"/>
              <w:bottom w:val="single" w:sz="6" w:space="0" w:color="155292"/>
              <w:right w:val="single" w:sz="6" w:space="0" w:color="155292"/>
            </w:tcBorders>
          </w:tcPr>
          <w:p w14:paraId="44D2B23C"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32" w:type="dxa"/>
            <w:tcBorders>
              <w:top w:val="single" w:sz="6" w:space="0" w:color="155292"/>
              <w:left w:val="single" w:sz="6" w:space="0" w:color="155292"/>
              <w:bottom w:val="single" w:sz="6" w:space="0" w:color="155292"/>
              <w:right w:val="double" w:sz="4" w:space="0" w:color="155292"/>
            </w:tcBorders>
          </w:tcPr>
          <w:p w14:paraId="44D2B23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44"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3F"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age range</w:t>
            </w:r>
          </w:p>
        </w:tc>
        <w:tc>
          <w:tcPr>
            <w:tcW w:w="1260" w:type="dxa"/>
            <w:tcBorders>
              <w:top w:val="single" w:sz="6" w:space="0" w:color="155292"/>
              <w:left w:val="single" w:sz="6" w:space="0" w:color="155292"/>
              <w:bottom w:val="single" w:sz="6" w:space="0" w:color="155292"/>
              <w:right w:val="single" w:sz="6" w:space="0" w:color="155292"/>
            </w:tcBorders>
          </w:tcPr>
          <w:p w14:paraId="44D2B240"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A.3</w:t>
            </w:r>
          </w:p>
        </w:tc>
        <w:tc>
          <w:tcPr>
            <w:tcW w:w="1260" w:type="dxa"/>
            <w:tcBorders>
              <w:top w:val="single" w:sz="6" w:space="0" w:color="155292"/>
              <w:left w:val="single" w:sz="6" w:space="0" w:color="155292"/>
              <w:bottom w:val="single" w:sz="6" w:space="0" w:color="155292"/>
              <w:right w:val="single" w:sz="6" w:space="0" w:color="155292"/>
            </w:tcBorders>
          </w:tcPr>
          <w:p w14:paraId="44D2B241"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440" w:type="dxa"/>
            <w:tcBorders>
              <w:top w:val="single" w:sz="6" w:space="0" w:color="155292"/>
              <w:left w:val="single" w:sz="6" w:space="0" w:color="155292"/>
              <w:bottom w:val="single" w:sz="6" w:space="0" w:color="155292"/>
              <w:right w:val="single" w:sz="6" w:space="0" w:color="155292"/>
            </w:tcBorders>
          </w:tcPr>
          <w:p w14:paraId="44D2B242"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32" w:type="dxa"/>
            <w:tcBorders>
              <w:top w:val="single" w:sz="6" w:space="0" w:color="155292"/>
              <w:left w:val="single" w:sz="6" w:space="0" w:color="155292"/>
              <w:bottom w:val="single" w:sz="6" w:space="0" w:color="155292"/>
              <w:right w:val="double" w:sz="4" w:space="0" w:color="155292"/>
            </w:tcBorders>
          </w:tcPr>
          <w:p w14:paraId="44D2B243"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2</w:t>
            </w:r>
          </w:p>
        </w:tc>
      </w:tr>
      <w:tr w:rsidR="00487F89" w:rsidRPr="00FB548B" w14:paraId="44D2B24A"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45"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qualification status</w:t>
            </w:r>
          </w:p>
        </w:tc>
        <w:tc>
          <w:tcPr>
            <w:tcW w:w="1260" w:type="dxa"/>
            <w:tcBorders>
              <w:top w:val="single" w:sz="6" w:space="0" w:color="155292"/>
              <w:left w:val="single" w:sz="6" w:space="0" w:color="155292"/>
              <w:bottom w:val="single" w:sz="6" w:space="0" w:color="155292"/>
              <w:right w:val="single" w:sz="6" w:space="0" w:color="155292"/>
            </w:tcBorders>
          </w:tcPr>
          <w:p w14:paraId="44D2B246"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A1,2,3</w:t>
            </w:r>
          </w:p>
        </w:tc>
        <w:tc>
          <w:tcPr>
            <w:tcW w:w="1260" w:type="dxa"/>
            <w:tcBorders>
              <w:top w:val="single" w:sz="6" w:space="0" w:color="155292"/>
              <w:left w:val="single" w:sz="6" w:space="0" w:color="155292"/>
              <w:bottom w:val="single" w:sz="6" w:space="0" w:color="155292"/>
              <w:right w:val="single" w:sz="6" w:space="0" w:color="155292"/>
            </w:tcBorders>
          </w:tcPr>
          <w:p w14:paraId="44D2B247"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440" w:type="dxa"/>
            <w:tcBorders>
              <w:top w:val="single" w:sz="6" w:space="0" w:color="155292"/>
              <w:left w:val="single" w:sz="6" w:space="0" w:color="155292"/>
              <w:bottom w:val="single" w:sz="6" w:space="0" w:color="155292"/>
              <w:right w:val="single" w:sz="6" w:space="0" w:color="155292"/>
            </w:tcBorders>
          </w:tcPr>
          <w:p w14:paraId="44D2B24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32" w:type="dxa"/>
            <w:tcBorders>
              <w:top w:val="single" w:sz="6" w:space="0" w:color="155292"/>
              <w:left w:val="single" w:sz="6" w:space="0" w:color="155292"/>
              <w:bottom w:val="single" w:sz="6" w:space="0" w:color="155292"/>
              <w:right w:val="double" w:sz="4" w:space="0" w:color="155292"/>
            </w:tcBorders>
          </w:tcPr>
          <w:p w14:paraId="44D2B249"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r w:rsidR="00487F89" w:rsidRPr="00FB548B" w14:paraId="44D2B250"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4B"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column, Total row*</w:t>
            </w:r>
          </w:p>
        </w:tc>
        <w:tc>
          <w:tcPr>
            <w:tcW w:w="1260" w:type="dxa"/>
            <w:tcBorders>
              <w:top w:val="single" w:sz="6" w:space="0" w:color="155292"/>
              <w:left w:val="single" w:sz="6" w:space="0" w:color="155292"/>
              <w:bottom w:val="single" w:sz="6" w:space="0" w:color="155292"/>
              <w:right w:val="single" w:sz="6" w:space="0" w:color="155292"/>
            </w:tcBorders>
          </w:tcPr>
          <w:p w14:paraId="44D2B24C" w14:textId="77777777" w:rsidR="00487F89" w:rsidRPr="00FB548B" w:rsidRDefault="00487F89" w:rsidP="00487F89">
            <w:pPr>
              <w:spacing w:after="0" w:line="240" w:lineRule="auto"/>
              <w:jc w:val="center"/>
              <w:rPr>
                <w:rFonts w:ascii="Arial" w:eastAsia="Times New Roman" w:hAnsi="Arial" w:cs="Arial"/>
                <w:sz w:val="20"/>
                <w:szCs w:val="20"/>
              </w:rPr>
            </w:pPr>
          </w:p>
        </w:tc>
        <w:tc>
          <w:tcPr>
            <w:tcW w:w="1260" w:type="dxa"/>
            <w:tcBorders>
              <w:top w:val="single" w:sz="6" w:space="0" w:color="155292"/>
              <w:left w:val="single" w:sz="6" w:space="0" w:color="155292"/>
              <w:bottom w:val="single" w:sz="6" w:space="0" w:color="155292"/>
              <w:right w:val="single" w:sz="6" w:space="0" w:color="155292"/>
            </w:tcBorders>
          </w:tcPr>
          <w:p w14:paraId="44D2B24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440" w:type="dxa"/>
            <w:tcBorders>
              <w:top w:val="single" w:sz="6" w:space="0" w:color="155292"/>
              <w:left w:val="single" w:sz="6" w:space="0" w:color="155292"/>
              <w:bottom w:val="single" w:sz="6" w:space="0" w:color="155292"/>
              <w:right w:val="single" w:sz="6" w:space="0" w:color="155292"/>
            </w:tcBorders>
          </w:tcPr>
          <w:p w14:paraId="44D2B24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32" w:type="dxa"/>
            <w:tcBorders>
              <w:top w:val="single" w:sz="6" w:space="0" w:color="155292"/>
              <w:left w:val="single" w:sz="6" w:space="0" w:color="155292"/>
              <w:bottom w:val="single" w:sz="6" w:space="0" w:color="155292"/>
              <w:right w:val="double" w:sz="4" w:space="0" w:color="155292"/>
            </w:tcBorders>
          </w:tcPr>
          <w:p w14:paraId="44D2B24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Total of Education Unit</w:t>
            </w:r>
          </w:p>
        </w:tc>
      </w:tr>
      <w:tr w:rsidR="00487F89" w:rsidRPr="00FB548B" w14:paraId="44D2B252" w14:textId="77777777" w:rsidTr="0089607C">
        <w:tc>
          <w:tcPr>
            <w:tcW w:w="9360" w:type="dxa"/>
            <w:gridSpan w:val="5"/>
            <w:tcBorders>
              <w:top w:val="single" w:sz="6" w:space="0" w:color="155292"/>
              <w:left w:val="double" w:sz="4" w:space="0" w:color="155292"/>
              <w:bottom w:val="single" w:sz="6" w:space="0" w:color="155292"/>
              <w:right w:val="double" w:sz="4" w:space="0" w:color="155292"/>
            </w:tcBorders>
            <w:shd w:val="clear" w:color="auto" w:fill="C0C0C0"/>
          </w:tcPr>
          <w:p w14:paraId="44D2B251"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56"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53"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 xml:space="preserve">Special Education Paraprofessionals Serving </w:t>
            </w:r>
            <w:proofErr w:type="spellStart"/>
            <w:r w:rsidRPr="00FB548B">
              <w:rPr>
                <w:rFonts w:ascii="Arial" w:eastAsia="Times New Roman" w:hAnsi="Arial" w:cs="Arial"/>
                <w:sz w:val="20"/>
                <w:szCs w:val="20"/>
              </w:rPr>
              <w:t>CwDs</w:t>
            </w:r>
            <w:proofErr w:type="spellEnd"/>
          </w:p>
        </w:tc>
        <w:tc>
          <w:tcPr>
            <w:tcW w:w="1260" w:type="dxa"/>
            <w:tcBorders>
              <w:top w:val="single" w:sz="6" w:space="0" w:color="155292"/>
              <w:left w:val="single" w:sz="6" w:space="0" w:color="155292"/>
              <w:bottom w:val="single" w:sz="6" w:space="0" w:color="155292"/>
              <w:right w:val="single" w:sz="6" w:space="0" w:color="155292"/>
            </w:tcBorders>
          </w:tcPr>
          <w:p w14:paraId="44D2B25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w:t>
            </w:r>
          </w:p>
        </w:tc>
        <w:tc>
          <w:tcPr>
            <w:tcW w:w="4032" w:type="dxa"/>
            <w:gridSpan w:val="3"/>
            <w:tcBorders>
              <w:top w:val="single" w:sz="6" w:space="0" w:color="155292"/>
              <w:left w:val="single" w:sz="6" w:space="0" w:color="155292"/>
              <w:bottom w:val="single" w:sz="6" w:space="0" w:color="155292"/>
              <w:right w:val="double" w:sz="4" w:space="0" w:color="155292"/>
            </w:tcBorders>
            <w:shd w:val="clear" w:color="auto" w:fill="C0C0C0"/>
          </w:tcPr>
          <w:p w14:paraId="44D2B255"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5C"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57"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Qualified</w:t>
            </w:r>
          </w:p>
        </w:tc>
        <w:tc>
          <w:tcPr>
            <w:tcW w:w="1260" w:type="dxa"/>
            <w:tcBorders>
              <w:top w:val="single" w:sz="6" w:space="0" w:color="155292"/>
              <w:left w:val="single" w:sz="6" w:space="0" w:color="155292"/>
              <w:bottom w:val="single" w:sz="6" w:space="0" w:color="155292"/>
              <w:right w:val="single" w:sz="6" w:space="0" w:color="155292"/>
            </w:tcBorders>
          </w:tcPr>
          <w:p w14:paraId="44D2B25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B.1</w:t>
            </w:r>
          </w:p>
        </w:tc>
        <w:tc>
          <w:tcPr>
            <w:tcW w:w="1260" w:type="dxa"/>
            <w:tcBorders>
              <w:top w:val="single" w:sz="6" w:space="0" w:color="155292"/>
              <w:left w:val="single" w:sz="6" w:space="0" w:color="155292"/>
              <w:bottom w:val="single" w:sz="6" w:space="0" w:color="155292"/>
              <w:right w:val="single" w:sz="6" w:space="0" w:color="155292"/>
            </w:tcBorders>
          </w:tcPr>
          <w:p w14:paraId="44D2B259"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440" w:type="dxa"/>
            <w:tcBorders>
              <w:top w:val="single" w:sz="6" w:space="0" w:color="155292"/>
              <w:left w:val="single" w:sz="6" w:space="0" w:color="155292"/>
              <w:bottom w:val="single" w:sz="6" w:space="0" w:color="155292"/>
              <w:right w:val="single" w:sz="6" w:space="0" w:color="155292"/>
            </w:tcBorders>
          </w:tcPr>
          <w:p w14:paraId="44D2B25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32" w:type="dxa"/>
            <w:tcBorders>
              <w:top w:val="single" w:sz="6" w:space="0" w:color="155292"/>
              <w:left w:val="single" w:sz="6" w:space="0" w:color="155292"/>
              <w:bottom w:val="single" w:sz="6" w:space="0" w:color="155292"/>
              <w:right w:val="double" w:sz="4" w:space="0" w:color="155292"/>
            </w:tcBorders>
          </w:tcPr>
          <w:p w14:paraId="44D2B25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62"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5D"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Not Qualified</w:t>
            </w:r>
          </w:p>
        </w:tc>
        <w:tc>
          <w:tcPr>
            <w:tcW w:w="1260" w:type="dxa"/>
            <w:tcBorders>
              <w:top w:val="single" w:sz="6" w:space="0" w:color="155292"/>
              <w:left w:val="single" w:sz="6" w:space="0" w:color="155292"/>
              <w:bottom w:val="single" w:sz="6" w:space="0" w:color="155292"/>
              <w:right w:val="single" w:sz="6" w:space="0" w:color="155292"/>
            </w:tcBorders>
          </w:tcPr>
          <w:p w14:paraId="44D2B25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B.2</w:t>
            </w:r>
          </w:p>
        </w:tc>
        <w:tc>
          <w:tcPr>
            <w:tcW w:w="1260" w:type="dxa"/>
            <w:tcBorders>
              <w:top w:val="single" w:sz="6" w:space="0" w:color="155292"/>
              <w:left w:val="single" w:sz="6" w:space="0" w:color="155292"/>
              <w:bottom w:val="single" w:sz="6" w:space="0" w:color="155292"/>
              <w:right w:val="single" w:sz="6" w:space="0" w:color="155292"/>
            </w:tcBorders>
          </w:tcPr>
          <w:p w14:paraId="44D2B25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440" w:type="dxa"/>
            <w:tcBorders>
              <w:top w:val="single" w:sz="6" w:space="0" w:color="155292"/>
              <w:left w:val="single" w:sz="6" w:space="0" w:color="155292"/>
              <w:bottom w:val="single" w:sz="6" w:space="0" w:color="155292"/>
              <w:right w:val="single" w:sz="6" w:space="0" w:color="155292"/>
            </w:tcBorders>
          </w:tcPr>
          <w:p w14:paraId="44D2B260"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32" w:type="dxa"/>
            <w:tcBorders>
              <w:top w:val="single" w:sz="6" w:space="0" w:color="155292"/>
              <w:left w:val="single" w:sz="6" w:space="0" w:color="155292"/>
              <w:bottom w:val="single" w:sz="6" w:space="0" w:color="155292"/>
              <w:right w:val="double" w:sz="4" w:space="0" w:color="155292"/>
            </w:tcBorders>
          </w:tcPr>
          <w:p w14:paraId="44D2B261"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68"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63"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age range</w:t>
            </w:r>
          </w:p>
        </w:tc>
        <w:tc>
          <w:tcPr>
            <w:tcW w:w="1260" w:type="dxa"/>
            <w:tcBorders>
              <w:top w:val="single" w:sz="6" w:space="0" w:color="155292"/>
              <w:left w:val="single" w:sz="6" w:space="0" w:color="155292"/>
              <w:bottom w:val="single" w:sz="6" w:space="0" w:color="155292"/>
              <w:right w:val="single" w:sz="6" w:space="0" w:color="155292"/>
            </w:tcBorders>
          </w:tcPr>
          <w:p w14:paraId="44D2B26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B.3</w:t>
            </w:r>
          </w:p>
        </w:tc>
        <w:tc>
          <w:tcPr>
            <w:tcW w:w="1260" w:type="dxa"/>
            <w:tcBorders>
              <w:top w:val="single" w:sz="6" w:space="0" w:color="155292"/>
              <w:left w:val="single" w:sz="6" w:space="0" w:color="155292"/>
              <w:bottom w:val="single" w:sz="6" w:space="0" w:color="155292"/>
              <w:right w:val="single" w:sz="6" w:space="0" w:color="155292"/>
            </w:tcBorders>
          </w:tcPr>
          <w:p w14:paraId="44D2B265"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440" w:type="dxa"/>
            <w:tcBorders>
              <w:top w:val="single" w:sz="6" w:space="0" w:color="155292"/>
              <w:left w:val="single" w:sz="6" w:space="0" w:color="155292"/>
              <w:bottom w:val="single" w:sz="6" w:space="0" w:color="155292"/>
              <w:right w:val="single" w:sz="6" w:space="0" w:color="155292"/>
            </w:tcBorders>
          </w:tcPr>
          <w:p w14:paraId="44D2B266"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32" w:type="dxa"/>
            <w:tcBorders>
              <w:top w:val="single" w:sz="6" w:space="0" w:color="155292"/>
              <w:left w:val="single" w:sz="6" w:space="0" w:color="155292"/>
              <w:bottom w:val="single" w:sz="6" w:space="0" w:color="155292"/>
              <w:right w:val="double" w:sz="4" w:space="0" w:color="155292"/>
            </w:tcBorders>
          </w:tcPr>
          <w:p w14:paraId="44D2B267"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2</w:t>
            </w:r>
          </w:p>
        </w:tc>
      </w:tr>
      <w:tr w:rsidR="00487F89" w:rsidRPr="00FB548B" w14:paraId="44D2B26E"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69"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qualification status</w:t>
            </w:r>
          </w:p>
        </w:tc>
        <w:tc>
          <w:tcPr>
            <w:tcW w:w="1260" w:type="dxa"/>
            <w:tcBorders>
              <w:top w:val="single" w:sz="6" w:space="0" w:color="155292"/>
              <w:left w:val="single" w:sz="6" w:space="0" w:color="155292"/>
              <w:bottom w:val="single" w:sz="6" w:space="0" w:color="155292"/>
              <w:right w:val="single" w:sz="6" w:space="0" w:color="155292"/>
            </w:tcBorders>
          </w:tcPr>
          <w:p w14:paraId="44D2B26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B1,2,3</w:t>
            </w:r>
          </w:p>
        </w:tc>
        <w:tc>
          <w:tcPr>
            <w:tcW w:w="1260" w:type="dxa"/>
            <w:tcBorders>
              <w:top w:val="single" w:sz="6" w:space="0" w:color="155292"/>
              <w:left w:val="single" w:sz="6" w:space="0" w:color="155292"/>
              <w:bottom w:val="single" w:sz="6" w:space="0" w:color="155292"/>
              <w:right w:val="single" w:sz="6" w:space="0" w:color="155292"/>
            </w:tcBorders>
          </w:tcPr>
          <w:p w14:paraId="44D2B26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440" w:type="dxa"/>
            <w:tcBorders>
              <w:top w:val="single" w:sz="6" w:space="0" w:color="155292"/>
              <w:left w:val="single" w:sz="6" w:space="0" w:color="155292"/>
              <w:bottom w:val="single" w:sz="6" w:space="0" w:color="155292"/>
              <w:right w:val="single" w:sz="6" w:space="0" w:color="155292"/>
            </w:tcBorders>
          </w:tcPr>
          <w:p w14:paraId="44D2B26C"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32" w:type="dxa"/>
            <w:tcBorders>
              <w:top w:val="single" w:sz="6" w:space="0" w:color="155292"/>
              <w:left w:val="single" w:sz="6" w:space="0" w:color="155292"/>
              <w:bottom w:val="single" w:sz="6" w:space="0" w:color="155292"/>
              <w:right w:val="double" w:sz="4" w:space="0" w:color="155292"/>
            </w:tcBorders>
          </w:tcPr>
          <w:p w14:paraId="44D2B26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r w:rsidR="00487F89" w:rsidRPr="00FB548B" w14:paraId="44D2B274"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6F"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column, Total row*</w:t>
            </w:r>
          </w:p>
        </w:tc>
        <w:tc>
          <w:tcPr>
            <w:tcW w:w="1260" w:type="dxa"/>
            <w:tcBorders>
              <w:top w:val="single" w:sz="6" w:space="0" w:color="155292"/>
              <w:left w:val="single" w:sz="6" w:space="0" w:color="155292"/>
              <w:bottom w:val="single" w:sz="6" w:space="0" w:color="155292"/>
              <w:right w:val="single" w:sz="6" w:space="0" w:color="155292"/>
            </w:tcBorders>
          </w:tcPr>
          <w:p w14:paraId="44D2B270" w14:textId="77777777" w:rsidR="00487F89" w:rsidRPr="00FB548B" w:rsidRDefault="00487F89" w:rsidP="00487F89">
            <w:pPr>
              <w:spacing w:after="0" w:line="240" w:lineRule="auto"/>
              <w:jc w:val="center"/>
              <w:rPr>
                <w:rFonts w:ascii="Arial" w:eastAsia="Times New Roman" w:hAnsi="Arial" w:cs="Arial"/>
                <w:sz w:val="20"/>
                <w:szCs w:val="20"/>
              </w:rPr>
            </w:pPr>
          </w:p>
        </w:tc>
        <w:tc>
          <w:tcPr>
            <w:tcW w:w="1260" w:type="dxa"/>
            <w:tcBorders>
              <w:top w:val="single" w:sz="6" w:space="0" w:color="155292"/>
              <w:left w:val="single" w:sz="6" w:space="0" w:color="155292"/>
              <w:bottom w:val="single" w:sz="6" w:space="0" w:color="155292"/>
              <w:right w:val="single" w:sz="6" w:space="0" w:color="155292"/>
            </w:tcBorders>
          </w:tcPr>
          <w:p w14:paraId="44D2B271"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440" w:type="dxa"/>
            <w:tcBorders>
              <w:top w:val="single" w:sz="6" w:space="0" w:color="155292"/>
              <w:left w:val="single" w:sz="6" w:space="0" w:color="155292"/>
              <w:bottom w:val="single" w:sz="6" w:space="0" w:color="155292"/>
              <w:right w:val="single" w:sz="6" w:space="0" w:color="155292"/>
            </w:tcBorders>
          </w:tcPr>
          <w:p w14:paraId="44D2B272"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32" w:type="dxa"/>
            <w:tcBorders>
              <w:top w:val="single" w:sz="6" w:space="0" w:color="155292"/>
              <w:left w:val="single" w:sz="6" w:space="0" w:color="155292"/>
              <w:bottom w:val="single" w:sz="6" w:space="0" w:color="155292"/>
              <w:right w:val="double" w:sz="4" w:space="0" w:color="155292"/>
            </w:tcBorders>
          </w:tcPr>
          <w:p w14:paraId="44D2B273"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Total of Education Unit</w:t>
            </w:r>
          </w:p>
        </w:tc>
      </w:tr>
      <w:tr w:rsidR="00487F89" w:rsidRPr="00FB548B" w14:paraId="44D2B276" w14:textId="77777777" w:rsidTr="0089607C">
        <w:tc>
          <w:tcPr>
            <w:tcW w:w="9360" w:type="dxa"/>
            <w:gridSpan w:val="5"/>
            <w:tcBorders>
              <w:top w:val="single" w:sz="6" w:space="0" w:color="155292"/>
              <w:left w:val="double" w:sz="4" w:space="0" w:color="155292"/>
              <w:bottom w:val="single" w:sz="6" w:space="0" w:color="155292"/>
              <w:right w:val="double" w:sz="4" w:space="0" w:color="155292"/>
            </w:tcBorders>
            <w:shd w:val="clear" w:color="auto" w:fill="C0C0C0"/>
          </w:tcPr>
          <w:p w14:paraId="44D2B275"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7A"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77"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 xml:space="preserve">Related Services Personnel Serving </w:t>
            </w:r>
            <w:proofErr w:type="spellStart"/>
            <w:r w:rsidRPr="00FB548B">
              <w:rPr>
                <w:rFonts w:ascii="Arial" w:eastAsia="Times New Roman" w:hAnsi="Arial" w:cs="Arial"/>
                <w:sz w:val="20"/>
                <w:szCs w:val="20"/>
              </w:rPr>
              <w:t>CwDs</w:t>
            </w:r>
            <w:proofErr w:type="spellEnd"/>
          </w:p>
        </w:tc>
        <w:tc>
          <w:tcPr>
            <w:tcW w:w="1260" w:type="dxa"/>
            <w:tcBorders>
              <w:top w:val="single" w:sz="6" w:space="0" w:color="155292"/>
              <w:left w:val="single" w:sz="6" w:space="0" w:color="155292"/>
              <w:bottom w:val="single" w:sz="6" w:space="0" w:color="155292"/>
              <w:right w:val="single" w:sz="6" w:space="0" w:color="155292"/>
            </w:tcBorders>
          </w:tcPr>
          <w:p w14:paraId="44D2B27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w:t>
            </w:r>
          </w:p>
        </w:tc>
        <w:tc>
          <w:tcPr>
            <w:tcW w:w="4032" w:type="dxa"/>
            <w:gridSpan w:val="3"/>
            <w:tcBorders>
              <w:top w:val="single" w:sz="6" w:space="0" w:color="155292"/>
              <w:left w:val="single" w:sz="6" w:space="0" w:color="155292"/>
              <w:bottom w:val="single" w:sz="6" w:space="0" w:color="155292"/>
              <w:right w:val="double" w:sz="4" w:space="0" w:color="155292"/>
            </w:tcBorders>
            <w:shd w:val="clear" w:color="auto" w:fill="C0C0C0"/>
          </w:tcPr>
          <w:p w14:paraId="44D2B279"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80"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7B"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lastRenderedPageBreak/>
              <w:t>Fully Certified</w:t>
            </w:r>
          </w:p>
        </w:tc>
        <w:tc>
          <w:tcPr>
            <w:tcW w:w="1260" w:type="dxa"/>
            <w:tcBorders>
              <w:top w:val="single" w:sz="6" w:space="0" w:color="155292"/>
              <w:left w:val="single" w:sz="6" w:space="0" w:color="155292"/>
              <w:bottom w:val="single" w:sz="6" w:space="0" w:color="155292"/>
              <w:right w:val="single" w:sz="6" w:space="0" w:color="155292"/>
            </w:tcBorders>
          </w:tcPr>
          <w:p w14:paraId="44D2B27C"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w:t>
            </w:r>
          </w:p>
        </w:tc>
        <w:tc>
          <w:tcPr>
            <w:tcW w:w="1260" w:type="dxa"/>
            <w:tcBorders>
              <w:top w:val="single" w:sz="6" w:space="0" w:color="155292"/>
              <w:left w:val="single" w:sz="6" w:space="0" w:color="155292"/>
              <w:bottom w:val="single" w:sz="6" w:space="0" w:color="155292"/>
              <w:right w:val="single" w:sz="6" w:space="0" w:color="155292"/>
            </w:tcBorders>
          </w:tcPr>
          <w:p w14:paraId="44D2B27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440" w:type="dxa"/>
            <w:tcBorders>
              <w:top w:val="single" w:sz="6" w:space="0" w:color="155292"/>
              <w:left w:val="single" w:sz="6" w:space="0" w:color="155292"/>
              <w:bottom w:val="single" w:sz="6" w:space="0" w:color="155292"/>
              <w:right w:val="single" w:sz="6" w:space="0" w:color="155292"/>
            </w:tcBorders>
          </w:tcPr>
          <w:p w14:paraId="44D2B27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32" w:type="dxa"/>
            <w:tcBorders>
              <w:top w:val="single" w:sz="6" w:space="0" w:color="155292"/>
              <w:left w:val="single" w:sz="6" w:space="0" w:color="155292"/>
              <w:bottom w:val="single" w:sz="6" w:space="0" w:color="155292"/>
              <w:right w:val="double" w:sz="4" w:space="0" w:color="155292"/>
            </w:tcBorders>
          </w:tcPr>
          <w:p w14:paraId="44D2B27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86" w14:textId="77777777" w:rsidTr="0089607C">
        <w:tc>
          <w:tcPr>
            <w:tcW w:w="4068" w:type="dxa"/>
            <w:tcBorders>
              <w:top w:val="single" w:sz="6" w:space="0" w:color="155292"/>
              <w:left w:val="double" w:sz="4" w:space="0" w:color="155292"/>
              <w:bottom w:val="single" w:sz="6" w:space="0" w:color="155292"/>
              <w:right w:val="single" w:sz="6" w:space="0" w:color="155292"/>
            </w:tcBorders>
          </w:tcPr>
          <w:p w14:paraId="44D2B281"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Not Fully Certified</w:t>
            </w:r>
          </w:p>
        </w:tc>
        <w:tc>
          <w:tcPr>
            <w:tcW w:w="1260" w:type="dxa"/>
            <w:tcBorders>
              <w:top w:val="single" w:sz="6" w:space="0" w:color="155292"/>
              <w:left w:val="single" w:sz="6" w:space="0" w:color="155292"/>
              <w:bottom w:val="single" w:sz="6" w:space="0" w:color="155292"/>
              <w:right w:val="single" w:sz="6" w:space="0" w:color="155292"/>
            </w:tcBorders>
          </w:tcPr>
          <w:p w14:paraId="44D2B282"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C.2</w:t>
            </w:r>
          </w:p>
        </w:tc>
        <w:tc>
          <w:tcPr>
            <w:tcW w:w="1260" w:type="dxa"/>
            <w:tcBorders>
              <w:top w:val="single" w:sz="6" w:space="0" w:color="155292"/>
              <w:left w:val="single" w:sz="6" w:space="0" w:color="155292"/>
              <w:bottom w:val="single" w:sz="6" w:space="0" w:color="155292"/>
              <w:right w:val="single" w:sz="6" w:space="0" w:color="155292"/>
            </w:tcBorders>
          </w:tcPr>
          <w:p w14:paraId="44D2B283"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440" w:type="dxa"/>
            <w:tcBorders>
              <w:top w:val="single" w:sz="6" w:space="0" w:color="155292"/>
              <w:left w:val="single" w:sz="6" w:space="0" w:color="155292"/>
              <w:bottom w:val="single" w:sz="6" w:space="0" w:color="155292"/>
              <w:right w:val="single" w:sz="6" w:space="0" w:color="155292"/>
            </w:tcBorders>
          </w:tcPr>
          <w:p w14:paraId="44D2B28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32" w:type="dxa"/>
            <w:tcBorders>
              <w:top w:val="single" w:sz="6" w:space="0" w:color="155292"/>
              <w:left w:val="single" w:sz="6" w:space="0" w:color="155292"/>
              <w:bottom w:val="single" w:sz="6" w:space="0" w:color="155292"/>
              <w:right w:val="double" w:sz="4" w:space="0" w:color="155292"/>
            </w:tcBorders>
          </w:tcPr>
          <w:p w14:paraId="44D2B285"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8C" w14:textId="77777777" w:rsidTr="0089607C">
        <w:tc>
          <w:tcPr>
            <w:tcW w:w="4068" w:type="dxa"/>
            <w:tcBorders>
              <w:top w:val="single" w:sz="6" w:space="0" w:color="155292"/>
              <w:left w:val="double" w:sz="4" w:space="0" w:color="155292"/>
              <w:bottom w:val="double" w:sz="4" w:space="0" w:color="155292"/>
              <w:right w:val="single" w:sz="6" w:space="0" w:color="155292"/>
            </w:tcBorders>
          </w:tcPr>
          <w:p w14:paraId="44D2B287"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w:t>
            </w:r>
          </w:p>
        </w:tc>
        <w:tc>
          <w:tcPr>
            <w:tcW w:w="1260" w:type="dxa"/>
            <w:tcBorders>
              <w:top w:val="single" w:sz="6" w:space="0" w:color="155292"/>
              <w:left w:val="single" w:sz="6" w:space="0" w:color="155292"/>
              <w:bottom w:val="double" w:sz="4" w:space="0" w:color="155292"/>
              <w:right w:val="single" w:sz="6" w:space="0" w:color="155292"/>
            </w:tcBorders>
          </w:tcPr>
          <w:p w14:paraId="44D2B28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C.3.</w:t>
            </w:r>
          </w:p>
        </w:tc>
        <w:tc>
          <w:tcPr>
            <w:tcW w:w="1260" w:type="dxa"/>
            <w:tcBorders>
              <w:top w:val="single" w:sz="6" w:space="0" w:color="155292"/>
              <w:left w:val="single" w:sz="6" w:space="0" w:color="155292"/>
              <w:bottom w:val="double" w:sz="4" w:space="0" w:color="155292"/>
              <w:right w:val="single" w:sz="6" w:space="0" w:color="155292"/>
            </w:tcBorders>
          </w:tcPr>
          <w:p w14:paraId="44D2B289"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440" w:type="dxa"/>
            <w:tcBorders>
              <w:top w:val="single" w:sz="6" w:space="0" w:color="155292"/>
              <w:left w:val="single" w:sz="6" w:space="0" w:color="155292"/>
              <w:bottom w:val="double" w:sz="4" w:space="0" w:color="155292"/>
              <w:right w:val="single" w:sz="6" w:space="0" w:color="155292"/>
            </w:tcBorders>
          </w:tcPr>
          <w:p w14:paraId="44D2B28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32" w:type="dxa"/>
            <w:tcBorders>
              <w:top w:val="single" w:sz="6" w:space="0" w:color="155292"/>
              <w:left w:val="single" w:sz="6" w:space="0" w:color="155292"/>
              <w:bottom w:val="double" w:sz="4" w:space="0" w:color="155292"/>
              <w:right w:val="double" w:sz="4" w:space="0" w:color="155292"/>
            </w:tcBorders>
          </w:tcPr>
          <w:p w14:paraId="44D2B28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bl>
    <w:p w14:paraId="44D2B28D" w14:textId="77777777" w:rsidR="00487F89" w:rsidRPr="00306013" w:rsidRDefault="00487F89" w:rsidP="00487F89">
      <w:pPr>
        <w:spacing w:after="0" w:line="240" w:lineRule="auto"/>
        <w:rPr>
          <w:rFonts w:ascii="Arial" w:eastAsia="Times New Roman" w:hAnsi="Arial"/>
          <w:bCs/>
          <w:sz w:val="24"/>
          <w:szCs w:val="24"/>
        </w:rPr>
      </w:pPr>
    </w:p>
    <w:p w14:paraId="44D2B28E" w14:textId="77777777" w:rsidR="00487F89" w:rsidRPr="00306013" w:rsidRDefault="00487F89" w:rsidP="00487F89">
      <w:pPr>
        <w:spacing w:after="0" w:line="240" w:lineRule="auto"/>
        <w:rPr>
          <w:rFonts w:ascii="Arial" w:eastAsia="Times New Roman" w:hAnsi="Arial"/>
          <w:bCs/>
          <w:szCs w:val="24"/>
        </w:rPr>
      </w:pPr>
      <w:r w:rsidRPr="00306013">
        <w:rPr>
          <w:rFonts w:ascii="Arial" w:eastAsia="Times New Roman" w:hAnsi="Arial"/>
          <w:bCs/>
          <w:szCs w:val="24"/>
        </w:rPr>
        <w:t>*Total of the Education Unit is the same as the cell in in the total column and total row.</w:t>
      </w:r>
    </w:p>
    <w:p w14:paraId="44D2B28F" w14:textId="77777777" w:rsidR="0083063A" w:rsidRPr="003C29C7" w:rsidRDefault="003C29C7" w:rsidP="00B303D9">
      <w:pPr>
        <w:pStyle w:val="Heading1"/>
        <w:tabs>
          <w:tab w:val="clear" w:pos="720"/>
        </w:tabs>
        <w:spacing w:before="0" w:line="276" w:lineRule="auto"/>
        <w:ind w:left="360"/>
        <w:rPr>
          <w:b w:val="0"/>
          <w:sz w:val="20"/>
          <w:szCs w:val="20"/>
        </w:rPr>
      </w:pPr>
      <w:r>
        <w:rPr>
          <w:sz w:val="20"/>
          <w:szCs w:val="20"/>
        </w:rPr>
        <w:br w:type="page"/>
      </w:r>
      <w:bookmarkStart w:id="43" w:name="AppC"/>
      <w:bookmarkStart w:id="44" w:name="_Toc499709602"/>
      <w:r w:rsidR="0083063A" w:rsidRPr="00B303D9">
        <w:rPr>
          <w:rFonts w:eastAsia="Calibri"/>
          <w:caps w:val="0"/>
          <w:szCs w:val="24"/>
        </w:rPr>
        <w:lastRenderedPageBreak/>
        <w:t>Appendix C</w:t>
      </w:r>
      <w:bookmarkEnd w:id="44"/>
    </w:p>
    <w:p w14:paraId="44D2B290" w14:textId="22BF1D3D" w:rsidR="0083063A" w:rsidRDefault="0083063A" w:rsidP="0083063A">
      <w:pPr>
        <w:ind w:left="720"/>
        <w:jc w:val="center"/>
        <w:rPr>
          <w:rFonts w:ascii="Arial" w:hAnsi="Arial" w:cs="Arial"/>
          <w:b/>
          <w:sz w:val="24"/>
          <w:szCs w:val="24"/>
        </w:rPr>
      </w:pPr>
      <w:r w:rsidRPr="0071718C">
        <w:rPr>
          <w:rFonts w:ascii="Arial" w:hAnsi="Arial" w:cs="Arial"/>
          <w:b/>
          <w:sz w:val="24"/>
          <w:szCs w:val="24"/>
        </w:rPr>
        <w:t>State Survey Responses</w:t>
      </w:r>
    </w:p>
    <w:p w14:paraId="18D18414" w14:textId="429883DB" w:rsidR="00AD30A8" w:rsidRDefault="00AD30A8" w:rsidP="00AD30A8">
      <w:pPr>
        <w:rPr>
          <w:rFonts w:ascii="Arial" w:hAnsi="Arial" w:cs="Arial"/>
          <w:b/>
          <w:sz w:val="24"/>
          <w:szCs w:val="24"/>
        </w:rPr>
      </w:pPr>
      <w:r>
        <w:rPr>
          <w:rFonts w:ascii="Arial" w:hAnsi="Arial" w:cs="Arial"/>
          <w:sz w:val="24"/>
        </w:rPr>
        <w:t xml:space="preserve">States submitted these responses via the </w:t>
      </w:r>
      <w:r w:rsidRPr="0085358E">
        <w:rPr>
          <w:rFonts w:ascii="Arial" w:hAnsi="Arial" w:cs="Arial"/>
          <w:sz w:val="24"/>
        </w:rPr>
        <w:t>E</w:t>
      </w:r>
      <w:r w:rsidRPr="00EE0B65">
        <w:rPr>
          <w:rFonts w:ascii="Arial" w:hAnsi="Arial" w:cs="Arial"/>
          <w:i/>
          <w:sz w:val="24"/>
        </w:rPr>
        <w:t xml:space="preserve">MAPS </w:t>
      </w:r>
      <w:r w:rsidRPr="0085358E">
        <w:rPr>
          <w:rFonts w:ascii="Arial" w:hAnsi="Arial" w:cs="Arial"/>
          <w:sz w:val="24"/>
        </w:rPr>
        <w:t>State Supplemental Survey-IDEA</w:t>
      </w:r>
      <w:r>
        <w:rPr>
          <w:rFonts w:ascii="Arial" w:hAnsi="Arial" w:cs="Arial"/>
          <w:sz w:val="24"/>
        </w:rPr>
        <w:t>.</w:t>
      </w:r>
    </w:p>
    <w:tbl>
      <w:tblPr>
        <w:tblW w:w="11165" w:type="dxa"/>
        <w:jc w:val="center"/>
        <w:tblLook w:val="04A0" w:firstRow="1" w:lastRow="0" w:firstColumn="1" w:lastColumn="0" w:noHBand="0" w:noVBand="1"/>
      </w:tblPr>
      <w:tblGrid>
        <w:gridCol w:w="1620"/>
        <w:gridCol w:w="575"/>
        <w:gridCol w:w="587"/>
        <w:gridCol w:w="575"/>
        <w:gridCol w:w="575"/>
        <w:gridCol w:w="1141"/>
        <w:gridCol w:w="575"/>
        <w:gridCol w:w="575"/>
        <w:gridCol w:w="575"/>
        <w:gridCol w:w="827"/>
        <w:gridCol w:w="593"/>
        <w:gridCol w:w="575"/>
        <w:gridCol w:w="2372"/>
      </w:tblGrid>
      <w:tr w:rsidR="00786D0E" w:rsidRPr="00786D0E" w14:paraId="44D2B29E" w14:textId="77777777" w:rsidTr="00786D0E">
        <w:trPr>
          <w:trHeight w:val="2226"/>
          <w:tblHeader/>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hideMark/>
          </w:tcPr>
          <w:p w14:paraId="44D2B291"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State</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2"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Psychologists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3"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Social Workers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4"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Occupational Therapists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5"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Audiologists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6"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Physical Education Teachers and Recreation and Therapeutic Recreation Specialists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7"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Physical Therapists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8"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Speech-Language Pathologists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9"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Interpreters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A"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Counselors &amp; Rehabilitation Counselors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B"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Orientation and Mobility Specialists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textDirection w:val="btLr"/>
            <w:vAlign w:val="center"/>
            <w:hideMark/>
          </w:tcPr>
          <w:p w14:paraId="44D2B29C" w14:textId="77777777" w:rsidR="0083063A" w:rsidRPr="00786D0E" w:rsidRDefault="0083063A" w:rsidP="0083063A">
            <w:pPr>
              <w:spacing w:after="0" w:line="240" w:lineRule="auto"/>
              <w:jc w:val="center"/>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Medical/Nursing Service Staff</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hideMark/>
          </w:tcPr>
          <w:p w14:paraId="44D2B29D" w14:textId="77777777" w:rsidR="0083063A" w:rsidRPr="00786D0E" w:rsidRDefault="0083063A" w:rsidP="0083063A">
            <w:pPr>
              <w:spacing w:after="0" w:line="240" w:lineRule="auto"/>
              <w:rPr>
                <w:rFonts w:ascii="Arial" w:eastAsia="Times New Roman" w:hAnsi="Arial" w:cs="Arial"/>
                <w:b/>
                <w:bCs/>
                <w:color w:val="000000"/>
                <w:sz w:val="20"/>
                <w:szCs w:val="20"/>
              </w:rPr>
            </w:pPr>
            <w:r w:rsidRPr="00786D0E">
              <w:rPr>
                <w:rFonts w:ascii="Arial" w:eastAsia="Times New Roman" w:hAnsi="Arial" w:cs="Arial"/>
                <w:b/>
                <w:bCs/>
                <w:color w:val="000000"/>
                <w:sz w:val="20"/>
                <w:szCs w:val="20"/>
              </w:rPr>
              <w:t>IDEA Staffing comments</w:t>
            </w:r>
          </w:p>
        </w:tc>
      </w:tr>
      <w:bookmarkEnd w:id="43"/>
      <w:tr w:rsidR="00786D0E" w:rsidRPr="00786D0E" w14:paraId="12D01A7B"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BF04FCE"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Alabama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D3280A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7E796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03820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1A0808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6F1B5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79058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D661A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66D8B2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7F38B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2AED7F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A0B7C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B780A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59621E66"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494ABE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Alaska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693F19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A745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1E78A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C0873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36144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B5C13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C21C6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C818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752376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24319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8FA9D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73DFE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FF8B74B"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4351BB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American Samoa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748A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EE6C3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6BAF2F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07DE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E6F68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8C5D6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7E71EE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98FAB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D6981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9690B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3B745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8EABA4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Although we don't have any contracted personnel for the categories marked "no"; the department has access to these professionals and these services through MOU for other agencies.</w:t>
            </w:r>
          </w:p>
        </w:tc>
      </w:tr>
      <w:tr w:rsidR="00786D0E" w:rsidRPr="00786D0E" w14:paraId="615A2A2E"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39C83F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Arizona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80BF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51BAD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7A1F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E1D171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D0AD97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449D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6CE56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7A842C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D16C14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00C93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33D3F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5873A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N/A</w:t>
            </w:r>
          </w:p>
        </w:tc>
      </w:tr>
      <w:tr w:rsidR="00786D0E" w:rsidRPr="00786D0E" w14:paraId="740BAD2E"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B11165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Arkansas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936D4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7D372C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E6915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634D3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195115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C612F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D24C9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D14C5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6A9FB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7EF25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F24254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B6489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Speech-Language Pathologist are considered teachers in Arkansas and are reported under teachers instead of related service providers</w:t>
            </w:r>
          </w:p>
        </w:tc>
      </w:tr>
      <w:tr w:rsidR="00786D0E" w:rsidRPr="00786D0E" w14:paraId="57453AF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EFFC63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Bureau of Indian Affairs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649D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FA15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0F3B5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63ED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38D5FF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A6363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7A55A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3610E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32A71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41C46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D19489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E037FA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39340A9"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5F3843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California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235F0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01B32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E4406E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C9133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F2521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44DA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6E52C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6A9AA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BAA93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F9981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4B80C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98C39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05C7C3B1"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324429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Colorado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1BD20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56413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0FFA6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05EFB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5CA6FC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2F5B3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CB4E1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B7F543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CDD07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C337F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46538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8FE106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08575E51"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BAB1E5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Connecticut</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EB7BC8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9C9825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299BC3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D5580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99ECF2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7EA1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078A1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496A3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7CECB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3911B6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D613F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FC94B3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The above selected "no" are not data collected because there is no state level certification associated with the educational statutes.</w:t>
            </w:r>
          </w:p>
        </w:tc>
      </w:tr>
      <w:tr w:rsidR="00786D0E" w:rsidRPr="00786D0E" w14:paraId="6A91E474" w14:textId="77777777" w:rsidTr="000F4341">
        <w:trPr>
          <w:cantSplit/>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AC9FB0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 Delaware</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B01ED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C9B51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DA4CF0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A7B02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1D121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4B10D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D1A28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55FFF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14AAE6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910C0C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C0E16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C93BBA2"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Delaware allows for </w:t>
            </w:r>
            <w:proofErr w:type="gramStart"/>
            <w:r w:rsidRPr="00786D0E">
              <w:rPr>
                <w:rFonts w:ascii="Arial" w:eastAsia="Times New Roman" w:hAnsi="Arial" w:cs="Arial"/>
                <w:color w:val="000000"/>
                <w:sz w:val="20"/>
                <w:szCs w:val="20"/>
              </w:rPr>
              <w:t>all of these</w:t>
            </w:r>
            <w:proofErr w:type="gramEnd"/>
            <w:r w:rsidRPr="00786D0E">
              <w:rPr>
                <w:rFonts w:ascii="Arial" w:eastAsia="Times New Roman" w:hAnsi="Arial" w:cs="Arial"/>
                <w:color w:val="000000"/>
                <w:sz w:val="20"/>
                <w:szCs w:val="20"/>
              </w:rPr>
              <w:t xml:space="preserve"> categories. This does not mean we currently have staff in every area.</w:t>
            </w:r>
          </w:p>
        </w:tc>
      </w:tr>
      <w:tr w:rsidR="00786D0E" w:rsidRPr="00786D0E" w14:paraId="7211DF1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9F63597"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District of Columbia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572E0E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2C0D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FDE95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EE8AB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84CB14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3AA58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EBE0C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11A7A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E1E10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834FC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98EE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D09F53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3C14773"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2A7EBC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Federated States of Micronesia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0C8E7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C1C03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F81AA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23719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5CA013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19DF79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2F6C4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5A1A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DC9458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7D370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B5632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A9DE4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0A7A45F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8DED1B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Florida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1FD8C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CD3EB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EAB65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61D74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8BECE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D0BF8F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59F0A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72CD0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30578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49A31D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A775C4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1CC33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F7379B0"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FDAC98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Georgia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773289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7E9518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CE9304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EE39C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2AAE2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E66FBF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DDBDC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C63CD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81974E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A77A0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AFFF3A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32C9C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74CA302E"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C1016B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Guam</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044A3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406B4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660EC4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54EC9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05D27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682F9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F79B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304866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FA5539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83D15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0202F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3999B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F7BEBB3"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BA751D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Hawaii</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FB8C2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3BC4D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FAAFA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30EA0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F8E613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3432A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8808E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ACB919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9E173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EE6BE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AD861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5FDAA51"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CFEA0A6"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00DF8A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Idaho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30A366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D6E05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36872C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07C64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4DB1E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1AE18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EE0423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581E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A93A1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626FD1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0C9438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30BE3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We do not collect FTE for Social Workers or Counselors (Rehabilitation Counselors) specific to their work with children with disabilities.</w:t>
            </w:r>
          </w:p>
        </w:tc>
      </w:tr>
      <w:tr w:rsidR="00786D0E" w:rsidRPr="00786D0E" w14:paraId="0F5052B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F65BC9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Illinois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D02021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1162C0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AA2F67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D4D2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9D1C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4CA90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4FC59B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00B815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6E1D6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6BE69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7A22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D91D97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413167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7812D7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Indiana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B8F3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516A5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68F73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E1365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EDE83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F26C8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03B76F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450242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886D2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D10BE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C1509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3D7DE2"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Speech-Language Pathologists are employed/contracted in Indiana, but they are not considered "related services personnel" because speech is not considered a related service in Indiana.</w:t>
            </w:r>
          </w:p>
        </w:tc>
      </w:tr>
      <w:tr w:rsidR="00786D0E" w:rsidRPr="00786D0E" w14:paraId="253AD7E3"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B51215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Iowa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2786E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304BE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DD62C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23D93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50FA2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B99AF0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DC082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3219A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10340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AA8DF3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B87FF5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5ACB6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6E994DB"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D78D74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Kansas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FE7F1B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03116C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42CE2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BEB27B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5FDAF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60323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C7229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C0A9F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46572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896F5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8255F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B27F4D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3F10491" w14:textId="77777777" w:rsidTr="000F4341">
        <w:trPr>
          <w:cantSplit/>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A0075D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 Kentucky</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B5A29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2BE48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3EC0A1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4C849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86E2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A3A6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3EC51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1B052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A26DA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56A05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352650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F995B5" w14:textId="640BE816"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Kentucky has </w:t>
            </w:r>
            <w:r w:rsidR="000867F2" w:rsidRPr="00786D0E">
              <w:rPr>
                <w:rFonts w:ascii="Arial" w:eastAsia="Times New Roman" w:hAnsi="Arial" w:cs="Arial"/>
                <w:color w:val="000000"/>
                <w:sz w:val="20"/>
                <w:szCs w:val="20"/>
              </w:rPr>
              <w:t>positions</w:t>
            </w:r>
            <w:r w:rsidRPr="00786D0E">
              <w:rPr>
                <w:rFonts w:ascii="Arial" w:eastAsia="Times New Roman" w:hAnsi="Arial" w:cs="Arial"/>
                <w:color w:val="000000"/>
                <w:sz w:val="20"/>
                <w:szCs w:val="20"/>
              </w:rPr>
              <w:t xml:space="preserve"> named, Speech Language Pathology Assistant, Occupational Therapist Assistant, and Physical Therapist Assistant which are employees on track for final certification and these are reported as Not Fully Certified.</w:t>
            </w:r>
          </w:p>
        </w:tc>
      </w:tr>
      <w:tr w:rsidR="00786D0E" w:rsidRPr="00786D0E" w14:paraId="7726BC3C"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048F0E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Louisiana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94F0A5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4D64F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26D64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F85D3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B1D73A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EBAC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44D57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2BDBD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0D436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BDE900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48CB7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7B35DE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C793CCA"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4104F0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Maine</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B44B2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B41D4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BD47E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17B6D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CDA8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6C5126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60019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28E3B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B53E7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2B658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9E1D7C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1F1BC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50B2AC6B"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21E04A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Maryland</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A42FB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C64A4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1D7B3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10D920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0A7D93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245793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E48D39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AEAAED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84307A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E8AB5A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A67322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FC4A1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E945689"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18D65D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Massachusetts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88518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0AB937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44E84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90313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BD7B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12F1A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70FD43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4CDAD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074E91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01ECF8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0D36E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001E3A"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5BD0E7AC"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BC899D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Michigan</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C29F4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6630C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6A1A0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7599B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97087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2DFC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3BB6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D15E5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1D100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DFD20B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DC9EC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C384F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932383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854998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Minnesota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093E84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41CF4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B952B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A84A9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418D1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CDB0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008F9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91F95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18265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83FBB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5BEAE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506B5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350BE01"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6A2EFB1"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Mississippi</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3D23A1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30C11B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10BFF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AA17E4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07788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AEDF6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BDB58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E9FBF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E734F1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AD75E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191DFD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444ED4E"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71E5CDF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B95D8C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Missouri</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EAAD8E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5125F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2A1FB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210798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D1381D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06905B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0D644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CC91A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FC33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62807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E6569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952CD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5C9662D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81AFD0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Montana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E69EB4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73042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7739A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ED63F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2000F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D223E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CB922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64B5D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3A0CDD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B05E86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B0B67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254DC5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26429F5"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05A3BB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Nebraska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B1365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97D97A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23057A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9FAE6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F1C41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FC5BB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56EED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14AD6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4C39D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15360D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6B613D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24A1E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4D643F6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7AA6C5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Nevada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0AA19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E5035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BE7F3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2353E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75750A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BBD57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9C465A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7BA6D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BC0EF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96448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D027D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9453E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BAC15F0"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9E134E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New Hampshire</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B642C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E2C981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D4B03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D78BE0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C1E745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624C7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11BDA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AC84B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6AFB9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42139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9F7466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E53B0A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49F72620"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3D25EE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New Jersey</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90493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54C54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200A0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2DB05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D2045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FD738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946719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807C6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2307CD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9330C3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668835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2831632"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8E735BF" w14:textId="77777777" w:rsidTr="000F4341">
        <w:trPr>
          <w:cantSplit/>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97E68A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 New Mexico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8280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89800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0257C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8EF2E9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ADB058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7038E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43D1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7C8342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68669A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D910F0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0FB539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C1C67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SEA does NOT include Physical Education Teachers as related service personnel, SEA DOES include Recreation and Therapeutic Recreation Specialist as related service personnel; SEA does NOT include Counselors as related service personnel, SEA DOES include Rehabilitation Counselors as related services personnel</w:t>
            </w:r>
          </w:p>
        </w:tc>
      </w:tr>
      <w:tr w:rsidR="00786D0E" w:rsidRPr="00786D0E" w14:paraId="1ED186EF"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9059F8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New York</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7C6C2C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F2B555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75A69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860E8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E953E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74471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B4B8E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2685C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E719E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D9A15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103CB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F6CAD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78EF42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673241F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North Carolina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E194A9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B5057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38D9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3FC2EC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C9A919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0D0CBE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2C8DD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4AD21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6B8E4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3E41A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A68F03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D369C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4D6134B3"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23960B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North Dakota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4069E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2BB4E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C7268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1D0BF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361BCA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7903BE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356B4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056A8E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79B68A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09F53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10AA8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6AC05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C228554"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52F9D3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Northern Marianas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EAFB0F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25712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72316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DDB5D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7953A1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E267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A605E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63E4CC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F138B7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DA17A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CAC0E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5655B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Northern Marianas does not employ or contract "Medical/Nursing Service Staff"</w:t>
            </w:r>
          </w:p>
        </w:tc>
      </w:tr>
      <w:tr w:rsidR="00786D0E" w:rsidRPr="00786D0E" w14:paraId="532033F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3619E1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Ohio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F9AE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FADB9E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C16AC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29091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24E79D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A4253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33693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259625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A1D7B6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138D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127A5F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915C47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D8E6ADA"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575B5D7"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Oklahoma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CDB44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8AB4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3AA99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89476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84CE6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EFF24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2D8C7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729DC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1CA2F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7A4509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B59F6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3B122B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4108E13E"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BA5FDE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Oregon</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0A05B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D8A414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F72E0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AE090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39D31C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8A754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C21F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4045C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C0AA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A4C2D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801BD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B8B51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417C59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CB5DAD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Pennsylvania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79969B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792B6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8308C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FF4858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B3273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F54CF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696789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9D496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1569E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68D98D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2C5D1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DFC5362"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Additional staff may also include Paraprofessionals, personal care aides.</w:t>
            </w:r>
          </w:p>
        </w:tc>
      </w:tr>
      <w:tr w:rsidR="00786D0E" w:rsidRPr="00786D0E" w14:paraId="4712A92C"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F034C4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Puerto Rico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C9127C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AF4F1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78EFE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9767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05C0F0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6B9D95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D4796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41A07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CB58C0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C921F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E28B04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00ADA7"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554B787" w14:textId="77777777" w:rsidTr="000F4341">
        <w:trPr>
          <w:cantSplit/>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1F0DE18"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 Republic of Palau</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08501C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9A21EF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89A96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B343C4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DF8606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C97C01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B0F65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3E6519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5D542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540D6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091B9C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190A69D" w14:textId="083AE83C"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Presently, there aren't any occupational therapist, recreational and therapeutic recreation specialist, speech language pathologist, interpreters, orientation and mobility specialist available on island. The occupational therapist assistant resigned last year but the program continues to look for a replacement. The physical therapist resigned last month but there's a physical therapist assistant who continues to provide services. Trained staff members still </w:t>
            </w:r>
            <w:proofErr w:type="spellStart"/>
            <w:r w:rsidRPr="00786D0E">
              <w:rPr>
                <w:rFonts w:ascii="Arial" w:eastAsia="Times New Roman" w:hAnsi="Arial" w:cs="Arial"/>
                <w:color w:val="000000"/>
                <w:sz w:val="20"/>
                <w:szCs w:val="20"/>
              </w:rPr>
              <w:t>contiues</w:t>
            </w:r>
            <w:proofErr w:type="spellEnd"/>
            <w:r w:rsidRPr="00786D0E">
              <w:rPr>
                <w:rFonts w:ascii="Arial" w:eastAsia="Times New Roman" w:hAnsi="Arial" w:cs="Arial"/>
                <w:color w:val="000000"/>
                <w:sz w:val="20"/>
                <w:szCs w:val="20"/>
              </w:rPr>
              <w:t xml:space="preserve"> to provide speech services. Through interagency collaboration children/youth with disabilities ages 3-21 can access the other related services from psychologist, social workers, audiologist, and medical/nursing services from staff employed by the Belau National Hospital. Children/youths with disabilities can also access counseling services and participate in PE classes at the schools where they are enrolled.</w:t>
            </w:r>
          </w:p>
        </w:tc>
      </w:tr>
      <w:tr w:rsidR="00786D0E" w:rsidRPr="00786D0E" w14:paraId="5524F02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E119A2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 Republic of the </w:t>
            </w:r>
            <w:r w:rsidRPr="00786D0E">
              <w:rPr>
                <w:rFonts w:ascii="Arial" w:eastAsia="Times New Roman" w:hAnsi="Arial" w:cs="Arial"/>
                <w:color w:val="000000"/>
                <w:sz w:val="20"/>
                <w:szCs w:val="20"/>
              </w:rPr>
              <w:lastRenderedPageBreak/>
              <w:t>Marshall Islands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5371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No</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0250A6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80D66A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285F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EA3FB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D9A41B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1D7F03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426FC4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6A9975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1F091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ADA60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No</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C83EF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Special Education </w:t>
            </w:r>
            <w:r w:rsidRPr="00786D0E">
              <w:rPr>
                <w:rFonts w:ascii="Arial" w:eastAsia="Times New Roman" w:hAnsi="Arial" w:cs="Arial"/>
                <w:color w:val="000000"/>
                <w:sz w:val="20"/>
                <w:szCs w:val="20"/>
              </w:rPr>
              <w:lastRenderedPageBreak/>
              <w:t xml:space="preserve">Teachers provide services to the children. Other specialized personnel marked no are not available </w:t>
            </w:r>
            <w:proofErr w:type="gramStart"/>
            <w:r w:rsidRPr="00786D0E">
              <w:rPr>
                <w:rFonts w:ascii="Arial" w:eastAsia="Times New Roman" w:hAnsi="Arial" w:cs="Arial"/>
                <w:color w:val="000000"/>
                <w:sz w:val="20"/>
                <w:szCs w:val="20"/>
              </w:rPr>
              <w:t>at this time</w:t>
            </w:r>
            <w:proofErr w:type="gramEnd"/>
          </w:p>
        </w:tc>
      </w:tr>
      <w:tr w:rsidR="00786D0E" w:rsidRPr="00786D0E" w14:paraId="6C9DC718"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51D371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lastRenderedPageBreak/>
              <w:t> Rhode Island</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CD77F6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3EF9D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03972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5C9A7A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319A4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DF8126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0E78C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E023D1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EE3D8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BB10E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85265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1DCF1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4862513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BEBD096" w14:textId="5CF23B49"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So</w:t>
            </w:r>
            <w:r w:rsidR="008D7B34">
              <w:rPr>
                <w:rFonts w:ascii="Arial" w:eastAsia="Times New Roman" w:hAnsi="Arial" w:cs="Arial"/>
                <w:color w:val="000000"/>
                <w:sz w:val="20"/>
                <w:szCs w:val="20"/>
              </w:rPr>
              <w:t>u</w:t>
            </w:r>
            <w:r w:rsidRPr="00786D0E">
              <w:rPr>
                <w:rFonts w:ascii="Arial" w:eastAsia="Times New Roman" w:hAnsi="Arial" w:cs="Arial"/>
                <w:color w:val="000000"/>
                <w:sz w:val="20"/>
                <w:szCs w:val="20"/>
              </w:rPr>
              <w:t>th Carolina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AE07D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6FE55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2BD84A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97034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65003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CC57CB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F4E70A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F45111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7AD3E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55C97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1EF9D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9630FCF" w14:textId="3082ABB8"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xml:space="preserve">Services for Speech-Language when a category of </w:t>
            </w:r>
            <w:proofErr w:type="spellStart"/>
            <w:r w:rsidRPr="00786D0E">
              <w:rPr>
                <w:rFonts w:ascii="Arial" w:eastAsia="Times New Roman" w:hAnsi="Arial" w:cs="Arial"/>
                <w:color w:val="000000"/>
                <w:sz w:val="20"/>
                <w:szCs w:val="20"/>
              </w:rPr>
              <w:t>Disablity</w:t>
            </w:r>
            <w:proofErr w:type="spellEnd"/>
            <w:r w:rsidRPr="00786D0E">
              <w:rPr>
                <w:rFonts w:ascii="Arial" w:eastAsia="Times New Roman" w:hAnsi="Arial" w:cs="Arial"/>
                <w:color w:val="000000"/>
                <w:sz w:val="20"/>
                <w:szCs w:val="20"/>
              </w:rPr>
              <w:t xml:space="preserve"> rather than a Related Services are included in Section A instead of Section C of Table 2 reporting.</w:t>
            </w:r>
          </w:p>
        </w:tc>
      </w:tr>
      <w:tr w:rsidR="00786D0E" w:rsidRPr="00786D0E" w14:paraId="2FB406AB"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7ED27CB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South Dakota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C07CBE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2733B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4F7CD9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19813F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420AD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A6075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73468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7667BC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1A7FC3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48422F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C3E858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594274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610EBBBD"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8709E39"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Tennessee</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72AAD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111453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E99F90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3F40A9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44621F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1929B0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053787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4194B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F2493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4F02AB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CA4410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45F24A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478EA8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0D45390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Texas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3A95C3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439D4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F634F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5BB99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EB7A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8CCECE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8A90F0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B2EA8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DBBBC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2BF4B0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FAE634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0234773"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02D155C"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DC94E00"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Utah</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EC2287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98697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124E6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4566EE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2EA6C1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40863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69D51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B21579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29C2C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210E7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9361AA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A9E7C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4977CF2"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C992504"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Vermont</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2DE5F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DB201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6A445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9CD2D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F585F0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C43227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8DA6D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4652C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E1AF5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C10BF2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9811EA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81689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70E8A7A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32A119F2"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Virgin Islands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96D1E1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278B7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1EB99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7C2896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D1E336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A78B8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89FA27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28777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7BC79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DA541B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7D6594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2CC0A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3CF9E52D"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2874A6B5"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Virginia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E2C3D1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230F60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B5A128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985852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253222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A5145D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F0709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1D237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9E612F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A72C1A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7B424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6A9D916"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7F62F087"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9D9D46D"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Washington</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4B734B7"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36DFF2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E2A7F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B52103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5645AA6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9A7451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112D0C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E1714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8C3E06D"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D85867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839CE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22638E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1DC5CDF5"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11B264BB"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West Virginia</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3CF0CD0"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92B47D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C704A3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ADB050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F5CC579"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51063F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0D7A64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C1246B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42F7CF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CD93F08"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53FE0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2464B5C"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2A140950"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487AF90F"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Wisconsin</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0B1921C"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73F17F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A86FF6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800CD62"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1D426E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2E65BB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A5A555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689398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971F0F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335777E"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535CEC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C497B81"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r w:rsidR="00786D0E" w:rsidRPr="00786D0E" w14:paraId="05744069" w14:textId="77777777" w:rsidTr="00786D0E">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Mar>
              <w:top w:w="14" w:type="dxa"/>
              <w:left w:w="115" w:type="dxa"/>
              <w:bottom w:w="14" w:type="dxa"/>
              <w:right w:w="115" w:type="dxa"/>
            </w:tcMar>
            <w:vAlign w:val="center"/>
          </w:tcPr>
          <w:p w14:paraId="5DB608DE"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Wyoming</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B7F1F71"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1"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6E5F00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E35AB9B"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50"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6C05578F"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1303"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3FD0BB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B6AA8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23B877A6"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76D2F225"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899"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15A0634A"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98"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450DCC73"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575"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3D6924F4" w14:textId="77777777" w:rsidR="00353DBD" w:rsidRPr="00786D0E" w:rsidRDefault="00353DBD" w:rsidP="00353DBD">
            <w:pPr>
              <w:spacing w:after="0" w:line="240" w:lineRule="auto"/>
              <w:jc w:val="center"/>
              <w:rPr>
                <w:rFonts w:ascii="Arial" w:eastAsia="Times New Roman" w:hAnsi="Arial" w:cs="Arial"/>
                <w:color w:val="000000"/>
                <w:sz w:val="20"/>
                <w:szCs w:val="20"/>
              </w:rPr>
            </w:pPr>
            <w:r w:rsidRPr="00786D0E">
              <w:rPr>
                <w:rFonts w:ascii="Arial" w:eastAsia="Times New Roman" w:hAnsi="Arial" w:cs="Arial"/>
                <w:color w:val="000000"/>
                <w:sz w:val="20"/>
                <w:szCs w:val="20"/>
              </w:rPr>
              <w:t>Yes</w:t>
            </w:r>
          </w:p>
        </w:tc>
        <w:tc>
          <w:tcPr>
            <w:tcW w:w="2454" w:type="dxa"/>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tcPr>
          <w:p w14:paraId="05BB81EE" w14:textId="77777777" w:rsidR="00353DBD" w:rsidRPr="00786D0E" w:rsidRDefault="00353DBD" w:rsidP="00353DBD">
            <w:pPr>
              <w:spacing w:after="0" w:line="240" w:lineRule="auto"/>
              <w:rPr>
                <w:rFonts w:ascii="Arial" w:eastAsia="Times New Roman" w:hAnsi="Arial" w:cs="Arial"/>
                <w:color w:val="000000"/>
                <w:sz w:val="20"/>
                <w:szCs w:val="20"/>
              </w:rPr>
            </w:pPr>
            <w:r w:rsidRPr="00786D0E">
              <w:rPr>
                <w:rFonts w:ascii="Arial" w:eastAsia="Times New Roman" w:hAnsi="Arial" w:cs="Arial"/>
                <w:color w:val="000000"/>
                <w:sz w:val="20"/>
                <w:szCs w:val="20"/>
              </w:rPr>
              <w:t> </w:t>
            </w:r>
          </w:p>
        </w:tc>
      </w:tr>
    </w:tbl>
    <w:p w14:paraId="44D2B5E7" w14:textId="77777777" w:rsidR="005A3FFF" w:rsidRPr="0071718C" w:rsidRDefault="005A3FFF" w:rsidP="003C29C7">
      <w:pPr>
        <w:ind w:left="720"/>
        <w:jc w:val="center"/>
        <w:rPr>
          <w:rFonts w:ascii="Arial" w:hAnsi="Arial" w:cs="Arial"/>
          <w:b/>
          <w:sz w:val="20"/>
          <w:szCs w:val="20"/>
        </w:rPr>
      </w:pPr>
    </w:p>
    <w:sectPr w:rsidR="005A3FFF" w:rsidRPr="0071718C" w:rsidSect="00655E0E">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E692" w14:textId="77777777" w:rsidR="001B3957" w:rsidRDefault="001B3957" w:rsidP="00F866B1">
      <w:pPr>
        <w:spacing w:after="0" w:line="240" w:lineRule="auto"/>
      </w:pPr>
      <w:r>
        <w:separator/>
      </w:r>
    </w:p>
  </w:endnote>
  <w:endnote w:type="continuationSeparator" w:id="0">
    <w:p w14:paraId="24749B93" w14:textId="77777777" w:rsidR="001B3957" w:rsidRDefault="001B3957"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F2CB" w14:textId="65E73A0A" w:rsidR="001B3957" w:rsidRDefault="001B3957" w:rsidP="001C05B2">
    <w:pPr>
      <w:pStyle w:val="Footer"/>
      <w:pBdr>
        <w:top w:val="single" w:sz="4" w:space="1" w:color="D9D9D9"/>
      </w:pBdr>
      <w:jc w:val="right"/>
    </w:pPr>
    <w:r>
      <w:fldChar w:fldCharType="begin"/>
    </w:r>
    <w:r>
      <w:instrText xml:space="preserve"> PAGE   \* MERGEFORMAT </w:instrText>
    </w:r>
    <w:r>
      <w:fldChar w:fldCharType="separate"/>
    </w:r>
    <w:r w:rsidR="0034407A">
      <w:rPr>
        <w:noProof/>
      </w:rPr>
      <w:t>19</w:t>
    </w:r>
    <w:r>
      <w:rPr>
        <w:noProof/>
      </w:rPr>
      <w:fldChar w:fldCharType="end"/>
    </w:r>
    <w:r>
      <w:t xml:space="preserve"> | </w:t>
    </w:r>
    <w:r w:rsidRPr="001C05B2">
      <w:rPr>
        <w:color w:val="808080"/>
        <w:spacing w:val="60"/>
      </w:rPr>
      <w:t>Page</w:t>
    </w:r>
  </w:p>
  <w:p w14:paraId="492E37E7" w14:textId="77777777" w:rsidR="001B3957" w:rsidRDefault="001B3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A95D" w14:textId="77777777" w:rsidR="001B3957" w:rsidRDefault="001B3957" w:rsidP="00F866B1">
      <w:pPr>
        <w:spacing w:after="0" w:line="240" w:lineRule="auto"/>
      </w:pPr>
      <w:r>
        <w:separator/>
      </w:r>
    </w:p>
  </w:footnote>
  <w:footnote w:type="continuationSeparator" w:id="0">
    <w:p w14:paraId="62FDFF27" w14:textId="77777777" w:rsidR="001B3957" w:rsidRDefault="001B3957" w:rsidP="00F866B1">
      <w:pPr>
        <w:spacing w:after="0" w:line="240" w:lineRule="auto"/>
      </w:pPr>
      <w:r>
        <w:continuationSeparator/>
      </w:r>
    </w:p>
  </w:footnote>
  <w:footnote w:id="1">
    <w:p w14:paraId="2B79D1FF" w14:textId="7D5904D7" w:rsidR="001B3957" w:rsidRPr="00B565BA" w:rsidRDefault="001B3957">
      <w:pPr>
        <w:pStyle w:val="FootnoteText"/>
        <w:rPr>
          <w:lang w:val="en-US"/>
        </w:rPr>
      </w:pPr>
      <w:r w:rsidRPr="00B565BA">
        <w:rPr>
          <w:rStyle w:val="FootnoteReference"/>
        </w:rPr>
        <w:footnoteRef/>
      </w:r>
      <w:r w:rsidRPr="00B565BA">
        <w:t xml:space="preserve"> Definition adapted from 20 U.S.C. § 6319(g)(2)</w:t>
      </w:r>
    </w:p>
  </w:footnote>
  <w:footnote w:id="2">
    <w:p w14:paraId="44D2B5F1" w14:textId="77777777" w:rsidR="001B3957" w:rsidRDefault="001B3957" w:rsidP="00487F89">
      <w:pPr>
        <w:pStyle w:val="FootnoteText"/>
      </w:pPr>
      <w:r>
        <w:rPr>
          <w:rStyle w:val="FootnoteReference"/>
        </w:rPr>
        <w:footnoteRef/>
      </w:r>
      <w:r>
        <w:t xml:space="preserve"> </w:t>
      </w:r>
      <w:r>
        <w:t xml:space="preserve">Adapted from 20 U.S.C. </w:t>
      </w:r>
      <w:r>
        <w:rPr>
          <w:rFonts w:cs="Arial"/>
        </w:rPr>
        <w:t>§</w:t>
      </w:r>
      <w:r>
        <w:t xml:space="preserve"> 1401(26) and 34 C.F.R. Part 300.34(5)</w:t>
      </w:r>
    </w:p>
  </w:footnote>
  <w:footnote w:id="3">
    <w:p w14:paraId="44D2B5F2" w14:textId="77777777" w:rsidR="001B3957" w:rsidRDefault="001B3957" w:rsidP="00067731">
      <w:pPr>
        <w:pStyle w:val="FootnoteText"/>
      </w:pPr>
      <w:r>
        <w:rPr>
          <w:rStyle w:val="FootnoteReference"/>
        </w:rPr>
        <w:footnoteRef/>
      </w:r>
      <w:r>
        <w:t xml:space="preserve"> </w:t>
      </w:r>
      <w:r>
        <w:t>Adapted from 34 C.F.R. Part 300.156(b)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B5ED" w14:textId="1F7477CE" w:rsidR="001B3957" w:rsidRDefault="001B3957">
    <w:pPr>
      <w:pStyle w:val="Header"/>
    </w:pPr>
    <w:r w:rsidRPr="00BF78A7">
      <w:rPr>
        <w:rFonts w:ascii="Arial" w:hAnsi="Arial" w:cs="Arial"/>
      </w:rPr>
      <w:t>IDEA Part B Personnel SY 201</w:t>
    </w:r>
    <w:r>
      <w:rPr>
        <w:rFonts w:ascii="Arial" w:hAnsi="Arial" w:cs="Arial"/>
      </w:rPr>
      <w:t>5</w:t>
    </w:r>
    <w:r w:rsidRPr="00BF78A7">
      <w:rPr>
        <w:rFonts w:ascii="Arial" w:hAnsi="Arial" w:cs="Arial"/>
      </w:rPr>
      <w:t>-</w:t>
    </w:r>
    <w:r>
      <w:rPr>
        <w:rFonts w:ascii="Arial" w:hAnsi="Arial" w:cs="Arial"/>
      </w:rPr>
      <w:t>2016</w:t>
    </w:r>
    <w:r>
      <w:rPr>
        <w:rFonts w:ascii="Arial" w:hAnsi="Arial" w:cs="Arial"/>
        <w:noProof/>
      </w:rPr>
      <mc:AlternateContent>
        <mc:Choice Requires="wps">
          <w:drawing>
            <wp:inline distT="0" distB="0" distL="0" distR="0" wp14:anchorId="073D5005" wp14:editId="5143C54F">
              <wp:extent cx="5980176" cy="9144"/>
              <wp:effectExtent l="0" t="0" r="20955" b="29210"/>
              <wp:docPr id="2"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8AB1BC"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F6418"/>
    <w:multiLevelType w:val="hybridMultilevel"/>
    <w:tmpl w:val="68A4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D489A"/>
    <w:multiLevelType w:val="hybridMultilevel"/>
    <w:tmpl w:val="FE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1542C"/>
    <w:multiLevelType w:val="multilevel"/>
    <w:tmpl w:val="D25EEAC2"/>
    <w:lvl w:ilvl="0">
      <w:start w:val="2"/>
      <w:numFmt w:val="decimal"/>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1F162D"/>
    <w:multiLevelType w:val="hybridMultilevel"/>
    <w:tmpl w:val="C71634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503463"/>
    <w:multiLevelType w:val="multilevel"/>
    <w:tmpl w:val="464C33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7"/>
  </w:num>
  <w:num w:numId="6">
    <w:abstractNumId w:val="4"/>
  </w:num>
  <w:num w:numId="7">
    <w:abstractNumId w:val="0"/>
  </w:num>
  <w:num w:numId="8">
    <w:abstractNumId w:val="3"/>
  </w:num>
  <w:num w:numId="9">
    <w:abstractNumId w:val="2"/>
  </w:num>
  <w:num w:numId="10">
    <w:abstractNumId w:val="5"/>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233BF"/>
    <w:rsid w:val="000376DE"/>
    <w:rsid w:val="00043797"/>
    <w:rsid w:val="000513D7"/>
    <w:rsid w:val="00052C4D"/>
    <w:rsid w:val="0005470C"/>
    <w:rsid w:val="00056074"/>
    <w:rsid w:val="00056380"/>
    <w:rsid w:val="000576A9"/>
    <w:rsid w:val="00067731"/>
    <w:rsid w:val="00072471"/>
    <w:rsid w:val="0008166D"/>
    <w:rsid w:val="000867F2"/>
    <w:rsid w:val="00095715"/>
    <w:rsid w:val="000A1B0E"/>
    <w:rsid w:val="000B6A6E"/>
    <w:rsid w:val="000C077E"/>
    <w:rsid w:val="000C190C"/>
    <w:rsid w:val="000E22C4"/>
    <w:rsid w:val="000E5D67"/>
    <w:rsid w:val="000F2697"/>
    <w:rsid w:val="000F40D0"/>
    <w:rsid w:val="000F4341"/>
    <w:rsid w:val="00101813"/>
    <w:rsid w:val="00101857"/>
    <w:rsid w:val="00106641"/>
    <w:rsid w:val="001212EF"/>
    <w:rsid w:val="0013787C"/>
    <w:rsid w:val="001413E0"/>
    <w:rsid w:val="0015205E"/>
    <w:rsid w:val="00160C6C"/>
    <w:rsid w:val="00161A7C"/>
    <w:rsid w:val="00162ADC"/>
    <w:rsid w:val="00164F28"/>
    <w:rsid w:val="00174F47"/>
    <w:rsid w:val="0017771A"/>
    <w:rsid w:val="00177AD9"/>
    <w:rsid w:val="00193EF3"/>
    <w:rsid w:val="001951FA"/>
    <w:rsid w:val="0019583E"/>
    <w:rsid w:val="001B37E9"/>
    <w:rsid w:val="001B3957"/>
    <w:rsid w:val="001C001B"/>
    <w:rsid w:val="001C05B2"/>
    <w:rsid w:val="001C605A"/>
    <w:rsid w:val="001E32E3"/>
    <w:rsid w:val="001E59BA"/>
    <w:rsid w:val="001E6485"/>
    <w:rsid w:val="001F12E2"/>
    <w:rsid w:val="00206077"/>
    <w:rsid w:val="00211C64"/>
    <w:rsid w:val="00216900"/>
    <w:rsid w:val="00223EC4"/>
    <w:rsid w:val="002374B7"/>
    <w:rsid w:val="00251A4A"/>
    <w:rsid w:val="002551C1"/>
    <w:rsid w:val="002602E0"/>
    <w:rsid w:val="002637CC"/>
    <w:rsid w:val="002639C3"/>
    <w:rsid w:val="0027164B"/>
    <w:rsid w:val="00280D82"/>
    <w:rsid w:val="00282ABA"/>
    <w:rsid w:val="00282C65"/>
    <w:rsid w:val="002B63ED"/>
    <w:rsid w:val="002C2DF7"/>
    <w:rsid w:val="002C5853"/>
    <w:rsid w:val="002E1F7F"/>
    <w:rsid w:val="002F25A9"/>
    <w:rsid w:val="002F50A4"/>
    <w:rsid w:val="0030221F"/>
    <w:rsid w:val="003036FF"/>
    <w:rsid w:val="003054C0"/>
    <w:rsid w:val="00306013"/>
    <w:rsid w:val="00311284"/>
    <w:rsid w:val="00341B11"/>
    <w:rsid w:val="0034407A"/>
    <w:rsid w:val="00353DBD"/>
    <w:rsid w:val="00392625"/>
    <w:rsid w:val="00393BB0"/>
    <w:rsid w:val="003B0FBD"/>
    <w:rsid w:val="003B3C64"/>
    <w:rsid w:val="003C29C7"/>
    <w:rsid w:val="003C5175"/>
    <w:rsid w:val="003D78DC"/>
    <w:rsid w:val="003E019C"/>
    <w:rsid w:val="003F35B3"/>
    <w:rsid w:val="00400778"/>
    <w:rsid w:val="004106F5"/>
    <w:rsid w:val="00411D2A"/>
    <w:rsid w:val="00412397"/>
    <w:rsid w:val="00413C7E"/>
    <w:rsid w:val="00415079"/>
    <w:rsid w:val="004165BC"/>
    <w:rsid w:val="0042604A"/>
    <w:rsid w:val="00426387"/>
    <w:rsid w:val="004365CE"/>
    <w:rsid w:val="004401C1"/>
    <w:rsid w:val="00453A5F"/>
    <w:rsid w:val="004708CF"/>
    <w:rsid w:val="00476A52"/>
    <w:rsid w:val="00480C29"/>
    <w:rsid w:val="00486B05"/>
    <w:rsid w:val="00487F89"/>
    <w:rsid w:val="00497D4E"/>
    <w:rsid w:val="004A5D95"/>
    <w:rsid w:val="004A7112"/>
    <w:rsid w:val="004B7ECE"/>
    <w:rsid w:val="004C1C3B"/>
    <w:rsid w:val="004C2888"/>
    <w:rsid w:val="004D2D21"/>
    <w:rsid w:val="004D70B6"/>
    <w:rsid w:val="004E4673"/>
    <w:rsid w:val="004E741D"/>
    <w:rsid w:val="004E7A1A"/>
    <w:rsid w:val="005112D6"/>
    <w:rsid w:val="0051145F"/>
    <w:rsid w:val="005168FC"/>
    <w:rsid w:val="005232E6"/>
    <w:rsid w:val="0052400C"/>
    <w:rsid w:val="00535315"/>
    <w:rsid w:val="005435A6"/>
    <w:rsid w:val="00553EE5"/>
    <w:rsid w:val="005A3FFF"/>
    <w:rsid w:val="005C512A"/>
    <w:rsid w:val="005D35AC"/>
    <w:rsid w:val="005E3820"/>
    <w:rsid w:val="005E474E"/>
    <w:rsid w:val="006042FF"/>
    <w:rsid w:val="006100EE"/>
    <w:rsid w:val="0062340A"/>
    <w:rsid w:val="006234F5"/>
    <w:rsid w:val="00624159"/>
    <w:rsid w:val="00627CE0"/>
    <w:rsid w:val="00645903"/>
    <w:rsid w:val="00655BAC"/>
    <w:rsid w:val="00655E0E"/>
    <w:rsid w:val="00657941"/>
    <w:rsid w:val="00664EC0"/>
    <w:rsid w:val="006715AF"/>
    <w:rsid w:val="0068168D"/>
    <w:rsid w:val="00682285"/>
    <w:rsid w:val="00684063"/>
    <w:rsid w:val="00690EAC"/>
    <w:rsid w:val="00695B3B"/>
    <w:rsid w:val="006B53BC"/>
    <w:rsid w:val="006C76BD"/>
    <w:rsid w:val="006E3648"/>
    <w:rsid w:val="006E4F39"/>
    <w:rsid w:val="00702488"/>
    <w:rsid w:val="0071718C"/>
    <w:rsid w:val="00723187"/>
    <w:rsid w:val="00726F7A"/>
    <w:rsid w:val="00731064"/>
    <w:rsid w:val="007328D9"/>
    <w:rsid w:val="00754223"/>
    <w:rsid w:val="00781BB0"/>
    <w:rsid w:val="007830CA"/>
    <w:rsid w:val="00786D0E"/>
    <w:rsid w:val="00790855"/>
    <w:rsid w:val="00797159"/>
    <w:rsid w:val="007A7F5E"/>
    <w:rsid w:val="007C60CC"/>
    <w:rsid w:val="007E4190"/>
    <w:rsid w:val="00823A3F"/>
    <w:rsid w:val="00826201"/>
    <w:rsid w:val="0083063A"/>
    <w:rsid w:val="00830E2E"/>
    <w:rsid w:val="00834CDC"/>
    <w:rsid w:val="0084168A"/>
    <w:rsid w:val="00875201"/>
    <w:rsid w:val="00880C67"/>
    <w:rsid w:val="00882472"/>
    <w:rsid w:val="00883C2B"/>
    <w:rsid w:val="00883D56"/>
    <w:rsid w:val="0089533B"/>
    <w:rsid w:val="0089607C"/>
    <w:rsid w:val="008D6455"/>
    <w:rsid w:val="008D7B34"/>
    <w:rsid w:val="008E1BF3"/>
    <w:rsid w:val="008E4501"/>
    <w:rsid w:val="008E4801"/>
    <w:rsid w:val="00906F4B"/>
    <w:rsid w:val="0090799A"/>
    <w:rsid w:val="009111E2"/>
    <w:rsid w:val="00913D8D"/>
    <w:rsid w:val="00927130"/>
    <w:rsid w:val="009309B5"/>
    <w:rsid w:val="00932258"/>
    <w:rsid w:val="009656B2"/>
    <w:rsid w:val="009669F6"/>
    <w:rsid w:val="009676A2"/>
    <w:rsid w:val="00975FF9"/>
    <w:rsid w:val="009977A9"/>
    <w:rsid w:val="009A0387"/>
    <w:rsid w:val="009A2A05"/>
    <w:rsid w:val="009A3D1A"/>
    <w:rsid w:val="009E230C"/>
    <w:rsid w:val="00A17645"/>
    <w:rsid w:val="00A26A02"/>
    <w:rsid w:val="00A30824"/>
    <w:rsid w:val="00A64709"/>
    <w:rsid w:val="00A65ACD"/>
    <w:rsid w:val="00A74553"/>
    <w:rsid w:val="00A83A3C"/>
    <w:rsid w:val="00AA5095"/>
    <w:rsid w:val="00AA791E"/>
    <w:rsid w:val="00AB17CC"/>
    <w:rsid w:val="00AB6F21"/>
    <w:rsid w:val="00AD30A8"/>
    <w:rsid w:val="00AD7D44"/>
    <w:rsid w:val="00AF182D"/>
    <w:rsid w:val="00B06B1A"/>
    <w:rsid w:val="00B303D9"/>
    <w:rsid w:val="00B32466"/>
    <w:rsid w:val="00B5381A"/>
    <w:rsid w:val="00B565BA"/>
    <w:rsid w:val="00B6402D"/>
    <w:rsid w:val="00B67744"/>
    <w:rsid w:val="00B85FE6"/>
    <w:rsid w:val="00BA46D0"/>
    <w:rsid w:val="00BA7043"/>
    <w:rsid w:val="00BA71A2"/>
    <w:rsid w:val="00BC0706"/>
    <w:rsid w:val="00BC3DDC"/>
    <w:rsid w:val="00BC575F"/>
    <w:rsid w:val="00BD0669"/>
    <w:rsid w:val="00BD13A8"/>
    <w:rsid w:val="00BD2B20"/>
    <w:rsid w:val="00BF78A7"/>
    <w:rsid w:val="00C00AF9"/>
    <w:rsid w:val="00C04431"/>
    <w:rsid w:val="00C07355"/>
    <w:rsid w:val="00C40CCC"/>
    <w:rsid w:val="00C43BCD"/>
    <w:rsid w:val="00C43EB1"/>
    <w:rsid w:val="00C44465"/>
    <w:rsid w:val="00C46B2E"/>
    <w:rsid w:val="00C51EEC"/>
    <w:rsid w:val="00C60BFD"/>
    <w:rsid w:val="00C76406"/>
    <w:rsid w:val="00C775C0"/>
    <w:rsid w:val="00C91F9D"/>
    <w:rsid w:val="00CA0743"/>
    <w:rsid w:val="00CA68F3"/>
    <w:rsid w:val="00CA7CA6"/>
    <w:rsid w:val="00CB3105"/>
    <w:rsid w:val="00CB57B3"/>
    <w:rsid w:val="00CE132D"/>
    <w:rsid w:val="00CF0DDD"/>
    <w:rsid w:val="00D070F6"/>
    <w:rsid w:val="00D163EB"/>
    <w:rsid w:val="00D17C01"/>
    <w:rsid w:val="00D53544"/>
    <w:rsid w:val="00D5485C"/>
    <w:rsid w:val="00D54EE2"/>
    <w:rsid w:val="00D634DF"/>
    <w:rsid w:val="00D96A96"/>
    <w:rsid w:val="00DA5029"/>
    <w:rsid w:val="00DC139D"/>
    <w:rsid w:val="00DC4942"/>
    <w:rsid w:val="00DC7BED"/>
    <w:rsid w:val="00DD5A2A"/>
    <w:rsid w:val="00DE0000"/>
    <w:rsid w:val="00DE26A4"/>
    <w:rsid w:val="00DF3021"/>
    <w:rsid w:val="00DF3727"/>
    <w:rsid w:val="00DF769C"/>
    <w:rsid w:val="00E4566B"/>
    <w:rsid w:val="00E4667D"/>
    <w:rsid w:val="00E46D4F"/>
    <w:rsid w:val="00E47167"/>
    <w:rsid w:val="00E65231"/>
    <w:rsid w:val="00E71BA6"/>
    <w:rsid w:val="00E82E56"/>
    <w:rsid w:val="00E835C2"/>
    <w:rsid w:val="00E94BDF"/>
    <w:rsid w:val="00E95FCB"/>
    <w:rsid w:val="00E96232"/>
    <w:rsid w:val="00E9768B"/>
    <w:rsid w:val="00EA12D9"/>
    <w:rsid w:val="00EA60CB"/>
    <w:rsid w:val="00ED08F5"/>
    <w:rsid w:val="00EE4402"/>
    <w:rsid w:val="00EF21CB"/>
    <w:rsid w:val="00EF4551"/>
    <w:rsid w:val="00EF6D1D"/>
    <w:rsid w:val="00F02B5C"/>
    <w:rsid w:val="00F12DC8"/>
    <w:rsid w:val="00F16512"/>
    <w:rsid w:val="00F2426A"/>
    <w:rsid w:val="00F259CE"/>
    <w:rsid w:val="00F26EB8"/>
    <w:rsid w:val="00F316AC"/>
    <w:rsid w:val="00F339A2"/>
    <w:rsid w:val="00F43D82"/>
    <w:rsid w:val="00F64816"/>
    <w:rsid w:val="00F7418D"/>
    <w:rsid w:val="00F815B3"/>
    <w:rsid w:val="00F840CA"/>
    <w:rsid w:val="00F866B1"/>
    <w:rsid w:val="00F95726"/>
    <w:rsid w:val="00FA4315"/>
    <w:rsid w:val="00FB4994"/>
    <w:rsid w:val="00FB548B"/>
    <w:rsid w:val="00FB6A3D"/>
    <w:rsid w:val="00FB75C1"/>
    <w:rsid w:val="00FD23A9"/>
    <w:rsid w:val="00FE7C99"/>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2AFD5"/>
  <w15:docId w15:val="{0477D965-0947-4C2C-8486-D1D72F5B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BF78A7"/>
    <w:pPr>
      <w:keepNext/>
      <w:tabs>
        <w:tab w:val="num" w:pos="720"/>
      </w:tabs>
      <w:spacing w:before="240" w:after="240"/>
      <w:jc w:val="center"/>
      <w:outlineLvl w:val="0"/>
    </w:pPr>
    <w:rPr>
      <w:rFonts w:ascii="Arial" w:eastAsia="Times New Roman" w:hAnsi="Arial" w:cs="Arial"/>
      <w:b/>
      <w:bCs/>
      <w:caps/>
      <w:sz w:val="24"/>
      <w:szCs w:val="32"/>
    </w:rPr>
  </w:style>
  <w:style w:type="paragraph" w:styleId="Heading2">
    <w:name w:val="heading 2"/>
    <w:basedOn w:val="Heading1"/>
    <w:next w:val="Normal"/>
    <w:link w:val="Heading2Char"/>
    <w:autoRedefine/>
    <w:qFormat/>
    <w:rsid w:val="000F40D0"/>
    <w:pPr>
      <w:numPr>
        <w:ilvl w:val="1"/>
        <w:numId w:val="6"/>
      </w:numPr>
      <w:spacing w:before="0"/>
      <w:ind w:left="360"/>
      <w:jc w:val="left"/>
      <w:outlineLvl w:val="1"/>
    </w:pPr>
    <w:rPr>
      <w:rFonts w:eastAsia="Calibri"/>
      <w:bCs w:val="0"/>
      <w:caps w:val="0"/>
      <w:szCs w:val="24"/>
    </w:rPr>
  </w:style>
  <w:style w:type="paragraph" w:styleId="Heading3">
    <w:name w:val="heading 3"/>
    <w:basedOn w:val="Heading2"/>
    <w:next w:val="Normal"/>
    <w:link w:val="Heading3Char"/>
    <w:autoRedefine/>
    <w:qFormat/>
    <w:rsid w:val="00AB17CC"/>
    <w:pPr>
      <w:numPr>
        <w:ilvl w:val="2"/>
      </w:numPr>
      <w:ind w:left="720"/>
      <w:outlineLvl w:val="2"/>
    </w:pPr>
  </w:style>
  <w:style w:type="paragraph" w:styleId="Heading4">
    <w:name w:val="heading 4"/>
    <w:basedOn w:val="Normal"/>
    <w:next w:val="Normal"/>
    <w:link w:val="Heading4Char"/>
    <w:qFormat/>
    <w:rsid w:val="00BD13A8"/>
    <w:pPr>
      <w:keepNext/>
      <w:numPr>
        <w:ilvl w:val="3"/>
        <w:numId w:val="1"/>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1"/>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1"/>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1"/>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1"/>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BF78A7"/>
    <w:rPr>
      <w:rFonts w:ascii="Arial" w:eastAsia="Times New Roman" w:hAnsi="Arial" w:cs="Arial"/>
      <w:b/>
      <w:bCs/>
      <w:caps/>
      <w:sz w:val="24"/>
      <w:szCs w:val="32"/>
    </w:rPr>
  </w:style>
  <w:style w:type="character" w:customStyle="1" w:styleId="Heading2Char">
    <w:name w:val="Heading 2 Char"/>
    <w:link w:val="Heading2"/>
    <w:rsid w:val="000F40D0"/>
    <w:rPr>
      <w:rFonts w:ascii="Arial" w:hAnsi="Arial" w:cs="Arial"/>
      <w:b/>
      <w:sz w:val="24"/>
      <w:szCs w:val="24"/>
    </w:rPr>
  </w:style>
  <w:style w:type="character" w:customStyle="1" w:styleId="Heading3Char">
    <w:name w:val="Heading 3 Char"/>
    <w:link w:val="Heading3"/>
    <w:rsid w:val="00AB17CC"/>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A74553"/>
    <w:rPr>
      <w:rFonts w:ascii="Courier New" w:hAnsi="Courier New" w:cs="Courier New"/>
      <w:sz w:val="20"/>
      <w:szCs w:val="20"/>
    </w:rPr>
  </w:style>
  <w:style w:type="character" w:customStyle="1" w:styleId="PlainTextChar">
    <w:name w:val="Plain Text Char"/>
    <w:link w:val="PlainText"/>
    <w:uiPriority w:val="99"/>
    <w:semiHidden/>
    <w:rsid w:val="00A74553"/>
    <w:rPr>
      <w:rFonts w:ascii="Courier New" w:hAnsi="Courier New" w:cs="Courier New"/>
    </w:rPr>
  </w:style>
  <w:style w:type="paragraph" w:styleId="TOC2">
    <w:name w:val="toc 2"/>
    <w:basedOn w:val="Normal"/>
    <w:next w:val="Normal"/>
    <w:autoRedefine/>
    <w:uiPriority w:val="39"/>
    <w:unhideWhenUsed/>
    <w:qFormat/>
    <w:rsid w:val="00B303D9"/>
    <w:pPr>
      <w:ind w:left="220"/>
    </w:pPr>
    <w:rPr>
      <w:rFonts w:ascii="Arial" w:hAnsi="Arial"/>
      <w:sz w:val="24"/>
    </w:rPr>
  </w:style>
  <w:style w:type="paragraph" w:styleId="TOC1">
    <w:name w:val="toc 1"/>
    <w:basedOn w:val="Normal"/>
    <w:next w:val="Normal"/>
    <w:autoRedefine/>
    <w:uiPriority w:val="39"/>
    <w:unhideWhenUsed/>
    <w:qFormat/>
    <w:rsid w:val="00B303D9"/>
    <w:rPr>
      <w:rFonts w:ascii="Arial Bold" w:hAnsi="Arial Bold"/>
      <w:b/>
      <w:sz w:val="24"/>
    </w:rPr>
  </w:style>
  <w:style w:type="paragraph" w:styleId="TOCHeading">
    <w:name w:val="TOC Heading"/>
    <w:basedOn w:val="Heading1"/>
    <w:next w:val="Normal"/>
    <w:uiPriority w:val="39"/>
    <w:semiHidden/>
    <w:unhideWhenUsed/>
    <w:qFormat/>
    <w:rsid w:val="00B67744"/>
    <w:pPr>
      <w:keepLines/>
      <w:tabs>
        <w:tab w:val="clear" w:pos="720"/>
      </w:tabs>
      <w:spacing w:before="480" w:after="0" w:line="276" w:lineRule="auto"/>
      <w:jc w:val="left"/>
      <w:outlineLvl w:val="9"/>
    </w:pPr>
    <w:rPr>
      <w:rFonts w:ascii="Cambria" w:eastAsia="MS Gothic" w:hAnsi="Cambria" w:cs="Times New Roman"/>
      <w:caps w:val="0"/>
      <w:color w:val="365F91"/>
      <w:sz w:val="28"/>
      <w:szCs w:val="28"/>
      <w:lang w:eastAsia="ja-JP"/>
    </w:rPr>
  </w:style>
  <w:style w:type="paragraph" w:styleId="TOC3">
    <w:name w:val="toc 3"/>
    <w:basedOn w:val="Normal"/>
    <w:next w:val="Normal"/>
    <w:autoRedefine/>
    <w:uiPriority w:val="39"/>
    <w:unhideWhenUsed/>
    <w:qFormat/>
    <w:rsid w:val="001B37E9"/>
    <w:pPr>
      <w:spacing w:after="100"/>
      <w:ind w:left="440"/>
    </w:pPr>
    <w:rPr>
      <w:rFonts w:eastAsia="MS Mincho" w:cs="Arial"/>
      <w:lang w:eastAsia="ja-JP"/>
    </w:rPr>
  </w:style>
  <w:style w:type="character" w:styleId="FollowedHyperlink">
    <w:name w:val="FollowedHyperlink"/>
    <w:uiPriority w:val="99"/>
    <w:semiHidden/>
    <w:unhideWhenUsed/>
    <w:rsid w:val="001B37E9"/>
    <w:rPr>
      <w:color w:val="800080"/>
      <w:u w:val="single"/>
    </w:rPr>
  </w:style>
  <w:style w:type="paragraph" w:customStyle="1" w:styleId="xl65">
    <w:name w:val="xl65"/>
    <w:basedOn w:val="Normal"/>
    <w:rsid w:val="004E4673"/>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68">
    <w:name w:val="xl68"/>
    <w:basedOn w:val="Normal"/>
    <w:rsid w:val="004E4673"/>
    <w:pPr>
      <w:spacing w:before="100" w:beforeAutospacing="1" w:after="100" w:afterAutospacing="1" w:line="240" w:lineRule="auto"/>
    </w:pPr>
    <w:rPr>
      <w:rFonts w:ascii="Times New Roman" w:eastAsia="Times New Roman" w:hAnsi="Times New Roman"/>
      <w:sz w:val="20"/>
      <w:szCs w:val="20"/>
    </w:rPr>
  </w:style>
  <w:style w:type="paragraph" w:customStyle="1" w:styleId="xl69">
    <w:name w:val="xl69"/>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70">
    <w:name w:val="xl70"/>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71">
    <w:name w:val="xl71"/>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styleId="Subtitle">
    <w:name w:val="Subtitle"/>
    <w:basedOn w:val="Normal"/>
    <w:next w:val="Normal"/>
    <w:link w:val="SubtitleChar"/>
    <w:uiPriority w:val="11"/>
    <w:qFormat/>
    <w:rsid w:val="006100EE"/>
    <w:pPr>
      <w:spacing w:before="360"/>
    </w:pPr>
    <w:rPr>
      <w:rFonts w:ascii="Arial" w:hAnsi="Arial" w:cs="Arial"/>
      <w:sz w:val="40"/>
      <w:szCs w:val="24"/>
    </w:rPr>
  </w:style>
  <w:style w:type="character" w:customStyle="1" w:styleId="SubtitleChar">
    <w:name w:val="Subtitle Char"/>
    <w:basedOn w:val="DefaultParagraphFont"/>
    <w:link w:val="Subtitle"/>
    <w:uiPriority w:val="11"/>
    <w:rsid w:val="006100EE"/>
    <w:rPr>
      <w:rFonts w:ascii="Arial" w:hAnsi="Arial" w:cs="Arial"/>
      <w:sz w:val="40"/>
      <w:szCs w:val="24"/>
    </w:rPr>
  </w:style>
  <w:style w:type="paragraph" w:styleId="Revision">
    <w:name w:val="Revision"/>
    <w:hidden/>
    <w:uiPriority w:val="99"/>
    <w:semiHidden/>
    <w:rsid w:val="008D7B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10370035">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59736270">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292950102">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1235572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788548318">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62799162">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092122977">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66047137">
      <w:bodyDiv w:val="1"/>
      <w:marLeft w:val="0"/>
      <w:marRight w:val="0"/>
      <w:marTop w:val="0"/>
      <w:marBottom w:val="0"/>
      <w:divBdr>
        <w:top w:val="none" w:sz="0" w:space="0" w:color="auto"/>
        <w:left w:val="none" w:sz="0" w:space="0" w:color="auto"/>
        <w:bottom w:val="none" w:sz="0" w:space="0" w:color="auto"/>
        <w:right w:val="none" w:sz="0" w:space="0" w:color="auto"/>
      </w:divBdr>
    </w:div>
    <w:div w:id="1185823907">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63815146">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493596869">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8718242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DNVT47QTA7NQ-161-267308</_dlc_DocId>
    <_dlc_DocIdUrl xmlns="b7635ab0-52e7-4e33-aa76-893cd120ef45">
      <Url>https://sharepoint.aemcorp.com/ed/etss/_layouts/15/DocIdRedir.aspx?ID=DNVT47QTA7NQ-161-267308</Url>
      <Description>DNVT47QTA7NQ-161-267308</Description>
    </_dlc_DocIdUrl>
    <Document_x0020_Purpose xmlns="75b8f200-01bb-4893-a3c4-f3a17e332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CFD4-E97D-4FF0-BEFE-60768EF5F04F}">
  <ds:schemaRefs>
    <ds:schemaRef ds:uri="http://schemas.microsoft.com/sharepoint/v3/contenttype/forms"/>
  </ds:schemaRefs>
</ds:datastoreItem>
</file>

<file path=customXml/itemProps2.xml><?xml version="1.0" encoding="utf-8"?>
<ds:datastoreItem xmlns:ds="http://schemas.openxmlformats.org/officeDocument/2006/customXml" ds:itemID="{0A140308-DCA1-4153-A1BD-C4AE6A66F7F4}">
  <ds:schemaRefs>
    <ds:schemaRef ds:uri="b7635ab0-52e7-4e33-aa76-893cd120ef45"/>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5b8f200-01bb-4893-a3c4-f3a17e332d9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A430D4-2F1E-4DD0-A238-8DFD5143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468E6-5380-4C21-9319-F8FCDB4596C5}">
  <ds:schemaRefs>
    <ds:schemaRef ds:uri="http://schemas.microsoft.com/sharepoint/events"/>
  </ds:schemaRefs>
</ds:datastoreItem>
</file>

<file path=customXml/itemProps5.xml><?xml version="1.0" encoding="utf-8"?>
<ds:datastoreItem xmlns:ds="http://schemas.openxmlformats.org/officeDocument/2006/customXml" ds:itemID="{FE569529-CF43-43A5-8C46-06B222DA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6171</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41269</CharactersWithSpaces>
  <SharedDoc>false</SharedDoc>
  <HLinks>
    <vt:vector size="96" baseType="variant">
      <vt:variant>
        <vt:i4>6684718</vt:i4>
      </vt:variant>
      <vt:variant>
        <vt:i4>48</vt:i4>
      </vt:variant>
      <vt:variant>
        <vt:i4>0</vt:i4>
      </vt:variant>
      <vt:variant>
        <vt:i4>5</vt:i4>
      </vt:variant>
      <vt:variant>
        <vt:lpwstr>https://www.ideadata.org/TAMaterial.asp</vt:lpwstr>
      </vt:variant>
      <vt:variant>
        <vt:lpwstr/>
      </vt:variant>
      <vt:variant>
        <vt:i4>1245201</vt:i4>
      </vt:variant>
      <vt:variant>
        <vt:i4>42</vt:i4>
      </vt:variant>
      <vt:variant>
        <vt:i4>0</vt:i4>
      </vt:variant>
      <vt:variant>
        <vt:i4>5</vt:i4>
      </vt:variant>
      <vt:variant>
        <vt:lpwstr/>
      </vt:variant>
      <vt:variant>
        <vt:lpwstr>AppC</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1966109</vt:i4>
      </vt:variant>
      <vt:variant>
        <vt:i4>24</vt:i4>
      </vt:variant>
      <vt:variant>
        <vt:i4>0</vt:i4>
      </vt:variant>
      <vt:variant>
        <vt:i4>5</vt:i4>
      </vt:variant>
      <vt:variant>
        <vt:lpwstr/>
      </vt:variant>
      <vt:variant>
        <vt:lpwstr>responses</vt:lpwstr>
      </vt:variant>
      <vt:variant>
        <vt:i4>655370</vt:i4>
      </vt:variant>
      <vt:variant>
        <vt:i4>21</vt:i4>
      </vt:variant>
      <vt:variant>
        <vt:i4>0</vt:i4>
      </vt:variant>
      <vt:variant>
        <vt:i4>5</vt:i4>
      </vt:variant>
      <vt:variant>
        <vt:lpwstr/>
      </vt:variant>
      <vt:variant>
        <vt:lpwstr>datanotes</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1441800</vt:i4>
      </vt:variant>
      <vt:variant>
        <vt:i4>9</vt:i4>
      </vt:variant>
      <vt:variant>
        <vt:i4>0</vt:i4>
      </vt:variant>
      <vt:variant>
        <vt:i4>5</vt:i4>
      </vt:variant>
      <vt:variant>
        <vt:lpwstr/>
      </vt:variant>
      <vt:variant>
        <vt:lpwstr>OSEPPartB</vt:lpwstr>
      </vt:variant>
      <vt:variant>
        <vt:i4>6946925</vt:i4>
      </vt:variant>
      <vt:variant>
        <vt:i4>6</vt:i4>
      </vt:variant>
      <vt:variant>
        <vt:i4>0</vt:i4>
      </vt:variant>
      <vt:variant>
        <vt:i4>5</vt:i4>
      </vt:variant>
      <vt:variant>
        <vt:lpwstr/>
      </vt:variant>
      <vt:variant>
        <vt:lpwstr>OSEPBackground</vt:lpwstr>
      </vt:variant>
      <vt:variant>
        <vt:i4>1835036</vt:i4>
      </vt:variant>
      <vt:variant>
        <vt:i4>3</vt:i4>
      </vt:variant>
      <vt:variant>
        <vt:i4>0</vt:i4>
      </vt:variant>
      <vt:variant>
        <vt:i4>5</vt:i4>
      </vt:variant>
      <vt:variant>
        <vt:lpwstr/>
      </vt:variant>
      <vt:variant>
        <vt:lpwstr>Introduction</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14</cp:revision>
  <cp:lastPrinted>2014-12-23T15:16:00Z</cp:lastPrinted>
  <dcterms:created xsi:type="dcterms:W3CDTF">2017-08-21T15:53:00Z</dcterms:created>
  <dcterms:modified xsi:type="dcterms:W3CDTF">2017-11-29T14:04:00Z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f9a1d087-eef5-48f4-9c7a-758ab1d08944</vt:lpwstr>
  </property>
  <property fmtid="{D5CDD505-2E9C-101B-9397-08002B2CF9AE}" pid="3" name="ContentTypeId">
    <vt:lpwstr>0x01010036B683403698AA4D9D0BCF79F4D02A46</vt:lpwstr>
  </property>
</Properties>
</file>