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BE7C" w14:textId="77777777" w:rsidR="00006312" w:rsidRDefault="00D66E78">
      <w:pPr>
        <w:spacing w:before="20" w:line="259" w:lineRule="auto"/>
        <w:ind w:left="860" w:right="850"/>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22B3BE7D" w14:textId="77777777" w:rsidR="00006312" w:rsidRDefault="00D66E78">
      <w:pPr>
        <w:spacing w:before="159" w:line="259" w:lineRule="auto"/>
        <w:ind w:left="860" w:right="850"/>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22B3BE7E" w14:textId="77777777" w:rsidR="00006312" w:rsidRDefault="00006312">
      <w:pPr>
        <w:spacing w:line="259" w:lineRule="auto"/>
        <w:rPr>
          <w:rFonts w:ascii="Calibri" w:hAnsi="Calibri"/>
          <w:sz w:val="32"/>
        </w:rPr>
        <w:sectPr w:rsidR="00006312">
          <w:type w:val="continuous"/>
          <w:pgSz w:w="12240" w:h="15840"/>
          <w:pgMar w:top="1420" w:right="580" w:bottom="280" w:left="580" w:header="720" w:footer="720" w:gutter="0"/>
          <w:cols w:space="720"/>
        </w:sectPr>
      </w:pPr>
    </w:p>
    <w:p w14:paraId="22B3BE7F" w14:textId="77777777" w:rsidR="00006312" w:rsidRDefault="00006312">
      <w:pPr>
        <w:pStyle w:val="BodyText"/>
        <w:rPr>
          <w:rFonts w:ascii="Calibri"/>
          <w:b/>
          <w:sz w:val="18"/>
        </w:rPr>
      </w:pPr>
    </w:p>
    <w:p w14:paraId="22B3BE80" w14:textId="35683365" w:rsidR="00006312" w:rsidRDefault="00D66E78">
      <w:pPr>
        <w:pStyle w:val="BodyText"/>
        <w:ind w:left="5239"/>
        <w:rPr>
          <w:rFonts w:ascii="Calibri"/>
          <w:sz w:val="20"/>
        </w:rPr>
      </w:pPr>
      <w:r>
        <w:rPr>
          <w:rFonts w:ascii="Calibri"/>
          <w:noProof/>
          <w:sz w:val="20"/>
        </w:rPr>
        <mc:AlternateContent>
          <mc:Choice Requires="wpg">
            <w:drawing>
              <wp:inline distT="0" distB="0" distL="0" distR="0" wp14:anchorId="22B3C6F3" wp14:editId="2E0949FD">
                <wp:extent cx="411480" cy="582295"/>
                <wp:effectExtent l="8890" t="0" r="8255" b="8255"/>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582295"/>
                          <a:chOff x="0" y="0"/>
                          <a:chExt cx="648" cy="917"/>
                        </a:xfrm>
                      </wpg:grpSpPr>
                      <wps:wsp>
                        <wps:cNvPr id="14" name="docshape2"/>
                        <wps:cNvSpPr>
                          <a:spLocks/>
                        </wps:cNvSpPr>
                        <wps:spPr bwMode="auto">
                          <a:xfrm>
                            <a:off x="0" y="0"/>
                            <a:ext cx="648" cy="917"/>
                          </a:xfrm>
                          <a:custGeom>
                            <a:avLst/>
                            <a:gdLst>
                              <a:gd name="T0" fmla="*/ 648 w 648"/>
                              <a:gd name="T1" fmla="*/ 0 h 917"/>
                              <a:gd name="T2" fmla="*/ 0 w 648"/>
                              <a:gd name="T3" fmla="*/ 0 h 917"/>
                              <a:gd name="T4" fmla="*/ 0 w 648"/>
                              <a:gd name="T5" fmla="*/ 247 h 917"/>
                              <a:gd name="T6" fmla="*/ 144 w 648"/>
                              <a:gd name="T7" fmla="*/ 247 h 917"/>
                              <a:gd name="T8" fmla="*/ 144 w 648"/>
                              <a:gd name="T9" fmla="*/ 670 h 917"/>
                              <a:gd name="T10" fmla="*/ 0 w 648"/>
                              <a:gd name="T11" fmla="*/ 670 h 917"/>
                              <a:gd name="T12" fmla="*/ 0 w 648"/>
                              <a:gd name="T13" fmla="*/ 917 h 917"/>
                              <a:gd name="T14" fmla="*/ 648 w 648"/>
                              <a:gd name="T15" fmla="*/ 917 h 917"/>
                              <a:gd name="T16" fmla="*/ 648 w 648"/>
                              <a:gd name="T17" fmla="*/ 885 h 917"/>
                              <a:gd name="T18" fmla="*/ 35 w 648"/>
                              <a:gd name="T19" fmla="*/ 885 h 917"/>
                              <a:gd name="T20" fmla="*/ 35 w 648"/>
                              <a:gd name="T21" fmla="*/ 708 h 917"/>
                              <a:gd name="T22" fmla="*/ 144 w 648"/>
                              <a:gd name="T23" fmla="*/ 708 h 917"/>
                              <a:gd name="T24" fmla="*/ 158 w 648"/>
                              <a:gd name="T25" fmla="*/ 705 h 917"/>
                              <a:gd name="T26" fmla="*/ 170 w 648"/>
                              <a:gd name="T27" fmla="*/ 698 h 917"/>
                              <a:gd name="T28" fmla="*/ 177 w 648"/>
                              <a:gd name="T29" fmla="*/ 687 h 917"/>
                              <a:gd name="T30" fmla="*/ 180 w 648"/>
                              <a:gd name="T31" fmla="*/ 673 h 917"/>
                              <a:gd name="T32" fmla="*/ 180 w 648"/>
                              <a:gd name="T33" fmla="*/ 247 h 917"/>
                              <a:gd name="T34" fmla="*/ 177 w 648"/>
                              <a:gd name="T35" fmla="*/ 233 h 917"/>
                              <a:gd name="T36" fmla="*/ 170 w 648"/>
                              <a:gd name="T37" fmla="*/ 222 h 917"/>
                              <a:gd name="T38" fmla="*/ 158 w 648"/>
                              <a:gd name="T39" fmla="*/ 214 h 917"/>
                              <a:gd name="T40" fmla="*/ 144 w 648"/>
                              <a:gd name="T41" fmla="*/ 212 h 917"/>
                              <a:gd name="T42" fmla="*/ 35 w 648"/>
                              <a:gd name="T43" fmla="*/ 212 h 917"/>
                              <a:gd name="T44" fmla="*/ 35 w 648"/>
                              <a:gd name="T45" fmla="*/ 35 h 917"/>
                              <a:gd name="T46" fmla="*/ 648 w 648"/>
                              <a:gd name="T47" fmla="*/ 35 h 917"/>
                              <a:gd name="T48" fmla="*/ 648 w 648"/>
                              <a:gd name="T49" fmla="*/ 0 h 917"/>
                              <a:gd name="T50" fmla="*/ 648 w 648"/>
                              <a:gd name="T51" fmla="*/ 35 h 917"/>
                              <a:gd name="T52" fmla="*/ 609 w 648"/>
                              <a:gd name="T53" fmla="*/ 35 h 917"/>
                              <a:gd name="T54" fmla="*/ 609 w 648"/>
                              <a:gd name="T55" fmla="*/ 212 h 917"/>
                              <a:gd name="T56" fmla="*/ 500 w 648"/>
                              <a:gd name="T57" fmla="*/ 212 h 917"/>
                              <a:gd name="T58" fmla="*/ 486 w 648"/>
                              <a:gd name="T59" fmla="*/ 214 h 917"/>
                              <a:gd name="T60" fmla="*/ 475 w 648"/>
                              <a:gd name="T61" fmla="*/ 222 h 917"/>
                              <a:gd name="T62" fmla="*/ 468 w 648"/>
                              <a:gd name="T63" fmla="*/ 233 h 917"/>
                              <a:gd name="T64" fmla="*/ 465 w 648"/>
                              <a:gd name="T65" fmla="*/ 247 h 917"/>
                              <a:gd name="T66" fmla="*/ 465 w 648"/>
                              <a:gd name="T67" fmla="*/ 670 h 917"/>
                              <a:gd name="T68" fmla="*/ 469 w 648"/>
                              <a:gd name="T69" fmla="*/ 686 h 917"/>
                              <a:gd name="T70" fmla="*/ 478 w 648"/>
                              <a:gd name="T71" fmla="*/ 698 h 917"/>
                              <a:gd name="T72" fmla="*/ 489 w 648"/>
                              <a:gd name="T73" fmla="*/ 705 h 917"/>
                              <a:gd name="T74" fmla="*/ 503 w 648"/>
                              <a:gd name="T75" fmla="*/ 708 h 917"/>
                              <a:gd name="T76" fmla="*/ 612 w 648"/>
                              <a:gd name="T77" fmla="*/ 708 h 917"/>
                              <a:gd name="T78" fmla="*/ 612 w 648"/>
                              <a:gd name="T79" fmla="*/ 885 h 917"/>
                              <a:gd name="T80" fmla="*/ 648 w 648"/>
                              <a:gd name="T81" fmla="*/ 885 h 917"/>
                              <a:gd name="T82" fmla="*/ 648 w 648"/>
                              <a:gd name="T83" fmla="*/ 670 h 917"/>
                              <a:gd name="T84" fmla="*/ 503 w 648"/>
                              <a:gd name="T85" fmla="*/ 670 h 917"/>
                              <a:gd name="T86" fmla="*/ 503 w 648"/>
                              <a:gd name="T87" fmla="*/ 247 h 917"/>
                              <a:gd name="T88" fmla="*/ 648 w 648"/>
                              <a:gd name="T89" fmla="*/ 247 h 917"/>
                              <a:gd name="T90" fmla="*/ 648 w 648"/>
                              <a:gd name="T91" fmla="*/ 35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48" h="917">
                                <a:moveTo>
                                  <a:pt x="648" y="0"/>
                                </a:moveTo>
                                <a:lnTo>
                                  <a:pt x="0" y="0"/>
                                </a:lnTo>
                                <a:lnTo>
                                  <a:pt x="0" y="247"/>
                                </a:lnTo>
                                <a:lnTo>
                                  <a:pt x="144" y="247"/>
                                </a:lnTo>
                                <a:lnTo>
                                  <a:pt x="144" y="670"/>
                                </a:lnTo>
                                <a:lnTo>
                                  <a:pt x="0" y="670"/>
                                </a:lnTo>
                                <a:lnTo>
                                  <a:pt x="0" y="917"/>
                                </a:lnTo>
                                <a:lnTo>
                                  <a:pt x="648" y="917"/>
                                </a:lnTo>
                                <a:lnTo>
                                  <a:pt x="648" y="885"/>
                                </a:lnTo>
                                <a:lnTo>
                                  <a:pt x="35" y="885"/>
                                </a:lnTo>
                                <a:lnTo>
                                  <a:pt x="35" y="708"/>
                                </a:lnTo>
                                <a:lnTo>
                                  <a:pt x="144" y="708"/>
                                </a:lnTo>
                                <a:lnTo>
                                  <a:pt x="158" y="705"/>
                                </a:lnTo>
                                <a:lnTo>
                                  <a:pt x="170" y="698"/>
                                </a:lnTo>
                                <a:lnTo>
                                  <a:pt x="177" y="687"/>
                                </a:lnTo>
                                <a:lnTo>
                                  <a:pt x="180" y="673"/>
                                </a:lnTo>
                                <a:lnTo>
                                  <a:pt x="180" y="247"/>
                                </a:lnTo>
                                <a:lnTo>
                                  <a:pt x="177" y="233"/>
                                </a:lnTo>
                                <a:lnTo>
                                  <a:pt x="170" y="222"/>
                                </a:lnTo>
                                <a:lnTo>
                                  <a:pt x="158" y="214"/>
                                </a:lnTo>
                                <a:lnTo>
                                  <a:pt x="144" y="212"/>
                                </a:lnTo>
                                <a:lnTo>
                                  <a:pt x="35" y="212"/>
                                </a:lnTo>
                                <a:lnTo>
                                  <a:pt x="35" y="35"/>
                                </a:lnTo>
                                <a:lnTo>
                                  <a:pt x="648" y="35"/>
                                </a:lnTo>
                                <a:lnTo>
                                  <a:pt x="648" y="0"/>
                                </a:lnTo>
                                <a:close/>
                                <a:moveTo>
                                  <a:pt x="648" y="35"/>
                                </a:moveTo>
                                <a:lnTo>
                                  <a:pt x="609" y="35"/>
                                </a:lnTo>
                                <a:lnTo>
                                  <a:pt x="609" y="212"/>
                                </a:lnTo>
                                <a:lnTo>
                                  <a:pt x="500" y="212"/>
                                </a:lnTo>
                                <a:lnTo>
                                  <a:pt x="486" y="214"/>
                                </a:lnTo>
                                <a:lnTo>
                                  <a:pt x="475" y="222"/>
                                </a:lnTo>
                                <a:lnTo>
                                  <a:pt x="468" y="233"/>
                                </a:lnTo>
                                <a:lnTo>
                                  <a:pt x="465" y="247"/>
                                </a:lnTo>
                                <a:lnTo>
                                  <a:pt x="465" y="670"/>
                                </a:lnTo>
                                <a:lnTo>
                                  <a:pt x="469" y="686"/>
                                </a:lnTo>
                                <a:lnTo>
                                  <a:pt x="478" y="698"/>
                                </a:lnTo>
                                <a:lnTo>
                                  <a:pt x="489" y="705"/>
                                </a:lnTo>
                                <a:lnTo>
                                  <a:pt x="503" y="708"/>
                                </a:lnTo>
                                <a:lnTo>
                                  <a:pt x="612" y="708"/>
                                </a:lnTo>
                                <a:lnTo>
                                  <a:pt x="612" y="885"/>
                                </a:lnTo>
                                <a:lnTo>
                                  <a:pt x="648" y="885"/>
                                </a:lnTo>
                                <a:lnTo>
                                  <a:pt x="648" y="670"/>
                                </a:lnTo>
                                <a:lnTo>
                                  <a:pt x="503" y="670"/>
                                </a:lnTo>
                                <a:lnTo>
                                  <a:pt x="503" y="247"/>
                                </a:lnTo>
                                <a:lnTo>
                                  <a:pt x="648" y="247"/>
                                </a:lnTo>
                                <a:lnTo>
                                  <a:pt x="648" y="35"/>
                                </a:lnTo>
                                <a:close/>
                              </a:path>
                            </a:pathLst>
                          </a:custGeom>
                          <a:solidFill>
                            <a:srgbClr val="00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3"/>
                        <wps:cNvSpPr>
                          <a:spLocks/>
                        </wps:cNvSpPr>
                        <wps:spPr bwMode="auto">
                          <a:xfrm>
                            <a:off x="35" y="34"/>
                            <a:ext cx="577" cy="848"/>
                          </a:xfrm>
                          <a:custGeom>
                            <a:avLst/>
                            <a:gdLst>
                              <a:gd name="T0" fmla="+- 0 612 35"/>
                              <a:gd name="T1" fmla="*/ T0 w 577"/>
                              <a:gd name="T2" fmla="+- 0 35 35"/>
                              <a:gd name="T3" fmla="*/ 35 h 848"/>
                              <a:gd name="T4" fmla="+- 0 35 35"/>
                              <a:gd name="T5" fmla="*/ T4 w 577"/>
                              <a:gd name="T6" fmla="+- 0 35 35"/>
                              <a:gd name="T7" fmla="*/ 35 h 848"/>
                              <a:gd name="T8" fmla="+- 0 35 35"/>
                              <a:gd name="T9" fmla="*/ T8 w 577"/>
                              <a:gd name="T10" fmla="+- 0 212 35"/>
                              <a:gd name="T11" fmla="*/ 212 h 848"/>
                              <a:gd name="T12" fmla="+- 0 144 35"/>
                              <a:gd name="T13" fmla="*/ T12 w 577"/>
                              <a:gd name="T14" fmla="+- 0 212 35"/>
                              <a:gd name="T15" fmla="*/ 212 h 848"/>
                              <a:gd name="T16" fmla="+- 0 158 35"/>
                              <a:gd name="T17" fmla="*/ T16 w 577"/>
                              <a:gd name="T18" fmla="+- 0 214 35"/>
                              <a:gd name="T19" fmla="*/ 214 h 848"/>
                              <a:gd name="T20" fmla="+- 0 170 35"/>
                              <a:gd name="T21" fmla="*/ T20 w 577"/>
                              <a:gd name="T22" fmla="+- 0 222 35"/>
                              <a:gd name="T23" fmla="*/ 222 h 848"/>
                              <a:gd name="T24" fmla="+- 0 177 35"/>
                              <a:gd name="T25" fmla="*/ T24 w 577"/>
                              <a:gd name="T26" fmla="+- 0 233 35"/>
                              <a:gd name="T27" fmla="*/ 233 h 848"/>
                              <a:gd name="T28" fmla="+- 0 180 35"/>
                              <a:gd name="T29" fmla="*/ T28 w 577"/>
                              <a:gd name="T30" fmla="+- 0 247 35"/>
                              <a:gd name="T31" fmla="*/ 247 h 848"/>
                              <a:gd name="T32" fmla="+- 0 180 35"/>
                              <a:gd name="T33" fmla="*/ T32 w 577"/>
                              <a:gd name="T34" fmla="+- 0 670 35"/>
                              <a:gd name="T35" fmla="*/ 670 h 848"/>
                              <a:gd name="T36" fmla="+- 0 177 35"/>
                              <a:gd name="T37" fmla="*/ T36 w 577"/>
                              <a:gd name="T38" fmla="+- 0 684 35"/>
                              <a:gd name="T39" fmla="*/ 684 h 848"/>
                              <a:gd name="T40" fmla="+- 0 170 35"/>
                              <a:gd name="T41" fmla="*/ T40 w 577"/>
                              <a:gd name="T42" fmla="+- 0 695 35"/>
                              <a:gd name="T43" fmla="*/ 695 h 848"/>
                              <a:gd name="T44" fmla="+- 0 158 35"/>
                              <a:gd name="T45" fmla="*/ T44 w 577"/>
                              <a:gd name="T46" fmla="+- 0 702 35"/>
                              <a:gd name="T47" fmla="*/ 702 h 848"/>
                              <a:gd name="T48" fmla="+- 0 144 35"/>
                              <a:gd name="T49" fmla="*/ T48 w 577"/>
                              <a:gd name="T50" fmla="+- 0 705 35"/>
                              <a:gd name="T51" fmla="*/ 705 h 848"/>
                              <a:gd name="T52" fmla="+- 0 35 35"/>
                              <a:gd name="T53" fmla="*/ T52 w 577"/>
                              <a:gd name="T54" fmla="+- 0 705 35"/>
                              <a:gd name="T55" fmla="*/ 705 h 848"/>
                              <a:gd name="T56" fmla="+- 0 35 35"/>
                              <a:gd name="T57" fmla="*/ T56 w 577"/>
                              <a:gd name="T58" fmla="+- 0 882 35"/>
                              <a:gd name="T59" fmla="*/ 882 h 848"/>
                              <a:gd name="T60" fmla="+- 0 609 35"/>
                              <a:gd name="T61" fmla="*/ T60 w 577"/>
                              <a:gd name="T62" fmla="+- 0 882 35"/>
                              <a:gd name="T63" fmla="*/ 882 h 848"/>
                              <a:gd name="T64" fmla="+- 0 609 35"/>
                              <a:gd name="T65" fmla="*/ T64 w 577"/>
                              <a:gd name="T66" fmla="+- 0 705 35"/>
                              <a:gd name="T67" fmla="*/ 705 h 848"/>
                              <a:gd name="T68" fmla="+- 0 500 35"/>
                              <a:gd name="T69" fmla="*/ T68 w 577"/>
                              <a:gd name="T70" fmla="+- 0 705 35"/>
                              <a:gd name="T71" fmla="*/ 705 h 848"/>
                              <a:gd name="T72" fmla="+- 0 486 35"/>
                              <a:gd name="T73" fmla="*/ T72 w 577"/>
                              <a:gd name="T74" fmla="+- 0 702 35"/>
                              <a:gd name="T75" fmla="*/ 702 h 848"/>
                              <a:gd name="T76" fmla="+- 0 475 35"/>
                              <a:gd name="T77" fmla="*/ T76 w 577"/>
                              <a:gd name="T78" fmla="+- 0 695 35"/>
                              <a:gd name="T79" fmla="*/ 695 h 848"/>
                              <a:gd name="T80" fmla="+- 0 468 35"/>
                              <a:gd name="T81" fmla="*/ T80 w 577"/>
                              <a:gd name="T82" fmla="+- 0 684 35"/>
                              <a:gd name="T83" fmla="*/ 684 h 848"/>
                              <a:gd name="T84" fmla="+- 0 465 35"/>
                              <a:gd name="T85" fmla="*/ T84 w 577"/>
                              <a:gd name="T86" fmla="+- 0 670 35"/>
                              <a:gd name="T87" fmla="*/ 670 h 848"/>
                              <a:gd name="T88" fmla="+- 0 465 35"/>
                              <a:gd name="T89" fmla="*/ T88 w 577"/>
                              <a:gd name="T90" fmla="+- 0 247 35"/>
                              <a:gd name="T91" fmla="*/ 247 h 848"/>
                              <a:gd name="T92" fmla="+- 0 469 35"/>
                              <a:gd name="T93" fmla="*/ T92 w 577"/>
                              <a:gd name="T94" fmla="+- 0 234 35"/>
                              <a:gd name="T95" fmla="*/ 234 h 848"/>
                              <a:gd name="T96" fmla="+- 0 478 35"/>
                              <a:gd name="T97" fmla="*/ T96 w 577"/>
                              <a:gd name="T98" fmla="+- 0 223 35"/>
                              <a:gd name="T99" fmla="*/ 223 h 848"/>
                              <a:gd name="T100" fmla="+- 0 489 35"/>
                              <a:gd name="T101" fmla="*/ T100 w 577"/>
                              <a:gd name="T102" fmla="+- 0 215 35"/>
                              <a:gd name="T103" fmla="*/ 215 h 848"/>
                              <a:gd name="T104" fmla="+- 0 503 35"/>
                              <a:gd name="T105" fmla="*/ T104 w 577"/>
                              <a:gd name="T106" fmla="+- 0 212 35"/>
                              <a:gd name="T107" fmla="*/ 212 h 848"/>
                              <a:gd name="T108" fmla="+- 0 612 35"/>
                              <a:gd name="T109" fmla="*/ T108 w 577"/>
                              <a:gd name="T110" fmla="+- 0 212 35"/>
                              <a:gd name="T111" fmla="*/ 212 h 848"/>
                              <a:gd name="T112" fmla="+- 0 612 35"/>
                              <a:gd name="T113" fmla="*/ T112 w 577"/>
                              <a:gd name="T114" fmla="+- 0 35 35"/>
                              <a:gd name="T115" fmla="*/ 35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7" h="848">
                                <a:moveTo>
                                  <a:pt x="577" y="0"/>
                                </a:moveTo>
                                <a:lnTo>
                                  <a:pt x="0" y="0"/>
                                </a:lnTo>
                                <a:lnTo>
                                  <a:pt x="0" y="177"/>
                                </a:lnTo>
                                <a:lnTo>
                                  <a:pt x="109" y="177"/>
                                </a:lnTo>
                                <a:lnTo>
                                  <a:pt x="123" y="179"/>
                                </a:lnTo>
                                <a:lnTo>
                                  <a:pt x="135" y="187"/>
                                </a:lnTo>
                                <a:lnTo>
                                  <a:pt x="142" y="198"/>
                                </a:lnTo>
                                <a:lnTo>
                                  <a:pt x="145" y="212"/>
                                </a:lnTo>
                                <a:lnTo>
                                  <a:pt x="145" y="635"/>
                                </a:lnTo>
                                <a:lnTo>
                                  <a:pt x="142" y="649"/>
                                </a:lnTo>
                                <a:lnTo>
                                  <a:pt x="135" y="660"/>
                                </a:lnTo>
                                <a:lnTo>
                                  <a:pt x="123" y="667"/>
                                </a:lnTo>
                                <a:lnTo>
                                  <a:pt x="109" y="670"/>
                                </a:lnTo>
                                <a:lnTo>
                                  <a:pt x="0" y="670"/>
                                </a:lnTo>
                                <a:lnTo>
                                  <a:pt x="0" y="847"/>
                                </a:lnTo>
                                <a:lnTo>
                                  <a:pt x="574" y="847"/>
                                </a:lnTo>
                                <a:lnTo>
                                  <a:pt x="574" y="670"/>
                                </a:lnTo>
                                <a:lnTo>
                                  <a:pt x="465" y="670"/>
                                </a:lnTo>
                                <a:lnTo>
                                  <a:pt x="451" y="667"/>
                                </a:lnTo>
                                <a:lnTo>
                                  <a:pt x="440" y="660"/>
                                </a:lnTo>
                                <a:lnTo>
                                  <a:pt x="433" y="649"/>
                                </a:lnTo>
                                <a:lnTo>
                                  <a:pt x="430" y="635"/>
                                </a:lnTo>
                                <a:lnTo>
                                  <a:pt x="430" y="212"/>
                                </a:lnTo>
                                <a:lnTo>
                                  <a:pt x="434" y="199"/>
                                </a:lnTo>
                                <a:lnTo>
                                  <a:pt x="443" y="188"/>
                                </a:lnTo>
                                <a:lnTo>
                                  <a:pt x="454" y="180"/>
                                </a:lnTo>
                                <a:lnTo>
                                  <a:pt x="468" y="177"/>
                                </a:lnTo>
                                <a:lnTo>
                                  <a:pt x="577" y="177"/>
                                </a:lnTo>
                                <a:lnTo>
                                  <a:pt x="577" y="0"/>
                                </a:lnTo>
                                <a:close/>
                              </a:path>
                            </a:pathLst>
                          </a:custGeom>
                          <a:solidFill>
                            <a:srgbClr val="ED5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BDE9D5" id="docshapegroup1" o:spid="_x0000_s1026" style="width:32.4pt;height:45.85pt;mso-position-horizontal-relative:char;mso-position-vertical-relative:line" coordsize="64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IcPwwAABZAAAAOAAAAZHJzL2Uyb0RvYy54bWzcW9uO48YRfQ+QfyD0mMA7IsWbhJ01Aq+9&#10;COAkBkx/AEd3RBIVUjOz66/Pqb6Q1aMusr028pB9GM4sj4pVp4vd1XVa77/9fD5FL9u2OzaXx1n8&#10;bj6Ltpd1szle9o+zX6ofvilnUXerL5v61Fy2j7Mv22727Yc//+n963W1TZpDc9ps2whGLt3q9fo4&#10;O9xu19XDQ7c+bM919665bi+4uWvac33Dn+3+YdPWr7B+Pj0k83n+8Nq0m2vbrLddh//9qG/OPij7&#10;u912ffvXbtdtb9HpcQbfbupnq34+0c+HD+/r1b6tr4fj2rhRf4UX5/p4wUN7Ux/rWx09t8c7U+fj&#10;um26Znd7t27OD81ud1xvVQyIJp6/ieZT2zxfVSz71ev+2tMEat/w9NVm1/98+dRef77+1Grv8euP&#10;zfrfHXh5eL3uV/w+/b3X4Ojp9R/NBuNZP98aFfjnXXsmEwgp+qz4/dLzu/18i9b4zzSO0xKjsMat&#10;rEySZab5Xx8wSHefWh++N5/LU2QRfWgZF/SJh3qlH6dcNC7RkCOHuoGm7vfR9POhvm4V+x3R8FMb&#10;HTdI8XQWXeozQt80644gCblEzwbIEtlxFtkdgnUg++v4E3moV+vn7vZp26ghqF9+7G46sTf4TQ3s&#10;xjhdgf7d+YQc/8tDBHvRK/00r0EPihloHh0iwzvSu4ckDsRrZeFAvFZAZu/N3O9LxiBJWvi9yRko&#10;TlO/pYKBREvItN4j0dKSgfJCYCjmVAvBxZxp2VIA2TFnG+Pl54mytw9PHn7OuWyLky7b4qyXZSb4&#10;xWlfZP7xizntoqmE0y6ZSjjvxbz0e5Vw3sVkSDjzsi3OfJwJL17CmS/mAlsJZz5G/nlfv4Qzny+l&#10;GDnzcVEItjj1eSlk14JTH5eCXwvOfV4s/NwvHO5FW5x78Z1eONxLMS4498lC8iuI+wXnPkkSIUaH&#10;eyknFpz7JE79tlKHe2kKTDn3SSz4lXLupVcodagXTXHqRVOceYD8SwUnXpxuUk68aIrzLpvivAtz&#10;fMZZFy1lnHXJqYyTns+X/hcx46yLpjjpsinOupgLGac9mwvvdMZpl21x3tMyF0LkvIv5nnPm00JY&#10;MnLOvPge5pz6NBfm5pxTL84POec+zSW/HO7FqoZzL9vi3Is1RO5wnwvplXPuc4yQ91UsXO4FvgrO&#10;vbj+FA73peBXwbkX18WCc5/NF/78Kjj34npdcO5zTG/eNbbg3Mu2OPeyLc69WN7Q/mm6gis597It&#10;zr04e5WcezG/yiDuS869bItzL45jybkX1/7S4V7a8JSce9HWMoj7JeeeT9HYtu7thqw+2D3a+vPF&#10;bNLwW1RT32SudtTXpqM9Me3YsPWtYrPzBYp2dAIYI0rgRRAYQ0ZgtQuHc+OWMSYEthvwcTBIJ/Ay&#10;yA3aKBEamyG9uR+3HZsYseMJgpso47AwYxNn32mYcMZEir1JiDO0OaFQsf8IgptQscUIgptQsYsI&#10;gptQsVEIgptQk7BQaTNAoaLcD7FO9b6Ch4VKJb2Ch4W6MKGiLg9yxoSK0jsETrU3OYPqOghuQkUF&#10;HQQ3oaZhoaYmVFTCQdZNqGlYqFTwUqgoaUOsU1Gr4GGhZibULCxUqk2V9bBQMxNqFhYqVZhkHTVk&#10;SKhURCp4WKhUJyp4WKi5CTUPC5WqPWU9LFQq6AiOki0kVKrZFDwsVCrLFDwsVKq8FDws1MKEWoSF&#10;SvUTWUeFFBJqaUJFERQEN6GizgmCm1BRygTBTaioVkLgVK5QqChIGFwv9KbkaCGQvJVG2lkEaeSJ&#10;PlOvrvWNKhX7a/T6OEOhOIsOuhlP/39uXrZVoxA3KljUfTxXiSt42nD/dOE47Z1F2Xv2elW2NAYF&#10;mYnA3rVXjUJrTkUaikPhOWpPPzUMNUgS1id71b5ZNkJxKNZHfaMuFcgNhGFLMmrNMjeJM3Mntl7j&#10;9sxMgu3eBA7FO8JAK3EcZ15XtAmDcJMZQBs2PBfb93F7Jg60DMZxhhe0KcZxNkNRvOp30WaJveps&#10;MaOLDkoIDOgxYzb1AmFv34n1qem2ahIY3mA3p3vDA8ANB70nRXcPtLft1dgzsKmw0X7SozdBD1pL&#10;Bjc+KmgbadzEKKMlpHETWYMWjcZNzFcWNzXDpNSOUW9JPjrQqVkDp966lLa5sDf1FmPLbXDjbzFa&#10;Gb8JNzVp2YQNxU3xZ+MIxU3NHta/UNxd2ttXCqsiLaxKye5XWFqYmYrbNafj5ofj6UQra9fun747&#10;tdFLTecY8K/PRAd2Uq2BS0MfszODEvK16qxl6qdm8wUKdNvowxA4vIFfDk376yx6xUGIx1n3n+e6&#10;3c6i098vkNCXWCPw2t3UH2lW0Ba25Xee+J36soapx9lthlYG/frdTZ+2eL62x/0BT4pVc+PS/A0n&#10;B3ZH0qmh4ncr7ZX5Ayr+/0rOxxvryvlqYfij5XxkAr142LWqCdUeiMhoOaKDDaXW4JEC9hwFT4Uw&#10;Qf+v30TziLqLOu24WM87UhW18OnByhOPoK/soG91b4Y3AlVjy7jNH4VKTLcnZTPgou9gVqTVe7zB&#10;BD5lhrf/JG8wb0+Z4Z2/ilrZHm8GKV9FRQLHPTuOlq81EA8/NGUyl/By+UxxpivVfPZ55XIteMXZ&#10;lr1y+SZ92hMgZ7yKSb7xeeVyTgKOxxRnXWs8Hq5oquFcQem+N+VI+VUiZbdLO0lBHlOcdq0W+bxy&#10;aSfN3GOK014lQpYPQr7OK4jOHlOcdq07+bxyaSf13WOK014lQrYPMr72CvLUvSlHxceCCKXI49Wg&#10;4itTfq+wlplhxpmkakFSiyevBhFfmcKa7vOK004Qv1dvst07go6EXy2EbF+4tOelL9sdBZ8gXq8G&#10;BV9z5Q3QEfCrVMj2QcDXXC19s7kj4OeA+L16k+3emQGtSTaC6vCBZwSpM8le52LuewdROg+mCOL3&#10;yqXdP4uipTmYqpT04/FqkPAVVyQu3me7o+Br/dGT7YOEr0x511BHwK8yIdmpEepQ5XWKsy475bLu&#10;d4qTXmVCrtNelzlVlr7xQ3N1IJ0g3vEb1HudoDjucE+6I95XuZDrg3ivTPm9crR72SuXdTo54fGK&#10;s17lwsxO/VrGlT+r0MwduBIHcFDuVYB0BsPjFae9UkcYPLlOXY1JrxzdXvRq0O2VV3Sa494rR7av&#10;CiHZB9lemfLPC29UeyGvBtVee4VzIR6vOO1VIWQ77akZVzRBekxx2sU5dNDstVcYnntTjmRfqQNv&#10;nhGkfjT3yrveuIq9tN4Mir3xyhegI9hXMOVdm6nfwr3yLl2OXi+uzYNeP+YVp70qhTpmkOuVKSpS&#10;7ml31Hqxjlm6tKMx4zPl1DFLIduX7iSTLHwVA07GG0JREhHEO4suXdrRBvJ55WT7Ush29Gv5CCaJ&#10;rxJdctoJ4vUqpi4dywZ0nTxuxXNnU4oP+VMrnrvUJ7EvTWPqWOlnEmHACK655NPZkvuUiNHkHoxV&#10;8VzI+nju8i9swOZ8AOQdGDr1nDVhI0+d0j5OuCakfhy4Y+VjILv2Zs8quOacQMdhDiH/8R0QG4J6&#10;Lb0FSYzTGkOcfHePFsnXHKJBoGizBJ6LwbMJbKWJ8RMgGBAChx5eQZ4quG3djxvHKRQND1P8aC9M&#10;1kPPi5hAQw+AmFBDT3SYUPULRt3N0ZNLtN8i30PPXJhQQw9RmFD7zvy4M7R1IGdCjzmYUEPPLZhQ&#10;Qw8imFBRxOqm7rjvRoSoQo8KmFBDtX8TKuqxEGeM3laFqvMm1FC53YxqryKOM2PkjzeCuHiWbmlC&#10;1V9Tm0zgpRlVrJIhzKgFUE0FWLvCPmCijbGihH2gn5ucEwBiwDFN4col97CcDv13HBmgQpaODNCe&#10;2XdkQN3Hg60EKemJKCwYyoqI9qrFRI1BV85wZO/aq0bFRnKcxNG3e/DMuE9ga8dejT3McgrXp6K9&#10;b68GR60ZsjclkFNLBTgsyuNxGFzez7L2efbqPjfvz3nZ+/bqxpFjh65zzN63V4MzvOT9LGPv26vB&#10;GZ6nJDg9amGosp/E7bPsVT8zMweOQnFTTw2Wa6lLhDGb4kTpaQo3znFKjVHCTYxZao5aTuWAxU3l&#10;VGoOV8b9TGb5tVfNc0odRPgXY882liupOdaH7u84zsjsU++knS1CcW+f+seosN9/zBbo/urA/39V&#10;WPUVa3z5XGnV5ovy9O12/rdSbYev83/4LwAAAP//AwBQSwMEFAAGAAgAAAAhAG6+5QbbAAAAAwEA&#10;AA8AAABkcnMvZG93bnJldi54bWxMj09Lw0AQxe+C32EZwZvdxD9VYzalFPVUBFtBvE2z0yQ0Oxuy&#10;2yT99o5e9PJgeMN7v5cvJteqgfrQeDaQzhJQxKW3DVcGPrYvVw+gQkS22HomAycKsCjOz3LMrB/5&#10;nYZNrJSEcMjQQB1jl2kdypochpnviMXb+95hlLOvtO1xlHDX6uskmWuHDUtDjR2taioPm6Mz8Dri&#10;uLxJn4f1Yb86fW3v3j7XKRlzeTEtn0BFmuLfM/zgCzoUwrTzR7ZBtQZkSPxV8ea3smJn4DG9B13k&#10;+j978Q0AAP//AwBQSwECLQAUAAYACAAAACEAtoM4kv4AAADhAQAAEwAAAAAAAAAAAAAAAAAAAAAA&#10;W0NvbnRlbnRfVHlwZXNdLnhtbFBLAQItABQABgAIAAAAIQA4/SH/1gAAAJQBAAALAAAAAAAAAAAA&#10;AAAAAC8BAABfcmVscy8ucmVsc1BLAQItABQABgAIAAAAIQAgRuIcPwwAABZAAAAOAAAAAAAAAAAA&#10;AAAAAC4CAABkcnMvZTJvRG9jLnhtbFBLAQItABQABgAIAAAAIQBuvuUG2wAAAAMBAAAPAAAAAAAA&#10;AAAAAAAAAJkOAABkcnMvZG93bnJldi54bWxQSwUGAAAAAAQABADzAAAAoQ8AAAAA&#10;">
                <v:shape id="docshape2" o:spid="_x0000_s1027" style="position:absolute;width:648;height:917;visibility:visible;mso-wrap-style:square;v-text-anchor:top" coordsize="64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Q6wwAAANsAAAAPAAAAZHJzL2Rvd25yZXYueG1sRE9Na8JA&#10;EL0X+h+WKXirG0Vam7pKUSMRWrDqweM0Oyah2dmwu5r037uFQm/zeJ8zW/SmEVdyvrasYDRMQBAX&#10;VtdcKjgesscpCB+QNTaWScEPeVjM7+9mmGrb8Sdd96EUMYR9igqqENpUSl9UZNAPbUscubN1BkOE&#10;rpTaYRfDTSPHSfIkDdYcGypsaVlR8b2/GAUf2S5frZ/dpuPT5mubH0M2fn9RavDQv72CCNSHf/Gf&#10;O9dx/gR+f4kHyPkNAAD//wMAUEsBAi0AFAAGAAgAAAAhANvh9svuAAAAhQEAABMAAAAAAAAAAAAA&#10;AAAAAAAAAFtDb250ZW50X1R5cGVzXS54bWxQSwECLQAUAAYACAAAACEAWvQsW78AAAAVAQAACwAA&#10;AAAAAAAAAAAAAAAfAQAAX3JlbHMvLnJlbHNQSwECLQAUAAYACAAAACEAsCFUOsMAAADbAAAADwAA&#10;AAAAAAAAAAAAAAAHAgAAZHJzL2Rvd25yZXYueG1sUEsFBgAAAAADAAMAtwAAAPcCAAAAAA==&#10;" path="m648,l,,,247r144,l144,670,,670,,917r648,l648,885r-613,l35,708r109,l158,705r12,-7l177,687r3,-14l180,247r-3,-14l170,222r-12,-8l144,212r-109,l35,35r613,l648,xm648,35r-39,l609,212r-109,l486,214r-11,8l468,233r-3,14l465,670r4,16l478,698r11,7l503,708r109,l612,885r36,l648,670r-145,l503,247r145,l648,35xe" fillcolor="#003" stroked="f">
                  <v:path arrowok="t" o:connecttype="custom" o:connectlocs="648,0;0,0;0,247;144,247;144,670;0,670;0,917;648,917;648,885;35,885;35,708;144,708;158,705;170,698;177,687;180,673;180,247;177,233;170,222;158,214;144,212;35,212;35,35;648,35;648,0;648,35;609,35;609,212;500,212;486,214;475,222;468,233;465,247;465,670;469,686;478,698;489,705;503,708;612,708;612,885;648,885;648,670;503,670;503,247;648,247;648,35" o:connectangles="0,0,0,0,0,0,0,0,0,0,0,0,0,0,0,0,0,0,0,0,0,0,0,0,0,0,0,0,0,0,0,0,0,0,0,0,0,0,0,0,0,0,0,0,0,0"/>
                </v:shape>
                <v:shape id="docshape3" o:spid="_x0000_s1028" style="position:absolute;left:35;top:34;width:577;height:848;visibility:visible;mso-wrap-style:square;v-text-anchor:top" coordsize="57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1rwgAAANsAAAAPAAAAZHJzL2Rvd25yZXYueG1sRE/NasJA&#10;EL4LfYdlCr3ppqISUleplRYvHpL0AYbsmESzs2l2m8S3dwXB23x8v7PejqYRPXWutqzgfRaBIC6s&#10;rrlU8Jt/T2MQziNrbCyTgis52G5eJmtMtB04pT7zpQgh7BJUUHnfJlK6oiKDbmZb4sCdbGfQB9iV&#10;Unc4hHDTyHkUraTBmkNDhS19VVRcsn+joD+li126c1Ge7Yf4+LM4/zWHXKm31/HzA4Sn0T/FD/dB&#10;h/lLuP8SDpCbGwAAAP//AwBQSwECLQAUAAYACAAAACEA2+H2y+4AAACFAQAAEwAAAAAAAAAAAAAA&#10;AAAAAAAAW0NvbnRlbnRfVHlwZXNdLnhtbFBLAQItABQABgAIAAAAIQBa9CxbvwAAABUBAAALAAAA&#10;AAAAAAAAAAAAAB8BAABfcmVscy8ucmVsc1BLAQItABQABgAIAAAAIQCkCf1rwgAAANsAAAAPAAAA&#10;AAAAAAAAAAAAAAcCAABkcnMvZG93bnJldi54bWxQSwUGAAAAAAMAAwC3AAAA9gIAAAAA&#10;" path="m577,l,,,177r109,l123,179r12,8l142,198r3,14l145,635r-3,14l135,660r-12,7l109,670,,670,,847r574,l574,670r-109,l451,667r-11,-7l433,649r-3,-14l430,212r4,-13l443,188r11,-8l468,177r109,l577,xe" fillcolor="#ed5338" stroked="f">
                  <v:path arrowok="t" o:connecttype="custom" o:connectlocs="577,35;0,35;0,212;109,212;123,214;135,222;142,233;145,247;145,670;142,684;135,695;123,702;109,705;0,705;0,882;574,882;574,705;465,705;451,702;440,695;433,684;430,670;430,247;434,234;443,223;454,215;468,212;577,212;577,35" o:connectangles="0,0,0,0,0,0,0,0,0,0,0,0,0,0,0,0,0,0,0,0,0,0,0,0,0,0,0,0,0"/>
                </v:shape>
                <w10:anchorlock/>
              </v:group>
            </w:pict>
          </mc:Fallback>
        </mc:AlternateContent>
      </w:r>
    </w:p>
    <w:p w14:paraId="22B3BE81" w14:textId="77777777" w:rsidR="00006312" w:rsidRDefault="00006312">
      <w:pPr>
        <w:pStyle w:val="BodyText"/>
        <w:rPr>
          <w:rFonts w:ascii="Calibri"/>
          <w:b/>
          <w:sz w:val="20"/>
        </w:rPr>
      </w:pPr>
    </w:p>
    <w:p w14:paraId="22B3BE82" w14:textId="77777777" w:rsidR="00006312" w:rsidRDefault="00006312">
      <w:pPr>
        <w:pStyle w:val="BodyText"/>
        <w:rPr>
          <w:rFonts w:ascii="Calibri"/>
          <w:b/>
          <w:sz w:val="20"/>
        </w:rPr>
      </w:pPr>
    </w:p>
    <w:p w14:paraId="22B3BE83" w14:textId="77777777" w:rsidR="00006312" w:rsidRDefault="00006312">
      <w:pPr>
        <w:pStyle w:val="BodyText"/>
        <w:rPr>
          <w:rFonts w:ascii="Calibri"/>
          <w:b/>
          <w:sz w:val="20"/>
        </w:rPr>
      </w:pPr>
    </w:p>
    <w:p w14:paraId="22B3BE84" w14:textId="77777777" w:rsidR="00006312" w:rsidRDefault="00006312">
      <w:pPr>
        <w:pStyle w:val="BodyText"/>
        <w:rPr>
          <w:rFonts w:ascii="Calibri"/>
          <w:b/>
          <w:sz w:val="20"/>
        </w:rPr>
      </w:pPr>
    </w:p>
    <w:p w14:paraId="22B3BE85" w14:textId="77777777" w:rsidR="00006312" w:rsidRDefault="00006312">
      <w:pPr>
        <w:pStyle w:val="BodyText"/>
        <w:rPr>
          <w:rFonts w:ascii="Calibri"/>
          <w:b/>
          <w:sz w:val="20"/>
        </w:rPr>
      </w:pPr>
    </w:p>
    <w:p w14:paraId="22B3BE86" w14:textId="77777777" w:rsidR="00006312" w:rsidRDefault="00006312">
      <w:pPr>
        <w:pStyle w:val="BodyText"/>
        <w:rPr>
          <w:rFonts w:ascii="Calibri"/>
          <w:b/>
          <w:sz w:val="20"/>
        </w:rPr>
      </w:pPr>
    </w:p>
    <w:p w14:paraId="22B3BE87" w14:textId="77777777" w:rsidR="00006312" w:rsidRDefault="00006312">
      <w:pPr>
        <w:pStyle w:val="BodyText"/>
        <w:rPr>
          <w:rFonts w:ascii="Calibri"/>
          <w:b/>
          <w:sz w:val="20"/>
        </w:rPr>
      </w:pPr>
    </w:p>
    <w:p w14:paraId="22B3BE88" w14:textId="77777777" w:rsidR="00006312" w:rsidRDefault="00006312">
      <w:pPr>
        <w:pStyle w:val="BodyText"/>
        <w:rPr>
          <w:rFonts w:ascii="Calibri"/>
          <w:b/>
          <w:sz w:val="20"/>
        </w:rPr>
      </w:pPr>
    </w:p>
    <w:p w14:paraId="22B3BE89" w14:textId="77777777" w:rsidR="00006312" w:rsidRDefault="00006312">
      <w:pPr>
        <w:pStyle w:val="BodyText"/>
        <w:rPr>
          <w:rFonts w:ascii="Calibri"/>
          <w:b/>
          <w:sz w:val="20"/>
        </w:rPr>
      </w:pPr>
    </w:p>
    <w:p w14:paraId="22B3BE8A" w14:textId="77777777" w:rsidR="00006312" w:rsidRDefault="00006312">
      <w:pPr>
        <w:pStyle w:val="BodyText"/>
        <w:rPr>
          <w:rFonts w:ascii="Calibri"/>
          <w:b/>
          <w:sz w:val="20"/>
        </w:rPr>
      </w:pPr>
    </w:p>
    <w:p w14:paraId="22B3BE8B" w14:textId="77777777" w:rsidR="00006312" w:rsidRDefault="00006312">
      <w:pPr>
        <w:pStyle w:val="BodyText"/>
        <w:rPr>
          <w:rFonts w:ascii="Calibri"/>
          <w:b/>
          <w:sz w:val="20"/>
        </w:rPr>
      </w:pPr>
    </w:p>
    <w:p w14:paraId="22B3BE8C" w14:textId="77777777" w:rsidR="00006312" w:rsidRDefault="00006312">
      <w:pPr>
        <w:pStyle w:val="BodyText"/>
        <w:rPr>
          <w:rFonts w:ascii="Calibri"/>
          <w:b/>
          <w:sz w:val="20"/>
        </w:rPr>
      </w:pPr>
    </w:p>
    <w:p w14:paraId="22B3BE8D" w14:textId="77777777" w:rsidR="00006312" w:rsidRDefault="00006312">
      <w:pPr>
        <w:pStyle w:val="BodyText"/>
        <w:spacing w:before="3"/>
        <w:rPr>
          <w:rFonts w:ascii="Calibri"/>
          <w:b/>
          <w:sz w:val="16"/>
        </w:rPr>
      </w:pPr>
    </w:p>
    <w:p w14:paraId="22B3BE8E" w14:textId="77777777" w:rsidR="00006312" w:rsidRDefault="00D66E78">
      <w:pPr>
        <w:spacing w:before="90"/>
        <w:ind w:left="1631" w:right="1631"/>
        <w:jc w:val="center"/>
        <w:rPr>
          <w:rFonts w:ascii="Arial"/>
          <w:sz w:val="28"/>
        </w:rPr>
      </w:pPr>
      <w:r>
        <w:rPr>
          <w:rFonts w:ascii="Arial"/>
          <w:color w:val="0000FF"/>
          <w:sz w:val="28"/>
        </w:rPr>
        <w:t>TITLE</w:t>
      </w:r>
      <w:r>
        <w:rPr>
          <w:rFonts w:ascii="Arial"/>
          <w:color w:val="0000FF"/>
          <w:spacing w:val="-12"/>
          <w:sz w:val="28"/>
        </w:rPr>
        <w:t xml:space="preserve"> </w:t>
      </w:r>
      <w:r>
        <w:rPr>
          <w:rFonts w:ascii="Arial"/>
          <w:color w:val="0000FF"/>
          <w:spacing w:val="-5"/>
          <w:sz w:val="28"/>
        </w:rPr>
        <w:t>VI</w:t>
      </w:r>
    </w:p>
    <w:p w14:paraId="22B3BE8F" w14:textId="77777777" w:rsidR="00006312" w:rsidRDefault="00006312">
      <w:pPr>
        <w:pStyle w:val="BodyText"/>
        <w:spacing w:before="2"/>
        <w:rPr>
          <w:rFonts w:ascii="Arial"/>
        </w:rPr>
      </w:pPr>
    </w:p>
    <w:p w14:paraId="22B3BE90" w14:textId="77777777" w:rsidR="00006312" w:rsidRDefault="00D66E78">
      <w:pPr>
        <w:spacing w:line="321" w:lineRule="exact"/>
        <w:ind w:left="1630" w:right="1631"/>
        <w:jc w:val="center"/>
        <w:rPr>
          <w:rFonts w:ascii="Arial"/>
          <w:sz w:val="28"/>
        </w:rPr>
      </w:pPr>
      <w:r>
        <w:rPr>
          <w:rFonts w:ascii="Arial"/>
          <w:color w:val="0000FF"/>
          <w:sz w:val="28"/>
        </w:rPr>
        <w:t>GRANT</w:t>
      </w:r>
      <w:r>
        <w:rPr>
          <w:rFonts w:ascii="Arial"/>
          <w:color w:val="0000FF"/>
          <w:spacing w:val="-14"/>
          <w:sz w:val="28"/>
        </w:rPr>
        <w:t xml:space="preserve"> </w:t>
      </w:r>
      <w:r>
        <w:rPr>
          <w:rFonts w:ascii="Arial"/>
          <w:color w:val="0000FF"/>
          <w:spacing w:val="-2"/>
          <w:sz w:val="28"/>
        </w:rPr>
        <w:t>APPLICATION</w:t>
      </w:r>
    </w:p>
    <w:p w14:paraId="22B3BE91" w14:textId="77777777" w:rsidR="00006312" w:rsidRDefault="00D66E78">
      <w:pPr>
        <w:pStyle w:val="BodyText"/>
        <w:spacing w:line="275" w:lineRule="exact"/>
        <w:ind w:left="1641" w:right="1631"/>
        <w:jc w:val="center"/>
        <w:rPr>
          <w:rFonts w:ascii="Arial"/>
        </w:rPr>
      </w:pPr>
      <w:r>
        <w:rPr>
          <w:rFonts w:ascii="Arial"/>
          <w:color w:val="1908F2"/>
        </w:rPr>
        <w:t>FY</w:t>
      </w:r>
      <w:r>
        <w:rPr>
          <w:rFonts w:ascii="Arial"/>
          <w:color w:val="1908F2"/>
          <w:spacing w:val="-4"/>
        </w:rPr>
        <w:t xml:space="preserve"> </w:t>
      </w:r>
      <w:r>
        <w:rPr>
          <w:rFonts w:ascii="Arial"/>
          <w:color w:val="1908F2"/>
        </w:rPr>
        <w:t>2022-</w:t>
      </w:r>
      <w:r>
        <w:rPr>
          <w:rFonts w:ascii="Arial"/>
          <w:color w:val="1908F2"/>
          <w:spacing w:val="-4"/>
        </w:rPr>
        <w:t>2025</w:t>
      </w:r>
    </w:p>
    <w:p w14:paraId="22B3BE92" w14:textId="77777777" w:rsidR="00006312" w:rsidRDefault="00006312">
      <w:pPr>
        <w:pStyle w:val="BodyText"/>
        <w:rPr>
          <w:rFonts w:ascii="Arial"/>
          <w:sz w:val="26"/>
        </w:rPr>
      </w:pPr>
    </w:p>
    <w:p w14:paraId="22B3BE93" w14:textId="77777777" w:rsidR="00006312" w:rsidRDefault="00006312">
      <w:pPr>
        <w:pStyle w:val="BodyText"/>
        <w:rPr>
          <w:rFonts w:ascii="Arial"/>
          <w:sz w:val="26"/>
        </w:rPr>
      </w:pPr>
    </w:p>
    <w:p w14:paraId="22B3BE94" w14:textId="77777777" w:rsidR="00006312" w:rsidRDefault="00006312">
      <w:pPr>
        <w:pStyle w:val="BodyText"/>
        <w:rPr>
          <w:rFonts w:ascii="Arial"/>
          <w:sz w:val="26"/>
        </w:rPr>
      </w:pPr>
    </w:p>
    <w:p w14:paraId="22B3BE95" w14:textId="77777777" w:rsidR="00006312" w:rsidRDefault="00D66E78">
      <w:pPr>
        <w:pStyle w:val="Title"/>
      </w:pPr>
      <w:r>
        <w:rPr>
          <w:color w:val="0000FF"/>
        </w:rPr>
        <w:t>PROJECT</w:t>
      </w:r>
      <w:r>
        <w:rPr>
          <w:color w:val="0000FF"/>
          <w:spacing w:val="-18"/>
        </w:rPr>
        <w:t xml:space="preserve"> </w:t>
      </w:r>
      <w:r>
        <w:rPr>
          <w:color w:val="0000FF"/>
          <w:spacing w:val="-2"/>
        </w:rPr>
        <w:t>NARRATIVE</w:t>
      </w:r>
    </w:p>
    <w:p w14:paraId="22B3BE96" w14:textId="77777777" w:rsidR="00006312" w:rsidRDefault="00006312">
      <w:pPr>
        <w:pStyle w:val="BodyText"/>
        <w:spacing w:before="4"/>
        <w:rPr>
          <w:rFonts w:ascii="Arial"/>
          <w:b/>
          <w:sz w:val="40"/>
        </w:rPr>
      </w:pPr>
    </w:p>
    <w:p w14:paraId="22B3BE97" w14:textId="77777777" w:rsidR="00006312" w:rsidRDefault="00D66E78">
      <w:pPr>
        <w:ind w:left="1642" w:right="1631"/>
        <w:jc w:val="center"/>
        <w:rPr>
          <w:rFonts w:ascii="Arial"/>
          <w:b/>
          <w:sz w:val="32"/>
        </w:rPr>
      </w:pPr>
      <w:r>
        <w:rPr>
          <w:rFonts w:ascii="Arial"/>
          <w:b/>
          <w:color w:val="0000FF"/>
          <w:sz w:val="32"/>
        </w:rPr>
        <w:t>includes</w:t>
      </w:r>
      <w:r>
        <w:rPr>
          <w:rFonts w:ascii="Arial"/>
          <w:b/>
          <w:color w:val="0000FF"/>
          <w:spacing w:val="-4"/>
          <w:sz w:val="32"/>
        </w:rPr>
        <w:t xml:space="preserve"> </w:t>
      </w:r>
      <w:r>
        <w:rPr>
          <w:rFonts w:ascii="Arial"/>
          <w:b/>
          <w:color w:val="0000FF"/>
          <w:sz w:val="32"/>
        </w:rPr>
        <w:t>Acronym</w:t>
      </w:r>
      <w:r>
        <w:rPr>
          <w:rFonts w:ascii="Arial"/>
          <w:b/>
          <w:color w:val="0000FF"/>
          <w:spacing w:val="-5"/>
          <w:sz w:val="32"/>
        </w:rPr>
        <w:t xml:space="preserve"> </w:t>
      </w:r>
      <w:r>
        <w:rPr>
          <w:rFonts w:ascii="Arial"/>
          <w:b/>
          <w:color w:val="0000FF"/>
          <w:sz w:val="32"/>
        </w:rPr>
        <w:t>List</w:t>
      </w:r>
      <w:r>
        <w:rPr>
          <w:rFonts w:ascii="Arial"/>
          <w:b/>
          <w:color w:val="0000FF"/>
          <w:spacing w:val="-9"/>
          <w:sz w:val="32"/>
        </w:rPr>
        <w:t xml:space="preserve"> </w:t>
      </w:r>
      <w:r>
        <w:rPr>
          <w:rFonts w:ascii="Arial"/>
          <w:b/>
          <w:color w:val="0000FF"/>
          <w:sz w:val="32"/>
        </w:rPr>
        <w:t>&amp;</w:t>
      </w:r>
      <w:r>
        <w:rPr>
          <w:rFonts w:ascii="Arial"/>
          <w:b/>
          <w:color w:val="0000FF"/>
          <w:spacing w:val="-4"/>
          <w:sz w:val="32"/>
        </w:rPr>
        <w:t xml:space="preserve"> </w:t>
      </w:r>
      <w:r>
        <w:rPr>
          <w:rFonts w:ascii="Arial"/>
          <w:b/>
          <w:color w:val="0000FF"/>
          <w:sz w:val="32"/>
        </w:rPr>
        <w:t>Table</w:t>
      </w:r>
      <w:r>
        <w:rPr>
          <w:rFonts w:ascii="Arial"/>
          <w:b/>
          <w:color w:val="0000FF"/>
          <w:spacing w:val="-8"/>
          <w:sz w:val="32"/>
        </w:rPr>
        <w:t xml:space="preserve"> </w:t>
      </w:r>
      <w:r>
        <w:rPr>
          <w:rFonts w:ascii="Arial"/>
          <w:b/>
          <w:color w:val="0000FF"/>
          <w:sz w:val="32"/>
        </w:rPr>
        <w:t>of</w:t>
      </w:r>
      <w:r>
        <w:rPr>
          <w:rFonts w:ascii="Arial"/>
          <w:b/>
          <w:color w:val="0000FF"/>
          <w:spacing w:val="-4"/>
          <w:sz w:val="32"/>
        </w:rPr>
        <w:t xml:space="preserve"> </w:t>
      </w:r>
      <w:r>
        <w:rPr>
          <w:rFonts w:ascii="Arial"/>
          <w:b/>
          <w:color w:val="0000FF"/>
          <w:spacing w:val="-2"/>
          <w:sz w:val="32"/>
        </w:rPr>
        <w:t>Contents</w:t>
      </w:r>
    </w:p>
    <w:p w14:paraId="22B3BE98" w14:textId="77777777" w:rsidR="00006312" w:rsidRDefault="00006312">
      <w:pPr>
        <w:pStyle w:val="BodyText"/>
        <w:rPr>
          <w:rFonts w:ascii="Arial"/>
          <w:b/>
          <w:sz w:val="20"/>
        </w:rPr>
      </w:pPr>
    </w:p>
    <w:p w14:paraId="22B3BE99" w14:textId="77777777" w:rsidR="00006312" w:rsidRDefault="00006312">
      <w:pPr>
        <w:pStyle w:val="BodyText"/>
        <w:rPr>
          <w:rFonts w:ascii="Arial"/>
          <w:b/>
          <w:sz w:val="20"/>
        </w:rPr>
      </w:pPr>
    </w:p>
    <w:p w14:paraId="22B3BE9A" w14:textId="77777777" w:rsidR="00006312" w:rsidRDefault="00006312">
      <w:pPr>
        <w:pStyle w:val="BodyText"/>
        <w:rPr>
          <w:rFonts w:ascii="Arial"/>
          <w:b/>
          <w:sz w:val="20"/>
        </w:rPr>
      </w:pPr>
    </w:p>
    <w:p w14:paraId="22B3BE9B" w14:textId="77777777" w:rsidR="00006312" w:rsidRDefault="00006312">
      <w:pPr>
        <w:pStyle w:val="BodyText"/>
        <w:rPr>
          <w:rFonts w:ascii="Arial"/>
          <w:b/>
          <w:sz w:val="20"/>
        </w:rPr>
      </w:pPr>
    </w:p>
    <w:p w14:paraId="22B3BE9C" w14:textId="77777777" w:rsidR="00006312" w:rsidRDefault="00006312">
      <w:pPr>
        <w:pStyle w:val="BodyText"/>
        <w:rPr>
          <w:rFonts w:ascii="Arial"/>
          <w:b/>
          <w:sz w:val="20"/>
        </w:rPr>
      </w:pPr>
    </w:p>
    <w:p w14:paraId="22B3BE9D" w14:textId="77777777" w:rsidR="00006312" w:rsidRDefault="00006312">
      <w:pPr>
        <w:pStyle w:val="BodyText"/>
        <w:rPr>
          <w:rFonts w:ascii="Arial"/>
          <w:b/>
          <w:sz w:val="20"/>
        </w:rPr>
      </w:pPr>
    </w:p>
    <w:p w14:paraId="22B3BE9E" w14:textId="77777777" w:rsidR="00006312" w:rsidRDefault="00006312">
      <w:pPr>
        <w:pStyle w:val="BodyText"/>
        <w:rPr>
          <w:rFonts w:ascii="Arial"/>
          <w:b/>
          <w:sz w:val="20"/>
        </w:rPr>
      </w:pPr>
    </w:p>
    <w:p w14:paraId="22B3BE9F" w14:textId="77777777" w:rsidR="00006312" w:rsidRDefault="00006312">
      <w:pPr>
        <w:pStyle w:val="BodyText"/>
        <w:rPr>
          <w:rFonts w:ascii="Arial"/>
          <w:b/>
          <w:sz w:val="20"/>
        </w:rPr>
      </w:pPr>
    </w:p>
    <w:p w14:paraId="22B3BEA0" w14:textId="77777777" w:rsidR="00006312" w:rsidRDefault="00006312">
      <w:pPr>
        <w:pStyle w:val="BodyText"/>
        <w:rPr>
          <w:rFonts w:ascii="Arial"/>
          <w:b/>
          <w:sz w:val="20"/>
        </w:rPr>
      </w:pPr>
    </w:p>
    <w:p w14:paraId="22B3BEA1" w14:textId="77777777" w:rsidR="00006312" w:rsidRDefault="00006312">
      <w:pPr>
        <w:pStyle w:val="BodyText"/>
        <w:rPr>
          <w:rFonts w:ascii="Arial"/>
          <w:b/>
          <w:sz w:val="20"/>
        </w:rPr>
      </w:pPr>
    </w:p>
    <w:p w14:paraId="22B3BEA2" w14:textId="77777777" w:rsidR="00006312" w:rsidRDefault="00006312">
      <w:pPr>
        <w:pStyle w:val="BodyText"/>
        <w:rPr>
          <w:rFonts w:ascii="Arial"/>
          <w:b/>
          <w:sz w:val="20"/>
        </w:rPr>
      </w:pPr>
    </w:p>
    <w:p w14:paraId="22B3BEA3" w14:textId="77777777" w:rsidR="00006312" w:rsidRDefault="00006312">
      <w:pPr>
        <w:pStyle w:val="BodyText"/>
        <w:rPr>
          <w:rFonts w:ascii="Arial"/>
          <w:b/>
          <w:sz w:val="20"/>
        </w:rPr>
      </w:pPr>
    </w:p>
    <w:p w14:paraId="22B3BEA4" w14:textId="77777777" w:rsidR="00006312" w:rsidRDefault="00006312">
      <w:pPr>
        <w:pStyle w:val="BodyText"/>
        <w:rPr>
          <w:rFonts w:ascii="Arial"/>
          <w:b/>
          <w:sz w:val="20"/>
        </w:rPr>
      </w:pPr>
    </w:p>
    <w:p w14:paraId="22B3BEA5" w14:textId="77777777" w:rsidR="00006312" w:rsidRDefault="00006312">
      <w:pPr>
        <w:pStyle w:val="BodyText"/>
        <w:rPr>
          <w:rFonts w:ascii="Arial"/>
          <w:b/>
          <w:sz w:val="20"/>
        </w:rPr>
      </w:pPr>
    </w:p>
    <w:p w14:paraId="22B3BEA6" w14:textId="77777777" w:rsidR="00006312" w:rsidRDefault="00006312">
      <w:pPr>
        <w:pStyle w:val="BodyText"/>
        <w:rPr>
          <w:rFonts w:ascii="Arial"/>
          <w:b/>
          <w:sz w:val="20"/>
        </w:rPr>
      </w:pPr>
    </w:p>
    <w:p w14:paraId="22B3BEA7" w14:textId="77777777" w:rsidR="00006312" w:rsidRDefault="00006312">
      <w:pPr>
        <w:pStyle w:val="BodyText"/>
        <w:rPr>
          <w:rFonts w:ascii="Arial"/>
          <w:b/>
          <w:sz w:val="20"/>
        </w:rPr>
      </w:pPr>
    </w:p>
    <w:p w14:paraId="22B3BEA8" w14:textId="77777777" w:rsidR="00006312" w:rsidRDefault="00006312">
      <w:pPr>
        <w:pStyle w:val="BodyText"/>
        <w:rPr>
          <w:rFonts w:ascii="Arial"/>
          <w:b/>
          <w:sz w:val="20"/>
        </w:rPr>
      </w:pPr>
    </w:p>
    <w:p w14:paraId="22B3BEA9" w14:textId="77777777" w:rsidR="00006312" w:rsidRDefault="00006312">
      <w:pPr>
        <w:pStyle w:val="BodyText"/>
        <w:rPr>
          <w:rFonts w:ascii="Arial"/>
          <w:b/>
          <w:sz w:val="20"/>
        </w:rPr>
      </w:pPr>
    </w:p>
    <w:p w14:paraId="22B3BEAA" w14:textId="77777777" w:rsidR="00006312" w:rsidRDefault="00006312">
      <w:pPr>
        <w:pStyle w:val="BodyText"/>
        <w:rPr>
          <w:rFonts w:ascii="Arial"/>
          <w:b/>
          <w:sz w:val="20"/>
        </w:rPr>
      </w:pPr>
    </w:p>
    <w:p w14:paraId="22B3BEAB" w14:textId="77777777" w:rsidR="00006312" w:rsidRDefault="00006312">
      <w:pPr>
        <w:pStyle w:val="BodyText"/>
        <w:spacing w:before="5"/>
        <w:rPr>
          <w:rFonts w:ascii="Arial"/>
          <w:b/>
          <w:sz w:val="23"/>
        </w:rPr>
      </w:pPr>
    </w:p>
    <w:p w14:paraId="22B3BEAC" w14:textId="77777777" w:rsidR="00006312" w:rsidRDefault="00D66E78">
      <w:pPr>
        <w:spacing w:before="91"/>
        <w:ind w:left="1643" w:right="1624"/>
        <w:jc w:val="center"/>
        <w:rPr>
          <w:rFonts w:ascii="Arial"/>
          <w:sz w:val="32"/>
        </w:rPr>
      </w:pPr>
      <w:r>
        <w:rPr>
          <w:rFonts w:ascii="Arial"/>
          <w:color w:val="0000FF"/>
          <w:sz w:val="32"/>
        </w:rPr>
        <w:t>European</w:t>
      </w:r>
      <w:r>
        <w:rPr>
          <w:rFonts w:ascii="Arial"/>
          <w:color w:val="0000FF"/>
          <w:spacing w:val="-8"/>
          <w:sz w:val="32"/>
        </w:rPr>
        <w:t xml:space="preserve"> </w:t>
      </w:r>
      <w:r>
        <w:rPr>
          <w:rFonts w:ascii="Arial"/>
          <w:color w:val="0000FF"/>
          <w:sz w:val="32"/>
        </w:rPr>
        <w:t>Union</w:t>
      </w:r>
      <w:r>
        <w:rPr>
          <w:rFonts w:ascii="Arial"/>
          <w:color w:val="0000FF"/>
          <w:spacing w:val="-7"/>
          <w:sz w:val="32"/>
        </w:rPr>
        <w:t xml:space="preserve"> </w:t>
      </w:r>
      <w:r>
        <w:rPr>
          <w:rFonts w:ascii="Arial"/>
          <w:color w:val="0000FF"/>
          <w:spacing w:val="-2"/>
          <w:sz w:val="32"/>
        </w:rPr>
        <w:t>Center</w:t>
      </w:r>
    </w:p>
    <w:p w14:paraId="22B3BEAD" w14:textId="77777777" w:rsidR="00006312" w:rsidRDefault="00D66E78">
      <w:pPr>
        <w:spacing w:before="1"/>
        <w:ind w:left="1643" w:right="1631"/>
        <w:jc w:val="center"/>
        <w:rPr>
          <w:rFonts w:ascii="Arial"/>
          <w:sz w:val="32"/>
        </w:rPr>
      </w:pPr>
      <w:r>
        <w:rPr>
          <w:rFonts w:ascii="Arial"/>
          <w:color w:val="0000FF"/>
          <w:sz w:val="32"/>
        </w:rPr>
        <w:t>UNIVERSITY</w:t>
      </w:r>
      <w:r>
        <w:rPr>
          <w:rFonts w:ascii="Arial"/>
          <w:color w:val="0000FF"/>
          <w:spacing w:val="-13"/>
          <w:sz w:val="32"/>
        </w:rPr>
        <w:t xml:space="preserve"> </w:t>
      </w:r>
      <w:r>
        <w:rPr>
          <w:rFonts w:ascii="Arial"/>
          <w:color w:val="0000FF"/>
          <w:sz w:val="32"/>
        </w:rPr>
        <w:t>OF</w:t>
      </w:r>
      <w:r>
        <w:rPr>
          <w:rFonts w:ascii="Arial"/>
          <w:color w:val="0000FF"/>
          <w:spacing w:val="-12"/>
          <w:sz w:val="32"/>
        </w:rPr>
        <w:t xml:space="preserve"> </w:t>
      </w:r>
      <w:r>
        <w:rPr>
          <w:rFonts w:ascii="Arial"/>
          <w:color w:val="0000FF"/>
          <w:sz w:val="32"/>
        </w:rPr>
        <w:t>ILLINOIS</w:t>
      </w:r>
      <w:r>
        <w:rPr>
          <w:rFonts w:ascii="Arial"/>
          <w:color w:val="0000FF"/>
          <w:spacing w:val="-10"/>
          <w:sz w:val="32"/>
        </w:rPr>
        <w:t xml:space="preserve"> </w:t>
      </w:r>
      <w:r>
        <w:rPr>
          <w:rFonts w:ascii="Arial"/>
          <w:color w:val="0000FF"/>
          <w:sz w:val="32"/>
        </w:rPr>
        <w:t>AT</w:t>
      </w:r>
      <w:r>
        <w:rPr>
          <w:rFonts w:ascii="Arial"/>
          <w:color w:val="0000FF"/>
          <w:spacing w:val="-6"/>
          <w:sz w:val="32"/>
        </w:rPr>
        <w:t xml:space="preserve"> </w:t>
      </w:r>
      <w:r>
        <w:rPr>
          <w:rFonts w:ascii="Arial"/>
          <w:color w:val="0000FF"/>
          <w:sz w:val="32"/>
        </w:rPr>
        <w:t>URBANA-</w:t>
      </w:r>
      <w:r>
        <w:rPr>
          <w:rFonts w:ascii="Arial"/>
          <w:color w:val="0000FF"/>
          <w:spacing w:val="-2"/>
          <w:sz w:val="32"/>
        </w:rPr>
        <w:t>CHAMPAIGN</w:t>
      </w:r>
    </w:p>
    <w:p w14:paraId="22B3BEAE" w14:textId="77777777" w:rsidR="00006312" w:rsidRDefault="00006312">
      <w:pPr>
        <w:jc w:val="center"/>
        <w:rPr>
          <w:rFonts w:ascii="Arial"/>
          <w:sz w:val="32"/>
        </w:rPr>
        <w:sectPr w:rsidR="00006312">
          <w:pgSz w:w="12240" w:h="15840"/>
          <w:pgMar w:top="1820" w:right="580" w:bottom="280" w:left="580" w:header="720" w:footer="720" w:gutter="0"/>
          <w:pgBorders w:offsetFrom="page">
            <w:top w:val="single" w:sz="36" w:space="24" w:color="0000FF"/>
            <w:left w:val="single" w:sz="36" w:space="24" w:color="0000FF"/>
            <w:bottom w:val="single" w:sz="36" w:space="24" w:color="0000FF"/>
            <w:right w:val="single" w:sz="36" w:space="24" w:color="0000FF"/>
          </w:pgBorders>
          <w:cols w:space="720"/>
        </w:sectPr>
      </w:pPr>
    </w:p>
    <w:p w14:paraId="22B3BEAF" w14:textId="77777777" w:rsidR="00006312" w:rsidRDefault="00D66E78">
      <w:pPr>
        <w:spacing w:before="66"/>
        <w:ind w:left="145"/>
        <w:rPr>
          <w:i/>
          <w:sz w:val="20"/>
        </w:rPr>
      </w:pPr>
      <w:r>
        <w:rPr>
          <w:i/>
          <w:color w:val="000080"/>
          <w:sz w:val="20"/>
        </w:rPr>
        <w:lastRenderedPageBreak/>
        <w:t>European</w:t>
      </w:r>
      <w:r>
        <w:rPr>
          <w:i/>
          <w:color w:val="000080"/>
          <w:spacing w:val="-4"/>
          <w:sz w:val="20"/>
        </w:rPr>
        <w:t xml:space="preserve"> </w:t>
      </w:r>
      <w:r>
        <w:rPr>
          <w:i/>
          <w:color w:val="000080"/>
          <w:sz w:val="20"/>
        </w:rPr>
        <w:t>Union</w:t>
      </w:r>
      <w:r>
        <w:rPr>
          <w:i/>
          <w:color w:val="000080"/>
          <w:spacing w:val="-7"/>
          <w:sz w:val="20"/>
        </w:rPr>
        <w:t xml:space="preserve"> </w:t>
      </w:r>
      <w:r>
        <w:rPr>
          <w:i/>
          <w:color w:val="000080"/>
          <w:sz w:val="20"/>
        </w:rPr>
        <w:t>Center</w:t>
      </w:r>
      <w:r>
        <w:rPr>
          <w:i/>
          <w:color w:val="000080"/>
          <w:spacing w:val="-4"/>
          <w:sz w:val="20"/>
        </w:rPr>
        <w:t xml:space="preserve"> </w:t>
      </w:r>
      <w:r>
        <w:rPr>
          <w:i/>
          <w:color w:val="000080"/>
          <w:sz w:val="20"/>
        </w:rPr>
        <w:t>-</w:t>
      </w:r>
      <w:r>
        <w:rPr>
          <w:i/>
          <w:color w:val="000080"/>
          <w:spacing w:val="-7"/>
          <w:sz w:val="20"/>
        </w:rPr>
        <w:t xml:space="preserve"> </w:t>
      </w:r>
      <w:r>
        <w:rPr>
          <w:i/>
          <w:color w:val="000080"/>
          <w:sz w:val="20"/>
        </w:rPr>
        <w:t>University</w:t>
      </w:r>
      <w:r>
        <w:rPr>
          <w:i/>
          <w:color w:val="000080"/>
          <w:spacing w:val="-6"/>
          <w:sz w:val="20"/>
        </w:rPr>
        <w:t xml:space="preserve"> </w:t>
      </w:r>
      <w:r>
        <w:rPr>
          <w:i/>
          <w:color w:val="000080"/>
          <w:sz w:val="20"/>
        </w:rPr>
        <w:t>of</w:t>
      </w:r>
      <w:r>
        <w:rPr>
          <w:i/>
          <w:color w:val="000080"/>
          <w:spacing w:val="-5"/>
          <w:sz w:val="20"/>
        </w:rPr>
        <w:t xml:space="preserve"> </w:t>
      </w:r>
      <w:r>
        <w:rPr>
          <w:i/>
          <w:color w:val="000080"/>
          <w:spacing w:val="-2"/>
          <w:sz w:val="20"/>
        </w:rPr>
        <w:t>Illinois</w:t>
      </w:r>
    </w:p>
    <w:p w14:paraId="22B3BEB0" w14:textId="77777777" w:rsidR="00006312" w:rsidRDefault="00006312">
      <w:pPr>
        <w:pStyle w:val="BodyText"/>
        <w:spacing w:before="9"/>
        <w:rPr>
          <w:i/>
          <w:sz w:val="23"/>
        </w:rPr>
      </w:pPr>
    </w:p>
    <w:p w14:paraId="22B3BEB1" w14:textId="77777777" w:rsidR="00006312" w:rsidRDefault="00D66E78">
      <w:pPr>
        <w:spacing w:after="29"/>
        <w:ind w:left="145"/>
        <w:rPr>
          <w:b/>
          <w:sz w:val="20"/>
        </w:rPr>
      </w:pPr>
      <w:r>
        <w:rPr>
          <w:b/>
          <w:sz w:val="20"/>
        </w:rPr>
        <w:t>Acronyms</w:t>
      </w:r>
      <w:r>
        <w:rPr>
          <w:b/>
          <w:spacing w:val="-8"/>
          <w:sz w:val="20"/>
        </w:rPr>
        <w:t xml:space="preserve"> </w:t>
      </w:r>
      <w:r>
        <w:rPr>
          <w:b/>
          <w:spacing w:val="-2"/>
          <w:sz w:val="20"/>
        </w:rPr>
        <w:t>Guide</w:t>
      </w:r>
    </w:p>
    <w:tbl>
      <w:tblPr>
        <w:tblW w:w="0" w:type="auto"/>
        <w:tblInd w:w="124" w:type="dxa"/>
        <w:tblLayout w:type="fixed"/>
        <w:tblCellMar>
          <w:left w:w="0" w:type="dxa"/>
          <w:right w:w="0" w:type="dxa"/>
        </w:tblCellMar>
        <w:tblLook w:val="01E0" w:firstRow="1" w:lastRow="1" w:firstColumn="1" w:lastColumn="1" w:noHBand="0" w:noVBand="0"/>
      </w:tblPr>
      <w:tblGrid>
        <w:gridCol w:w="1277"/>
        <w:gridCol w:w="4133"/>
        <w:gridCol w:w="1192"/>
        <w:gridCol w:w="4258"/>
      </w:tblGrid>
      <w:tr w:rsidR="00006312" w14:paraId="22B3BEB6" w14:textId="77777777">
        <w:trPr>
          <w:trHeight w:val="229"/>
        </w:trPr>
        <w:tc>
          <w:tcPr>
            <w:tcW w:w="1277" w:type="dxa"/>
            <w:tcBorders>
              <w:top w:val="single" w:sz="4" w:space="0" w:color="000000"/>
            </w:tcBorders>
          </w:tcPr>
          <w:p w14:paraId="22B3BEB2" w14:textId="77777777" w:rsidR="00006312" w:rsidRDefault="00D66E78">
            <w:pPr>
              <w:pStyle w:val="TableParagraph"/>
              <w:spacing w:line="209" w:lineRule="exact"/>
              <w:ind w:left="28"/>
              <w:rPr>
                <w:b/>
                <w:sz w:val="20"/>
              </w:rPr>
            </w:pPr>
            <w:r>
              <w:rPr>
                <w:b/>
                <w:spacing w:val="-2"/>
                <w:sz w:val="20"/>
              </w:rPr>
              <w:t>AA/EOE</w:t>
            </w:r>
          </w:p>
        </w:tc>
        <w:tc>
          <w:tcPr>
            <w:tcW w:w="4133" w:type="dxa"/>
            <w:tcBorders>
              <w:top w:val="single" w:sz="4" w:space="0" w:color="000000"/>
            </w:tcBorders>
          </w:tcPr>
          <w:p w14:paraId="22B3BEB3" w14:textId="77777777" w:rsidR="00006312" w:rsidRDefault="00D66E78">
            <w:pPr>
              <w:pStyle w:val="TableParagraph"/>
              <w:spacing w:line="209" w:lineRule="exact"/>
              <w:ind w:left="191"/>
              <w:rPr>
                <w:sz w:val="20"/>
              </w:rPr>
            </w:pPr>
            <w:r>
              <w:rPr>
                <w:sz w:val="20"/>
              </w:rPr>
              <w:t>Affirmative</w:t>
            </w:r>
            <w:r>
              <w:rPr>
                <w:spacing w:val="-12"/>
                <w:sz w:val="20"/>
              </w:rPr>
              <w:t xml:space="preserve"> </w:t>
            </w:r>
            <w:r>
              <w:rPr>
                <w:sz w:val="20"/>
              </w:rPr>
              <w:t>Action/Equal</w:t>
            </w:r>
            <w:r>
              <w:rPr>
                <w:spacing w:val="-8"/>
                <w:sz w:val="20"/>
              </w:rPr>
              <w:t xml:space="preserve"> </w:t>
            </w:r>
            <w:r>
              <w:rPr>
                <w:spacing w:val="-2"/>
                <w:sz w:val="20"/>
              </w:rPr>
              <w:t>Opportunity</w:t>
            </w:r>
          </w:p>
        </w:tc>
        <w:tc>
          <w:tcPr>
            <w:tcW w:w="1192" w:type="dxa"/>
            <w:tcBorders>
              <w:top w:val="single" w:sz="4" w:space="0" w:color="000000"/>
            </w:tcBorders>
          </w:tcPr>
          <w:p w14:paraId="22B3BEB4" w14:textId="77777777" w:rsidR="00006312" w:rsidRDefault="00D66E78">
            <w:pPr>
              <w:pStyle w:val="TableParagraph"/>
              <w:spacing w:line="209" w:lineRule="exact"/>
              <w:ind w:left="90"/>
              <w:rPr>
                <w:b/>
                <w:sz w:val="20"/>
              </w:rPr>
            </w:pPr>
            <w:r>
              <w:rPr>
                <w:b/>
                <w:spacing w:val="-4"/>
                <w:sz w:val="20"/>
              </w:rPr>
              <w:t>IAGE</w:t>
            </w:r>
          </w:p>
        </w:tc>
        <w:tc>
          <w:tcPr>
            <w:tcW w:w="4258" w:type="dxa"/>
            <w:tcBorders>
              <w:top w:val="single" w:sz="4" w:space="0" w:color="000000"/>
            </w:tcBorders>
          </w:tcPr>
          <w:p w14:paraId="22B3BEB5" w14:textId="77777777" w:rsidR="00006312" w:rsidRDefault="00D66E78">
            <w:pPr>
              <w:pStyle w:val="TableParagraph"/>
              <w:spacing w:line="209" w:lineRule="exact"/>
              <w:ind w:left="338"/>
              <w:rPr>
                <w:sz w:val="20"/>
              </w:rPr>
            </w:pPr>
            <w:r>
              <w:rPr>
                <w:sz w:val="20"/>
              </w:rPr>
              <w:t>Illinois</w:t>
            </w:r>
            <w:r>
              <w:rPr>
                <w:spacing w:val="-7"/>
                <w:sz w:val="20"/>
              </w:rPr>
              <w:t xml:space="preserve"> </w:t>
            </w:r>
            <w:r>
              <w:rPr>
                <w:sz w:val="20"/>
              </w:rPr>
              <w:t>Abroad</w:t>
            </w:r>
            <w:r>
              <w:rPr>
                <w:spacing w:val="-5"/>
                <w:sz w:val="20"/>
              </w:rPr>
              <w:t xml:space="preserve"> </w:t>
            </w:r>
            <w:r>
              <w:rPr>
                <w:sz w:val="20"/>
              </w:rPr>
              <w:t>and</w:t>
            </w:r>
            <w:r>
              <w:rPr>
                <w:spacing w:val="-5"/>
                <w:sz w:val="20"/>
              </w:rPr>
              <w:t xml:space="preserve"> </w:t>
            </w:r>
            <w:r>
              <w:rPr>
                <w:sz w:val="20"/>
              </w:rPr>
              <w:t>Global</w:t>
            </w:r>
            <w:r>
              <w:rPr>
                <w:spacing w:val="-3"/>
                <w:sz w:val="20"/>
              </w:rPr>
              <w:t xml:space="preserve"> </w:t>
            </w:r>
            <w:r>
              <w:rPr>
                <w:spacing w:val="-2"/>
                <w:sz w:val="20"/>
              </w:rPr>
              <w:t>Exchange</w:t>
            </w:r>
          </w:p>
        </w:tc>
      </w:tr>
      <w:tr w:rsidR="00006312" w14:paraId="22B3BEBB" w14:textId="77777777">
        <w:trPr>
          <w:trHeight w:val="230"/>
        </w:trPr>
        <w:tc>
          <w:tcPr>
            <w:tcW w:w="1277" w:type="dxa"/>
          </w:tcPr>
          <w:p w14:paraId="22B3BEB7" w14:textId="77777777" w:rsidR="00006312" w:rsidRDefault="00006312">
            <w:pPr>
              <w:pStyle w:val="TableParagraph"/>
              <w:rPr>
                <w:sz w:val="16"/>
              </w:rPr>
            </w:pPr>
          </w:p>
        </w:tc>
        <w:tc>
          <w:tcPr>
            <w:tcW w:w="4133" w:type="dxa"/>
          </w:tcPr>
          <w:p w14:paraId="22B3BEB8" w14:textId="77777777" w:rsidR="00006312" w:rsidRDefault="00D66E78">
            <w:pPr>
              <w:pStyle w:val="TableParagraph"/>
              <w:spacing w:line="210" w:lineRule="exact"/>
              <w:ind w:left="191"/>
              <w:rPr>
                <w:sz w:val="20"/>
              </w:rPr>
            </w:pPr>
            <w:r>
              <w:rPr>
                <w:spacing w:val="-2"/>
                <w:sz w:val="20"/>
              </w:rPr>
              <w:t>Employer</w:t>
            </w:r>
          </w:p>
        </w:tc>
        <w:tc>
          <w:tcPr>
            <w:tcW w:w="1192" w:type="dxa"/>
          </w:tcPr>
          <w:p w14:paraId="22B3BEB9" w14:textId="77777777" w:rsidR="00006312" w:rsidRDefault="00D66E78">
            <w:pPr>
              <w:pStyle w:val="TableParagraph"/>
              <w:spacing w:line="210" w:lineRule="exact"/>
              <w:ind w:left="90"/>
              <w:rPr>
                <w:b/>
                <w:sz w:val="20"/>
              </w:rPr>
            </w:pPr>
            <w:r>
              <w:rPr>
                <w:b/>
                <w:spacing w:val="-2"/>
                <w:sz w:val="20"/>
              </w:rPr>
              <w:t>IDEALS</w:t>
            </w:r>
          </w:p>
        </w:tc>
        <w:tc>
          <w:tcPr>
            <w:tcW w:w="4258" w:type="dxa"/>
          </w:tcPr>
          <w:p w14:paraId="22B3BEBA" w14:textId="77777777" w:rsidR="00006312" w:rsidRDefault="00D66E78">
            <w:pPr>
              <w:pStyle w:val="TableParagraph"/>
              <w:spacing w:line="210" w:lineRule="exact"/>
              <w:ind w:left="338"/>
              <w:rPr>
                <w:sz w:val="20"/>
              </w:rPr>
            </w:pPr>
            <w:r>
              <w:rPr>
                <w:sz w:val="20"/>
              </w:rPr>
              <w:t>Illinois</w:t>
            </w:r>
            <w:r>
              <w:rPr>
                <w:spacing w:val="-10"/>
                <w:sz w:val="20"/>
              </w:rPr>
              <w:t xml:space="preserve"> </w:t>
            </w:r>
            <w:r>
              <w:rPr>
                <w:sz w:val="20"/>
              </w:rPr>
              <w:t>Digital</w:t>
            </w:r>
            <w:r>
              <w:rPr>
                <w:spacing w:val="-8"/>
                <w:sz w:val="20"/>
              </w:rPr>
              <w:t xml:space="preserve"> </w:t>
            </w:r>
            <w:r>
              <w:rPr>
                <w:sz w:val="20"/>
              </w:rPr>
              <w:t>Environment</w:t>
            </w:r>
            <w:r>
              <w:rPr>
                <w:spacing w:val="-7"/>
                <w:sz w:val="20"/>
              </w:rPr>
              <w:t xml:space="preserve"> </w:t>
            </w:r>
            <w:r>
              <w:rPr>
                <w:sz w:val="20"/>
              </w:rPr>
              <w:t>for</w:t>
            </w:r>
            <w:r>
              <w:rPr>
                <w:spacing w:val="-5"/>
                <w:sz w:val="20"/>
              </w:rPr>
              <w:t xml:space="preserve"> </w:t>
            </w:r>
            <w:r>
              <w:rPr>
                <w:sz w:val="20"/>
              </w:rPr>
              <w:t>Access</w:t>
            </w:r>
            <w:r>
              <w:rPr>
                <w:spacing w:val="-9"/>
                <w:sz w:val="20"/>
              </w:rPr>
              <w:t xml:space="preserve"> </w:t>
            </w:r>
            <w:r>
              <w:rPr>
                <w:spacing w:val="-5"/>
                <w:sz w:val="20"/>
              </w:rPr>
              <w:t>to</w:t>
            </w:r>
          </w:p>
        </w:tc>
      </w:tr>
      <w:tr w:rsidR="00006312" w14:paraId="22B3BEC0" w14:textId="77777777">
        <w:trPr>
          <w:trHeight w:val="230"/>
        </w:trPr>
        <w:tc>
          <w:tcPr>
            <w:tcW w:w="1277" w:type="dxa"/>
          </w:tcPr>
          <w:p w14:paraId="22B3BEBC" w14:textId="77777777" w:rsidR="00006312" w:rsidRDefault="00D66E78">
            <w:pPr>
              <w:pStyle w:val="TableParagraph"/>
              <w:spacing w:line="210" w:lineRule="exact"/>
              <w:ind w:left="28"/>
              <w:rPr>
                <w:b/>
                <w:sz w:val="20"/>
              </w:rPr>
            </w:pPr>
            <w:r>
              <w:rPr>
                <w:b/>
                <w:spacing w:val="-4"/>
                <w:sz w:val="20"/>
              </w:rPr>
              <w:t>ACES</w:t>
            </w:r>
          </w:p>
        </w:tc>
        <w:tc>
          <w:tcPr>
            <w:tcW w:w="4133" w:type="dxa"/>
          </w:tcPr>
          <w:p w14:paraId="22B3BEBD" w14:textId="77777777" w:rsidR="00006312" w:rsidRDefault="00D66E78">
            <w:pPr>
              <w:pStyle w:val="TableParagraph"/>
              <w:spacing w:line="210" w:lineRule="exact"/>
              <w:ind w:left="191"/>
              <w:rPr>
                <w:sz w:val="20"/>
              </w:rPr>
            </w:pPr>
            <w:r>
              <w:rPr>
                <w:sz w:val="20"/>
              </w:rPr>
              <w:t>College</w:t>
            </w:r>
            <w:r>
              <w:rPr>
                <w:spacing w:val="-8"/>
                <w:sz w:val="20"/>
              </w:rPr>
              <w:t xml:space="preserve"> </w:t>
            </w:r>
            <w:r>
              <w:rPr>
                <w:sz w:val="20"/>
              </w:rPr>
              <w:t>of</w:t>
            </w:r>
            <w:r>
              <w:rPr>
                <w:spacing w:val="-8"/>
                <w:sz w:val="20"/>
              </w:rPr>
              <w:t xml:space="preserve"> </w:t>
            </w:r>
            <w:r>
              <w:rPr>
                <w:sz w:val="20"/>
              </w:rPr>
              <w:t>Agricultural,</w:t>
            </w:r>
            <w:r>
              <w:rPr>
                <w:spacing w:val="-6"/>
                <w:sz w:val="20"/>
              </w:rPr>
              <w:t xml:space="preserve"> </w:t>
            </w:r>
            <w:r>
              <w:rPr>
                <w:sz w:val="20"/>
              </w:rPr>
              <w:t>Consumer</w:t>
            </w:r>
            <w:r>
              <w:rPr>
                <w:spacing w:val="-8"/>
                <w:sz w:val="20"/>
              </w:rPr>
              <w:t xml:space="preserve"> </w:t>
            </w:r>
            <w:r>
              <w:rPr>
                <w:spacing w:val="-10"/>
                <w:sz w:val="20"/>
              </w:rPr>
              <w:t>&amp;</w:t>
            </w:r>
          </w:p>
        </w:tc>
        <w:tc>
          <w:tcPr>
            <w:tcW w:w="1192" w:type="dxa"/>
          </w:tcPr>
          <w:p w14:paraId="22B3BEBE" w14:textId="77777777" w:rsidR="00006312" w:rsidRDefault="00006312">
            <w:pPr>
              <w:pStyle w:val="TableParagraph"/>
              <w:rPr>
                <w:sz w:val="16"/>
              </w:rPr>
            </w:pPr>
          </w:p>
        </w:tc>
        <w:tc>
          <w:tcPr>
            <w:tcW w:w="4258" w:type="dxa"/>
          </w:tcPr>
          <w:p w14:paraId="22B3BEBF" w14:textId="77777777" w:rsidR="00006312" w:rsidRDefault="00D66E78">
            <w:pPr>
              <w:pStyle w:val="TableParagraph"/>
              <w:spacing w:line="210" w:lineRule="exact"/>
              <w:ind w:left="338"/>
              <w:rPr>
                <w:sz w:val="20"/>
              </w:rPr>
            </w:pPr>
            <w:r>
              <w:rPr>
                <w:sz w:val="20"/>
              </w:rPr>
              <w:t>Learning</w:t>
            </w:r>
            <w:r>
              <w:rPr>
                <w:spacing w:val="-2"/>
                <w:sz w:val="20"/>
              </w:rPr>
              <w:t xml:space="preserve"> </w:t>
            </w:r>
            <w:r>
              <w:rPr>
                <w:sz w:val="20"/>
              </w:rPr>
              <w:t>&amp;</w:t>
            </w:r>
            <w:r>
              <w:rPr>
                <w:spacing w:val="-3"/>
                <w:sz w:val="20"/>
              </w:rPr>
              <w:t xml:space="preserve"> </w:t>
            </w:r>
            <w:r>
              <w:rPr>
                <w:spacing w:val="-2"/>
                <w:sz w:val="20"/>
              </w:rPr>
              <w:t>Scholarship</w:t>
            </w:r>
          </w:p>
        </w:tc>
      </w:tr>
      <w:tr w:rsidR="00006312" w14:paraId="22B3BEC5" w14:textId="77777777">
        <w:trPr>
          <w:trHeight w:val="230"/>
        </w:trPr>
        <w:tc>
          <w:tcPr>
            <w:tcW w:w="1277" w:type="dxa"/>
          </w:tcPr>
          <w:p w14:paraId="22B3BEC1" w14:textId="77777777" w:rsidR="00006312" w:rsidRDefault="00006312">
            <w:pPr>
              <w:pStyle w:val="TableParagraph"/>
              <w:rPr>
                <w:sz w:val="16"/>
              </w:rPr>
            </w:pPr>
          </w:p>
        </w:tc>
        <w:tc>
          <w:tcPr>
            <w:tcW w:w="4133" w:type="dxa"/>
          </w:tcPr>
          <w:p w14:paraId="22B3BEC2" w14:textId="77777777" w:rsidR="00006312" w:rsidRDefault="00D66E78">
            <w:pPr>
              <w:pStyle w:val="TableParagraph"/>
              <w:spacing w:line="210" w:lineRule="exact"/>
              <w:ind w:left="191"/>
              <w:rPr>
                <w:sz w:val="20"/>
              </w:rPr>
            </w:pPr>
            <w:r>
              <w:rPr>
                <w:sz w:val="20"/>
              </w:rPr>
              <w:t>Environmental</w:t>
            </w:r>
            <w:r>
              <w:rPr>
                <w:spacing w:val="-10"/>
                <w:sz w:val="20"/>
              </w:rPr>
              <w:t xml:space="preserve"> </w:t>
            </w:r>
            <w:r>
              <w:rPr>
                <w:spacing w:val="-2"/>
                <w:sz w:val="20"/>
              </w:rPr>
              <w:t>Sciences</w:t>
            </w:r>
          </w:p>
        </w:tc>
        <w:tc>
          <w:tcPr>
            <w:tcW w:w="1192" w:type="dxa"/>
          </w:tcPr>
          <w:p w14:paraId="22B3BEC3" w14:textId="77777777" w:rsidR="00006312" w:rsidRDefault="00D66E78">
            <w:pPr>
              <w:pStyle w:val="TableParagraph"/>
              <w:spacing w:line="210" w:lineRule="exact"/>
              <w:ind w:left="90"/>
              <w:rPr>
                <w:b/>
                <w:sz w:val="20"/>
              </w:rPr>
            </w:pPr>
            <w:r>
              <w:rPr>
                <w:b/>
                <w:spacing w:val="-2"/>
                <w:sz w:val="20"/>
              </w:rPr>
              <w:t>IFLIP</w:t>
            </w:r>
          </w:p>
        </w:tc>
        <w:tc>
          <w:tcPr>
            <w:tcW w:w="4258" w:type="dxa"/>
          </w:tcPr>
          <w:p w14:paraId="22B3BEC4" w14:textId="77777777" w:rsidR="00006312" w:rsidRDefault="00D66E78">
            <w:pPr>
              <w:pStyle w:val="TableParagraph"/>
              <w:spacing w:line="210" w:lineRule="exact"/>
              <w:ind w:left="338"/>
              <w:rPr>
                <w:sz w:val="20"/>
              </w:rPr>
            </w:pPr>
            <w:r>
              <w:rPr>
                <w:sz w:val="20"/>
              </w:rPr>
              <w:t>Intensive</w:t>
            </w:r>
            <w:r>
              <w:rPr>
                <w:spacing w:val="-8"/>
                <w:sz w:val="20"/>
              </w:rPr>
              <w:t xml:space="preserve"> </w:t>
            </w:r>
            <w:r>
              <w:rPr>
                <w:sz w:val="20"/>
              </w:rPr>
              <w:t>Foreign</w:t>
            </w:r>
            <w:r>
              <w:rPr>
                <w:spacing w:val="-9"/>
                <w:sz w:val="20"/>
              </w:rPr>
              <w:t xml:space="preserve"> </w:t>
            </w:r>
            <w:r>
              <w:rPr>
                <w:sz w:val="20"/>
              </w:rPr>
              <w:t>Language</w:t>
            </w:r>
            <w:r>
              <w:rPr>
                <w:spacing w:val="-3"/>
                <w:sz w:val="20"/>
              </w:rPr>
              <w:t xml:space="preserve"> </w:t>
            </w:r>
            <w:r>
              <w:rPr>
                <w:spacing w:val="-2"/>
                <w:sz w:val="20"/>
              </w:rPr>
              <w:t>Instruction</w:t>
            </w:r>
          </w:p>
        </w:tc>
      </w:tr>
      <w:tr w:rsidR="00006312" w14:paraId="22B3BECA" w14:textId="77777777">
        <w:trPr>
          <w:trHeight w:val="230"/>
        </w:trPr>
        <w:tc>
          <w:tcPr>
            <w:tcW w:w="1277" w:type="dxa"/>
          </w:tcPr>
          <w:p w14:paraId="22B3BEC6" w14:textId="77777777" w:rsidR="00006312" w:rsidRDefault="00D66E78">
            <w:pPr>
              <w:pStyle w:val="TableParagraph"/>
              <w:spacing w:line="210" w:lineRule="exact"/>
              <w:ind w:left="28"/>
              <w:rPr>
                <w:b/>
                <w:sz w:val="20"/>
              </w:rPr>
            </w:pPr>
            <w:r>
              <w:rPr>
                <w:b/>
                <w:spacing w:val="-2"/>
                <w:sz w:val="20"/>
              </w:rPr>
              <w:t>ACTFL</w:t>
            </w:r>
          </w:p>
        </w:tc>
        <w:tc>
          <w:tcPr>
            <w:tcW w:w="4133" w:type="dxa"/>
          </w:tcPr>
          <w:p w14:paraId="22B3BEC7" w14:textId="77777777" w:rsidR="00006312" w:rsidRDefault="00D66E78">
            <w:pPr>
              <w:pStyle w:val="TableParagraph"/>
              <w:spacing w:line="210" w:lineRule="exact"/>
              <w:ind w:left="191"/>
              <w:rPr>
                <w:sz w:val="20"/>
              </w:rPr>
            </w:pPr>
            <w:r>
              <w:rPr>
                <w:sz w:val="20"/>
              </w:rPr>
              <w:t>American</w:t>
            </w:r>
            <w:r>
              <w:rPr>
                <w:spacing w:val="-7"/>
                <w:sz w:val="20"/>
              </w:rPr>
              <w:t xml:space="preserve"> </w:t>
            </w:r>
            <w:r>
              <w:rPr>
                <w:sz w:val="20"/>
              </w:rPr>
              <w:t>Council</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Teaching</w:t>
            </w:r>
            <w:r>
              <w:rPr>
                <w:spacing w:val="-3"/>
                <w:sz w:val="20"/>
              </w:rPr>
              <w:t xml:space="preserve"> </w:t>
            </w:r>
            <w:r>
              <w:rPr>
                <w:sz w:val="20"/>
              </w:rPr>
              <w:t>of</w:t>
            </w:r>
            <w:r>
              <w:rPr>
                <w:spacing w:val="-3"/>
                <w:sz w:val="20"/>
              </w:rPr>
              <w:t xml:space="preserve"> </w:t>
            </w:r>
            <w:r>
              <w:rPr>
                <w:spacing w:val="-2"/>
                <w:sz w:val="20"/>
              </w:rPr>
              <w:t>Foreign</w:t>
            </w:r>
          </w:p>
        </w:tc>
        <w:tc>
          <w:tcPr>
            <w:tcW w:w="1192" w:type="dxa"/>
          </w:tcPr>
          <w:p w14:paraId="22B3BEC8" w14:textId="77777777" w:rsidR="00006312" w:rsidRDefault="00006312">
            <w:pPr>
              <w:pStyle w:val="TableParagraph"/>
              <w:rPr>
                <w:sz w:val="16"/>
              </w:rPr>
            </w:pPr>
          </w:p>
        </w:tc>
        <w:tc>
          <w:tcPr>
            <w:tcW w:w="4258" w:type="dxa"/>
          </w:tcPr>
          <w:p w14:paraId="22B3BEC9" w14:textId="77777777" w:rsidR="00006312" w:rsidRDefault="00D66E78">
            <w:pPr>
              <w:pStyle w:val="TableParagraph"/>
              <w:spacing w:line="210" w:lineRule="exact"/>
              <w:ind w:left="338"/>
              <w:rPr>
                <w:sz w:val="20"/>
              </w:rPr>
            </w:pPr>
            <w:r>
              <w:rPr>
                <w:spacing w:val="-2"/>
                <w:sz w:val="20"/>
              </w:rPr>
              <w:t>Program</w:t>
            </w:r>
          </w:p>
        </w:tc>
      </w:tr>
      <w:tr w:rsidR="00006312" w14:paraId="22B3BECF" w14:textId="77777777">
        <w:trPr>
          <w:trHeight w:val="230"/>
        </w:trPr>
        <w:tc>
          <w:tcPr>
            <w:tcW w:w="1277" w:type="dxa"/>
          </w:tcPr>
          <w:p w14:paraId="22B3BECB" w14:textId="77777777" w:rsidR="00006312" w:rsidRDefault="00006312">
            <w:pPr>
              <w:pStyle w:val="TableParagraph"/>
              <w:rPr>
                <w:sz w:val="16"/>
              </w:rPr>
            </w:pPr>
          </w:p>
        </w:tc>
        <w:tc>
          <w:tcPr>
            <w:tcW w:w="4133" w:type="dxa"/>
          </w:tcPr>
          <w:p w14:paraId="22B3BECC" w14:textId="77777777" w:rsidR="00006312" w:rsidRDefault="00D66E78">
            <w:pPr>
              <w:pStyle w:val="TableParagraph"/>
              <w:spacing w:line="210" w:lineRule="exact"/>
              <w:ind w:left="191"/>
              <w:rPr>
                <w:sz w:val="20"/>
              </w:rPr>
            </w:pPr>
            <w:r>
              <w:rPr>
                <w:spacing w:val="-2"/>
                <w:sz w:val="20"/>
              </w:rPr>
              <w:t>Languages</w:t>
            </w:r>
          </w:p>
        </w:tc>
        <w:tc>
          <w:tcPr>
            <w:tcW w:w="1192" w:type="dxa"/>
          </w:tcPr>
          <w:p w14:paraId="22B3BECD" w14:textId="77777777" w:rsidR="00006312" w:rsidRDefault="00D66E78">
            <w:pPr>
              <w:pStyle w:val="TableParagraph"/>
              <w:spacing w:line="210" w:lineRule="exact"/>
              <w:ind w:left="90"/>
              <w:rPr>
                <w:b/>
                <w:sz w:val="20"/>
              </w:rPr>
            </w:pPr>
            <w:r>
              <w:rPr>
                <w:b/>
                <w:spacing w:val="-5"/>
                <w:sz w:val="20"/>
              </w:rPr>
              <w:t>IGI</w:t>
            </w:r>
          </w:p>
        </w:tc>
        <w:tc>
          <w:tcPr>
            <w:tcW w:w="4258" w:type="dxa"/>
          </w:tcPr>
          <w:p w14:paraId="22B3BECE" w14:textId="77777777" w:rsidR="00006312" w:rsidRDefault="00D66E78">
            <w:pPr>
              <w:pStyle w:val="TableParagraph"/>
              <w:spacing w:line="210" w:lineRule="exact"/>
              <w:ind w:left="338"/>
              <w:rPr>
                <w:sz w:val="20"/>
              </w:rPr>
            </w:pPr>
            <w:r>
              <w:rPr>
                <w:sz w:val="20"/>
              </w:rPr>
              <w:t>Illinois</w:t>
            </w:r>
            <w:r>
              <w:rPr>
                <w:spacing w:val="-7"/>
                <w:sz w:val="20"/>
              </w:rPr>
              <w:t xml:space="preserve"> </w:t>
            </w:r>
            <w:r>
              <w:rPr>
                <w:sz w:val="20"/>
              </w:rPr>
              <w:t>Global</w:t>
            </w:r>
            <w:r>
              <w:rPr>
                <w:spacing w:val="-4"/>
                <w:sz w:val="20"/>
              </w:rPr>
              <w:t xml:space="preserve"> </w:t>
            </w:r>
            <w:r>
              <w:rPr>
                <w:spacing w:val="-2"/>
                <w:sz w:val="20"/>
              </w:rPr>
              <w:t>Institute</w:t>
            </w:r>
          </w:p>
        </w:tc>
      </w:tr>
      <w:tr w:rsidR="00006312" w14:paraId="22B3BED4" w14:textId="77777777">
        <w:trPr>
          <w:trHeight w:val="230"/>
        </w:trPr>
        <w:tc>
          <w:tcPr>
            <w:tcW w:w="1277" w:type="dxa"/>
          </w:tcPr>
          <w:p w14:paraId="22B3BED0" w14:textId="77777777" w:rsidR="00006312" w:rsidRDefault="00D66E78">
            <w:pPr>
              <w:pStyle w:val="TableParagraph"/>
              <w:spacing w:line="210" w:lineRule="exact"/>
              <w:ind w:left="28"/>
              <w:rPr>
                <w:b/>
                <w:sz w:val="20"/>
              </w:rPr>
            </w:pPr>
            <w:r>
              <w:rPr>
                <w:b/>
                <w:spacing w:val="-5"/>
                <w:sz w:val="20"/>
              </w:rPr>
              <w:t>ADA</w:t>
            </w:r>
          </w:p>
        </w:tc>
        <w:tc>
          <w:tcPr>
            <w:tcW w:w="4133" w:type="dxa"/>
          </w:tcPr>
          <w:p w14:paraId="22B3BED1" w14:textId="77777777" w:rsidR="00006312" w:rsidRDefault="00D66E78">
            <w:pPr>
              <w:pStyle w:val="TableParagraph"/>
              <w:spacing w:line="210" w:lineRule="exact"/>
              <w:ind w:left="191"/>
              <w:rPr>
                <w:sz w:val="20"/>
              </w:rPr>
            </w:pPr>
            <w:r>
              <w:rPr>
                <w:sz w:val="20"/>
              </w:rPr>
              <w:t>American</w:t>
            </w:r>
            <w:r>
              <w:rPr>
                <w:spacing w:val="-9"/>
                <w:sz w:val="20"/>
              </w:rPr>
              <w:t xml:space="preserve"> </w:t>
            </w:r>
            <w:r>
              <w:rPr>
                <w:sz w:val="20"/>
              </w:rPr>
              <w:t>with</w:t>
            </w:r>
            <w:r>
              <w:rPr>
                <w:spacing w:val="-9"/>
                <w:sz w:val="20"/>
              </w:rPr>
              <w:t xml:space="preserve"> </w:t>
            </w:r>
            <w:r>
              <w:rPr>
                <w:sz w:val="20"/>
              </w:rPr>
              <w:t>Disabilities</w:t>
            </w:r>
            <w:r>
              <w:rPr>
                <w:spacing w:val="-11"/>
                <w:sz w:val="20"/>
              </w:rPr>
              <w:t xml:space="preserve"> </w:t>
            </w:r>
            <w:r>
              <w:rPr>
                <w:spacing w:val="-5"/>
                <w:sz w:val="20"/>
              </w:rPr>
              <w:t>Act</w:t>
            </w:r>
          </w:p>
        </w:tc>
        <w:tc>
          <w:tcPr>
            <w:tcW w:w="1192" w:type="dxa"/>
          </w:tcPr>
          <w:p w14:paraId="22B3BED2" w14:textId="77777777" w:rsidR="00006312" w:rsidRDefault="00D66E78">
            <w:pPr>
              <w:pStyle w:val="TableParagraph"/>
              <w:spacing w:line="210" w:lineRule="exact"/>
              <w:ind w:left="90"/>
              <w:rPr>
                <w:b/>
                <w:sz w:val="20"/>
              </w:rPr>
            </w:pPr>
            <w:r>
              <w:rPr>
                <w:b/>
                <w:spacing w:val="-5"/>
                <w:sz w:val="20"/>
              </w:rPr>
              <w:t>IIP</w:t>
            </w:r>
          </w:p>
        </w:tc>
        <w:tc>
          <w:tcPr>
            <w:tcW w:w="4258" w:type="dxa"/>
          </w:tcPr>
          <w:p w14:paraId="22B3BED3" w14:textId="77777777" w:rsidR="00006312" w:rsidRDefault="00D66E78">
            <w:pPr>
              <w:pStyle w:val="TableParagraph"/>
              <w:spacing w:line="210" w:lineRule="exact"/>
              <w:ind w:left="338"/>
              <w:rPr>
                <w:sz w:val="20"/>
              </w:rPr>
            </w:pPr>
            <w:r>
              <w:rPr>
                <w:sz w:val="20"/>
              </w:rPr>
              <w:t>Illinois</w:t>
            </w:r>
            <w:r>
              <w:rPr>
                <w:spacing w:val="-11"/>
                <w:sz w:val="20"/>
              </w:rPr>
              <w:t xml:space="preserve"> </w:t>
            </w:r>
            <w:r>
              <w:rPr>
                <w:sz w:val="20"/>
              </w:rPr>
              <w:t>International</w:t>
            </w:r>
            <w:r>
              <w:rPr>
                <w:spacing w:val="-4"/>
                <w:sz w:val="20"/>
              </w:rPr>
              <w:t xml:space="preserve"> </w:t>
            </w:r>
            <w:r>
              <w:rPr>
                <w:spacing w:val="-2"/>
                <w:sz w:val="20"/>
              </w:rPr>
              <w:t>Programs</w:t>
            </w:r>
          </w:p>
        </w:tc>
      </w:tr>
      <w:tr w:rsidR="00006312" w14:paraId="22B3BED9" w14:textId="77777777">
        <w:trPr>
          <w:trHeight w:val="230"/>
        </w:trPr>
        <w:tc>
          <w:tcPr>
            <w:tcW w:w="1277" w:type="dxa"/>
          </w:tcPr>
          <w:p w14:paraId="22B3BED5" w14:textId="77777777" w:rsidR="00006312" w:rsidRDefault="00D66E78">
            <w:pPr>
              <w:pStyle w:val="TableParagraph"/>
              <w:spacing w:line="210" w:lineRule="exact"/>
              <w:ind w:left="28"/>
              <w:rPr>
                <w:b/>
                <w:sz w:val="20"/>
              </w:rPr>
            </w:pPr>
            <w:r>
              <w:rPr>
                <w:b/>
                <w:spacing w:val="-5"/>
                <w:sz w:val="20"/>
              </w:rPr>
              <w:t>AHS</w:t>
            </w:r>
          </w:p>
        </w:tc>
        <w:tc>
          <w:tcPr>
            <w:tcW w:w="4133" w:type="dxa"/>
          </w:tcPr>
          <w:p w14:paraId="22B3BED6" w14:textId="77777777" w:rsidR="00006312" w:rsidRDefault="00D66E78">
            <w:pPr>
              <w:pStyle w:val="TableParagraph"/>
              <w:spacing w:line="210" w:lineRule="exact"/>
              <w:ind w:left="191"/>
              <w:rPr>
                <w:sz w:val="20"/>
              </w:rPr>
            </w:pPr>
            <w:r>
              <w:rPr>
                <w:sz w:val="20"/>
              </w:rPr>
              <w:t>College</w:t>
            </w:r>
            <w:r>
              <w:rPr>
                <w:spacing w:val="-6"/>
                <w:sz w:val="20"/>
              </w:rPr>
              <w:t xml:space="preserve"> </w:t>
            </w:r>
            <w:r>
              <w:rPr>
                <w:sz w:val="20"/>
              </w:rPr>
              <w:t>of</w:t>
            </w:r>
            <w:r>
              <w:rPr>
                <w:spacing w:val="-7"/>
                <w:sz w:val="20"/>
              </w:rPr>
              <w:t xml:space="preserve"> </w:t>
            </w:r>
            <w:r>
              <w:rPr>
                <w:sz w:val="20"/>
              </w:rPr>
              <w:t>Applied</w:t>
            </w:r>
            <w:r>
              <w:rPr>
                <w:spacing w:val="-4"/>
                <w:sz w:val="20"/>
              </w:rPr>
              <w:t xml:space="preserve"> </w:t>
            </w:r>
            <w:r>
              <w:rPr>
                <w:sz w:val="20"/>
              </w:rPr>
              <w:t>Health</w:t>
            </w:r>
            <w:r>
              <w:rPr>
                <w:spacing w:val="-6"/>
                <w:sz w:val="20"/>
              </w:rPr>
              <w:t xml:space="preserve"> </w:t>
            </w:r>
            <w:r>
              <w:rPr>
                <w:spacing w:val="-2"/>
                <w:sz w:val="20"/>
              </w:rPr>
              <w:t>Sciences</w:t>
            </w:r>
          </w:p>
        </w:tc>
        <w:tc>
          <w:tcPr>
            <w:tcW w:w="1192" w:type="dxa"/>
          </w:tcPr>
          <w:p w14:paraId="22B3BED7" w14:textId="77777777" w:rsidR="00006312" w:rsidRDefault="00D66E78">
            <w:pPr>
              <w:pStyle w:val="TableParagraph"/>
              <w:spacing w:line="210" w:lineRule="exact"/>
              <w:ind w:left="90"/>
              <w:rPr>
                <w:b/>
                <w:sz w:val="20"/>
              </w:rPr>
            </w:pPr>
            <w:r>
              <w:rPr>
                <w:b/>
                <w:spacing w:val="-5"/>
                <w:sz w:val="20"/>
              </w:rPr>
              <w:t>IL</w:t>
            </w:r>
          </w:p>
        </w:tc>
        <w:tc>
          <w:tcPr>
            <w:tcW w:w="4258" w:type="dxa"/>
          </w:tcPr>
          <w:p w14:paraId="22B3BED8" w14:textId="77777777" w:rsidR="00006312" w:rsidRDefault="00D66E78">
            <w:pPr>
              <w:pStyle w:val="TableParagraph"/>
              <w:spacing w:line="210" w:lineRule="exact"/>
              <w:ind w:left="338"/>
              <w:rPr>
                <w:sz w:val="20"/>
              </w:rPr>
            </w:pPr>
            <w:r>
              <w:rPr>
                <w:spacing w:val="-2"/>
                <w:sz w:val="20"/>
              </w:rPr>
              <w:t>Illinois</w:t>
            </w:r>
          </w:p>
        </w:tc>
      </w:tr>
      <w:tr w:rsidR="00006312" w14:paraId="22B3BEDE" w14:textId="77777777">
        <w:trPr>
          <w:trHeight w:val="230"/>
        </w:trPr>
        <w:tc>
          <w:tcPr>
            <w:tcW w:w="1277" w:type="dxa"/>
          </w:tcPr>
          <w:p w14:paraId="22B3BEDA" w14:textId="77777777" w:rsidR="00006312" w:rsidRDefault="00D66E78">
            <w:pPr>
              <w:pStyle w:val="TableParagraph"/>
              <w:spacing w:line="210" w:lineRule="exact"/>
              <w:ind w:left="28"/>
              <w:rPr>
                <w:b/>
                <w:sz w:val="20"/>
              </w:rPr>
            </w:pPr>
            <w:r>
              <w:rPr>
                <w:b/>
                <w:spacing w:val="-2"/>
                <w:sz w:val="20"/>
              </w:rPr>
              <w:t>ALKEC</w:t>
            </w:r>
          </w:p>
        </w:tc>
        <w:tc>
          <w:tcPr>
            <w:tcW w:w="4133" w:type="dxa"/>
          </w:tcPr>
          <w:p w14:paraId="22B3BEDB" w14:textId="77777777" w:rsidR="00006312" w:rsidRDefault="00D66E78">
            <w:pPr>
              <w:pStyle w:val="TableParagraph"/>
              <w:spacing w:line="210" w:lineRule="exact"/>
              <w:ind w:left="191"/>
              <w:rPr>
                <w:sz w:val="20"/>
              </w:rPr>
            </w:pPr>
            <w:r>
              <w:rPr>
                <w:sz w:val="20"/>
              </w:rPr>
              <w:t>ALK</w:t>
            </w:r>
            <w:r>
              <w:rPr>
                <w:spacing w:val="-6"/>
                <w:sz w:val="20"/>
              </w:rPr>
              <w:t xml:space="preserve"> </w:t>
            </w:r>
            <w:r>
              <w:rPr>
                <w:sz w:val="20"/>
              </w:rPr>
              <w:t>Evaluation</w:t>
            </w:r>
            <w:r>
              <w:rPr>
                <w:spacing w:val="-4"/>
                <w:sz w:val="20"/>
              </w:rPr>
              <w:t xml:space="preserve"> </w:t>
            </w:r>
            <w:r>
              <w:rPr>
                <w:sz w:val="20"/>
              </w:rPr>
              <w:t>&amp;</w:t>
            </w:r>
            <w:r>
              <w:rPr>
                <w:spacing w:val="-2"/>
                <w:sz w:val="20"/>
              </w:rPr>
              <w:t xml:space="preserve"> Consulting</w:t>
            </w:r>
          </w:p>
        </w:tc>
        <w:tc>
          <w:tcPr>
            <w:tcW w:w="1192" w:type="dxa"/>
          </w:tcPr>
          <w:p w14:paraId="22B3BEDC" w14:textId="77777777" w:rsidR="00006312" w:rsidRDefault="00D66E78">
            <w:pPr>
              <w:pStyle w:val="TableParagraph"/>
              <w:spacing w:line="210" w:lineRule="exact"/>
              <w:ind w:left="90"/>
              <w:rPr>
                <w:b/>
                <w:sz w:val="20"/>
              </w:rPr>
            </w:pPr>
            <w:r>
              <w:rPr>
                <w:b/>
                <w:spacing w:val="-5"/>
                <w:sz w:val="20"/>
              </w:rPr>
              <w:t>ILR</w:t>
            </w:r>
          </w:p>
        </w:tc>
        <w:tc>
          <w:tcPr>
            <w:tcW w:w="4258" w:type="dxa"/>
          </w:tcPr>
          <w:p w14:paraId="22B3BEDD" w14:textId="77777777" w:rsidR="00006312" w:rsidRDefault="00D66E78">
            <w:pPr>
              <w:pStyle w:val="TableParagraph"/>
              <w:spacing w:line="210" w:lineRule="exact"/>
              <w:ind w:left="338"/>
              <w:rPr>
                <w:sz w:val="20"/>
              </w:rPr>
            </w:pPr>
            <w:r>
              <w:rPr>
                <w:sz w:val="20"/>
              </w:rPr>
              <w:t>Interagency</w:t>
            </w:r>
            <w:r>
              <w:rPr>
                <w:spacing w:val="-13"/>
                <w:sz w:val="20"/>
              </w:rPr>
              <w:t xml:space="preserve"> </w:t>
            </w:r>
            <w:r>
              <w:rPr>
                <w:sz w:val="20"/>
              </w:rPr>
              <w:t>Language</w:t>
            </w:r>
            <w:r>
              <w:rPr>
                <w:spacing w:val="-7"/>
                <w:sz w:val="20"/>
              </w:rPr>
              <w:t xml:space="preserve"> </w:t>
            </w:r>
            <w:r>
              <w:rPr>
                <w:spacing w:val="-2"/>
                <w:sz w:val="20"/>
              </w:rPr>
              <w:t>Roundtable</w:t>
            </w:r>
          </w:p>
        </w:tc>
      </w:tr>
      <w:tr w:rsidR="00006312" w14:paraId="22B3BEE3" w14:textId="77777777">
        <w:trPr>
          <w:trHeight w:val="230"/>
        </w:trPr>
        <w:tc>
          <w:tcPr>
            <w:tcW w:w="1277" w:type="dxa"/>
          </w:tcPr>
          <w:p w14:paraId="22B3BEDF" w14:textId="77777777" w:rsidR="00006312" w:rsidRDefault="00D66E78">
            <w:pPr>
              <w:pStyle w:val="TableParagraph"/>
              <w:spacing w:line="210" w:lineRule="exact"/>
              <w:ind w:left="28"/>
              <w:rPr>
                <w:b/>
                <w:sz w:val="20"/>
              </w:rPr>
            </w:pPr>
            <w:r>
              <w:rPr>
                <w:b/>
                <w:spacing w:val="-5"/>
                <w:sz w:val="20"/>
              </w:rPr>
              <w:t>AP1</w:t>
            </w:r>
          </w:p>
        </w:tc>
        <w:tc>
          <w:tcPr>
            <w:tcW w:w="4133" w:type="dxa"/>
          </w:tcPr>
          <w:p w14:paraId="22B3BEE0" w14:textId="77777777" w:rsidR="00006312" w:rsidRDefault="00D66E78">
            <w:pPr>
              <w:pStyle w:val="TableParagraph"/>
              <w:spacing w:line="210" w:lineRule="exact"/>
              <w:ind w:left="191"/>
              <w:rPr>
                <w:sz w:val="20"/>
              </w:rPr>
            </w:pPr>
            <w:r>
              <w:rPr>
                <w:sz w:val="20"/>
              </w:rPr>
              <w:t>Absolute</w:t>
            </w:r>
            <w:r>
              <w:rPr>
                <w:spacing w:val="-5"/>
                <w:sz w:val="20"/>
              </w:rPr>
              <w:t xml:space="preserve"> </w:t>
            </w:r>
            <w:r>
              <w:rPr>
                <w:sz w:val="20"/>
              </w:rPr>
              <w:t>Priority</w:t>
            </w:r>
            <w:r>
              <w:rPr>
                <w:spacing w:val="-9"/>
                <w:sz w:val="20"/>
              </w:rPr>
              <w:t xml:space="preserve"> </w:t>
            </w:r>
            <w:r>
              <w:rPr>
                <w:spacing w:val="-10"/>
                <w:sz w:val="20"/>
              </w:rPr>
              <w:t>1</w:t>
            </w:r>
          </w:p>
        </w:tc>
        <w:tc>
          <w:tcPr>
            <w:tcW w:w="1192" w:type="dxa"/>
          </w:tcPr>
          <w:p w14:paraId="22B3BEE1" w14:textId="77777777" w:rsidR="00006312" w:rsidRDefault="00D66E78">
            <w:pPr>
              <w:pStyle w:val="TableParagraph"/>
              <w:spacing w:line="210" w:lineRule="exact"/>
              <w:ind w:left="90"/>
              <w:rPr>
                <w:b/>
                <w:sz w:val="20"/>
              </w:rPr>
            </w:pPr>
            <w:r>
              <w:rPr>
                <w:b/>
                <w:spacing w:val="-5"/>
                <w:sz w:val="20"/>
              </w:rPr>
              <w:t>IOC</w:t>
            </w:r>
          </w:p>
        </w:tc>
        <w:tc>
          <w:tcPr>
            <w:tcW w:w="4258" w:type="dxa"/>
          </w:tcPr>
          <w:p w14:paraId="22B3BEE2" w14:textId="77777777" w:rsidR="00006312" w:rsidRDefault="00D66E78">
            <w:pPr>
              <w:pStyle w:val="TableParagraph"/>
              <w:spacing w:line="210" w:lineRule="exact"/>
              <w:ind w:left="338"/>
              <w:rPr>
                <w:sz w:val="20"/>
              </w:rPr>
            </w:pPr>
            <w:r>
              <w:rPr>
                <w:sz w:val="20"/>
              </w:rPr>
              <w:t>International</w:t>
            </w:r>
            <w:r>
              <w:rPr>
                <w:spacing w:val="-10"/>
                <w:sz w:val="20"/>
              </w:rPr>
              <w:t xml:space="preserve"> </w:t>
            </w:r>
            <w:r>
              <w:rPr>
                <w:sz w:val="20"/>
              </w:rPr>
              <w:t>Outreach</w:t>
            </w:r>
            <w:r>
              <w:rPr>
                <w:spacing w:val="-10"/>
                <w:sz w:val="20"/>
              </w:rPr>
              <w:t xml:space="preserve"> </w:t>
            </w:r>
            <w:r>
              <w:rPr>
                <w:spacing w:val="-2"/>
                <w:sz w:val="20"/>
              </w:rPr>
              <w:t>Council</w:t>
            </w:r>
          </w:p>
        </w:tc>
      </w:tr>
      <w:tr w:rsidR="00006312" w14:paraId="22B3BEE8" w14:textId="77777777">
        <w:trPr>
          <w:trHeight w:val="230"/>
        </w:trPr>
        <w:tc>
          <w:tcPr>
            <w:tcW w:w="1277" w:type="dxa"/>
          </w:tcPr>
          <w:p w14:paraId="22B3BEE4" w14:textId="77777777" w:rsidR="00006312" w:rsidRDefault="00D66E78">
            <w:pPr>
              <w:pStyle w:val="TableParagraph"/>
              <w:spacing w:line="210" w:lineRule="exact"/>
              <w:ind w:left="28"/>
              <w:rPr>
                <w:b/>
                <w:sz w:val="20"/>
              </w:rPr>
            </w:pPr>
            <w:r>
              <w:rPr>
                <w:b/>
                <w:spacing w:val="-5"/>
                <w:sz w:val="20"/>
              </w:rPr>
              <w:t>AP2</w:t>
            </w:r>
          </w:p>
        </w:tc>
        <w:tc>
          <w:tcPr>
            <w:tcW w:w="4133" w:type="dxa"/>
          </w:tcPr>
          <w:p w14:paraId="22B3BEE5" w14:textId="77777777" w:rsidR="00006312" w:rsidRDefault="00D66E78">
            <w:pPr>
              <w:pStyle w:val="TableParagraph"/>
              <w:spacing w:line="210" w:lineRule="exact"/>
              <w:ind w:left="191"/>
              <w:rPr>
                <w:sz w:val="20"/>
              </w:rPr>
            </w:pPr>
            <w:r>
              <w:rPr>
                <w:sz w:val="20"/>
              </w:rPr>
              <w:t>Absolute</w:t>
            </w:r>
            <w:r>
              <w:rPr>
                <w:spacing w:val="-5"/>
                <w:sz w:val="20"/>
              </w:rPr>
              <w:t xml:space="preserve"> </w:t>
            </w:r>
            <w:r>
              <w:rPr>
                <w:sz w:val="20"/>
              </w:rPr>
              <w:t>Priority</w:t>
            </w:r>
            <w:r>
              <w:rPr>
                <w:spacing w:val="-9"/>
                <w:sz w:val="20"/>
              </w:rPr>
              <w:t xml:space="preserve"> </w:t>
            </w:r>
            <w:r>
              <w:rPr>
                <w:spacing w:val="-10"/>
                <w:sz w:val="20"/>
              </w:rPr>
              <w:t>2</w:t>
            </w:r>
          </w:p>
        </w:tc>
        <w:tc>
          <w:tcPr>
            <w:tcW w:w="1192" w:type="dxa"/>
          </w:tcPr>
          <w:p w14:paraId="22B3BEE6" w14:textId="77777777" w:rsidR="00006312" w:rsidRDefault="00D66E78">
            <w:pPr>
              <w:pStyle w:val="TableParagraph"/>
              <w:spacing w:line="210" w:lineRule="exact"/>
              <w:ind w:left="90"/>
              <w:rPr>
                <w:b/>
                <w:sz w:val="20"/>
              </w:rPr>
            </w:pPr>
            <w:r>
              <w:rPr>
                <w:b/>
                <w:spacing w:val="-2"/>
                <w:sz w:val="20"/>
              </w:rPr>
              <w:t>iSchool</w:t>
            </w:r>
          </w:p>
        </w:tc>
        <w:tc>
          <w:tcPr>
            <w:tcW w:w="4258" w:type="dxa"/>
          </w:tcPr>
          <w:p w14:paraId="22B3BEE7" w14:textId="77777777" w:rsidR="00006312" w:rsidRDefault="00D66E78">
            <w:pPr>
              <w:pStyle w:val="TableParagraph"/>
              <w:spacing w:line="210" w:lineRule="exact"/>
              <w:ind w:left="338"/>
              <w:rPr>
                <w:sz w:val="20"/>
              </w:rPr>
            </w:pPr>
            <w:r>
              <w:rPr>
                <w:sz w:val="20"/>
              </w:rPr>
              <w:t>School</w:t>
            </w:r>
            <w:r>
              <w:rPr>
                <w:spacing w:val="-5"/>
                <w:sz w:val="20"/>
              </w:rPr>
              <w:t xml:space="preserve"> </w:t>
            </w:r>
            <w:r>
              <w:rPr>
                <w:sz w:val="20"/>
              </w:rPr>
              <w:t>of</w:t>
            </w:r>
            <w:r>
              <w:rPr>
                <w:spacing w:val="-6"/>
                <w:sz w:val="20"/>
              </w:rPr>
              <w:t xml:space="preserve"> </w:t>
            </w:r>
            <w:r>
              <w:rPr>
                <w:sz w:val="20"/>
              </w:rPr>
              <w:t>Information</w:t>
            </w:r>
            <w:r>
              <w:rPr>
                <w:spacing w:val="-2"/>
                <w:sz w:val="20"/>
              </w:rPr>
              <w:t xml:space="preserve"> Sciences</w:t>
            </w:r>
          </w:p>
        </w:tc>
      </w:tr>
      <w:tr w:rsidR="00006312" w14:paraId="22B3BEED" w14:textId="77777777">
        <w:trPr>
          <w:trHeight w:val="227"/>
        </w:trPr>
        <w:tc>
          <w:tcPr>
            <w:tcW w:w="1277" w:type="dxa"/>
          </w:tcPr>
          <w:p w14:paraId="22B3BEE9" w14:textId="77777777" w:rsidR="00006312" w:rsidRDefault="00D66E78">
            <w:pPr>
              <w:pStyle w:val="TableParagraph"/>
              <w:spacing w:line="208" w:lineRule="exact"/>
              <w:ind w:left="28"/>
              <w:rPr>
                <w:b/>
                <w:sz w:val="20"/>
              </w:rPr>
            </w:pPr>
            <w:r>
              <w:rPr>
                <w:b/>
                <w:spacing w:val="-5"/>
                <w:sz w:val="20"/>
              </w:rPr>
              <w:t>ARL</w:t>
            </w:r>
          </w:p>
        </w:tc>
        <w:tc>
          <w:tcPr>
            <w:tcW w:w="4133" w:type="dxa"/>
          </w:tcPr>
          <w:p w14:paraId="22B3BEEA" w14:textId="77777777" w:rsidR="00006312" w:rsidRDefault="00D66E78">
            <w:pPr>
              <w:pStyle w:val="TableParagraph"/>
              <w:spacing w:line="208" w:lineRule="exact"/>
              <w:ind w:left="191"/>
              <w:rPr>
                <w:sz w:val="20"/>
              </w:rPr>
            </w:pPr>
            <w:r>
              <w:rPr>
                <w:sz w:val="20"/>
              </w:rPr>
              <w:t>Association</w:t>
            </w:r>
            <w:r>
              <w:rPr>
                <w:spacing w:val="-7"/>
                <w:sz w:val="20"/>
              </w:rPr>
              <w:t xml:space="preserve"> </w:t>
            </w:r>
            <w:r>
              <w:rPr>
                <w:sz w:val="20"/>
              </w:rPr>
              <w:t>of</w:t>
            </w:r>
            <w:r>
              <w:rPr>
                <w:spacing w:val="-7"/>
                <w:sz w:val="20"/>
              </w:rPr>
              <w:t xml:space="preserve"> </w:t>
            </w:r>
            <w:r>
              <w:rPr>
                <w:sz w:val="20"/>
              </w:rPr>
              <w:t>Research</w:t>
            </w:r>
            <w:r>
              <w:rPr>
                <w:spacing w:val="-7"/>
                <w:sz w:val="20"/>
              </w:rPr>
              <w:t xml:space="preserve"> </w:t>
            </w:r>
            <w:r>
              <w:rPr>
                <w:spacing w:val="-2"/>
                <w:sz w:val="20"/>
              </w:rPr>
              <w:t>Libraries</w:t>
            </w:r>
          </w:p>
        </w:tc>
        <w:tc>
          <w:tcPr>
            <w:tcW w:w="1192" w:type="dxa"/>
          </w:tcPr>
          <w:p w14:paraId="22B3BEEB" w14:textId="77777777" w:rsidR="00006312" w:rsidRDefault="00D66E78">
            <w:pPr>
              <w:pStyle w:val="TableParagraph"/>
              <w:spacing w:line="208" w:lineRule="exact"/>
              <w:ind w:left="90"/>
              <w:rPr>
                <w:b/>
                <w:sz w:val="20"/>
              </w:rPr>
            </w:pPr>
            <w:r>
              <w:rPr>
                <w:b/>
                <w:spacing w:val="-4"/>
                <w:sz w:val="20"/>
              </w:rPr>
              <w:t>ISRL</w:t>
            </w:r>
          </w:p>
        </w:tc>
        <w:tc>
          <w:tcPr>
            <w:tcW w:w="4258" w:type="dxa"/>
          </w:tcPr>
          <w:p w14:paraId="22B3BEEC" w14:textId="77777777" w:rsidR="00006312" w:rsidRDefault="00D66E78">
            <w:pPr>
              <w:pStyle w:val="TableParagraph"/>
              <w:spacing w:line="208" w:lineRule="exact"/>
              <w:ind w:left="338"/>
              <w:rPr>
                <w:sz w:val="20"/>
              </w:rPr>
            </w:pPr>
            <w:r>
              <w:rPr>
                <w:sz w:val="20"/>
              </w:rPr>
              <w:t>International</w:t>
            </w:r>
            <w:r>
              <w:rPr>
                <w:spacing w:val="-11"/>
                <w:sz w:val="20"/>
              </w:rPr>
              <w:t xml:space="preserve"> </w:t>
            </w:r>
            <w:r>
              <w:rPr>
                <w:sz w:val="20"/>
              </w:rPr>
              <w:t>Studies</w:t>
            </w:r>
            <w:r>
              <w:rPr>
                <w:spacing w:val="-11"/>
                <w:sz w:val="20"/>
              </w:rPr>
              <w:t xml:space="preserve"> </w:t>
            </w:r>
            <w:r>
              <w:rPr>
                <w:sz w:val="20"/>
              </w:rPr>
              <w:t>Research</w:t>
            </w:r>
            <w:r>
              <w:rPr>
                <w:spacing w:val="-9"/>
                <w:sz w:val="20"/>
              </w:rPr>
              <w:t xml:space="preserve"> </w:t>
            </w:r>
            <w:r>
              <w:rPr>
                <w:spacing w:val="-5"/>
                <w:sz w:val="20"/>
              </w:rPr>
              <w:t>Lab</w:t>
            </w:r>
          </w:p>
        </w:tc>
      </w:tr>
      <w:tr w:rsidR="00006312" w14:paraId="22B3BEF2" w14:textId="77777777">
        <w:trPr>
          <w:trHeight w:val="227"/>
        </w:trPr>
        <w:tc>
          <w:tcPr>
            <w:tcW w:w="1277" w:type="dxa"/>
          </w:tcPr>
          <w:p w14:paraId="22B3BEEE" w14:textId="77777777" w:rsidR="00006312" w:rsidRDefault="00D66E78">
            <w:pPr>
              <w:pStyle w:val="TableParagraph"/>
              <w:spacing w:line="208" w:lineRule="exact"/>
              <w:ind w:left="28"/>
              <w:rPr>
                <w:b/>
                <w:sz w:val="20"/>
              </w:rPr>
            </w:pPr>
            <w:r>
              <w:rPr>
                <w:b/>
                <w:spacing w:val="-2"/>
                <w:sz w:val="20"/>
              </w:rPr>
              <w:t>ATLAS</w:t>
            </w:r>
          </w:p>
        </w:tc>
        <w:tc>
          <w:tcPr>
            <w:tcW w:w="4133" w:type="dxa"/>
          </w:tcPr>
          <w:p w14:paraId="22B3BEEF" w14:textId="77777777" w:rsidR="00006312" w:rsidRDefault="00D66E78">
            <w:pPr>
              <w:pStyle w:val="TableParagraph"/>
              <w:spacing w:line="208" w:lineRule="exact"/>
              <w:ind w:left="191"/>
              <w:rPr>
                <w:sz w:val="20"/>
              </w:rPr>
            </w:pPr>
            <w:r>
              <w:rPr>
                <w:sz w:val="20"/>
              </w:rPr>
              <w:t>Applied</w:t>
            </w:r>
            <w:r>
              <w:rPr>
                <w:spacing w:val="-6"/>
                <w:sz w:val="20"/>
              </w:rPr>
              <w:t xml:space="preserve"> </w:t>
            </w:r>
            <w:r>
              <w:rPr>
                <w:sz w:val="20"/>
              </w:rPr>
              <w:t>Technologies</w:t>
            </w:r>
            <w:r>
              <w:rPr>
                <w:spacing w:val="-8"/>
                <w:sz w:val="20"/>
              </w:rPr>
              <w:t xml:space="preserve"> </w:t>
            </w:r>
            <w:r>
              <w:rPr>
                <w:sz w:val="20"/>
              </w:rPr>
              <w:t>for</w:t>
            </w:r>
            <w:r>
              <w:rPr>
                <w:spacing w:val="-5"/>
                <w:sz w:val="20"/>
              </w:rPr>
              <w:t xml:space="preserve"> </w:t>
            </w:r>
            <w:r>
              <w:rPr>
                <w:sz w:val="20"/>
              </w:rPr>
              <w:t>Learning</w:t>
            </w:r>
            <w:r>
              <w:rPr>
                <w:spacing w:val="-6"/>
                <w:sz w:val="20"/>
              </w:rPr>
              <w:t xml:space="preserve"> </w:t>
            </w:r>
            <w:r>
              <w:rPr>
                <w:sz w:val="20"/>
              </w:rPr>
              <w:t>in</w:t>
            </w:r>
            <w:r>
              <w:rPr>
                <w:spacing w:val="-6"/>
                <w:sz w:val="20"/>
              </w:rPr>
              <w:t xml:space="preserve"> </w:t>
            </w:r>
            <w:r>
              <w:rPr>
                <w:sz w:val="20"/>
              </w:rPr>
              <w:t>the</w:t>
            </w:r>
            <w:r>
              <w:rPr>
                <w:spacing w:val="-4"/>
                <w:sz w:val="20"/>
              </w:rPr>
              <w:t xml:space="preserve"> Arts</w:t>
            </w:r>
          </w:p>
        </w:tc>
        <w:tc>
          <w:tcPr>
            <w:tcW w:w="1192" w:type="dxa"/>
          </w:tcPr>
          <w:p w14:paraId="22B3BEF0" w14:textId="77777777" w:rsidR="00006312" w:rsidRDefault="00D66E78">
            <w:pPr>
              <w:pStyle w:val="TableParagraph"/>
              <w:spacing w:line="208" w:lineRule="exact"/>
              <w:ind w:left="90"/>
              <w:rPr>
                <w:b/>
                <w:sz w:val="20"/>
              </w:rPr>
            </w:pPr>
            <w:r>
              <w:rPr>
                <w:b/>
                <w:spacing w:val="-5"/>
                <w:sz w:val="20"/>
              </w:rPr>
              <w:t>L2</w:t>
            </w:r>
          </w:p>
        </w:tc>
        <w:tc>
          <w:tcPr>
            <w:tcW w:w="4258" w:type="dxa"/>
          </w:tcPr>
          <w:p w14:paraId="22B3BEF1" w14:textId="77777777" w:rsidR="00006312" w:rsidRDefault="00D66E78">
            <w:pPr>
              <w:pStyle w:val="TableParagraph"/>
              <w:spacing w:line="208" w:lineRule="exact"/>
              <w:ind w:left="338"/>
              <w:rPr>
                <w:sz w:val="20"/>
              </w:rPr>
            </w:pPr>
            <w:r>
              <w:rPr>
                <w:sz w:val="20"/>
              </w:rPr>
              <w:t>Second</w:t>
            </w:r>
            <w:r>
              <w:rPr>
                <w:spacing w:val="-2"/>
                <w:sz w:val="20"/>
              </w:rPr>
              <w:t xml:space="preserve"> Language</w:t>
            </w:r>
          </w:p>
        </w:tc>
      </w:tr>
      <w:tr w:rsidR="00006312" w14:paraId="22B3BEF7" w14:textId="77777777">
        <w:trPr>
          <w:trHeight w:val="230"/>
        </w:trPr>
        <w:tc>
          <w:tcPr>
            <w:tcW w:w="1277" w:type="dxa"/>
          </w:tcPr>
          <w:p w14:paraId="22B3BEF3" w14:textId="77777777" w:rsidR="00006312" w:rsidRDefault="00006312">
            <w:pPr>
              <w:pStyle w:val="TableParagraph"/>
              <w:rPr>
                <w:sz w:val="16"/>
              </w:rPr>
            </w:pPr>
          </w:p>
        </w:tc>
        <w:tc>
          <w:tcPr>
            <w:tcW w:w="4133" w:type="dxa"/>
          </w:tcPr>
          <w:p w14:paraId="22B3BEF4" w14:textId="77777777" w:rsidR="00006312" w:rsidRDefault="00D66E78">
            <w:pPr>
              <w:pStyle w:val="TableParagraph"/>
              <w:spacing w:line="210" w:lineRule="exact"/>
              <w:ind w:left="191"/>
              <w:rPr>
                <w:sz w:val="20"/>
              </w:rPr>
            </w:pPr>
            <w:r>
              <w:rPr>
                <w:sz w:val="20"/>
              </w:rPr>
              <w:t>&amp;</w:t>
            </w:r>
            <w:r>
              <w:rPr>
                <w:spacing w:val="-1"/>
                <w:sz w:val="20"/>
              </w:rPr>
              <w:t xml:space="preserve"> </w:t>
            </w:r>
            <w:r>
              <w:rPr>
                <w:spacing w:val="-2"/>
                <w:sz w:val="20"/>
              </w:rPr>
              <w:t>Sciences</w:t>
            </w:r>
          </w:p>
        </w:tc>
        <w:tc>
          <w:tcPr>
            <w:tcW w:w="1192" w:type="dxa"/>
          </w:tcPr>
          <w:p w14:paraId="22B3BEF5" w14:textId="77777777" w:rsidR="00006312" w:rsidRDefault="00D66E78">
            <w:pPr>
              <w:pStyle w:val="TableParagraph"/>
              <w:spacing w:line="210" w:lineRule="exact"/>
              <w:ind w:left="90"/>
              <w:rPr>
                <w:b/>
                <w:sz w:val="20"/>
              </w:rPr>
            </w:pPr>
            <w:r>
              <w:rPr>
                <w:b/>
                <w:spacing w:val="-5"/>
                <w:sz w:val="20"/>
              </w:rPr>
              <w:t>LAS</w:t>
            </w:r>
          </w:p>
        </w:tc>
        <w:tc>
          <w:tcPr>
            <w:tcW w:w="4258" w:type="dxa"/>
          </w:tcPr>
          <w:p w14:paraId="22B3BEF6" w14:textId="77777777" w:rsidR="00006312" w:rsidRDefault="00D66E78">
            <w:pPr>
              <w:pStyle w:val="TableParagraph"/>
              <w:spacing w:line="210" w:lineRule="exact"/>
              <w:ind w:left="338"/>
              <w:rPr>
                <w:sz w:val="20"/>
              </w:rPr>
            </w:pPr>
            <w:r>
              <w:rPr>
                <w:sz w:val="20"/>
              </w:rPr>
              <w:t>College</w:t>
            </w:r>
            <w:r>
              <w:rPr>
                <w:spacing w:val="-5"/>
                <w:sz w:val="20"/>
              </w:rPr>
              <w:t xml:space="preserve"> </w:t>
            </w:r>
            <w:r>
              <w:rPr>
                <w:sz w:val="20"/>
              </w:rPr>
              <w:t>of</w:t>
            </w:r>
            <w:r>
              <w:rPr>
                <w:spacing w:val="-6"/>
                <w:sz w:val="20"/>
              </w:rPr>
              <w:t xml:space="preserve"> </w:t>
            </w:r>
            <w:r>
              <w:rPr>
                <w:sz w:val="20"/>
              </w:rPr>
              <w:t>Liberal</w:t>
            </w:r>
            <w:r>
              <w:rPr>
                <w:spacing w:val="-1"/>
                <w:sz w:val="20"/>
              </w:rPr>
              <w:t xml:space="preserve"> </w:t>
            </w:r>
            <w:r>
              <w:rPr>
                <w:sz w:val="20"/>
              </w:rPr>
              <w:t>Arts</w:t>
            </w:r>
            <w:r>
              <w:rPr>
                <w:spacing w:val="-3"/>
                <w:sz w:val="20"/>
              </w:rPr>
              <w:t xml:space="preserve"> </w:t>
            </w:r>
            <w:r>
              <w:rPr>
                <w:sz w:val="20"/>
              </w:rPr>
              <w:t>&amp;</w:t>
            </w:r>
            <w:r>
              <w:rPr>
                <w:spacing w:val="-4"/>
                <w:sz w:val="20"/>
              </w:rPr>
              <w:t xml:space="preserve"> </w:t>
            </w:r>
            <w:r>
              <w:rPr>
                <w:spacing w:val="-2"/>
                <w:sz w:val="20"/>
              </w:rPr>
              <w:t>Sciences</w:t>
            </w:r>
          </w:p>
        </w:tc>
      </w:tr>
      <w:tr w:rsidR="00006312" w14:paraId="22B3BEFC" w14:textId="77777777">
        <w:trPr>
          <w:trHeight w:val="230"/>
        </w:trPr>
        <w:tc>
          <w:tcPr>
            <w:tcW w:w="1277" w:type="dxa"/>
          </w:tcPr>
          <w:p w14:paraId="22B3BEF8" w14:textId="77777777" w:rsidR="00006312" w:rsidRDefault="00D66E78">
            <w:pPr>
              <w:pStyle w:val="TableParagraph"/>
              <w:spacing w:line="210" w:lineRule="exact"/>
              <w:ind w:left="28"/>
              <w:rPr>
                <w:b/>
                <w:sz w:val="20"/>
              </w:rPr>
            </w:pPr>
            <w:r>
              <w:rPr>
                <w:b/>
                <w:spacing w:val="-5"/>
                <w:sz w:val="20"/>
              </w:rPr>
              <w:t>AY</w:t>
            </w:r>
          </w:p>
        </w:tc>
        <w:tc>
          <w:tcPr>
            <w:tcW w:w="4133" w:type="dxa"/>
          </w:tcPr>
          <w:p w14:paraId="22B3BEF9" w14:textId="77777777" w:rsidR="00006312" w:rsidRDefault="00D66E78">
            <w:pPr>
              <w:pStyle w:val="TableParagraph"/>
              <w:spacing w:line="210" w:lineRule="exact"/>
              <w:ind w:left="191"/>
              <w:rPr>
                <w:sz w:val="20"/>
              </w:rPr>
            </w:pPr>
            <w:r>
              <w:rPr>
                <w:sz w:val="20"/>
              </w:rPr>
              <w:t>Academic</w:t>
            </w:r>
            <w:r>
              <w:rPr>
                <w:spacing w:val="-10"/>
                <w:sz w:val="20"/>
              </w:rPr>
              <w:t xml:space="preserve"> </w:t>
            </w:r>
            <w:r>
              <w:rPr>
                <w:spacing w:val="-4"/>
                <w:sz w:val="20"/>
              </w:rPr>
              <w:t>Year</w:t>
            </w:r>
          </w:p>
        </w:tc>
        <w:tc>
          <w:tcPr>
            <w:tcW w:w="1192" w:type="dxa"/>
          </w:tcPr>
          <w:p w14:paraId="22B3BEFA" w14:textId="77777777" w:rsidR="00006312" w:rsidRDefault="00D66E78">
            <w:pPr>
              <w:pStyle w:val="TableParagraph"/>
              <w:spacing w:line="210" w:lineRule="exact"/>
              <w:ind w:left="90"/>
              <w:rPr>
                <w:b/>
                <w:sz w:val="20"/>
              </w:rPr>
            </w:pPr>
            <w:r>
              <w:rPr>
                <w:b/>
                <w:spacing w:val="-4"/>
                <w:sz w:val="20"/>
              </w:rPr>
              <w:t>LCTL</w:t>
            </w:r>
          </w:p>
        </w:tc>
        <w:tc>
          <w:tcPr>
            <w:tcW w:w="4258" w:type="dxa"/>
          </w:tcPr>
          <w:p w14:paraId="22B3BEFB" w14:textId="77777777" w:rsidR="00006312" w:rsidRDefault="00D66E78">
            <w:pPr>
              <w:pStyle w:val="TableParagraph"/>
              <w:spacing w:line="210" w:lineRule="exact"/>
              <w:ind w:left="338"/>
              <w:rPr>
                <w:sz w:val="20"/>
              </w:rPr>
            </w:pPr>
            <w:r>
              <w:rPr>
                <w:sz w:val="20"/>
              </w:rPr>
              <w:t>Less</w:t>
            </w:r>
            <w:r>
              <w:rPr>
                <w:spacing w:val="-5"/>
                <w:sz w:val="20"/>
              </w:rPr>
              <w:t xml:space="preserve"> </w:t>
            </w:r>
            <w:r>
              <w:rPr>
                <w:sz w:val="20"/>
              </w:rPr>
              <w:t>Commonly</w:t>
            </w:r>
            <w:r>
              <w:rPr>
                <w:spacing w:val="-7"/>
                <w:sz w:val="20"/>
              </w:rPr>
              <w:t xml:space="preserve"> </w:t>
            </w:r>
            <w:r>
              <w:rPr>
                <w:sz w:val="20"/>
              </w:rPr>
              <w:t>Taught</w:t>
            </w:r>
            <w:r>
              <w:rPr>
                <w:spacing w:val="-5"/>
                <w:sz w:val="20"/>
              </w:rPr>
              <w:t xml:space="preserve"> </w:t>
            </w:r>
            <w:r>
              <w:rPr>
                <w:spacing w:val="-2"/>
                <w:sz w:val="20"/>
              </w:rPr>
              <w:t>Language</w:t>
            </w:r>
          </w:p>
        </w:tc>
      </w:tr>
      <w:tr w:rsidR="00006312" w14:paraId="22B3BF01" w14:textId="77777777">
        <w:trPr>
          <w:trHeight w:val="230"/>
        </w:trPr>
        <w:tc>
          <w:tcPr>
            <w:tcW w:w="1277" w:type="dxa"/>
          </w:tcPr>
          <w:p w14:paraId="22B3BEFD" w14:textId="77777777" w:rsidR="00006312" w:rsidRDefault="00D66E78">
            <w:pPr>
              <w:pStyle w:val="TableParagraph"/>
              <w:spacing w:line="210" w:lineRule="exact"/>
              <w:ind w:left="28"/>
              <w:rPr>
                <w:b/>
                <w:sz w:val="20"/>
              </w:rPr>
            </w:pPr>
            <w:r>
              <w:rPr>
                <w:b/>
                <w:spacing w:val="-5"/>
                <w:sz w:val="20"/>
              </w:rPr>
              <w:t>BA</w:t>
            </w:r>
          </w:p>
        </w:tc>
        <w:tc>
          <w:tcPr>
            <w:tcW w:w="4133" w:type="dxa"/>
          </w:tcPr>
          <w:p w14:paraId="22B3BEFE" w14:textId="77777777" w:rsidR="00006312" w:rsidRDefault="00D66E78">
            <w:pPr>
              <w:pStyle w:val="TableParagraph"/>
              <w:spacing w:line="210" w:lineRule="exact"/>
              <w:ind w:left="191"/>
              <w:rPr>
                <w:sz w:val="20"/>
              </w:rPr>
            </w:pPr>
            <w:r>
              <w:rPr>
                <w:sz w:val="20"/>
              </w:rPr>
              <w:t>Bachelor</w:t>
            </w:r>
            <w:r>
              <w:rPr>
                <w:spacing w:val="-4"/>
                <w:sz w:val="20"/>
              </w:rPr>
              <w:t xml:space="preserve"> </w:t>
            </w:r>
            <w:r>
              <w:rPr>
                <w:sz w:val="20"/>
              </w:rPr>
              <w:t>of</w:t>
            </w:r>
            <w:r>
              <w:rPr>
                <w:spacing w:val="-4"/>
                <w:sz w:val="20"/>
              </w:rPr>
              <w:t xml:space="preserve"> Arts</w:t>
            </w:r>
          </w:p>
        </w:tc>
        <w:tc>
          <w:tcPr>
            <w:tcW w:w="1192" w:type="dxa"/>
          </w:tcPr>
          <w:p w14:paraId="22B3BEFF" w14:textId="77777777" w:rsidR="00006312" w:rsidRDefault="00D66E78">
            <w:pPr>
              <w:pStyle w:val="TableParagraph"/>
              <w:spacing w:line="210" w:lineRule="exact"/>
              <w:ind w:left="90"/>
              <w:rPr>
                <w:b/>
                <w:sz w:val="20"/>
              </w:rPr>
            </w:pPr>
            <w:r>
              <w:rPr>
                <w:b/>
                <w:spacing w:val="-5"/>
                <w:sz w:val="20"/>
              </w:rPr>
              <w:t>LER</w:t>
            </w:r>
          </w:p>
        </w:tc>
        <w:tc>
          <w:tcPr>
            <w:tcW w:w="4258" w:type="dxa"/>
          </w:tcPr>
          <w:p w14:paraId="22B3BF00" w14:textId="77777777" w:rsidR="00006312" w:rsidRDefault="00D66E78">
            <w:pPr>
              <w:pStyle w:val="TableParagraph"/>
              <w:spacing w:line="210" w:lineRule="exact"/>
              <w:ind w:left="338"/>
              <w:rPr>
                <w:sz w:val="20"/>
              </w:rPr>
            </w:pPr>
            <w:r>
              <w:rPr>
                <w:sz w:val="20"/>
              </w:rPr>
              <w:t>Labor</w:t>
            </w:r>
            <w:r>
              <w:rPr>
                <w:spacing w:val="-3"/>
                <w:sz w:val="20"/>
              </w:rPr>
              <w:t xml:space="preserve"> </w:t>
            </w:r>
            <w:r>
              <w:rPr>
                <w:sz w:val="20"/>
              </w:rPr>
              <w:t>&amp;</w:t>
            </w:r>
            <w:r>
              <w:rPr>
                <w:spacing w:val="-10"/>
                <w:sz w:val="20"/>
              </w:rPr>
              <w:t xml:space="preserve"> </w:t>
            </w:r>
            <w:r>
              <w:rPr>
                <w:sz w:val="20"/>
              </w:rPr>
              <w:t>Employment</w:t>
            </w:r>
            <w:r>
              <w:rPr>
                <w:spacing w:val="-5"/>
                <w:sz w:val="20"/>
              </w:rPr>
              <w:t xml:space="preserve"> </w:t>
            </w:r>
            <w:r>
              <w:rPr>
                <w:spacing w:val="-2"/>
                <w:sz w:val="20"/>
              </w:rPr>
              <w:t>Relations</w:t>
            </w:r>
          </w:p>
        </w:tc>
      </w:tr>
      <w:tr w:rsidR="00006312" w14:paraId="22B3BF06" w14:textId="77777777">
        <w:trPr>
          <w:trHeight w:val="230"/>
        </w:trPr>
        <w:tc>
          <w:tcPr>
            <w:tcW w:w="1277" w:type="dxa"/>
          </w:tcPr>
          <w:p w14:paraId="22B3BF02" w14:textId="77777777" w:rsidR="00006312" w:rsidRDefault="00D66E78">
            <w:pPr>
              <w:pStyle w:val="TableParagraph"/>
              <w:spacing w:line="210" w:lineRule="exact"/>
              <w:ind w:left="28"/>
              <w:rPr>
                <w:b/>
                <w:sz w:val="20"/>
              </w:rPr>
            </w:pPr>
            <w:r>
              <w:rPr>
                <w:b/>
                <w:spacing w:val="-5"/>
                <w:sz w:val="20"/>
              </w:rPr>
              <w:t>BCS</w:t>
            </w:r>
          </w:p>
        </w:tc>
        <w:tc>
          <w:tcPr>
            <w:tcW w:w="4133" w:type="dxa"/>
          </w:tcPr>
          <w:p w14:paraId="22B3BF03" w14:textId="77777777" w:rsidR="00006312" w:rsidRDefault="00D66E78">
            <w:pPr>
              <w:pStyle w:val="TableParagraph"/>
              <w:spacing w:line="210" w:lineRule="exact"/>
              <w:ind w:left="191"/>
              <w:rPr>
                <w:sz w:val="20"/>
              </w:rPr>
            </w:pPr>
            <w:r>
              <w:rPr>
                <w:spacing w:val="-2"/>
                <w:sz w:val="20"/>
              </w:rPr>
              <w:t>Bosnian-Croatian-Serbian</w:t>
            </w:r>
          </w:p>
        </w:tc>
        <w:tc>
          <w:tcPr>
            <w:tcW w:w="1192" w:type="dxa"/>
          </w:tcPr>
          <w:p w14:paraId="22B3BF04" w14:textId="77777777" w:rsidR="00006312" w:rsidRDefault="00D66E78">
            <w:pPr>
              <w:pStyle w:val="TableParagraph"/>
              <w:spacing w:line="210" w:lineRule="exact"/>
              <w:ind w:left="90"/>
              <w:rPr>
                <w:b/>
                <w:sz w:val="20"/>
              </w:rPr>
            </w:pPr>
            <w:r>
              <w:rPr>
                <w:b/>
                <w:spacing w:val="-5"/>
                <w:sz w:val="20"/>
              </w:rPr>
              <w:t>MA</w:t>
            </w:r>
          </w:p>
        </w:tc>
        <w:tc>
          <w:tcPr>
            <w:tcW w:w="4258" w:type="dxa"/>
          </w:tcPr>
          <w:p w14:paraId="22B3BF05" w14:textId="77777777" w:rsidR="00006312" w:rsidRDefault="00D66E78">
            <w:pPr>
              <w:pStyle w:val="TableParagraph"/>
              <w:spacing w:line="210" w:lineRule="exact"/>
              <w:ind w:left="338"/>
              <w:rPr>
                <w:sz w:val="20"/>
              </w:rPr>
            </w:pPr>
            <w:r>
              <w:rPr>
                <w:sz w:val="20"/>
              </w:rPr>
              <w:t>Master</w:t>
            </w:r>
            <w:r>
              <w:rPr>
                <w:spacing w:val="-5"/>
                <w:sz w:val="20"/>
              </w:rPr>
              <w:t xml:space="preserve"> </w:t>
            </w:r>
            <w:r>
              <w:rPr>
                <w:sz w:val="20"/>
              </w:rPr>
              <w:t>of</w:t>
            </w:r>
            <w:r>
              <w:rPr>
                <w:spacing w:val="-2"/>
                <w:sz w:val="20"/>
              </w:rPr>
              <w:t xml:space="preserve"> </w:t>
            </w:r>
            <w:r>
              <w:rPr>
                <w:spacing w:val="-4"/>
                <w:sz w:val="20"/>
              </w:rPr>
              <w:t>Arts</w:t>
            </w:r>
          </w:p>
        </w:tc>
      </w:tr>
      <w:tr w:rsidR="00006312" w14:paraId="22B3BF0B" w14:textId="77777777">
        <w:trPr>
          <w:trHeight w:val="230"/>
        </w:trPr>
        <w:tc>
          <w:tcPr>
            <w:tcW w:w="1277" w:type="dxa"/>
          </w:tcPr>
          <w:p w14:paraId="22B3BF07" w14:textId="77777777" w:rsidR="00006312" w:rsidRDefault="00D66E78">
            <w:pPr>
              <w:pStyle w:val="TableParagraph"/>
              <w:spacing w:line="210" w:lineRule="exact"/>
              <w:ind w:left="28"/>
              <w:rPr>
                <w:b/>
                <w:sz w:val="20"/>
              </w:rPr>
            </w:pPr>
            <w:r>
              <w:rPr>
                <w:b/>
                <w:spacing w:val="-4"/>
                <w:sz w:val="20"/>
              </w:rPr>
              <w:t>BTAA</w:t>
            </w:r>
          </w:p>
        </w:tc>
        <w:tc>
          <w:tcPr>
            <w:tcW w:w="4133" w:type="dxa"/>
          </w:tcPr>
          <w:p w14:paraId="22B3BF08" w14:textId="77777777" w:rsidR="00006312" w:rsidRDefault="00D66E78">
            <w:pPr>
              <w:pStyle w:val="TableParagraph"/>
              <w:spacing w:line="210" w:lineRule="exact"/>
              <w:ind w:left="191"/>
              <w:rPr>
                <w:sz w:val="20"/>
              </w:rPr>
            </w:pPr>
            <w:r>
              <w:rPr>
                <w:sz w:val="20"/>
              </w:rPr>
              <w:t>Big</w:t>
            </w:r>
            <w:r>
              <w:rPr>
                <w:spacing w:val="-7"/>
                <w:sz w:val="20"/>
              </w:rPr>
              <w:t xml:space="preserve"> </w:t>
            </w:r>
            <w:r>
              <w:rPr>
                <w:sz w:val="20"/>
              </w:rPr>
              <w:t>Ten</w:t>
            </w:r>
            <w:r>
              <w:rPr>
                <w:spacing w:val="-4"/>
                <w:sz w:val="20"/>
              </w:rPr>
              <w:t xml:space="preserve"> </w:t>
            </w:r>
            <w:r>
              <w:rPr>
                <w:sz w:val="20"/>
              </w:rPr>
              <w:t>Academic</w:t>
            </w:r>
            <w:r>
              <w:rPr>
                <w:spacing w:val="-5"/>
                <w:sz w:val="20"/>
              </w:rPr>
              <w:t xml:space="preserve"> </w:t>
            </w:r>
            <w:r>
              <w:rPr>
                <w:spacing w:val="-2"/>
                <w:sz w:val="20"/>
              </w:rPr>
              <w:t>Alliance</w:t>
            </w:r>
          </w:p>
        </w:tc>
        <w:tc>
          <w:tcPr>
            <w:tcW w:w="1192" w:type="dxa"/>
          </w:tcPr>
          <w:p w14:paraId="22B3BF09" w14:textId="77777777" w:rsidR="00006312" w:rsidRDefault="00D66E78">
            <w:pPr>
              <w:pStyle w:val="TableParagraph"/>
              <w:spacing w:line="210" w:lineRule="exact"/>
              <w:ind w:left="90"/>
              <w:rPr>
                <w:b/>
                <w:sz w:val="20"/>
              </w:rPr>
            </w:pPr>
            <w:r>
              <w:rPr>
                <w:b/>
                <w:spacing w:val="-2"/>
                <w:sz w:val="20"/>
              </w:rPr>
              <w:t>MAEUS</w:t>
            </w:r>
          </w:p>
        </w:tc>
        <w:tc>
          <w:tcPr>
            <w:tcW w:w="4258" w:type="dxa"/>
          </w:tcPr>
          <w:p w14:paraId="22B3BF0A" w14:textId="77777777" w:rsidR="00006312" w:rsidRDefault="00D66E78">
            <w:pPr>
              <w:pStyle w:val="TableParagraph"/>
              <w:spacing w:line="210" w:lineRule="exact"/>
              <w:ind w:left="338"/>
              <w:rPr>
                <w:sz w:val="20"/>
              </w:rPr>
            </w:pPr>
            <w:r>
              <w:rPr>
                <w:sz w:val="20"/>
              </w:rPr>
              <w:t>Master</w:t>
            </w:r>
            <w:r>
              <w:rPr>
                <w:spacing w:val="-5"/>
                <w:sz w:val="20"/>
              </w:rPr>
              <w:t xml:space="preserve"> </w:t>
            </w:r>
            <w:r>
              <w:rPr>
                <w:sz w:val="20"/>
              </w:rPr>
              <w:t>of</w:t>
            </w:r>
            <w:r>
              <w:rPr>
                <w:spacing w:val="-4"/>
                <w:sz w:val="20"/>
              </w:rPr>
              <w:t xml:space="preserve"> </w:t>
            </w:r>
            <w:r>
              <w:rPr>
                <w:sz w:val="20"/>
              </w:rPr>
              <w:t>Arts</w:t>
            </w:r>
            <w:r>
              <w:rPr>
                <w:spacing w:val="-6"/>
                <w:sz w:val="20"/>
              </w:rPr>
              <w:t xml:space="preserve"> </w:t>
            </w:r>
            <w:r>
              <w:rPr>
                <w:sz w:val="20"/>
              </w:rPr>
              <w:t>in</w:t>
            </w:r>
            <w:r>
              <w:rPr>
                <w:spacing w:val="-5"/>
                <w:sz w:val="20"/>
              </w:rPr>
              <w:t xml:space="preserve"> </w:t>
            </w:r>
            <w:r>
              <w:rPr>
                <w:sz w:val="20"/>
              </w:rPr>
              <w:t>European</w:t>
            </w:r>
            <w:r>
              <w:rPr>
                <w:spacing w:val="-4"/>
                <w:sz w:val="20"/>
              </w:rPr>
              <w:t xml:space="preserve"> </w:t>
            </w:r>
            <w:r>
              <w:rPr>
                <w:sz w:val="20"/>
              </w:rPr>
              <w:t xml:space="preserve">Union </w:t>
            </w:r>
            <w:r>
              <w:rPr>
                <w:spacing w:val="-2"/>
                <w:sz w:val="20"/>
              </w:rPr>
              <w:t>Studies</w:t>
            </w:r>
          </w:p>
        </w:tc>
      </w:tr>
      <w:tr w:rsidR="00006312" w14:paraId="22B3BF10" w14:textId="77777777">
        <w:trPr>
          <w:trHeight w:val="230"/>
        </w:trPr>
        <w:tc>
          <w:tcPr>
            <w:tcW w:w="1277" w:type="dxa"/>
          </w:tcPr>
          <w:p w14:paraId="22B3BF0C" w14:textId="77777777" w:rsidR="00006312" w:rsidRDefault="00D66E78">
            <w:pPr>
              <w:pStyle w:val="TableParagraph"/>
              <w:spacing w:line="210" w:lineRule="exact"/>
              <w:ind w:left="28"/>
              <w:rPr>
                <w:b/>
                <w:sz w:val="20"/>
              </w:rPr>
            </w:pPr>
            <w:r>
              <w:rPr>
                <w:b/>
                <w:spacing w:val="-5"/>
                <w:sz w:val="20"/>
              </w:rPr>
              <w:t>BUS</w:t>
            </w:r>
          </w:p>
        </w:tc>
        <w:tc>
          <w:tcPr>
            <w:tcW w:w="4133" w:type="dxa"/>
          </w:tcPr>
          <w:p w14:paraId="22B3BF0D" w14:textId="77777777" w:rsidR="00006312" w:rsidRDefault="00D66E78">
            <w:pPr>
              <w:pStyle w:val="TableParagraph"/>
              <w:spacing w:line="210" w:lineRule="exact"/>
              <w:ind w:left="191"/>
              <w:rPr>
                <w:sz w:val="20"/>
              </w:rPr>
            </w:pPr>
            <w:r>
              <w:rPr>
                <w:sz w:val="20"/>
              </w:rPr>
              <w:t>College</w:t>
            </w:r>
            <w:r>
              <w:rPr>
                <w:spacing w:val="-3"/>
                <w:sz w:val="20"/>
              </w:rPr>
              <w:t xml:space="preserve"> </w:t>
            </w:r>
            <w:r>
              <w:rPr>
                <w:sz w:val="20"/>
              </w:rPr>
              <w:t>of</w:t>
            </w:r>
            <w:r>
              <w:rPr>
                <w:spacing w:val="-3"/>
                <w:sz w:val="20"/>
              </w:rPr>
              <w:t xml:space="preserve"> </w:t>
            </w:r>
            <w:r>
              <w:rPr>
                <w:spacing w:val="-2"/>
                <w:sz w:val="20"/>
              </w:rPr>
              <w:t>Business</w:t>
            </w:r>
          </w:p>
        </w:tc>
        <w:tc>
          <w:tcPr>
            <w:tcW w:w="1192" w:type="dxa"/>
          </w:tcPr>
          <w:p w14:paraId="22B3BF0E" w14:textId="77777777" w:rsidR="00006312" w:rsidRDefault="00D66E78">
            <w:pPr>
              <w:pStyle w:val="TableParagraph"/>
              <w:spacing w:line="210" w:lineRule="exact"/>
              <w:ind w:left="90"/>
              <w:rPr>
                <w:b/>
                <w:sz w:val="20"/>
              </w:rPr>
            </w:pPr>
            <w:r>
              <w:rPr>
                <w:b/>
                <w:spacing w:val="-5"/>
                <w:sz w:val="20"/>
              </w:rPr>
              <w:t>MBA</w:t>
            </w:r>
          </w:p>
        </w:tc>
        <w:tc>
          <w:tcPr>
            <w:tcW w:w="4258" w:type="dxa"/>
          </w:tcPr>
          <w:p w14:paraId="22B3BF0F" w14:textId="77777777" w:rsidR="00006312" w:rsidRDefault="00D66E78">
            <w:pPr>
              <w:pStyle w:val="TableParagraph"/>
              <w:spacing w:line="210" w:lineRule="exact"/>
              <w:ind w:left="338"/>
              <w:rPr>
                <w:sz w:val="20"/>
              </w:rPr>
            </w:pPr>
            <w:r>
              <w:rPr>
                <w:sz w:val="20"/>
              </w:rPr>
              <w:t>Master</w:t>
            </w:r>
            <w:r>
              <w:rPr>
                <w:spacing w:val="-5"/>
                <w:sz w:val="20"/>
              </w:rPr>
              <w:t xml:space="preserve"> </w:t>
            </w:r>
            <w:r>
              <w:rPr>
                <w:sz w:val="20"/>
              </w:rPr>
              <w:t>of</w:t>
            </w:r>
            <w:r>
              <w:rPr>
                <w:spacing w:val="-5"/>
                <w:sz w:val="20"/>
              </w:rPr>
              <w:t xml:space="preserve"> </w:t>
            </w:r>
            <w:r>
              <w:rPr>
                <w:sz w:val="20"/>
              </w:rPr>
              <w:t>Business</w:t>
            </w:r>
            <w:r>
              <w:rPr>
                <w:spacing w:val="-2"/>
                <w:sz w:val="20"/>
              </w:rPr>
              <w:t xml:space="preserve"> Administration</w:t>
            </w:r>
          </w:p>
        </w:tc>
      </w:tr>
      <w:tr w:rsidR="00006312" w14:paraId="22B3BF15" w14:textId="77777777">
        <w:trPr>
          <w:trHeight w:val="230"/>
        </w:trPr>
        <w:tc>
          <w:tcPr>
            <w:tcW w:w="1277" w:type="dxa"/>
          </w:tcPr>
          <w:p w14:paraId="22B3BF11" w14:textId="77777777" w:rsidR="00006312" w:rsidRDefault="00D66E78">
            <w:pPr>
              <w:pStyle w:val="TableParagraph"/>
              <w:spacing w:line="210" w:lineRule="exact"/>
              <w:ind w:left="28"/>
              <w:rPr>
                <w:b/>
                <w:sz w:val="20"/>
              </w:rPr>
            </w:pPr>
            <w:r>
              <w:rPr>
                <w:b/>
                <w:spacing w:val="-5"/>
                <w:sz w:val="20"/>
              </w:rPr>
              <w:t>CAP</w:t>
            </w:r>
          </w:p>
        </w:tc>
        <w:tc>
          <w:tcPr>
            <w:tcW w:w="4133" w:type="dxa"/>
          </w:tcPr>
          <w:p w14:paraId="22B3BF12" w14:textId="77777777" w:rsidR="00006312" w:rsidRDefault="00D66E78">
            <w:pPr>
              <w:pStyle w:val="TableParagraph"/>
              <w:spacing w:line="210" w:lineRule="exact"/>
              <w:ind w:left="191"/>
              <w:rPr>
                <w:sz w:val="20"/>
              </w:rPr>
            </w:pPr>
            <w:r>
              <w:rPr>
                <w:sz w:val="20"/>
              </w:rPr>
              <w:t>Council</w:t>
            </w:r>
            <w:r>
              <w:rPr>
                <w:spacing w:val="-7"/>
                <w:sz w:val="20"/>
              </w:rPr>
              <w:t xml:space="preserve"> </w:t>
            </w:r>
            <w:r>
              <w:rPr>
                <w:sz w:val="20"/>
              </w:rPr>
              <w:t>of</w:t>
            </w:r>
            <w:r>
              <w:rPr>
                <w:spacing w:val="-7"/>
                <w:sz w:val="20"/>
              </w:rPr>
              <w:t xml:space="preserve"> </w:t>
            </w:r>
            <w:r>
              <w:rPr>
                <w:sz w:val="20"/>
              </w:rPr>
              <w:t>Academic</w:t>
            </w:r>
            <w:r>
              <w:rPr>
                <w:spacing w:val="-1"/>
                <w:sz w:val="20"/>
              </w:rPr>
              <w:t xml:space="preserve"> </w:t>
            </w:r>
            <w:r>
              <w:rPr>
                <w:spacing w:val="-2"/>
                <w:sz w:val="20"/>
              </w:rPr>
              <w:t>Professionals</w:t>
            </w:r>
          </w:p>
        </w:tc>
        <w:tc>
          <w:tcPr>
            <w:tcW w:w="1192" w:type="dxa"/>
          </w:tcPr>
          <w:p w14:paraId="22B3BF13" w14:textId="77777777" w:rsidR="00006312" w:rsidRDefault="00D66E78">
            <w:pPr>
              <w:pStyle w:val="TableParagraph"/>
              <w:spacing w:line="210" w:lineRule="exact"/>
              <w:ind w:left="90"/>
              <w:rPr>
                <w:b/>
                <w:sz w:val="20"/>
              </w:rPr>
            </w:pPr>
            <w:r>
              <w:rPr>
                <w:b/>
                <w:spacing w:val="-5"/>
                <w:sz w:val="20"/>
              </w:rPr>
              <w:t>MEP</w:t>
            </w:r>
          </w:p>
        </w:tc>
        <w:tc>
          <w:tcPr>
            <w:tcW w:w="4258" w:type="dxa"/>
          </w:tcPr>
          <w:p w14:paraId="22B3BF14" w14:textId="77777777" w:rsidR="00006312" w:rsidRDefault="00D66E78">
            <w:pPr>
              <w:pStyle w:val="TableParagraph"/>
              <w:spacing w:line="210" w:lineRule="exact"/>
              <w:ind w:left="338"/>
              <w:rPr>
                <w:sz w:val="20"/>
              </w:rPr>
            </w:pPr>
            <w:r>
              <w:rPr>
                <w:sz w:val="20"/>
              </w:rPr>
              <w:t>Member</w:t>
            </w:r>
            <w:r>
              <w:rPr>
                <w:spacing w:val="-6"/>
                <w:sz w:val="20"/>
              </w:rPr>
              <w:t xml:space="preserve"> </w:t>
            </w:r>
            <w:r>
              <w:rPr>
                <w:sz w:val="20"/>
              </w:rPr>
              <w:t>of</w:t>
            </w:r>
            <w:r>
              <w:rPr>
                <w:spacing w:val="-6"/>
                <w:sz w:val="20"/>
              </w:rPr>
              <w:t xml:space="preserve"> </w:t>
            </w:r>
            <w:r>
              <w:rPr>
                <w:sz w:val="20"/>
              </w:rPr>
              <w:t>European</w:t>
            </w:r>
            <w:r>
              <w:rPr>
                <w:spacing w:val="-1"/>
                <w:sz w:val="20"/>
              </w:rPr>
              <w:t xml:space="preserve"> </w:t>
            </w:r>
            <w:r>
              <w:rPr>
                <w:spacing w:val="-2"/>
                <w:sz w:val="20"/>
              </w:rPr>
              <w:t>Parliament</w:t>
            </w:r>
          </w:p>
        </w:tc>
      </w:tr>
      <w:tr w:rsidR="00006312" w14:paraId="22B3BF1A" w14:textId="77777777">
        <w:trPr>
          <w:trHeight w:val="230"/>
        </w:trPr>
        <w:tc>
          <w:tcPr>
            <w:tcW w:w="1277" w:type="dxa"/>
          </w:tcPr>
          <w:p w14:paraId="22B3BF16" w14:textId="77777777" w:rsidR="00006312" w:rsidRDefault="00D66E78">
            <w:pPr>
              <w:pStyle w:val="TableParagraph"/>
              <w:spacing w:line="210" w:lineRule="exact"/>
              <w:ind w:left="28"/>
              <w:rPr>
                <w:b/>
                <w:sz w:val="20"/>
              </w:rPr>
            </w:pPr>
            <w:r>
              <w:rPr>
                <w:b/>
                <w:spacing w:val="-5"/>
                <w:sz w:val="20"/>
              </w:rPr>
              <w:t>CAS</w:t>
            </w:r>
          </w:p>
        </w:tc>
        <w:tc>
          <w:tcPr>
            <w:tcW w:w="4133" w:type="dxa"/>
          </w:tcPr>
          <w:p w14:paraId="22B3BF17" w14:textId="77777777" w:rsidR="00006312" w:rsidRDefault="00D66E78">
            <w:pPr>
              <w:pStyle w:val="TableParagraph"/>
              <w:spacing w:line="210" w:lineRule="exact"/>
              <w:ind w:left="191"/>
              <w:rPr>
                <w:sz w:val="20"/>
              </w:rPr>
            </w:pPr>
            <w:r>
              <w:rPr>
                <w:sz w:val="20"/>
              </w:rPr>
              <w:t>Center</w:t>
            </w:r>
            <w:r>
              <w:rPr>
                <w:spacing w:val="-5"/>
                <w:sz w:val="20"/>
              </w:rPr>
              <w:t xml:space="preserve"> </w:t>
            </w:r>
            <w:r>
              <w:rPr>
                <w:sz w:val="20"/>
              </w:rPr>
              <w:t>for</w:t>
            </w:r>
            <w:r>
              <w:rPr>
                <w:spacing w:val="-4"/>
                <w:sz w:val="20"/>
              </w:rPr>
              <w:t xml:space="preserve"> </w:t>
            </w:r>
            <w:r>
              <w:rPr>
                <w:sz w:val="20"/>
              </w:rPr>
              <w:t>African</w:t>
            </w:r>
            <w:r>
              <w:rPr>
                <w:spacing w:val="-4"/>
                <w:sz w:val="20"/>
              </w:rPr>
              <w:t xml:space="preserve"> </w:t>
            </w:r>
            <w:r>
              <w:rPr>
                <w:spacing w:val="-2"/>
                <w:sz w:val="20"/>
              </w:rPr>
              <w:t>Studies</w:t>
            </w:r>
          </w:p>
        </w:tc>
        <w:tc>
          <w:tcPr>
            <w:tcW w:w="1192" w:type="dxa"/>
          </w:tcPr>
          <w:p w14:paraId="22B3BF18" w14:textId="77777777" w:rsidR="00006312" w:rsidRDefault="00D66E78">
            <w:pPr>
              <w:pStyle w:val="TableParagraph"/>
              <w:spacing w:line="210" w:lineRule="exact"/>
              <w:ind w:left="90"/>
              <w:rPr>
                <w:b/>
                <w:sz w:val="20"/>
              </w:rPr>
            </w:pPr>
            <w:r>
              <w:rPr>
                <w:b/>
                <w:spacing w:val="-2"/>
                <w:sz w:val="20"/>
              </w:rPr>
              <w:t>MIIIE</w:t>
            </w:r>
          </w:p>
        </w:tc>
        <w:tc>
          <w:tcPr>
            <w:tcW w:w="4258" w:type="dxa"/>
          </w:tcPr>
          <w:p w14:paraId="22B3BF19" w14:textId="77777777" w:rsidR="00006312" w:rsidRDefault="00D66E78">
            <w:pPr>
              <w:pStyle w:val="TableParagraph"/>
              <w:spacing w:line="210" w:lineRule="exact"/>
              <w:ind w:left="338"/>
              <w:rPr>
                <w:sz w:val="20"/>
              </w:rPr>
            </w:pPr>
            <w:r>
              <w:rPr>
                <w:sz w:val="20"/>
              </w:rPr>
              <w:t>Midwest</w:t>
            </w:r>
            <w:r>
              <w:rPr>
                <w:spacing w:val="-8"/>
                <w:sz w:val="20"/>
              </w:rPr>
              <w:t xml:space="preserve"> </w:t>
            </w:r>
            <w:r>
              <w:rPr>
                <w:sz w:val="20"/>
              </w:rPr>
              <w:t>Institute</w:t>
            </w:r>
            <w:r>
              <w:rPr>
                <w:spacing w:val="-8"/>
                <w:sz w:val="20"/>
              </w:rPr>
              <w:t xml:space="preserve"> </w:t>
            </w:r>
            <w:r>
              <w:rPr>
                <w:sz w:val="20"/>
              </w:rPr>
              <w:t>for</w:t>
            </w:r>
            <w:r>
              <w:rPr>
                <w:spacing w:val="-8"/>
                <w:sz w:val="20"/>
              </w:rPr>
              <w:t xml:space="preserve"> </w:t>
            </w:r>
            <w:r>
              <w:rPr>
                <w:sz w:val="20"/>
              </w:rPr>
              <w:t>International</w:t>
            </w:r>
            <w:r>
              <w:rPr>
                <w:spacing w:val="-7"/>
                <w:sz w:val="20"/>
              </w:rPr>
              <w:t xml:space="preserve"> </w:t>
            </w:r>
            <w:r>
              <w:rPr>
                <w:spacing w:val="-10"/>
                <w:sz w:val="20"/>
              </w:rPr>
              <w:t>&amp;</w:t>
            </w:r>
          </w:p>
        </w:tc>
      </w:tr>
      <w:tr w:rsidR="00006312" w14:paraId="22B3BF1F" w14:textId="77777777">
        <w:trPr>
          <w:trHeight w:val="230"/>
        </w:trPr>
        <w:tc>
          <w:tcPr>
            <w:tcW w:w="1277" w:type="dxa"/>
          </w:tcPr>
          <w:p w14:paraId="22B3BF1B" w14:textId="77777777" w:rsidR="00006312" w:rsidRDefault="00D66E78">
            <w:pPr>
              <w:pStyle w:val="TableParagraph"/>
              <w:spacing w:line="210" w:lineRule="exact"/>
              <w:ind w:left="28"/>
              <w:rPr>
                <w:b/>
                <w:sz w:val="20"/>
              </w:rPr>
            </w:pPr>
            <w:r>
              <w:rPr>
                <w:b/>
                <w:spacing w:val="-5"/>
                <w:sz w:val="20"/>
              </w:rPr>
              <w:t>CC</w:t>
            </w:r>
          </w:p>
        </w:tc>
        <w:tc>
          <w:tcPr>
            <w:tcW w:w="4133" w:type="dxa"/>
          </w:tcPr>
          <w:p w14:paraId="22B3BF1C" w14:textId="77777777" w:rsidR="00006312" w:rsidRDefault="00D66E78">
            <w:pPr>
              <w:pStyle w:val="TableParagraph"/>
              <w:spacing w:line="210" w:lineRule="exact"/>
              <w:ind w:left="191"/>
              <w:rPr>
                <w:sz w:val="20"/>
              </w:rPr>
            </w:pPr>
            <w:r>
              <w:rPr>
                <w:sz w:val="20"/>
              </w:rPr>
              <w:t>Community</w:t>
            </w:r>
            <w:r>
              <w:rPr>
                <w:spacing w:val="-9"/>
                <w:sz w:val="20"/>
              </w:rPr>
              <w:t xml:space="preserve"> </w:t>
            </w:r>
            <w:r>
              <w:rPr>
                <w:spacing w:val="-2"/>
                <w:sz w:val="20"/>
              </w:rPr>
              <w:t>Colleges</w:t>
            </w:r>
          </w:p>
        </w:tc>
        <w:tc>
          <w:tcPr>
            <w:tcW w:w="1192" w:type="dxa"/>
          </w:tcPr>
          <w:p w14:paraId="22B3BF1D" w14:textId="77777777" w:rsidR="00006312" w:rsidRDefault="00006312">
            <w:pPr>
              <w:pStyle w:val="TableParagraph"/>
              <w:rPr>
                <w:sz w:val="16"/>
              </w:rPr>
            </w:pPr>
          </w:p>
        </w:tc>
        <w:tc>
          <w:tcPr>
            <w:tcW w:w="4258" w:type="dxa"/>
          </w:tcPr>
          <w:p w14:paraId="22B3BF1E" w14:textId="77777777" w:rsidR="00006312" w:rsidRDefault="00D66E78">
            <w:pPr>
              <w:pStyle w:val="TableParagraph"/>
              <w:spacing w:line="210" w:lineRule="exact"/>
              <w:ind w:left="338"/>
              <w:rPr>
                <w:sz w:val="20"/>
              </w:rPr>
            </w:pPr>
            <w:r>
              <w:rPr>
                <w:sz w:val="20"/>
              </w:rPr>
              <w:t>Intercultural</w:t>
            </w:r>
            <w:r>
              <w:rPr>
                <w:spacing w:val="-10"/>
                <w:sz w:val="20"/>
              </w:rPr>
              <w:t xml:space="preserve"> </w:t>
            </w:r>
            <w:r>
              <w:rPr>
                <w:spacing w:val="-2"/>
                <w:sz w:val="20"/>
              </w:rPr>
              <w:t>Education</w:t>
            </w:r>
          </w:p>
        </w:tc>
      </w:tr>
      <w:tr w:rsidR="00006312" w14:paraId="22B3BF24" w14:textId="77777777">
        <w:trPr>
          <w:trHeight w:val="227"/>
        </w:trPr>
        <w:tc>
          <w:tcPr>
            <w:tcW w:w="1277" w:type="dxa"/>
          </w:tcPr>
          <w:p w14:paraId="22B3BF20" w14:textId="77777777" w:rsidR="00006312" w:rsidRDefault="00D66E78">
            <w:pPr>
              <w:pStyle w:val="TableParagraph"/>
              <w:spacing w:line="208" w:lineRule="exact"/>
              <w:ind w:left="28"/>
              <w:rPr>
                <w:b/>
                <w:sz w:val="20"/>
              </w:rPr>
            </w:pPr>
            <w:r>
              <w:rPr>
                <w:b/>
                <w:spacing w:val="-5"/>
                <w:sz w:val="20"/>
              </w:rPr>
              <w:t>CGS</w:t>
            </w:r>
          </w:p>
        </w:tc>
        <w:tc>
          <w:tcPr>
            <w:tcW w:w="4133" w:type="dxa"/>
          </w:tcPr>
          <w:p w14:paraId="22B3BF21" w14:textId="77777777" w:rsidR="00006312" w:rsidRDefault="00D66E78">
            <w:pPr>
              <w:pStyle w:val="TableParagraph"/>
              <w:spacing w:line="208" w:lineRule="exact"/>
              <w:ind w:left="191"/>
              <w:rPr>
                <w:sz w:val="20"/>
              </w:rPr>
            </w:pPr>
            <w:r>
              <w:rPr>
                <w:sz w:val="20"/>
              </w:rPr>
              <w:t>Center</w:t>
            </w:r>
            <w:r>
              <w:rPr>
                <w:spacing w:val="-5"/>
                <w:sz w:val="20"/>
              </w:rPr>
              <w:t xml:space="preserve"> </w:t>
            </w:r>
            <w:r>
              <w:rPr>
                <w:sz w:val="20"/>
              </w:rPr>
              <w:t>for</w:t>
            </w:r>
            <w:r>
              <w:rPr>
                <w:spacing w:val="-5"/>
                <w:sz w:val="20"/>
              </w:rPr>
              <w:t xml:space="preserve"> </w:t>
            </w:r>
            <w:r>
              <w:rPr>
                <w:sz w:val="20"/>
              </w:rPr>
              <w:t>Global</w:t>
            </w:r>
            <w:r>
              <w:rPr>
                <w:spacing w:val="-3"/>
                <w:sz w:val="20"/>
              </w:rPr>
              <w:t xml:space="preserve"> </w:t>
            </w:r>
            <w:r>
              <w:rPr>
                <w:spacing w:val="-2"/>
                <w:sz w:val="20"/>
              </w:rPr>
              <w:t>Studies</w:t>
            </w:r>
          </w:p>
        </w:tc>
        <w:tc>
          <w:tcPr>
            <w:tcW w:w="1192" w:type="dxa"/>
          </w:tcPr>
          <w:p w14:paraId="22B3BF22" w14:textId="77777777" w:rsidR="00006312" w:rsidRDefault="00D66E78">
            <w:pPr>
              <w:pStyle w:val="TableParagraph"/>
              <w:spacing w:line="208" w:lineRule="exact"/>
              <w:ind w:left="90"/>
              <w:rPr>
                <w:b/>
                <w:sz w:val="20"/>
              </w:rPr>
            </w:pPr>
            <w:r>
              <w:rPr>
                <w:b/>
                <w:spacing w:val="-5"/>
                <w:sz w:val="20"/>
              </w:rPr>
              <w:t>MS</w:t>
            </w:r>
          </w:p>
        </w:tc>
        <w:tc>
          <w:tcPr>
            <w:tcW w:w="4258" w:type="dxa"/>
          </w:tcPr>
          <w:p w14:paraId="22B3BF23" w14:textId="77777777" w:rsidR="00006312" w:rsidRDefault="00D66E78">
            <w:pPr>
              <w:pStyle w:val="TableParagraph"/>
              <w:spacing w:line="208" w:lineRule="exact"/>
              <w:ind w:left="338"/>
              <w:rPr>
                <w:sz w:val="20"/>
              </w:rPr>
            </w:pPr>
            <w:r>
              <w:rPr>
                <w:sz w:val="20"/>
              </w:rPr>
              <w:t>Master</w:t>
            </w:r>
            <w:r>
              <w:rPr>
                <w:spacing w:val="-5"/>
                <w:sz w:val="20"/>
              </w:rPr>
              <w:t xml:space="preserve"> </w:t>
            </w:r>
            <w:r>
              <w:rPr>
                <w:sz w:val="20"/>
              </w:rPr>
              <w:t>of</w:t>
            </w:r>
            <w:r>
              <w:rPr>
                <w:spacing w:val="-2"/>
                <w:sz w:val="20"/>
              </w:rPr>
              <w:t xml:space="preserve"> Science</w:t>
            </w:r>
          </w:p>
        </w:tc>
      </w:tr>
      <w:tr w:rsidR="00006312" w14:paraId="22B3BF29" w14:textId="77777777">
        <w:trPr>
          <w:trHeight w:val="227"/>
        </w:trPr>
        <w:tc>
          <w:tcPr>
            <w:tcW w:w="1277" w:type="dxa"/>
          </w:tcPr>
          <w:p w14:paraId="22B3BF25" w14:textId="77777777" w:rsidR="00006312" w:rsidRDefault="00D66E78">
            <w:pPr>
              <w:pStyle w:val="TableParagraph"/>
              <w:spacing w:line="208" w:lineRule="exact"/>
              <w:ind w:left="28"/>
              <w:rPr>
                <w:b/>
                <w:sz w:val="20"/>
              </w:rPr>
            </w:pPr>
            <w:r>
              <w:rPr>
                <w:b/>
                <w:spacing w:val="-2"/>
                <w:sz w:val="20"/>
              </w:rPr>
              <w:t>CEAPS</w:t>
            </w:r>
          </w:p>
        </w:tc>
        <w:tc>
          <w:tcPr>
            <w:tcW w:w="4133" w:type="dxa"/>
          </w:tcPr>
          <w:p w14:paraId="22B3BF26" w14:textId="77777777" w:rsidR="00006312" w:rsidRDefault="00D66E78">
            <w:pPr>
              <w:pStyle w:val="TableParagraph"/>
              <w:spacing w:line="208" w:lineRule="exact"/>
              <w:ind w:left="191"/>
              <w:rPr>
                <w:sz w:val="20"/>
              </w:rPr>
            </w:pPr>
            <w:r>
              <w:rPr>
                <w:sz w:val="20"/>
              </w:rPr>
              <w:t>Center</w:t>
            </w:r>
            <w:r>
              <w:rPr>
                <w:spacing w:val="-6"/>
                <w:sz w:val="20"/>
              </w:rPr>
              <w:t xml:space="preserve"> </w:t>
            </w:r>
            <w:r>
              <w:rPr>
                <w:sz w:val="20"/>
              </w:rPr>
              <w:t>for</w:t>
            </w:r>
            <w:r>
              <w:rPr>
                <w:spacing w:val="-6"/>
                <w:sz w:val="20"/>
              </w:rPr>
              <w:t xml:space="preserve"> </w:t>
            </w:r>
            <w:r>
              <w:rPr>
                <w:sz w:val="20"/>
              </w:rPr>
              <w:t>East Asian</w:t>
            </w:r>
            <w:r>
              <w:rPr>
                <w:spacing w:val="-6"/>
                <w:sz w:val="20"/>
              </w:rPr>
              <w:t xml:space="preserve"> </w:t>
            </w:r>
            <w:r>
              <w:rPr>
                <w:sz w:val="20"/>
              </w:rPr>
              <w:t>&amp;</w:t>
            </w:r>
            <w:r>
              <w:rPr>
                <w:spacing w:val="-5"/>
                <w:sz w:val="20"/>
              </w:rPr>
              <w:t xml:space="preserve"> </w:t>
            </w:r>
            <w:r>
              <w:rPr>
                <w:sz w:val="20"/>
              </w:rPr>
              <w:t>Pacific</w:t>
            </w:r>
            <w:r>
              <w:rPr>
                <w:spacing w:val="-4"/>
                <w:sz w:val="20"/>
              </w:rPr>
              <w:t xml:space="preserve"> </w:t>
            </w:r>
            <w:r>
              <w:rPr>
                <w:spacing w:val="-2"/>
                <w:sz w:val="20"/>
              </w:rPr>
              <w:t>Studies</w:t>
            </w:r>
          </w:p>
        </w:tc>
        <w:tc>
          <w:tcPr>
            <w:tcW w:w="1192" w:type="dxa"/>
          </w:tcPr>
          <w:p w14:paraId="22B3BF27" w14:textId="77777777" w:rsidR="00006312" w:rsidRDefault="00D66E78">
            <w:pPr>
              <w:pStyle w:val="TableParagraph"/>
              <w:spacing w:line="208" w:lineRule="exact"/>
              <w:ind w:left="90"/>
              <w:rPr>
                <w:b/>
                <w:sz w:val="20"/>
              </w:rPr>
            </w:pPr>
            <w:r>
              <w:rPr>
                <w:b/>
                <w:spacing w:val="-5"/>
                <w:sz w:val="20"/>
              </w:rPr>
              <w:t>MSI</w:t>
            </w:r>
          </w:p>
        </w:tc>
        <w:tc>
          <w:tcPr>
            <w:tcW w:w="4258" w:type="dxa"/>
          </w:tcPr>
          <w:p w14:paraId="22B3BF28" w14:textId="77777777" w:rsidR="00006312" w:rsidRDefault="00D66E78">
            <w:pPr>
              <w:pStyle w:val="TableParagraph"/>
              <w:spacing w:line="208" w:lineRule="exact"/>
              <w:ind w:left="338"/>
              <w:rPr>
                <w:sz w:val="20"/>
              </w:rPr>
            </w:pPr>
            <w:r>
              <w:rPr>
                <w:sz w:val="20"/>
              </w:rPr>
              <w:t>Minority-Serving</w:t>
            </w:r>
            <w:r>
              <w:rPr>
                <w:spacing w:val="-11"/>
                <w:sz w:val="20"/>
              </w:rPr>
              <w:t xml:space="preserve"> </w:t>
            </w:r>
            <w:r>
              <w:rPr>
                <w:spacing w:val="-2"/>
                <w:sz w:val="20"/>
              </w:rPr>
              <w:t>Institution</w:t>
            </w:r>
          </w:p>
        </w:tc>
      </w:tr>
      <w:tr w:rsidR="00006312" w14:paraId="22B3BF2E" w14:textId="77777777">
        <w:trPr>
          <w:trHeight w:val="230"/>
        </w:trPr>
        <w:tc>
          <w:tcPr>
            <w:tcW w:w="1277" w:type="dxa"/>
          </w:tcPr>
          <w:p w14:paraId="22B3BF2A" w14:textId="77777777" w:rsidR="00006312" w:rsidRDefault="00D66E78">
            <w:pPr>
              <w:pStyle w:val="TableParagraph"/>
              <w:spacing w:line="210" w:lineRule="exact"/>
              <w:ind w:left="28"/>
              <w:rPr>
                <w:b/>
                <w:sz w:val="20"/>
              </w:rPr>
            </w:pPr>
            <w:r>
              <w:rPr>
                <w:b/>
                <w:spacing w:val="-4"/>
                <w:sz w:val="20"/>
              </w:rPr>
              <w:t>CITL</w:t>
            </w:r>
          </w:p>
        </w:tc>
        <w:tc>
          <w:tcPr>
            <w:tcW w:w="4133" w:type="dxa"/>
          </w:tcPr>
          <w:p w14:paraId="22B3BF2B" w14:textId="77777777" w:rsidR="00006312" w:rsidRDefault="00D66E78">
            <w:pPr>
              <w:pStyle w:val="TableParagraph"/>
              <w:spacing w:line="210" w:lineRule="exact"/>
              <w:ind w:left="191"/>
              <w:rPr>
                <w:sz w:val="20"/>
              </w:rPr>
            </w:pPr>
            <w:r>
              <w:rPr>
                <w:sz w:val="20"/>
              </w:rPr>
              <w:t>Center</w:t>
            </w:r>
            <w:r>
              <w:rPr>
                <w:spacing w:val="-5"/>
                <w:sz w:val="20"/>
              </w:rPr>
              <w:t xml:space="preserve"> </w:t>
            </w:r>
            <w:r>
              <w:rPr>
                <w:sz w:val="20"/>
              </w:rPr>
              <w:t>for</w:t>
            </w:r>
            <w:r>
              <w:rPr>
                <w:spacing w:val="-5"/>
                <w:sz w:val="20"/>
              </w:rPr>
              <w:t xml:space="preserve"> </w:t>
            </w:r>
            <w:r>
              <w:rPr>
                <w:sz w:val="20"/>
              </w:rPr>
              <w:t>Innovation</w:t>
            </w:r>
            <w:r>
              <w:rPr>
                <w:spacing w:val="-5"/>
                <w:sz w:val="20"/>
              </w:rPr>
              <w:t xml:space="preserve"> </w:t>
            </w:r>
            <w:r>
              <w:rPr>
                <w:sz w:val="20"/>
              </w:rPr>
              <w:t>in</w:t>
            </w:r>
            <w:r>
              <w:rPr>
                <w:spacing w:val="-5"/>
                <w:sz w:val="20"/>
              </w:rPr>
              <w:t xml:space="preserve"> </w:t>
            </w:r>
            <w:r>
              <w:rPr>
                <w:sz w:val="20"/>
              </w:rPr>
              <w:t>Teaching</w:t>
            </w:r>
            <w:r>
              <w:rPr>
                <w:spacing w:val="-5"/>
                <w:sz w:val="20"/>
              </w:rPr>
              <w:t xml:space="preserve"> </w:t>
            </w:r>
            <w:r>
              <w:rPr>
                <w:sz w:val="20"/>
              </w:rPr>
              <w:t>and</w:t>
            </w:r>
            <w:r>
              <w:rPr>
                <w:spacing w:val="-5"/>
                <w:sz w:val="20"/>
              </w:rPr>
              <w:t xml:space="preserve"> </w:t>
            </w:r>
            <w:r>
              <w:rPr>
                <w:spacing w:val="-2"/>
                <w:sz w:val="20"/>
              </w:rPr>
              <w:t>Learning</w:t>
            </w:r>
          </w:p>
        </w:tc>
        <w:tc>
          <w:tcPr>
            <w:tcW w:w="1192" w:type="dxa"/>
          </w:tcPr>
          <w:p w14:paraId="22B3BF2C" w14:textId="77777777" w:rsidR="00006312" w:rsidRDefault="00D66E78">
            <w:pPr>
              <w:pStyle w:val="TableParagraph"/>
              <w:spacing w:line="210" w:lineRule="exact"/>
              <w:ind w:left="90"/>
              <w:rPr>
                <w:b/>
                <w:sz w:val="20"/>
              </w:rPr>
            </w:pPr>
            <w:r>
              <w:rPr>
                <w:b/>
                <w:spacing w:val="-5"/>
                <w:sz w:val="20"/>
              </w:rPr>
              <w:t>NGO</w:t>
            </w:r>
          </w:p>
        </w:tc>
        <w:tc>
          <w:tcPr>
            <w:tcW w:w="4258" w:type="dxa"/>
          </w:tcPr>
          <w:p w14:paraId="22B3BF2D" w14:textId="77777777" w:rsidR="00006312" w:rsidRDefault="00D66E78">
            <w:pPr>
              <w:pStyle w:val="TableParagraph"/>
              <w:spacing w:line="210" w:lineRule="exact"/>
              <w:ind w:left="338"/>
              <w:rPr>
                <w:sz w:val="20"/>
              </w:rPr>
            </w:pPr>
            <w:r>
              <w:rPr>
                <w:spacing w:val="-2"/>
                <w:sz w:val="20"/>
              </w:rPr>
              <w:t>Non-Governmental</w:t>
            </w:r>
            <w:r>
              <w:rPr>
                <w:spacing w:val="17"/>
                <w:sz w:val="20"/>
              </w:rPr>
              <w:t xml:space="preserve"> </w:t>
            </w:r>
            <w:r>
              <w:rPr>
                <w:spacing w:val="-2"/>
                <w:sz w:val="20"/>
              </w:rPr>
              <w:t>Organization</w:t>
            </w:r>
          </w:p>
        </w:tc>
      </w:tr>
      <w:tr w:rsidR="00006312" w14:paraId="22B3BF33" w14:textId="77777777">
        <w:trPr>
          <w:trHeight w:val="230"/>
        </w:trPr>
        <w:tc>
          <w:tcPr>
            <w:tcW w:w="1277" w:type="dxa"/>
          </w:tcPr>
          <w:p w14:paraId="22B3BF2F" w14:textId="77777777" w:rsidR="00006312" w:rsidRDefault="00D66E78">
            <w:pPr>
              <w:pStyle w:val="TableParagraph"/>
              <w:spacing w:line="210" w:lineRule="exact"/>
              <w:ind w:left="28"/>
              <w:rPr>
                <w:b/>
                <w:sz w:val="20"/>
              </w:rPr>
            </w:pPr>
            <w:r>
              <w:rPr>
                <w:b/>
                <w:spacing w:val="-2"/>
                <w:sz w:val="20"/>
              </w:rPr>
              <w:t>CLACS</w:t>
            </w:r>
          </w:p>
        </w:tc>
        <w:tc>
          <w:tcPr>
            <w:tcW w:w="4133" w:type="dxa"/>
          </w:tcPr>
          <w:p w14:paraId="22B3BF30" w14:textId="77777777" w:rsidR="00006312" w:rsidRDefault="00D66E78">
            <w:pPr>
              <w:pStyle w:val="TableParagraph"/>
              <w:spacing w:line="210" w:lineRule="exact"/>
              <w:ind w:left="191"/>
              <w:rPr>
                <w:sz w:val="20"/>
              </w:rPr>
            </w:pPr>
            <w:r>
              <w:rPr>
                <w:sz w:val="20"/>
              </w:rPr>
              <w:t>Center</w:t>
            </w:r>
            <w:r>
              <w:rPr>
                <w:spacing w:val="-8"/>
                <w:sz w:val="20"/>
              </w:rPr>
              <w:t xml:space="preserve"> </w:t>
            </w:r>
            <w:r>
              <w:rPr>
                <w:sz w:val="20"/>
              </w:rPr>
              <w:t>for</w:t>
            </w:r>
            <w:r>
              <w:rPr>
                <w:spacing w:val="-7"/>
                <w:sz w:val="20"/>
              </w:rPr>
              <w:t xml:space="preserve"> </w:t>
            </w:r>
            <w:r>
              <w:rPr>
                <w:sz w:val="20"/>
              </w:rPr>
              <w:t>Latin</w:t>
            </w:r>
            <w:r>
              <w:rPr>
                <w:spacing w:val="-4"/>
                <w:sz w:val="20"/>
              </w:rPr>
              <w:t xml:space="preserve"> </w:t>
            </w:r>
            <w:r>
              <w:rPr>
                <w:sz w:val="20"/>
              </w:rPr>
              <w:t>American</w:t>
            </w:r>
            <w:r>
              <w:rPr>
                <w:spacing w:val="-7"/>
                <w:sz w:val="20"/>
              </w:rPr>
              <w:t xml:space="preserve"> </w:t>
            </w:r>
            <w:r>
              <w:rPr>
                <w:sz w:val="20"/>
              </w:rPr>
              <w:t>&amp;</w:t>
            </w:r>
            <w:r>
              <w:rPr>
                <w:spacing w:val="-7"/>
                <w:sz w:val="20"/>
              </w:rPr>
              <w:t xml:space="preserve"> </w:t>
            </w:r>
            <w:r>
              <w:rPr>
                <w:sz w:val="20"/>
              </w:rPr>
              <w:t>Caribbean</w:t>
            </w:r>
            <w:r>
              <w:rPr>
                <w:spacing w:val="-3"/>
                <w:sz w:val="20"/>
              </w:rPr>
              <w:t xml:space="preserve"> </w:t>
            </w:r>
            <w:r>
              <w:rPr>
                <w:spacing w:val="-2"/>
                <w:sz w:val="20"/>
              </w:rPr>
              <w:t>Studies</w:t>
            </w:r>
          </w:p>
        </w:tc>
        <w:tc>
          <w:tcPr>
            <w:tcW w:w="1192" w:type="dxa"/>
          </w:tcPr>
          <w:p w14:paraId="22B3BF31" w14:textId="77777777" w:rsidR="00006312" w:rsidRDefault="00D66E78">
            <w:pPr>
              <w:pStyle w:val="TableParagraph"/>
              <w:spacing w:line="210" w:lineRule="exact"/>
              <w:ind w:left="90"/>
              <w:rPr>
                <w:b/>
                <w:sz w:val="20"/>
              </w:rPr>
            </w:pPr>
            <w:r>
              <w:rPr>
                <w:b/>
                <w:spacing w:val="-5"/>
                <w:sz w:val="20"/>
              </w:rPr>
              <w:t>NRC</w:t>
            </w:r>
          </w:p>
        </w:tc>
        <w:tc>
          <w:tcPr>
            <w:tcW w:w="4258" w:type="dxa"/>
          </w:tcPr>
          <w:p w14:paraId="22B3BF32" w14:textId="77777777" w:rsidR="00006312" w:rsidRDefault="00D66E78">
            <w:pPr>
              <w:pStyle w:val="TableParagraph"/>
              <w:spacing w:line="210" w:lineRule="exact"/>
              <w:ind w:left="338"/>
              <w:rPr>
                <w:sz w:val="20"/>
              </w:rPr>
            </w:pPr>
            <w:r>
              <w:rPr>
                <w:sz w:val="20"/>
              </w:rPr>
              <w:t>National</w:t>
            </w:r>
            <w:r>
              <w:rPr>
                <w:spacing w:val="-6"/>
                <w:sz w:val="20"/>
              </w:rPr>
              <w:t xml:space="preserve"> </w:t>
            </w:r>
            <w:r>
              <w:rPr>
                <w:sz w:val="20"/>
              </w:rPr>
              <w:t>Resource</w:t>
            </w:r>
            <w:r>
              <w:rPr>
                <w:spacing w:val="-9"/>
                <w:sz w:val="20"/>
              </w:rPr>
              <w:t xml:space="preserve"> </w:t>
            </w:r>
            <w:r>
              <w:rPr>
                <w:spacing w:val="-2"/>
                <w:sz w:val="20"/>
              </w:rPr>
              <w:t>Center</w:t>
            </w:r>
          </w:p>
        </w:tc>
      </w:tr>
      <w:tr w:rsidR="00006312" w14:paraId="22B3BF38" w14:textId="77777777">
        <w:trPr>
          <w:trHeight w:val="230"/>
        </w:trPr>
        <w:tc>
          <w:tcPr>
            <w:tcW w:w="1277" w:type="dxa"/>
          </w:tcPr>
          <w:p w14:paraId="22B3BF34" w14:textId="77777777" w:rsidR="00006312" w:rsidRDefault="00D66E78">
            <w:pPr>
              <w:pStyle w:val="TableParagraph"/>
              <w:spacing w:line="210" w:lineRule="exact"/>
              <w:ind w:left="28"/>
              <w:rPr>
                <w:b/>
                <w:sz w:val="20"/>
              </w:rPr>
            </w:pPr>
            <w:r>
              <w:rPr>
                <w:b/>
                <w:spacing w:val="-4"/>
                <w:sz w:val="20"/>
              </w:rPr>
              <w:t>CLIC</w:t>
            </w:r>
          </w:p>
        </w:tc>
        <w:tc>
          <w:tcPr>
            <w:tcW w:w="4133" w:type="dxa"/>
          </w:tcPr>
          <w:p w14:paraId="22B3BF35" w14:textId="77777777" w:rsidR="00006312" w:rsidRDefault="00D66E78">
            <w:pPr>
              <w:pStyle w:val="TableParagraph"/>
              <w:spacing w:line="210" w:lineRule="exact"/>
              <w:ind w:left="191"/>
              <w:rPr>
                <w:sz w:val="20"/>
              </w:rPr>
            </w:pPr>
            <w:r>
              <w:rPr>
                <w:sz w:val="20"/>
              </w:rPr>
              <w:t>Center</w:t>
            </w:r>
            <w:r>
              <w:rPr>
                <w:spacing w:val="-7"/>
                <w:sz w:val="20"/>
              </w:rPr>
              <w:t xml:space="preserve"> </w:t>
            </w:r>
            <w:r>
              <w:rPr>
                <w:sz w:val="20"/>
              </w:rPr>
              <w:t>for</w:t>
            </w:r>
            <w:r>
              <w:rPr>
                <w:spacing w:val="-6"/>
                <w:sz w:val="20"/>
              </w:rPr>
              <w:t xml:space="preserve"> </w:t>
            </w:r>
            <w:r>
              <w:rPr>
                <w:sz w:val="20"/>
              </w:rPr>
              <w:t>Language</w:t>
            </w:r>
            <w:r>
              <w:rPr>
                <w:spacing w:val="-6"/>
                <w:sz w:val="20"/>
              </w:rPr>
              <w:t xml:space="preserve"> </w:t>
            </w:r>
            <w:r>
              <w:rPr>
                <w:sz w:val="20"/>
              </w:rPr>
              <w:t>Instruction</w:t>
            </w:r>
            <w:r>
              <w:rPr>
                <w:spacing w:val="-6"/>
                <w:sz w:val="20"/>
              </w:rPr>
              <w:t xml:space="preserve"> </w:t>
            </w:r>
            <w:r>
              <w:rPr>
                <w:spacing w:val="-5"/>
                <w:sz w:val="20"/>
              </w:rPr>
              <w:t>and</w:t>
            </w:r>
          </w:p>
        </w:tc>
        <w:tc>
          <w:tcPr>
            <w:tcW w:w="1192" w:type="dxa"/>
          </w:tcPr>
          <w:p w14:paraId="22B3BF36" w14:textId="77777777" w:rsidR="00006312" w:rsidRDefault="00D66E78">
            <w:pPr>
              <w:pStyle w:val="TableParagraph"/>
              <w:spacing w:line="210" w:lineRule="exact"/>
              <w:ind w:left="90"/>
              <w:rPr>
                <w:b/>
                <w:sz w:val="20"/>
              </w:rPr>
            </w:pPr>
            <w:r>
              <w:rPr>
                <w:b/>
                <w:spacing w:val="-4"/>
                <w:sz w:val="20"/>
              </w:rPr>
              <w:t>OMSA</w:t>
            </w:r>
          </w:p>
        </w:tc>
        <w:tc>
          <w:tcPr>
            <w:tcW w:w="4258" w:type="dxa"/>
          </w:tcPr>
          <w:p w14:paraId="22B3BF37" w14:textId="77777777" w:rsidR="00006312" w:rsidRDefault="00D66E78">
            <w:pPr>
              <w:pStyle w:val="TableParagraph"/>
              <w:spacing w:line="210" w:lineRule="exact"/>
              <w:ind w:left="338"/>
              <w:rPr>
                <w:sz w:val="20"/>
              </w:rPr>
            </w:pPr>
            <w:r>
              <w:rPr>
                <w:sz w:val="20"/>
              </w:rPr>
              <w:t>Office</w:t>
            </w:r>
            <w:r>
              <w:rPr>
                <w:spacing w:val="-2"/>
                <w:sz w:val="20"/>
              </w:rPr>
              <w:t xml:space="preserve"> </w:t>
            </w:r>
            <w:r>
              <w:rPr>
                <w:sz w:val="20"/>
              </w:rPr>
              <w:t>of</w:t>
            </w:r>
            <w:r>
              <w:rPr>
                <w:spacing w:val="-6"/>
                <w:sz w:val="20"/>
              </w:rPr>
              <w:t xml:space="preserve"> </w:t>
            </w:r>
            <w:r>
              <w:rPr>
                <w:sz w:val="20"/>
              </w:rPr>
              <w:t>Minority</w:t>
            </w:r>
            <w:r>
              <w:rPr>
                <w:spacing w:val="-7"/>
                <w:sz w:val="20"/>
              </w:rPr>
              <w:t xml:space="preserve"> </w:t>
            </w:r>
            <w:r>
              <w:rPr>
                <w:sz w:val="20"/>
              </w:rPr>
              <w:t>Student</w:t>
            </w:r>
            <w:r>
              <w:rPr>
                <w:spacing w:val="-5"/>
                <w:sz w:val="20"/>
              </w:rPr>
              <w:t xml:space="preserve"> </w:t>
            </w:r>
            <w:r>
              <w:rPr>
                <w:spacing w:val="-2"/>
                <w:sz w:val="20"/>
              </w:rPr>
              <w:t>Affairs</w:t>
            </w:r>
          </w:p>
        </w:tc>
      </w:tr>
      <w:tr w:rsidR="00006312" w14:paraId="22B3BF3D" w14:textId="77777777">
        <w:trPr>
          <w:trHeight w:val="230"/>
        </w:trPr>
        <w:tc>
          <w:tcPr>
            <w:tcW w:w="1277" w:type="dxa"/>
          </w:tcPr>
          <w:p w14:paraId="22B3BF39" w14:textId="77777777" w:rsidR="00006312" w:rsidRDefault="00006312">
            <w:pPr>
              <w:pStyle w:val="TableParagraph"/>
              <w:rPr>
                <w:sz w:val="16"/>
              </w:rPr>
            </w:pPr>
          </w:p>
        </w:tc>
        <w:tc>
          <w:tcPr>
            <w:tcW w:w="4133" w:type="dxa"/>
          </w:tcPr>
          <w:p w14:paraId="22B3BF3A" w14:textId="77777777" w:rsidR="00006312" w:rsidRDefault="00D66E78">
            <w:pPr>
              <w:pStyle w:val="TableParagraph"/>
              <w:spacing w:line="210" w:lineRule="exact"/>
              <w:ind w:left="191"/>
              <w:rPr>
                <w:sz w:val="20"/>
              </w:rPr>
            </w:pPr>
            <w:r>
              <w:rPr>
                <w:spacing w:val="-2"/>
                <w:sz w:val="20"/>
              </w:rPr>
              <w:t>Coordination</w:t>
            </w:r>
          </w:p>
        </w:tc>
        <w:tc>
          <w:tcPr>
            <w:tcW w:w="1192" w:type="dxa"/>
          </w:tcPr>
          <w:p w14:paraId="22B3BF3B" w14:textId="77777777" w:rsidR="00006312" w:rsidRDefault="00D66E78">
            <w:pPr>
              <w:pStyle w:val="TableParagraph"/>
              <w:spacing w:line="210" w:lineRule="exact"/>
              <w:ind w:left="90"/>
              <w:rPr>
                <w:b/>
                <w:sz w:val="20"/>
              </w:rPr>
            </w:pPr>
            <w:r>
              <w:rPr>
                <w:b/>
                <w:spacing w:val="-5"/>
                <w:sz w:val="20"/>
              </w:rPr>
              <w:t>OPI</w:t>
            </w:r>
          </w:p>
        </w:tc>
        <w:tc>
          <w:tcPr>
            <w:tcW w:w="4258" w:type="dxa"/>
          </w:tcPr>
          <w:p w14:paraId="22B3BF3C" w14:textId="77777777" w:rsidR="00006312" w:rsidRDefault="00D66E78">
            <w:pPr>
              <w:pStyle w:val="TableParagraph"/>
              <w:spacing w:line="210" w:lineRule="exact"/>
              <w:ind w:left="338"/>
              <w:rPr>
                <w:sz w:val="20"/>
              </w:rPr>
            </w:pPr>
            <w:r>
              <w:rPr>
                <w:sz w:val="20"/>
              </w:rPr>
              <w:t>Oral</w:t>
            </w:r>
            <w:r>
              <w:rPr>
                <w:spacing w:val="-8"/>
                <w:sz w:val="20"/>
              </w:rPr>
              <w:t xml:space="preserve"> </w:t>
            </w:r>
            <w:r>
              <w:rPr>
                <w:sz w:val="20"/>
              </w:rPr>
              <w:t>Proficiency</w:t>
            </w:r>
            <w:r>
              <w:rPr>
                <w:spacing w:val="-4"/>
                <w:sz w:val="20"/>
              </w:rPr>
              <w:t xml:space="preserve"> </w:t>
            </w:r>
            <w:r>
              <w:rPr>
                <w:spacing w:val="-2"/>
                <w:sz w:val="20"/>
              </w:rPr>
              <w:t>Interview</w:t>
            </w:r>
          </w:p>
        </w:tc>
      </w:tr>
      <w:tr w:rsidR="00006312" w14:paraId="22B3BF42" w14:textId="77777777">
        <w:trPr>
          <w:trHeight w:val="230"/>
        </w:trPr>
        <w:tc>
          <w:tcPr>
            <w:tcW w:w="1277" w:type="dxa"/>
          </w:tcPr>
          <w:p w14:paraId="22B3BF3E" w14:textId="77777777" w:rsidR="00006312" w:rsidRDefault="00D66E78">
            <w:pPr>
              <w:pStyle w:val="TableParagraph"/>
              <w:spacing w:line="210" w:lineRule="exact"/>
              <w:ind w:left="28"/>
              <w:rPr>
                <w:b/>
                <w:sz w:val="20"/>
              </w:rPr>
            </w:pPr>
            <w:r>
              <w:rPr>
                <w:b/>
                <w:spacing w:val="-5"/>
                <w:sz w:val="20"/>
              </w:rPr>
              <w:t>CLC</w:t>
            </w:r>
          </w:p>
        </w:tc>
        <w:tc>
          <w:tcPr>
            <w:tcW w:w="4133" w:type="dxa"/>
          </w:tcPr>
          <w:p w14:paraId="22B3BF3F" w14:textId="77777777" w:rsidR="00006312" w:rsidRDefault="00D66E78">
            <w:pPr>
              <w:pStyle w:val="TableParagraph"/>
              <w:spacing w:line="210" w:lineRule="exact"/>
              <w:ind w:left="191"/>
              <w:rPr>
                <w:sz w:val="20"/>
              </w:rPr>
            </w:pPr>
            <w:r>
              <w:rPr>
                <w:sz w:val="20"/>
              </w:rPr>
              <w:t>College</w:t>
            </w:r>
            <w:r>
              <w:rPr>
                <w:spacing w:val="-5"/>
                <w:sz w:val="20"/>
              </w:rPr>
              <w:t xml:space="preserve"> </w:t>
            </w:r>
            <w:r>
              <w:rPr>
                <w:sz w:val="20"/>
              </w:rPr>
              <w:t>of</w:t>
            </w:r>
            <w:r>
              <w:rPr>
                <w:spacing w:val="-6"/>
                <w:sz w:val="20"/>
              </w:rPr>
              <w:t xml:space="preserve"> </w:t>
            </w:r>
            <w:r>
              <w:rPr>
                <w:sz w:val="20"/>
              </w:rPr>
              <w:t>Lake</w:t>
            </w:r>
            <w:r>
              <w:rPr>
                <w:spacing w:val="1"/>
                <w:sz w:val="20"/>
              </w:rPr>
              <w:t xml:space="preserve"> </w:t>
            </w:r>
            <w:r>
              <w:rPr>
                <w:spacing w:val="-2"/>
                <w:sz w:val="20"/>
              </w:rPr>
              <w:t>County</w:t>
            </w:r>
          </w:p>
        </w:tc>
        <w:tc>
          <w:tcPr>
            <w:tcW w:w="1192" w:type="dxa"/>
          </w:tcPr>
          <w:p w14:paraId="22B3BF40" w14:textId="77777777" w:rsidR="00006312" w:rsidRDefault="00D66E78">
            <w:pPr>
              <w:pStyle w:val="TableParagraph"/>
              <w:spacing w:line="210" w:lineRule="exact"/>
              <w:ind w:left="90"/>
              <w:rPr>
                <w:b/>
                <w:sz w:val="20"/>
              </w:rPr>
            </w:pPr>
            <w:r>
              <w:rPr>
                <w:b/>
                <w:spacing w:val="-5"/>
                <w:sz w:val="20"/>
              </w:rPr>
              <w:t>OUR</w:t>
            </w:r>
          </w:p>
        </w:tc>
        <w:tc>
          <w:tcPr>
            <w:tcW w:w="4258" w:type="dxa"/>
          </w:tcPr>
          <w:p w14:paraId="22B3BF41" w14:textId="77777777" w:rsidR="00006312" w:rsidRDefault="00D66E78">
            <w:pPr>
              <w:pStyle w:val="TableParagraph"/>
              <w:spacing w:line="210" w:lineRule="exact"/>
              <w:ind w:left="338"/>
              <w:rPr>
                <w:sz w:val="20"/>
              </w:rPr>
            </w:pPr>
            <w:r>
              <w:rPr>
                <w:sz w:val="20"/>
              </w:rPr>
              <w:t>Office</w:t>
            </w:r>
            <w:r>
              <w:rPr>
                <w:spacing w:val="-4"/>
                <w:sz w:val="20"/>
              </w:rPr>
              <w:t xml:space="preserve"> </w:t>
            </w:r>
            <w:r>
              <w:rPr>
                <w:sz w:val="20"/>
              </w:rPr>
              <w:t>of</w:t>
            </w:r>
            <w:r>
              <w:rPr>
                <w:spacing w:val="-10"/>
                <w:sz w:val="20"/>
              </w:rPr>
              <w:t xml:space="preserve"> </w:t>
            </w:r>
            <w:r>
              <w:rPr>
                <w:sz w:val="20"/>
              </w:rPr>
              <w:t>Undergraduate</w:t>
            </w:r>
            <w:r>
              <w:rPr>
                <w:spacing w:val="-3"/>
                <w:sz w:val="20"/>
              </w:rPr>
              <w:t xml:space="preserve"> </w:t>
            </w:r>
            <w:r>
              <w:rPr>
                <w:spacing w:val="-2"/>
                <w:sz w:val="20"/>
              </w:rPr>
              <w:t>Research</w:t>
            </w:r>
          </w:p>
        </w:tc>
      </w:tr>
      <w:tr w:rsidR="00006312" w14:paraId="22B3BF47" w14:textId="77777777">
        <w:trPr>
          <w:trHeight w:val="230"/>
        </w:trPr>
        <w:tc>
          <w:tcPr>
            <w:tcW w:w="1277" w:type="dxa"/>
          </w:tcPr>
          <w:p w14:paraId="22B3BF43" w14:textId="77777777" w:rsidR="00006312" w:rsidRDefault="00D66E78">
            <w:pPr>
              <w:pStyle w:val="TableParagraph"/>
              <w:spacing w:line="210" w:lineRule="exact"/>
              <w:ind w:left="28"/>
              <w:rPr>
                <w:b/>
                <w:sz w:val="20"/>
              </w:rPr>
            </w:pPr>
            <w:r>
              <w:rPr>
                <w:b/>
                <w:spacing w:val="-4"/>
                <w:sz w:val="20"/>
              </w:rPr>
              <w:t>CoEd</w:t>
            </w:r>
          </w:p>
        </w:tc>
        <w:tc>
          <w:tcPr>
            <w:tcW w:w="4133" w:type="dxa"/>
          </w:tcPr>
          <w:p w14:paraId="22B3BF44" w14:textId="77777777" w:rsidR="00006312" w:rsidRDefault="00D66E78">
            <w:pPr>
              <w:pStyle w:val="TableParagraph"/>
              <w:spacing w:line="210" w:lineRule="exact"/>
              <w:ind w:left="191"/>
              <w:rPr>
                <w:sz w:val="20"/>
              </w:rPr>
            </w:pPr>
            <w:r>
              <w:rPr>
                <w:sz w:val="20"/>
              </w:rPr>
              <w:t>College</w:t>
            </w:r>
            <w:r>
              <w:rPr>
                <w:spacing w:val="-3"/>
                <w:sz w:val="20"/>
              </w:rPr>
              <w:t xml:space="preserve"> </w:t>
            </w:r>
            <w:r>
              <w:rPr>
                <w:sz w:val="20"/>
              </w:rPr>
              <w:t>of</w:t>
            </w:r>
            <w:r>
              <w:rPr>
                <w:spacing w:val="-3"/>
                <w:sz w:val="20"/>
              </w:rPr>
              <w:t xml:space="preserve"> </w:t>
            </w:r>
            <w:r>
              <w:rPr>
                <w:spacing w:val="-2"/>
                <w:sz w:val="20"/>
              </w:rPr>
              <w:t>Education</w:t>
            </w:r>
          </w:p>
        </w:tc>
        <w:tc>
          <w:tcPr>
            <w:tcW w:w="1192" w:type="dxa"/>
          </w:tcPr>
          <w:p w14:paraId="22B3BF45" w14:textId="77777777" w:rsidR="00006312" w:rsidRDefault="00D66E78">
            <w:pPr>
              <w:pStyle w:val="TableParagraph"/>
              <w:spacing w:line="210" w:lineRule="exact"/>
              <w:ind w:left="90"/>
              <w:rPr>
                <w:b/>
                <w:sz w:val="20"/>
              </w:rPr>
            </w:pPr>
            <w:r>
              <w:rPr>
                <w:b/>
                <w:spacing w:val="-5"/>
                <w:sz w:val="20"/>
              </w:rPr>
              <w:t>PB</w:t>
            </w:r>
          </w:p>
        </w:tc>
        <w:tc>
          <w:tcPr>
            <w:tcW w:w="4258" w:type="dxa"/>
          </w:tcPr>
          <w:p w14:paraId="22B3BF46" w14:textId="77777777" w:rsidR="00006312" w:rsidRDefault="00D66E78">
            <w:pPr>
              <w:pStyle w:val="TableParagraph"/>
              <w:spacing w:line="210" w:lineRule="exact"/>
              <w:ind w:left="338"/>
              <w:rPr>
                <w:sz w:val="20"/>
              </w:rPr>
            </w:pPr>
            <w:r>
              <w:rPr>
                <w:spacing w:val="-2"/>
                <w:sz w:val="20"/>
              </w:rPr>
              <w:t>Performance-based</w:t>
            </w:r>
          </w:p>
        </w:tc>
      </w:tr>
      <w:tr w:rsidR="00006312" w14:paraId="22B3BF4C" w14:textId="77777777">
        <w:trPr>
          <w:trHeight w:val="230"/>
        </w:trPr>
        <w:tc>
          <w:tcPr>
            <w:tcW w:w="1277" w:type="dxa"/>
          </w:tcPr>
          <w:p w14:paraId="22B3BF48" w14:textId="77777777" w:rsidR="00006312" w:rsidRDefault="00D66E78">
            <w:pPr>
              <w:pStyle w:val="TableParagraph"/>
              <w:spacing w:line="210" w:lineRule="exact"/>
              <w:ind w:left="28"/>
              <w:rPr>
                <w:b/>
                <w:sz w:val="20"/>
              </w:rPr>
            </w:pPr>
            <w:r>
              <w:rPr>
                <w:b/>
                <w:spacing w:val="-4"/>
                <w:sz w:val="20"/>
              </w:rPr>
              <w:t>COIL</w:t>
            </w:r>
          </w:p>
        </w:tc>
        <w:tc>
          <w:tcPr>
            <w:tcW w:w="4133" w:type="dxa"/>
          </w:tcPr>
          <w:p w14:paraId="22B3BF49" w14:textId="77777777" w:rsidR="00006312" w:rsidRDefault="00D66E78">
            <w:pPr>
              <w:pStyle w:val="TableParagraph"/>
              <w:spacing w:line="210" w:lineRule="exact"/>
              <w:ind w:left="191"/>
              <w:rPr>
                <w:sz w:val="20"/>
              </w:rPr>
            </w:pPr>
            <w:r>
              <w:rPr>
                <w:sz w:val="20"/>
              </w:rPr>
              <w:t>Collaborative</w:t>
            </w:r>
            <w:r>
              <w:rPr>
                <w:spacing w:val="-11"/>
                <w:sz w:val="20"/>
              </w:rPr>
              <w:t xml:space="preserve"> </w:t>
            </w:r>
            <w:r>
              <w:rPr>
                <w:sz w:val="20"/>
              </w:rPr>
              <w:t>Online</w:t>
            </w:r>
            <w:r>
              <w:rPr>
                <w:spacing w:val="-11"/>
                <w:sz w:val="20"/>
              </w:rPr>
              <w:t xml:space="preserve"> </w:t>
            </w:r>
            <w:r>
              <w:rPr>
                <w:sz w:val="20"/>
              </w:rPr>
              <w:t>International</w:t>
            </w:r>
            <w:r>
              <w:rPr>
                <w:spacing w:val="-10"/>
                <w:sz w:val="20"/>
              </w:rPr>
              <w:t xml:space="preserve"> </w:t>
            </w:r>
            <w:r>
              <w:rPr>
                <w:spacing w:val="-2"/>
                <w:sz w:val="20"/>
              </w:rPr>
              <w:t>Learning</w:t>
            </w:r>
          </w:p>
        </w:tc>
        <w:tc>
          <w:tcPr>
            <w:tcW w:w="1192" w:type="dxa"/>
          </w:tcPr>
          <w:p w14:paraId="22B3BF4A" w14:textId="77777777" w:rsidR="00006312" w:rsidRDefault="00D66E78">
            <w:pPr>
              <w:pStyle w:val="TableParagraph"/>
              <w:spacing w:line="210" w:lineRule="exact"/>
              <w:ind w:left="90"/>
              <w:rPr>
                <w:b/>
                <w:sz w:val="20"/>
              </w:rPr>
            </w:pPr>
            <w:r>
              <w:rPr>
                <w:b/>
                <w:spacing w:val="-4"/>
                <w:sz w:val="20"/>
              </w:rPr>
              <w:t>PTIS</w:t>
            </w:r>
          </w:p>
        </w:tc>
        <w:tc>
          <w:tcPr>
            <w:tcW w:w="4258" w:type="dxa"/>
          </w:tcPr>
          <w:p w14:paraId="22B3BF4B" w14:textId="77777777" w:rsidR="00006312" w:rsidRDefault="00D66E78">
            <w:pPr>
              <w:pStyle w:val="TableParagraph"/>
              <w:spacing w:line="210" w:lineRule="exact"/>
              <w:ind w:left="338"/>
              <w:rPr>
                <w:sz w:val="20"/>
              </w:rPr>
            </w:pPr>
            <w:r>
              <w:rPr>
                <w:sz w:val="20"/>
              </w:rPr>
              <w:t>Program</w:t>
            </w:r>
            <w:r>
              <w:rPr>
                <w:spacing w:val="-8"/>
                <w:sz w:val="20"/>
              </w:rPr>
              <w:t xml:space="preserve"> </w:t>
            </w:r>
            <w:r>
              <w:rPr>
                <w:sz w:val="20"/>
              </w:rPr>
              <w:t>in</w:t>
            </w:r>
            <w:r>
              <w:rPr>
                <w:spacing w:val="-8"/>
                <w:sz w:val="20"/>
              </w:rPr>
              <w:t xml:space="preserve"> </w:t>
            </w:r>
            <w:r>
              <w:rPr>
                <w:sz w:val="20"/>
              </w:rPr>
              <w:t>Translation</w:t>
            </w:r>
            <w:r>
              <w:rPr>
                <w:spacing w:val="-4"/>
                <w:sz w:val="20"/>
              </w:rPr>
              <w:t xml:space="preserve"> </w:t>
            </w:r>
            <w:r>
              <w:rPr>
                <w:sz w:val="20"/>
              </w:rPr>
              <w:t>&amp;</w:t>
            </w:r>
            <w:r>
              <w:rPr>
                <w:spacing w:val="-7"/>
                <w:sz w:val="20"/>
              </w:rPr>
              <w:t xml:space="preserve"> </w:t>
            </w:r>
            <w:r>
              <w:rPr>
                <w:sz w:val="20"/>
              </w:rPr>
              <w:t>Interpreting</w:t>
            </w:r>
            <w:r>
              <w:rPr>
                <w:spacing w:val="-4"/>
                <w:sz w:val="20"/>
              </w:rPr>
              <w:t xml:space="preserve"> </w:t>
            </w:r>
            <w:r>
              <w:rPr>
                <w:spacing w:val="-2"/>
                <w:sz w:val="20"/>
              </w:rPr>
              <w:t>Studies</w:t>
            </w:r>
          </w:p>
        </w:tc>
      </w:tr>
      <w:tr w:rsidR="00006312" w14:paraId="22B3BF51" w14:textId="77777777">
        <w:trPr>
          <w:trHeight w:val="230"/>
        </w:trPr>
        <w:tc>
          <w:tcPr>
            <w:tcW w:w="1277" w:type="dxa"/>
          </w:tcPr>
          <w:p w14:paraId="22B3BF4D" w14:textId="77777777" w:rsidR="00006312" w:rsidRDefault="00D66E78">
            <w:pPr>
              <w:pStyle w:val="TableParagraph"/>
              <w:spacing w:line="210" w:lineRule="exact"/>
              <w:ind w:left="28"/>
              <w:rPr>
                <w:b/>
                <w:sz w:val="20"/>
              </w:rPr>
            </w:pPr>
            <w:r>
              <w:rPr>
                <w:b/>
                <w:spacing w:val="-4"/>
                <w:sz w:val="20"/>
              </w:rPr>
              <w:t>CPP1</w:t>
            </w:r>
          </w:p>
        </w:tc>
        <w:tc>
          <w:tcPr>
            <w:tcW w:w="4133" w:type="dxa"/>
          </w:tcPr>
          <w:p w14:paraId="22B3BF4E" w14:textId="77777777" w:rsidR="00006312" w:rsidRDefault="00D66E78">
            <w:pPr>
              <w:pStyle w:val="TableParagraph"/>
              <w:spacing w:line="210" w:lineRule="exact"/>
              <w:ind w:left="191"/>
              <w:rPr>
                <w:sz w:val="20"/>
              </w:rPr>
            </w:pPr>
            <w:r>
              <w:rPr>
                <w:sz w:val="20"/>
              </w:rPr>
              <w:t>NRC</w:t>
            </w:r>
            <w:r>
              <w:rPr>
                <w:spacing w:val="-8"/>
                <w:sz w:val="20"/>
              </w:rPr>
              <w:t xml:space="preserve"> </w:t>
            </w:r>
            <w:r>
              <w:rPr>
                <w:sz w:val="20"/>
              </w:rPr>
              <w:t>Competitive</w:t>
            </w:r>
            <w:r>
              <w:rPr>
                <w:spacing w:val="-9"/>
                <w:sz w:val="20"/>
              </w:rPr>
              <w:t xml:space="preserve"> </w:t>
            </w:r>
            <w:r>
              <w:rPr>
                <w:sz w:val="20"/>
              </w:rPr>
              <w:t>Preference</w:t>
            </w:r>
            <w:r>
              <w:rPr>
                <w:spacing w:val="-10"/>
                <w:sz w:val="20"/>
              </w:rPr>
              <w:t xml:space="preserve"> </w:t>
            </w:r>
            <w:r>
              <w:rPr>
                <w:sz w:val="20"/>
              </w:rPr>
              <w:t>Priority</w:t>
            </w:r>
            <w:r>
              <w:rPr>
                <w:spacing w:val="-10"/>
                <w:sz w:val="20"/>
              </w:rPr>
              <w:t xml:space="preserve"> 1</w:t>
            </w:r>
          </w:p>
        </w:tc>
        <w:tc>
          <w:tcPr>
            <w:tcW w:w="1192" w:type="dxa"/>
          </w:tcPr>
          <w:p w14:paraId="22B3BF4F" w14:textId="77777777" w:rsidR="00006312" w:rsidRDefault="00D66E78">
            <w:pPr>
              <w:pStyle w:val="TableParagraph"/>
              <w:spacing w:line="210" w:lineRule="exact"/>
              <w:ind w:left="90"/>
              <w:rPr>
                <w:b/>
                <w:sz w:val="20"/>
              </w:rPr>
            </w:pPr>
            <w:r>
              <w:rPr>
                <w:b/>
                <w:spacing w:val="-2"/>
                <w:sz w:val="20"/>
              </w:rPr>
              <w:t>REEEC</w:t>
            </w:r>
          </w:p>
        </w:tc>
        <w:tc>
          <w:tcPr>
            <w:tcW w:w="4258" w:type="dxa"/>
          </w:tcPr>
          <w:p w14:paraId="22B3BF50" w14:textId="77777777" w:rsidR="00006312" w:rsidRDefault="00D66E78">
            <w:pPr>
              <w:pStyle w:val="TableParagraph"/>
              <w:spacing w:line="210" w:lineRule="exact"/>
              <w:ind w:left="338"/>
              <w:rPr>
                <w:sz w:val="20"/>
              </w:rPr>
            </w:pPr>
            <w:r>
              <w:rPr>
                <w:sz w:val="20"/>
              </w:rPr>
              <w:t>Russian,</w:t>
            </w:r>
            <w:r>
              <w:rPr>
                <w:spacing w:val="-6"/>
                <w:sz w:val="20"/>
              </w:rPr>
              <w:t xml:space="preserve"> </w:t>
            </w:r>
            <w:r>
              <w:rPr>
                <w:sz w:val="20"/>
              </w:rPr>
              <w:t>East</w:t>
            </w:r>
            <w:r>
              <w:rPr>
                <w:spacing w:val="-7"/>
                <w:sz w:val="20"/>
              </w:rPr>
              <w:t xml:space="preserve"> </w:t>
            </w:r>
            <w:r>
              <w:rPr>
                <w:sz w:val="20"/>
              </w:rPr>
              <w:t>European,</w:t>
            </w:r>
            <w:r>
              <w:rPr>
                <w:spacing w:val="-5"/>
                <w:sz w:val="20"/>
              </w:rPr>
              <w:t xml:space="preserve"> </w:t>
            </w:r>
            <w:r>
              <w:rPr>
                <w:sz w:val="20"/>
              </w:rPr>
              <w:t>&amp;</w:t>
            </w:r>
            <w:r>
              <w:rPr>
                <w:spacing w:val="-7"/>
                <w:sz w:val="20"/>
              </w:rPr>
              <w:t xml:space="preserve"> </w:t>
            </w:r>
            <w:r>
              <w:rPr>
                <w:sz w:val="20"/>
              </w:rPr>
              <w:t>Eurasian</w:t>
            </w:r>
            <w:r>
              <w:rPr>
                <w:spacing w:val="-7"/>
                <w:sz w:val="20"/>
              </w:rPr>
              <w:t xml:space="preserve"> </w:t>
            </w:r>
            <w:r>
              <w:rPr>
                <w:spacing w:val="-2"/>
                <w:sz w:val="20"/>
              </w:rPr>
              <w:t>Center</w:t>
            </w:r>
          </w:p>
        </w:tc>
      </w:tr>
      <w:tr w:rsidR="00006312" w14:paraId="22B3BF56" w14:textId="77777777">
        <w:trPr>
          <w:trHeight w:val="230"/>
        </w:trPr>
        <w:tc>
          <w:tcPr>
            <w:tcW w:w="1277" w:type="dxa"/>
          </w:tcPr>
          <w:p w14:paraId="22B3BF52" w14:textId="77777777" w:rsidR="00006312" w:rsidRDefault="00D66E78">
            <w:pPr>
              <w:pStyle w:val="TableParagraph"/>
              <w:spacing w:line="210" w:lineRule="exact"/>
              <w:ind w:left="28"/>
              <w:rPr>
                <w:b/>
                <w:sz w:val="20"/>
              </w:rPr>
            </w:pPr>
            <w:r>
              <w:rPr>
                <w:b/>
                <w:spacing w:val="-5"/>
                <w:sz w:val="20"/>
              </w:rPr>
              <w:t>CS</w:t>
            </w:r>
          </w:p>
        </w:tc>
        <w:tc>
          <w:tcPr>
            <w:tcW w:w="4133" w:type="dxa"/>
          </w:tcPr>
          <w:p w14:paraId="22B3BF53" w14:textId="77777777" w:rsidR="00006312" w:rsidRDefault="00D66E78">
            <w:pPr>
              <w:pStyle w:val="TableParagraph"/>
              <w:spacing w:line="210" w:lineRule="exact"/>
              <w:ind w:left="191"/>
              <w:rPr>
                <w:sz w:val="20"/>
              </w:rPr>
            </w:pPr>
            <w:r>
              <w:rPr>
                <w:sz w:val="20"/>
              </w:rPr>
              <w:t>Computer</w:t>
            </w:r>
            <w:r>
              <w:rPr>
                <w:spacing w:val="-5"/>
                <w:sz w:val="20"/>
              </w:rPr>
              <w:t xml:space="preserve"> </w:t>
            </w:r>
            <w:r>
              <w:rPr>
                <w:spacing w:val="-2"/>
                <w:sz w:val="20"/>
              </w:rPr>
              <w:t>Science</w:t>
            </w:r>
          </w:p>
        </w:tc>
        <w:tc>
          <w:tcPr>
            <w:tcW w:w="1192" w:type="dxa"/>
          </w:tcPr>
          <w:p w14:paraId="22B3BF54" w14:textId="77777777" w:rsidR="00006312" w:rsidRDefault="00D66E78">
            <w:pPr>
              <w:pStyle w:val="TableParagraph"/>
              <w:spacing w:line="210" w:lineRule="exact"/>
              <w:ind w:left="90"/>
              <w:rPr>
                <w:b/>
                <w:sz w:val="20"/>
              </w:rPr>
            </w:pPr>
            <w:r>
              <w:rPr>
                <w:b/>
                <w:spacing w:val="-5"/>
                <w:sz w:val="20"/>
              </w:rPr>
              <w:t>RSO</w:t>
            </w:r>
          </w:p>
        </w:tc>
        <w:tc>
          <w:tcPr>
            <w:tcW w:w="4258" w:type="dxa"/>
          </w:tcPr>
          <w:p w14:paraId="22B3BF55" w14:textId="77777777" w:rsidR="00006312" w:rsidRDefault="00D66E78">
            <w:pPr>
              <w:pStyle w:val="TableParagraph"/>
              <w:spacing w:line="210" w:lineRule="exact"/>
              <w:ind w:left="338"/>
              <w:rPr>
                <w:sz w:val="20"/>
              </w:rPr>
            </w:pPr>
            <w:r>
              <w:rPr>
                <w:sz w:val="20"/>
              </w:rPr>
              <w:t>Registered</w:t>
            </w:r>
            <w:r>
              <w:rPr>
                <w:spacing w:val="-8"/>
                <w:sz w:val="20"/>
              </w:rPr>
              <w:t xml:space="preserve"> </w:t>
            </w:r>
            <w:r>
              <w:rPr>
                <w:sz w:val="20"/>
              </w:rPr>
              <w:t>Student</w:t>
            </w:r>
            <w:r>
              <w:rPr>
                <w:spacing w:val="-9"/>
                <w:sz w:val="20"/>
              </w:rPr>
              <w:t xml:space="preserve"> </w:t>
            </w:r>
            <w:r>
              <w:rPr>
                <w:spacing w:val="-2"/>
                <w:sz w:val="20"/>
              </w:rPr>
              <w:t>Organization</w:t>
            </w:r>
          </w:p>
        </w:tc>
      </w:tr>
      <w:tr w:rsidR="00006312" w14:paraId="22B3BF5B" w14:textId="77777777">
        <w:trPr>
          <w:trHeight w:val="230"/>
        </w:trPr>
        <w:tc>
          <w:tcPr>
            <w:tcW w:w="1277" w:type="dxa"/>
          </w:tcPr>
          <w:p w14:paraId="22B3BF57" w14:textId="77777777" w:rsidR="00006312" w:rsidRDefault="00D66E78">
            <w:pPr>
              <w:pStyle w:val="TableParagraph"/>
              <w:spacing w:line="210" w:lineRule="exact"/>
              <w:ind w:left="28"/>
              <w:rPr>
                <w:b/>
                <w:sz w:val="20"/>
              </w:rPr>
            </w:pPr>
            <w:r>
              <w:rPr>
                <w:b/>
                <w:spacing w:val="-2"/>
                <w:sz w:val="20"/>
              </w:rPr>
              <w:t>CSAMES</w:t>
            </w:r>
          </w:p>
        </w:tc>
        <w:tc>
          <w:tcPr>
            <w:tcW w:w="4133" w:type="dxa"/>
          </w:tcPr>
          <w:p w14:paraId="22B3BF58" w14:textId="77777777" w:rsidR="00006312" w:rsidRDefault="00D66E78">
            <w:pPr>
              <w:pStyle w:val="TableParagraph"/>
              <w:spacing w:line="210" w:lineRule="exact"/>
              <w:ind w:left="191"/>
              <w:rPr>
                <w:sz w:val="20"/>
              </w:rPr>
            </w:pPr>
            <w:r>
              <w:rPr>
                <w:sz w:val="20"/>
              </w:rPr>
              <w:t>Center</w:t>
            </w:r>
            <w:r>
              <w:rPr>
                <w:spacing w:val="-8"/>
                <w:sz w:val="20"/>
              </w:rPr>
              <w:t xml:space="preserve"> </w:t>
            </w:r>
            <w:r>
              <w:rPr>
                <w:sz w:val="20"/>
              </w:rPr>
              <w:t>for</w:t>
            </w:r>
            <w:r>
              <w:rPr>
                <w:spacing w:val="-5"/>
                <w:sz w:val="20"/>
              </w:rPr>
              <w:t xml:space="preserve"> </w:t>
            </w:r>
            <w:r>
              <w:rPr>
                <w:sz w:val="20"/>
              </w:rPr>
              <w:t>South</w:t>
            </w:r>
            <w:r>
              <w:rPr>
                <w:spacing w:val="-6"/>
                <w:sz w:val="20"/>
              </w:rPr>
              <w:t xml:space="preserve"> </w:t>
            </w:r>
            <w:r>
              <w:rPr>
                <w:sz w:val="20"/>
              </w:rPr>
              <w:t>Asian</w:t>
            </w:r>
            <w:r>
              <w:rPr>
                <w:spacing w:val="-1"/>
                <w:sz w:val="20"/>
              </w:rPr>
              <w:t xml:space="preserve"> </w:t>
            </w:r>
            <w:r>
              <w:rPr>
                <w:sz w:val="20"/>
              </w:rPr>
              <w:t>&amp;</w:t>
            </w:r>
            <w:r>
              <w:rPr>
                <w:spacing w:val="-5"/>
                <w:sz w:val="20"/>
              </w:rPr>
              <w:t xml:space="preserve"> </w:t>
            </w:r>
            <w:r>
              <w:rPr>
                <w:sz w:val="20"/>
              </w:rPr>
              <w:t>Middle</w:t>
            </w:r>
            <w:r>
              <w:rPr>
                <w:spacing w:val="-4"/>
                <w:sz w:val="20"/>
              </w:rPr>
              <w:t xml:space="preserve"> </w:t>
            </w:r>
            <w:r>
              <w:rPr>
                <w:spacing w:val="-2"/>
                <w:sz w:val="20"/>
              </w:rPr>
              <w:t>Eastern</w:t>
            </w:r>
          </w:p>
        </w:tc>
        <w:tc>
          <w:tcPr>
            <w:tcW w:w="1192" w:type="dxa"/>
          </w:tcPr>
          <w:p w14:paraId="22B3BF59" w14:textId="77777777" w:rsidR="00006312" w:rsidRDefault="00D66E78">
            <w:pPr>
              <w:pStyle w:val="TableParagraph"/>
              <w:spacing w:line="210" w:lineRule="exact"/>
              <w:ind w:left="90"/>
              <w:rPr>
                <w:b/>
                <w:sz w:val="20"/>
              </w:rPr>
            </w:pPr>
            <w:r>
              <w:rPr>
                <w:b/>
                <w:spacing w:val="-5"/>
                <w:sz w:val="20"/>
              </w:rPr>
              <w:t>SA</w:t>
            </w:r>
          </w:p>
        </w:tc>
        <w:tc>
          <w:tcPr>
            <w:tcW w:w="4258" w:type="dxa"/>
          </w:tcPr>
          <w:p w14:paraId="22B3BF5A" w14:textId="77777777" w:rsidR="00006312" w:rsidRDefault="00D66E78">
            <w:pPr>
              <w:pStyle w:val="TableParagraph"/>
              <w:spacing w:line="210" w:lineRule="exact"/>
              <w:ind w:left="338"/>
              <w:rPr>
                <w:sz w:val="20"/>
              </w:rPr>
            </w:pPr>
            <w:r>
              <w:rPr>
                <w:sz w:val="20"/>
              </w:rPr>
              <w:t>Study</w:t>
            </w:r>
            <w:r>
              <w:rPr>
                <w:spacing w:val="-1"/>
                <w:sz w:val="20"/>
              </w:rPr>
              <w:t xml:space="preserve"> </w:t>
            </w:r>
            <w:r>
              <w:rPr>
                <w:spacing w:val="-2"/>
                <w:sz w:val="20"/>
              </w:rPr>
              <w:t>Abroad</w:t>
            </w:r>
          </w:p>
        </w:tc>
      </w:tr>
      <w:tr w:rsidR="00006312" w14:paraId="22B3BF62" w14:textId="77777777">
        <w:trPr>
          <w:trHeight w:val="456"/>
        </w:trPr>
        <w:tc>
          <w:tcPr>
            <w:tcW w:w="1277" w:type="dxa"/>
          </w:tcPr>
          <w:p w14:paraId="22B3BF5C" w14:textId="77777777" w:rsidR="00006312" w:rsidRDefault="00006312">
            <w:pPr>
              <w:pStyle w:val="TableParagraph"/>
              <w:spacing w:before="3"/>
              <w:rPr>
                <w:b/>
                <w:sz w:val="19"/>
              </w:rPr>
            </w:pPr>
          </w:p>
          <w:p w14:paraId="22B3BF5D" w14:textId="77777777" w:rsidR="00006312" w:rsidRDefault="00D66E78">
            <w:pPr>
              <w:pStyle w:val="TableParagraph"/>
              <w:spacing w:line="214" w:lineRule="exact"/>
              <w:ind w:left="28"/>
              <w:rPr>
                <w:b/>
                <w:sz w:val="20"/>
              </w:rPr>
            </w:pPr>
            <w:r>
              <w:rPr>
                <w:b/>
                <w:spacing w:val="-4"/>
                <w:sz w:val="20"/>
              </w:rPr>
              <w:t>DoEd</w:t>
            </w:r>
          </w:p>
        </w:tc>
        <w:tc>
          <w:tcPr>
            <w:tcW w:w="4133" w:type="dxa"/>
          </w:tcPr>
          <w:p w14:paraId="22B3BF5E" w14:textId="77777777" w:rsidR="00006312" w:rsidRDefault="00D66E78">
            <w:pPr>
              <w:pStyle w:val="TableParagraph"/>
              <w:spacing w:line="224" w:lineRule="exact"/>
              <w:ind w:left="191"/>
              <w:rPr>
                <w:sz w:val="20"/>
              </w:rPr>
            </w:pPr>
            <w:r>
              <w:rPr>
                <w:spacing w:val="-2"/>
                <w:sz w:val="20"/>
              </w:rPr>
              <w:t>Studies</w:t>
            </w:r>
          </w:p>
          <w:p w14:paraId="22B3BF5F" w14:textId="77777777" w:rsidR="00006312" w:rsidRDefault="00D66E78">
            <w:pPr>
              <w:pStyle w:val="TableParagraph"/>
              <w:spacing w:line="212" w:lineRule="exact"/>
              <w:ind w:left="191"/>
              <w:rPr>
                <w:sz w:val="20"/>
              </w:rPr>
            </w:pPr>
            <w:r>
              <w:rPr>
                <w:sz w:val="20"/>
              </w:rPr>
              <w:t>U.S.</w:t>
            </w:r>
            <w:r>
              <w:rPr>
                <w:spacing w:val="-2"/>
                <w:sz w:val="20"/>
              </w:rPr>
              <w:t xml:space="preserve"> </w:t>
            </w:r>
            <w:r>
              <w:rPr>
                <w:sz w:val="20"/>
              </w:rPr>
              <w:t>Department</w:t>
            </w:r>
            <w:r>
              <w:rPr>
                <w:spacing w:val="-7"/>
                <w:sz w:val="20"/>
              </w:rPr>
              <w:t xml:space="preserve"> </w:t>
            </w:r>
            <w:r>
              <w:rPr>
                <w:sz w:val="20"/>
              </w:rPr>
              <w:t>of</w:t>
            </w:r>
            <w:r>
              <w:rPr>
                <w:spacing w:val="-8"/>
                <w:sz w:val="20"/>
              </w:rPr>
              <w:t xml:space="preserve"> </w:t>
            </w:r>
            <w:r>
              <w:rPr>
                <w:spacing w:val="-2"/>
                <w:sz w:val="20"/>
              </w:rPr>
              <w:t>Education</w:t>
            </w:r>
          </w:p>
        </w:tc>
        <w:tc>
          <w:tcPr>
            <w:tcW w:w="1192" w:type="dxa"/>
          </w:tcPr>
          <w:p w14:paraId="22B3BF60" w14:textId="77777777" w:rsidR="00006312" w:rsidRDefault="00D66E78">
            <w:pPr>
              <w:pStyle w:val="TableParagraph"/>
              <w:spacing w:line="226" w:lineRule="exact"/>
              <w:ind w:left="90"/>
              <w:rPr>
                <w:b/>
                <w:sz w:val="20"/>
              </w:rPr>
            </w:pPr>
            <w:r>
              <w:rPr>
                <w:b/>
                <w:spacing w:val="-2"/>
                <w:sz w:val="20"/>
              </w:rPr>
              <w:t>SILMW</w:t>
            </w:r>
          </w:p>
        </w:tc>
        <w:tc>
          <w:tcPr>
            <w:tcW w:w="4258" w:type="dxa"/>
          </w:tcPr>
          <w:p w14:paraId="22B3BF61" w14:textId="77777777" w:rsidR="00006312" w:rsidRDefault="00D66E78">
            <w:pPr>
              <w:pStyle w:val="TableParagraph"/>
              <w:spacing w:line="226" w:lineRule="exact"/>
              <w:ind w:left="338"/>
              <w:rPr>
                <w:sz w:val="20"/>
              </w:rPr>
            </w:pPr>
            <w:r>
              <w:rPr>
                <w:sz w:val="20"/>
              </w:rPr>
              <w:t>Summer</w:t>
            </w:r>
            <w:r>
              <w:rPr>
                <w:spacing w:val="-7"/>
                <w:sz w:val="20"/>
              </w:rPr>
              <w:t xml:space="preserve"> </w:t>
            </w:r>
            <w:r>
              <w:rPr>
                <w:sz w:val="20"/>
              </w:rPr>
              <w:t>Institute</w:t>
            </w:r>
            <w:r>
              <w:rPr>
                <w:spacing w:val="-6"/>
                <w:sz w:val="20"/>
              </w:rPr>
              <w:t xml:space="preserve"> </w:t>
            </w:r>
            <w:r>
              <w:rPr>
                <w:sz w:val="20"/>
              </w:rPr>
              <w:t>for</w:t>
            </w:r>
            <w:r>
              <w:rPr>
                <w:spacing w:val="-7"/>
                <w:sz w:val="20"/>
              </w:rPr>
              <w:t xml:space="preserve"> </w:t>
            </w:r>
            <w:r>
              <w:rPr>
                <w:sz w:val="20"/>
              </w:rPr>
              <w:t>Languages</w:t>
            </w:r>
            <w:r>
              <w:rPr>
                <w:spacing w:val="-9"/>
                <w:sz w:val="20"/>
              </w:rPr>
              <w:t xml:space="preserve"> </w:t>
            </w:r>
            <w:r>
              <w:rPr>
                <w:sz w:val="20"/>
              </w:rPr>
              <w:t>of</w:t>
            </w:r>
            <w:r>
              <w:rPr>
                <w:spacing w:val="-7"/>
                <w:sz w:val="20"/>
              </w:rPr>
              <w:t xml:space="preserve"> </w:t>
            </w:r>
            <w:r>
              <w:rPr>
                <w:sz w:val="20"/>
              </w:rPr>
              <w:t>the</w:t>
            </w:r>
            <w:r>
              <w:rPr>
                <w:spacing w:val="-2"/>
                <w:sz w:val="20"/>
              </w:rPr>
              <w:t xml:space="preserve"> </w:t>
            </w:r>
            <w:r>
              <w:rPr>
                <w:sz w:val="20"/>
              </w:rPr>
              <w:t xml:space="preserve">Muslim </w:t>
            </w:r>
            <w:r>
              <w:rPr>
                <w:spacing w:val="-2"/>
                <w:sz w:val="20"/>
              </w:rPr>
              <w:t>World</w:t>
            </w:r>
          </w:p>
        </w:tc>
      </w:tr>
      <w:tr w:rsidR="00006312" w14:paraId="22B3BF67" w14:textId="77777777">
        <w:trPr>
          <w:trHeight w:val="230"/>
        </w:trPr>
        <w:tc>
          <w:tcPr>
            <w:tcW w:w="1277" w:type="dxa"/>
          </w:tcPr>
          <w:p w14:paraId="22B3BF63" w14:textId="77777777" w:rsidR="00006312" w:rsidRDefault="00D66E78">
            <w:pPr>
              <w:pStyle w:val="TableParagraph"/>
              <w:spacing w:line="210" w:lineRule="exact"/>
              <w:ind w:left="28"/>
              <w:rPr>
                <w:b/>
                <w:sz w:val="20"/>
              </w:rPr>
            </w:pPr>
            <w:r>
              <w:rPr>
                <w:b/>
                <w:spacing w:val="-4"/>
                <w:sz w:val="20"/>
              </w:rPr>
              <w:t>DRES</w:t>
            </w:r>
          </w:p>
        </w:tc>
        <w:tc>
          <w:tcPr>
            <w:tcW w:w="4133" w:type="dxa"/>
          </w:tcPr>
          <w:p w14:paraId="22B3BF64" w14:textId="77777777" w:rsidR="00006312" w:rsidRDefault="00D66E78">
            <w:pPr>
              <w:pStyle w:val="TableParagraph"/>
              <w:spacing w:line="210" w:lineRule="exact"/>
              <w:ind w:left="191"/>
              <w:rPr>
                <w:sz w:val="20"/>
              </w:rPr>
            </w:pPr>
            <w:r>
              <w:rPr>
                <w:sz w:val="20"/>
              </w:rPr>
              <w:t>Disability</w:t>
            </w:r>
            <w:r>
              <w:rPr>
                <w:spacing w:val="-7"/>
                <w:sz w:val="20"/>
              </w:rPr>
              <w:t xml:space="preserve"> </w:t>
            </w:r>
            <w:r>
              <w:rPr>
                <w:sz w:val="20"/>
              </w:rPr>
              <w:t>Resources</w:t>
            </w:r>
            <w:r>
              <w:rPr>
                <w:spacing w:val="-11"/>
                <w:sz w:val="20"/>
              </w:rPr>
              <w:t xml:space="preserve"> </w:t>
            </w:r>
            <w:r>
              <w:rPr>
                <w:sz w:val="20"/>
              </w:rPr>
              <w:t>&amp;</w:t>
            </w:r>
            <w:r>
              <w:rPr>
                <w:spacing w:val="-8"/>
                <w:sz w:val="20"/>
              </w:rPr>
              <w:t xml:space="preserve"> </w:t>
            </w:r>
            <w:r>
              <w:rPr>
                <w:sz w:val="20"/>
              </w:rPr>
              <w:t>Educational</w:t>
            </w:r>
            <w:r>
              <w:rPr>
                <w:spacing w:val="-4"/>
                <w:sz w:val="20"/>
              </w:rPr>
              <w:t xml:space="preserve"> </w:t>
            </w:r>
            <w:r>
              <w:rPr>
                <w:spacing w:val="-2"/>
                <w:sz w:val="20"/>
              </w:rPr>
              <w:t>Services</w:t>
            </w:r>
          </w:p>
        </w:tc>
        <w:tc>
          <w:tcPr>
            <w:tcW w:w="1192" w:type="dxa"/>
          </w:tcPr>
          <w:p w14:paraId="22B3BF65" w14:textId="77777777" w:rsidR="00006312" w:rsidRDefault="00D66E78">
            <w:pPr>
              <w:pStyle w:val="TableParagraph"/>
              <w:spacing w:line="210" w:lineRule="exact"/>
              <w:ind w:left="90"/>
              <w:rPr>
                <w:b/>
                <w:sz w:val="20"/>
              </w:rPr>
            </w:pPr>
            <w:r>
              <w:rPr>
                <w:b/>
                <w:spacing w:val="-2"/>
                <w:sz w:val="20"/>
              </w:rPr>
              <w:t>SLATE</w:t>
            </w:r>
          </w:p>
        </w:tc>
        <w:tc>
          <w:tcPr>
            <w:tcW w:w="4258" w:type="dxa"/>
          </w:tcPr>
          <w:p w14:paraId="22B3BF66" w14:textId="77777777" w:rsidR="00006312" w:rsidRDefault="00D66E78">
            <w:pPr>
              <w:pStyle w:val="TableParagraph"/>
              <w:spacing w:line="210" w:lineRule="exact"/>
              <w:ind w:left="338"/>
              <w:rPr>
                <w:sz w:val="20"/>
              </w:rPr>
            </w:pPr>
            <w:r>
              <w:rPr>
                <w:sz w:val="20"/>
              </w:rPr>
              <w:t>Second</w:t>
            </w:r>
            <w:r>
              <w:rPr>
                <w:spacing w:val="-9"/>
                <w:sz w:val="20"/>
              </w:rPr>
              <w:t xml:space="preserve"> </w:t>
            </w:r>
            <w:r>
              <w:rPr>
                <w:sz w:val="20"/>
              </w:rPr>
              <w:t>Language</w:t>
            </w:r>
            <w:r>
              <w:rPr>
                <w:spacing w:val="-3"/>
                <w:sz w:val="20"/>
              </w:rPr>
              <w:t xml:space="preserve"> </w:t>
            </w:r>
            <w:r>
              <w:rPr>
                <w:sz w:val="20"/>
              </w:rPr>
              <w:t>Acquisition</w:t>
            </w:r>
            <w:r>
              <w:rPr>
                <w:spacing w:val="-5"/>
                <w:sz w:val="20"/>
              </w:rPr>
              <w:t xml:space="preserve"> </w:t>
            </w:r>
            <w:r>
              <w:rPr>
                <w:sz w:val="20"/>
              </w:rPr>
              <w:t>&amp;</w:t>
            </w:r>
            <w:r>
              <w:rPr>
                <w:spacing w:val="-11"/>
                <w:sz w:val="20"/>
              </w:rPr>
              <w:t xml:space="preserve"> </w:t>
            </w:r>
            <w:r>
              <w:rPr>
                <w:spacing w:val="-2"/>
                <w:sz w:val="20"/>
              </w:rPr>
              <w:t>Teacher</w:t>
            </w:r>
          </w:p>
        </w:tc>
      </w:tr>
      <w:tr w:rsidR="00006312" w14:paraId="22B3BF6C" w14:textId="77777777">
        <w:trPr>
          <w:trHeight w:val="230"/>
        </w:trPr>
        <w:tc>
          <w:tcPr>
            <w:tcW w:w="1277" w:type="dxa"/>
          </w:tcPr>
          <w:p w14:paraId="22B3BF68" w14:textId="77777777" w:rsidR="00006312" w:rsidRDefault="00D66E78">
            <w:pPr>
              <w:pStyle w:val="TableParagraph"/>
              <w:spacing w:line="210" w:lineRule="exact"/>
              <w:ind w:left="28"/>
              <w:rPr>
                <w:b/>
                <w:sz w:val="20"/>
              </w:rPr>
            </w:pPr>
            <w:r>
              <w:rPr>
                <w:b/>
                <w:spacing w:val="-5"/>
                <w:sz w:val="20"/>
              </w:rPr>
              <w:t>EFC</w:t>
            </w:r>
          </w:p>
        </w:tc>
        <w:tc>
          <w:tcPr>
            <w:tcW w:w="4133" w:type="dxa"/>
          </w:tcPr>
          <w:p w14:paraId="22B3BF69" w14:textId="77777777" w:rsidR="00006312" w:rsidRDefault="00D66E78">
            <w:pPr>
              <w:pStyle w:val="TableParagraph"/>
              <w:spacing w:line="210" w:lineRule="exact"/>
              <w:ind w:left="191"/>
              <w:rPr>
                <w:sz w:val="20"/>
              </w:rPr>
            </w:pPr>
            <w:r>
              <w:rPr>
                <w:sz w:val="20"/>
              </w:rPr>
              <w:t>Expected</w:t>
            </w:r>
            <w:r>
              <w:rPr>
                <w:spacing w:val="-9"/>
                <w:sz w:val="20"/>
              </w:rPr>
              <w:t xml:space="preserve"> </w:t>
            </w:r>
            <w:r>
              <w:rPr>
                <w:sz w:val="20"/>
              </w:rPr>
              <w:t>Family</w:t>
            </w:r>
            <w:r>
              <w:rPr>
                <w:spacing w:val="-4"/>
                <w:sz w:val="20"/>
              </w:rPr>
              <w:t xml:space="preserve"> </w:t>
            </w:r>
            <w:r>
              <w:rPr>
                <w:spacing w:val="-2"/>
                <w:sz w:val="20"/>
              </w:rPr>
              <w:t>Contribution</w:t>
            </w:r>
          </w:p>
        </w:tc>
        <w:tc>
          <w:tcPr>
            <w:tcW w:w="1192" w:type="dxa"/>
          </w:tcPr>
          <w:p w14:paraId="22B3BF6A" w14:textId="77777777" w:rsidR="00006312" w:rsidRDefault="00006312">
            <w:pPr>
              <w:pStyle w:val="TableParagraph"/>
              <w:rPr>
                <w:sz w:val="16"/>
              </w:rPr>
            </w:pPr>
          </w:p>
        </w:tc>
        <w:tc>
          <w:tcPr>
            <w:tcW w:w="4258" w:type="dxa"/>
          </w:tcPr>
          <w:p w14:paraId="22B3BF6B" w14:textId="77777777" w:rsidR="00006312" w:rsidRDefault="00D66E78">
            <w:pPr>
              <w:pStyle w:val="TableParagraph"/>
              <w:spacing w:line="210" w:lineRule="exact"/>
              <w:ind w:left="338"/>
              <w:rPr>
                <w:sz w:val="20"/>
              </w:rPr>
            </w:pPr>
            <w:r>
              <w:rPr>
                <w:spacing w:val="-2"/>
                <w:sz w:val="20"/>
              </w:rPr>
              <w:t>Education</w:t>
            </w:r>
          </w:p>
        </w:tc>
      </w:tr>
      <w:tr w:rsidR="00006312" w14:paraId="22B3BF71" w14:textId="77777777">
        <w:trPr>
          <w:trHeight w:val="230"/>
        </w:trPr>
        <w:tc>
          <w:tcPr>
            <w:tcW w:w="1277" w:type="dxa"/>
          </w:tcPr>
          <w:p w14:paraId="22B3BF6D" w14:textId="77777777" w:rsidR="00006312" w:rsidRDefault="00D66E78">
            <w:pPr>
              <w:pStyle w:val="TableParagraph"/>
              <w:spacing w:line="210" w:lineRule="exact"/>
              <w:ind w:left="28"/>
              <w:rPr>
                <w:b/>
                <w:sz w:val="20"/>
              </w:rPr>
            </w:pPr>
            <w:r>
              <w:rPr>
                <w:b/>
                <w:spacing w:val="-5"/>
                <w:sz w:val="20"/>
              </w:rPr>
              <w:t>ENG</w:t>
            </w:r>
          </w:p>
        </w:tc>
        <w:tc>
          <w:tcPr>
            <w:tcW w:w="4133" w:type="dxa"/>
          </w:tcPr>
          <w:p w14:paraId="22B3BF6E" w14:textId="77777777" w:rsidR="00006312" w:rsidRDefault="00D66E78">
            <w:pPr>
              <w:pStyle w:val="TableParagraph"/>
              <w:spacing w:line="210" w:lineRule="exact"/>
              <w:ind w:left="191"/>
              <w:rPr>
                <w:sz w:val="20"/>
              </w:rPr>
            </w:pPr>
            <w:r>
              <w:rPr>
                <w:sz w:val="20"/>
              </w:rPr>
              <w:t>College</w:t>
            </w:r>
            <w:r>
              <w:rPr>
                <w:spacing w:val="-3"/>
                <w:sz w:val="20"/>
              </w:rPr>
              <w:t xml:space="preserve"> </w:t>
            </w:r>
            <w:r>
              <w:rPr>
                <w:sz w:val="20"/>
              </w:rPr>
              <w:t>of</w:t>
            </w:r>
            <w:r>
              <w:rPr>
                <w:spacing w:val="-3"/>
                <w:sz w:val="20"/>
              </w:rPr>
              <w:t xml:space="preserve"> </w:t>
            </w:r>
            <w:r>
              <w:rPr>
                <w:spacing w:val="-2"/>
                <w:sz w:val="20"/>
              </w:rPr>
              <w:t>Engineering</w:t>
            </w:r>
          </w:p>
        </w:tc>
        <w:tc>
          <w:tcPr>
            <w:tcW w:w="1192" w:type="dxa"/>
          </w:tcPr>
          <w:p w14:paraId="22B3BF6F" w14:textId="77777777" w:rsidR="00006312" w:rsidRDefault="00D66E78">
            <w:pPr>
              <w:pStyle w:val="TableParagraph"/>
              <w:spacing w:line="210" w:lineRule="exact"/>
              <w:ind w:left="90"/>
              <w:rPr>
                <w:b/>
                <w:sz w:val="20"/>
              </w:rPr>
            </w:pPr>
            <w:r>
              <w:rPr>
                <w:b/>
                <w:spacing w:val="-4"/>
                <w:sz w:val="20"/>
              </w:rPr>
              <w:t>SLCL</w:t>
            </w:r>
          </w:p>
        </w:tc>
        <w:tc>
          <w:tcPr>
            <w:tcW w:w="4258" w:type="dxa"/>
          </w:tcPr>
          <w:p w14:paraId="22B3BF70" w14:textId="77777777" w:rsidR="00006312" w:rsidRDefault="00D66E78">
            <w:pPr>
              <w:pStyle w:val="TableParagraph"/>
              <w:spacing w:line="210" w:lineRule="exact"/>
              <w:ind w:left="338"/>
              <w:rPr>
                <w:sz w:val="20"/>
              </w:rPr>
            </w:pPr>
            <w:r>
              <w:rPr>
                <w:sz w:val="20"/>
              </w:rPr>
              <w:t>School</w:t>
            </w:r>
            <w:r>
              <w:rPr>
                <w:spacing w:val="-6"/>
                <w:sz w:val="20"/>
              </w:rPr>
              <w:t xml:space="preserve"> </w:t>
            </w:r>
            <w:r>
              <w:rPr>
                <w:sz w:val="20"/>
              </w:rPr>
              <w:t>of</w:t>
            </w:r>
            <w:r>
              <w:rPr>
                <w:spacing w:val="-7"/>
                <w:sz w:val="20"/>
              </w:rPr>
              <w:t xml:space="preserve"> </w:t>
            </w:r>
            <w:r>
              <w:rPr>
                <w:sz w:val="20"/>
              </w:rPr>
              <w:t>Literatures,</w:t>
            </w:r>
            <w:r>
              <w:rPr>
                <w:spacing w:val="-5"/>
                <w:sz w:val="20"/>
              </w:rPr>
              <w:t xml:space="preserve"> </w:t>
            </w:r>
            <w:r>
              <w:rPr>
                <w:sz w:val="20"/>
              </w:rPr>
              <w:t>Cultures</w:t>
            </w:r>
            <w:r>
              <w:rPr>
                <w:spacing w:val="-4"/>
                <w:sz w:val="20"/>
              </w:rPr>
              <w:t xml:space="preserve"> </w:t>
            </w:r>
            <w:r>
              <w:rPr>
                <w:sz w:val="20"/>
              </w:rPr>
              <w:t>&amp;</w:t>
            </w:r>
            <w:r>
              <w:rPr>
                <w:spacing w:val="-10"/>
                <w:sz w:val="20"/>
              </w:rPr>
              <w:t xml:space="preserve"> </w:t>
            </w:r>
            <w:r>
              <w:rPr>
                <w:spacing w:val="-2"/>
                <w:sz w:val="20"/>
              </w:rPr>
              <w:t>Linguistics</w:t>
            </w:r>
          </w:p>
        </w:tc>
      </w:tr>
      <w:tr w:rsidR="00006312" w14:paraId="22B3BF76" w14:textId="77777777">
        <w:trPr>
          <w:trHeight w:val="230"/>
        </w:trPr>
        <w:tc>
          <w:tcPr>
            <w:tcW w:w="1277" w:type="dxa"/>
          </w:tcPr>
          <w:p w14:paraId="22B3BF72" w14:textId="77777777" w:rsidR="00006312" w:rsidRDefault="00D66E78">
            <w:pPr>
              <w:pStyle w:val="TableParagraph"/>
              <w:spacing w:line="210" w:lineRule="exact"/>
              <w:ind w:left="28"/>
              <w:rPr>
                <w:b/>
                <w:sz w:val="20"/>
              </w:rPr>
            </w:pPr>
            <w:r>
              <w:rPr>
                <w:b/>
                <w:spacing w:val="-5"/>
                <w:sz w:val="20"/>
              </w:rPr>
              <w:t>EU</w:t>
            </w:r>
          </w:p>
        </w:tc>
        <w:tc>
          <w:tcPr>
            <w:tcW w:w="4133" w:type="dxa"/>
          </w:tcPr>
          <w:p w14:paraId="22B3BF73" w14:textId="77777777" w:rsidR="00006312" w:rsidRDefault="00D66E78">
            <w:pPr>
              <w:pStyle w:val="TableParagraph"/>
              <w:spacing w:line="210" w:lineRule="exact"/>
              <w:ind w:left="191"/>
              <w:rPr>
                <w:sz w:val="20"/>
              </w:rPr>
            </w:pPr>
            <w:r>
              <w:rPr>
                <w:sz w:val="20"/>
              </w:rPr>
              <w:t>European</w:t>
            </w:r>
            <w:r>
              <w:rPr>
                <w:spacing w:val="-4"/>
                <w:sz w:val="20"/>
              </w:rPr>
              <w:t xml:space="preserve"> </w:t>
            </w:r>
            <w:r>
              <w:rPr>
                <w:spacing w:val="-2"/>
                <w:sz w:val="20"/>
              </w:rPr>
              <w:t>Union</w:t>
            </w:r>
          </w:p>
        </w:tc>
        <w:tc>
          <w:tcPr>
            <w:tcW w:w="1192" w:type="dxa"/>
          </w:tcPr>
          <w:p w14:paraId="22B3BF74" w14:textId="77777777" w:rsidR="00006312" w:rsidRDefault="00D66E78">
            <w:pPr>
              <w:pStyle w:val="TableParagraph"/>
              <w:spacing w:line="210" w:lineRule="exact"/>
              <w:ind w:left="90"/>
              <w:rPr>
                <w:b/>
                <w:sz w:val="20"/>
              </w:rPr>
            </w:pPr>
            <w:r>
              <w:rPr>
                <w:b/>
                <w:spacing w:val="-4"/>
                <w:sz w:val="20"/>
              </w:rPr>
              <w:t>SocW</w:t>
            </w:r>
          </w:p>
        </w:tc>
        <w:tc>
          <w:tcPr>
            <w:tcW w:w="4258" w:type="dxa"/>
          </w:tcPr>
          <w:p w14:paraId="22B3BF75" w14:textId="77777777" w:rsidR="00006312" w:rsidRDefault="00D66E78">
            <w:pPr>
              <w:pStyle w:val="TableParagraph"/>
              <w:spacing w:line="210" w:lineRule="exact"/>
              <w:ind w:left="338"/>
              <w:rPr>
                <w:sz w:val="20"/>
              </w:rPr>
            </w:pPr>
            <w:r>
              <w:rPr>
                <w:sz w:val="20"/>
              </w:rPr>
              <w:t>Social</w:t>
            </w:r>
            <w:r>
              <w:rPr>
                <w:spacing w:val="-7"/>
                <w:sz w:val="20"/>
              </w:rPr>
              <w:t xml:space="preserve"> </w:t>
            </w:r>
            <w:r>
              <w:rPr>
                <w:spacing w:val="-4"/>
                <w:sz w:val="20"/>
              </w:rPr>
              <w:t>Work</w:t>
            </w:r>
          </w:p>
        </w:tc>
      </w:tr>
      <w:tr w:rsidR="00006312" w14:paraId="22B3BF7B" w14:textId="77777777">
        <w:trPr>
          <w:trHeight w:val="230"/>
        </w:trPr>
        <w:tc>
          <w:tcPr>
            <w:tcW w:w="1277" w:type="dxa"/>
          </w:tcPr>
          <w:p w14:paraId="22B3BF77" w14:textId="77777777" w:rsidR="00006312" w:rsidRDefault="00D66E78">
            <w:pPr>
              <w:pStyle w:val="TableParagraph"/>
              <w:spacing w:line="210" w:lineRule="exact"/>
              <w:ind w:left="28"/>
              <w:rPr>
                <w:b/>
                <w:sz w:val="20"/>
              </w:rPr>
            </w:pPr>
            <w:r>
              <w:rPr>
                <w:b/>
                <w:spacing w:val="-5"/>
                <w:sz w:val="20"/>
              </w:rPr>
              <w:t>EUC</w:t>
            </w:r>
          </w:p>
        </w:tc>
        <w:tc>
          <w:tcPr>
            <w:tcW w:w="4133" w:type="dxa"/>
          </w:tcPr>
          <w:p w14:paraId="22B3BF78" w14:textId="77777777" w:rsidR="00006312" w:rsidRDefault="00D66E78">
            <w:pPr>
              <w:pStyle w:val="TableParagraph"/>
              <w:spacing w:line="210" w:lineRule="exact"/>
              <w:ind w:left="191"/>
              <w:rPr>
                <w:sz w:val="20"/>
              </w:rPr>
            </w:pPr>
            <w:r>
              <w:rPr>
                <w:sz w:val="20"/>
              </w:rPr>
              <w:t>European</w:t>
            </w:r>
            <w:r>
              <w:rPr>
                <w:spacing w:val="-6"/>
                <w:sz w:val="20"/>
              </w:rPr>
              <w:t xml:space="preserve"> </w:t>
            </w:r>
            <w:r>
              <w:rPr>
                <w:sz w:val="20"/>
              </w:rPr>
              <w:t>Union</w:t>
            </w:r>
            <w:r>
              <w:rPr>
                <w:spacing w:val="-6"/>
                <w:sz w:val="20"/>
              </w:rPr>
              <w:t xml:space="preserve"> </w:t>
            </w:r>
            <w:r>
              <w:rPr>
                <w:spacing w:val="-2"/>
                <w:sz w:val="20"/>
              </w:rPr>
              <w:t>Center</w:t>
            </w:r>
          </w:p>
        </w:tc>
        <w:tc>
          <w:tcPr>
            <w:tcW w:w="1192" w:type="dxa"/>
          </w:tcPr>
          <w:p w14:paraId="22B3BF79" w14:textId="77777777" w:rsidR="00006312" w:rsidRDefault="00D66E78">
            <w:pPr>
              <w:pStyle w:val="TableParagraph"/>
              <w:spacing w:line="210" w:lineRule="exact"/>
              <w:ind w:left="90"/>
              <w:rPr>
                <w:b/>
                <w:sz w:val="20"/>
              </w:rPr>
            </w:pPr>
            <w:r>
              <w:rPr>
                <w:b/>
                <w:spacing w:val="-4"/>
                <w:sz w:val="20"/>
              </w:rPr>
              <w:t>STEM</w:t>
            </w:r>
          </w:p>
        </w:tc>
        <w:tc>
          <w:tcPr>
            <w:tcW w:w="4258" w:type="dxa"/>
          </w:tcPr>
          <w:p w14:paraId="22B3BF7A" w14:textId="77777777" w:rsidR="00006312" w:rsidRDefault="00D66E78">
            <w:pPr>
              <w:pStyle w:val="TableParagraph"/>
              <w:spacing w:line="210" w:lineRule="exact"/>
              <w:ind w:left="338"/>
              <w:rPr>
                <w:sz w:val="20"/>
              </w:rPr>
            </w:pPr>
            <w:r>
              <w:rPr>
                <w:sz w:val="20"/>
              </w:rPr>
              <w:t>Science,</w:t>
            </w:r>
            <w:r>
              <w:rPr>
                <w:spacing w:val="-10"/>
                <w:sz w:val="20"/>
              </w:rPr>
              <w:t xml:space="preserve"> </w:t>
            </w:r>
            <w:r>
              <w:rPr>
                <w:sz w:val="20"/>
              </w:rPr>
              <w:t>Technology,</w:t>
            </w:r>
            <w:r>
              <w:rPr>
                <w:spacing w:val="-7"/>
                <w:sz w:val="20"/>
              </w:rPr>
              <w:t xml:space="preserve"> </w:t>
            </w:r>
            <w:r>
              <w:rPr>
                <w:sz w:val="20"/>
              </w:rPr>
              <w:t>Engineering</w:t>
            </w:r>
            <w:r>
              <w:rPr>
                <w:spacing w:val="-9"/>
                <w:sz w:val="20"/>
              </w:rPr>
              <w:t xml:space="preserve"> </w:t>
            </w:r>
            <w:r>
              <w:rPr>
                <w:sz w:val="20"/>
              </w:rPr>
              <w:t>&amp;</w:t>
            </w:r>
            <w:r>
              <w:rPr>
                <w:spacing w:val="-7"/>
                <w:sz w:val="20"/>
              </w:rPr>
              <w:t xml:space="preserve"> </w:t>
            </w:r>
            <w:r>
              <w:rPr>
                <w:spacing w:val="-4"/>
                <w:sz w:val="20"/>
              </w:rPr>
              <w:t>Math</w:t>
            </w:r>
          </w:p>
        </w:tc>
      </w:tr>
      <w:tr w:rsidR="00006312" w14:paraId="22B3BF80" w14:textId="77777777">
        <w:trPr>
          <w:trHeight w:val="230"/>
        </w:trPr>
        <w:tc>
          <w:tcPr>
            <w:tcW w:w="1277" w:type="dxa"/>
          </w:tcPr>
          <w:p w14:paraId="22B3BF7C" w14:textId="77777777" w:rsidR="00006312" w:rsidRDefault="00D66E78">
            <w:pPr>
              <w:pStyle w:val="TableParagraph"/>
              <w:spacing w:line="210" w:lineRule="exact"/>
              <w:ind w:left="28"/>
              <w:rPr>
                <w:b/>
                <w:sz w:val="20"/>
              </w:rPr>
            </w:pPr>
            <w:r>
              <w:rPr>
                <w:b/>
                <w:spacing w:val="-5"/>
                <w:sz w:val="20"/>
              </w:rPr>
              <w:t>EPI</w:t>
            </w:r>
          </w:p>
        </w:tc>
        <w:tc>
          <w:tcPr>
            <w:tcW w:w="4133" w:type="dxa"/>
          </w:tcPr>
          <w:p w14:paraId="22B3BF7D" w14:textId="77777777" w:rsidR="00006312" w:rsidRDefault="00D66E78">
            <w:pPr>
              <w:pStyle w:val="TableParagraph"/>
              <w:spacing w:line="210" w:lineRule="exact"/>
              <w:ind w:left="191"/>
              <w:rPr>
                <w:sz w:val="20"/>
              </w:rPr>
            </w:pPr>
            <w:r>
              <w:rPr>
                <w:sz w:val="20"/>
              </w:rPr>
              <w:t>English</w:t>
            </w:r>
            <w:r>
              <w:rPr>
                <w:spacing w:val="-7"/>
                <w:sz w:val="20"/>
              </w:rPr>
              <w:t xml:space="preserve"> </w:t>
            </w:r>
            <w:r>
              <w:rPr>
                <w:sz w:val="20"/>
              </w:rPr>
              <w:t>Proficiency</w:t>
            </w:r>
            <w:r>
              <w:rPr>
                <w:spacing w:val="-9"/>
                <w:sz w:val="20"/>
              </w:rPr>
              <w:t xml:space="preserve"> </w:t>
            </w:r>
            <w:r>
              <w:rPr>
                <w:spacing w:val="-2"/>
                <w:sz w:val="20"/>
              </w:rPr>
              <w:t>Interview</w:t>
            </w:r>
          </w:p>
        </w:tc>
        <w:tc>
          <w:tcPr>
            <w:tcW w:w="1192" w:type="dxa"/>
          </w:tcPr>
          <w:p w14:paraId="22B3BF7E" w14:textId="77777777" w:rsidR="00006312" w:rsidRDefault="00D66E78">
            <w:pPr>
              <w:pStyle w:val="TableParagraph"/>
              <w:spacing w:line="210" w:lineRule="exact"/>
              <w:ind w:left="90"/>
              <w:rPr>
                <w:b/>
                <w:sz w:val="20"/>
              </w:rPr>
            </w:pPr>
            <w:r>
              <w:rPr>
                <w:b/>
                <w:spacing w:val="-5"/>
                <w:sz w:val="20"/>
              </w:rPr>
              <w:t>TA</w:t>
            </w:r>
          </w:p>
        </w:tc>
        <w:tc>
          <w:tcPr>
            <w:tcW w:w="4258" w:type="dxa"/>
          </w:tcPr>
          <w:p w14:paraId="22B3BF7F" w14:textId="77777777" w:rsidR="00006312" w:rsidRDefault="00D66E78">
            <w:pPr>
              <w:pStyle w:val="TableParagraph"/>
              <w:spacing w:line="210" w:lineRule="exact"/>
              <w:ind w:left="338"/>
              <w:rPr>
                <w:sz w:val="20"/>
              </w:rPr>
            </w:pPr>
            <w:r>
              <w:rPr>
                <w:sz w:val="20"/>
              </w:rPr>
              <w:t>Teaching</w:t>
            </w:r>
            <w:r>
              <w:rPr>
                <w:spacing w:val="-7"/>
                <w:sz w:val="20"/>
              </w:rPr>
              <w:t xml:space="preserve"> </w:t>
            </w:r>
            <w:r>
              <w:rPr>
                <w:spacing w:val="-2"/>
                <w:sz w:val="20"/>
              </w:rPr>
              <w:t>Assistant</w:t>
            </w:r>
          </w:p>
        </w:tc>
      </w:tr>
      <w:tr w:rsidR="00006312" w14:paraId="22B3BF85" w14:textId="77777777">
        <w:trPr>
          <w:trHeight w:val="230"/>
        </w:trPr>
        <w:tc>
          <w:tcPr>
            <w:tcW w:w="1277" w:type="dxa"/>
          </w:tcPr>
          <w:p w14:paraId="22B3BF81" w14:textId="77777777" w:rsidR="00006312" w:rsidRDefault="00D66E78">
            <w:pPr>
              <w:pStyle w:val="TableParagraph"/>
              <w:spacing w:line="210" w:lineRule="exact"/>
              <w:ind w:left="28"/>
              <w:rPr>
                <w:b/>
                <w:sz w:val="20"/>
              </w:rPr>
            </w:pPr>
            <w:r>
              <w:rPr>
                <w:b/>
                <w:spacing w:val="-5"/>
                <w:sz w:val="20"/>
              </w:rPr>
              <w:t>FAA</w:t>
            </w:r>
          </w:p>
        </w:tc>
        <w:tc>
          <w:tcPr>
            <w:tcW w:w="4133" w:type="dxa"/>
          </w:tcPr>
          <w:p w14:paraId="22B3BF82" w14:textId="77777777" w:rsidR="00006312" w:rsidRDefault="00D66E78">
            <w:pPr>
              <w:pStyle w:val="TableParagraph"/>
              <w:spacing w:line="210" w:lineRule="exact"/>
              <w:ind w:left="191"/>
              <w:rPr>
                <w:sz w:val="20"/>
              </w:rPr>
            </w:pPr>
            <w:r>
              <w:rPr>
                <w:sz w:val="20"/>
              </w:rPr>
              <w:t>College</w:t>
            </w:r>
            <w:r>
              <w:rPr>
                <w:spacing w:val="-7"/>
                <w:sz w:val="20"/>
              </w:rPr>
              <w:t xml:space="preserve"> </w:t>
            </w:r>
            <w:r>
              <w:rPr>
                <w:sz w:val="20"/>
              </w:rPr>
              <w:t>of</w:t>
            </w:r>
            <w:r>
              <w:rPr>
                <w:spacing w:val="-6"/>
                <w:sz w:val="20"/>
              </w:rPr>
              <w:t xml:space="preserve"> </w:t>
            </w:r>
            <w:r>
              <w:rPr>
                <w:sz w:val="20"/>
              </w:rPr>
              <w:t>Fine</w:t>
            </w:r>
            <w:r>
              <w:rPr>
                <w:spacing w:val="-4"/>
                <w:sz w:val="20"/>
              </w:rPr>
              <w:t xml:space="preserve"> </w:t>
            </w:r>
            <w:r>
              <w:rPr>
                <w:sz w:val="20"/>
              </w:rPr>
              <w:t>+ Applied</w:t>
            </w:r>
            <w:r>
              <w:rPr>
                <w:spacing w:val="-5"/>
                <w:sz w:val="20"/>
              </w:rPr>
              <w:t xml:space="preserve"> </w:t>
            </w:r>
            <w:r>
              <w:rPr>
                <w:spacing w:val="-4"/>
                <w:sz w:val="20"/>
              </w:rPr>
              <w:t>Arts</w:t>
            </w:r>
          </w:p>
        </w:tc>
        <w:tc>
          <w:tcPr>
            <w:tcW w:w="1192" w:type="dxa"/>
          </w:tcPr>
          <w:p w14:paraId="22B3BF83" w14:textId="77777777" w:rsidR="00006312" w:rsidRDefault="00D66E78">
            <w:pPr>
              <w:pStyle w:val="TableParagraph"/>
              <w:spacing w:line="210" w:lineRule="exact"/>
              <w:ind w:left="90"/>
              <w:rPr>
                <w:b/>
                <w:sz w:val="20"/>
              </w:rPr>
            </w:pPr>
            <w:r>
              <w:rPr>
                <w:b/>
                <w:spacing w:val="-5"/>
                <w:sz w:val="20"/>
              </w:rPr>
              <w:t>TED</w:t>
            </w:r>
          </w:p>
        </w:tc>
        <w:tc>
          <w:tcPr>
            <w:tcW w:w="4258" w:type="dxa"/>
          </w:tcPr>
          <w:p w14:paraId="22B3BF84" w14:textId="77777777" w:rsidR="00006312" w:rsidRDefault="00D66E78">
            <w:pPr>
              <w:pStyle w:val="TableParagraph"/>
              <w:spacing w:line="210" w:lineRule="exact"/>
              <w:ind w:left="338"/>
              <w:rPr>
                <w:sz w:val="20"/>
              </w:rPr>
            </w:pPr>
            <w:r>
              <w:rPr>
                <w:sz w:val="20"/>
              </w:rPr>
              <w:t>Transatlantic</w:t>
            </w:r>
            <w:r>
              <w:rPr>
                <w:spacing w:val="-11"/>
                <w:sz w:val="20"/>
              </w:rPr>
              <w:t xml:space="preserve"> </w:t>
            </w:r>
            <w:r>
              <w:rPr>
                <w:sz w:val="20"/>
              </w:rPr>
              <w:t>Educators</w:t>
            </w:r>
            <w:r>
              <w:rPr>
                <w:spacing w:val="-9"/>
                <w:sz w:val="20"/>
              </w:rPr>
              <w:t xml:space="preserve"> </w:t>
            </w:r>
            <w:r>
              <w:rPr>
                <w:spacing w:val="-2"/>
                <w:sz w:val="20"/>
              </w:rPr>
              <w:t>Dialogue</w:t>
            </w:r>
          </w:p>
        </w:tc>
      </w:tr>
      <w:tr w:rsidR="00006312" w14:paraId="22B3BF8A" w14:textId="77777777">
        <w:trPr>
          <w:trHeight w:val="230"/>
        </w:trPr>
        <w:tc>
          <w:tcPr>
            <w:tcW w:w="1277" w:type="dxa"/>
          </w:tcPr>
          <w:p w14:paraId="22B3BF86" w14:textId="77777777" w:rsidR="00006312" w:rsidRDefault="00D66E78">
            <w:pPr>
              <w:pStyle w:val="TableParagraph"/>
              <w:spacing w:line="210" w:lineRule="exact"/>
              <w:ind w:left="28"/>
              <w:rPr>
                <w:b/>
                <w:sz w:val="20"/>
              </w:rPr>
            </w:pPr>
            <w:r>
              <w:rPr>
                <w:b/>
                <w:spacing w:val="-2"/>
                <w:sz w:val="20"/>
              </w:rPr>
              <w:t>FAFSA</w:t>
            </w:r>
          </w:p>
        </w:tc>
        <w:tc>
          <w:tcPr>
            <w:tcW w:w="4133" w:type="dxa"/>
          </w:tcPr>
          <w:p w14:paraId="22B3BF87" w14:textId="77777777" w:rsidR="00006312" w:rsidRDefault="00D66E78">
            <w:pPr>
              <w:pStyle w:val="TableParagraph"/>
              <w:spacing w:line="210" w:lineRule="exact"/>
              <w:ind w:left="191"/>
              <w:rPr>
                <w:sz w:val="20"/>
              </w:rPr>
            </w:pPr>
            <w:r>
              <w:rPr>
                <w:sz w:val="20"/>
              </w:rPr>
              <w:t>Free</w:t>
            </w:r>
            <w:r>
              <w:rPr>
                <w:spacing w:val="-8"/>
                <w:sz w:val="20"/>
              </w:rPr>
              <w:t xml:space="preserve"> </w:t>
            </w:r>
            <w:r>
              <w:rPr>
                <w:sz w:val="20"/>
              </w:rPr>
              <w:t>Application</w:t>
            </w:r>
            <w:r>
              <w:rPr>
                <w:spacing w:val="-9"/>
                <w:sz w:val="20"/>
              </w:rPr>
              <w:t xml:space="preserve"> </w:t>
            </w:r>
            <w:r>
              <w:rPr>
                <w:sz w:val="20"/>
              </w:rPr>
              <w:t>for</w:t>
            </w:r>
            <w:r>
              <w:rPr>
                <w:spacing w:val="-5"/>
                <w:sz w:val="20"/>
              </w:rPr>
              <w:t xml:space="preserve"> </w:t>
            </w:r>
            <w:r>
              <w:rPr>
                <w:sz w:val="20"/>
              </w:rPr>
              <w:t>Federal</w:t>
            </w:r>
            <w:r>
              <w:rPr>
                <w:spacing w:val="-4"/>
                <w:sz w:val="20"/>
              </w:rPr>
              <w:t xml:space="preserve"> </w:t>
            </w:r>
            <w:r>
              <w:rPr>
                <w:sz w:val="20"/>
              </w:rPr>
              <w:t>Student</w:t>
            </w:r>
            <w:r>
              <w:rPr>
                <w:spacing w:val="-3"/>
                <w:sz w:val="20"/>
              </w:rPr>
              <w:t xml:space="preserve"> </w:t>
            </w:r>
            <w:r>
              <w:rPr>
                <w:spacing w:val="-5"/>
                <w:sz w:val="20"/>
              </w:rPr>
              <w:t>Aid</w:t>
            </w:r>
          </w:p>
        </w:tc>
        <w:tc>
          <w:tcPr>
            <w:tcW w:w="1192" w:type="dxa"/>
          </w:tcPr>
          <w:p w14:paraId="22B3BF88" w14:textId="77777777" w:rsidR="00006312" w:rsidRDefault="00D66E78">
            <w:pPr>
              <w:pStyle w:val="TableParagraph"/>
              <w:spacing w:line="210" w:lineRule="exact"/>
              <w:ind w:left="90"/>
              <w:rPr>
                <w:b/>
                <w:sz w:val="20"/>
              </w:rPr>
            </w:pPr>
            <w:r>
              <w:rPr>
                <w:b/>
                <w:spacing w:val="-5"/>
                <w:sz w:val="20"/>
              </w:rPr>
              <w:t>TOP</w:t>
            </w:r>
          </w:p>
        </w:tc>
        <w:tc>
          <w:tcPr>
            <w:tcW w:w="4258" w:type="dxa"/>
          </w:tcPr>
          <w:p w14:paraId="22B3BF89" w14:textId="77777777" w:rsidR="00006312" w:rsidRDefault="00D66E78">
            <w:pPr>
              <w:pStyle w:val="TableParagraph"/>
              <w:spacing w:line="210" w:lineRule="exact"/>
              <w:ind w:left="338"/>
              <w:rPr>
                <w:sz w:val="20"/>
              </w:rPr>
            </w:pPr>
            <w:r>
              <w:rPr>
                <w:sz w:val="20"/>
              </w:rPr>
              <w:t>Targets</w:t>
            </w:r>
            <w:r>
              <w:rPr>
                <w:spacing w:val="-5"/>
                <w:sz w:val="20"/>
              </w:rPr>
              <w:t xml:space="preserve"> </w:t>
            </w:r>
            <w:r>
              <w:rPr>
                <w:sz w:val="20"/>
              </w:rPr>
              <w:t>of</w:t>
            </w:r>
            <w:r>
              <w:rPr>
                <w:spacing w:val="-2"/>
                <w:sz w:val="20"/>
              </w:rPr>
              <w:t xml:space="preserve"> Opportunity</w:t>
            </w:r>
          </w:p>
        </w:tc>
      </w:tr>
      <w:tr w:rsidR="00006312" w14:paraId="22B3BF8F" w14:textId="77777777">
        <w:trPr>
          <w:trHeight w:val="230"/>
        </w:trPr>
        <w:tc>
          <w:tcPr>
            <w:tcW w:w="1277" w:type="dxa"/>
          </w:tcPr>
          <w:p w14:paraId="22B3BF8B" w14:textId="77777777" w:rsidR="00006312" w:rsidRDefault="00D66E78">
            <w:pPr>
              <w:pStyle w:val="TableParagraph"/>
              <w:spacing w:line="210" w:lineRule="exact"/>
              <w:ind w:left="28"/>
              <w:rPr>
                <w:b/>
                <w:sz w:val="20"/>
              </w:rPr>
            </w:pPr>
            <w:r>
              <w:rPr>
                <w:b/>
                <w:spacing w:val="-4"/>
                <w:sz w:val="20"/>
              </w:rPr>
              <w:t>FLAC</w:t>
            </w:r>
          </w:p>
        </w:tc>
        <w:tc>
          <w:tcPr>
            <w:tcW w:w="4133" w:type="dxa"/>
          </w:tcPr>
          <w:p w14:paraId="22B3BF8C" w14:textId="77777777" w:rsidR="00006312" w:rsidRDefault="00D66E78">
            <w:pPr>
              <w:pStyle w:val="TableParagraph"/>
              <w:spacing w:line="210" w:lineRule="exact"/>
              <w:ind w:left="191"/>
              <w:rPr>
                <w:sz w:val="20"/>
              </w:rPr>
            </w:pPr>
            <w:r>
              <w:rPr>
                <w:sz w:val="20"/>
              </w:rPr>
              <w:t>Foreign</w:t>
            </w:r>
            <w:r>
              <w:rPr>
                <w:spacing w:val="-11"/>
                <w:sz w:val="20"/>
              </w:rPr>
              <w:t xml:space="preserve"> </w:t>
            </w:r>
            <w:r>
              <w:rPr>
                <w:sz w:val="20"/>
              </w:rPr>
              <w:t>Languages</w:t>
            </w:r>
            <w:r>
              <w:rPr>
                <w:spacing w:val="-4"/>
                <w:sz w:val="20"/>
              </w:rPr>
              <w:t xml:space="preserve"> </w:t>
            </w:r>
            <w:r>
              <w:rPr>
                <w:sz w:val="20"/>
              </w:rPr>
              <w:t>Across</w:t>
            </w:r>
            <w:r>
              <w:rPr>
                <w:spacing w:val="-4"/>
                <w:sz w:val="20"/>
              </w:rPr>
              <w:t xml:space="preserve"> </w:t>
            </w:r>
            <w:r>
              <w:rPr>
                <w:sz w:val="20"/>
              </w:rPr>
              <w:t>the</w:t>
            </w:r>
            <w:r>
              <w:rPr>
                <w:spacing w:val="-5"/>
                <w:sz w:val="20"/>
              </w:rPr>
              <w:t xml:space="preserve"> </w:t>
            </w:r>
            <w:r>
              <w:rPr>
                <w:spacing w:val="-2"/>
                <w:sz w:val="20"/>
              </w:rPr>
              <w:t>Curriculum</w:t>
            </w:r>
          </w:p>
        </w:tc>
        <w:tc>
          <w:tcPr>
            <w:tcW w:w="1192" w:type="dxa"/>
          </w:tcPr>
          <w:p w14:paraId="22B3BF8D" w14:textId="77777777" w:rsidR="00006312" w:rsidRDefault="00D66E78">
            <w:pPr>
              <w:pStyle w:val="TableParagraph"/>
              <w:spacing w:line="210" w:lineRule="exact"/>
              <w:ind w:left="90"/>
              <w:rPr>
                <w:b/>
                <w:sz w:val="20"/>
              </w:rPr>
            </w:pPr>
            <w:r>
              <w:rPr>
                <w:b/>
                <w:spacing w:val="-5"/>
                <w:sz w:val="20"/>
              </w:rPr>
              <w:t>UG</w:t>
            </w:r>
          </w:p>
        </w:tc>
        <w:tc>
          <w:tcPr>
            <w:tcW w:w="4258" w:type="dxa"/>
          </w:tcPr>
          <w:p w14:paraId="22B3BF8E" w14:textId="77777777" w:rsidR="00006312" w:rsidRDefault="00D66E78">
            <w:pPr>
              <w:pStyle w:val="TableParagraph"/>
              <w:spacing w:line="210" w:lineRule="exact"/>
              <w:ind w:left="338"/>
              <w:rPr>
                <w:sz w:val="20"/>
              </w:rPr>
            </w:pPr>
            <w:r>
              <w:rPr>
                <w:spacing w:val="-2"/>
                <w:sz w:val="20"/>
              </w:rPr>
              <w:t>Undergraduate</w:t>
            </w:r>
          </w:p>
        </w:tc>
      </w:tr>
      <w:tr w:rsidR="00006312" w14:paraId="22B3BF94" w14:textId="77777777">
        <w:trPr>
          <w:trHeight w:val="228"/>
        </w:trPr>
        <w:tc>
          <w:tcPr>
            <w:tcW w:w="1277" w:type="dxa"/>
          </w:tcPr>
          <w:p w14:paraId="22B3BF90" w14:textId="77777777" w:rsidR="00006312" w:rsidRDefault="00D66E78">
            <w:pPr>
              <w:pStyle w:val="TableParagraph"/>
              <w:spacing w:line="208" w:lineRule="exact"/>
              <w:ind w:left="28"/>
              <w:rPr>
                <w:b/>
                <w:sz w:val="20"/>
              </w:rPr>
            </w:pPr>
            <w:r>
              <w:rPr>
                <w:b/>
                <w:spacing w:val="-4"/>
                <w:sz w:val="20"/>
              </w:rPr>
              <w:t>FLAS</w:t>
            </w:r>
          </w:p>
        </w:tc>
        <w:tc>
          <w:tcPr>
            <w:tcW w:w="4133" w:type="dxa"/>
          </w:tcPr>
          <w:p w14:paraId="22B3BF91" w14:textId="77777777" w:rsidR="00006312" w:rsidRDefault="00D66E78">
            <w:pPr>
              <w:pStyle w:val="TableParagraph"/>
              <w:spacing w:line="208" w:lineRule="exact"/>
              <w:ind w:left="191"/>
              <w:rPr>
                <w:sz w:val="20"/>
              </w:rPr>
            </w:pPr>
            <w:r>
              <w:rPr>
                <w:sz w:val="20"/>
              </w:rPr>
              <w:t>Foreign</w:t>
            </w:r>
            <w:r>
              <w:rPr>
                <w:spacing w:val="-10"/>
                <w:sz w:val="20"/>
              </w:rPr>
              <w:t xml:space="preserve"> </w:t>
            </w:r>
            <w:r>
              <w:rPr>
                <w:sz w:val="20"/>
              </w:rPr>
              <w:t>Language &amp;</w:t>
            </w:r>
            <w:r>
              <w:rPr>
                <w:spacing w:val="-9"/>
                <w:sz w:val="20"/>
              </w:rPr>
              <w:t xml:space="preserve"> </w:t>
            </w:r>
            <w:r>
              <w:rPr>
                <w:sz w:val="20"/>
              </w:rPr>
              <w:t>Area</w:t>
            </w:r>
            <w:r>
              <w:rPr>
                <w:spacing w:val="1"/>
                <w:sz w:val="20"/>
              </w:rPr>
              <w:t xml:space="preserve"> </w:t>
            </w:r>
            <w:r>
              <w:rPr>
                <w:spacing w:val="-2"/>
                <w:sz w:val="20"/>
              </w:rPr>
              <w:t>Studies</w:t>
            </w:r>
          </w:p>
        </w:tc>
        <w:tc>
          <w:tcPr>
            <w:tcW w:w="1192" w:type="dxa"/>
          </w:tcPr>
          <w:p w14:paraId="22B3BF92" w14:textId="77777777" w:rsidR="00006312" w:rsidRDefault="00D66E78">
            <w:pPr>
              <w:pStyle w:val="TableParagraph"/>
              <w:spacing w:line="208" w:lineRule="exact"/>
              <w:ind w:left="90"/>
              <w:rPr>
                <w:b/>
                <w:sz w:val="20"/>
              </w:rPr>
            </w:pPr>
            <w:r>
              <w:rPr>
                <w:b/>
                <w:spacing w:val="-5"/>
                <w:sz w:val="20"/>
              </w:rPr>
              <w:t>UIC</w:t>
            </w:r>
          </w:p>
        </w:tc>
        <w:tc>
          <w:tcPr>
            <w:tcW w:w="4258" w:type="dxa"/>
          </w:tcPr>
          <w:p w14:paraId="22B3BF93" w14:textId="77777777" w:rsidR="00006312" w:rsidRDefault="00D66E78">
            <w:pPr>
              <w:pStyle w:val="TableParagraph"/>
              <w:spacing w:line="208" w:lineRule="exact"/>
              <w:ind w:left="338"/>
              <w:rPr>
                <w:sz w:val="20"/>
              </w:rPr>
            </w:pPr>
            <w:r>
              <w:rPr>
                <w:sz w:val="20"/>
              </w:rPr>
              <w:t>University</w:t>
            </w:r>
            <w:r>
              <w:rPr>
                <w:spacing w:val="-5"/>
                <w:sz w:val="20"/>
              </w:rPr>
              <w:t xml:space="preserve"> </w:t>
            </w:r>
            <w:r>
              <w:rPr>
                <w:sz w:val="20"/>
              </w:rPr>
              <w:t>of</w:t>
            </w:r>
            <w:r>
              <w:rPr>
                <w:spacing w:val="-5"/>
                <w:sz w:val="20"/>
              </w:rPr>
              <w:t xml:space="preserve"> </w:t>
            </w:r>
            <w:r>
              <w:rPr>
                <w:sz w:val="20"/>
              </w:rPr>
              <w:t>Illinois</w:t>
            </w:r>
            <w:r>
              <w:rPr>
                <w:spacing w:val="-6"/>
                <w:sz w:val="20"/>
              </w:rPr>
              <w:t xml:space="preserve"> </w:t>
            </w:r>
            <w:r>
              <w:rPr>
                <w:sz w:val="20"/>
              </w:rPr>
              <w:t>at</w:t>
            </w:r>
            <w:r>
              <w:rPr>
                <w:spacing w:val="-3"/>
                <w:sz w:val="20"/>
              </w:rPr>
              <w:t xml:space="preserve"> </w:t>
            </w:r>
            <w:r>
              <w:rPr>
                <w:spacing w:val="-2"/>
                <w:sz w:val="20"/>
              </w:rPr>
              <w:t>Chicago</w:t>
            </w:r>
          </w:p>
        </w:tc>
      </w:tr>
      <w:tr w:rsidR="00006312" w14:paraId="22B3BF99" w14:textId="77777777">
        <w:trPr>
          <w:trHeight w:val="228"/>
        </w:trPr>
        <w:tc>
          <w:tcPr>
            <w:tcW w:w="1277" w:type="dxa"/>
          </w:tcPr>
          <w:p w14:paraId="22B3BF95" w14:textId="77777777" w:rsidR="00006312" w:rsidRDefault="00D66E78">
            <w:pPr>
              <w:pStyle w:val="TableParagraph"/>
              <w:spacing w:line="208" w:lineRule="exact"/>
              <w:ind w:left="28"/>
              <w:rPr>
                <w:b/>
                <w:sz w:val="20"/>
              </w:rPr>
            </w:pPr>
            <w:r>
              <w:rPr>
                <w:b/>
                <w:sz w:val="20"/>
              </w:rPr>
              <w:t xml:space="preserve">FLAS </w:t>
            </w:r>
            <w:r>
              <w:rPr>
                <w:b/>
                <w:spacing w:val="-4"/>
                <w:sz w:val="20"/>
              </w:rPr>
              <w:t>CPP1</w:t>
            </w:r>
          </w:p>
        </w:tc>
        <w:tc>
          <w:tcPr>
            <w:tcW w:w="4133" w:type="dxa"/>
          </w:tcPr>
          <w:p w14:paraId="22B3BF96" w14:textId="77777777" w:rsidR="00006312" w:rsidRDefault="00D66E78">
            <w:pPr>
              <w:pStyle w:val="TableParagraph"/>
              <w:spacing w:line="208" w:lineRule="exact"/>
              <w:ind w:left="191"/>
              <w:rPr>
                <w:sz w:val="20"/>
              </w:rPr>
            </w:pPr>
            <w:r>
              <w:rPr>
                <w:sz w:val="20"/>
              </w:rPr>
              <w:t>FLAS</w:t>
            </w:r>
            <w:r>
              <w:rPr>
                <w:spacing w:val="-9"/>
                <w:sz w:val="20"/>
              </w:rPr>
              <w:t xml:space="preserve"> </w:t>
            </w:r>
            <w:r>
              <w:rPr>
                <w:sz w:val="20"/>
              </w:rPr>
              <w:t>Competitive</w:t>
            </w:r>
            <w:r>
              <w:rPr>
                <w:spacing w:val="-7"/>
                <w:sz w:val="20"/>
              </w:rPr>
              <w:t xml:space="preserve"> </w:t>
            </w:r>
            <w:r>
              <w:rPr>
                <w:sz w:val="20"/>
              </w:rPr>
              <w:t>Preference</w:t>
            </w:r>
            <w:r>
              <w:rPr>
                <w:spacing w:val="-10"/>
                <w:sz w:val="20"/>
              </w:rPr>
              <w:t xml:space="preserve"> </w:t>
            </w:r>
            <w:r>
              <w:rPr>
                <w:sz w:val="20"/>
              </w:rPr>
              <w:t>Priority</w:t>
            </w:r>
            <w:r>
              <w:rPr>
                <w:spacing w:val="-8"/>
                <w:sz w:val="20"/>
              </w:rPr>
              <w:t xml:space="preserve"> </w:t>
            </w:r>
            <w:r>
              <w:rPr>
                <w:spacing w:val="-10"/>
                <w:sz w:val="20"/>
              </w:rPr>
              <w:t>1</w:t>
            </w:r>
          </w:p>
        </w:tc>
        <w:tc>
          <w:tcPr>
            <w:tcW w:w="1192" w:type="dxa"/>
          </w:tcPr>
          <w:p w14:paraId="22B3BF97" w14:textId="77777777" w:rsidR="00006312" w:rsidRDefault="00D66E78">
            <w:pPr>
              <w:pStyle w:val="TableParagraph"/>
              <w:spacing w:line="208" w:lineRule="exact"/>
              <w:ind w:left="90"/>
              <w:rPr>
                <w:b/>
                <w:sz w:val="20"/>
              </w:rPr>
            </w:pPr>
            <w:r>
              <w:rPr>
                <w:b/>
                <w:spacing w:val="-4"/>
                <w:sz w:val="20"/>
              </w:rPr>
              <w:t>UIUC</w:t>
            </w:r>
          </w:p>
        </w:tc>
        <w:tc>
          <w:tcPr>
            <w:tcW w:w="4258" w:type="dxa"/>
          </w:tcPr>
          <w:p w14:paraId="22B3BF98" w14:textId="77777777" w:rsidR="00006312" w:rsidRDefault="00D66E78">
            <w:pPr>
              <w:pStyle w:val="TableParagraph"/>
              <w:spacing w:line="208" w:lineRule="exact"/>
              <w:ind w:left="338"/>
              <w:rPr>
                <w:sz w:val="20"/>
              </w:rPr>
            </w:pPr>
            <w:r>
              <w:rPr>
                <w:sz w:val="20"/>
              </w:rPr>
              <w:t>University</w:t>
            </w:r>
            <w:r>
              <w:rPr>
                <w:spacing w:val="-6"/>
                <w:sz w:val="20"/>
              </w:rPr>
              <w:t xml:space="preserve"> </w:t>
            </w:r>
            <w:r>
              <w:rPr>
                <w:sz w:val="20"/>
              </w:rPr>
              <w:t>of</w:t>
            </w:r>
            <w:r>
              <w:rPr>
                <w:spacing w:val="-6"/>
                <w:sz w:val="20"/>
              </w:rPr>
              <w:t xml:space="preserve"> </w:t>
            </w:r>
            <w:r>
              <w:rPr>
                <w:sz w:val="20"/>
              </w:rPr>
              <w:t>Illinois</w:t>
            </w:r>
            <w:r>
              <w:rPr>
                <w:spacing w:val="-8"/>
                <w:sz w:val="20"/>
              </w:rPr>
              <w:t xml:space="preserve"> </w:t>
            </w:r>
            <w:r>
              <w:rPr>
                <w:sz w:val="20"/>
              </w:rPr>
              <w:t>at</w:t>
            </w:r>
            <w:r>
              <w:rPr>
                <w:spacing w:val="-4"/>
                <w:sz w:val="20"/>
              </w:rPr>
              <w:t xml:space="preserve"> </w:t>
            </w:r>
            <w:r>
              <w:rPr>
                <w:sz w:val="20"/>
              </w:rPr>
              <w:t>Urbana-</w:t>
            </w:r>
            <w:r>
              <w:rPr>
                <w:spacing w:val="-2"/>
                <w:sz w:val="20"/>
              </w:rPr>
              <w:t>Champaign</w:t>
            </w:r>
          </w:p>
        </w:tc>
      </w:tr>
      <w:tr w:rsidR="00006312" w14:paraId="22B3BF9E" w14:textId="77777777">
        <w:trPr>
          <w:trHeight w:val="230"/>
        </w:trPr>
        <w:tc>
          <w:tcPr>
            <w:tcW w:w="1277" w:type="dxa"/>
          </w:tcPr>
          <w:p w14:paraId="22B3BF9A" w14:textId="77777777" w:rsidR="00006312" w:rsidRDefault="00D66E78">
            <w:pPr>
              <w:pStyle w:val="TableParagraph"/>
              <w:spacing w:line="210" w:lineRule="exact"/>
              <w:ind w:left="28"/>
              <w:rPr>
                <w:b/>
                <w:sz w:val="20"/>
              </w:rPr>
            </w:pPr>
            <w:r>
              <w:rPr>
                <w:b/>
                <w:sz w:val="20"/>
              </w:rPr>
              <w:t xml:space="preserve">FLAS </w:t>
            </w:r>
            <w:r>
              <w:rPr>
                <w:b/>
                <w:spacing w:val="-4"/>
                <w:sz w:val="20"/>
              </w:rPr>
              <w:t>CPP2</w:t>
            </w:r>
          </w:p>
        </w:tc>
        <w:tc>
          <w:tcPr>
            <w:tcW w:w="4133" w:type="dxa"/>
          </w:tcPr>
          <w:p w14:paraId="22B3BF9B" w14:textId="77777777" w:rsidR="00006312" w:rsidRDefault="00D66E78">
            <w:pPr>
              <w:pStyle w:val="TableParagraph"/>
              <w:spacing w:line="210" w:lineRule="exact"/>
              <w:ind w:left="191"/>
              <w:rPr>
                <w:sz w:val="20"/>
              </w:rPr>
            </w:pPr>
            <w:r>
              <w:rPr>
                <w:sz w:val="20"/>
              </w:rPr>
              <w:t>FLAS</w:t>
            </w:r>
            <w:r>
              <w:rPr>
                <w:spacing w:val="-9"/>
                <w:sz w:val="20"/>
              </w:rPr>
              <w:t xml:space="preserve"> </w:t>
            </w:r>
            <w:r>
              <w:rPr>
                <w:sz w:val="20"/>
              </w:rPr>
              <w:t>Competitive</w:t>
            </w:r>
            <w:r>
              <w:rPr>
                <w:spacing w:val="-7"/>
                <w:sz w:val="20"/>
              </w:rPr>
              <w:t xml:space="preserve"> </w:t>
            </w:r>
            <w:r>
              <w:rPr>
                <w:sz w:val="20"/>
              </w:rPr>
              <w:t>Preference</w:t>
            </w:r>
            <w:r>
              <w:rPr>
                <w:spacing w:val="-10"/>
                <w:sz w:val="20"/>
              </w:rPr>
              <w:t xml:space="preserve"> </w:t>
            </w:r>
            <w:r>
              <w:rPr>
                <w:sz w:val="20"/>
              </w:rPr>
              <w:t>Priority</w:t>
            </w:r>
            <w:r>
              <w:rPr>
                <w:spacing w:val="-8"/>
                <w:sz w:val="20"/>
              </w:rPr>
              <w:t xml:space="preserve"> </w:t>
            </w:r>
            <w:r>
              <w:rPr>
                <w:spacing w:val="-10"/>
                <w:sz w:val="20"/>
              </w:rPr>
              <w:t>2</w:t>
            </w:r>
          </w:p>
        </w:tc>
        <w:tc>
          <w:tcPr>
            <w:tcW w:w="1192" w:type="dxa"/>
          </w:tcPr>
          <w:p w14:paraId="22B3BF9C" w14:textId="77777777" w:rsidR="00006312" w:rsidRDefault="00D66E78">
            <w:pPr>
              <w:pStyle w:val="TableParagraph"/>
              <w:spacing w:line="210" w:lineRule="exact"/>
              <w:ind w:left="90"/>
              <w:rPr>
                <w:b/>
                <w:sz w:val="20"/>
              </w:rPr>
            </w:pPr>
            <w:r>
              <w:rPr>
                <w:b/>
                <w:spacing w:val="-5"/>
                <w:sz w:val="20"/>
              </w:rPr>
              <w:t>UL</w:t>
            </w:r>
          </w:p>
        </w:tc>
        <w:tc>
          <w:tcPr>
            <w:tcW w:w="4258" w:type="dxa"/>
          </w:tcPr>
          <w:p w14:paraId="22B3BF9D" w14:textId="77777777" w:rsidR="00006312" w:rsidRDefault="00D66E78">
            <w:pPr>
              <w:pStyle w:val="TableParagraph"/>
              <w:spacing w:line="210" w:lineRule="exact"/>
              <w:ind w:left="338"/>
              <w:rPr>
                <w:sz w:val="20"/>
              </w:rPr>
            </w:pPr>
            <w:r>
              <w:rPr>
                <w:sz w:val="20"/>
              </w:rPr>
              <w:t>University</w:t>
            </w:r>
            <w:r>
              <w:rPr>
                <w:spacing w:val="-9"/>
                <w:sz w:val="20"/>
              </w:rPr>
              <w:t xml:space="preserve"> </w:t>
            </w:r>
            <w:r>
              <w:rPr>
                <w:spacing w:val="-2"/>
                <w:sz w:val="20"/>
              </w:rPr>
              <w:t>Library</w:t>
            </w:r>
          </w:p>
        </w:tc>
      </w:tr>
      <w:tr w:rsidR="00006312" w14:paraId="22B3BFA3" w14:textId="77777777">
        <w:trPr>
          <w:trHeight w:val="230"/>
        </w:trPr>
        <w:tc>
          <w:tcPr>
            <w:tcW w:w="1277" w:type="dxa"/>
          </w:tcPr>
          <w:p w14:paraId="22B3BF9F" w14:textId="77777777" w:rsidR="00006312" w:rsidRDefault="00D66E78">
            <w:pPr>
              <w:pStyle w:val="TableParagraph"/>
              <w:spacing w:line="210" w:lineRule="exact"/>
              <w:ind w:left="28"/>
              <w:rPr>
                <w:b/>
                <w:sz w:val="20"/>
              </w:rPr>
            </w:pPr>
            <w:r>
              <w:rPr>
                <w:b/>
                <w:spacing w:val="-5"/>
                <w:sz w:val="20"/>
              </w:rPr>
              <w:t>FTE</w:t>
            </w:r>
          </w:p>
        </w:tc>
        <w:tc>
          <w:tcPr>
            <w:tcW w:w="4133" w:type="dxa"/>
          </w:tcPr>
          <w:p w14:paraId="22B3BFA0" w14:textId="77777777" w:rsidR="00006312" w:rsidRDefault="00D66E78">
            <w:pPr>
              <w:pStyle w:val="TableParagraph"/>
              <w:spacing w:line="210" w:lineRule="exact"/>
              <w:ind w:left="191"/>
              <w:rPr>
                <w:sz w:val="20"/>
              </w:rPr>
            </w:pPr>
            <w:r>
              <w:rPr>
                <w:sz w:val="20"/>
              </w:rPr>
              <w:t>Full</w:t>
            </w:r>
            <w:r>
              <w:rPr>
                <w:spacing w:val="-5"/>
                <w:sz w:val="20"/>
              </w:rPr>
              <w:t xml:space="preserve"> </w:t>
            </w:r>
            <w:r>
              <w:rPr>
                <w:sz w:val="20"/>
              </w:rPr>
              <w:t>Time</w:t>
            </w:r>
            <w:r>
              <w:rPr>
                <w:spacing w:val="-5"/>
                <w:sz w:val="20"/>
              </w:rPr>
              <w:t xml:space="preserve"> </w:t>
            </w:r>
            <w:r>
              <w:rPr>
                <w:spacing w:val="-2"/>
                <w:sz w:val="20"/>
              </w:rPr>
              <w:t>Equivalent</w:t>
            </w:r>
          </w:p>
        </w:tc>
        <w:tc>
          <w:tcPr>
            <w:tcW w:w="1192" w:type="dxa"/>
          </w:tcPr>
          <w:p w14:paraId="22B3BFA1" w14:textId="77777777" w:rsidR="00006312" w:rsidRDefault="00D66E78">
            <w:pPr>
              <w:pStyle w:val="TableParagraph"/>
              <w:spacing w:line="210" w:lineRule="exact"/>
              <w:ind w:left="90"/>
              <w:rPr>
                <w:b/>
                <w:sz w:val="20"/>
              </w:rPr>
            </w:pPr>
            <w:r>
              <w:rPr>
                <w:b/>
                <w:spacing w:val="-5"/>
                <w:sz w:val="20"/>
              </w:rPr>
              <w:t>URM</w:t>
            </w:r>
          </w:p>
        </w:tc>
        <w:tc>
          <w:tcPr>
            <w:tcW w:w="4258" w:type="dxa"/>
          </w:tcPr>
          <w:p w14:paraId="22B3BFA2" w14:textId="77777777" w:rsidR="00006312" w:rsidRDefault="00D66E78">
            <w:pPr>
              <w:pStyle w:val="TableParagraph"/>
              <w:spacing w:line="210" w:lineRule="exact"/>
              <w:ind w:left="338"/>
              <w:rPr>
                <w:sz w:val="20"/>
              </w:rPr>
            </w:pPr>
            <w:r>
              <w:rPr>
                <w:sz w:val="20"/>
              </w:rPr>
              <w:t>Underrepresented</w:t>
            </w:r>
            <w:r>
              <w:rPr>
                <w:spacing w:val="-11"/>
                <w:sz w:val="20"/>
              </w:rPr>
              <w:t xml:space="preserve"> </w:t>
            </w:r>
            <w:r>
              <w:rPr>
                <w:spacing w:val="-2"/>
                <w:sz w:val="20"/>
              </w:rPr>
              <w:t>Minority</w:t>
            </w:r>
          </w:p>
        </w:tc>
      </w:tr>
      <w:tr w:rsidR="00006312" w14:paraId="22B3BFA8" w14:textId="77777777">
        <w:trPr>
          <w:trHeight w:val="230"/>
        </w:trPr>
        <w:tc>
          <w:tcPr>
            <w:tcW w:w="1277" w:type="dxa"/>
          </w:tcPr>
          <w:p w14:paraId="22B3BFA4" w14:textId="77777777" w:rsidR="00006312" w:rsidRDefault="00D66E78">
            <w:pPr>
              <w:pStyle w:val="TableParagraph"/>
              <w:spacing w:line="210" w:lineRule="exact"/>
              <w:ind w:left="28"/>
              <w:rPr>
                <w:b/>
                <w:sz w:val="20"/>
              </w:rPr>
            </w:pPr>
            <w:r>
              <w:rPr>
                <w:b/>
                <w:spacing w:val="-5"/>
                <w:sz w:val="20"/>
              </w:rPr>
              <w:t>FY</w:t>
            </w:r>
          </w:p>
        </w:tc>
        <w:tc>
          <w:tcPr>
            <w:tcW w:w="4133" w:type="dxa"/>
          </w:tcPr>
          <w:p w14:paraId="22B3BFA5" w14:textId="77777777" w:rsidR="00006312" w:rsidRDefault="00D66E78">
            <w:pPr>
              <w:pStyle w:val="TableParagraph"/>
              <w:spacing w:line="210" w:lineRule="exact"/>
              <w:ind w:left="191"/>
              <w:rPr>
                <w:sz w:val="20"/>
              </w:rPr>
            </w:pPr>
            <w:r>
              <w:rPr>
                <w:sz w:val="20"/>
              </w:rPr>
              <w:t>Fiscal</w:t>
            </w:r>
            <w:r>
              <w:rPr>
                <w:spacing w:val="-4"/>
                <w:sz w:val="20"/>
              </w:rPr>
              <w:t xml:space="preserve"> Year</w:t>
            </w:r>
          </w:p>
        </w:tc>
        <w:tc>
          <w:tcPr>
            <w:tcW w:w="1192" w:type="dxa"/>
          </w:tcPr>
          <w:p w14:paraId="22B3BFA6" w14:textId="77777777" w:rsidR="00006312" w:rsidRDefault="00D66E78">
            <w:pPr>
              <w:pStyle w:val="TableParagraph"/>
              <w:spacing w:line="210" w:lineRule="exact"/>
              <w:ind w:left="90"/>
              <w:rPr>
                <w:b/>
                <w:sz w:val="20"/>
              </w:rPr>
            </w:pPr>
            <w:r>
              <w:rPr>
                <w:b/>
                <w:spacing w:val="-5"/>
                <w:sz w:val="20"/>
              </w:rPr>
              <w:t>UN</w:t>
            </w:r>
          </w:p>
        </w:tc>
        <w:tc>
          <w:tcPr>
            <w:tcW w:w="4258" w:type="dxa"/>
          </w:tcPr>
          <w:p w14:paraId="22B3BFA7" w14:textId="77777777" w:rsidR="00006312" w:rsidRDefault="00D66E78">
            <w:pPr>
              <w:pStyle w:val="TableParagraph"/>
              <w:spacing w:line="210" w:lineRule="exact"/>
              <w:ind w:left="338"/>
              <w:rPr>
                <w:sz w:val="20"/>
              </w:rPr>
            </w:pPr>
            <w:r>
              <w:rPr>
                <w:sz w:val="20"/>
              </w:rPr>
              <w:t>United</w:t>
            </w:r>
            <w:r>
              <w:rPr>
                <w:spacing w:val="-2"/>
                <w:sz w:val="20"/>
              </w:rPr>
              <w:t xml:space="preserve"> Nations</w:t>
            </w:r>
          </w:p>
        </w:tc>
      </w:tr>
      <w:tr w:rsidR="00006312" w14:paraId="22B3BFAD" w14:textId="77777777">
        <w:trPr>
          <w:trHeight w:val="230"/>
        </w:trPr>
        <w:tc>
          <w:tcPr>
            <w:tcW w:w="1277" w:type="dxa"/>
          </w:tcPr>
          <w:p w14:paraId="22B3BFA9" w14:textId="77777777" w:rsidR="00006312" w:rsidRDefault="00D66E78">
            <w:pPr>
              <w:pStyle w:val="TableParagraph"/>
              <w:spacing w:line="210" w:lineRule="exact"/>
              <w:ind w:left="28"/>
              <w:rPr>
                <w:b/>
                <w:sz w:val="20"/>
              </w:rPr>
            </w:pPr>
            <w:r>
              <w:rPr>
                <w:b/>
                <w:spacing w:val="-5"/>
                <w:sz w:val="20"/>
              </w:rPr>
              <w:t>GA</w:t>
            </w:r>
          </w:p>
        </w:tc>
        <w:tc>
          <w:tcPr>
            <w:tcW w:w="4133" w:type="dxa"/>
          </w:tcPr>
          <w:p w14:paraId="22B3BFAA" w14:textId="77777777" w:rsidR="00006312" w:rsidRDefault="00D66E78">
            <w:pPr>
              <w:pStyle w:val="TableParagraph"/>
              <w:spacing w:line="210" w:lineRule="exact"/>
              <w:ind w:left="191"/>
              <w:rPr>
                <w:sz w:val="20"/>
              </w:rPr>
            </w:pPr>
            <w:r>
              <w:rPr>
                <w:sz w:val="20"/>
              </w:rPr>
              <w:t>Graduate</w:t>
            </w:r>
            <w:r>
              <w:rPr>
                <w:spacing w:val="-5"/>
                <w:sz w:val="20"/>
              </w:rPr>
              <w:t xml:space="preserve"> </w:t>
            </w:r>
            <w:r>
              <w:rPr>
                <w:spacing w:val="-2"/>
                <w:sz w:val="20"/>
              </w:rPr>
              <w:t>Assistant</w:t>
            </w:r>
          </w:p>
        </w:tc>
        <w:tc>
          <w:tcPr>
            <w:tcW w:w="1192" w:type="dxa"/>
          </w:tcPr>
          <w:p w14:paraId="22B3BFAB" w14:textId="77777777" w:rsidR="00006312" w:rsidRDefault="00D66E78">
            <w:pPr>
              <w:pStyle w:val="TableParagraph"/>
              <w:spacing w:line="210" w:lineRule="exact"/>
              <w:ind w:left="90"/>
              <w:rPr>
                <w:b/>
                <w:sz w:val="20"/>
              </w:rPr>
            </w:pPr>
            <w:r>
              <w:rPr>
                <w:b/>
                <w:spacing w:val="-5"/>
                <w:sz w:val="20"/>
              </w:rPr>
              <w:t>US</w:t>
            </w:r>
          </w:p>
        </w:tc>
        <w:tc>
          <w:tcPr>
            <w:tcW w:w="4258" w:type="dxa"/>
          </w:tcPr>
          <w:p w14:paraId="22B3BFAC" w14:textId="77777777" w:rsidR="00006312" w:rsidRDefault="00D66E78">
            <w:pPr>
              <w:pStyle w:val="TableParagraph"/>
              <w:spacing w:line="210" w:lineRule="exact"/>
              <w:ind w:left="338"/>
              <w:rPr>
                <w:sz w:val="20"/>
              </w:rPr>
            </w:pPr>
            <w:r>
              <w:rPr>
                <w:sz w:val="20"/>
              </w:rPr>
              <w:t>United</w:t>
            </w:r>
            <w:r>
              <w:rPr>
                <w:spacing w:val="-2"/>
                <w:sz w:val="20"/>
              </w:rPr>
              <w:t xml:space="preserve"> States</w:t>
            </w:r>
          </w:p>
        </w:tc>
      </w:tr>
      <w:tr w:rsidR="00006312" w14:paraId="22B3BFB2" w14:textId="77777777">
        <w:trPr>
          <w:trHeight w:val="230"/>
        </w:trPr>
        <w:tc>
          <w:tcPr>
            <w:tcW w:w="1277" w:type="dxa"/>
          </w:tcPr>
          <w:p w14:paraId="22B3BFAE" w14:textId="77777777" w:rsidR="00006312" w:rsidRDefault="00D66E78">
            <w:pPr>
              <w:pStyle w:val="TableParagraph"/>
              <w:spacing w:line="210" w:lineRule="exact"/>
              <w:ind w:left="28"/>
              <w:rPr>
                <w:b/>
                <w:sz w:val="20"/>
              </w:rPr>
            </w:pPr>
            <w:r>
              <w:rPr>
                <w:b/>
                <w:spacing w:val="-4"/>
                <w:sz w:val="20"/>
              </w:rPr>
              <w:t>HEED</w:t>
            </w:r>
          </w:p>
        </w:tc>
        <w:tc>
          <w:tcPr>
            <w:tcW w:w="4133" w:type="dxa"/>
          </w:tcPr>
          <w:p w14:paraId="22B3BFAF" w14:textId="77777777" w:rsidR="00006312" w:rsidRDefault="00D66E78">
            <w:pPr>
              <w:pStyle w:val="TableParagraph"/>
              <w:spacing w:line="210" w:lineRule="exact"/>
              <w:ind w:left="191"/>
              <w:rPr>
                <w:sz w:val="20"/>
              </w:rPr>
            </w:pPr>
            <w:r>
              <w:rPr>
                <w:sz w:val="20"/>
              </w:rPr>
              <w:t>Higher</w:t>
            </w:r>
            <w:r>
              <w:rPr>
                <w:spacing w:val="-8"/>
                <w:sz w:val="20"/>
              </w:rPr>
              <w:t xml:space="preserve"> </w:t>
            </w:r>
            <w:r>
              <w:rPr>
                <w:sz w:val="20"/>
              </w:rPr>
              <w:t>Education</w:t>
            </w:r>
            <w:r>
              <w:rPr>
                <w:spacing w:val="-7"/>
                <w:sz w:val="20"/>
              </w:rPr>
              <w:t xml:space="preserve"> </w:t>
            </w:r>
            <w:r>
              <w:rPr>
                <w:sz w:val="20"/>
              </w:rPr>
              <w:t>Excellence</w:t>
            </w:r>
            <w:r>
              <w:rPr>
                <w:spacing w:val="-7"/>
                <w:sz w:val="20"/>
              </w:rPr>
              <w:t xml:space="preserve"> </w:t>
            </w:r>
            <w:r>
              <w:rPr>
                <w:sz w:val="20"/>
              </w:rPr>
              <w:t>in</w:t>
            </w:r>
            <w:r>
              <w:rPr>
                <w:spacing w:val="-7"/>
                <w:sz w:val="20"/>
              </w:rPr>
              <w:t xml:space="preserve"> </w:t>
            </w:r>
            <w:r>
              <w:rPr>
                <w:spacing w:val="-2"/>
                <w:sz w:val="20"/>
              </w:rPr>
              <w:t>Diversity</w:t>
            </w:r>
          </w:p>
        </w:tc>
        <w:tc>
          <w:tcPr>
            <w:tcW w:w="1192" w:type="dxa"/>
          </w:tcPr>
          <w:p w14:paraId="22B3BFB0" w14:textId="77777777" w:rsidR="00006312" w:rsidRDefault="00D66E78">
            <w:pPr>
              <w:pStyle w:val="TableParagraph"/>
              <w:spacing w:line="210" w:lineRule="exact"/>
              <w:ind w:left="90"/>
              <w:rPr>
                <w:b/>
                <w:sz w:val="20"/>
              </w:rPr>
            </w:pPr>
            <w:r>
              <w:rPr>
                <w:b/>
                <w:spacing w:val="-2"/>
                <w:sz w:val="20"/>
              </w:rPr>
              <w:t>VPIAGS</w:t>
            </w:r>
          </w:p>
        </w:tc>
        <w:tc>
          <w:tcPr>
            <w:tcW w:w="4258" w:type="dxa"/>
          </w:tcPr>
          <w:p w14:paraId="22B3BFB1" w14:textId="77777777" w:rsidR="00006312" w:rsidRDefault="00D66E78">
            <w:pPr>
              <w:pStyle w:val="TableParagraph"/>
              <w:spacing w:line="210" w:lineRule="exact"/>
              <w:ind w:left="338"/>
              <w:rPr>
                <w:sz w:val="20"/>
              </w:rPr>
            </w:pPr>
            <w:r>
              <w:rPr>
                <w:sz w:val="20"/>
              </w:rPr>
              <w:t>Vice</w:t>
            </w:r>
            <w:r>
              <w:rPr>
                <w:spacing w:val="-7"/>
                <w:sz w:val="20"/>
              </w:rPr>
              <w:t xml:space="preserve"> </w:t>
            </w:r>
            <w:r>
              <w:rPr>
                <w:sz w:val="20"/>
              </w:rPr>
              <w:t>Provost</w:t>
            </w:r>
            <w:r>
              <w:rPr>
                <w:spacing w:val="-2"/>
                <w:sz w:val="20"/>
              </w:rPr>
              <w:t xml:space="preserve"> </w:t>
            </w:r>
            <w:r>
              <w:rPr>
                <w:sz w:val="20"/>
              </w:rPr>
              <w:t>for</w:t>
            </w:r>
            <w:r>
              <w:rPr>
                <w:spacing w:val="-4"/>
                <w:sz w:val="20"/>
              </w:rPr>
              <w:t xml:space="preserve"> </w:t>
            </w:r>
            <w:r>
              <w:rPr>
                <w:sz w:val="20"/>
              </w:rPr>
              <w:t>International</w:t>
            </w:r>
            <w:r>
              <w:rPr>
                <w:spacing w:val="-6"/>
                <w:sz w:val="20"/>
              </w:rPr>
              <w:t xml:space="preserve"> </w:t>
            </w:r>
            <w:r>
              <w:rPr>
                <w:sz w:val="20"/>
              </w:rPr>
              <w:t>Affairs</w:t>
            </w:r>
            <w:r>
              <w:rPr>
                <w:spacing w:val="-9"/>
                <w:sz w:val="20"/>
              </w:rPr>
              <w:t xml:space="preserve"> </w:t>
            </w:r>
            <w:r>
              <w:rPr>
                <w:sz w:val="20"/>
              </w:rPr>
              <w:t>&amp;</w:t>
            </w:r>
            <w:r>
              <w:rPr>
                <w:spacing w:val="-6"/>
                <w:sz w:val="20"/>
              </w:rPr>
              <w:t xml:space="preserve"> </w:t>
            </w:r>
            <w:r>
              <w:rPr>
                <w:spacing w:val="-2"/>
                <w:sz w:val="20"/>
              </w:rPr>
              <w:t>Global</w:t>
            </w:r>
          </w:p>
        </w:tc>
      </w:tr>
      <w:tr w:rsidR="00006312" w14:paraId="22B3BFB7" w14:textId="77777777">
        <w:trPr>
          <w:trHeight w:val="230"/>
        </w:trPr>
        <w:tc>
          <w:tcPr>
            <w:tcW w:w="1277" w:type="dxa"/>
          </w:tcPr>
          <w:p w14:paraId="22B3BFB3" w14:textId="77777777" w:rsidR="00006312" w:rsidRDefault="00D66E78">
            <w:pPr>
              <w:pStyle w:val="TableParagraph"/>
              <w:spacing w:line="210" w:lineRule="exact"/>
              <w:ind w:left="28"/>
              <w:rPr>
                <w:b/>
                <w:sz w:val="20"/>
              </w:rPr>
            </w:pPr>
            <w:r>
              <w:rPr>
                <w:b/>
                <w:spacing w:val="-5"/>
                <w:sz w:val="20"/>
              </w:rPr>
              <w:t>HS</w:t>
            </w:r>
          </w:p>
        </w:tc>
        <w:tc>
          <w:tcPr>
            <w:tcW w:w="4133" w:type="dxa"/>
          </w:tcPr>
          <w:p w14:paraId="22B3BFB4" w14:textId="77777777" w:rsidR="00006312" w:rsidRDefault="00D66E78">
            <w:pPr>
              <w:pStyle w:val="TableParagraph"/>
              <w:spacing w:line="210" w:lineRule="exact"/>
              <w:ind w:left="191"/>
              <w:rPr>
                <w:sz w:val="20"/>
              </w:rPr>
            </w:pPr>
            <w:r>
              <w:rPr>
                <w:sz w:val="20"/>
              </w:rPr>
              <w:t>High</w:t>
            </w:r>
            <w:r>
              <w:rPr>
                <w:spacing w:val="-1"/>
                <w:sz w:val="20"/>
              </w:rPr>
              <w:t xml:space="preserve"> </w:t>
            </w:r>
            <w:r>
              <w:rPr>
                <w:spacing w:val="-2"/>
                <w:sz w:val="20"/>
              </w:rPr>
              <w:t>School</w:t>
            </w:r>
          </w:p>
        </w:tc>
        <w:tc>
          <w:tcPr>
            <w:tcW w:w="1192" w:type="dxa"/>
          </w:tcPr>
          <w:p w14:paraId="22B3BFB5" w14:textId="77777777" w:rsidR="00006312" w:rsidRDefault="00006312">
            <w:pPr>
              <w:pStyle w:val="TableParagraph"/>
              <w:rPr>
                <w:sz w:val="16"/>
              </w:rPr>
            </w:pPr>
          </w:p>
        </w:tc>
        <w:tc>
          <w:tcPr>
            <w:tcW w:w="4258" w:type="dxa"/>
          </w:tcPr>
          <w:p w14:paraId="22B3BFB6" w14:textId="77777777" w:rsidR="00006312" w:rsidRDefault="00D66E78">
            <w:pPr>
              <w:pStyle w:val="TableParagraph"/>
              <w:spacing w:line="210" w:lineRule="exact"/>
              <w:ind w:left="338"/>
              <w:rPr>
                <w:sz w:val="20"/>
              </w:rPr>
            </w:pPr>
            <w:r>
              <w:rPr>
                <w:spacing w:val="-2"/>
                <w:sz w:val="20"/>
              </w:rPr>
              <w:t>Strategies</w:t>
            </w:r>
          </w:p>
        </w:tc>
      </w:tr>
      <w:tr w:rsidR="00006312" w14:paraId="22B3BFBC" w14:textId="77777777">
        <w:trPr>
          <w:trHeight w:val="226"/>
        </w:trPr>
        <w:tc>
          <w:tcPr>
            <w:tcW w:w="1277" w:type="dxa"/>
          </w:tcPr>
          <w:p w14:paraId="22B3BFB8" w14:textId="77777777" w:rsidR="00006312" w:rsidRDefault="00D66E78">
            <w:pPr>
              <w:pStyle w:val="TableParagraph"/>
              <w:spacing w:line="207" w:lineRule="exact"/>
              <w:ind w:left="28"/>
              <w:rPr>
                <w:b/>
                <w:sz w:val="20"/>
              </w:rPr>
            </w:pPr>
            <w:r>
              <w:rPr>
                <w:b/>
                <w:spacing w:val="-5"/>
                <w:sz w:val="20"/>
              </w:rPr>
              <w:t>HTE</w:t>
            </w:r>
          </w:p>
        </w:tc>
        <w:tc>
          <w:tcPr>
            <w:tcW w:w="4133" w:type="dxa"/>
          </w:tcPr>
          <w:p w14:paraId="22B3BFB9" w14:textId="77777777" w:rsidR="00006312" w:rsidRDefault="00D66E78">
            <w:pPr>
              <w:pStyle w:val="TableParagraph"/>
              <w:spacing w:line="207" w:lineRule="exact"/>
              <w:ind w:left="191"/>
              <w:rPr>
                <w:sz w:val="20"/>
              </w:rPr>
            </w:pPr>
            <w:r>
              <w:rPr>
                <w:sz w:val="20"/>
              </w:rPr>
              <w:t>Half</w:t>
            </w:r>
            <w:r>
              <w:rPr>
                <w:spacing w:val="-6"/>
                <w:sz w:val="20"/>
              </w:rPr>
              <w:t xml:space="preserve"> </w:t>
            </w:r>
            <w:r>
              <w:rPr>
                <w:sz w:val="20"/>
              </w:rPr>
              <w:t>Time</w:t>
            </w:r>
            <w:r>
              <w:rPr>
                <w:spacing w:val="-4"/>
                <w:sz w:val="20"/>
              </w:rPr>
              <w:t xml:space="preserve"> </w:t>
            </w:r>
            <w:r>
              <w:rPr>
                <w:spacing w:val="-2"/>
                <w:sz w:val="20"/>
              </w:rPr>
              <w:t>Equivalent</w:t>
            </w:r>
          </w:p>
        </w:tc>
        <w:tc>
          <w:tcPr>
            <w:tcW w:w="1192" w:type="dxa"/>
          </w:tcPr>
          <w:p w14:paraId="22B3BFBA" w14:textId="77777777" w:rsidR="00006312" w:rsidRDefault="00D66E78">
            <w:pPr>
              <w:pStyle w:val="TableParagraph"/>
              <w:spacing w:line="207" w:lineRule="exact"/>
              <w:ind w:left="90"/>
              <w:rPr>
                <w:b/>
                <w:sz w:val="20"/>
              </w:rPr>
            </w:pPr>
            <w:r>
              <w:rPr>
                <w:b/>
                <w:spacing w:val="-5"/>
                <w:sz w:val="20"/>
              </w:rPr>
              <w:t>VR</w:t>
            </w:r>
          </w:p>
        </w:tc>
        <w:tc>
          <w:tcPr>
            <w:tcW w:w="4258" w:type="dxa"/>
          </w:tcPr>
          <w:p w14:paraId="22B3BFBB" w14:textId="77777777" w:rsidR="00006312" w:rsidRDefault="00D66E78">
            <w:pPr>
              <w:pStyle w:val="TableParagraph"/>
              <w:spacing w:line="207" w:lineRule="exact"/>
              <w:ind w:left="338"/>
              <w:rPr>
                <w:sz w:val="20"/>
              </w:rPr>
            </w:pPr>
            <w:r>
              <w:rPr>
                <w:sz w:val="20"/>
              </w:rPr>
              <w:t>Virtual</w:t>
            </w:r>
            <w:r>
              <w:rPr>
                <w:spacing w:val="-7"/>
                <w:sz w:val="20"/>
              </w:rPr>
              <w:t xml:space="preserve"> </w:t>
            </w:r>
            <w:r>
              <w:rPr>
                <w:spacing w:val="-2"/>
                <w:sz w:val="20"/>
              </w:rPr>
              <w:t>Reality</w:t>
            </w:r>
          </w:p>
        </w:tc>
      </w:tr>
    </w:tbl>
    <w:p w14:paraId="22B3BFBD" w14:textId="77777777" w:rsidR="00006312" w:rsidRDefault="00006312">
      <w:pPr>
        <w:spacing w:line="207" w:lineRule="exact"/>
        <w:rPr>
          <w:sz w:val="20"/>
        </w:rPr>
        <w:sectPr w:rsidR="00006312">
          <w:pgSz w:w="12240" w:h="15840"/>
          <w:pgMar w:top="660" w:right="580" w:bottom="280" w:left="580" w:header="720" w:footer="720" w:gutter="0"/>
          <w:cols w:space="720"/>
        </w:sectPr>
      </w:pPr>
    </w:p>
    <w:p w14:paraId="22B3BFBE" w14:textId="77777777" w:rsidR="00006312" w:rsidRDefault="00D66E78">
      <w:pPr>
        <w:spacing w:before="63"/>
        <w:ind w:left="865"/>
        <w:rPr>
          <w:b/>
          <w:sz w:val="28"/>
        </w:rPr>
      </w:pPr>
      <w:r>
        <w:rPr>
          <w:b/>
          <w:color w:val="0000FF"/>
          <w:sz w:val="28"/>
        </w:rPr>
        <w:lastRenderedPageBreak/>
        <w:t>Narrative</w:t>
      </w:r>
      <w:r>
        <w:rPr>
          <w:b/>
          <w:color w:val="0000FF"/>
          <w:spacing w:val="-6"/>
          <w:sz w:val="28"/>
        </w:rPr>
        <w:t xml:space="preserve"> </w:t>
      </w:r>
      <w:r>
        <w:rPr>
          <w:b/>
          <w:color w:val="0000FF"/>
          <w:sz w:val="28"/>
        </w:rPr>
        <w:t>Table</w:t>
      </w:r>
      <w:r>
        <w:rPr>
          <w:b/>
          <w:color w:val="0000FF"/>
          <w:spacing w:val="-5"/>
          <w:sz w:val="28"/>
        </w:rPr>
        <w:t xml:space="preserve"> </w:t>
      </w:r>
      <w:r>
        <w:rPr>
          <w:b/>
          <w:color w:val="0000FF"/>
          <w:sz w:val="28"/>
        </w:rPr>
        <w:t>of</w:t>
      </w:r>
      <w:r>
        <w:rPr>
          <w:b/>
          <w:color w:val="0000FF"/>
          <w:spacing w:val="-7"/>
          <w:sz w:val="28"/>
        </w:rPr>
        <w:t xml:space="preserve"> </w:t>
      </w:r>
      <w:r>
        <w:rPr>
          <w:b/>
          <w:color w:val="0000FF"/>
          <w:spacing w:val="-2"/>
          <w:sz w:val="28"/>
        </w:rPr>
        <w:t>Contents</w:t>
      </w:r>
    </w:p>
    <w:p w14:paraId="22B3BFBF" w14:textId="77777777" w:rsidR="00006312" w:rsidRDefault="00D66E78">
      <w:pPr>
        <w:pStyle w:val="ListParagraph"/>
        <w:numPr>
          <w:ilvl w:val="0"/>
          <w:numId w:val="33"/>
        </w:numPr>
        <w:tabs>
          <w:tab w:val="left" w:pos="1140"/>
          <w:tab w:val="right" w:leader="dot" w:pos="10767"/>
        </w:tabs>
        <w:spacing w:before="560"/>
        <w:ind w:hanging="275"/>
        <w:rPr>
          <w:b/>
        </w:rPr>
      </w:pPr>
      <w:r>
        <w:rPr>
          <w:b/>
        </w:rPr>
        <w:t>COMMITMENT</w:t>
      </w:r>
      <w:r>
        <w:rPr>
          <w:b/>
          <w:spacing w:val="-7"/>
        </w:rPr>
        <w:t xml:space="preserve"> </w:t>
      </w:r>
      <w:r>
        <w:rPr>
          <w:b/>
        </w:rPr>
        <w:t>TO</w:t>
      </w:r>
      <w:r>
        <w:rPr>
          <w:b/>
          <w:spacing w:val="-5"/>
        </w:rPr>
        <w:t xml:space="preserve"> </w:t>
      </w:r>
      <w:r>
        <w:rPr>
          <w:b/>
        </w:rPr>
        <w:t>THE</w:t>
      </w:r>
      <w:r>
        <w:rPr>
          <w:b/>
          <w:spacing w:val="-5"/>
        </w:rPr>
        <w:t xml:space="preserve"> </w:t>
      </w:r>
      <w:r>
        <w:rPr>
          <w:b/>
        </w:rPr>
        <w:t>SUBJECT</w:t>
      </w:r>
      <w:r>
        <w:rPr>
          <w:b/>
          <w:spacing w:val="-4"/>
        </w:rPr>
        <w:t xml:space="preserve"> </w:t>
      </w:r>
      <w:r>
        <w:rPr>
          <w:b/>
        </w:rPr>
        <w:t>AREA</w:t>
      </w:r>
      <w:r>
        <w:rPr>
          <w:b/>
          <w:spacing w:val="-8"/>
        </w:rPr>
        <w:t xml:space="preserve"> </w:t>
      </w:r>
      <w:r>
        <w:rPr>
          <w:b/>
        </w:rPr>
        <w:t>ON</w:t>
      </w:r>
      <w:r>
        <w:rPr>
          <w:b/>
          <w:spacing w:val="-7"/>
        </w:rPr>
        <w:t xml:space="preserve"> </w:t>
      </w:r>
      <w:r>
        <w:rPr>
          <w:b/>
        </w:rPr>
        <w:t>WHICH</w:t>
      </w:r>
      <w:r>
        <w:rPr>
          <w:b/>
          <w:spacing w:val="-5"/>
        </w:rPr>
        <w:t xml:space="preserve"> </w:t>
      </w:r>
      <w:r>
        <w:rPr>
          <w:b/>
        </w:rPr>
        <w:t>THE</w:t>
      </w:r>
      <w:r>
        <w:rPr>
          <w:b/>
          <w:spacing w:val="-5"/>
        </w:rPr>
        <w:t xml:space="preserve"> </w:t>
      </w:r>
      <w:r>
        <w:rPr>
          <w:b/>
        </w:rPr>
        <w:t>CENTER</w:t>
      </w:r>
      <w:r>
        <w:rPr>
          <w:b/>
          <w:spacing w:val="-2"/>
        </w:rPr>
        <w:t xml:space="preserve"> FOCUSES</w:t>
      </w:r>
      <w:r>
        <w:rPr>
          <w:b/>
        </w:rPr>
        <w:tab/>
      </w:r>
      <w:r>
        <w:rPr>
          <w:b/>
          <w:spacing w:val="-10"/>
        </w:rPr>
        <w:t>1</w:t>
      </w:r>
    </w:p>
    <w:p w14:paraId="22B3BFC0" w14:textId="77777777" w:rsidR="00006312" w:rsidRDefault="00D66E78">
      <w:pPr>
        <w:pStyle w:val="ListParagraph"/>
        <w:numPr>
          <w:ilvl w:val="1"/>
          <w:numId w:val="33"/>
        </w:numPr>
        <w:tabs>
          <w:tab w:val="left" w:pos="1519"/>
          <w:tab w:val="right" w:leader="dot" w:pos="10767"/>
        </w:tabs>
        <w:spacing w:before="140"/>
        <w:ind w:hanging="438"/>
      </w:pPr>
      <w:r>
        <w:t>Institutional</w:t>
      </w:r>
      <w:r>
        <w:rPr>
          <w:spacing w:val="-7"/>
        </w:rPr>
        <w:t xml:space="preserve"> </w:t>
      </w:r>
      <w:r>
        <w:rPr>
          <w:spacing w:val="-2"/>
        </w:rPr>
        <w:t>Support</w:t>
      </w:r>
      <w:r>
        <w:tab/>
      </w:r>
      <w:r>
        <w:rPr>
          <w:spacing w:val="-10"/>
        </w:rPr>
        <w:t>1</w:t>
      </w:r>
    </w:p>
    <w:p w14:paraId="22B3BFC1" w14:textId="77777777" w:rsidR="00006312" w:rsidRDefault="00D66E78">
      <w:pPr>
        <w:pStyle w:val="ListParagraph"/>
        <w:numPr>
          <w:ilvl w:val="2"/>
          <w:numId w:val="33"/>
        </w:numPr>
        <w:tabs>
          <w:tab w:val="left" w:pos="1965"/>
          <w:tab w:val="right" w:leader="dot" w:pos="10767"/>
        </w:tabs>
        <w:spacing w:before="136"/>
      </w:pPr>
      <w:r>
        <w:t>Institutional</w:t>
      </w:r>
      <w:r>
        <w:rPr>
          <w:spacing w:val="-6"/>
        </w:rPr>
        <w:t xml:space="preserve"> </w:t>
      </w:r>
      <w:r>
        <w:t>Support</w:t>
      </w:r>
      <w:r>
        <w:rPr>
          <w:spacing w:val="-5"/>
        </w:rPr>
        <w:t xml:space="preserve"> </w:t>
      </w:r>
      <w:r>
        <w:t>for</w:t>
      </w:r>
      <w:r>
        <w:rPr>
          <w:spacing w:val="-3"/>
        </w:rPr>
        <w:t xml:space="preserve"> </w:t>
      </w:r>
      <w:r>
        <w:t>Center</w:t>
      </w:r>
      <w:r>
        <w:rPr>
          <w:spacing w:val="-2"/>
        </w:rPr>
        <w:t xml:space="preserve"> Operations</w:t>
      </w:r>
      <w:r>
        <w:tab/>
      </w:r>
      <w:r>
        <w:rPr>
          <w:spacing w:val="-10"/>
        </w:rPr>
        <w:t>1</w:t>
      </w:r>
    </w:p>
    <w:p w14:paraId="22B3BFC2" w14:textId="77777777" w:rsidR="00006312" w:rsidRDefault="00D66E78">
      <w:pPr>
        <w:pStyle w:val="ListParagraph"/>
        <w:numPr>
          <w:ilvl w:val="2"/>
          <w:numId w:val="33"/>
        </w:numPr>
        <w:tabs>
          <w:tab w:val="left" w:pos="1951"/>
          <w:tab w:val="right" w:leader="dot" w:pos="10767"/>
        </w:tabs>
        <w:spacing w:before="136"/>
        <w:ind w:left="1950" w:hanging="639"/>
      </w:pPr>
      <w:r>
        <w:t>Support</w:t>
      </w:r>
      <w:r>
        <w:rPr>
          <w:spacing w:val="-5"/>
        </w:rPr>
        <w:t xml:space="preserve"> </w:t>
      </w:r>
      <w:r>
        <w:t>for</w:t>
      </w:r>
      <w:r>
        <w:rPr>
          <w:spacing w:val="-1"/>
        </w:rPr>
        <w:t xml:space="preserve"> </w:t>
      </w:r>
      <w:r>
        <w:t>Faculty and</w:t>
      </w:r>
      <w:r>
        <w:rPr>
          <w:spacing w:val="-5"/>
        </w:rPr>
        <w:t xml:space="preserve"> </w:t>
      </w:r>
      <w:r>
        <w:rPr>
          <w:spacing w:val="-2"/>
        </w:rPr>
        <w:t>Teaching</w:t>
      </w:r>
      <w:r>
        <w:tab/>
      </w:r>
      <w:r>
        <w:rPr>
          <w:spacing w:val="-10"/>
        </w:rPr>
        <w:t>2</w:t>
      </w:r>
    </w:p>
    <w:p w14:paraId="22B3BFC3" w14:textId="77777777" w:rsidR="00006312" w:rsidRDefault="00D66E78">
      <w:pPr>
        <w:pStyle w:val="ListParagraph"/>
        <w:numPr>
          <w:ilvl w:val="2"/>
          <w:numId w:val="33"/>
        </w:numPr>
        <w:tabs>
          <w:tab w:val="left" w:pos="1951"/>
          <w:tab w:val="right" w:leader="dot" w:pos="10767"/>
        </w:tabs>
        <w:spacing w:before="141"/>
        <w:ind w:left="1950" w:hanging="639"/>
      </w:pPr>
      <w:r>
        <w:t>Library</w:t>
      </w:r>
      <w:r>
        <w:rPr>
          <w:spacing w:val="-4"/>
        </w:rPr>
        <w:t xml:space="preserve"> </w:t>
      </w:r>
      <w:r>
        <w:rPr>
          <w:spacing w:val="-2"/>
        </w:rPr>
        <w:t>Resources</w:t>
      </w:r>
      <w:r>
        <w:tab/>
      </w:r>
      <w:r>
        <w:rPr>
          <w:spacing w:val="-10"/>
        </w:rPr>
        <w:t>2</w:t>
      </w:r>
    </w:p>
    <w:p w14:paraId="22B3BFC4" w14:textId="77777777" w:rsidR="00006312" w:rsidRDefault="00D66E78">
      <w:pPr>
        <w:pStyle w:val="ListParagraph"/>
        <w:numPr>
          <w:ilvl w:val="2"/>
          <w:numId w:val="33"/>
        </w:numPr>
        <w:tabs>
          <w:tab w:val="left" w:pos="1965"/>
          <w:tab w:val="right" w:leader="dot" w:pos="10767"/>
        </w:tabs>
        <w:spacing w:before="135"/>
      </w:pPr>
      <w:r>
        <w:t>Linkages</w:t>
      </w:r>
      <w:r>
        <w:rPr>
          <w:spacing w:val="-7"/>
        </w:rPr>
        <w:t xml:space="preserve"> </w:t>
      </w:r>
      <w:r>
        <w:rPr>
          <w:spacing w:val="-2"/>
        </w:rPr>
        <w:t>Abroad</w:t>
      </w:r>
      <w:r>
        <w:tab/>
      </w:r>
      <w:r>
        <w:rPr>
          <w:spacing w:val="-10"/>
        </w:rPr>
        <w:t>3</w:t>
      </w:r>
    </w:p>
    <w:p w14:paraId="22B3BFC5" w14:textId="77777777" w:rsidR="00006312" w:rsidRDefault="00D66E78">
      <w:pPr>
        <w:pStyle w:val="ListParagraph"/>
        <w:numPr>
          <w:ilvl w:val="2"/>
          <w:numId w:val="33"/>
        </w:numPr>
        <w:tabs>
          <w:tab w:val="left" w:pos="1941"/>
          <w:tab w:val="right" w:leader="dot" w:pos="10767"/>
        </w:tabs>
        <w:spacing w:before="141"/>
        <w:ind w:left="1940" w:hanging="629"/>
      </w:pPr>
      <w:r>
        <w:rPr>
          <w:spacing w:val="-2"/>
        </w:rPr>
        <w:t>Outreach</w:t>
      </w:r>
      <w:r>
        <w:tab/>
      </w:r>
      <w:r>
        <w:rPr>
          <w:spacing w:val="-10"/>
        </w:rPr>
        <w:t>3</w:t>
      </w:r>
    </w:p>
    <w:p w14:paraId="22B3BFC6" w14:textId="77777777" w:rsidR="00006312" w:rsidRDefault="00D66E78">
      <w:pPr>
        <w:pStyle w:val="ListParagraph"/>
        <w:numPr>
          <w:ilvl w:val="2"/>
          <w:numId w:val="33"/>
        </w:numPr>
        <w:tabs>
          <w:tab w:val="left" w:pos="1927"/>
          <w:tab w:val="right" w:leader="dot" w:pos="10767"/>
        </w:tabs>
        <w:spacing w:before="136"/>
        <w:ind w:left="1926" w:hanging="615"/>
      </w:pPr>
      <w:r>
        <w:t>Student</w:t>
      </w:r>
      <w:r>
        <w:rPr>
          <w:spacing w:val="-7"/>
        </w:rPr>
        <w:t xml:space="preserve"> </w:t>
      </w:r>
      <w:r>
        <w:rPr>
          <w:spacing w:val="-2"/>
        </w:rPr>
        <w:t>Support</w:t>
      </w:r>
      <w:r>
        <w:tab/>
      </w:r>
      <w:r>
        <w:rPr>
          <w:spacing w:val="-10"/>
        </w:rPr>
        <w:t>3</w:t>
      </w:r>
    </w:p>
    <w:p w14:paraId="22B3BFC7" w14:textId="77777777" w:rsidR="00006312" w:rsidRDefault="00D66E78">
      <w:pPr>
        <w:pStyle w:val="ListParagraph"/>
        <w:numPr>
          <w:ilvl w:val="0"/>
          <w:numId w:val="33"/>
        </w:numPr>
        <w:tabs>
          <w:tab w:val="left" w:pos="1125"/>
          <w:tab w:val="right" w:leader="dot" w:pos="10767"/>
        </w:tabs>
        <w:spacing w:before="141"/>
        <w:ind w:left="1124" w:hanging="260"/>
        <w:rPr>
          <w:b/>
        </w:rPr>
      </w:pPr>
      <w:r>
        <w:rPr>
          <w:b/>
        </w:rPr>
        <w:t>QUALITY</w:t>
      </w:r>
      <w:r>
        <w:rPr>
          <w:b/>
          <w:spacing w:val="-13"/>
        </w:rPr>
        <w:t xml:space="preserve"> </w:t>
      </w:r>
      <w:r>
        <w:rPr>
          <w:b/>
        </w:rPr>
        <w:t>OF</w:t>
      </w:r>
      <w:r>
        <w:rPr>
          <w:b/>
          <w:spacing w:val="-9"/>
        </w:rPr>
        <w:t xml:space="preserve"> </w:t>
      </w:r>
      <w:r>
        <w:rPr>
          <w:b/>
        </w:rPr>
        <w:t>THE</w:t>
      </w:r>
      <w:r>
        <w:rPr>
          <w:b/>
          <w:spacing w:val="-8"/>
        </w:rPr>
        <w:t xml:space="preserve"> </w:t>
      </w:r>
      <w:r>
        <w:rPr>
          <w:b/>
        </w:rPr>
        <w:t>CENTER’S</w:t>
      </w:r>
      <w:r>
        <w:rPr>
          <w:b/>
          <w:spacing w:val="-8"/>
        </w:rPr>
        <w:t xml:space="preserve"> </w:t>
      </w:r>
      <w:r>
        <w:rPr>
          <w:b/>
        </w:rPr>
        <w:t>LANGUAGE</w:t>
      </w:r>
      <w:r>
        <w:rPr>
          <w:b/>
          <w:spacing w:val="-7"/>
        </w:rPr>
        <w:t xml:space="preserve"> </w:t>
      </w:r>
      <w:r>
        <w:rPr>
          <w:b/>
        </w:rPr>
        <w:t>INSTRUCTIONAL</w:t>
      </w:r>
      <w:r>
        <w:rPr>
          <w:b/>
          <w:spacing w:val="-3"/>
        </w:rPr>
        <w:t xml:space="preserve"> </w:t>
      </w:r>
      <w:r>
        <w:rPr>
          <w:b/>
          <w:spacing w:val="-2"/>
        </w:rPr>
        <w:t>PROGRAM</w:t>
      </w:r>
      <w:r>
        <w:rPr>
          <w:b/>
        </w:rPr>
        <w:tab/>
      </w:r>
      <w:r>
        <w:rPr>
          <w:b/>
          <w:spacing w:val="-10"/>
        </w:rPr>
        <w:t>4</w:t>
      </w:r>
    </w:p>
    <w:p w14:paraId="22B3BFC8" w14:textId="77777777" w:rsidR="00006312" w:rsidRDefault="00D66E78">
      <w:pPr>
        <w:pStyle w:val="ListParagraph"/>
        <w:numPr>
          <w:ilvl w:val="1"/>
          <w:numId w:val="33"/>
        </w:numPr>
        <w:tabs>
          <w:tab w:val="left" w:pos="1509"/>
          <w:tab w:val="right" w:leader="dot" w:pos="10767"/>
        </w:tabs>
        <w:spacing w:before="135"/>
        <w:ind w:left="1508" w:hanging="428"/>
      </w:pPr>
      <w:r>
        <w:t>Language</w:t>
      </w:r>
      <w:r>
        <w:rPr>
          <w:spacing w:val="-5"/>
        </w:rPr>
        <w:t xml:space="preserve"> </w:t>
      </w:r>
      <w:r>
        <w:t>Instruction</w:t>
      </w:r>
      <w:r>
        <w:rPr>
          <w:spacing w:val="-6"/>
        </w:rPr>
        <w:t xml:space="preserve"> </w:t>
      </w:r>
      <w:r>
        <w:t>and</w:t>
      </w:r>
      <w:r>
        <w:rPr>
          <w:spacing w:val="-2"/>
        </w:rPr>
        <w:t xml:space="preserve"> Enrollments</w:t>
      </w:r>
      <w:r>
        <w:tab/>
      </w:r>
      <w:r>
        <w:rPr>
          <w:spacing w:val="-10"/>
        </w:rPr>
        <w:t>4</w:t>
      </w:r>
    </w:p>
    <w:p w14:paraId="22B3BFC9" w14:textId="77777777" w:rsidR="00006312" w:rsidRDefault="00D66E78">
      <w:pPr>
        <w:pStyle w:val="ListParagraph"/>
        <w:numPr>
          <w:ilvl w:val="1"/>
          <w:numId w:val="33"/>
        </w:numPr>
        <w:tabs>
          <w:tab w:val="left" w:pos="1509"/>
          <w:tab w:val="right" w:leader="dot" w:pos="10767"/>
        </w:tabs>
        <w:spacing w:before="141"/>
        <w:ind w:left="1508" w:hanging="428"/>
      </w:pPr>
      <w:r>
        <w:t>Levels</w:t>
      </w:r>
      <w:r>
        <w:rPr>
          <w:spacing w:val="-6"/>
        </w:rPr>
        <w:t xml:space="preserve"> </w:t>
      </w:r>
      <w:r>
        <w:t>of</w:t>
      </w:r>
      <w:r>
        <w:rPr>
          <w:spacing w:val="-3"/>
        </w:rPr>
        <w:t xml:space="preserve"> </w:t>
      </w:r>
      <w:r>
        <w:t>Language</w:t>
      </w:r>
      <w:r>
        <w:rPr>
          <w:spacing w:val="-3"/>
        </w:rPr>
        <w:t xml:space="preserve"> </w:t>
      </w:r>
      <w:r>
        <w:rPr>
          <w:spacing w:val="-2"/>
        </w:rPr>
        <w:t>Training</w:t>
      </w:r>
      <w:r>
        <w:tab/>
      </w:r>
      <w:r>
        <w:rPr>
          <w:spacing w:val="-10"/>
        </w:rPr>
        <w:t>6</w:t>
      </w:r>
    </w:p>
    <w:p w14:paraId="22B3BFCA" w14:textId="77777777" w:rsidR="00006312" w:rsidRDefault="00D66E78">
      <w:pPr>
        <w:pStyle w:val="ListParagraph"/>
        <w:numPr>
          <w:ilvl w:val="2"/>
          <w:numId w:val="33"/>
        </w:numPr>
        <w:tabs>
          <w:tab w:val="left" w:pos="1951"/>
          <w:tab w:val="right" w:leader="dot" w:pos="10767"/>
        </w:tabs>
        <w:spacing w:before="136"/>
        <w:ind w:left="1950" w:hanging="639"/>
      </w:pPr>
      <w:r>
        <w:t>Content-Based</w:t>
      </w:r>
      <w:r>
        <w:rPr>
          <w:spacing w:val="-5"/>
        </w:rPr>
        <w:t xml:space="preserve"> </w:t>
      </w:r>
      <w:r>
        <w:t>Courses</w:t>
      </w:r>
      <w:r>
        <w:rPr>
          <w:spacing w:val="-7"/>
        </w:rPr>
        <w:t xml:space="preserve"> </w:t>
      </w:r>
      <w:r>
        <w:t>Taught</w:t>
      </w:r>
      <w:r>
        <w:rPr>
          <w:spacing w:val="-7"/>
        </w:rPr>
        <w:t xml:space="preserve"> </w:t>
      </w:r>
      <w:r>
        <w:t>in</w:t>
      </w:r>
      <w:r>
        <w:rPr>
          <w:spacing w:val="-3"/>
        </w:rPr>
        <w:t xml:space="preserve"> </w:t>
      </w:r>
      <w:r>
        <w:t>Foreign</w:t>
      </w:r>
      <w:r>
        <w:rPr>
          <w:spacing w:val="-3"/>
        </w:rPr>
        <w:t xml:space="preserve"> </w:t>
      </w:r>
      <w:r>
        <w:t>Languages</w:t>
      </w:r>
      <w:r>
        <w:rPr>
          <w:spacing w:val="-2"/>
        </w:rPr>
        <w:t xml:space="preserve"> </w:t>
      </w:r>
      <w:r>
        <w:t>in</w:t>
      </w:r>
      <w:r>
        <w:rPr>
          <w:spacing w:val="-3"/>
        </w:rPr>
        <w:t xml:space="preserve"> </w:t>
      </w:r>
      <w:r>
        <w:t>Multiple</w:t>
      </w:r>
      <w:r>
        <w:rPr>
          <w:spacing w:val="-4"/>
        </w:rPr>
        <w:t xml:space="preserve"> </w:t>
      </w:r>
      <w:r>
        <w:rPr>
          <w:spacing w:val="-2"/>
        </w:rPr>
        <w:t>Disciplines</w:t>
      </w:r>
      <w:r>
        <w:tab/>
      </w:r>
      <w:r>
        <w:rPr>
          <w:spacing w:val="-10"/>
        </w:rPr>
        <w:t>6</w:t>
      </w:r>
    </w:p>
    <w:p w14:paraId="22B3BFCB" w14:textId="77777777" w:rsidR="00006312" w:rsidRDefault="00D66E78">
      <w:pPr>
        <w:pStyle w:val="ListParagraph"/>
        <w:numPr>
          <w:ilvl w:val="1"/>
          <w:numId w:val="33"/>
        </w:numPr>
        <w:tabs>
          <w:tab w:val="left" w:pos="1509"/>
          <w:tab w:val="right" w:leader="dot" w:pos="10767"/>
        </w:tabs>
        <w:spacing w:before="136"/>
        <w:ind w:left="1508" w:hanging="428"/>
      </w:pPr>
      <w:r>
        <w:t>Language</w:t>
      </w:r>
      <w:r>
        <w:rPr>
          <w:spacing w:val="-6"/>
        </w:rPr>
        <w:t xml:space="preserve"> </w:t>
      </w:r>
      <w:r>
        <w:rPr>
          <w:spacing w:val="-2"/>
        </w:rPr>
        <w:t>Faculty</w:t>
      </w:r>
      <w:r>
        <w:tab/>
      </w:r>
      <w:r>
        <w:rPr>
          <w:spacing w:val="-10"/>
        </w:rPr>
        <w:t>7</w:t>
      </w:r>
    </w:p>
    <w:p w14:paraId="22B3BFCC" w14:textId="77777777" w:rsidR="00006312" w:rsidRDefault="00D66E78">
      <w:pPr>
        <w:pStyle w:val="ListParagraph"/>
        <w:numPr>
          <w:ilvl w:val="2"/>
          <w:numId w:val="33"/>
        </w:numPr>
        <w:tabs>
          <w:tab w:val="left" w:pos="1951"/>
          <w:tab w:val="right" w:leader="dot" w:pos="10767"/>
        </w:tabs>
        <w:spacing w:before="140"/>
        <w:ind w:left="1950" w:hanging="639"/>
      </w:pPr>
      <w:r>
        <w:t>Language</w:t>
      </w:r>
      <w:r>
        <w:rPr>
          <w:spacing w:val="-7"/>
        </w:rPr>
        <w:t xml:space="preserve"> </w:t>
      </w:r>
      <w:r>
        <w:t>Pedagogy</w:t>
      </w:r>
      <w:r>
        <w:rPr>
          <w:spacing w:val="-3"/>
        </w:rPr>
        <w:t xml:space="preserve"> </w:t>
      </w:r>
      <w:r>
        <w:t>Training</w:t>
      </w:r>
      <w:r>
        <w:rPr>
          <w:spacing w:val="-7"/>
        </w:rPr>
        <w:t xml:space="preserve"> </w:t>
      </w:r>
      <w:r>
        <w:t>in</w:t>
      </w:r>
      <w:r>
        <w:rPr>
          <w:spacing w:val="-7"/>
        </w:rPr>
        <w:t xml:space="preserve"> </w:t>
      </w:r>
      <w:r>
        <w:t>Performance-Based</w:t>
      </w:r>
      <w:r>
        <w:rPr>
          <w:spacing w:val="-3"/>
        </w:rPr>
        <w:t xml:space="preserve"> </w:t>
      </w:r>
      <w:r>
        <w:t>(PB)</w:t>
      </w:r>
      <w:r>
        <w:rPr>
          <w:spacing w:val="-3"/>
        </w:rPr>
        <w:t xml:space="preserve"> </w:t>
      </w:r>
      <w:r>
        <w:rPr>
          <w:spacing w:val="-2"/>
        </w:rPr>
        <w:t>Teaching</w:t>
      </w:r>
      <w:r>
        <w:tab/>
      </w:r>
      <w:r>
        <w:rPr>
          <w:spacing w:val="-10"/>
        </w:rPr>
        <w:t>8</w:t>
      </w:r>
    </w:p>
    <w:p w14:paraId="22B3BFCD" w14:textId="77777777" w:rsidR="00006312" w:rsidRDefault="00D66E78">
      <w:pPr>
        <w:pStyle w:val="ListParagraph"/>
        <w:numPr>
          <w:ilvl w:val="1"/>
          <w:numId w:val="33"/>
        </w:numPr>
        <w:tabs>
          <w:tab w:val="left" w:pos="1509"/>
          <w:tab w:val="right" w:leader="dot" w:pos="10767"/>
        </w:tabs>
        <w:spacing w:before="136"/>
        <w:ind w:left="1508" w:hanging="428"/>
      </w:pPr>
      <w:r>
        <w:t>Quality</w:t>
      </w:r>
      <w:r>
        <w:rPr>
          <w:spacing w:val="-2"/>
        </w:rPr>
        <w:t xml:space="preserve"> </w:t>
      </w:r>
      <w:r>
        <w:t>of</w:t>
      </w:r>
      <w:r>
        <w:rPr>
          <w:spacing w:val="-7"/>
        </w:rPr>
        <w:t xml:space="preserve"> </w:t>
      </w:r>
      <w:r>
        <w:t>the</w:t>
      </w:r>
      <w:r>
        <w:rPr>
          <w:spacing w:val="-3"/>
        </w:rPr>
        <w:t xml:space="preserve"> </w:t>
      </w:r>
      <w:r>
        <w:t>Language</w:t>
      </w:r>
      <w:r>
        <w:rPr>
          <w:spacing w:val="-7"/>
        </w:rPr>
        <w:t xml:space="preserve"> </w:t>
      </w:r>
      <w:r>
        <w:rPr>
          <w:spacing w:val="-2"/>
        </w:rPr>
        <w:t>Program</w:t>
      </w:r>
      <w:r>
        <w:tab/>
      </w:r>
      <w:r>
        <w:rPr>
          <w:spacing w:val="-10"/>
        </w:rPr>
        <w:t>9</w:t>
      </w:r>
    </w:p>
    <w:p w14:paraId="22B3BFCE" w14:textId="77777777" w:rsidR="00006312" w:rsidRDefault="00D66E78">
      <w:pPr>
        <w:pStyle w:val="ListParagraph"/>
        <w:numPr>
          <w:ilvl w:val="2"/>
          <w:numId w:val="33"/>
        </w:numPr>
        <w:tabs>
          <w:tab w:val="left" w:pos="1951"/>
          <w:tab w:val="right" w:leader="dot" w:pos="10767"/>
        </w:tabs>
        <w:spacing w:before="141"/>
        <w:ind w:left="1950" w:hanging="639"/>
      </w:pPr>
      <w:r>
        <w:t>Performance-Based</w:t>
      </w:r>
      <w:r>
        <w:rPr>
          <w:spacing w:val="-7"/>
        </w:rPr>
        <w:t xml:space="preserve"> </w:t>
      </w:r>
      <w:r>
        <w:t>(PB)</w:t>
      </w:r>
      <w:r>
        <w:rPr>
          <w:spacing w:val="-6"/>
        </w:rPr>
        <w:t xml:space="preserve"> </w:t>
      </w:r>
      <w:r>
        <w:rPr>
          <w:spacing w:val="-2"/>
        </w:rPr>
        <w:t>Instruction</w:t>
      </w:r>
      <w:r>
        <w:tab/>
      </w:r>
      <w:r>
        <w:rPr>
          <w:spacing w:val="-10"/>
        </w:rPr>
        <w:t>9</w:t>
      </w:r>
    </w:p>
    <w:p w14:paraId="22B3BFCF" w14:textId="77777777" w:rsidR="00006312" w:rsidRDefault="00D66E78">
      <w:pPr>
        <w:pStyle w:val="ListParagraph"/>
        <w:numPr>
          <w:ilvl w:val="2"/>
          <w:numId w:val="33"/>
        </w:numPr>
        <w:tabs>
          <w:tab w:val="left" w:pos="1941"/>
          <w:tab w:val="right" w:leader="dot" w:pos="10767"/>
        </w:tabs>
        <w:spacing w:before="135"/>
        <w:ind w:left="1940" w:hanging="629"/>
      </w:pPr>
      <w:r>
        <w:t>Adequacy</w:t>
      </w:r>
      <w:r>
        <w:rPr>
          <w:spacing w:val="-4"/>
        </w:rPr>
        <w:t xml:space="preserve"> </w:t>
      </w:r>
      <w:r>
        <w:t>of</w:t>
      </w:r>
      <w:r>
        <w:rPr>
          <w:spacing w:val="-8"/>
        </w:rPr>
        <w:t xml:space="preserve"> </w:t>
      </w:r>
      <w:r>
        <w:rPr>
          <w:spacing w:val="-2"/>
        </w:rPr>
        <w:t>Resources</w:t>
      </w:r>
      <w:r>
        <w:tab/>
      </w:r>
      <w:r>
        <w:rPr>
          <w:spacing w:val="-5"/>
        </w:rPr>
        <w:t>10</w:t>
      </w:r>
    </w:p>
    <w:p w14:paraId="22B3BFD0" w14:textId="77777777" w:rsidR="00006312" w:rsidRDefault="00D66E78">
      <w:pPr>
        <w:pStyle w:val="ListParagraph"/>
        <w:numPr>
          <w:ilvl w:val="2"/>
          <w:numId w:val="33"/>
        </w:numPr>
        <w:tabs>
          <w:tab w:val="left" w:pos="1941"/>
          <w:tab w:val="right" w:leader="dot" w:pos="10767"/>
        </w:tabs>
        <w:spacing w:before="141"/>
        <w:ind w:left="1940" w:hanging="629"/>
      </w:pPr>
      <w:r>
        <w:t>Language</w:t>
      </w:r>
      <w:r>
        <w:rPr>
          <w:spacing w:val="-12"/>
        </w:rPr>
        <w:t xml:space="preserve"> </w:t>
      </w:r>
      <w:r>
        <w:t>Proficiency</w:t>
      </w:r>
      <w:r>
        <w:rPr>
          <w:spacing w:val="-4"/>
        </w:rPr>
        <w:t xml:space="preserve"> </w:t>
      </w:r>
      <w:r>
        <w:rPr>
          <w:spacing w:val="-2"/>
        </w:rPr>
        <w:t>Requirements</w:t>
      </w:r>
      <w:r>
        <w:tab/>
      </w:r>
      <w:r>
        <w:rPr>
          <w:spacing w:val="-5"/>
        </w:rPr>
        <w:t>10</w:t>
      </w:r>
    </w:p>
    <w:p w14:paraId="22B3BFD1" w14:textId="77777777" w:rsidR="00006312" w:rsidRDefault="00D66E78">
      <w:pPr>
        <w:pStyle w:val="ListParagraph"/>
        <w:numPr>
          <w:ilvl w:val="0"/>
          <w:numId w:val="33"/>
        </w:numPr>
        <w:tabs>
          <w:tab w:val="left" w:pos="1140"/>
          <w:tab w:val="right" w:leader="dot" w:pos="10767"/>
        </w:tabs>
        <w:spacing w:before="136"/>
        <w:ind w:hanging="275"/>
        <w:rPr>
          <w:b/>
        </w:rPr>
      </w:pPr>
      <w:r>
        <w:rPr>
          <w:b/>
        </w:rPr>
        <w:t>QUALITY</w:t>
      </w:r>
      <w:r>
        <w:rPr>
          <w:b/>
          <w:spacing w:val="-14"/>
        </w:rPr>
        <w:t xml:space="preserve"> </w:t>
      </w:r>
      <w:r>
        <w:rPr>
          <w:b/>
        </w:rPr>
        <w:t>OF</w:t>
      </w:r>
      <w:r>
        <w:rPr>
          <w:b/>
          <w:spacing w:val="-11"/>
        </w:rPr>
        <w:t xml:space="preserve"> </w:t>
      </w:r>
      <w:r>
        <w:rPr>
          <w:b/>
        </w:rPr>
        <w:t>THE</w:t>
      </w:r>
      <w:r>
        <w:rPr>
          <w:b/>
          <w:spacing w:val="-5"/>
        </w:rPr>
        <w:t xml:space="preserve"> </w:t>
      </w:r>
      <w:r>
        <w:rPr>
          <w:b/>
        </w:rPr>
        <w:t>CENTER’S</w:t>
      </w:r>
      <w:r>
        <w:rPr>
          <w:b/>
          <w:spacing w:val="-5"/>
        </w:rPr>
        <w:t xml:space="preserve"> </w:t>
      </w:r>
      <w:r>
        <w:rPr>
          <w:b/>
        </w:rPr>
        <w:t>NON-LANGUAGE</w:t>
      </w:r>
      <w:r>
        <w:rPr>
          <w:b/>
          <w:spacing w:val="-5"/>
        </w:rPr>
        <w:t xml:space="preserve"> </w:t>
      </w:r>
      <w:r>
        <w:rPr>
          <w:b/>
        </w:rPr>
        <w:t>INSTRUCTIONAL</w:t>
      </w:r>
      <w:r>
        <w:rPr>
          <w:b/>
          <w:spacing w:val="-9"/>
        </w:rPr>
        <w:t xml:space="preserve"> </w:t>
      </w:r>
      <w:r>
        <w:rPr>
          <w:b/>
          <w:spacing w:val="-2"/>
        </w:rPr>
        <w:t>PROGRAM</w:t>
      </w:r>
      <w:r>
        <w:rPr>
          <w:b/>
        </w:rPr>
        <w:tab/>
      </w:r>
      <w:r>
        <w:rPr>
          <w:b/>
          <w:spacing w:val="-5"/>
        </w:rPr>
        <w:t>11</w:t>
      </w:r>
    </w:p>
    <w:p w14:paraId="22B3BFD2" w14:textId="77777777" w:rsidR="00006312" w:rsidRDefault="00D66E78">
      <w:pPr>
        <w:pStyle w:val="ListParagraph"/>
        <w:numPr>
          <w:ilvl w:val="1"/>
          <w:numId w:val="33"/>
        </w:numPr>
        <w:tabs>
          <w:tab w:val="left" w:pos="1509"/>
          <w:tab w:val="right" w:leader="dot" w:pos="10767"/>
        </w:tabs>
        <w:spacing w:before="141"/>
        <w:ind w:left="1508" w:hanging="428"/>
      </w:pPr>
      <w:r>
        <w:t>Quality/Extent</w:t>
      </w:r>
      <w:r>
        <w:rPr>
          <w:spacing w:val="-5"/>
        </w:rPr>
        <w:t xml:space="preserve"> </w:t>
      </w:r>
      <w:r>
        <w:t>of</w:t>
      </w:r>
      <w:r>
        <w:rPr>
          <w:spacing w:val="-7"/>
        </w:rPr>
        <w:t xml:space="preserve"> </w:t>
      </w:r>
      <w:r>
        <w:t>Courses in</w:t>
      </w:r>
      <w:r>
        <w:rPr>
          <w:spacing w:val="-5"/>
        </w:rPr>
        <w:t xml:space="preserve"> </w:t>
      </w:r>
      <w:r>
        <w:t>Variety</w:t>
      </w:r>
      <w:r>
        <w:rPr>
          <w:spacing w:val="-1"/>
        </w:rPr>
        <w:t xml:space="preserve"> </w:t>
      </w:r>
      <w:r>
        <w:t>of</w:t>
      </w:r>
      <w:r>
        <w:rPr>
          <w:spacing w:val="-6"/>
        </w:rPr>
        <w:t xml:space="preserve"> </w:t>
      </w:r>
      <w:r>
        <w:rPr>
          <w:spacing w:val="-2"/>
        </w:rPr>
        <w:t>Disciplines</w:t>
      </w:r>
      <w:r>
        <w:tab/>
      </w:r>
      <w:r>
        <w:rPr>
          <w:spacing w:val="-5"/>
        </w:rPr>
        <w:t>11</w:t>
      </w:r>
    </w:p>
    <w:p w14:paraId="22B3BFD3" w14:textId="77777777" w:rsidR="00006312" w:rsidRDefault="00D66E78">
      <w:pPr>
        <w:pStyle w:val="ListParagraph"/>
        <w:numPr>
          <w:ilvl w:val="2"/>
          <w:numId w:val="33"/>
        </w:numPr>
        <w:tabs>
          <w:tab w:val="left" w:pos="1951"/>
          <w:tab w:val="right" w:leader="dot" w:pos="10767"/>
        </w:tabs>
        <w:spacing w:before="135"/>
        <w:ind w:left="1950" w:hanging="639"/>
      </w:pPr>
      <w:r>
        <w:t>Availability</w:t>
      </w:r>
      <w:r>
        <w:rPr>
          <w:spacing w:val="-3"/>
        </w:rPr>
        <w:t xml:space="preserve"> </w:t>
      </w:r>
      <w:r>
        <w:t>of</w:t>
      </w:r>
      <w:r>
        <w:rPr>
          <w:spacing w:val="-8"/>
        </w:rPr>
        <w:t xml:space="preserve"> </w:t>
      </w:r>
      <w:r>
        <w:t>European</w:t>
      </w:r>
      <w:r>
        <w:rPr>
          <w:spacing w:val="-3"/>
        </w:rPr>
        <w:t xml:space="preserve"> </w:t>
      </w:r>
      <w:r>
        <w:t>Courses</w:t>
      </w:r>
      <w:r>
        <w:rPr>
          <w:spacing w:val="-6"/>
        </w:rPr>
        <w:t xml:space="preserve"> </w:t>
      </w:r>
      <w:r>
        <w:t>in</w:t>
      </w:r>
      <w:r>
        <w:rPr>
          <w:spacing w:val="-7"/>
        </w:rPr>
        <w:t xml:space="preserve"> </w:t>
      </w:r>
      <w:r>
        <w:t>Professional</w:t>
      </w:r>
      <w:r>
        <w:rPr>
          <w:spacing w:val="-1"/>
        </w:rPr>
        <w:t xml:space="preserve"> </w:t>
      </w:r>
      <w:r>
        <w:rPr>
          <w:spacing w:val="-2"/>
        </w:rPr>
        <w:t>Schools</w:t>
      </w:r>
      <w:r>
        <w:tab/>
      </w:r>
      <w:r>
        <w:rPr>
          <w:spacing w:val="-5"/>
        </w:rPr>
        <w:t>11</w:t>
      </w:r>
    </w:p>
    <w:p w14:paraId="22B3BFD4" w14:textId="77777777" w:rsidR="00006312" w:rsidRDefault="00D66E78">
      <w:pPr>
        <w:pStyle w:val="ListParagraph"/>
        <w:numPr>
          <w:ilvl w:val="1"/>
          <w:numId w:val="33"/>
        </w:numPr>
        <w:tabs>
          <w:tab w:val="left" w:pos="1509"/>
          <w:tab w:val="right" w:leader="dot" w:pos="10767"/>
        </w:tabs>
        <w:spacing w:before="136"/>
        <w:ind w:left="1508" w:hanging="428"/>
      </w:pPr>
      <w:r>
        <w:t>Interdisciplinary</w:t>
      </w:r>
      <w:r>
        <w:rPr>
          <w:spacing w:val="-11"/>
        </w:rPr>
        <w:t xml:space="preserve"> </w:t>
      </w:r>
      <w:r>
        <w:rPr>
          <w:spacing w:val="-2"/>
        </w:rPr>
        <w:t>Courses</w:t>
      </w:r>
      <w:r>
        <w:tab/>
      </w:r>
      <w:r>
        <w:rPr>
          <w:spacing w:val="-5"/>
        </w:rPr>
        <w:t>12</w:t>
      </w:r>
    </w:p>
    <w:p w14:paraId="22B3BFD5" w14:textId="77777777" w:rsidR="00006312" w:rsidRDefault="00D66E78">
      <w:pPr>
        <w:pStyle w:val="ListParagraph"/>
        <w:numPr>
          <w:ilvl w:val="1"/>
          <w:numId w:val="33"/>
        </w:numPr>
        <w:tabs>
          <w:tab w:val="left" w:pos="1509"/>
          <w:tab w:val="right" w:leader="dot" w:pos="10767"/>
        </w:tabs>
        <w:spacing w:before="141"/>
        <w:ind w:left="1508" w:hanging="428"/>
      </w:pPr>
      <w:r>
        <w:t>Adequacy</w:t>
      </w:r>
      <w:r>
        <w:rPr>
          <w:spacing w:val="-4"/>
        </w:rPr>
        <w:t xml:space="preserve"> </w:t>
      </w:r>
      <w:r>
        <w:t>of</w:t>
      </w:r>
      <w:r>
        <w:rPr>
          <w:spacing w:val="-3"/>
        </w:rPr>
        <w:t xml:space="preserve"> </w:t>
      </w:r>
      <w:r>
        <w:rPr>
          <w:spacing w:val="-2"/>
        </w:rPr>
        <w:t>Faculty</w:t>
      </w:r>
      <w:r>
        <w:tab/>
      </w:r>
      <w:r>
        <w:rPr>
          <w:spacing w:val="-5"/>
        </w:rPr>
        <w:t>12</w:t>
      </w:r>
    </w:p>
    <w:p w14:paraId="22B3BFD6" w14:textId="77777777" w:rsidR="00006312" w:rsidRDefault="00D66E78">
      <w:pPr>
        <w:pStyle w:val="ListParagraph"/>
        <w:numPr>
          <w:ilvl w:val="2"/>
          <w:numId w:val="33"/>
        </w:numPr>
        <w:tabs>
          <w:tab w:val="left" w:pos="1951"/>
          <w:tab w:val="right" w:leader="dot" w:pos="10767"/>
        </w:tabs>
        <w:spacing w:before="136"/>
        <w:ind w:left="1950" w:hanging="639"/>
      </w:pPr>
      <w:r>
        <w:t>Pedagogy</w:t>
      </w:r>
      <w:r>
        <w:rPr>
          <w:spacing w:val="-5"/>
        </w:rPr>
        <w:t xml:space="preserve"> </w:t>
      </w:r>
      <w:r>
        <w:t>Training</w:t>
      </w:r>
      <w:r>
        <w:rPr>
          <w:spacing w:val="-4"/>
        </w:rPr>
        <w:t xml:space="preserve"> </w:t>
      </w:r>
      <w:r>
        <w:t>for</w:t>
      </w:r>
      <w:r>
        <w:rPr>
          <w:spacing w:val="-5"/>
        </w:rPr>
        <w:t xml:space="preserve"> </w:t>
      </w:r>
      <w:r>
        <w:t>Instructional</w:t>
      </w:r>
      <w:r>
        <w:rPr>
          <w:spacing w:val="-3"/>
        </w:rPr>
        <w:t xml:space="preserve"> </w:t>
      </w:r>
      <w:r>
        <w:rPr>
          <w:spacing w:val="-2"/>
        </w:rPr>
        <w:t>Assistants</w:t>
      </w:r>
      <w:r>
        <w:tab/>
      </w:r>
      <w:r>
        <w:rPr>
          <w:spacing w:val="-5"/>
        </w:rPr>
        <w:t>12</w:t>
      </w:r>
    </w:p>
    <w:p w14:paraId="22B3BFD7" w14:textId="77777777" w:rsidR="00006312" w:rsidRDefault="00D66E78">
      <w:pPr>
        <w:pStyle w:val="ListParagraph"/>
        <w:numPr>
          <w:ilvl w:val="1"/>
          <w:numId w:val="33"/>
        </w:numPr>
        <w:tabs>
          <w:tab w:val="left" w:pos="1509"/>
          <w:tab w:val="right" w:leader="dot" w:pos="10767"/>
        </w:tabs>
        <w:spacing w:before="140"/>
        <w:ind w:left="1508" w:hanging="428"/>
      </w:pPr>
      <w:r>
        <w:t>Depth</w:t>
      </w:r>
      <w:r>
        <w:rPr>
          <w:spacing w:val="-6"/>
        </w:rPr>
        <w:t xml:space="preserve"> </w:t>
      </w:r>
      <w:r>
        <w:t>of</w:t>
      </w:r>
      <w:r>
        <w:rPr>
          <w:spacing w:val="-6"/>
        </w:rPr>
        <w:t xml:space="preserve"> </w:t>
      </w:r>
      <w:r>
        <w:t>Specialized</w:t>
      </w:r>
      <w:r>
        <w:rPr>
          <w:spacing w:val="-1"/>
        </w:rPr>
        <w:t xml:space="preserve"> </w:t>
      </w:r>
      <w:r>
        <w:t>Course</w:t>
      </w:r>
      <w:r>
        <w:rPr>
          <w:spacing w:val="-7"/>
        </w:rPr>
        <w:t xml:space="preserve"> </w:t>
      </w:r>
      <w:r>
        <w:rPr>
          <w:spacing w:val="-2"/>
        </w:rPr>
        <w:t>Coverage</w:t>
      </w:r>
      <w:r>
        <w:tab/>
      </w:r>
      <w:r>
        <w:rPr>
          <w:spacing w:val="-5"/>
        </w:rPr>
        <w:t>13</w:t>
      </w:r>
    </w:p>
    <w:p w14:paraId="22B3BFD8" w14:textId="77777777" w:rsidR="00006312" w:rsidRDefault="00D66E78">
      <w:pPr>
        <w:pStyle w:val="ListParagraph"/>
        <w:numPr>
          <w:ilvl w:val="0"/>
          <w:numId w:val="33"/>
        </w:numPr>
        <w:tabs>
          <w:tab w:val="left" w:pos="1140"/>
          <w:tab w:val="right" w:leader="dot" w:pos="10767"/>
        </w:tabs>
        <w:spacing w:before="136"/>
        <w:ind w:hanging="275"/>
        <w:rPr>
          <w:b/>
        </w:rPr>
      </w:pPr>
      <w:r>
        <w:rPr>
          <w:b/>
        </w:rPr>
        <w:t>QUALITY</w:t>
      </w:r>
      <w:r>
        <w:rPr>
          <w:b/>
          <w:spacing w:val="-7"/>
        </w:rPr>
        <w:t xml:space="preserve"> </w:t>
      </w:r>
      <w:r>
        <w:rPr>
          <w:b/>
        </w:rPr>
        <w:t>OF</w:t>
      </w:r>
      <w:r>
        <w:rPr>
          <w:b/>
          <w:spacing w:val="-6"/>
        </w:rPr>
        <w:t xml:space="preserve"> </w:t>
      </w:r>
      <w:r>
        <w:rPr>
          <w:b/>
        </w:rPr>
        <w:t>CURRICULUM</w:t>
      </w:r>
      <w:r>
        <w:rPr>
          <w:b/>
          <w:spacing w:val="-3"/>
        </w:rPr>
        <w:t xml:space="preserve"> </w:t>
      </w:r>
      <w:r>
        <w:rPr>
          <w:b/>
          <w:spacing w:val="-2"/>
        </w:rPr>
        <w:t>DESIGN</w:t>
      </w:r>
      <w:r>
        <w:rPr>
          <w:b/>
        </w:rPr>
        <w:tab/>
      </w:r>
      <w:r>
        <w:rPr>
          <w:b/>
          <w:spacing w:val="-5"/>
        </w:rPr>
        <w:t>13</w:t>
      </w:r>
    </w:p>
    <w:p w14:paraId="22B3BFD9" w14:textId="77777777" w:rsidR="00006312" w:rsidRDefault="00D66E78">
      <w:pPr>
        <w:pStyle w:val="ListParagraph"/>
        <w:numPr>
          <w:ilvl w:val="2"/>
          <w:numId w:val="32"/>
        </w:numPr>
        <w:tabs>
          <w:tab w:val="left" w:pos="1965"/>
        </w:tabs>
        <w:spacing w:before="141"/>
      </w:pPr>
      <w:r>
        <w:t>Incorporation</w:t>
      </w:r>
      <w:r>
        <w:rPr>
          <w:spacing w:val="-6"/>
        </w:rPr>
        <w:t xml:space="preserve"> </w:t>
      </w:r>
      <w:r>
        <w:t>of</w:t>
      </w:r>
      <w:r>
        <w:rPr>
          <w:spacing w:val="-8"/>
        </w:rPr>
        <w:t xml:space="preserve"> </w:t>
      </w:r>
      <w:r>
        <w:t>European</w:t>
      </w:r>
      <w:r>
        <w:rPr>
          <w:spacing w:val="-3"/>
        </w:rPr>
        <w:t xml:space="preserve"> </w:t>
      </w:r>
      <w:r>
        <w:t>Curriculum</w:t>
      </w:r>
      <w:r>
        <w:rPr>
          <w:spacing w:val="-7"/>
        </w:rPr>
        <w:t xml:space="preserve"> </w:t>
      </w:r>
      <w:r>
        <w:t>into</w:t>
      </w:r>
      <w:r>
        <w:rPr>
          <w:spacing w:val="-3"/>
        </w:rPr>
        <w:t xml:space="preserve"> </w:t>
      </w:r>
      <w:r>
        <w:t>UG</w:t>
      </w:r>
      <w:r>
        <w:rPr>
          <w:spacing w:val="-8"/>
        </w:rPr>
        <w:t xml:space="preserve"> </w:t>
      </w:r>
      <w:r>
        <w:t>Programs, Appropriateness</w:t>
      </w:r>
      <w:r>
        <w:rPr>
          <w:spacing w:val="-3"/>
        </w:rPr>
        <w:t xml:space="preserve"> </w:t>
      </w:r>
      <w:r>
        <w:t>of</w:t>
      </w:r>
      <w:r>
        <w:rPr>
          <w:spacing w:val="-3"/>
        </w:rPr>
        <w:t xml:space="preserve"> </w:t>
      </w:r>
      <w:r>
        <w:rPr>
          <w:spacing w:val="-2"/>
        </w:rPr>
        <w:t>Requirements,</w:t>
      </w:r>
    </w:p>
    <w:p w14:paraId="22B3BFDA" w14:textId="77777777" w:rsidR="00006312" w:rsidRDefault="00D66E78">
      <w:pPr>
        <w:tabs>
          <w:tab w:val="right" w:leader="dot" w:pos="10767"/>
        </w:tabs>
        <w:spacing w:before="35"/>
        <w:ind w:left="1312"/>
      </w:pPr>
      <w:r>
        <w:t>High-Quality</w:t>
      </w:r>
      <w:r>
        <w:rPr>
          <w:spacing w:val="-3"/>
        </w:rPr>
        <w:t xml:space="preserve"> </w:t>
      </w:r>
      <w:r>
        <w:rPr>
          <w:spacing w:val="-2"/>
        </w:rPr>
        <w:t>Training</w:t>
      </w:r>
      <w:r>
        <w:tab/>
      </w:r>
      <w:r>
        <w:rPr>
          <w:spacing w:val="-5"/>
        </w:rPr>
        <w:t>13</w:t>
      </w:r>
    </w:p>
    <w:p w14:paraId="22B3BFDB" w14:textId="77777777" w:rsidR="00006312" w:rsidRDefault="00D66E78">
      <w:pPr>
        <w:pStyle w:val="ListParagraph"/>
        <w:numPr>
          <w:ilvl w:val="2"/>
          <w:numId w:val="32"/>
        </w:numPr>
        <w:tabs>
          <w:tab w:val="left" w:pos="1951"/>
        </w:tabs>
        <w:spacing w:before="140"/>
        <w:ind w:left="1950" w:hanging="639"/>
      </w:pPr>
      <w:r>
        <w:t>High-Quality</w:t>
      </w:r>
      <w:r>
        <w:rPr>
          <w:spacing w:val="-7"/>
        </w:rPr>
        <w:t xml:space="preserve"> </w:t>
      </w:r>
      <w:r>
        <w:t>Training</w:t>
      </w:r>
      <w:r>
        <w:rPr>
          <w:spacing w:val="-6"/>
        </w:rPr>
        <w:t xml:space="preserve"> </w:t>
      </w:r>
      <w:r>
        <w:t>Options</w:t>
      </w:r>
      <w:r>
        <w:rPr>
          <w:spacing w:val="-6"/>
        </w:rPr>
        <w:t xml:space="preserve"> </w:t>
      </w:r>
      <w:r>
        <w:t>for</w:t>
      </w:r>
      <w:r>
        <w:rPr>
          <w:spacing w:val="-2"/>
        </w:rPr>
        <w:t xml:space="preserve"> </w:t>
      </w:r>
      <w:r>
        <w:t>Graduate</w:t>
      </w:r>
      <w:r>
        <w:rPr>
          <w:spacing w:val="-4"/>
        </w:rPr>
        <w:t xml:space="preserve"> </w:t>
      </w:r>
      <w:r>
        <w:t>Students</w:t>
      </w:r>
      <w:r>
        <w:rPr>
          <w:spacing w:val="-1"/>
        </w:rPr>
        <w:t xml:space="preserve"> </w:t>
      </w:r>
      <w:r>
        <w:t>in</w:t>
      </w:r>
      <w:r>
        <w:rPr>
          <w:spacing w:val="-6"/>
        </w:rPr>
        <w:t xml:space="preserve"> </w:t>
      </w:r>
      <w:r>
        <w:t>a</w:t>
      </w:r>
      <w:r>
        <w:rPr>
          <w:spacing w:val="-4"/>
        </w:rPr>
        <w:t xml:space="preserve"> </w:t>
      </w:r>
      <w:r>
        <w:t>Variety</w:t>
      </w:r>
      <w:r>
        <w:rPr>
          <w:spacing w:val="-1"/>
        </w:rPr>
        <w:t xml:space="preserve"> </w:t>
      </w:r>
      <w:r>
        <w:t>of</w:t>
      </w:r>
      <w:r>
        <w:rPr>
          <w:spacing w:val="-3"/>
        </w:rPr>
        <w:t xml:space="preserve"> </w:t>
      </w:r>
      <w:r>
        <w:t>Disciplines</w:t>
      </w:r>
      <w:r>
        <w:rPr>
          <w:spacing w:val="-5"/>
        </w:rPr>
        <w:t xml:space="preserve"> </w:t>
      </w:r>
      <w:r>
        <w:rPr>
          <w:spacing w:val="-10"/>
        </w:rPr>
        <w:t>&amp;</w:t>
      </w:r>
    </w:p>
    <w:p w14:paraId="22B3BFDC" w14:textId="77777777" w:rsidR="00006312" w:rsidRDefault="00D66E78">
      <w:pPr>
        <w:tabs>
          <w:tab w:val="right" w:leader="dot" w:pos="10767"/>
        </w:tabs>
        <w:spacing w:before="35"/>
        <w:ind w:left="1312"/>
      </w:pPr>
      <w:r>
        <w:t>Professional</w:t>
      </w:r>
      <w:r>
        <w:rPr>
          <w:spacing w:val="-3"/>
        </w:rPr>
        <w:t xml:space="preserve"> </w:t>
      </w:r>
      <w:r>
        <w:rPr>
          <w:spacing w:val="-2"/>
        </w:rPr>
        <w:t>Fields</w:t>
      </w:r>
      <w:r>
        <w:tab/>
      </w:r>
      <w:r>
        <w:rPr>
          <w:spacing w:val="-5"/>
        </w:rPr>
        <w:t>16</w:t>
      </w:r>
    </w:p>
    <w:p w14:paraId="22B3BFDD" w14:textId="77777777" w:rsidR="00006312" w:rsidRDefault="00D66E78">
      <w:pPr>
        <w:pStyle w:val="ListParagraph"/>
        <w:numPr>
          <w:ilvl w:val="1"/>
          <w:numId w:val="31"/>
        </w:numPr>
        <w:tabs>
          <w:tab w:val="left" w:pos="1519"/>
          <w:tab w:val="right" w:leader="dot" w:pos="10767"/>
        </w:tabs>
        <w:spacing w:before="141"/>
        <w:ind w:hanging="438"/>
      </w:pPr>
      <w:r>
        <w:t>Academic</w:t>
      </w:r>
      <w:r>
        <w:rPr>
          <w:spacing w:val="-6"/>
        </w:rPr>
        <w:t xml:space="preserve"> </w:t>
      </w:r>
      <w:r>
        <w:t>and</w:t>
      </w:r>
      <w:r>
        <w:rPr>
          <w:spacing w:val="-3"/>
        </w:rPr>
        <w:t xml:space="preserve"> </w:t>
      </w:r>
      <w:r>
        <w:t>Career</w:t>
      </w:r>
      <w:r>
        <w:rPr>
          <w:spacing w:val="-4"/>
        </w:rPr>
        <w:t xml:space="preserve"> </w:t>
      </w:r>
      <w:r>
        <w:rPr>
          <w:spacing w:val="-2"/>
        </w:rPr>
        <w:t>Advising</w:t>
      </w:r>
      <w:r>
        <w:tab/>
      </w:r>
      <w:r>
        <w:rPr>
          <w:spacing w:val="-5"/>
        </w:rPr>
        <w:t>17</w:t>
      </w:r>
    </w:p>
    <w:p w14:paraId="22B3BFDE" w14:textId="77777777" w:rsidR="00006312" w:rsidRDefault="00006312">
      <w:pPr>
        <w:sectPr w:rsidR="00006312">
          <w:pgSz w:w="12240" w:h="15840"/>
          <w:pgMar w:top="1380" w:right="580" w:bottom="280" w:left="580" w:header="720" w:footer="720" w:gutter="0"/>
          <w:cols w:space="720"/>
        </w:sectPr>
      </w:pPr>
    </w:p>
    <w:p w14:paraId="22B3BFDF" w14:textId="77777777" w:rsidR="00006312" w:rsidRDefault="00D66E78">
      <w:pPr>
        <w:pStyle w:val="ListParagraph"/>
        <w:numPr>
          <w:ilvl w:val="1"/>
          <w:numId w:val="31"/>
        </w:numPr>
        <w:tabs>
          <w:tab w:val="left" w:pos="1519"/>
          <w:tab w:val="right" w:leader="dot" w:pos="10767"/>
        </w:tabs>
        <w:spacing w:before="66"/>
        <w:ind w:hanging="438"/>
      </w:pPr>
      <w:r>
        <w:lastRenderedPageBreak/>
        <w:t>Opportunities</w:t>
      </w:r>
      <w:r>
        <w:rPr>
          <w:spacing w:val="-1"/>
        </w:rPr>
        <w:t xml:space="preserve"> </w:t>
      </w:r>
      <w:r>
        <w:t>and</w:t>
      </w:r>
      <w:r>
        <w:rPr>
          <w:spacing w:val="-7"/>
        </w:rPr>
        <w:t xml:space="preserve"> </w:t>
      </w:r>
      <w:r>
        <w:t>Participation</w:t>
      </w:r>
      <w:r>
        <w:rPr>
          <w:spacing w:val="-6"/>
        </w:rPr>
        <w:t xml:space="preserve"> </w:t>
      </w:r>
      <w:r>
        <w:t>in</w:t>
      </w:r>
      <w:r>
        <w:rPr>
          <w:spacing w:val="-7"/>
        </w:rPr>
        <w:t xml:space="preserve"> </w:t>
      </w:r>
      <w:r>
        <w:t>Research</w:t>
      </w:r>
      <w:r>
        <w:rPr>
          <w:spacing w:val="-2"/>
        </w:rPr>
        <w:t xml:space="preserve"> </w:t>
      </w:r>
      <w:r>
        <w:t>or</w:t>
      </w:r>
      <w:r>
        <w:rPr>
          <w:spacing w:val="-3"/>
        </w:rPr>
        <w:t xml:space="preserve"> </w:t>
      </w:r>
      <w:r>
        <w:t>Study</w:t>
      </w:r>
      <w:r>
        <w:rPr>
          <w:spacing w:val="-1"/>
        </w:rPr>
        <w:t xml:space="preserve"> </w:t>
      </w:r>
      <w:r>
        <w:rPr>
          <w:spacing w:val="-2"/>
        </w:rPr>
        <w:t>Abroad</w:t>
      </w:r>
      <w:r>
        <w:tab/>
      </w:r>
      <w:r>
        <w:rPr>
          <w:spacing w:val="-5"/>
        </w:rPr>
        <w:t>17</w:t>
      </w:r>
    </w:p>
    <w:p w14:paraId="22B3BFE0" w14:textId="77777777" w:rsidR="00006312" w:rsidRDefault="00D66E78">
      <w:pPr>
        <w:tabs>
          <w:tab w:val="right" w:leader="dot" w:pos="10767"/>
        </w:tabs>
        <w:spacing w:before="136"/>
        <w:ind w:left="1312"/>
      </w:pPr>
      <w:r>
        <w:t>D.3.A.</w:t>
      </w:r>
      <w:r>
        <w:rPr>
          <w:spacing w:val="-3"/>
        </w:rPr>
        <w:t xml:space="preserve"> </w:t>
      </w:r>
      <w:r>
        <w:t>Study</w:t>
      </w:r>
      <w:r>
        <w:rPr>
          <w:spacing w:val="-5"/>
        </w:rPr>
        <w:t xml:space="preserve"> </w:t>
      </w:r>
      <w:r>
        <w:t>Abroad and</w:t>
      </w:r>
      <w:r>
        <w:rPr>
          <w:spacing w:val="-5"/>
        </w:rPr>
        <w:t xml:space="preserve"> </w:t>
      </w:r>
      <w:r>
        <w:t>Summer</w:t>
      </w:r>
      <w:r>
        <w:rPr>
          <w:spacing w:val="-7"/>
        </w:rPr>
        <w:t xml:space="preserve"> </w:t>
      </w:r>
      <w:r>
        <w:t>Programs</w:t>
      </w:r>
      <w:r>
        <w:rPr>
          <w:spacing w:val="1"/>
        </w:rPr>
        <w:t xml:space="preserve"> </w:t>
      </w:r>
      <w:r>
        <w:t>at</w:t>
      </w:r>
      <w:r>
        <w:rPr>
          <w:spacing w:val="-4"/>
        </w:rPr>
        <w:t xml:space="preserve"> </w:t>
      </w:r>
      <w:r>
        <w:t>Other</w:t>
      </w:r>
      <w:r>
        <w:rPr>
          <w:spacing w:val="-1"/>
        </w:rPr>
        <w:t xml:space="preserve"> </w:t>
      </w:r>
      <w:r>
        <w:rPr>
          <w:spacing w:val="-2"/>
        </w:rPr>
        <w:t>Institutions</w:t>
      </w:r>
      <w:r>
        <w:tab/>
      </w:r>
      <w:r>
        <w:rPr>
          <w:spacing w:val="-5"/>
        </w:rPr>
        <w:t>19</w:t>
      </w:r>
    </w:p>
    <w:p w14:paraId="22B3BFE1" w14:textId="77777777" w:rsidR="00006312" w:rsidRDefault="00D66E78">
      <w:pPr>
        <w:pStyle w:val="ListParagraph"/>
        <w:numPr>
          <w:ilvl w:val="0"/>
          <w:numId w:val="33"/>
        </w:numPr>
        <w:tabs>
          <w:tab w:val="left" w:pos="1125"/>
          <w:tab w:val="right" w:leader="dot" w:pos="10767"/>
        </w:tabs>
        <w:spacing w:before="141"/>
        <w:ind w:left="1124" w:hanging="260"/>
        <w:rPr>
          <w:b/>
        </w:rPr>
      </w:pPr>
      <w:r>
        <w:rPr>
          <w:b/>
        </w:rPr>
        <w:t>QUALITY</w:t>
      </w:r>
      <w:r>
        <w:rPr>
          <w:b/>
          <w:spacing w:val="-5"/>
        </w:rPr>
        <w:t xml:space="preserve"> </w:t>
      </w:r>
      <w:r>
        <w:rPr>
          <w:b/>
        </w:rPr>
        <w:t>OF</w:t>
      </w:r>
      <w:r>
        <w:rPr>
          <w:b/>
          <w:spacing w:val="-4"/>
        </w:rPr>
        <w:t xml:space="preserve"> </w:t>
      </w:r>
      <w:r>
        <w:rPr>
          <w:b/>
        </w:rPr>
        <w:t>STAFF</w:t>
      </w:r>
      <w:r>
        <w:rPr>
          <w:b/>
          <w:spacing w:val="2"/>
        </w:rPr>
        <w:t xml:space="preserve"> </w:t>
      </w:r>
      <w:r>
        <w:rPr>
          <w:b/>
          <w:spacing w:val="-2"/>
        </w:rPr>
        <w:t>RESOURCES</w:t>
      </w:r>
      <w:r>
        <w:rPr>
          <w:b/>
        </w:rPr>
        <w:tab/>
      </w:r>
      <w:r>
        <w:rPr>
          <w:b/>
          <w:spacing w:val="-5"/>
        </w:rPr>
        <w:t>19</w:t>
      </w:r>
    </w:p>
    <w:p w14:paraId="22B3BFE2" w14:textId="77777777" w:rsidR="00006312" w:rsidRDefault="00D66E78">
      <w:pPr>
        <w:pStyle w:val="ListParagraph"/>
        <w:numPr>
          <w:ilvl w:val="1"/>
          <w:numId w:val="33"/>
        </w:numPr>
        <w:tabs>
          <w:tab w:val="left" w:pos="1495"/>
          <w:tab w:val="right" w:leader="dot" w:pos="10767"/>
        </w:tabs>
        <w:spacing w:before="136"/>
        <w:ind w:left="1494" w:hanging="414"/>
      </w:pPr>
      <w:r>
        <w:t>Qualifications</w:t>
      </w:r>
      <w:r>
        <w:rPr>
          <w:spacing w:val="-7"/>
        </w:rPr>
        <w:t xml:space="preserve"> </w:t>
      </w:r>
      <w:r>
        <w:t>of</w:t>
      </w:r>
      <w:r>
        <w:rPr>
          <w:spacing w:val="-4"/>
        </w:rPr>
        <w:t xml:space="preserve"> </w:t>
      </w:r>
      <w:r>
        <w:t>Teaching</w:t>
      </w:r>
      <w:r>
        <w:rPr>
          <w:spacing w:val="-3"/>
        </w:rPr>
        <w:t xml:space="preserve"> </w:t>
      </w:r>
      <w:r>
        <w:t>Faculty</w:t>
      </w:r>
      <w:r>
        <w:rPr>
          <w:spacing w:val="-3"/>
        </w:rPr>
        <w:t xml:space="preserve"> </w:t>
      </w:r>
      <w:r>
        <w:t>and</w:t>
      </w:r>
      <w:r>
        <w:rPr>
          <w:spacing w:val="-7"/>
        </w:rPr>
        <w:t xml:space="preserve"> </w:t>
      </w:r>
      <w:r>
        <w:t>Professional</w:t>
      </w:r>
      <w:r>
        <w:rPr>
          <w:spacing w:val="-2"/>
        </w:rPr>
        <w:t xml:space="preserve"> </w:t>
      </w:r>
      <w:r>
        <w:rPr>
          <w:spacing w:val="-4"/>
        </w:rPr>
        <w:t>Staff</w:t>
      </w:r>
      <w:r>
        <w:tab/>
      </w:r>
      <w:r>
        <w:rPr>
          <w:spacing w:val="-5"/>
        </w:rPr>
        <w:t>19</w:t>
      </w:r>
    </w:p>
    <w:p w14:paraId="22B3BFE3" w14:textId="77777777" w:rsidR="00006312" w:rsidRDefault="00D66E78">
      <w:pPr>
        <w:pStyle w:val="ListParagraph"/>
        <w:numPr>
          <w:ilvl w:val="2"/>
          <w:numId w:val="33"/>
        </w:numPr>
        <w:tabs>
          <w:tab w:val="left" w:pos="1937"/>
          <w:tab w:val="right" w:leader="dot" w:pos="10767"/>
        </w:tabs>
        <w:spacing w:before="140"/>
        <w:ind w:left="1936" w:hanging="625"/>
      </w:pPr>
      <w:r>
        <w:t>Professional</w:t>
      </w:r>
      <w:r>
        <w:rPr>
          <w:spacing w:val="-4"/>
        </w:rPr>
        <w:t xml:space="preserve"> </w:t>
      </w:r>
      <w:r>
        <w:t>Development</w:t>
      </w:r>
      <w:r>
        <w:rPr>
          <w:spacing w:val="-8"/>
        </w:rPr>
        <w:t xml:space="preserve"> </w:t>
      </w:r>
      <w:r>
        <w:rPr>
          <w:spacing w:val="-2"/>
        </w:rPr>
        <w:t>Opportunities</w:t>
      </w:r>
      <w:r>
        <w:tab/>
      </w:r>
      <w:r>
        <w:rPr>
          <w:spacing w:val="-5"/>
        </w:rPr>
        <w:t>19</w:t>
      </w:r>
    </w:p>
    <w:p w14:paraId="22B3BFE4" w14:textId="77777777" w:rsidR="00006312" w:rsidRDefault="00D66E78">
      <w:pPr>
        <w:pStyle w:val="ListParagraph"/>
        <w:numPr>
          <w:ilvl w:val="2"/>
          <w:numId w:val="33"/>
        </w:numPr>
        <w:tabs>
          <w:tab w:val="left" w:pos="1927"/>
          <w:tab w:val="right" w:leader="dot" w:pos="10767"/>
        </w:tabs>
        <w:spacing w:before="136"/>
        <w:ind w:left="1926" w:hanging="615"/>
      </w:pPr>
      <w:r>
        <w:t>Commitment</w:t>
      </w:r>
      <w:r>
        <w:rPr>
          <w:spacing w:val="-6"/>
        </w:rPr>
        <w:t xml:space="preserve"> </w:t>
      </w:r>
      <w:r>
        <w:t>to</w:t>
      </w:r>
      <w:r>
        <w:rPr>
          <w:spacing w:val="-1"/>
        </w:rPr>
        <w:t xml:space="preserve"> </w:t>
      </w:r>
      <w:r>
        <w:t>Teaching,</w:t>
      </w:r>
      <w:r>
        <w:rPr>
          <w:spacing w:val="-4"/>
        </w:rPr>
        <w:t xml:space="preserve"> </w:t>
      </w:r>
      <w:r>
        <w:t>Supervision,</w:t>
      </w:r>
      <w:r>
        <w:rPr>
          <w:spacing w:val="-3"/>
        </w:rPr>
        <w:t xml:space="preserve"> </w:t>
      </w:r>
      <w:r>
        <w:t>and</w:t>
      </w:r>
      <w:r>
        <w:rPr>
          <w:spacing w:val="-2"/>
        </w:rPr>
        <w:t xml:space="preserve"> </w:t>
      </w:r>
      <w:r>
        <w:t>Advising</w:t>
      </w:r>
      <w:r>
        <w:rPr>
          <w:spacing w:val="-6"/>
        </w:rPr>
        <w:t xml:space="preserve"> </w:t>
      </w:r>
      <w:r>
        <w:t>of</w:t>
      </w:r>
      <w:r>
        <w:rPr>
          <w:spacing w:val="-2"/>
        </w:rPr>
        <w:t xml:space="preserve"> Students</w:t>
      </w:r>
      <w:r>
        <w:tab/>
      </w:r>
      <w:r>
        <w:rPr>
          <w:spacing w:val="-5"/>
        </w:rPr>
        <w:t>20</w:t>
      </w:r>
    </w:p>
    <w:p w14:paraId="22B3BFE5" w14:textId="77777777" w:rsidR="00006312" w:rsidRDefault="00D66E78">
      <w:pPr>
        <w:pStyle w:val="ListParagraph"/>
        <w:numPr>
          <w:ilvl w:val="1"/>
          <w:numId w:val="33"/>
        </w:numPr>
        <w:tabs>
          <w:tab w:val="left" w:pos="1495"/>
          <w:tab w:val="right" w:leader="dot" w:pos="10767"/>
        </w:tabs>
        <w:spacing w:before="141"/>
        <w:ind w:left="1494" w:hanging="414"/>
      </w:pPr>
      <w:r>
        <w:t>Adequacy</w:t>
      </w:r>
      <w:r>
        <w:rPr>
          <w:spacing w:val="-2"/>
        </w:rPr>
        <w:t xml:space="preserve"> </w:t>
      </w:r>
      <w:r>
        <w:t>of</w:t>
      </w:r>
      <w:r>
        <w:rPr>
          <w:spacing w:val="-2"/>
        </w:rPr>
        <w:t xml:space="preserve"> </w:t>
      </w:r>
      <w:r>
        <w:t>Center</w:t>
      </w:r>
      <w:r>
        <w:rPr>
          <w:spacing w:val="-7"/>
        </w:rPr>
        <w:t xml:space="preserve"> </w:t>
      </w:r>
      <w:r>
        <w:t>Staffing</w:t>
      </w:r>
      <w:r>
        <w:rPr>
          <w:spacing w:val="-1"/>
        </w:rPr>
        <w:t xml:space="preserve"> </w:t>
      </w:r>
      <w:r>
        <w:t>and</w:t>
      </w:r>
      <w:r>
        <w:rPr>
          <w:spacing w:val="-6"/>
        </w:rPr>
        <w:t xml:space="preserve"> </w:t>
      </w:r>
      <w:r>
        <w:rPr>
          <w:spacing w:val="-2"/>
        </w:rPr>
        <w:t>Oversight</w:t>
      </w:r>
      <w:r>
        <w:tab/>
      </w:r>
      <w:r>
        <w:rPr>
          <w:spacing w:val="-5"/>
        </w:rPr>
        <w:t>20</w:t>
      </w:r>
    </w:p>
    <w:p w14:paraId="22B3BFE6" w14:textId="77777777" w:rsidR="00006312" w:rsidRDefault="00D66E78">
      <w:pPr>
        <w:pStyle w:val="ListParagraph"/>
        <w:numPr>
          <w:ilvl w:val="2"/>
          <w:numId w:val="33"/>
        </w:numPr>
        <w:tabs>
          <w:tab w:val="left" w:pos="1941"/>
          <w:tab w:val="right" w:leader="dot" w:pos="10767"/>
        </w:tabs>
        <w:spacing w:before="135"/>
        <w:ind w:left="1940" w:hanging="629"/>
      </w:pPr>
      <w:r>
        <w:t>Executive</w:t>
      </w:r>
      <w:r>
        <w:rPr>
          <w:spacing w:val="-11"/>
        </w:rPr>
        <w:t xml:space="preserve"> </w:t>
      </w:r>
      <w:r>
        <w:t>Committee</w:t>
      </w:r>
      <w:r>
        <w:rPr>
          <w:spacing w:val="-5"/>
        </w:rPr>
        <w:t xml:space="preserve"> </w:t>
      </w:r>
      <w:r>
        <w:t>and</w:t>
      </w:r>
      <w:r>
        <w:rPr>
          <w:spacing w:val="-2"/>
        </w:rPr>
        <w:t xml:space="preserve"> </w:t>
      </w:r>
      <w:r>
        <w:t>Campus-Wide</w:t>
      </w:r>
      <w:r>
        <w:rPr>
          <w:spacing w:val="-4"/>
        </w:rPr>
        <w:t xml:space="preserve"> </w:t>
      </w:r>
      <w:r>
        <w:t>Representation</w:t>
      </w:r>
      <w:r>
        <w:rPr>
          <w:spacing w:val="-2"/>
        </w:rPr>
        <w:t xml:space="preserve"> </w:t>
      </w:r>
      <w:r>
        <w:t>in</w:t>
      </w:r>
      <w:r>
        <w:rPr>
          <w:spacing w:val="-7"/>
        </w:rPr>
        <w:t xml:space="preserve"> </w:t>
      </w:r>
      <w:r>
        <w:t>Program</w:t>
      </w:r>
      <w:r>
        <w:rPr>
          <w:spacing w:val="-6"/>
        </w:rPr>
        <w:t xml:space="preserve"> </w:t>
      </w:r>
      <w:r>
        <w:rPr>
          <w:spacing w:val="-2"/>
        </w:rPr>
        <w:t>Oversight</w:t>
      </w:r>
      <w:r>
        <w:tab/>
      </w:r>
      <w:r>
        <w:rPr>
          <w:spacing w:val="-5"/>
        </w:rPr>
        <w:t>22</w:t>
      </w:r>
    </w:p>
    <w:p w14:paraId="22B3BFE7" w14:textId="77777777" w:rsidR="00006312" w:rsidRDefault="00D66E78">
      <w:pPr>
        <w:pStyle w:val="ListParagraph"/>
        <w:numPr>
          <w:ilvl w:val="1"/>
          <w:numId w:val="33"/>
        </w:numPr>
        <w:tabs>
          <w:tab w:val="left" w:pos="1495"/>
          <w:tab w:val="right" w:leader="dot" w:pos="10767"/>
        </w:tabs>
        <w:spacing w:before="141"/>
        <w:ind w:left="1494" w:hanging="414"/>
      </w:pPr>
      <w:r>
        <w:t>Nondiscriminatory</w:t>
      </w:r>
      <w:r>
        <w:rPr>
          <w:spacing w:val="-5"/>
        </w:rPr>
        <w:t xml:space="preserve"> </w:t>
      </w:r>
      <w:r>
        <w:t>Employment</w:t>
      </w:r>
      <w:r>
        <w:rPr>
          <w:spacing w:val="-7"/>
        </w:rPr>
        <w:t xml:space="preserve"> </w:t>
      </w:r>
      <w:r>
        <w:t>Practices</w:t>
      </w:r>
      <w:r>
        <w:rPr>
          <w:spacing w:val="-3"/>
        </w:rPr>
        <w:t xml:space="preserve"> </w:t>
      </w:r>
      <w:r>
        <w:t>and</w:t>
      </w:r>
      <w:r>
        <w:rPr>
          <w:spacing w:val="-4"/>
        </w:rPr>
        <w:t xml:space="preserve"> </w:t>
      </w:r>
      <w:r>
        <w:rPr>
          <w:spacing w:val="-2"/>
        </w:rPr>
        <w:t>Diversity</w:t>
      </w:r>
      <w:r>
        <w:tab/>
      </w:r>
      <w:r>
        <w:rPr>
          <w:spacing w:val="-5"/>
        </w:rPr>
        <w:t>22</w:t>
      </w:r>
    </w:p>
    <w:p w14:paraId="22B3BFE8" w14:textId="77777777" w:rsidR="00006312" w:rsidRDefault="00D66E78">
      <w:pPr>
        <w:pStyle w:val="ListParagraph"/>
        <w:numPr>
          <w:ilvl w:val="0"/>
          <w:numId w:val="33"/>
        </w:numPr>
        <w:tabs>
          <w:tab w:val="left" w:pos="1111"/>
          <w:tab w:val="right" w:leader="dot" w:pos="10767"/>
        </w:tabs>
        <w:spacing w:before="136"/>
        <w:ind w:left="1110" w:hanging="246"/>
        <w:rPr>
          <w:b/>
        </w:rPr>
      </w:pPr>
      <w:r>
        <w:rPr>
          <w:b/>
        </w:rPr>
        <w:t>STRENGTH</w:t>
      </w:r>
      <w:r>
        <w:rPr>
          <w:b/>
          <w:spacing w:val="-4"/>
        </w:rPr>
        <w:t xml:space="preserve"> </w:t>
      </w:r>
      <w:r>
        <w:rPr>
          <w:b/>
        </w:rPr>
        <w:t>OF</w:t>
      </w:r>
      <w:r>
        <w:rPr>
          <w:b/>
          <w:spacing w:val="-5"/>
        </w:rPr>
        <w:t xml:space="preserve"> </w:t>
      </w:r>
      <w:r>
        <w:rPr>
          <w:b/>
        </w:rPr>
        <w:t>THE</w:t>
      </w:r>
      <w:r>
        <w:rPr>
          <w:b/>
          <w:spacing w:val="-3"/>
        </w:rPr>
        <w:t xml:space="preserve"> </w:t>
      </w:r>
      <w:r>
        <w:rPr>
          <w:b/>
          <w:spacing w:val="-2"/>
        </w:rPr>
        <w:t>LIBRARY</w:t>
      </w:r>
      <w:r>
        <w:rPr>
          <w:b/>
        </w:rPr>
        <w:tab/>
      </w:r>
      <w:r>
        <w:rPr>
          <w:b/>
          <w:spacing w:val="-5"/>
        </w:rPr>
        <w:t>22</w:t>
      </w:r>
    </w:p>
    <w:p w14:paraId="22B3BFE9" w14:textId="77777777" w:rsidR="00006312" w:rsidRDefault="00D66E78">
      <w:pPr>
        <w:pStyle w:val="ListParagraph"/>
        <w:numPr>
          <w:ilvl w:val="2"/>
          <w:numId w:val="30"/>
        </w:numPr>
        <w:tabs>
          <w:tab w:val="left" w:pos="1927"/>
          <w:tab w:val="right" w:leader="dot" w:pos="10767"/>
        </w:tabs>
        <w:spacing w:before="136"/>
      </w:pPr>
      <w:r>
        <w:t>Strength</w:t>
      </w:r>
      <w:r>
        <w:rPr>
          <w:spacing w:val="-3"/>
        </w:rPr>
        <w:t xml:space="preserve"> </w:t>
      </w:r>
      <w:r>
        <w:t>of</w:t>
      </w:r>
      <w:r>
        <w:rPr>
          <w:spacing w:val="1"/>
        </w:rPr>
        <w:t xml:space="preserve"> </w:t>
      </w:r>
      <w:r>
        <w:rPr>
          <w:spacing w:val="-2"/>
        </w:rPr>
        <w:t>Holdings</w:t>
      </w:r>
      <w:r>
        <w:tab/>
      </w:r>
      <w:r>
        <w:rPr>
          <w:spacing w:val="-5"/>
        </w:rPr>
        <w:t>22</w:t>
      </w:r>
    </w:p>
    <w:p w14:paraId="22B3BFEA" w14:textId="77777777" w:rsidR="00006312" w:rsidRDefault="00D66E78">
      <w:pPr>
        <w:pStyle w:val="ListParagraph"/>
        <w:numPr>
          <w:ilvl w:val="2"/>
          <w:numId w:val="30"/>
        </w:numPr>
        <w:tabs>
          <w:tab w:val="left" w:pos="1917"/>
          <w:tab w:val="right" w:leader="dot" w:pos="10767"/>
        </w:tabs>
        <w:spacing w:before="140"/>
        <w:ind w:left="1916" w:hanging="605"/>
      </w:pPr>
      <w:r>
        <w:t>Institutional</w:t>
      </w:r>
      <w:r>
        <w:rPr>
          <w:spacing w:val="-12"/>
        </w:rPr>
        <w:t xml:space="preserve"> </w:t>
      </w:r>
      <w:r>
        <w:rPr>
          <w:spacing w:val="-2"/>
        </w:rPr>
        <w:t>Support</w:t>
      </w:r>
      <w:r>
        <w:tab/>
      </w:r>
      <w:r>
        <w:rPr>
          <w:spacing w:val="-5"/>
        </w:rPr>
        <w:t>23</w:t>
      </w:r>
    </w:p>
    <w:p w14:paraId="22B3BFEB" w14:textId="77777777" w:rsidR="00006312" w:rsidRDefault="00D66E78">
      <w:pPr>
        <w:pStyle w:val="ListParagraph"/>
        <w:numPr>
          <w:ilvl w:val="1"/>
          <w:numId w:val="29"/>
        </w:numPr>
        <w:tabs>
          <w:tab w:val="left" w:pos="1480"/>
          <w:tab w:val="right" w:leader="dot" w:pos="10767"/>
        </w:tabs>
        <w:spacing w:before="136"/>
      </w:pPr>
      <w:r>
        <w:t>Cooperative</w:t>
      </w:r>
      <w:r>
        <w:rPr>
          <w:spacing w:val="-7"/>
        </w:rPr>
        <w:t xml:space="preserve"> </w:t>
      </w:r>
      <w:r>
        <w:t>Agreements,</w:t>
      </w:r>
      <w:r>
        <w:rPr>
          <w:spacing w:val="-2"/>
        </w:rPr>
        <w:t xml:space="preserve"> </w:t>
      </w:r>
      <w:r>
        <w:t>Online</w:t>
      </w:r>
      <w:r>
        <w:rPr>
          <w:spacing w:val="-7"/>
        </w:rPr>
        <w:t xml:space="preserve"> </w:t>
      </w:r>
      <w:r>
        <w:t>Databases,</w:t>
      </w:r>
      <w:r>
        <w:rPr>
          <w:spacing w:val="-6"/>
        </w:rPr>
        <w:t xml:space="preserve"> </w:t>
      </w:r>
      <w:r>
        <w:rPr>
          <w:spacing w:val="-2"/>
        </w:rPr>
        <w:t>Access</w:t>
      </w:r>
      <w:r>
        <w:tab/>
      </w:r>
      <w:r>
        <w:rPr>
          <w:spacing w:val="-5"/>
        </w:rPr>
        <w:t>23</w:t>
      </w:r>
    </w:p>
    <w:p w14:paraId="22B3BFEC" w14:textId="77777777" w:rsidR="00006312" w:rsidRDefault="00D66E78">
      <w:pPr>
        <w:pStyle w:val="ListParagraph"/>
        <w:numPr>
          <w:ilvl w:val="0"/>
          <w:numId w:val="33"/>
        </w:numPr>
        <w:tabs>
          <w:tab w:val="left" w:pos="1149"/>
          <w:tab w:val="right" w:leader="dot" w:pos="10767"/>
        </w:tabs>
        <w:spacing w:before="141"/>
        <w:ind w:left="1148" w:hanging="284"/>
        <w:rPr>
          <w:b/>
        </w:rPr>
      </w:pPr>
      <w:r>
        <w:rPr>
          <w:b/>
        </w:rPr>
        <w:t>IMPACT</w:t>
      </w:r>
      <w:r>
        <w:rPr>
          <w:b/>
          <w:spacing w:val="-3"/>
        </w:rPr>
        <w:t xml:space="preserve"> </w:t>
      </w:r>
      <w:r>
        <w:rPr>
          <w:b/>
        </w:rPr>
        <w:t>AND</w:t>
      </w:r>
      <w:r>
        <w:rPr>
          <w:b/>
          <w:spacing w:val="-9"/>
        </w:rPr>
        <w:t xml:space="preserve"> </w:t>
      </w:r>
      <w:r>
        <w:rPr>
          <w:b/>
          <w:spacing w:val="-2"/>
        </w:rPr>
        <w:t>EVALUATION</w:t>
      </w:r>
      <w:r>
        <w:rPr>
          <w:b/>
        </w:rPr>
        <w:tab/>
      </w:r>
      <w:r>
        <w:rPr>
          <w:b/>
          <w:spacing w:val="-5"/>
        </w:rPr>
        <w:t>24</w:t>
      </w:r>
    </w:p>
    <w:p w14:paraId="22B3BFED" w14:textId="77777777" w:rsidR="00006312" w:rsidRDefault="00D66E78">
      <w:pPr>
        <w:pStyle w:val="ListParagraph"/>
        <w:numPr>
          <w:ilvl w:val="1"/>
          <w:numId w:val="33"/>
        </w:numPr>
        <w:tabs>
          <w:tab w:val="left" w:pos="1519"/>
          <w:tab w:val="right" w:leader="dot" w:pos="10767"/>
        </w:tabs>
        <w:spacing w:before="136"/>
        <w:ind w:hanging="438"/>
      </w:pPr>
      <w:r>
        <w:t>Impact</w:t>
      </w:r>
      <w:r>
        <w:rPr>
          <w:spacing w:val="-1"/>
        </w:rPr>
        <w:t xml:space="preserve"> </w:t>
      </w:r>
      <w:r>
        <w:t>of</w:t>
      </w:r>
      <w:r>
        <w:rPr>
          <w:spacing w:val="-2"/>
        </w:rPr>
        <w:t xml:space="preserve"> </w:t>
      </w:r>
      <w:r>
        <w:t>Activities</w:t>
      </w:r>
      <w:r>
        <w:rPr>
          <w:spacing w:val="-5"/>
        </w:rPr>
        <w:t xml:space="preserve"> </w:t>
      </w:r>
      <w:r>
        <w:t>on</w:t>
      </w:r>
      <w:r>
        <w:rPr>
          <w:spacing w:val="-6"/>
        </w:rPr>
        <w:t xml:space="preserve"> </w:t>
      </w:r>
      <w:r>
        <w:t>the</w:t>
      </w:r>
      <w:r>
        <w:rPr>
          <w:spacing w:val="-3"/>
        </w:rPr>
        <w:t xml:space="preserve"> </w:t>
      </w:r>
      <w:r>
        <w:t>University,</w:t>
      </w:r>
      <w:r>
        <w:rPr>
          <w:spacing w:val="-3"/>
        </w:rPr>
        <w:t xml:space="preserve"> </w:t>
      </w:r>
      <w:r>
        <w:t>Community,</w:t>
      </w:r>
      <w:r>
        <w:rPr>
          <w:spacing w:val="-3"/>
        </w:rPr>
        <w:t xml:space="preserve"> </w:t>
      </w:r>
      <w:r>
        <w:t>Region,</w:t>
      </w:r>
      <w:r>
        <w:rPr>
          <w:spacing w:val="-3"/>
        </w:rPr>
        <w:t xml:space="preserve"> </w:t>
      </w:r>
      <w:r>
        <w:t>and</w:t>
      </w:r>
      <w:r>
        <w:rPr>
          <w:spacing w:val="-6"/>
        </w:rPr>
        <w:t xml:space="preserve"> </w:t>
      </w:r>
      <w:r>
        <w:t>the</w:t>
      </w:r>
      <w:r>
        <w:rPr>
          <w:spacing w:val="-3"/>
        </w:rPr>
        <w:t xml:space="preserve"> </w:t>
      </w:r>
      <w:r>
        <w:rPr>
          <w:spacing w:val="-2"/>
        </w:rPr>
        <w:t>Nation</w:t>
      </w:r>
      <w:r>
        <w:tab/>
      </w:r>
      <w:r>
        <w:rPr>
          <w:spacing w:val="-5"/>
        </w:rPr>
        <w:t>24</w:t>
      </w:r>
    </w:p>
    <w:p w14:paraId="22B3BFEE" w14:textId="77777777" w:rsidR="00006312" w:rsidRDefault="00D66E78">
      <w:pPr>
        <w:pStyle w:val="ListParagraph"/>
        <w:numPr>
          <w:ilvl w:val="1"/>
          <w:numId w:val="33"/>
        </w:numPr>
        <w:tabs>
          <w:tab w:val="left" w:pos="1519"/>
          <w:tab w:val="right" w:leader="dot" w:pos="10767"/>
        </w:tabs>
        <w:spacing w:before="140"/>
        <w:ind w:hanging="438"/>
      </w:pPr>
      <w:r>
        <w:t>Student</w:t>
      </w:r>
      <w:r>
        <w:rPr>
          <w:spacing w:val="-6"/>
        </w:rPr>
        <w:t xml:space="preserve"> </w:t>
      </w:r>
      <w:r>
        <w:t>Placement in</w:t>
      </w:r>
      <w:r>
        <w:rPr>
          <w:spacing w:val="-6"/>
        </w:rPr>
        <w:t xml:space="preserve"> </w:t>
      </w:r>
      <w:r>
        <w:t xml:space="preserve">National </w:t>
      </w:r>
      <w:r>
        <w:rPr>
          <w:spacing w:val="-4"/>
        </w:rPr>
        <w:t>Need</w:t>
      </w:r>
      <w:r>
        <w:tab/>
      </w:r>
      <w:r>
        <w:rPr>
          <w:spacing w:val="-5"/>
        </w:rPr>
        <w:t>25</w:t>
      </w:r>
    </w:p>
    <w:p w14:paraId="22B3BFEF" w14:textId="77777777" w:rsidR="00006312" w:rsidRDefault="00D66E78">
      <w:pPr>
        <w:pStyle w:val="ListParagraph"/>
        <w:numPr>
          <w:ilvl w:val="1"/>
          <w:numId w:val="33"/>
        </w:numPr>
        <w:tabs>
          <w:tab w:val="left" w:pos="1519"/>
          <w:tab w:val="right" w:leader="dot" w:pos="10767"/>
        </w:tabs>
        <w:spacing w:before="136"/>
        <w:ind w:hanging="438"/>
      </w:pPr>
      <w:r>
        <w:t>Activities</w:t>
      </w:r>
      <w:r>
        <w:rPr>
          <w:spacing w:val="-6"/>
        </w:rPr>
        <w:t xml:space="preserve"> </w:t>
      </w:r>
      <w:r>
        <w:t>(Including</w:t>
      </w:r>
      <w:r>
        <w:rPr>
          <w:spacing w:val="-8"/>
        </w:rPr>
        <w:t xml:space="preserve"> </w:t>
      </w:r>
      <w:r>
        <w:t>FLAS)</w:t>
      </w:r>
      <w:r>
        <w:rPr>
          <w:spacing w:val="-5"/>
        </w:rPr>
        <w:t xml:space="preserve"> </w:t>
      </w:r>
      <w:r>
        <w:t>that</w:t>
      </w:r>
      <w:r>
        <w:rPr>
          <w:spacing w:val="-8"/>
        </w:rPr>
        <w:t xml:space="preserve"> </w:t>
      </w:r>
      <w:r>
        <w:t>Address</w:t>
      </w:r>
      <w:r>
        <w:rPr>
          <w:spacing w:val="-3"/>
        </w:rPr>
        <w:t xml:space="preserve"> </w:t>
      </w:r>
      <w:r>
        <w:t>National</w:t>
      </w:r>
      <w:r>
        <w:rPr>
          <w:spacing w:val="-8"/>
        </w:rPr>
        <w:t xml:space="preserve"> </w:t>
      </w:r>
      <w:r>
        <w:t>Needs,</w:t>
      </w:r>
      <w:r>
        <w:rPr>
          <w:spacing w:val="-2"/>
        </w:rPr>
        <w:t xml:space="preserve"> </w:t>
      </w:r>
      <w:r>
        <w:t>Generate/Disseminate</w:t>
      </w:r>
      <w:r>
        <w:rPr>
          <w:spacing w:val="-5"/>
        </w:rPr>
        <w:t xml:space="preserve"> </w:t>
      </w:r>
      <w:r>
        <w:rPr>
          <w:spacing w:val="-2"/>
        </w:rPr>
        <w:t>Information</w:t>
      </w:r>
      <w:r>
        <w:tab/>
      </w:r>
      <w:r>
        <w:rPr>
          <w:spacing w:val="-5"/>
        </w:rPr>
        <w:t>27</w:t>
      </w:r>
    </w:p>
    <w:p w14:paraId="22B3BFF0" w14:textId="77777777" w:rsidR="00006312" w:rsidRDefault="00D66E78">
      <w:pPr>
        <w:pStyle w:val="ListParagraph"/>
        <w:numPr>
          <w:ilvl w:val="1"/>
          <w:numId w:val="33"/>
        </w:numPr>
        <w:tabs>
          <w:tab w:val="left" w:pos="1519"/>
          <w:tab w:val="right" w:leader="dot" w:pos="10767"/>
        </w:tabs>
        <w:spacing w:before="141"/>
        <w:ind w:hanging="438"/>
      </w:pPr>
      <w:r>
        <w:t>Evaluation</w:t>
      </w:r>
      <w:r>
        <w:rPr>
          <w:spacing w:val="-9"/>
        </w:rPr>
        <w:t xml:space="preserve"> </w:t>
      </w:r>
      <w:r>
        <w:rPr>
          <w:spacing w:val="-4"/>
        </w:rPr>
        <w:t>Plan</w:t>
      </w:r>
      <w:r>
        <w:tab/>
      </w:r>
      <w:r>
        <w:rPr>
          <w:spacing w:val="-5"/>
        </w:rPr>
        <w:t>29</w:t>
      </w:r>
    </w:p>
    <w:p w14:paraId="22B3BFF1" w14:textId="77777777" w:rsidR="00006312" w:rsidRDefault="00D66E78">
      <w:pPr>
        <w:pStyle w:val="ListParagraph"/>
        <w:numPr>
          <w:ilvl w:val="2"/>
          <w:numId w:val="33"/>
        </w:numPr>
        <w:tabs>
          <w:tab w:val="left" w:pos="1965"/>
          <w:tab w:val="right" w:leader="dot" w:pos="10767"/>
        </w:tabs>
        <w:spacing w:before="135"/>
      </w:pPr>
      <w:r>
        <w:t>Use</w:t>
      </w:r>
      <w:r>
        <w:rPr>
          <w:spacing w:val="-3"/>
        </w:rPr>
        <w:t xml:space="preserve"> </w:t>
      </w:r>
      <w:r>
        <w:t>of</w:t>
      </w:r>
      <w:r>
        <w:rPr>
          <w:spacing w:val="-5"/>
        </w:rPr>
        <w:t xml:space="preserve"> </w:t>
      </w:r>
      <w:r>
        <w:t>Evaluation</w:t>
      </w:r>
      <w:r>
        <w:rPr>
          <w:spacing w:val="-5"/>
        </w:rPr>
        <w:t xml:space="preserve"> </w:t>
      </w:r>
      <w:r>
        <w:t>for</w:t>
      </w:r>
      <w:r>
        <w:rPr>
          <w:spacing w:val="-1"/>
        </w:rPr>
        <w:t xml:space="preserve"> </w:t>
      </w:r>
      <w:r>
        <w:rPr>
          <w:spacing w:val="-2"/>
        </w:rPr>
        <w:t>Improvement</w:t>
      </w:r>
      <w:r>
        <w:tab/>
      </w:r>
      <w:r>
        <w:rPr>
          <w:spacing w:val="-5"/>
        </w:rPr>
        <w:t>32</w:t>
      </w:r>
    </w:p>
    <w:p w14:paraId="22B3BFF2" w14:textId="77777777" w:rsidR="00006312" w:rsidRDefault="00D66E78">
      <w:pPr>
        <w:pStyle w:val="ListParagraph"/>
        <w:numPr>
          <w:ilvl w:val="1"/>
          <w:numId w:val="33"/>
        </w:numPr>
        <w:tabs>
          <w:tab w:val="left" w:pos="1519"/>
          <w:tab w:val="right" w:leader="dot" w:pos="10767"/>
        </w:tabs>
        <w:spacing w:before="136"/>
        <w:ind w:hanging="438"/>
      </w:pPr>
      <w:r>
        <w:t>Equal</w:t>
      </w:r>
      <w:r>
        <w:rPr>
          <w:spacing w:val="-5"/>
        </w:rPr>
        <w:t xml:space="preserve"> </w:t>
      </w:r>
      <w:r>
        <w:t>Access</w:t>
      </w:r>
      <w:r>
        <w:rPr>
          <w:spacing w:val="-4"/>
        </w:rPr>
        <w:t xml:space="preserve"> </w:t>
      </w:r>
      <w:r>
        <w:t>for</w:t>
      </w:r>
      <w:r>
        <w:rPr>
          <w:spacing w:val="-6"/>
        </w:rPr>
        <w:t xml:space="preserve"> </w:t>
      </w:r>
      <w:r>
        <w:t>Members</w:t>
      </w:r>
      <w:r>
        <w:rPr>
          <w:spacing w:val="-4"/>
        </w:rPr>
        <w:t xml:space="preserve"> </w:t>
      </w:r>
      <w:r>
        <w:t>of</w:t>
      </w:r>
      <w:r>
        <w:rPr>
          <w:spacing w:val="-6"/>
        </w:rPr>
        <w:t xml:space="preserve"> </w:t>
      </w:r>
      <w:r>
        <w:t>Underrepresented</w:t>
      </w:r>
      <w:r>
        <w:rPr>
          <w:spacing w:val="-5"/>
        </w:rPr>
        <w:t xml:space="preserve"> </w:t>
      </w:r>
      <w:r>
        <w:rPr>
          <w:spacing w:val="-2"/>
        </w:rPr>
        <w:t>Groups</w:t>
      </w:r>
      <w:r>
        <w:tab/>
      </w:r>
      <w:r>
        <w:rPr>
          <w:spacing w:val="-5"/>
        </w:rPr>
        <w:t>33</w:t>
      </w:r>
    </w:p>
    <w:p w14:paraId="22B3BFF3" w14:textId="77777777" w:rsidR="00006312" w:rsidRDefault="00D66E78">
      <w:pPr>
        <w:pStyle w:val="ListParagraph"/>
        <w:numPr>
          <w:ilvl w:val="0"/>
          <w:numId w:val="33"/>
        </w:numPr>
        <w:tabs>
          <w:tab w:val="left" w:pos="1149"/>
          <w:tab w:val="right" w:leader="dot" w:pos="10767"/>
        </w:tabs>
        <w:spacing w:before="141"/>
        <w:ind w:left="1148" w:hanging="284"/>
        <w:rPr>
          <w:b/>
        </w:rPr>
      </w:pPr>
      <w:r>
        <w:rPr>
          <w:b/>
        </w:rPr>
        <w:t>OUTREACH</w:t>
      </w:r>
      <w:r>
        <w:rPr>
          <w:b/>
          <w:spacing w:val="-3"/>
        </w:rPr>
        <w:t xml:space="preserve"> </w:t>
      </w:r>
      <w:r>
        <w:rPr>
          <w:b/>
          <w:spacing w:val="-2"/>
        </w:rPr>
        <w:t>ACTIVITIES</w:t>
      </w:r>
      <w:r>
        <w:rPr>
          <w:b/>
        </w:rPr>
        <w:tab/>
      </w:r>
      <w:r>
        <w:rPr>
          <w:b/>
          <w:spacing w:val="-5"/>
        </w:rPr>
        <w:t>34</w:t>
      </w:r>
    </w:p>
    <w:p w14:paraId="22B3BFF4" w14:textId="77777777" w:rsidR="00006312" w:rsidRDefault="00D66E78">
      <w:pPr>
        <w:pStyle w:val="ListParagraph"/>
        <w:numPr>
          <w:ilvl w:val="2"/>
          <w:numId w:val="28"/>
        </w:numPr>
        <w:tabs>
          <w:tab w:val="left" w:pos="1965"/>
          <w:tab w:val="right" w:leader="dot" w:pos="10767"/>
        </w:tabs>
        <w:spacing w:before="136"/>
      </w:pPr>
      <w:r>
        <w:t>K-12</w:t>
      </w:r>
      <w:r>
        <w:rPr>
          <w:spacing w:val="-2"/>
        </w:rPr>
        <w:t xml:space="preserve"> Outreach</w:t>
      </w:r>
      <w:r>
        <w:tab/>
      </w:r>
      <w:r>
        <w:rPr>
          <w:spacing w:val="-5"/>
        </w:rPr>
        <w:t>35</w:t>
      </w:r>
    </w:p>
    <w:p w14:paraId="22B3BFF5" w14:textId="77777777" w:rsidR="00006312" w:rsidRDefault="00D66E78">
      <w:pPr>
        <w:pStyle w:val="ListParagraph"/>
        <w:numPr>
          <w:ilvl w:val="2"/>
          <w:numId w:val="28"/>
        </w:numPr>
        <w:tabs>
          <w:tab w:val="left" w:pos="1951"/>
          <w:tab w:val="right" w:leader="dot" w:pos="10767"/>
        </w:tabs>
        <w:spacing w:before="140"/>
        <w:ind w:left="1950" w:hanging="639"/>
      </w:pPr>
      <w:r>
        <w:rPr>
          <w:spacing w:val="-2"/>
        </w:rPr>
        <w:t>Post-Secondary</w:t>
      </w:r>
      <w:r>
        <w:tab/>
      </w:r>
      <w:r>
        <w:rPr>
          <w:spacing w:val="-5"/>
        </w:rPr>
        <w:t>37</w:t>
      </w:r>
    </w:p>
    <w:p w14:paraId="22B3BFF6" w14:textId="77777777" w:rsidR="00006312" w:rsidRDefault="00D66E78">
      <w:pPr>
        <w:pStyle w:val="ListParagraph"/>
        <w:numPr>
          <w:ilvl w:val="2"/>
          <w:numId w:val="28"/>
        </w:numPr>
        <w:tabs>
          <w:tab w:val="left" w:pos="1951"/>
          <w:tab w:val="right" w:leader="dot" w:pos="10767"/>
        </w:tabs>
        <w:spacing w:before="136"/>
        <w:ind w:left="1950" w:hanging="639"/>
      </w:pPr>
      <w:r>
        <w:t>Business,</w:t>
      </w:r>
      <w:r>
        <w:rPr>
          <w:spacing w:val="-3"/>
        </w:rPr>
        <w:t xml:space="preserve"> </w:t>
      </w:r>
      <w:r>
        <w:t>Media,</w:t>
      </w:r>
      <w:r>
        <w:rPr>
          <w:spacing w:val="-3"/>
        </w:rPr>
        <w:t xml:space="preserve"> </w:t>
      </w:r>
      <w:r>
        <w:t>and the</w:t>
      </w:r>
      <w:r>
        <w:rPr>
          <w:spacing w:val="-7"/>
        </w:rPr>
        <w:t xml:space="preserve"> </w:t>
      </w:r>
      <w:r>
        <w:rPr>
          <w:spacing w:val="-2"/>
        </w:rPr>
        <w:t>Public</w:t>
      </w:r>
      <w:r>
        <w:tab/>
      </w:r>
      <w:r>
        <w:rPr>
          <w:spacing w:val="-5"/>
        </w:rPr>
        <w:t>38</w:t>
      </w:r>
    </w:p>
    <w:p w14:paraId="22B3BFF7" w14:textId="77777777" w:rsidR="00006312" w:rsidRDefault="00D66E78">
      <w:pPr>
        <w:pStyle w:val="ListParagraph"/>
        <w:numPr>
          <w:ilvl w:val="0"/>
          <w:numId w:val="33"/>
        </w:numPr>
        <w:tabs>
          <w:tab w:val="left" w:pos="1068"/>
          <w:tab w:val="right" w:leader="dot" w:pos="10767"/>
        </w:tabs>
        <w:spacing w:before="141"/>
        <w:ind w:left="1067" w:hanging="203"/>
        <w:rPr>
          <w:b/>
        </w:rPr>
      </w:pPr>
      <w:r>
        <w:rPr>
          <w:b/>
        </w:rPr>
        <w:t>PROGRAM</w:t>
      </w:r>
      <w:r>
        <w:rPr>
          <w:b/>
          <w:spacing w:val="-7"/>
        </w:rPr>
        <w:t xml:space="preserve"> </w:t>
      </w:r>
      <w:r>
        <w:rPr>
          <w:b/>
        </w:rPr>
        <w:t>PLANNING</w:t>
      </w:r>
      <w:r>
        <w:rPr>
          <w:b/>
          <w:spacing w:val="-3"/>
        </w:rPr>
        <w:t xml:space="preserve"> </w:t>
      </w:r>
      <w:r>
        <w:rPr>
          <w:b/>
        </w:rPr>
        <w:t>AND</w:t>
      </w:r>
      <w:r>
        <w:rPr>
          <w:b/>
          <w:spacing w:val="-9"/>
        </w:rPr>
        <w:t xml:space="preserve"> </w:t>
      </w:r>
      <w:r>
        <w:rPr>
          <w:b/>
          <w:spacing w:val="-2"/>
        </w:rPr>
        <w:t>BUDGET</w:t>
      </w:r>
      <w:r>
        <w:rPr>
          <w:b/>
        </w:rPr>
        <w:tab/>
      </w:r>
      <w:r>
        <w:rPr>
          <w:b/>
          <w:spacing w:val="-5"/>
        </w:rPr>
        <w:t>39</w:t>
      </w:r>
    </w:p>
    <w:p w14:paraId="22B3BFF8" w14:textId="77777777" w:rsidR="00006312" w:rsidRDefault="00D66E78">
      <w:pPr>
        <w:pStyle w:val="ListParagraph"/>
        <w:numPr>
          <w:ilvl w:val="1"/>
          <w:numId w:val="33"/>
        </w:numPr>
        <w:tabs>
          <w:tab w:val="left" w:pos="1437"/>
          <w:tab w:val="right" w:leader="dot" w:pos="10767"/>
        </w:tabs>
        <w:spacing w:before="136"/>
        <w:ind w:left="1436" w:hanging="356"/>
      </w:pPr>
      <w:r>
        <w:t>Timeline</w:t>
      </w:r>
      <w:r>
        <w:rPr>
          <w:spacing w:val="-12"/>
        </w:rPr>
        <w:t xml:space="preserve"> </w:t>
      </w:r>
      <w:r>
        <w:t>and</w:t>
      </w:r>
      <w:r>
        <w:rPr>
          <w:spacing w:val="-3"/>
        </w:rPr>
        <w:t xml:space="preserve"> </w:t>
      </w:r>
      <w:r>
        <w:t>Demonstrated</w:t>
      </w:r>
      <w:r>
        <w:rPr>
          <w:spacing w:val="-8"/>
        </w:rPr>
        <w:t xml:space="preserve"> </w:t>
      </w:r>
      <w:r>
        <w:t>Progress</w:t>
      </w:r>
      <w:r>
        <w:rPr>
          <w:spacing w:val="-2"/>
        </w:rPr>
        <w:t xml:space="preserve"> </w:t>
      </w:r>
      <w:r>
        <w:t>Toward</w:t>
      </w:r>
      <w:r>
        <w:rPr>
          <w:spacing w:val="-8"/>
        </w:rPr>
        <w:t xml:space="preserve"> </w:t>
      </w:r>
      <w:r>
        <w:t>Strengthened</w:t>
      </w:r>
      <w:r>
        <w:rPr>
          <w:spacing w:val="-3"/>
        </w:rPr>
        <w:t xml:space="preserve"> </w:t>
      </w:r>
      <w:r>
        <w:rPr>
          <w:spacing w:val="-2"/>
        </w:rPr>
        <w:t>Program</w:t>
      </w:r>
      <w:r>
        <w:tab/>
      </w:r>
      <w:r>
        <w:rPr>
          <w:spacing w:val="-5"/>
        </w:rPr>
        <w:t>41</w:t>
      </w:r>
    </w:p>
    <w:p w14:paraId="22B3BFF9" w14:textId="77777777" w:rsidR="00006312" w:rsidRDefault="00D66E78">
      <w:pPr>
        <w:pStyle w:val="ListParagraph"/>
        <w:numPr>
          <w:ilvl w:val="2"/>
          <w:numId w:val="33"/>
        </w:numPr>
        <w:tabs>
          <w:tab w:val="left" w:pos="1879"/>
          <w:tab w:val="right" w:leader="dot" w:pos="10767"/>
        </w:tabs>
        <w:spacing w:before="140"/>
        <w:ind w:left="1878" w:hanging="567"/>
      </w:pPr>
      <w:r>
        <w:t>Effective</w:t>
      </w:r>
      <w:r>
        <w:rPr>
          <w:spacing w:val="-4"/>
        </w:rPr>
        <w:t xml:space="preserve"> </w:t>
      </w:r>
      <w:r>
        <w:t>Use</w:t>
      </w:r>
      <w:r>
        <w:rPr>
          <w:spacing w:val="-3"/>
        </w:rPr>
        <w:t xml:space="preserve"> </w:t>
      </w:r>
      <w:r>
        <w:t>of</w:t>
      </w:r>
      <w:r>
        <w:rPr>
          <w:spacing w:val="-6"/>
        </w:rPr>
        <w:t xml:space="preserve"> </w:t>
      </w:r>
      <w:r>
        <w:rPr>
          <w:spacing w:val="-2"/>
        </w:rPr>
        <w:t>Resources</w:t>
      </w:r>
      <w:r>
        <w:tab/>
      </w:r>
      <w:r>
        <w:rPr>
          <w:spacing w:val="-5"/>
        </w:rPr>
        <w:t>41</w:t>
      </w:r>
    </w:p>
    <w:p w14:paraId="22B3BFFA" w14:textId="77777777" w:rsidR="00006312" w:rsidRDefault="00D66E78">
      <w:pPr>
        <w:pStyle w:val="ListParagraph"/>
        <w:numPr>
          <w:ilvl w:val="2"/>
          <w:numId w:val="33"/>
        </w:numPr>
        <w:tabs>
          <w:tab w:val="left" w:pos="1869"/>
          <w:tab w:val="right" w:leader="dot" w:pos="10767"/>
        </w:tabs>
        <w:spacing w:before="136"/>
        <w:ind w:left="1868" w:hanging="557"/>
      </w:pPr>
      <w:r>
        <w:t>Language</w:t>
      </w:r>
      <w:r>
        <w:rPr>
          <w:spacing w:val="-11"/>
        </w:rPr>
        <w:t xml:space="preserve"> </w:t>
      </w:r>
      <w:r>
        <w:rPr>
          <w:spacing w:val="-2"/>
        </w:rPr>
        <w:t>Curriculum</w:t>
      </w:r>
      <w:r>
        <w:tab/>
      </w:r>
      <w:r>
        <w:rPr>
          <w:spacing w:val="-5"/>
        </w:rPr>
        <w:t>41</w:t>
      </w:r>
    </w:p>
    <w:p w14:paraId="22B3BFFB" w14:textId="77777777" w:rsidR="00006312" w:rsidRDefault="00D66E78">
      <w:pPr>
        <w:pStyle w:val="ListParagraph"/>
        <w:numPr>
          <w:ilvl w:val="2"/>
          <w:numId w:val="33"/>
        </w:numPr>
        <w:tabs>
          <w:tab w:val="left" w:pos="1869"/>
          <w:tab w:val="right" w:leader="dot" w:pos="10767"/>
        </w:tabs>
        <w:spacing w:before="136"/>
        <w:ind w:left="1868" w:hanging="557"/>
      </w:pPr>
      <w:r>
        <w:rPr>
          <w:spacing w:val="-2"/>
        </w:rPr>
        <w:t>Non-Language</w:t>
      </w:r>
      <w:r>
        <w:rPr>
          <w:spacing w:val="8"/>
        </w:rPr>
        <w:t xml:space="preserve"> </w:t>
      </w:r>
      <w:r>
        <w:rPr>
          <w:spacing w:val="-2"/>
        </w:rPr>
        <w:t>Curriculum</w:t>
      </w:r>
      <w:r>
        <w:tab/>
      </w:r>
      <w:r>
        <w:rPr>
          <w:spacing w:val="-5"/>
        </w:rPr>
        <w:t>43</w:t>
      </w:r>
    </w:p>
    <w:p w14:paraId="22B3BFFC" w14:textId="77777777" w:rsidR="00006312" w:rsidRDefault="00D66E78">
      <w:pPr>
        <w:pStyle w:val="ListParagraph"/>
        <w:numPr>
          <w:ilvl w:val="2"/>
          <w:numId w:val="33"/>
        </w:numPr>
        <w:tabs>
          <w:tab w:val="left" w:pos="1879"/>
          <w:tab w:val="right" w:leader="dot" w:pos="10767"/>
        </w:tabs>
        <w:spacing w:before="141"/>
        <w:ind w:left="1878" w:hanging="567"/>
      </w:pPr>
      <w:r>
        <w:t>Outreach</w:t>
      </w:r>
      <w:r>
        <w:rPr>
          <w:spacing w:val="-7"/>
        </w:rPr>
        <w:t xml:space="preserve"> </w:t>
      </w:r>
      <w:r>
        <w:rPr>
          <w:spacing w:val="-2"/>
        </w:rPr>
        <w:t>Programs</w:t>
      </w:r>
      <w:r>
        <w:tab/>
      </w:r>
      <w:r>
        <w:rPr>
          <w:spacing w:val="-5"/>
        </w:rPr>
        <w:t>44</w:t>
      </w:r>
    </w:p>
    <w:p w14:paraId="22B3BFFD" w14:textId="77777777" w:rsidR="00006312" w:rsidRDefault="00D66E78">
      <w:pPr>
        <w:pStyle w:val="ListParagraph"/>
        <w:numPr>
          <w:ilvl w:val="2"/>
          <w:numId w:val="33"/>
        </w:numPr>
        <w:tabs>
          <w:tab w:val="left" w:pos="1855"/>
          <w:tab w:val="right" w:leader="dot" w:pos="10767"/>
        </w:tabs>
        <w:spacing w:before="135"/>
        <w:ind w:left="1854" w:hanging="543"/>
      </w:pPr>
      <w:r>
        <w:rPr>
          <w:spacing w:val="-2"/>
        </w:rPr>
        <w:t>Library</w:t>
      </w:r>
      <w:r>
        <w:tab/>
      </w:r>
      <w:r>
        <w:rPr>
          <w:spacing w:val="-5"/>
        </w:rPr>
        <w:t>45</w:t>
      </w:r>
    </w:p>
    <w:p w14:paraId="22B3BFFE" w14:textId="77777777" w:rsidR="00006312" w:rsidRDefault="00D66E78">
      <w:pPr>
        <w:pStyle w:val="ListParagraph"/>
        <w:numPr>
          <w:ilvl w:val="2"/>
          <w:numId w:val="33"/>
        </w:numPr>
        <w:tabs>
          <w:tab w:val="left" w:pos="1841"/>
          <w:tab w:val="right" w:leader="dot" w:pos="10767"/>
        </w:tabs>
        <w:spacing w:before="141"/>
        <w:ind w:left="1840" w:hanging="529"/>
      </w:pPr>
      <w:r>
        <w:rPr>
          <w:spacing w:val="-2"/>
        </w:rPr>
        <w:t>Evaluation</w:t>
      </w:r>
      <w:r>
        <w:tab/>
      </w:r>
      <w:r>
        <w:rPr>
          <w:spacing w:val="-5"/>
        </w:rPr>
        <w:t>46</w:t>
      </w:r>
    </w:p>
    <w:p w14:paraId="22B3BFFF" w14:textId="77777777" w:rsidR="00006312" w:rsidRDefault="00D66E78">
      <w:pPr>
        <w:pStyle w:val="ListParagraph"/>
        <w:numPr>
          <w:ilvl w:val="1"/>
          <w:numId w:val="33"/>
        </w:numPr>
        <w:tabs>
          <w:tab w:val="left" w:pos="1437"/>
          <w:tab w:val="right" w:leader="dot" w:pos="10767"/>
        </w:tabs>
        <w:spacing w:before="136"/>
        <w:ind w:left="1436" w:hanging="356"/>
      </w:pPr>
      <w:r>
        <w:t>High</w:t>
      </w:r>
      <w:r>
        <w:rPr>
          <w:spacing w:val="-2"/>
        </w:rPr>
        <w:t xml:space="preserve"> </w:t>
      </w:r>
      <w:r>
        <w:t>Quality</w:t>
      </w:r>
      <w:r>
        <w:rPr>
          <w:spacing w:val="-7"/>
        </w:rPr>
        <w:t xml:space="preserve"> </w:t>
      </w:r>
      <w:r>
        <w:t>of</w:t>
      </w:r>
      <w:r>
        <w:rPr>
          <w:spacing w:val="-2"/>
        </w:rPr>
        <w:t xml:space="preserve"> </w:t>
      </w:r>
      <w:r>
        <w:t>Proposed</w:t>
      </w:r>
      <w:r>
        <w:rPr>
          <w:spacing w:val="-6"/>
        </w:rPr>
        <w:t xml:space="preserve"> </w:t>
      </w:r>
      <w:r>
        <w:rPr>
          <w:spacing w:val="-2"/>
        </w:rPr>
        <w:t>Activities</w:t>
      </w:r>
      <w:r>
        <w:tab/>
      </w:r>
      <w:r>
        <w:rPr>
          <w:spacing w:val="-5"/>
        </w:rPr>
        <w:t>46</w:t>
      </w:r>
    </w:p>
    <w:p w14:paraId="22B3C000" w14:textId="77777777" w:rsidR="00006312" w:rsidRDefault="00006312">
      <w:pPr>
        <w:sectPr w:rsidR="00006312">
          <w:pgSz w:w="12240" w:h="15840"/>
          <w:pgMar w:top="1380" w:right="580" w:bottom="280" w:left="580" w:header="720" w:footer="720" w:gutter="0"/>
          <w:cols w:space="720"/>
        </w:sectPr>
      </w:pPr>
    </w:p>
    <w:p w14:paraId="22B3C001" w14:textId="77777777" w:rsidR="00006312" w:rsidRDefault="00D66E78">
      <w:pPr>
        <w:pStyle w:val="ListParagraph"/>
        <w:numPr>
          <w:ilvl w:val="1"/>
          <w:numId w:val="33"/>
        </w:numPr>
        <w:tabs>
          <w:tab w:val="left" w:pos="1432"/>
          <w:tab w:val="right" w:leader="dot" w:pos="10767"/>
        </w:tabs>
        <w:spacing w:before="66"/>
        <w:ind w:left="1432" w:hanging="351"/>
      </w:pPr>
      <w:r>
        <w:lastRenderedPageBreak/>
        <w:t>Reasonableness</w:t>
      </w:r>
      <w:r>
        <w:rPr>
          <w:spacing w:val="-3"/>
        </w:rPr>
        <w:t xml:space="preserve"> </w:t>
      </w:r>
      <w:r>
        <w:t>of</w:t>
      </w:r>
      <w:r>
        <w:rPr>
          <w:spacing w:val="-8"/>
        </w:rPr>
        <w:t xml:space="preserve"> </w:t>
      </w:r>
      <w:r>
        <w:rPr>
          <w:spacing w:val="-4"/>
        </w:rPr>
        <w:t>Costs</w:t>
      </w:r>
      <w:r>
        <w:tab/>
      </w:r>
      <w:r>
        <w:rPr>
          <w:spacing w:val="-5"/>
        </w:rPr>
        <w:t>46</w:t>
      </w:r>
    </w:p>
    <w:p w14:paraId="22B3C002" w14:textId="77777777" w:rsidR="00006312" w:rsidRDefault="00D66E78">
      <w:pPr>
        <w:pStyle w:val="ListParagraph"/>
        <w:numPr>
          <w:ilvl w:val="1"/>
          <w:numId w:val="33"/>
        </w:numPr>
        <w:tabs>
          <w:tab w:val="left" w:pos="1437"/>
          <w:tab w:val="right" w:leader="dot" w:pos="10767"/>
        </w:tabs>
        <w:spacing w:before="136"/>
        <w:ind w:left="1436" w:hanging="356"/>
      </w:pPr>
      <w:r>
        <w:t>Long-Term</w:t>
      </w:r>
      <w:r>
        <w:rPr>
          <w:spacing w:val="-2"/>
        </w:rPr>
        <w:t xml:space="preserve"> </w:t>
      </w:r>
      <w:r>
        <w:t>Impact</w:t>
      </w:r>
      <w:r>
        <w:rPr>
          <w:spacing w:val="-2"/>
        </w:rPr>
        <w:t xml:space="preserve"> </w:t>
      </w:r>
      <w:r>
        <w:t>on</w:t>
      </w:r>
      <w:r>
        <w:rPr>
          <w:spacing w:val="-8"/>
        </w:rPr>
        <w:t xml:space="preserve"> </w:t>
      </w:r>
      <w:r>
        <w:t>the</w:t>
      </w:r>
      <w:r>
        <w:rPr>
          <w:spacing w:val="-4"/>
        </w:rPr>
        <w:t xml:space="preserve"> </w:t>
      </w:r>
      <w:r>
        <w:rPr>
          <w:spacing w:val="-2"/>
        </w:rPr>
        <w:t>University</w:t>
      </w:r>
      <w:r>
        <w:tab/>
      </w:r>
      <w:r>
        <w:rPr>
          <w:spacing w:val="-5"/>
        </w:rPr>
        <w:t>47</w:t>
      </w:r>
    </w:p>
    <w:p w14:paraId="22B3C003" w14:textId="77777777" w:rsidR="00006312" w:rsidRDefault="00D66E78">
      <w:pPr>
        <w:pStyle w:val="ListParagraph"/>
        <w:numPr>
          <w:ilvl w:val="0"/>
          <w:numId w:val="33"/>
        </w:numPr>
        <w:tabs>
          <w:tab w:val="left" w:pos="1092"/>
          <w:tab w:val="right" w:leader="dot" w:pos="10767"/>
        </w:tabs>
        <w:spacing w:before="141"/>
        <w:ind w:left="1091" w:hanging="227"/>
        <w:rPr>
          <w:b/>
        </w:rPr>
      </w:pPr>
      <w:r>
        <w:rPr>
          <w:b/>
        </w:rPr>
        <w:t>FLAS</w:t>
      </w:r>
      <w:r>
        <w:rPr>
          <w:b/>
          <w:spacing w:val="-8"/>
        </w:rPr>
        <w:t xml:space="preserve"> </w:t>
      </w:r>
      <w:r>
        <w:rPr>
          <w:b/>
        </w:rPr>
        <w:t>AWARDEE</w:t>
      </w:r>
      <w:r>
        <w:rPr>
          <w:b/>
          <w:spacing w:val="-8"/>
        </w:rPr>
        <w:t xml:space="preserve"> </w:t>
      </w:r>
      <w:r>
        <w:rPr>
          <w:b/>
        </w:rPr>
        <w:t>SELECTION</w:t>
      </w:r>
      <w:r>
        <w:rPr>
          <w:b/>
          <w:spacing w:val="-10"/>
        </w:rPr>
        <w:t xml:space="preserve"> </w:t>
      </w:r>
      <w:r>
        <w:rPr>
          <w:b/>
          <w:spacing w:val="-2"/>
        </w:rPr>
        <w:t>PROCEDURES</w:t>
      </w:r>
      <w:r>
        <w:rPr>
          <w:b/>
        </w:rPr>
        <w:tab/>
      </w:r>
      <w:r>
        <w:rPr>
          <w:b/>
          <w:spacing w:val="-5"/>
        </w:rPr>
        <w:t>47</w:t>
      </w:r>
    </w:p>
    <w:p w14:paraId="22B3C004" w14:textId="77777777" w:rsidR="00006312" w:rsidRDefault="00D66E78">
      <w:pPr>
        <w:pStyle w:val="ListParagraph"/>
        <w:numPr>
          <w:ilvl w:val="2"/>
          <w:numId w:val="27"/>
        </w:numPr>
        <w:tabs>
          <w:tab w:val="left" w:pos="1893"/>
          <w:tab w:val="right" w:leader="dot" w:pos="10767"/>
        </w:tabs>
        <w:spacing w:before="136"/>
      </w:pPr>
      <w:r>
        <w:t>High</w:t>
      </w:r>
      <w:r>
        <w:rPr>
          <w:spacing w:val="-5"/>
        </w:rPr>
        <w:t xml:space="preserve"> </w:t>
      </w:r>
      <w:r>
        <w:t>Quality</w:t>
      </w:r>
      <w:r>
        <w:rPr>
          <w:spacing w:val="-7"/>
        </w:rPr>
        <w:t xml:space="preserve"> </w:t>
      </w:r>
      <w:r>
        <w:t>Selection</w:t>
      </w:r>
      <w:r>
        <w:rPr>
          <w:spacing w:val="-7"/>
        </w:rPr>
        <w:t xml:space="preserve"> </w:t>
      </w:r>
      <w:r>
        <w:rPr>
          <w:spacing w:val="-4"/>
        </w:rPr>
        <w:t>Plan</w:t>
      </w:r>
      <w:r>
        <w:tab/>
      </w:r>
      <w:r>
        <w:rPr>
          <w:spacing w:val="-5"/>
        </w:rPr>
        <w:t>48</w:t>
      </w:r>
    </w:p>
    <w:p w14:paraId="22B3C005" w14:textId="77777777" w:rsidR="00006312" w:rsidRDefault="00D66E78">
      <w:pPr>
        <w:pStyle w:val="ListParagraph"/>
        <w:numPr>
          <w:ilvl w:val="2"/>
          <w:numId w:val="27"/>
        </w:numPr>
        <w:tabs>
          <w:tab w:val="left" w:pos="1879"/>
          <w:tab w:val="right" w:leader="dot" w:pos="10767"/>
        </w:tabs>
        <w:spacing w:before="140"/>
        <w:ind w:left="1878" w:hanging="567"/>
      </w:pPr>
      <w:r>
        <w:t>FLAS</w:t>
      </w:r>
      <w:r>
        <w:rPr>
          <w:spacing w:val="-2"/>
        </w:rPr>
        <w:t xml:space="preserve"> Advertisement</w:t>
      </w:r>
      <w:r>
        <w:tab/>
      </w:r>
      <w:r>
        <w:rPr>
          <w:spacing w:val="-5"/>
        </w:rPr>
        <w:t>48</w:t>
      </w:r>
    </w:p>
    <w:p w14:paraId="22B3C006" w14:textId="77777777" w:rsidR="00006312" w:rsidRDefault="00D66E78">
      <w:pPr>
        <w:pStyle w:val="ListParagraph"/>
        <w:numPr>
          <w:ilvl w:val="2"/>
          <w:numId w:val="27"/>
        </w:numPr>
        <w:tabs>
          <w:tab w:val="left" w:pos="1879"/>
          <w:tab w:val="right" w:leader="dot" w:pos="10767"/>
        </w:tabs>
        <w:spacing w:before="136"/>
        <w:ind w:left="1878" w:hanging="567"/>
      </w:pPr>
      <w:r>
        <w:t>Application</w:t>
      </w:r>
      <w:r>
        <w:rPr>
          <w:spacing w:val="-10"/>
        </w:rPr>
        <w:t xml:space="preserve"> </w:t>
      </w:r>
      <w:r>
        <w:rPr>
          <w:spacing w:val="-2"/>
        </w:rPr>
        <w:t>Process</w:t>
      </w:r>
      <w:r>
        <w:tab/>
      </w:r>
      <w:r>
        <w:rPr>
          <w:spacing w:val="-5"/>
        </w:rPr>
        <w:t>48</w:t>
      </w:r>
    </w:p>
    <w:p w14:paraId="22B3C007" w14:textId="77777777" w:rsidR="00006312" w:rsidRDefault="00D66E78">
      <w:pPr>
        <w:pStyle w:val="ListParagraph"/>
        <w:numPr>
          <w:ilvl w:val="2"/>
          <w:numId w:val="27"/>
        </w:numPr>
        <w:tabs>
          <w:tab w:val="left" w:pos="1889"/>
          <w:tab w:val="right" w:leader="dot" w:pos="10767"/>
        </w:tabs>
        <w:spacing w:before="141"/>
        <w:ind w:left="1888" w:hanging="577"/>
      </w:pPr>
      <w:r>
        <w:t>Selection</w:t>
      </w:r>
      <w:r>
        <w:rPr>
          <w:spacing w:val="-5"/>
        </w:rPr>
        <w:t xml:space="preserve"> </w:t>
      </w:r>
      <w:r>
        <w:t>Committee</w:t>
      </w:r>
      <w:r>
        <w:rPr>
          <w:spacing w:val="-1"/>
        </w:rPr>
        <w:t xml:space="preserve"> </w:t>
      </w:r>
      <w:r>
        <w:t>and</w:t>
      </w:r>
      <w:r>
        <w:rPr>
          <w:spacing w:val="-4"/>
        </w:rPr>
        <w:t xml:space="preserve"> </w:t>
      </w:r>
      <w:r>
        <w:rPr>
          <w:spacing w:val="-2"/>
        </w:rPr>
        <w:t>Criteria</w:t>
      </w:r>
      <w:r>
        <w:tab/>
      </w:r>
      <w:r>
        <w:rPr>
          <w:spacing w:val="-5"/>
        </w:rPr>
        <w:t>48</w:t>
      </w:r>
    </w:p>
    <w:p w14:paraId="22B3C008" w14:textId="77777777" w:rsidR="00006312" w:rsidRDefault="00D66E78">
      <w:pPr>
        <w:pStyle w:val="ListParagraph"/>
        <w:numPr>
          <w:ilvl w:val="2"/>
          <w:numId w:val="27"/>
        </w:numPr>
        <w:tabs>
          <w:tab w:val="left" w:pos="1865"/>
          <w:tab w:val="right" w:leader="dot" w:pos="10767"/>
        </w:tabs>
        <w:spacing w:before="135"/>
        <w:ind w:left="1864" w:hanging="553"/>
      </w:pPr>
      <w:r>
        <w:t>Selection/Award</w:t>
      </w:r>
      <w:r>
        <w:rPr>
          <w:spacing w:val="-10"/>
        </w:rPr>
        <w:t xml:space="preserve"> </w:t>
      </w:r>
      <w:r>
        <w:t>Process</w:t>
      </w:r>
      <w:r>
        <w:rPr>
          <w:spacing w:val="-3"/>
        </w:rPr>
        <w:t xml:space="preserve"> </w:t>
      </w:r>
      <w:r>
        <w:rPr>
          <w:spacing w:val="-2"/>
        </w:rPr>
        <w:t>Timetable</w:t>
      </w:r>
      <w:r>
        <w:tab/>
      </w:r>
      <w:r>
        <w:rPr>
          <w:spacing w:val="-5"/>
        </w:rPr>
        <w:t>49</w:t>
      </w:r>
    </w:p>
    <w:p w14:paraId="22B3C009" w14:textId="77777777" w:rsidR="00006312" w:rsidRDefault="00D66E78">
      <w:pPr>
        <w:pStyle w:val="ListParagraph"/>
        <w:numPr>
          <w:ilvl w:val="2"/>
          <w:numId w:val="27"/>
        </w:numPr>
        <w:tabs>
          <w:tab w:val="left" w:pos="1855"/>
          <w:tab w:val="right" w:leader="dot" w:pos="10767"/>
        </w:tabs>
        <w:spacing w:before="141"/>
        <w:ind w:left="1854" w:hanging="543"/>
      </w:pPr>
      <w:r>
        <w:t>Awards</w:t>
      </w:r>
      <w:r>
        <w:rPr>
          <w:spacing w:val="-2"/>
        </w:rPr>
        <w:t xml:space="preserve"> </w:t>
      </w:r>
      <w:r>
        <w:t>Correspond</w:t>
      </w:r>
      <w:r>
        <w:rPr>
          <w:spacing w:val="-7"/>
        </w:rPr>
        <w:t xml:space="preserve"> </w:t>
      </w:r>
      <w:r>
        <w:t>to</w:t>
      </w:r>
      <w:r>
        <w:rPr>
          <w:spacing w:val="-6"/>
        </w:rPr>
        <w:t xml:space="preserve"> </w:t>
      </w:r>
      <w:r>
        <w:rPr>
          <w:spacing w:val="-2"/>
        </w:rPr>
        <w:t>Priorities</w:t>
      </w:r>
      <w:r>
        <w:tab/>
      </w:r>
      <w:r>
        <w:rPr>
          <w:spacing w:val="-7"/>
        </w:rPr>
        <w:t>50</w:t>
      </w:r>
    </w:p>
    <w:p w14:paraId="22B3C00A" w14:textId="77777777" w:rsidR="00006312" w:rsidRDefault="00D66E78">
      <w:pPr>
        <w:pStyle w:val="ListParagraph"/>
        <w:numPr>
          <w:ilvl w:val="2"/>
          <w:numId w:val="26"/>
        </w:numPr>
        <w:tabs>
          <w:tab w:val="left" w:pos="1893"/>
          <w:tab w:val="right" w:leader="dot" w:pos="10767"/>
        </w:tabs>
        <w:spacing w:before="136"/>
      </w:pPr>
      <w:r>
        <w:t>FLAS</w:t>
      </w:r>
      <w:r>
        <w:rPr>
          <w:spacing w:val="-6"/>
        </w:rPr>
        <w:t xml:space="preserve"> </w:t>
      </w:r>
      <w:r>
        <w:t>Competitive</w:t>
      </w:r>
      <w:r>
        <w:rPr>
          <w:spacing w:val="-5"/>
        </w:rPr>
        <w:t xml:space="preserve"> </w:t>
      </w:r>
      <w:r>
        <w:t>Priority</w:t>
      </w:r>
      <w:r>
        <w:rPr>
          <w:spacing w:val="-3"/>
        </w:rPr>
        <w:t xml:space="preserve"> </w:t>
      </w:r>
      <w:r>
        <w:t>1</w:t>
      </w:r>
      <w:r>
        <w:rPr>
          <w:spacing w:val="-8"/>
        </w:rPr>
        <w:t xml:space="preserve"> </w:t>
      </w:r>
      <w:r>
        <w:t>(Preference</w:t>
      </w:r>
      <w:r>
        <w:rPr>
          <w:spacing w:val="-5"/>
        </w:rPr>
        <w:t xml:space="preserve"> </w:t>
      </w:r>
      <w:r>
        <w:t>to</w:t>
      </w:r>
      <w:r>
        <w:rPr>
          <w:spacing w:val="-3"/>
        </w:rPr>
        <w:t xml:space="preserve"> </w:t>
      </w:r>
      <w:r>
        <w:t>students</w:t>
      </w:r>
      <w:r>
        <w:rPr>
          <w:spacing w:val="-2"/>
        </w:rPr>
        <w:t xml:space="preserve"> </w:t>
      </w:r>
      <w:r>
        <w:t>with</w:t>
      </w:r>
      <w:r>
        <w:rPr>
          <w:spacing w:val="-7"/>
        </w:rPr>
        <w:t xml:space="preserve"> </w:t>
      </w:r>
      <w:r>
        <w:t>financial</w:t>
      </w:r>
      <w:r>
        <w:rPr>
          <w:spacing w:val="-2"/>
        </w:rPr>
        <w:t xml:space="preserve"> needs)</w:t>
      </w:r>
      <w:r>
        <w:tab/>
      </w:r>
      <w:r>
        <w:rPr>
          <w:spacing w:val="-5"/>
        </w:rPr>
        <w:t>50</w:t>
      </w:r>
    </w:p>
    <w:p w14:paraId="22B3C00B" w14:textId="77777777" w:rsidR="00006312" w:rsidRDefault="00D66E78">
      <w:pPr>
        <w:pStyle w:val="ListParagraph"/>
        <w:numPr>
          <w:ilvl w:val="2"/>
          <w:numId w:val="26"/>
        </w:numPr>
        <w:tabs>
          <w:tab w:val="left" w:pos="1879"/>
          <w:tab w:val="right" w:leader="dot" w:pos="10767"/>
        </w:tabs>
        <w:spacing w:before="136"/>
        <w:ind w:left="1878" w:hanging="567"/>
      </w:pPr>
      <w:r>
        <w:t>FLAS</w:t>
      </w:r>
      <w:r>
        <w:rPr>
          <w:spacing w:val="-4"/>
        </w:rPr>
        <w:t xml:space="preserve"> </w:t>
      </w:r>
      <w:r>
        <w:t>Competitive</w:t>
      </w:r>
      <w:r>
        <w:rPr>
          <w:spacing w:val="-7"/>
        </w:rPr>
        <w:t xml:space="preserve"> </w:t>
      </w:r>
      <w:r>
        <w:t>Priority</w:t>
      </w:r>
      <w:r>
        <w:rPr>
          <w:spacing w:val="-5"/>
        </w:rPr>
        <w:t xml:space="preserve"> </w:t>
      </w:r>
      <w:r>
        <w:t>2 (at</w:t>
      </w:r>
      <w:r>
        <w:rPr>
          <w:spacing w:val="-5"/>
        </w:rPr>
        <w:t xml:space="preserve"> </w:t>
      </w:r>
      <w:r>
        <w:t>least</w:t>
      </w:r>
      <w:r>
        <w:rPr>
          <w:spacing w:val="1"/>
        </w:rPr>
        <w:t xml:space="preserve"> </w:t>
      </w:r>
      <w:r>
        <w:t>25%</w:t>
      </w:r>
      <w:r>
        <w:rPr>
          <w:spacing w:val="-6"/>
        </w:rPr>
        <w:t xml:space="preserve"> </w:t>
      </w:r>
      <w:r>
        <w:t>of</w:t>
      </w:r>
      <w:r>
        <w:rPr>
          <w:spacing w:val="-2"/>
        </w:rPr>
        <w:t xml:space="preserve"> </w:t>
      </w:r>
      <w:r>
        <w:t>AY</w:t>
      </w:r>
      <w:r>
        <w:rPr>
          <w:spacing w:val="-1"/>
        </w:rPr>
        <w:t xml:space="preserve"> </w:t>
      </w:r>
      <w:r>
        <w:t>FLAS</w:t>
      </w:r>
      <w:r>
        <w:rPr>
          <w:spacing w:val="2"/>
        </w:rPr>
        <w:t xml:space="preserve"> </w:t>
      </w:r>
      <w:r>
        <w:t>to</w:t>
      </w:r>
      <w:r>
        <w:rPr>
          <w:spacing w:val="-5"/>
        </w:rPr>
        <w:t xml:space="preserve"> </w:t>
      </w:r>
      <w:r>
        <w:rPr>
          <w:spacing w:val="-2"/>
        </w:rPr>
        <w:t>LCTLs)</w:t>
      </w:r>
      <w:r>
        <w:tab/>
      </w:r>
      <w:r>
        <w:rPr>
          <w:spacing w:val="-5"/>
        </w:rPr>
        <w:t>50</w:t>
      </w:r>
    </w:p>
    <w:p w14:paraId="22B3C00C" w14:textId="77777777" w:rsidR="00006312" w:rsidRDefault="00D66E78">
      <w:pPr>
        <w:pStyle w:val="ListParagraph"/>
        <w:numPr>
          <w:ilvl w:val="1"/>
          <w:numId w:val="25"/>
        </w:numPr>
        <w:tabs>
          <w:tab w:val="left" w:pos="1317"/>
          <w:tab w:val="right" w:leader="dot" w:pos="10767"/>
        </w:tabs>
        <w:spacing w:before="140"/>
        <w:rPr>
          <w:b/>
        </w:rPr>
      </w:pPr>
      <w:r>
        <w:rPr>
          <w:b/>
        </w:rPr>
        <w:t>NRC</w:t>
      </w:r>
      <w:r>
        <w:rPr>
          <w:b/>
          <w:spacing w:val="-6"/>
        </w:rPr>
        <w:t xml:space="preserve"> </w:t>
      </w:r>
      <w:r>
        <w:rPr>
          <w:b/>
        </w:rPr>
        <w:t>Competitive</w:t>
      </w:r>
      <w:r>
        <w:rPr>
          <w:b/>
          <w:spacing w:val="-6"/>
        </w:rPr>
        <w:t xml:space="preserve"> </w:t>
      </w:r>
      <w:r>
        <w:rPr>
          <w:b/>
        </w:rPr>
        <w:t>Priority</w:t>
      </w:r>
      <w:r>
        <w:rPr>
          <w:b/>
          <w:spacing w:val="-4"/>
        </w:rPr>
        <w:t xml:space="preserve"> </w:t>
      </w:r>
      <w:r>
        <w:rPr>
          <w:b/>
        </w:rPr>
        <w:t>1</w:t>
      </w:r>
      <w:r>
        <w:rPr>
          <w:b/>
          <w:spacing w:val="-8"/>
        </w:rPr>
        <w:t xml:space="preserve"> </w:t>
      </w:r>
      <w:r>
        <w:rPr>
          <w:b/>
        </w:rPr>
        <w:t>(Collaborations</w:t>
      </w:r>
      <w:r>
        <w:rPr>
          <w:b/>
          <w:spacing w:val="-8"/>
        </w:rPr>
        <w:t xml:space="preserve"> </w:t>
      </w:r>
      <w:r>
        <w:rPr>
          <w:b/>
        </w:rPr>
        <w:t>with</w:t>
      </w:r>
      <w:r>
        <w:rPr>
          <w:b/>
          <w:spacing w:val="-2"/>
        </w:rPr>
        <w:t xml:space="preserve"> CC/MSIs)</w:t>
      </w:r>
      <w:r>
        <w:rPr>
          <w:b/>
        </w:rPr>
        <w:tab/>
      </w:r>
      <w:r>
        <w:rPr>
          <w:b/>
          <w:spacing w:val="-5"/>
        </w:rPr>
        <w:t>50</w:t>
      </w:r>
    </w:p>
    <w:p w14:paraId="22B3C00D" w14:textId="77777777" w:rsidR="00006312" w:rsidRDefault="00006312">
      <w:pPr>
        <w:sectPr w:rsidR="00006312">
          <w:pgSz w:w="12240" w:h="15840"/>
          <w:pgMar w:top="1380" w:right="580" w:bottom="280" w:left="580" w:header="720" w:footer="720" w:gutter="0"/>
          <w:cols w:space="720"/>
        </w:sectPr>
      </w:pPr>
    </w:p>
    <w:p w14:paraId="22B3C00E" w14:textId="77777777" w:rsidR="00006312" w:rsidRDefault="00D66E78">
      <w:pPr>
        <w:spacing w:before="63"/>
        <w:ind w:left="865"/>
        <w:rPr>
          <w:b/>
          <w:sz w:val="28"/>
        </w:rPr>
      </w:pPr>
      <w:r>
        <w:rPr>
          <w:b/>
          <w:color w:val="0000FF"/>
          <w:sz w:val="28"/>
        </w:rPr>
        <w:lastRenderedPageBreak/>
        <w:t>List</w:t>
      </w:r>
      <w:r>
        <w:rPr>
          <w:b/>
          <w:color w:val="0000FF"/>
          <w:spacing w:val="-6"/>
          <w:sz w:val="28"/>
        </w:rPr>
        <w:t xml:space="preserve"> </w:t>
      </w:r>
      <w:r>
        <w:rPr>
          <w:b/>
          <w:color w:val="0000FF"/>
          <w:sz w:val="28"/>
        </w:rPr>
        <w:t>of</w:t>
      </w:r>
      <w:r>
        <w:rPr>
          <w:b/>
          <w:color w:val="0000FF"/>
          <w:spacing w:val="-5"/>
          <w:sz w:val="28"/>
        </w:rPr>
        <w:t xml:space="preserve"> </w:t>
      </w:r>
      <w:r>
        <w:rPr>
          <w:b/>
          <w:color w:val="0000FF"/>
          <w:sz w:val="28"/>
        </w:rPr>
        <w:t>Tables</w:t>
      </w:r>
      <w:r>
        <w:rPr>
          <w:b/>
          <w:color w:val="0000FF"/>
          <w:spacing w:val="-1"/>
          <w:sz w:val="28"/>
        </w:rPr>
        <w:t xml:space="preserve"> </w:t>
      </w:r>
      <w:r>
        <w:rPr>
          <w:b/>
          <w:color w:val="0000FF"/>
          <w:sz w:val="28"/>
        </w:rPr>
        <w:t>and</w:t>
      </w:r>
      <w:r>
        <w:rPr>
          <w:b/>
          <w:color w:val="0000FF"/>
          <w:spacing w:val="-5"/>
          <w:sz w:val="28"/>
        </w:rPr>
        <w:t xml:space="preserve"> </w:t>
      </w:r>
      <w:r>
        <w:rPr>
          <w:b/>
          <w:color w:val="0000FF"/>
          <w:spacing w:val="-2"/>
          <w:sz w:val="28"/>
        </w:rPr>
        <w:t>Figures</w:t>
      </w:r>
    </w:p>
    <w:p w14:paraId="22B3C00F" w14:textId="77777777" w:rsidR="00006312" w:rsidRDefault="00006312">
      <w:pPr>
        <w:pStyle w:val="BodyText"/>
        <w:spacing w:before="8"/>
        <w:rPr>
          <w:b/>
          <w:sz w:val="38"/>
        </w:rPr>
      </w:pPr>
    </w:p>
    <w:p w14:paraId="22B3C010" w14:textId="77777777" w:rsidR="00006312" w:rsidRDefault="00D66E78">
      <w:pPr>
        <w:pStyle w:val="Heading2"/>
      </w:pPr>
      <w:r>
        <w:rPr>
          <w:spacing w:val="-2"/>
        </w:rPr>
        <w:t>Tables</w:t>
      </w:r>
    </w:p>
    <w:p w14:paraId="22B3C011" w14:textId="77777777" w:rsidR="00006312" w:rsidRDefault="00006312">
      <w:pPr>
        <w:pStyle w:val="BodyText"/>
        <w:spacing w:before="7"/>
        <w:rPr>
          <w:b/>
          <w:sz w:val="20"/>
        </w:rPr>
      </w:pPr>
    </w:p>
    <w:p w14:paraId="22B3C012" w14:textId="77777777" w:rsidR="00006312" w:rsidRDefault="00D66E78">
      <w:pPr>
        <w:tabs>
          <w:tab w:val="left" w:leader="dot" w:pos="10657"/>
        </w:tabs>
        <w:ind w:left="1081"/>
      </w:pPr>
      <w:r>
        <w:t>Table</w:t>
      </w:r>
      <w:r>
        <w:rPr>
          <w:spacing w:val="-5"/>
        </w:rPr>
        <w:t xml:space="preserve"> </w:t>
      </w:r>
      <w:r>
        <w:t>A.1.</w:t>
      </w:r>
      <w:r>
        <w:rPr>
          <w:spacing w:val="-4"/>
        </w:rPr>
        <w:t xml:space="preserve"> </w:t>
      </w:r>
      <w:r>
        <w:t>EUC</w:t>
      </w:r>
      <w:r>
        <w:rPr>
          <w:spacing w:val="-5"/>
        </w:rPr>
        <w:t xml:space="preserve"> </w:t>
      </w:r>
      <w:r>
        <w:t>University</w:t>
      </w:r>
      <w:r>
        <w:rPr>
          <w:spacing w:val="-7"/>
        </w:rPr>
        <w:t xml:space="preserve"> </w:t>
      </w:r>
      <w:r>
        <w:t>Support</w:t>
      </w:r>
      <w:r>
        <w:rPr>
          <w:spacing w:val="-1"/>
        </w:rPr>
        <w:t xml:space="preserve"> </w:t>
      </w:r>
      <w:r>
        <w:t>2020-</w:t>
      </w:r>
      <w:r>
        <w:rPr>
          <w:spacing w:val="-5"/>
        </w:rPr>
        <w:t>21</w:t>
      </w:r>
      <w:r>
        <w:tab/>
      </w:r>
      <w:r>
        <w:rPr>
          <w:spacing w:val="-12"/>
        </w:rPr>
        <w:t>1</w:t>
      </w:r>
    </w:p>
    <w:p w14:paraId="22B3C013" w14:textId="77777777" w:rsidR="00006312" w:rsidRDefault="00D66E78">
      <w:pPr>
        <w:tabs>
          <w:tab w:val="left" w:leader="dot" w:pos="10657"/>
        </w:tabs>
        <w:spacing w:before="141"/>
        <w:ind w:left="1081"/>
      </w:pPr>
      <w:r>
        <w:t>Table</w:t>
      </w:r>
      <w:r>
        <w:rPr>
          <w:spacing w:val="-5"/>
        </w:rPr>
        <w:t xml:space="preserve"> </w:t>
      </w:r>
      <w:r>
        <w:t>B.1</w:t>
      </w:r>
      <w:r>
        <w:rPr>
          <w:spacing w:val="-8"/>
        </w:rPr>
        <w:t xml:space="preserve"> </w:t>
      </w:r>
      <w:r>
        <w:t>European</w:t>
      </w:r>
      <w:r>
        <w:rPr>
          <w:spacing w:val="-3"/>
        </w:rPr>
        <w:t xml:space="preserve"> </w:t>
      </w:r>
      <w:r>
        <w:t>Languages</w:t>
      </w:r>
      <w:r>
        <w:rPr>
          <w:spacing w:val="-2"/>
        </w:rPr>
        <w:t xml:space="preserve"> </w:t>
      </w:r>
      <w:r>
        <w:t>&amp;</w:t>
      </w:r>
      <w:r>
        <w:rPr>
          <w:spacing w:val="-6"/>
        </w:rPr>
        <w:t xml:space="preserve"> </w:t>
      </w:r>
      <w:r>
        <w:t>Enrollments</w:t>
      </w:r>
      <w:r>
        <w:rPr>
          <w:spacing w:val="-2"/>
        </w:rPr>
        <w:t xml:space="preserve"> </w:t>
      </w:r>
      <w:r>
        <w:t>2020-</w:t>
      </w:r>
      <w:r>
        <w:rPr>
          <w:spacing w:val="-5"/>
        </w:rPr>
        <w:t>21</w:t>
      </w:r>
      <w:r>
        <w:tab/>
      </w:r>
      <w:r>
        <w:rPr>
          <w:spacing w:val="-10"/>
        </w:rPr>
        <w:t>4</w:t>
      </w:r>
    </w:p>
    <w:p w14:paraId="22B3C014" w14:textId="77777777" w:rsidR="00006312" w:rsidRDefault="00D66E78">
      <w:pPr>
        <w:spacing w:before="136"/>
        <w:ind w:left="1081"/>
      </w:pPr>
      <w:r>
        <w:t>Table</w:t>
      </w:r>
      <w:r>
        <w:rPr>
          <w:spacing w:val="-8"/>
        </w:rPr>
        <w:t xml:space="preserve"> </w:t>
      </w:r>
      <w:r>
        <w:t>D.</w:t>
      </w:r>
      <w:r>
        <w:rPr>
          <w:spacing w:val="-1"/>
        </w:rPr>
        <w:t xml:space="preserve"> </w:t>
      </w:r>
      <w:r>
        <w:t>Degree/Major/Minor/Certificate/Concentrations</w:t>
      </w:r>
      <w:r>
        <w:rPr>
          <w:spacing w:val="-3"/>
        </w:rPr>
        <w:t xml:space="preserve"> </w:t>
      </w:r>
      <w:r>
        <w:t>w/</w:t>
      </w:r>
      <w:r>
        <w:rPr>
          <w:spacing w:val="-7"/>
        </w:rPr>
        <w:t xml:space="preserve"> </w:t>
      </w:r>
      <w:r>
        <w:t>European</w:t>
      </w:r>
      <w:r>
        <w:rPr>
          <w:spacing w:val="-3"/>
        </w:rPr>
        <w:t xml:space="preserve"> </w:t>
      </w:r>
      <w:r>
        <w:t>Content</w:t>
      </w:r>
      <w:r>
        <w:rPr>
          <w:spacing w:val="-8"/>
        </w:rPr>
        <w:t xml:space="preserve"> </w:t>
      </w:r>
      <w:r>
        <w:t>content</w:t>
      </w:r>
      <w:r>
        <w:rPr>
          <w:spacing w:val="-7"/>
        </w:rPr>
        <w:t xml:space="preserve"> </w:t>
      </w:r>
      <w:r>
        <w:t>|</w:t>
      </w:r>
      <w:r>
        <w:rPr>
          <w:spacing w:val="-4"/>
        </w:rPr>
        <w:t xml:space="preserve"> </w:t>
      </w:r>
      <w:r>
        <w:rPr>
          <w:spacing w:val="-2"/>
        </w:rPr>
        <w:t>SA:Study</w:t>
      </w:r>
    </w:p>
    <w:p w14:paraId="22B3C015" w14:textId="77777777" w:rsidR="00006312" w:rsidRDefault="00D66E78">
      <w:pPr>
        <w:tabs>
          <w:tab w:val="left" w:leader="dot" w:pos="10547"/>
        </w:tabs>
        <w:spacing w:before="39"/>
        <w:ind w:left="1081"/>
      </w:pPr>
      <w:r>
        <w:t>Abroad;</w:t>
      </w:r>
      <w:r>
        <w:rPr>
          <w:spacing w:val="-4"/>
        </w:rPr>
        <w:t xml:space="preserve"> </w:t>
      </w:r>
      <w:r>
        <w:rPr>
          <w:spacing w:val="-2"/>
        </w:rPr>
        <w:t>crs:courses</w:t>
      </w:r>
      <w:r>
        <w:tab/>
      </w:r>
      <w:r>
        <w:rPr>
          <w:spacing w:val="-5"/>
        </w:rPr>
        <w:t>14</w:t>
      </w:r>
    </w:p>
    <w:p w14:paraId="22B3C016" w14:textId="77777777" w:rsidR="00006312" w:rsidRDefault="00D66E78">
      <w:pPr>
        <w:tabs>
          <w:tab w:val="left" w:leader="dot" w:pos="10547"/>
        </w:tabs>
        <w:spacing w:before="136"/>
        <w:ind w:left="1081"/>
      </w:pPr>
      <w:r>
        <w:t>Table</w:t>
      </w:r>
      <w:r>
        <w:rPr>
          <w:spacing w:val="-3"/>
        </w:rPr>
        <w:t xml:space="preserve"> </w:t>
      </w:r>
      <w:r>
        <w:t>E.2</w:t>
      </w:r>
      <w:r>
        <w:rPr>
          <w:spacing w:val="-1"/>
        </w:rPr>
        <w:t xml:space="preserve"> </w:t>
      </w:r>
      <w:r>
        <w:t>EUC</w:t>
      </w:r>
      <w:r>
        <w:rPr>
          <w:spacing w:val="-3"/>
        </w:rPr>
        <w:t xml:space="preserve"> </w:t>
      </w:r>
      <w:r>
        <w:rPr>
          <w:spacing w:val="-4"/>
        </w:rPr>
        <w:t>Staff</w:t>
      </w:r>
      <w:r>
        <w:tab/>
      </w:r>
      <w:r>
        <w:rPr>
          <w:spacing w:val="-5"/>
        </w:rPr>
        <w:t>21</w:t>
      </w:r>
    </w:p>
    <w:p w14:paraId="22B3C017" w14:textId="77777777" w:rsidR="00006312" w:rsidRDefault="00D66E78">
      <w:pPr>
        <w:tabs>
          <w:tab w:val="left" w:leader="dot" w:pos="10547"/>
        </w:tabs>
        <w:spacing w:before="141"/>
        <w:ind w:left="1081"/>
      </w:pPr>
      <w:r>
        <w:t>Table</w:t>
      </w:r>
      <w:r>
        <w:rPr>
          <w:spacing w:val="-3"/>
        </w:rPr>
        <w:t xml:space="preserve"> </w:t>
      </w:r>
      <w:r>
        <w:t>F.2</w:t>
      </w:r>
      <w:r>
        <w:rPr>
          <w:spacing w:val="-1"/>
        </w:rPr>
        <w:t xml:space="preserve"> </w:t>
      </w:r>
      <w:r>
        <w:t>EUC</w:t>
      </w:r>
      <w:r>
        <w:rPr>
          <w:spacing w:val="-4"/>
        </w:rPr>
        <w:t xml:space="preserve"> </w:t>
      </w:r>
      <w:r>
        <w:t>Lib</w:t>
      </w:r>
      <w:r>
        <w:rPr>
          <w:spacing w:val="-6"/>
        </w:rPr>
        <w:t xml:space="preserve"> </w:t>
      </w:r>
      <w:r>
        <w:t>Guide</w:t>
      </w:r>
      <w:r>
        <w:rPr>
          <w:spacing w:val="-3"/>
        </w:rPr>
        <w:t xml:space="preserve"> </w:t>
      </w:r>
      <w:r>
        <w:t>Views</w:t>
      </w:r>
      <w:r>
        <w:rPr>
          <w:spacing w:val="-5"/>
        </w:rPr>
        <w:t xml:space="preserve"> </w:t>
      </w:r>
      <w:r>
        <w:t>Over</w:t>
      </w:r>
      <w:r>
        <w:rPr>
          <w:spacing w:val="-2"/>
        </w:rPr>
        <w:t xml:space="preserve"> </w:t>
      </w:r>
      <w:r>
        <w:t>Time</w:t>
      </w:r>
      <w:r>
        <w:rPr>
          <w:spacing w:val="-2"/>
        </w:rPr>
        <w:t xml:space="preserve"> </w:t>
      </w:r>
      <w:r>
        <w:t>(Sept.</w:t>
      </w:r>
      <w:r>
        <w:rPr>
          <w:spacing w:val="-3"/>
        </w:rPr>
        <w:t xml:space="preserve"> </w:t>
      </w:r>
      <w:r>
        <w:t>2018</w:t>
      </w:r>
      <w:r>
        <w:rPr>
          <w:spacing w:val="-1"/>
        </w:rPr>
        <w:t xml:space="preserve"> </w:t>
      </w:r>
      <w:r>
        <w:t>–</w:t>
      </w:r>
      <w:r>
        <w:rPr>
          <w:spacing w:val="-1"/>
        </w:rPr>
        <w:t xml:space="preserve"> </w:t>
      </w:r>
      <w:r>
        <w:t>Oct.</w:t>
      </w:r>
      <w:r>
        <w:rPr>
          <w:spacing w:val="2"/>
        </w:rPr>
        <w:t xml:space="preserve"> </w:t>
      </w:r>
      <w:r>
        <w:rPr>
          <w:spacing w:val="-2"/>
        </w:rPr>
        <w:t>2021)</w:t>
      </w:r>
      <w:r>
        <w:tab/>
      </w:r>
      <w:r>
        <w:rPr>
          <w:spacing w:val="-5"/>
        </w:rPr>
        <w:t>24</w:t>
      </w:r>
    </w:p>
    <w:p w14:paraId="22B3C018" w14:textId="77777777" w:rsidR="00006312" w:rsidRDefault="00D66E78">
      <w:pPr>
        <w:tabs>
          <w:tab w:val="left" w:leader="dot" w:pos="10547"/>
        </w:tabs>
        <w:spacing w:before="136"/>
        <w:ind w:left="1081"/>
      </w:pPr>
      <w:r>
        <w:t>Table</w:t>
      </w:r>
      <w:r>
        <w:rPr>
          <w:spacing w:val="-6"/>
        </w:rPr>
        <w:t xml:space="preserve"> </w:t>
      </w:r>
      <w:r>
        <w:t>G.2.</w:t>
      </w:r>
      <w:r>
        <w:rPr>
          <w:spacing w:val="-4"/>
        </w:rPr>
        <w:t xml:space="preserve"> </w:t>
      </w:r>
      <w:r>
        <w:t>MAEUS</w:t>
      </w:r>
      <w:r>
        <w:rPr>
          <w:spacing w:val="-5"/>
        </w:rPr>
        <w:t xml:space="preserve"> </w:t>
      </w:r>
      <w:r>
        <w:t>&amp;</w:t>
      </w:r>
      <w:r>
        <w:rPr>
          <w:spacing w:val="-5"/>
        </w:rPr>
        <w:t xml:space="preserve"> </w:t>
      </w:r>
      <w:r>
        <w:t>FLAS</w:t>
      </w:r>
      <w:r>
        <w:rPr>
          <w:spacing w:val="-5"/>
        </w:rPr>
        <w:t xml:space="preserve"> </w:t>
      </w:r>
      <w:r>
        <w:t>Student</w:t>
      </w:r>
      <w:r>
        <w:rPr>
          <w:spacing w:val="-6"/>
        </w:rPr>
        <w:t xml:space="preserve"> </w:t>
      </w:r>
      <w:r>
        <w:t>Placement</w:t>
      </w:r>
      <w:r>
        <w:rPr>
          <w:spacing w:val="-1"/>
        </w:rPr>
        <w:t xml:space="preserve"> </w:t>
      </w:r>
      <w:r>
        <w:t>in</w:t>
      </w:r>
      <w:r>
        <w:rPr>
          <w:spacing w:val="-2"/>
        </w:rPr>
        <w:t xml:space="preserve"> </w:t>
      </w:r>
      <w:r>
        <w:t>Areas of</w:t>
      </w:r>
      <w:r>
        <w:rPr>
          <w:spacing w:val="-3"/>
        </w:rPr>
        <w:t xml:space="preserve"> </w:t>
      </w:r>
      <w:r>
        <w:t>National</w:t>
      </w:r>
      <w:r>
        <w:rPr>
          <w:spacing w:val="-1"/>
        </w:rPr>
        <w:t xml:space="preserve"> </w:t>
      </w:r>
      <w:r>
        <w:t>Need:</w:t>
      </w:r>
      <w:r>
        <w:rPr>
          <w:spacing w:val="-6"/>
        </w:rPr>
        <w:t xml:space="preserve"> </w:t>
      </w:r>
      <w:r>
        <w:t>Select</w:t>
      </w:r>
      <w:r>
        <w:rPr>
          <w:spacing w:val="-6"/>
        </w:rPr>
        <w:t xml:space="preserve"> </w:t>
      </w:r>
      <w:r>
        <w:t xml:space="preserve">Recent </w:t>
      </w:r>
      <w:r>
        <w:rPr>
          <w:spacing w:val="-2"/>
        </w:rPr>
        <w:t>Examples</w:t>
      </w:r>
      <w:r>
        <w:tab/>
      </w:r>
      <w:r>
        <w:rPr>
          <w:spacing w:val="-5"/>
        </w:rPr>
        <w:t>27</w:t>
      </w:r>
    </w:p>
    <w:p w14:paraId="22B3C019" w14:textId="77777777" w:rsidR="00006312" w:rsidRDefault="00D66E78">
      <w:pPr>
        <w:tabs>
          <w:tab w:val="left" w:leader="dot" w:pos="10547"/>
        </w:tabs>
        <w:spacing w:before="140"/>
        <w:ind w:left="1081"/>
      </w:pPr>
      <w:r>
        <w:t>Table</w:t>
      </w:r>
      <w:r>
        <w:rPr>
          <w:spacing w:val="-5"/>
        </w:rPr>
        <w:t xml:space="preserve"> </w:t>
      </w:r>
      <w:r>
        <w:t>G.3.A. Online</w:t>
      </w:r>
      <w:r>
        <w:rPr>
          <w:spacing w:val="-5"/>
        </w:rPr>
        <w:t xml:space="preserve"> </w:t>
      </w:r>
      <w:r>
        <w:t>Event</w:t>
      </w:r>
      <w:r>
        <w:rPr>
          <w:spacing w:val="-7"/>
        </w:rPr>
        <w:t xml:space="preserve"> </w:t>
      </w:r>
      <w:r>
        <w:t>Attendance</w:t>
      </w:r>
      <w:r>
        <w:rPr>
          <w:spacing w:val="-5"/>
        </w:rPr>
        <w:t xml:space="preserve"> </w:t>
      </w:r>
      <w:r>
        <w:t>April-May</w:t>
      </w:r>
      <w:r>
        <w:rPr>
          <w:spacing w:val="-2"/>
        </w:rPr>
        <w:t xml:space="preserve"> </w:t>
      </w:r>
      <w:r>
        <w:rPr>
          <w:spacing w:val="-4"/>
        </w:rPr>
        <w:t>2020</w:t>
      </w:r>
      <w:r>
        <w:tab/>
      </w:r>
      <w:r>
        <w:rPr>
          <w:spacing w:val="-5"/>
        </w:rPr>
        <w:t>28</w:t>
      </w:r>
    </w:p>
    <w:p w14:paraId="22B3C01A" w14:textId="77777777" w:rsidR="00006312" w:rsidRDefault="00D66E78">
      <w:pPr>
        <w:tabs>
          <w:tab w:val="left" w:leader="dot" w:pos="10547"/>
        </w:tabs>
        <w:spacing w:before="136"/>
        <w:ind w:left="1081"/>
      </w:pPr>
      <w:r>
        <w:t>Table</w:t>
      </w:r>
      <w:r>
        <w:rPr>
          <w:spacing w:val="-6"/>
        </w:rPr>
        <w:t xml:space="preserve"> </w:t>
      </w:r>
      <w:r>
        <w:t>G.3.B.</w:t>
      </w:r>
      <w:r>
        <w:rPr>
          <w:spacing w:val="-6"/>
        </w:rPr>
        <w:t xml:space="preserve"> </w:t>
      </w:r>
      <w:r>
        <w:t>FLAS</w:t>
      </w:r>
      <w:r>
        <w:rPr>
          <w:spacing w:val="-2"/>
        </w:rPr>
        <w:t xml:space="preserve"> </w:t>
      </w:r>
      <w:r>
        <w:t>Fellowships</w:t>
      </w:r>
      <w:r>
        <w:rPr>
          <w:spacing w:val="-3"/>
        </w:rPr>
        <w:t xml:space="preserve"> </w:t>
      </w:r>
      <w:r>
        <w:t>Addressing</w:t>
      </w:r>
      <w:r>
        <w:rPr>
          <w:spacing w:val="-4"/>
        </w:rPr>
        <w:t xml:space="preserve"> </w:t>
      </w:r>
      <w:r>
        <w:t>National</w:t>
      </w:r>
      <w:r>
        <w:rPr>
          <w:spacing w:val="-11"/>
        </w:rPr>
        <w:t xml:space="preserve"> </w:t>
      </w:r>
      <w:r>
        <w:rPr>
          <w:spacing w:val="-4"/>
        </w:rPr>
        <w:t>Need</w:t>
      </w:r>
      <w:r>
        <w:tab/>
      </w:r>
      <w:r>
        <w:rPr>
          <w:spacing w:val="-5"/>
        </w:rPr>
        <w:t>29</w:t>
      </w:r>
    </w:p>
    <w:p w14:paraId="22B3C01B" w14:textId="77777777" w:rsidR="00006312" w:rsidRDefault="00D66E78">
      <w:pPr>
        <w:tabs>
          <w:tab w:val="left" w:leader="dot" w:pos="10547"/>
        </w:tabs>
        <w:spacing w:before="141"/>
        <w:ind w:left="1081"/>
      </w:pPr>
      <w:r>
        <w:t>Table</w:t>
      </w:r>
      <w:r>
        <w:rPr>
          <w:spacing w:val="-7"/>
        </w:rPr>
        <w:t xml:space="preserve"> </w:t>
      </w:r>
      <w:r>
        <w:t>G.4.A.</w:t>
      </w:r>
      <w:r>
        <w:rPr>
          <w:spacing w:val="-1"/>
        </w:rPr>
        <w:t xml:space="preserve"> </w:t>
      </w:r>
      <w:r>
        <w:t>Evaluation</w:t>
      </w:r>
      <w:r>
        <w:rPr>
          <w:spacing w:val="-7"/>
        </w:rPr>
        <w:t xml:space="preserve"> </w:t>
      </w:r>
      <w:r>
        <w:rPr>
          <w:spacing w:val="-4"/>
        </w:rPr>
        <w:t>Plan</w:t>
      </w:r>
      <w:r>
        <w:tab/>
      </w:r>
      <w:r>
        <w:rPr>
          <w:spacing w:val="-5"/>
        </w:rPr>
        <w:t>30</w:t>
      </w:r>
    </w:p>
    <w:p w14:paraId="22B3C01C" w14:textId="77777777" w:rsidR="00006312" w:rsidRDefault="00D66E78">
      <w:pPr>
        <w:tabs>
          <w:tab w:val="left" w:leader="dot" w:pos="10547"/>
        </w:tabs>
        <w:spacing w:before="136"/>
        <w:ind w:left="1081"/>
      </w:pPr>
      <w:r>
        <w:t>Table</w:t>
      </w:r>
      <w:r>
        <w:rPr>
          <w:spacing w:val="-4"/>
        </w:rPr>
        <w:t xml:space="preserve"> </w:t>
      </w:r>
      <w:r>
        <w:t>G.4.B.</w:t>
      </w:r>
      <w:r>
        <w:rPr>
          <w:spacing w:val="-3"/>
        </w:rPr>
        <w:t xml:space="preserve"> </w:t>
      </w:r>
      <w:r>
        <w:t>Joint</w:t>
      </w:r>
      <w:r>
        <w:rPr>
          <w:spacing w:val="-1"/>
        </w:rPr>
        <w:t xml:space="preserve"> </w:t>
      </w:r>
      <w:r>
        <w:t>NRC</w:t>
      </w:r>
      <w:r>
        <w:rPr>
          <w:spacing w:val="-4"/>
        </w:rPr>
        <w:t xml:space="preserve"> </w:t>
      </w:r>
      <w:r>
        <w:t>Evaluation</w:t>
      </w:r>
      <w:r>
        <w:rPr>
          <w:spacing w:val="-6"/>
        </w:rPr>
        <w:t xml:space="preserve"> </w:t>
      </w:r>
      <w:r>
        <w:rPr>
          <w:spacing w:val="-2"/>
        </w:rPr>
        <w:t>Instruments</w:t>
      </w:r>
      <w:r>
        <w:tab/>
      </w:r>
      <w:r>
        <w:rPr>
          <w:spacing w:val="-5"/>
        </w:rPr>
        <w:t>31</w:t>
      </w:r>
    </w:p>
    <w:p w14:paraId="22B3C01D" w14:textId="77777777" w:rsidR="00006312" w:rsidRDefault="00D66E78">
      <w:pPr>
        <w:tabs>
          <w:tab w:val="left" w:leader="dot" w:pos="10547"/>
        </w:tabs>
        <w:spacing w:before="135"/>
        <w:ind w:left="1081"/>
      </w:pPr>
      <w:r>
        <w:t>Table</w:t>
      </w:r>
      <w:r>
        <w:rPr>
          <w:spacing w:val="-5"/>
        </w:rPr>
        <w:t xml:space="preserve"> </w:t>
      </w:r>
      <w:r>
        <w:t>H.1.A.</w:t>
      </w:r>
      <w:r>
        <w:rPr>
          <w:spacing w:val="-5"/>
        </w:rPr>
        <w:t xml:space="preserve"> </w:t>
      </w:r>
      <w:r>
        <w:t>Selected</w:t>
      </w:r>
      <w:r>
        <w:rPr>
          <w:spacing w:val="-2"/>
        </w:rPr>
        <w:t xml:space="preserve"> </w:t>
      </w:r>
      <w:r>
        <w:t>K-12</w:t>
      </w:r>
      <w:r>
        <w:rPr>
          <w:spacing w:val="-3"/>
        </w:rPr>
        <w:t xml:space="preserve"> </w:t>
      </w:r>
      <w:r>
        <w:t>Outreach</w:t>
      </w:r>
      <w:r>
        <w:rPr>
          <w:spacing w:val="-3"/>
        </w:rPr>
        <w:t xml:space="preserve"> </w:t>
      </w:r>
      <w:r>
        <w:t>Activities</w:t>
      </w:r>
      <w:r>
        <w:rPr>
          <w:spacing w:val="-2"/>
        </w:rPr>
        <w:t xml:space="preserve"> </w:t>
      </w:r>
      <w:r>
        <w:t>of</w:t>
      </w:r>
      <w:r>
        <w:rPr>
          <w:spacing w:val="-4"/>
        </w:rPr>
        <w:t xml:space="preserve"> </w:t>
      </w:r>
      <w:r>
        <w:t>EUC 2018-</w:t>
      </w:r>
      <w:r>
        <w:rPr>
          <w:spacing w:val="-5"/>
        </w:rPr>
        <w:t>22</w:t>
      </w:r>
      <w:r>
        <w:tab/>
      </w:r>
      <w:r>
        <w:rPr>
          <w:spacing w:val="-5"/>
        </w:rPr>
        <w:t>36</w:t>
      </w:r>
    </w:p>
    <w:p w14:paraId="22B3C01E" w14:textId="77777777" w:rsidR="00006312" w:rsidRDefault="00D66E78">
      <w:pPr>
        <w:tabs>
          <w:tab w:val="left" w:leader="dot" w:pos="10547"/>
        </w:tabs>
        <w:spacing w:before="141"/>
        <w:ind w:left="1081"/>
      </w:pPr>
      <w:r>
        <w:t>Table</w:t>
      </w:r>
      <w:r>
        <w:rPr>
          <w:spacing w:val="-5"/>
        </w:rPr>
        <w:t xml:space="preserve"> </w:t>
      </w:r>
      <w:r>
        <w:t>H.1.B.</w:t>
      </w:r>
      <w:r>
        <w:rPr>
          <w:spacing w:val="-4"/>
        </w:rPr>
        <w:t xml:space="preserve"> </w:t>
      </w:r>
      <w:r>
        <w:t>Selected</w:t>
      </w:r>
      <w:r>
        <w:rPr>
          <w:spacing w:val="-7"/>
        </w:rPr>
        <w:t xml:space="preserve"> </w:t>
      </w:r>
      <w:r>
        <w:t>Post-Secondary</w:t>
      </w:r>
      <w:r>
        <w:rPr>
          <w:spacing w:val="-2"/>
        </w:rPr>
        <w:t xml:space="preserve"> </w:t>
      </w:r>
      <w:r>
        <w:t>Outreach</w:t>
      </w:r>
      <w:r>
        <w:rPr>
          <w:spacing w:val="-3"/>
        </w:rPr>
        <w:t xml:space="preserve"> </w:t>
      </w:r>
      <w:r>
        <w:t>Activities</w:t>
      </w:r>
      <w:r>
        <w:rPr>
          <w:spacing w:val="-1"/>
        </w:rPr>
        <w:t xml:space="preserve"> </w:t>
      </w:r>
      <w:r>
        <w:t>of</w:t>
      </w:r>
      <w:r>
        <w:rPr>
          <w:spacing w:val="-3"/>
        </w:rPr>
        <w:t xml:space="preserve"> </w:t>
      </w:r>
      <w:r>
        <w:t>EUC</w:t>
      </w:r>
      <w:r>
        <w:rPr>
          <w:spacing w:val="-5"/>
        </w:rPr>
        <w:t xml:space="preserve"> </w:t>
      </w:r>
      <w:r>
        <w:t>2018-</w:t>
      </w:r>
      <w:r>
        <w:rPr>
          <w:spacing w:val="-5"/>
        </w:rPr>
        <w:t>22</w:t>
      </w:r>
      <w:r>
        <w:tab/>
      </w:r>
      <w:r>
        <w:rPr>
          <w:spacing w:val="-5"/>
        </w:rPr>
        <w:t>37</w:t>
      </w:r>
    </w:p>
    <w:p w14:paraId="22B3C01F" w14:textId="77777777" w:rsidR="00006312" w:rsidRDefault="00D66E78">
      <w:pPr>
        <w:tabs>
          <w:tab w:val="left" w:leader="dot" w:pos="10547"/>
        </w:tabs>
        <w:spacing w:before="136"/>
        <w:ind w:left="1081"/>
      </w:pPr>
      <w:r>
        <w:t>Table</w:t>
      </w:r>
      <w:r>
        <w:rPr>
          <w:spacing w:val="-5"/>
        </w:rPr>
        <w:t xml:space="preserve"> </w:t>
      </w:r>
      <w:r>
        <w:t>H.1.C.</w:t>
      </w:r>
      <w:r>
        <w:rPr>
          <w:spacing w:val="-4"/>
        </w:rPr>
        <w:t xml:space="preserve"> </w:t>
      </w:r>
      <w:r>
        <w:t>Selected</w:t>
      </w:r>
      <w:r>
        <w:rPr>
          <w:spacing w:val="-7"/>
        </w:rPr>
        <w:t xml:space="preserve"> </w:t>
      </w:r>
      <w:r>
        <w:t>Business,</w:t>
      </w:r>
      <w:r>
        <w:rPr>
          <w:spacing w:val="-4"/>
        </w:rPr>
        <w:t xml:space="preserve"> </w:t>
      </w:r>
      <w:r>
        <w:t>Media,</w:t>
      </w:r>
      <w:r>
        <w:rPr>
          <w:spacing w:val="1"/>
        </w:rPr>
        <w:t xml:space="preserve"> </w:t>
      </w:r>
      <w:r>
        <w:t>General</w:t>
      </w:r>
      <w:r>
        <w:rPr>
          <w:spacing w:val="-1"/>
        </w:rPr>
        <w:t xml:space="preserve"> </w:t>
      </w:r>
      <w:r>
        <w:t>Public</w:t>
      </w:r>
      <w:r>
        <w:rPr>
          <w:spacing w:val="-9"/>
        </w:rPr>
        <w:t xml:space="preserve"> </w:t>
      </w:r>
      <w:r>
        <w:t>Outreach</w:t>
      </w:r>
      <w:r>
        <w:rPr>
          <w:spacing w:val="-2"/>
        </w:rPr>
        <w:t xml:space="preserve"> </w:t>
      </w:r>
      <w:r>
        <w:t>Activities</w:t>
      </w:r>
      <w:r>
        <w:rPr>
          <w:spacing w:val="-6"/>
        </w:rPr>
        <w:t xml:space="preserve"> </w:t>
      </w:r>
      <w:r>
        <w:t>of</w:t>
      </w:r>
      <w:r>
        <w:rPr>
          <w:spacing w:val="-3"/>
        </w:rPr>
        <w:t xml:space="preserve"> </w:t>
      </w:r>
      <w:r>
        <w:t>EUC</w:t>
      </w:r>
      <w:r>
        <w:rPr>
          <w:spacing w:val="-5"/>
        </w:rPr>
        <w:t xml:space="preserve"> </w:t>
      </w:r>
      <w:r>
        <w:t>2018-</w:t>
      </w:r>
      <w:r>
        <w:rPr>
          <w:spacing w:val="-5"/>
        </w:rPr>
        <w:t>22</w:t>
      </w:r>
      <w:r>
        <w:tab/>
      </w:r>
      <w:r>
        <w:rPr>
          <w:spacing w:val="-5"/>
        </w:rPr>
        <w:t>39</w:t>
      </w:r>
    </w:p>
    <w:p w14:paraId="22B3C020" w14:textId="77777777" w:rsidR="00006312" w:rsidRDefault="00D66E78">
      <w:pPr>
        <w:tabs>
          <w:tab w:val="left" w:leader="dot" w:pos="10547"/>
        </w:tabs>
        <w:spacing w:before="141"/>
        <w:ind w:left="1081"/>
      </w:pPr>
      <w:r>
        <w:t>Table</w:t>
      </w:r>
      <w:r>
        <w:rPr>
          <w:spacing w:val="-7"/>
        </w:rPr>
        <w:t xml:space="preserve"> </w:t>
      </w:r>
      <w:r>
        <w:t>I.</w:t>
      </w:r>
      <w:r>
        <w:rPr>
          <w:spacing w:val="1"/>
        </w:rPr>
        <w:t xml:space="preserve"> </w:t>
      </w:r>
      <w:r>
        <w:t>EU</w:t>
      </w:r>
      <w:r>
        <w:rPr>
          <w:spacing w:val="-8"/>
        </w:rPr>
        <w:t xml:space="preserve"> </w:t>
      </w:r>
      <w:r>
        <w:t>Center</w:t>
      </w:r>
      <w:r>
        <w:rPr>
          <w:spacing w:val="-3"/>
        </w:rPr>
        <w:t xml:space="preserve"> </w:t>
      </w:r>
      <w:r>
        <w:t>Project</w:t>
      </w:r>
      <w:r>
        <w:rPr>
          <w:spacing w:val="-2"/>
        </w:rPr>
        <w:t xml:space="preserve"> </w:t>
      </w:r>
      <w:r>
        <w:t>Objectives</w:t>
      </w:r>
      <w:r>
        <w:rPr>
          <w:spacing w:val="-1"/>
        </w:rPr>
        <w:t xml:space="preserve"> </w:t>
      </w:r>
      <w:r>
        <w:t>in</w:t>
      </w:r>
      <w:r>
        <w:rPr>
          <w:spacing w:val="-7"/>
        </w:rPr>
        <w:t xml:space="preserve"> </w:t>
      </w:r>
      <w:r>
        <w:t>Support</w:t>
      </w:r>
      <w:r>
        <w:rPr>
          <w:spacing w:val="-6"/>
        </w:rPr>
        <w:t xml:space="preserve"> </w:t>
      </w:r>
      <w:r>
        <w:t>of</w:t>
      </w:r>
      <w:r>
        <w:rPr>
          <w:spacing w:val="-4"/>
        </w:rPr>
        <w:t xml:space="preserve"> </w:t>
      </w:r>
      <w:r>
        <w:t>Teaching,</w:t>
      </w:r>
      <w:r>
        <w:rPr>
          <w:spacing w:val="1"/>
        </w:rPr>
        <w:t xml:space="preserve"> </w:t>
      </w:r>
      <w:r>
        <w:t>Research, Outreach, and</w:t>
      </w:r>
      <w:r>
        <w:rPr>
          <w:spacing w:val="-6"/>
        </w:rPr>
        <w:t xml:space="preserve"> </w:t>
      </w:r>
      <w:r>
        <w:rPr>
          <w:spacing w:val="-2"/>
        </w:rPr>
        <w:t>Evaluation</w:t>
      </w:r>
      <w:r>
        <w:tab/>
      </w:r>
      <w:r>
        <w:rPr>
          <w:spacing w:val="-5"/>
        </w:rPr>
        <w:t>40</w:t>
      </w:r>
    </w:p>
    <w:p w14:paraId="22B3C021" w14:textId="77777777" w:rsidR="00006312" w:rsidRDefault="00D66E78">
      <w:pPr>
        <w:tabs>
          <w:tab w:val="left" w:leader="dot" w:pos="10547"/>
        </w:tabs>
        <w:spacing w:before="135"/>
        <w:ind w:left="1081"/>
      </w:pPr>
      <w:r>
        <w:t>Table</w:t>
      </w:r>
      <w:r>
        <w:rPr>
          <w:spacing w:val="-6"/>
        </w:rPr>
        <w:t xml:space="preserve"> </w:t>
      </w:r>
      <w:r>
        <w:t>I.1.B.</w:t>
      </w:r>
      <w:r>
        <w:rPr>
          <w:spacing w:val="-3"/>
        </w:rPr>
        <w:t xml:space="preserve"> </w:t>
      </w:r>
      <w:r>
        <w:t>Proposed</w:t>
      </w:r>
      <w:r>
        <w:rPr>
          <w:spacing w:val="-6"/>
        </w:rPr>
        <w:t xml:space="preserve"> </w:t>
      </w:r>
      <w:r>
        <w:t>LCTL</w:t>
      </w:r>
      <w:r>
        <w:rPr>
          <w:spacing w:val="-6"/>
        </w:rPr>
        <w:t xml:space="preserve"> </w:t>
      </w:r>
      <w:r>
        <w:t>Instruction</w:t>
      </w:r>
      <w:r>
        <w:rPr>
          <w:spacing w:val="-7"/>
        </w:rPr>
        <w:t xml:space="preserve"> </w:t>
      </w:r>
      <w:r>
        <w:t>and</w:t>
      </w:r>
      <w:r>
        <w:rPr>
          <w:spacing w:val="-1"/>
        </w:rPr>
        <w:t xml:space="preserve"> </w:t>
      </w:r>
      <w:r>
        <w:t>Language</w:t>
      </w:r>
      <w:r>
        <w:rPr>
          <w:spacing w:val="-8"/>
        </w:rPr>
        <w:t xml:space="preserve"> </w:t>
      </w:r>
      <w:r>
        <w:t xml:space="preserve">Development </w:t>
      </w:r>
      <w:r>
        <w:rPr>
          <w:spacing w:val="-2"/>
        </w:rPr>
        <w:t>Activities</w:t>
      </w:r>
      <w:r>
        <w:tab/>
      </w:r>
      <w:r>
        <w:rPr>
          <w:spacing w:val="-5"/>
        </w:rPr>
        <w:t>41</w:t>
      </w:r>
    </w:p>
    <w:p w14:paraId="22B3C022" w14:textId="77777777" w:rsidR="00006312" w:rsidRDefault="00D66E78">
      <w:pPr>
        <w:tabs>
          <w:tab w:val="left" w:leader="dot" w:pos="10547"/>
        </w:tabs>
        <w:spacing w:before="141"/>
        <w:ind w:left="1081"/>
      </w:pPr>
      <w:r>
        <w:t>Table</w:t>
      </w:r>
      <w:r>
        <w:rPr>
          <w:spacing w:val="-7"/>
        </w:rPr>
        <w:t xml:space="preserve"> </w:t>
      </w:r>
      <w:r>
        <w:t>I.1.C.</w:t>
      </w:r>
      <w:r>
        <w:rPr>
          <w:spacing w:val="-5"/>
        </w:rPr>
        <w:t xml:space="preserve"> </w:t>
      </w:r>
      <w:r>
        <w:t>Proposed</w:t>
      </w:r>
      <w:r>
        <w:rPr>
          <w:spacing w:val="-8"/>
        </w:rPr>
        <w:t xml:space="preserve"> </w:t>
      </w:r>
      <w:r>
        <w:t>Non-Language</w:t>
      </w:r>
      <w:r>
        <w:rPr>
          <w:spacing w:val="-5"/>
        </w:rPr>
        <w:t xml:space="preserve"> </w:t>
      </w:r>
      <w:r>
        <w:t>Curricular</w:t>
      </w:r>
      <w:r>
        <w:rPr>
          <w:spacing w:val="-3"/>
        </w:rPr>
        <w:t xml:space="preserve"> </w:t>
      </w:r>
      <w:r>
        <w:t>Development</w:t>
      </w:r>
      <w:r>
        <w:rPr>
          <w:spacing w:val="-2"/>
        </w:rPr>
        <w:t xml:space="preserve"> Activities</w:t>
      </w:r>
      <w:r>
        <w:tab/>
      </w:r>
      <w:r>
        <w:rPr>
          <w:spacing w:val="-5"/>
        </w:rPr>
        <w:t>43</w:t>
      </w:r>
    </w:p>
    <w:p w14:paraId="22B3C023" w14:textId="77777777" w:rsidR="00006312" w:rsidRDefault="00D66E78">
      <w:pPr>
        <w:tabs>
          <w:tab w:val="left" w:leader="dot" w:pos="10547"/>
        </w:tabs>
        <w:spacing w:before="136"/>
        <w:ind w:left="1081"/>
      </w:pPr>
      <w:r>
        <w:t>Table</w:t>
      </w:r>
      <w:r>
        <w:rPr>
          <w:spacing w:val="-6"/>
        </w:rPr>
        <w:t xml:space="preserve"> </w:t>
      </w:r>
      <w:r>
        <w:t>I.1.D.</w:t>
      </w:r>
      <w:r>
        <w:rPr>
          <w:spacing w:val="-5"/>
        </w:rPr>
        <w:t xml:space="preserve"> </w:t>
      </w:r>
      <w:r>
        <w:t>Proposed</w:t>
      </w:r>
      <w:r>
        <w:rPr>
          <w:spacing w:val="-4"/>
        </w:rPr>
        <w:t xml:space="preserve"> </w:t>
      </w:r>
      <w:r>
        <w:t>Outreach</w:t>
      </w:r>
      <w:r>
        <w:rPr>
          <w:spacing w:val="-3"/>
        </w:rPr>
        <w:t xml:space="preserve"> </w:t>
      </w:r>
      <w:r>
        <w:t>Activities</w:t>
      </w:r>
      <w:r>
        <w:rPr>
          <w:spacing w:val="-3"/>
        </w:rPr>
        <w:t xml:space="preserve"> </w:t>
      </w:r>
      <w:r>
        <w:t>(including</w:t>
      </w:r>
      <w:r>
        <w:rPr>
          <w:spacing w:val="-4"/>
        </w:rPr>
        <w:t xml:space="preserve"> </w:t>
      </w:r>
      <w:r>
        <w:t>collaborations</w:t>
      </w:r>
      <w:r>
        <w:rPr>
          <w:spacing w:val="-2"/>
        </w:rPr>
        <w:t xml:space="preserve"> </w:t>
      </w:r>
      <w:r>
        <w:t>with</w:t>
      </w:r>
      <w:r>
        <w:rPr>
          <w:spacing w:val="-8"/>
        </w:rPr>
        <w:t xml:space="preserve"> </w:t>
      </w:r>
      <w:r>
        <w:rPr>
          <w:spacing w:val="-2"/>
        </w:rPr>
        <w:t>CCs/MSIs)</w:t>
      </w:r>
      <w:r>
        <w:tab/>
      </w:r>
      <w:r>
        <w:rPr>
          <w:spacing w:val="-5"/>
        </w:rPr>
        <w:t>44</w:t>
      </w:r>
    </w:p>
    <w:p w14:paraId="22B3C024" w14:textId="77777777" w:rsidR="00006312" w:rsidRDefault="00D66E78">
      <w:pPr>
        <w:tabs>
          <w:tab w:val="left" w:leader="dot" w:pos="10547"/>
        </w:tabs>
        <w:spacing w:before="140"/>
        <w:ind w:left="1081"/>
      </w:pPr>
      <w:r>
        <w:t>Table</w:t>
      </w:r>
      <w:r>
        <w:rPr>
          <w:spacing w:val="-3"/>
        </w:rPr>
        <w:t xml:space="preserve"> </w:t>
      </w:r>
      <w:r>
        <w:t>I.1.E.</w:t>
      </w:r>
      <w:r>
        <w:rPr>
          <w:spacing w:val="2"/>
        </w:rPr>
        <w:t xml:space="preserve"> </w:t>
      </w:r>
      <w:r>
        <w:rPr>
          <w:spacing w:val="-2"/>
        </w:rPr>
        <w:t>Library</w:t>
      </w:r>
      <w:r>
        <w:tab/>
      </w:r>
      <w:r>
        <w:rPr>
          <w:spacing w:val="-5"/>
        </w:rPr>
        <w:t>45</w:t>
      </w:r>
    </w:p>
    <w:p w14:paraId="22B3C025" w14:textId="77777777" w:rsidR="00006312" w:rsidRDefault="00D66E78">
      <w:pPr>
        <w:tabs>
          <w:tab w:val="left" w:leader="dot" w:pos="10547"/>
        </w:tabs>
        <w:spacing w:before="136"/>
        <w:ind w:left="1081"/>
      </w:pPr>
      <w:r>
        <w:t>Table</w:t>
      </w:r>
      <w:r>
        <w:rPr>
          <w:spacing w:val="-2"/>
        </w:rPr>
        <w:t xml:space="preserve"> </w:t>
      </w:r>
      <w:r>
        <w:t>I.1.F.</w:t>
      </w:r>
      <w:r>
        <w:rPr>
          <w:spacing w:val="-1"/>
        </w:rPr>
        <w:t xml:space="preserve"> </w:t>
      </w:r>
      <w:r>
        <w:rPr>
          <w:spacing w:val="-2"/>
        </w:rPr>
        <w:t>Evaluation</w:t>
      </w:r>
      <w:r>
        <w:tab/>
      </w:r>
      <w:r>
        <w:rPr>
          <w:spacing w:val="-5"/>
        </w:rPr>
        <w:t>46</w:t>
      </w:r>
    </w:p>
    <w:p w14:paraId="22B3C026" w14:textId="77777777" w:rsidR="00006312" w:rsidRDefault="00006312">
      <w:pPr>
        <w:pStyle w:val="BodyText"/>
      </w:pPr>
    </w:p>
    <w:p w14:paraId="22B3C027" w14:textId="77777777" w:rsidR="00006312" w:rsidRDefault="00D66E78">
      <w:pPr>
        <w:pStyle w:val="Heading2"/>
        <w:spacing w:before="153"/>
      </w:pPr>
      <w:r>
        <w:rPr>
          <w:spacing w:val="-2"/>
        </w:rPr>
        <w:t>Figures</w:t>
      </w:r>
    </w:p>
    <w:p w14:paraId="22B3C028" w14:textId="77777777" w:rsidR="00006312" w:rsidRDefault="00006312">
      <w:pPr>
        <w:pStyle w:val="BodyText"/>
        <w:spacing w:before="1"/>
        <w:rPr>
          <w:b/>
          <w:sz w:val="21"/>
        </w:rPr>
      </w:pPr>
    </w:p>
    <w:p w14:paraId="22B3C029" w14:textId="77777777" w:rsidR="00006312" w:rsidRDefault="00D66E78">
      <w:pPr>
        <w:tabs>
          <w:tab w:val="left" w:leader="dot" w:pos="10547"/>
        </w:tabs>
        <w:ind w:left="1081"/>
      </w:pPr>
      <w:r>
        <w:t>Figure</w:t>
      </w:r>
      <w:r>
        <w:rPr>
          <w:spacing w:val="-5"/>
        </w:rPr>
        <w:t xml:space="preserve"> </w:t>
      </w:r>
      <w:r>
        <w:t>G.2.A.</w:t>
      </w:r>
      <w:r>
        <w:rPr>
          <w:spacing w:val="-4"/>
        </w:rPr>
        <w:t xml:space="preserve"> </w:t>
      </w:r>
      <w:r>
        <w:t>EUC</w:t>
      </w:r>
      <w:r>
        <w:rPr>
          <w:spacing w:val="-5"/>
        </w:rPr>
        <w:t xml:space="preserve"> </w:t>
      </w:r>
      <w:r>
        <w:t>Alumni</w:t>
      </w:r>
      <w:r>
        <w:rPr>
          <w:spacing w:val="-6"/>
        </w:rPr>
        <w:t xml:space="preserve"> </w:t>
      </w:r>
      <w:r>
        <w:t>Career</w:t>
      </w:r>
      <w:r>
        <w:rPr>
          <w:spacing w:val="-3"/>
        </w:rPr>
        <w:t xml:space="preserve"> </w:t>
      </w:r>
      <w:r>
        <w:t>Placement</w:t>
      </w:r>
      <w:r>
        <w:rPr>
          <w:spacing w:val="-1"/>
        </w:rPr>
        <w:t xml:space="preserve"> </w:t>
      </w:r>
      <w:r>
        <w:t>2018-</w:t>
      </w:r>
      <w:r>
        <w:rPr>
          <w:spacing w:val="-5"/>
        </w:rPr>
        <w:t>21</w:t>
      </w:r>
      <w:r>
        <w:tab/>
      </w:r>
      <w:r>
        <w:rPr>
          <w:spacing w:val="-5"/>
        </w:rPr>
        <w:t>26</w:t>
      </w:r>
    </w:p>
    <w:p w14:paraId="22B3C02A" w14:textId="77777777" w:rsidR="00006312" w:rsidRDefault="00D66E78">
      <w:pPr>
        <w:tabs>
          <w:tab w:val="left" w:leader="dot" w:pos="10547"/>
        </w:tabs>
        <w:spacing w:before="136"/>
        <w:ind w:left="1081"/>
      </w:pPr>
      <w:r>
        <w:t>Figure</w:t>
      </w:r>
      <w:r>
        <w:rPr>
          <w:spacing w:val="-7"/>
        </w:rPr>
        <w:t xml:space="preserve"> </w:t>
      </w:r>
      <w:r>
        <w:t>G.2.B.</w:t>
      </w:r>
      <w:r>
        <w:rPr>
          <w:spacing w:val="1"/>
        </w:rPr>
        <w:t xml:space="preserve"> </w:t>
      </w:r>
      <w:r>
        <w:t>Internships</w:t>
      </w:r>
      <w:r>
        <w:rPr>
          <w:spacing w:val="-1"/>
        </w:rPr>
        <w:t xml:space="preserve"> </w:t>
      </w:r>
      <w:r>
        <w:t>Held</w:t>
      </w:r>
      <w:r>
        <w:rPr>
          <w:spacing w:val="-7"/>
        </w:rPr>
        <w:t xml:space="preserve"> </w:t>
      </w:r>
      <w:r>
        <w:t>by</w:t>
      </w:r>
      <w:r>
        <w:rPr>
          <w:spacing w:val="-7"/>
        </w:rPr>
        <w:t xml:space="preserve"> </w:t>
      </w:r>
      <w:r>
        <w:t>MAEUS</w:t>
      </w:r>
      <w:r>
        <w:rPr>
          <w:spacing w:val="-5"/>
        </w:rPr>
        <w:t xml:space="preserve"> </w:t>
      </w:r>
      <w:r>
        <w:t>Students,</w:t>
      </w:r>
      <w:r>
        <w:rPr>
          <w:spacing w:val="-4"/>
        </w:rPr>
        <w:t xml:space="preserve"> </w:t>
      </w:r>
      <w:r>
        <w:t>by</w:t>
      </w:r>
      <w:r>
        <w:rPr>
          <w:spacing w:val="-2"/>
        </w:rPr>
        <w:t xml:space="preserve"> Sector</w:t>
      </w:r>
      <w:r>
        <w:tab/>
      </w:r>
      <w:r>
        <w:rPr>
          <w:spacing w:val="-5"/>
        </w:rPr>
        <w:t>26</w:t>
      </w:r>
    </w:p>
    <w:p w14:paraId="22B3C02B" w14:textId="77777777" w:rsidR="00006312" w:rsidRDefault="00D66E78">
      <w:pPr>
        <w:tabs>
          <w:tab w:val="left" w:leader="dot" w:pos="10547"/>
        </w:tabs>
        <w:spacing w:before="140"/>
        <w:ind w:left="1081"/>
      </w:pPr>
      <w:r>
        <w:t>Figure</w:t>
      </w:r>
      <w:r>
        <w:rPr>
          <w:spacing w:val="-4"/>
        </w:rPr>
        <w:t xml:space="preserve"> </w:t>
      </w:r>
      <w:r>
        <w:t>H.1.</w:t>
      </w:r>
      <w:r>
        <w:rPr>
          <w:spacing w:val="-4"/>
        </w:rPr>
        <w:t xml:space="preserve"> </w:t>
      </w:r>
      <w:r>
        <w:t>Attendance</w:t>
      </w:r>
      <w:r>
        <w:rPr>
          <w:spacing w:val="-4"/>
        </w:rPr>
        <w:t xml:space="preserve"> </w:t>
      </w:r>
      <w:r>
        <w:t>at</w:t>
      </w:r>
      <w:r>
        <w:rPr>
          <w:spacing w:val="-2"/>
        </w:rPr>
        <w:t xml:space="preserve"> </w:t>
      </w:r>
      <w:r>
        <w:t>Events</w:t>
      </w:r>
      <w:r>
        <w:rPr>
          <w:spacing w:val="-5"/>
        </w:rPr>
        <w:t xml:space="preserve"> </w:t>
      </w:r>
      <w:r>
        <w:t>Primarily</w:t>
      </w:r>
      <w:r>
        <w:rPr>
          <w:spacing w:val="-3"/>
        </w:rPr>
        <w:t xml:space="preserve"> </w:t>
      </w:r>
      <w:r>
        <w:t>Organized</w:t>
      </w:r>
      <w:r>
        <w:rPr>
          <w:spacing w:val="-6"/>
        </w:rPr>
        <w:t xml:space="preserve"> </w:t>
      </w:r>
      <w:r>
        <w:t>by</w:t>
      </w:r>
      <w:r>
        <w:rPr>
          <w:spacing w:val="-2"/>
        </w:rPr>
        <w:t xml:space="preserve"> </w:t>
      </w:r>
      <w:r>
        <w:rPr>
          <w:spacing w:val="-5"/>
        </w:rPr>
        <w:t>EUC</w:t>
      </w:r>
      <w:r>
        <w:tab/>
      </w:r>
      <w:r>
        <w:rPr>
          <w:spacing w:val="-5"/>
        </w:rPr>
        <w:t>35</w:t>
      </w:r>
    </w:p>
    <w:p w14:paraId="22B3C02C" w14:textId="77777777" w:rsidR="00006312" w:rsidRDefault="00006312">
      <w:pPr>
        <w:sectPr w:rsidR="00006312">
          <w:pgSz w:w="12240" w:h="15840"/>
          <w:pgMar w:top="1380" w:right="580" w:bottom="280" w:left="580" w:header="720" w:footer="720" w:gutter="0"/>
          <w:cols w:space="720"/>
        </w:sectPr>
      </w:pPr>
    </w:p>
    <w:p w14:paraId="22B3C02D" w14:textId="77777777" w:rsidR="00006312" w:rsidRDefault="00D66E78">
      <w:pPr>
        <w:tabs>
          <w:tab w:val="left" w:pos="6630"/>
        </w:tabs>
        <w:spacing w:before="66"/>
        <w:ind w:left="865"/>
        <w:rPr>
          <w:i/>
        </w:rPr>
      </w:pPr>
      <w:r>
        <w:rPr>
          <w:i/>
          <w:color w:val="0000FF"/>
        </w:rPr>
        <w:lastRenderedPageBreak/>
        <w:t>European</w:t>
      </w:r>
      <w:r>
        <w:rPr>
          <w:i/>
          <w:color w:val="0000FF"/>
          <w:spacing w:val="-1"/>
        </w:rPr>
        <w:t xml:space="preserve"> </w:t>
      </w:r>
      <w:r>
        <w:rPr>
          <w:i/>
          <w:color w:val="0000FF"/>
        </w:rPr>
        <w:t>Union</w:t>
      </w:r>
      <w:r>
        <w:rPr>
          <w:i/>
          <w:color w:val="0000FF"/>
          <w:spacing w:val="-5"/>
        </w:rPr>
        <w:t xml:space="preserve"> </w:t>
      </w:r>
      <w:r>
        <w:rPr>
          <w:i/>
          <w:color w:val="0000FF"/>
        </w:rPr>
        <w:t>Center</w:t>
      </w:r>
      <w:r>
        <w:rPr>
          <w:i/>
          <w:color w:val="0000FF"/>
          <w:spacing w:val="-5"/>
        </w:rPr>
        <w:t xml:space="preserve"> </w:t>
      </w:r>
      <w:r>
        <w:rPr>
          <w:i/>
          <w:color w:val="0000FF"/>
        </w:rPr>
        <w:t>–</w:t>
      </w:r>
      <w:r>
        <w:rPr>
          <w:i/>
          <w:color w:val="0000FF"/>
          <w:spacing w:val="-1"/>
        </w:rPr>
        <w:t xml:space="preserve"> </w:t>
      </w:r>
      <w:r>
        <w:rPr>
          <w:i/>
          <w:color w:val="0000FF"/>
        </w:rPr>
        <w:t>University</w:t>
      </w:r>
      <w:r>
        <w:rPr>
          <w:i/>
          <w:color w:val="0000FF"/>
          <w:spacing w:val="-2"/>
        </w:rPr>
        <w:t xml:space="preserve"> </w:t>
      </w:r>
      <w:r>
        <w:rPr>
          <w:i/>
          <w:color w:val="0000FF"/>
        </w:rPr>
        <w:t>of</w:t>
      </w:r>
      <w:r>
        <w:rPr>
          <w:i/>
          <w:color w:val="0000FF"/>
          <w:spacing w:val="-4"/>
        </w:rPr>
        <w:t xml:space="preserve"> </w:t>
      </w:r>
      <w:r>
        <w:rPr>
          <w:i/>
          <w:color w:val="0000FF"/>
          <w:spacing w:val="-2"/>
        </w:rPr>
        <w:t>Illinois</w:t>
      </w:r>
      <w:r>
        <w:rPr>
          <w:i/>
          <w:color w:val="0000FF"/>
        </w:rPr>
        <w:tab/>
      </w:r>
      <w:r>
        <w:rPr>
          <w:color w:val="0000FF"/>
        </w:rPr>
        <w:t>NRC/FLAS</w:t>
      </w:r>
      <w:r>
        <w:rPr>
          <w:color w:val="0000FF"/>
          <w:spacing w:val="-8"/>
        </w:rPr>
        <w:t xml:space="preserve"> </w:t>
      </w:r>
      <w:r>
        <w:rPr>
          <w:color w:val="0000FF"/>
        </w:rPr>
        <w:t>(FY2022)</w:t>
      </w:r>
      <w:r>
        <w:rPr>
          <w:color w:val="0000FF"/>
          <w:spacing w:val="-7"/>
        </w:rPr>
        <w:t xml:space="preserve"> </w:t>
      </w:r>
      <w:r>
        <w:rPr>
          <w:i/>
          <w:color w:val="0000FF"/>
        </w:rPr>
        <w:t>Project</w:t>
      </w:r>
      <w:r>
        <w:rPr>
          <w:i/>
          <w:color w:val="0000FF"/>
          <w:spacing w:val="-6"/>
        </w:rPr>
        <w:t xml:space="preserve"> </w:t>
      </w:r>
      <w:r>
        <w:rPr>
          <w:i/>
          <w:color w:val="0000FF"/>
          <w:spacing w:val="-2"/>
        </w:rPr>
        <w:t>Narrative</w:t>
      </w:r>
    </w:p>
    <w:p w14:paraId="22B3C02E" w14:textId="77777777" w:rsidR="00006312" w:rsidRDefault="00006312">
      <w:pPr>
        <w:pStyle w:val="BodyText"/>
        <w:rPr>
          <w:i/>
        </w:rPr>
      </w:pPr>
    </w:p>
    <w:p w14:paraId="22B3C02F" w14:textId="77777777" w:rsidR="00006312" w:rsidRDefault="00D66E78">
      <w:pPr>
        <w:pStyle w:val="Heading1"/>
        <w:numPr>
          <w:ilvl w:val="0"/>
          <w:numId w:val="24"/>
        </w:numPr>
        <w:tabs>
          <w:tab w:val="left" w:pos="1135"/>
        </w:tabs>
        <w:spacing w:before="193" w:line="280" w:lineRule="exact"/>
        <w:ind w:hanging="270"/>
        <w:rPr>
          <w:color w:val="FF0000"/>
        </w:rPr>
      </w:pPr>
      <w:r>
        <w:rPr>
          <w:color w:val="FF0000"/>
        </w:rPr>
        <w:t>COMMITMENT</w:t>
      </w:r>
      <w:r>
        <w:rPr>
          <w:color w:val="FF0000"/>
          <w:spacing w:val="-4"/>
        </w:rPr>
        <w:t xml:space="preserve"> </w:t>
      </w:r>
      <w:r>
        <w:rPr>
          <w:color w:val="FF0000"/>
        </w:rPr>
        <w:t>TO THE</w:t>
      </w:r>
      <w:r>
        <w:rPr>
          <w:color w:val="FF0000"/>
          <w:spacing w:val="-2"/>
        </w:rPr>
        <w:t xml:space="preserve"> </w:t>
      </w:r>
      <w:r>
        <w:rPr>
          <w:color w:val="FF0000"/>
        </w:rPr>
        <w:t>SUBJECT</w:t>
      </w:r>
      <w:r>
        <w:rPr>
          <w:color w:val="FF0000"/>
          <w:spacing w:val="-1"/>
        </w:rPr>
        <w:t xml:space="preserve"> </w:t>
      </w:r>
      <w:r>
        <w:rPr>
          <w:color w:val="FF0000"/>
        </w:rPr>
        <w:t>AREA ON</w:t>
      </w:r>
      <w:r>
        <w:rPr>
          <w:color w:val="FF0000"/>
          <w:spacing w:val="-7"/>
        </w:rPr>
        <w:t xml:space="preserve"> </w:t>
      </w:r>
      <w:r>
        <w:rPr>
          <w:color w:val="FF0000"/>
        </w:rPr>
        <w:t>WHICH</w:t>
      </w:r>
      <w:r>
        <w:rPr>
          <w:color w:val="FF0000"/>
          <w:spacing w:val="-2"/>
        </w:rPr>
        <w:t xml:space="preserve"> </w:t>
      </w:r>
      <w:r>
        <w:rPr>
          <w:color w:val="FF0000"/>
        </w:rPr>
        <w:t>THE</w:t>
      </w:r>
      <w:r>
        <w:rPr>
          <w:color w:val="FF0000"/>
          <w:spacing w:val="-1"/>
        </w:rPr>
        <w:t xml:space="preserve"> </w:t>
      </w:r>
      <w:r>
        <w:rPr>
          <w:color w:val="FF0000"/>
        </w:rPr>
        <w:t>CENTER</w:t>
      </w:r>
      <w:r>
        <w:rPr>
          <w:color w:val="FF0000"/>
          <w:spacing w:val="-7"/>
        </w:rPr>
        <w:t xml:space="preserve"> </w:t>
      </w:r>
      <w:r>
        <w:rPr>
          <w:color w:val="FF0000"/>
          <w:spacing w:val="-2"/>
        </w:rPr>
        <w:t>FOCUSES</w:t>
      </w:r>
    </w:p>
    <w:p w14:paraId="22B3C030" w14:textId="77777777" w:rsidR="00006312" w:rsidRDefault="00D66E78">
      <w:pPr>
        <w:ind w:left="865" w:right="850"/>
        <w:rPr>
          <w:rFonts w:ascii="Cambria"/>
          <w:i/>
        </w:rPr>
      </w:pPr>
      <w:r>
        <w:rPr>
          <w:rFonts w:ascii="Cambria"/>
          <w:i/>
          <w:color w:val="FF0000"/>
        </w:rPr>
        <w:t>--</w:t>
      </w:r>
      <w:r>
        <w:rPr>
          <w:rFonts w:ascii="Cambria"/>
          <w:i/>
          <w:color w:val="FF0000"/>
          <w:spacing w:val="-1"/>
        </w:rPr>
        <w:t xml:space="preserve"> </w:t>
      </w:r>
      <w:r>
        <w:rPr>
          <w:rFonts w:ascii="Cambria"/>
          <w:i/>
          <w:color w:val="FF0000"/>
        </w:rPr>
        <w:t>Please</w:t>
      </w:r>
      <w:r>
        <w:rPr>
          <w:rFonts w:ascii="Cambria"/>
          <w:i/>
          <w:color w:val="FF0000"/>
          <w:spacing w:val="-3"/>
        </w:rPr>
        <w:t xml:space="preserve"> </w:t>
      </w:r>
      <w:r>
        <w:rPr>
          <w:rFonts w:ascii="Cambria"/>
          <w:i/>
          <w:color w:val="FF0000"/>
        </w:rPr>
        <w:t>refer</w:t>
      </w:r>
      <w:r>
        <w:rPr>
          <w:rFonts w:ascii="Cambria"/>
          <w:i/>
          <w:color w:val="FF0000"/>
          <w:spacing w:val="-2"/>
        </w:rPr>
        <w:t xml:space="preserve"> </w:t>
      </w:r>
      <w:r>
        <w:rPr>
          <w:rFonts w:ascii="Cambria"/>
          <w:i/>
          <w:color w:val="FF0000"/>
        </w:rPr>
        <w:t>to</w:t>
      </w:r>
      <w:r>
        <w:rPr>
          <w:rFonts w:ascii="Cambria"/>
          <w:i/>
          <w:color w:val="FF0000"/>
          <w:spacing w:val="-5"/>
        </w:rPr>
        <w:t xml:space="preserve"> </w:t>
      </w:r>
      <w:r>
        <w:rPr>
          <w:rFonts w:ascii="Cambria"/>
          <w:i/>
          <w:color w:val="FF0000"/>
        </w:rPr>
        <w:t>the</w:t>
      </w:r>
      <w:r>
        <w:rPr>
          <w:rFonts w:ascii="Cambria"/>
          <w:i/>
          <w:color w:val="FF0000"/>
          <w:spacing w:val="-3"/>
        </w:rPr>
        <w:t xml:space="preserve"> </w:t>
      </w:r>
      <w:r>
        <w:rPr>
          <w:rFonts w:ascii="Cambria"/>
          <w:i/>
          <w:color w:val="FF0000"/>
        </w:rPr>
        <w:t>attached</w:t>
      </w:r>
      <w:r>
        <w:rPr>
          <w:rFonts w:ascii="Cambria"/>
          <w:i/>
          <w:color w:val="FF0000"/>
          <w:spacing w:val="-3"/>
        </w:rPr>
        <w:t xml:space="preserve"> </w:t>
      </w:r>
      <w:r>
        <w:rPr>
          <w:rFonts w:ascii="Cambria"/>
          <w:i/>
          <w:color w:val="FF0000"/>
        </w:rPr>
        <w:t>budget</w:t>
      </w:r>
      <w:r>
        <w:rPr>
          <w:rFonts w:ascii="Cambria"/>
          <w:i/>
          <w:color w:val="FF0000"/>
          <w:spacing w:val="-7"/>
        </w:rPr>
        <w:t xml:space="preserve"> </w:t>
      </w:r>
      <w:r>
        <w:rPr>
          <w:rFonts w:ascii="Cambria"/>
          <w:i/>
          <w:color w:val="FF0000"/>
        </w:rPr>
        <w:t>when</w:t>
      </w:r>
      <w:r>
        <w:rPr>
          <w:rFonts w:ascii="Cambria"/>
          <w:i/>
          <w:color w:val="FF0000"/>
          <w:spacing w:val="-1"/>
        </w:rPr>
        <w:t xml:space="preserve"> </w:t>
      </w:r>
      <w:r>
        <w:rPr>
          <w:rFonts w:ascii="Cambria"/>
          <w:i/>
          <w:color w:val="FF0000"/>
        </w:rPr>
        <w:t>reviewing</w:t>
      </w:r>
      <w:r>
        <w:rPr>
          <w:rFonts w:ascii="Cambria"/>
          <w:i/>
          <w:color w:val="FF0000"/>
          <w:spacing w:val="-8"/>
        </w:rPr>
        <w:t xml:space="preserve"> </w:t>
      </w:r>
      <w:r>
        <w:rPr>
          <w:rFonts w:ascii="Cambria"/>
          <w:i/>
          <w:color w:val="FF0000"/>
        </w:rPr>
        <w:t>this</w:t>
      </w:r>
      <w:r>
        <w:rPr>
          <w:rFonts w:ascii="Cambria"/>
          <w:i/>
          <w:color w:val="FF0000"/>
          <w:spacing w:val="-1"/>
        </w:rPr>
        <w:t xml:space="preserve"> </w:t>
      </w:r>
      <w:r>
        <w:rPr>
          <w:rFonts w:ascii="Cambria"/>
          <w:i/>
          <w:color w:val="FF0000"/>
        </w:rPr>
        <w:t>section</w:t>
      </w:r>
      <w:r>
        <w:rPr>
          <w:rFonts w:ascii="Cambria"/>
          <w:i/>
          <w:color w:val="FF0000"/>
          <w:spacing w:val="-1"/>
        </w:rPr>
        <w:t xml:space="preserve"> </w:t>
      </w:r>
      <w:r>
        <w:rPr>
          <w:rFonts w:ascii="Cambria"/>
          <w:i/>
          <w:color w:val="FF0000"/>
        </w:rPr>
        <w:t>for</w:t>
      </w:r>
      <w:r>
        <w:rPr>
          <w:rFonts w:ascii="Cambria"/>
          <w:i/>
          <w:color w:val="FF0000"/>
          <w:spacing w:val="-2"/>
        </w:rPr>
        <w:t xml:space="preserve"> </w:t>
      </w:r>
      <w:r>
        <w:rPr>
          <w:rFonts w:ascii="Cambria"/>
          <w:i/>
          <w:color w:val="FF0000"/>
        </w:rPr>
        <w:t>detailed</w:t>
      </w:r>
      <w:r>
        <w:rPr>
          <w:rFonts w:ascii="Cambria"/>
          <w:i/>
          <w:color w:val="FF0000"/>
          <w:spacing w:val="-3"/>
        </w:rPr>
        <w:t xml:space="preserve"> </w:t>
      </w:r>
      <w:r>
        <w:rPr>
          <w:rFonts w:ascii="Cambria"/>
          <w:i/>
          <w:color w:val="FF0000"/>
        </w:rPr>
        <w:t>descriptions</w:t>
      </w:r>
      <w:r>
        <w:rPr>
          <w:rFonts w:ascii="Cambria"/>
          <w:i/>
          <w:color w:val="FF0000"/>
          <w:spacing w:val="-1"/>
        </w:rPr>
        <w:t xml:space="preserve"> </w:t>
      </w:r>
      <w:r>
        <w:rPr>
          <w:rFonts w:ascii="Cambria"/>
          <w:i/>
          <w:color w:val="FF0000"/>
        </w:rPr>
        <w:t>of</w:t>
      </w:r>
      <w:r>
        <w:rPr>
          <w:rFonts w:ascii="Cambria"/>
          <w:i/>
          <w:color w:val="FF0000"/>
          <w:spacing w:val="-5"/>
        </w:rPr>
        <w:t xml:space="preserve"> </w:t>
      </w:r>
      <w:r>
        <w:rPr>
          <w:rFonts w:ascii="Cambria"/>
          <w:i/>
          <w:color w:val="FF0000"/>
        </w:rPr>
        <w:t>each activity, including partners and NRC priorities addressed.</w:t>
      </w:r>
    </w:p>
    <w:p w14:paraId="22B3C031" w14:textId="77777777" w:rsidR="00006312" w:rsidRDefault="00006312">
      <w:pPr>
        <w:pStyle w:val="BodyText"/>
        <w:spacing w:before="2"/>
        <w:rPr>
          <w:rFonts w:ascii="Cambria"/>
          <w:i/>
          <w:sz w:val="35"/>
        </w:rPr>
      </w:pPr>
    </w:p>
    <w:p w14:paraId="22B3C032" w14:textId="77777777" w:rsidR="00006312" w:rsidRDefault="00D66E78">
      <w:pPr>
        <w:pStyle w:val="ListParagraph"/>
        <w:numPr>
          <w:ilvl w:val="1"/>
          <w:numId w:val="24"/>
        </w:numPr>
        <w:tabs>
          <w:tab w:val="left" w:pos="1284"/>
        </w:tabs>
        <w:spacing w:before="1" w:line="417" w:lineRule="auto"/>
        <w:ind w:right="1375" w:firstLine="0"/>
        <w:rPr>
          <w:sz w:val="24"/>
        </w:rPr>
      </w:pPr>
      <w:r>
        <w:rPr>
          <w:b/>
          <w:color w:val="0000FF"/>
          <w:sz w:val="24"/>
        </w:rPr>
        <w:t>Institutional</w:t>
      </w:r>
      <w:r>
        <w:rPr>
          <w:b/>
          <w:color w:val="0000FF"/>
          <w:spacing w:val="-6"/>
          <w:sz w:val="24"/>
        </w:rPr>
        <w:t xml:space="preserve"> </w:t>
      </w:r>
      <w:r>
        <w:rPr>
          <w:b/>
          <w:color w:val="0000FF"/>
          <w:sz w:val="24"/>
        </w:rPr>
        <w:t>Support.</w:t>
      </w:r>
      <w:r>
        <w:rPr>
          <w:b/>
          <w:color w:val="0000FF"/>
          <w:spacing w:val="-4"/>
          <w:sz w:val="24"/>
        </w:rPr>
        <w:t xml:space="preserve"> </w:t>
      </w:r>
      <w:r>
        <w:rPr>
          <w:sz w:val="24"/>
        </w:rPr>
        <w:t>The</w:t>
      </w:r>
      <w:r>
        <w:rPr>
          <w:spacing w:val="-3"/>
          <w:sz w:val="24"/>
        </w:rPr>
        <w:t xml:space="preserve"> </w:t>
      </w:r>
      <w:r>
        <w:rPr>
          <w:sz w:val="24"/>
        </w:rPr>
        <w:t>University</w:t>
      </w:r>
      <w:r>
        <w:rPr>
          <w:spacing w:val="-7"/>
          <w:sz w:val="24"/>
        </w:rPr>
        <w:t xml:space="preserve"> </w:t>
      </w:r>
      <w:r>
        <w:rPr>
          <w:sz w:val="24"/>
        </w:rPr>
        <w:t>of</w:t>
      </w:r>
      <w:r>
        <w:rPr>
          <w:spacing w:val="-5"/>
          <w:sz w:val="24"/>
        </w:rPr>
        <w:t xml:space="preserve"> </w:t>
      </w:r>
      <w:r>
        <w:rPr>
          <w:sz w:val="24"/>
        </w:rPr>
        <w:t>Illinois</w:t>
      </w:r>
      <w:r>
        <w:rPr>
          <w:spacing w:val="-4"/>
          <w:sz w:val="24"/>
        </w:rPr>
        <w:t xml:space="preserve"> </w:t>
      </w:r>
      <w:r>
        <w:rPr>
          <w:sz w:val="24"/>
        </w:rPr>
        <w:t>(UIUC),</w:t>
      </w:r>
      <w:r>
        <w:rPr>
          <w:spacing w:val="-4"/>
          <w:sz w:val="24"/>
        </w:rPr>
        <w:t xml:space="preserve"> </w:t>
      </w:r>
      <w:r>
        <w:rPr>
          <w:sz w:val="24"/>
        </w:rPr>
        <w:t>a</w:t>
      </w:r>
      <w:r>
        <w:rPr>
          <w:spacing w:val="-3"/>
          <w:sz w:val="24"/>
        </w:rPr>
        <w:t xml:space="preserve"> </w:t>
      </w:r>
      <w:r>
        <w:rPr>
          <w:sz w:val="24"/>
        </w:rPr>
        <w:t>preeminent</w:t>
      </w:r>
      <w:r>
        <w:rPr>
          <w:spacing w:val="-6"/>
          <w:sz w:val="24"/>
        </w:rPr>
        <w:t xml:space="preserve"> </w:t>
      </w:r>
      <w:r>
        <w:rPr>
          <w:sz w:val="24"/>
        </w:rPr>
        <w:t>public</w:t>
      </w:r>
      <w:r>
        <w:rPr>
          <w:spacing w:val="-8"/>
          <w:sz w:val="24"/>
        </w:rPr>
        <w:t xml:space="preserve"> </w:t>
      </w:r>
      <w:r>
        <w:rPr>
          <w:sz w:val="24"/>
        </w:rPr>
        <w:t>research university, is a leader in international education. The institution supports 10 area studies</w:t>
      </w:r>
    </w:p>
    <w:p w14:paraId="22B3C033" w14:textId="77777777" w:rsidR="00006312" w:rsidRDefault="00D66E78">
      <w:pPr>
        <w:pStyle w:val="BodyText"/>
        <w:spacing w:line="417" w:lineRule="auto"/>
        <w:ind w:left="865" w:right="850"/>
      </w:pPr>
      <w:r>
        <w:t>centers,</w:t>
      </w:r>
      <w:r>
        <w:rPr>
          <w:spacing w:val="-1"/>
        </w:rPr>
        <w:t xml:space="preserve"> </w:t>
      </w:r>
      <w:r>
        <w:t>including</w:t>
      </w:r>
      <w:r>
        <w:rPr>
          <w:spacing w:val="-3"/>
        </w:rPr>
        <w:t xml:space="preserve"> </w:t>
      </w:r>
      <w:r>
        <w:t>four</w:t>
      </w:r>
      <w:r>
        <w:rPr>
          <w:spacing w:val="-1"/>
        </w:rPr>
        <w:t xml:space="preserve"> </w:t>
      </w:r>
      <w:r>
        <w:t>National</w:t>
      </w:r>
      <w:r>
        <w:rPr>
          <w:spacing w:val="-6"/>
        </w:rPr>
        <w:t xml:space="preserve"> </w:t>
      </w:r>
      <w:r>
        <w:t>Resource</w:t>
      </w:r>
      <w:r>
        <w:rPr>
          <w:spacing w:val="-4"/>
        </w:rPr>
        <w:t xml:space="preserve"> </w:t>
      </w:r>
      <w:r>
        <w:t>Centers</w:t>
      </w:r>
      <w:r>
        <w:rPr>
          <w:spacing w:val="-4"/>
        </w:rPr>
        <w:t xml:space="preserve"> </w:t>
      </w:r>
      <w:r>
        <w:t>(NRCs).</w:t>
      </w:r>
      <w:r>
        <w:rPr>
          <w:spacing w:val="-1"/>
        </w:rPr>
        <w:t xml:space="preserve"> </w:t>
      </w:r>
      <w:r>
        <w:t>The</w:t>
      </w:r>
      <w:r>
        <w:rPr>
          <w:spacing w:val="-8"/>
        </w:rPr>
        <w:t xml:space="preserve"> </w:t>
      </w:r>
      <w:r>
        <w:t>European</w:t>
      </w:r>
      <w:r>
        <w:rPr>
          <w:spacing w:val="-3"/>
        </w:rPr>
        <w:t xml:space="preserve"> </w:t>
      </w:r>
      <w:r>
        <w:t>Union</w:t>
      </w:r>
      <w:r>
        <w:rPr>
          <w:spacing w:val="-7"/>
        </w:rPr>
        <w:t xml:space="preserve"> </w:t>
      </w:r>
      <w:r>
        <w:t>Center</w:t>
      </w:r>
      <w:r>
        <w:rPr>
          <w:spacing w:val="-1"/>
        </w:rPr>
        <w:t xml:space="preserve"> </w:t>
      </w:r>
      <w:r>
        <w:t>(EUC)</w:t>
      </w:r>
      <w:r>
        <w:rPr>
          <w:spacing w:val="-1"/>
        </w:rPr>
        <w:t xml:space="preserve"> </w:t>
      </w:r>
      <w:r>
        <w:t>is part of the Illinois Global Institute (IGI), which is home to</w:t>
      </w:r>
      <w:r>
        <w:t xml:space="preserve"> the area centers at UIUC. IGI</w:t>
      </w:r>
      <w:r>
        <w:rPr>
          <w:spacing w:val="80"/>
        </w:rPr>
        <w:t xml:space="preserve"> </w:t>
      </w:r>
      <w:r>
        <w:t>supports the center’s efforts to</w:t>
      </w:r>
      <w:r>
        <w:rPr>
          <w:spacing w:val="-1"/>
        </w:rPr>
        <w:t xml:space="preserve"> </w:t>
      </w:r>
      <w:r>
        <w:t>foster research and</w:t>
      </w:r>
      <w:r>
        <w:rPr>
          <w:spacing w:val="-1"/>
        </w:rPr>
        <w:t xml:space="preserve"> </w:t>
      </w:r>
      <w:r>
        <w:t>instructional collaboration between UIUC and other institutions</w:t>
      </w:r>
      <w:r>
        <w:rPr>
          <w:spacing w:val="-3"/>
        </w:rPr>
        <w:t xml:space="preserve"> </w:t>
      </w:r>
      <w:r>
        <w:t>in</w:t>
      </w:r>
      <w:r>
        <w:rPr>
          <w:spacing w:val="-5"/>
        </w:rPr>
        <w:t xml:space="preserve"> </w:t>
      </w:r>
      <w:r>
        <w:t>the</w:t>
      </w:r>
      <w:r>
        <w:rPr>
          <w:spacing w:val="-2"/>
        </w:rPr>
        <w:t xml:space="preserve"> </w:t>
      </w:r>
      <w:r>
        <w:t>Midwest, around</w:t>
      </w:r>
      <w:r>
        <w:rPr>
          <w:spacing w:val="-5"/>
        </w:rPr>
        <w:t xml:space="preserve"> </w:t>
      </w:r>
      <w:r>
        <w:t>the</w:t>
      </w:r>
      <w:r>
        <w:rPr>
          <w:spacing w:val="-2"/>
        </w:rPr>
        <w:t xml:space="preserve"> </w:t>
      </w:r>
      <w:r>
        <w:t>country, and</w:t>
      </w:r>
      <w:r>
        <w:rPr>
          <w:spacing w:val="-5"/>
        </w:rPr>
        <w:t xml:space="preserve"> </w:t>
      </w:r>
      <w:r>
        <w:t>internationally. Our</w:t>
      </w:r>
      <w:r>
        <w:rPr>
          <w:spacing w:val="-3"/>
        </w:rPr>
        <w:t xml:space="preserve"> </w:t>
      </w:r>
      <w:r>
        <w:t>center collaborates with the other IGI centers to offer students and faculty opportunities for training and research on area-specific topics and their global articulations. IGI Executive Director reports to the Dean of the College of Liberal Arts and Scien</w:t>
      </w:r>
      <w:r>
        <w:t>ces (LAS) and to the provost, in recognition of UIUC’s investment in our mission. UIUC is</w:t>
      </w:r>
      <w:r>
        <w:rPr>
          <w:spacing w:val="-2"/>
        </w:rPr>
        <w:t xml:space="preserve"> </w:t>
      </w:r>
      <w:r>
        <w:t xml:space="preserve">also home to a School of Literatures, Cultures &amp; Linguistics (SLCL) that organizes six foreign language departments, regularly providing instruction in 35 languages. </w:t>
      </w:r>
      <w:r>
        <w:t>SLCL collaborates with EUC through its departments and through programs such as the Foreign Language Teacher Education program, the Intensive Foreign Language Instruction Program (IFLIP), and the Program in Translation &amp; Interpreting Studies (PTIS). Despit</w:t>
      </w:r>
      <w:r>
        <w:t>e the</w:t>
      </w:r>
    </w:p>
    <w:p w14:paraId="22B3C034" w14:textId="77777777" w:rsidR="00006312" w:rsidRDefault="00D66E78">
      <w:pPr>
        <w:pStyle w:val="BodyText"/>
        <w:spacing w:line="274" w:lineRule="exact"/>
        <w:ind w:left="865"/>
      </w:pPr>
      <w:r>
        <w:t>well-known</w:t>
      </w:r>
      <w:r>
        <w:rPr>
          <w:spacing w:val="-1"/>
        </w:rPr>
        <w:t xml:space="preserve"> </w:t>
      </w:r>
      <w:r>
        <w:t>challenges</w:t>
      </w:r>
      <w:r>
        <w:rPr>
          <w:spacing w:val="-2"/>
        </w:rPr>
        <w:t xml:space="preserve"> </w:t>
      </w:r>
      <w:r>
        <w:t>of</w:t>
      </w:r>
      <w:r>
        <w:rPr>
          <w:spacing w:val="2"/>
        </w:rPr>
        <w:t xml:space="preserve"> </w:t>
      </w:r>
      <w:r>
        <w:t>the</w:t>
      </w:r>
      <w:r>
        <w:rPr>
          <w:spacing w:val="-1"/>
        </w:rPr>
        <w:t xml:space="preserve"> </w:t>
      </w:r>
      <w:r>
        <w:t>last few</w:t>
      </w:r>
      <w:r>
        <w:rPr>
          <w:spacing w:val="-1"/>
        </w:rPr>
        <w:t xml:space="preserve"> </w:t>
      </w:r>
      <w:r>
        <w:t>years,</w:t>
      </w:r>
      <w:r>
        <w:rPr>
          <w:spacing w:val="-2"/>
        </w:rPr>
        <w:t xml:space="preserve"> </w:t>
      </w:r>
      <w:r>
        <w:t>UIUC</w:t>
      </w:r>
      <w:r>
        <w:rPr>
          <w:spacing w:val="-2"/>
        </w:rPr>
        <w:t xml:space="preserve"> </w:t>
      </w:r>
      <w:r>
        <w:t>continues</w:t>
      </w:r>
      <w:r>
        <w:rPr>
          <w:spacing w:val="-2"/>
        </w:rPr>
        <w:t xml:space="preserve"> </w:t>
      </w:r>
      <w:r>
        <w:t>to invest in</w:t>
      </w:r>
      <w:r>
        <w:rPr>
          <w:spacing w:val="-5"/>
        </w:rPr>
        <w:t xml:space="preserve"> </w:t>
      </w:r>
      <w:r>
        <w:t>EUC</w:t>
      </w:r>
      <w:r>
        <w:rPr>
          <w:spacing w:val="-2"/>
        </w:rPr>
        <w:t xml:space="preserve"> </w:t>
      </w:r>
      <w:r>
        <w:t>and the</w:t>
      </w:r>
      <w:r>
        <w:rPr>
          <w:spacing w:val="-5"/>
        </w:rPr>
        <w:t xml:space="preserve"> </w:t>
      </w:r>
      <w:r>
        <w:t>other</w:t>
      </w:r>
      <w:r>
        <w:rPr>
          <w:spacing w:val="2"/>
        </w:rPr>
        <w:t xml:space="preserve"> </w:t>
      </w:r>
      <w:r>
        <w:rPr>
          <w:spacing w:val="-4"/>
        </w:rPr>
        <w:t>area</w:t>
      </w:r>
    </w:p>
    <w:p w14:paraId="22B3C035" w14:textId="77777777" w:rsidR="00006312" w:rsidRDefault="00D66E78">
      <w:pPr>
        <w:pStyle w:val="BodyText"/>
        <w:spacing w:before="203"/>
        <w:ind w:left="865"/>
      </w:pPr>
      <w:r>
        <w:t>centers</w:t>
      </w:r>
      <w:r>
        <w:rPr>
          <w:spacing w:val="-4"/>
        </w:rPr>
        <w:t xml:space="preserve"> </w:t>
      </w:r>
      <w:r>
        <w:t>thanks</w:t>
      </w:r>
      <w:r>
        <w:rPr>
          <w:spacing w:val="-1"/>
        </w:rPr>
        <w:t xml:space="preserve"> </w:t>
      </w:r>
      <w:r>
        <w:t>to the</w:t>
      </w:r>
      <w:r>
        <w:rPr>
          <w:spacing w:val="-1"/>
        </w:rPr>
        <w:t xml:space="preserve"> </w:t>
      </w:r>
      <w:r>
        <w:t>institution’s</w:t>
      </w:r>
      <w:r>
        <w:rPr>
          <w:spacing w:val="-1"/>
        </w:rPr>
        <w:t xml:space="preserve"> </w:t>
      </w:r>
      <w:r>
        <w:t>financial health</w:t>
      </w:r>
      <w:r>
        <w:rPr>
          <w:spacing w:val="-4"/>
        </w:rPr>
        <w:t xml:space="preserve"> </w:t>
      </w:r>
      <w:r>
        <w:t>and its</w:t>
      </w:r>
      <w:r>
        <w:rPr>
          <w:spacing w:val="-1"/>
        </w:rPr>
        <w:t xml:space="preserve"> </w:t>
      </w:r>
      <w:r>
        <w:t>commitment</w:t>
      </w:r>
      <w:r>
        <w:rPr>
          <w:spacing w:val="-4"/>
        </w:rPr>
        <w:t xml:space="preserve"> </w:t>
      </w:r>
      <w:r>
        <w:t>to</w:t>
      </w:r>
      <w:r>
        <w:rPr>
          <w:spacing w:val="1"/>
        </w:rPr>
        <w:t xml:space="preserve"> </w:t>
      </w:r>
      <w:r>
        <w:t>Area</w:t>
      </w:r>
      <w:r>
        <w:rPr>
          <w:spacing w:val="-5"/>
        </w:rPr>
        <w:t xml:space="preserve"> </w:t>
      </w:r>
      <w:r>
        <w:rPr>
          <w:spacing w:val="-2"/>
        </w:rPr>
        <w:t>Studies.</w:t>
      </w:r>
    </w:p>
    <w:p w14:paraId="22B3C036" w14:textId="77777777" w:rsidR="00006312" w:rsidRDefault="00D66E78">
      <w:pPr>
        <w:spacing w:before="45" w:line="170" w:lineRule="exact"/>
        <w:ind w:left="865"/>
        <w:rPr>
          <w:b/>
          <w:sz w:val="20"/>
        </w:rPr>
      </w:pPr>
      <w:r>
        <w:rPr>
          <w:b/>
          <w:color w:val="0000FF"/>
          <w:sz w:val="20"/>
        </w:rPr>
        <w:t>Table</w:t>
      </w:r>
      <w:r>
        <w:rPr>
          <w:b/>
          <w:color w:val="0000FF"/>
          <w:spacing w:val="-7"/>
          <w:sz w:val="20"/>
        </w:rPr>
        <w:t xml:space="preserve"> </w:t>
      </w:r>
      <w:r>
        <w:rPr>
          <w:b/>
          <w:color w:val="0000FF"/>
          <w:sz w:val="20"/>
        </w:rPr>
        <w:t>A.1.</w:t>
      </w:r>
      <w:r>
        <w:rPr>
          <w:b/>
          <w:color w:val="0000FF"/>
          <w:spacing w:val="-6"/>
          <w:sz w:val="20"/>
        </w:rPr>
        <w:t xml:space="preserve"> </w:t>
      </w:r>
      <w:r>
        <w:rPr>
          <w:b/>
          <w:color w:val="0000FF"/>
          <w:sz w:val="20"/>
        </w:rPr>
        <w:t>EUC</w:t>
      </w:r>
      <w:r>
        <w:rPr>
          <w:b/>
          <w:color w:val="0000FF"/>
          <w:spacing w:val="-5"/>
          <w:sz w:val="20"/>
        </w:rPr>
        <w:t xml:space="preserve"> </w:t>
      </w:r>
      <w:r>
        <w:rPr>
          <w:b/>
          <w:color w:val="0000FF"/>
          <w:sz w:val="20"/>
        </w:rPr>
        <w:t>University</w:t>
      </w:r>
      <w:r>
        <w:rPr>
          <w:b/>
          <w:color w:val="0000FF"/>
          <w:spacing w:val="-8"/>
          <w:sz w:val="20"/>
        </w:rPr>
        <w:t xml:space="preserve"> </w:t>
      </w:r>
      <w:r>
        <w:rPr>
          <w:b/>
          <w:color w:val="0000FF"/>
          <w:sz w:val="20"/>
        </w:rPr>
        <w:t>Support</w:t>
      </w:r>
      <w:r>
        <w:rPr>
          <w:b/>
          <w:color w:val="0000FF"/>
          <w:spacing w:val="-7"/>
          <w:sz w:val="20"/>
        </w:rPr>
        <w:t xml:space="preserve"> </w:t>
      </w:r>
      <w:r>
        <w:rPr>
          <w:b/>
          <w:color w:val="0000FF"/>
          <w:sz w:val="20"/>
        </w:rPr>
        <w:t>2020-</w:t>
      </w:r>
      <w:r>
        <w:rPr>
          <w:b/>
          <w:color w:val="0000FF"/>
          <w:spacing w:val="-5"/>
          <w:sz w:val="20"/>
        </w:rPr>
        <w:t>21</w:t>
      </w:r>
    </w:p>
    <w:p w14:paraId="22B3C037" w14:textId="3CD1DD4E" w:rsidR="00006312" w:rsidRDefault="00D66E78">
      <w:pPr>
        <w:pStyle w:val="Heading2"/>
        <w:numPr>
          <w:ilvl w:val="2"/>
          <w:numId w:val="24"/>
        </w:numPr>
        <w:tabs>
          <w:tab w:val="left" w:pos="6780"/>
        </w:tabs>
        <w:spacing w:line="266" w:lineRule="exact"/>
        <w:ind w:hanging="712"/>
        <w:jc w:val="left"/>
      </w:pPr>
      <w:r>
        <w:rPr>
          <w:noProof/>
        </w:rPr>
        <mc:AlternateContent>
          <mc:Choice Requires="wps">
            <w:drawing>
              <wp:anchor distT="0" distB="0" distL="114300" distR="114300" simplePos="0" relativeHeight="15729152" behindDoc="0" locked="0" layoutInCell="1" allowOverlap="1" wp14:anchorId="22B3C6F6" wp14:editId="3E2C1942">
                <wp:simplePos x="0" y="0"/>
                <wp:positionH relativeFrom="page">
                  <wp:posOffset>873760</wp:posOffset>
                </wp:positionH>
                <wp:positionV relativeFrom="paragraph">
                  <wp:posOffset>71755</wp:posOffset>
                </wp:positionV>
                <wp:extent cx="3267710" cy="2252345"/>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25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0"/>
                              <w:gridCol w:w="1282"/>
                              <w:gridCol w:w="1080"/>
                            </w:tblGrid>
                            <w:tr w:rsidR="00006312" w14:paraId="22B3C70A" w14:textId="77777777">
                              <w:trPr>
                                <w:trHeight w:val="229"/>
                              </w:trPr>
                              <w:tc>
                                <w:tcPr>
                                  <w:tcW w:w="2650" w:type="dxa"/>
                                  <w:shd w:val="clear" w:color="auto" w:fill="0000FF"/>
                                </w:tcPr>
                                <w:p w14:paraId="22B3C707" w14:textId="77777777" w:rsidR="00006312" w:rsidRDefault="00D66E78">
                                  <w:pPr>
                                    <w:pStyle w:val="TableParagraph"/>
                                    <w:spacing w:line="210" w:lineRule="exact"/>
                                    <w:ind w:left="975" w:right="957"/>
                                    <w:jc w:val="center"/>
                                    <w:rPr>
                                      <w:b/>
                                      <w:sz w:val="20"/>
                                    </w:rPr>
                                  </w:pPr>
                                  <w:r>
                                    <w:rPr>
                                      <w:b/>
                                      <w:color w:val="FFFFFF"/>
                                      <w:spacing w:val="-2"/>
                                      <w:sz w:val="20"/>
                                    </w:rPr>
                                    <w:t>Activity</w:t>
                                  </w:r>
                                </w:p>
                              </w:tc>
                              <w:tc>
                                <w:tcPr>
                                  <w:tcW w:w="1282" w:type="dxa"/>
                                  <w:shd w:val="clear" w:color="auto" w:fill="0000FF"/>
                                </w:tcPr>
                                <w:p w14:paraId="22B3C708" w14:textId="77777777" w:rsidR="00006312" w:rsidRDefault="00D66E78">
                                  <w:pPr>
                                    <w:pStyle w:val="TableParagraph"/>
                                    <w:spacing w:line="210" w:lineRule="exact"/>
                                    <w:ind w:left="265"/>
                                    <w:rPr>
                                      <w:b/>
                                      <w:sz w:val="20"/>
                                    </w:rPr>
                                  </w:pPr>
                                  <w:r>
                                    <w:rPr>
                                      <w:b/>
                                      <w:color w:val="FFFFFF"/>
                                      <w:spacing w:val="-2"/>
                                      <w:sz w:val="20"/>
                                    </w:rPr>
                                    <w:t>Amount</w:t>
                                  </w:r>
                                </w:p>
                              </w:tc>
                              <w:tc>
                                <w:tcPr>
                                  <w:tcW w:w="1080" w:type="dxa"/>
                                  <w:shd w:val="clear" w:color="auto" w:fill="0000FF"/>
                                </w:tcPr>
                                <w:p w14:paraId="22B3C709" w14:textId="77777777" w:rsidR="00006312" w:rsidRDefault="00D66E78">
                                  <w:pPr>
                                    <w:pStyle w:val="TableParagraph"/>
                                    <w:spacing w:line="210" w:lineRule="exact"/>
                                    <w:ind w:left="274"/>
                                    <w:rPr>
                                      <w:b/>
                                      <w:sz w:val="20"/>
                                    </w:rPr>
                                  </w:pPr>
                                  <w:r>
                                    <w:rPr>
                                      <w:b/>
                                      <w:color w:val="FFFFFF"/>
                                      <w:spacing w:val="-2"/>
                                      <w:sz w:val="20"/>
                                    </w:rPr>
                                    <w:t>Notes</w:t>
                                  </w:r>
                                </w:p>
                              </w:tc>
                            </w:tr>
                            <w:tr w:rsidR="00006312" w14:paraId="22B3C70E" w14:textId="77777777">
                              <w:trPr>
                                <w:trHeight w:val="229"/>
                              </w:trPr>
                              <w:tc>
                                <w:tcPr>
                                  <w:tcW w:w="2650" w:type="dxa"/>
                                  <w:shd w:val="clear" w:color="auto" w:fill="D9D9D9"/>
                                </w:tcPr>
                                <w:p w14:paraId="22B3C70B" w14:textId="77777777" w:rsidR="00006312" w:rsidRDefault="00D66E78">
                                  <w:pPr>
                                    <w:pStyle w:val="TableParagraph"/>
                                    <w:spacing w:line="210" w:lineRule="exact"/>
                                    <w:ind w:left="6"/>
                                    <w:rPr>
                                      <w:b/>
                                      <w:sz w:val="20"/>
                                    </w:rPr>
                                  </w:pPr>
                                  <w:r>
                                    <w:rPr>
                                      <w:b/>
                                      <w:color w:val="0000FF"/>
                                      <w:sz w:val="20"/>
                                    </w:rPr>
                                    <w:t>1.</w:t>
                                  </w:r>
                                  <w:r>
                                    <w:rPr>
                                      <w:b/>
                                      <w:color w:val="0000FF"/>
                                      <w:spacing w:val="-2"/>
                                      <w:sz w:val="20"/>
                                    </w:rPr>
                                    <w:t xml:space="preserve"> </w:t>
                                  </w:r>
                                  <w:r>
                                    <w:rPr>
                                      <w:b/>
                                      <w:color w:val="0000FF"/>
                                      <w:sz w:val="20"/>
                                    </w:rPr>
                                    <w:t>Center</w:t>
                                  </w:r>
                                  <w:r>
                                    <w:rPr>
                                      <w:b/>
                                      <w:color w:val="0000FF"/>
                                      <w:spacing w:val="-6"/>
                                      <w:sz w:val="20"/>
                                    </w:rPr>
                                    <w:t xml:space="preserve"> </w:t>
                                  </w:r>
                                  <w:r>
                                    <w:rPr>
                                      <w:b/>
                                      <w:color w:val="0000FF"/>
                                      <w:spacing w:val="-2"/>
                                      <w:sz w:val="20"/>
                                    </w:rPr>
                                    <w:t>Operations</w:t>
                                  </w:r>
                                </w:p>
                              </w:tc>
                              <w:tc>
                                <w:tcPr>
                                  <w:tcW w:w="1282" w:type="dxa"/>
                                  <w:shd w:val="clear" w:color="auto" w:fill="D9D9D9"/>
                                </w:tcPr>
                                <w:p w14:paraId="22B3C70C" w14:textId="77777777" w:rsidR="00006312" w:rsidRDefault="00D66E78">
                                  <w:pPr>
                                    <w:pStyle w:val="TableParagraph"/>
                                    <w:spacing w:line="210" w:lineRule="exact"/>
                                    <w:ind w:left="6"/>
                                    <w:rPr>
                                      <w:b/>
                                      <w:sz w:val="20"/>
                                    </w:rPr>
                                  </w:pPr>
                                  <w:r>
                                    <w:rPr>
                                      <w:b/>
                                      <w:color w:val="C00000"/>
                                      <w:spacing w:val="-2"/>
                                      <w:sz w:val="20"/>
                                    </w:rPr>
                                    <w:t>$450,432</w:t>
                                  </w:r>
                                </w:p>
                              </w:tc>
                              <w:tc>
                                <w:tcPr>
                                  <w:tcW w:w="1080" w:type="dxa"/>
                                  <w:shd w:val="clear" w:color="auto" w:fill="D9D9D9"/>
                                </w:tcPr>
                                <w:p w14:paraId="22B3C70D" w14:textId="77777777" w:rsidR="00006312" w:rsidRDefault="00006312">
                                  <w:pPr>
                                    <w:pStyle w:val="TableParagraph"/>
                                    <w:rPr>
                                      <w:sz w:val="16"/>
                                    </w:rPr>
                                  </w:pPr>
                                </w:p>
                              </w:tc>
                            </w:tr>
                            <w:tr w:rsidR="00006312" w14:paraId="22B3C712" w14:textId="77777777">
                              <w:trPr>
                                <w:trHeight w:val="229"/>
                              </w:trPr>
                              <w:tc>
                                <w:tcPr>
                                  <w:tcW w:w="2650" w:type="dxa"/>
                                  <w:shd w:val="clear" w:color="auto" w:fill="D9D9D9"/>
                                </w:tcPr>
                                <w:p w14:paraId="22B3C70F" w14:textId="77777777" w:rsidR="00006312" w:rsidRDefault="00D66E78">
                                  <w:pPr>
                                    <w:pStyle w:val="TableParagraph"/>
                                    <w:spacing w:line="210" w:lineRule="exact"/>
                                    <w:ind w:left="6"/>
                                    <w:rPr>
                                      <w:b/>
                                      <w:sz w:val="20"/>
                                    </w:rPr>
                                  </w:pPr>
                                  <w:r>
                                    <w:rPr>
                                      <w:b/>
                                      <w:color w:val="0000FF"/>
                                      <w:sz w:val="20"/>
                                    </w:rPr>
                                    <w:t>2.</w:t>
                                  </w:r>
                                  <w:r>
                                    <w:rPr>
                                      <w:b/>
                                      <w:color w:val="0000FF"/>
                                      <w:spacing w:val="1"/>
                                      <w:sz w:val="20"/>
                                    </w:rPr>
                                    <w:t xml:space="preserve"> </w:t>
                                  </w:r>
                                  <w:r>
                                    <w:rPr>
                                      <w:b/>
                                      <w:color w:val="0000FF"/>
                                      <w:sz w:val="20"/>
                                    </w:rPr>
                                    <w:t>IGI</w:t>
                                  </w:r>
                                  <w:r>
                                    <w:rPr>
                                      <w:b/>
                                      <w:color w:val="0000FF"/>
                                      <w:spacing w:val="-6"/>
                                      <w:sz w:val="20"/>
                                    </w:rPr>
                                    <w:t xml:space="preserve"> </w:t>
                                  </w:r>
                                  <w:r>
                                    <w:rPr>
                                      <w:b/>
                                      <w:color w:val="0000FF"/>
                                      <w:spacing w:val="-2"/>
                                      <w:sz w:val="20"/>
                                    </w:rPr>
                                    <w:t>Operations</w:t>
                                  </w:r>
                                </w:p>
                              </w:tc>
                              <w:tc>
                                <w:tcPr>
                                  <w:tcW w:w="1282" w:type="dxa"/>
                                  <w:shd w:val="clear" w:color="auto" w:fill="D9D9D9"/>
                                </w:tcPr>
                                <w:p w14:paraId="22B3C710" w14:textId="77777777" w:rsidR="00006312" w:rsidRDefault="00D66E78">
                                  <w:pPr>
                                    <w:pStyle w:val="TableParagraph"/>
                                    <w:spacing w:line="210" w:lineRule="exact"/>
                                    <w:ind w:left="6"/>
                                    <w:rPr>
                                      <w:b/>
                                      <w:sz w:val="20"/>
                                    </w:rPr>
                                  </w:pPr>
                                  <w:r>
                                    <w:rPr>
                                      <w:b/>
                                      <w:color w:val="C00000"/>
                                      <w:spacing w:val="-2"/>
                                      <w:sz w:val="20"/>
                                    </w:rPr>
                                    <w:t>$2,100,000</w:t>
                                  </w:r>
                                </w:p>
                              </w:tc>
                              <w:tc>
                                <w:tcPr>
                                  <w:tcW w:w="1080" w:type="dxa"/>
                                  <w:shd w:val="clear" w:color="auto" w:fill="D9D9D9"/>
                                </w:tcPr>
                                <w:p w14:paraId="22B3C711" w14:textId="77777777" w:rsidR="00006312" w:rsidRDefault="00006312">
                                  <w:pPr>
                                    <w:pStyle w:val="TableParagraph"/>
                                    <w:rPr>
                                      <w:sz w:val="16"/>
                                    </w:rPr>
                                  </w:pPr>
                                </w:p>
                              </w:tc>
                            </w:tr>
                            <w:tr w:rsidR="00006312" w14:paraId="22B3C716" w14:textId="77777777">
                              <w:trPr>
                                <w:trHeight w:val="229"/>
                              </w:trPr>
                              <w:tc>
                                <w:tcPr>
                                  <w:tcW w:w="2650" w:type="dxa"/>
                                  <w:shd w:val="clear" w:color="auto" w:fill="F2F2F2"/>
                                </w:tcPr>
                                <w:p w14:paraId="22B3C713" w14:textId="77777777" w:rsidR="00006312" w:rsidRDefault="00D66E78">
                                  <w:pPr>
                                    <w:pStyle w:val="TableParagraph"/>
                                    <w:spacing w:line="210" w:lineRule="exact"/>
                                    <w:ind w:left="6"/>
                                    <w:rPr>
                                      <w:b/>
                                      <w:sz w:val="20"/>
                                    </w:rPr>
                                  </w:pPr>
                                  <w:r>
                                    <w:rPr>
                                      <w:b/>
                                      <w:color w:val="0000FF"/>
                                      <w:sz w:val="20"/>
                                    </w:rPr>
                                    <w:t>3.</w:t>
                                  </w:r>
                                  <w:r>
                                    <w:rPr>
                                      <w:b/>
                                      <w:color w:val="0000FF"/>
                                      <w:spacing w:val="-4"/>
                                      <w:sz w:val="20"/>
                                    </w:rPr>
                                    <w:t xml:space="preserve"> </w:t>
                                  </w:r>
                                  <w:r>
                                    <w:rPr>
                                      <w:b/>
                                      <w:color w:val="0000FF"/>
                                      <w:sz w:val="20"/>
                                    </w:rPr>
                                    <w:t>Teaching</w:t>
                                  </w:r>
                                  <w:r>
                                    <w:rPr>
                                      <w:b/>
                                      <w:color w:val="0000FF"/>
                                      <w:spacing w:val="-5"/>
                                      <w:sz w:val="20"/>
                                    </w:rPr>
                                    <w:t xml:space="preserve"> </w:t>
                                  </w:r>
                                  <w:r>
                                    <w:rPr>
                                      <w:b/>
                                      <w:color w:val="0000FF"/>
                                      <w:spacing w:val="-2"/>
                                      <w:sz w:val="20"/>
                                    </w:rPr>
                                    <w:t>Staff</w:t>
                                  </w:r>
                                </w:p>
                              </w:tc>
                              <w:tc>
                                <w:tcPr>
                                  <w:tcW w:w="1282" w:type="dxa"/>
                                  <w:shd w:val="clear" w:color="auto" w:fill="F2F2F2"/>
                                </w:tcPr>
                                <w:p w14:paraId="22B3C714" w14:textId="77777777" w:rsidR="00006312" w:rsidRDefault="00D66E78">
                                  <w:pPr>
                                    <w:pStyle w:val="TableParagraph"/>
                                    <w:spacing w:line="210" w:lineRule="exact"/>
                                    <w:ind w:left="6"/>
                                    <w:rPr>
                                      <w:b/>
                                      <w:sz w:val="20"/>
                                    </w:rPr>
                                  </w:pPr>
                                  <w:r>
                                    <w:rPr>
                                      <w:b/>
                                      <w:color w:val="C00000"/>
                                      <w:spacing w:val="-2"/>
                                      <w:sz w:val="20"/>
                                    </w:rPr>
                                    <w:t>$11,364,106</w:t>
                                  </w:r>
                                </w:p>
                              </w:tc>
                              <w:tc>
                                <w:tcPr>
                                  <w:tcW w:w="1080" w:type="dxa"/>
                                  <w:shd w:val="clear" w:color="auto" w:fill="F2F2F2"/>
                                </w:tcPr>
                                <w:p w14:paraId="22B3C715" w14:textId="77777777" w:rsidR="00006312" w:rsidRDefault="00006312">
                                  <w:pPr>
                                    <w:pStyle w:val="TableParagraph"/>
                                    <w:rPr>
                                      <w:sz w:val="16"/>
                                    </w:rPr>
                                  </w:pPr>
                                </w:p>
                              </w:tc>
                            </w:tr>
                            <w:tr w:rsidR="00006312" w14:paraId="22B3C71A" w14:textId="77777777">
                              <w:trPr>
                                <w:trHeight w:val="287"/>
                              </w:trPr>
                              <w:tc>
                                <w:tcPr>
                                  <w:tcW w:w="2650" w:type="dxa"/>
                                  <w:shd w:val="clear" w:color="auto" w:fill="D9D9D9"/>
                                </w:tcPr>
                                <w:p w14:paraId="22B3C717" w14:textId="77777777" w:rsidR="00006312" w:rsidRDefault="00D66E78">
                                  <w:pPr>
                                    <w:pStyle w:val="TableParagraph"/>
                                    <w:ind w:left="6"/>
                                    <w:rPr>
                                      <w:b/>
                                      <w:sz w:val="20"/>
                                    </w:rPr>
                                  </w:pPr>
                                  <w:r>
                                    <w:rPr>
                                      <w:b/>
                                      <w:color w:val="0000FF"/>
                                      <w:sz w:val="20"/>
                                    </w:rPr>
                                    <w:t>4.</w:t>
                                  </w:r>
                                  <w:r>
                                    <w:rPr>
                                      <w:b/>
                                      <w:color w:val="0000FF"/>
                                      <w:spacing w:val="-3"/>
                                      <w:sz w:val="20"/>
                                    </w:rPr>
                                    <w:t xml:space="preserve"> </w:t>
                                  </w:r>
                                  <w:r>
                                    <w:rPr>
                                      <w:b/>
                                      <w:color w:val="0000FF"/>
                                      <w:sz w:val="20"/>
                                    </w:rPr>
                                    <w:t>Library</w:t>
                                  </w:r>
                                  <w:r>
                                    <w:rPr>
                                      <w:b/>
                                      <w:color w:val="0000FF"/>
                                      <w:spacing w:val="-4"/>
                                      <w:sz w:val="20"/>
                                    </w:rPr>
                                    <w:t xml:space="preserve"> </w:t>
                                  </w:r>
                                  <w:r>
                                    <w:rPr>
                                      <w:b/>
                                      <w:color w:val="0000FF"/>
                                      <w:spacing w:val="-2"/>
                                      <w:sz w:val="20"/>
                                    </w:rPr>
                                    <w:t>Resources</w:t>
                                  </w:r>
                                </w:p>
                              </w:tc>
                              <w:tc>
                                <w:tcPr>
                                  <w:tcW w:w="1282" w:type="dxa"/>
                                  <w:shd w:val="clear" w:color="auto" w:fill="D9D9D9"/>
                                </w:tcPr>
                                <w:p w14:paraId="22B3C718" w14:textId="77777777" w:rsidR="00006312" w:rsidRDefault="00D66E78">
                                  <w:pPr>
                                    <w:pStyle w:val="TableParagraph"/>
                                    <w:ind w:left="6"/>
                                    <w:rPr>
                                      <w:b/>
                                      <w:sz w:val="20"/>
                                    </w:rPr>
                                  </w:pPr>
                                  <w:r>
                                    <w:rPr>
                                      <w:b/>
                                      <w:color w:val="C00000"/>
                                      <w:spacing w:val="-2"/>
                                      <w:sz w:val="20"/>
                                    </w:rPr>
                                    <w:t>$2,000,000</w:t>
                                  </w:r>
                                </w:p>
                              </w:tc>
                              <w:tc>
                                <w:tcPr>
                                  <w:tcW w:w="1080" w:type="dxa"/>
                                  <w:shd w:val="clear" w:color="auto" w:fill="D9D9D9"/>
                                </w:tcPr>
                                <w:p w14:paraId="22B3C719" w14:textId="77777777" w:rsidR="00006312" w:rsidRDefault="00006312">
                                  <w:pPr>
                                    <w:pStyle w:val="TableParagraph"/>
                                    <w:rPr>
                                      <w:sz w:val="20"/>
                                    </w:rPr>
                                  </w:pPr>
                                </w:p>
                              </w:tc>
                            </w:tr>
                            <w:tr w:rsidR="00006312" w14:paraId="22B3C71E" w14:textId="77777777">
                              <w:trPr>
                                <w:trHeight w:val="282"/>
                              </w:trPr>
                              <w:tc>
                                <w:tcPr>
                                  <w:tcW w:w="2650" w:type="dxa"/>
                                  <w:shd w:val="clear" w:color="auto" w:fill="F2F2F2"/>
                                </w:tcPr>
                                <w:p w14:paraId="22B3C71B" w14:textId="77777777" w:rsidR="00006312" w:rsidRDefault="00D66E78">
                                  <w:pPr>
                                    <w:pStyle w:val="TableParagraph"/>
                                    <w:ind w:left="6"/>
                                    <w:rPr>
                                      <w:b/>
                                      <w:sz w:val="20"/>
                                    </w:rPr>
                                  </w:pPr>
                                  <w:r>
                                    <w:rPr>
                                      <w:b/>
                                      <w:color w:val="0000FF"/>
                                      <w:sz w:val="20"/>
                                    </w:rPr>
                                    <w:t>5.</w:t>
                                  </w:r>
                                  <w:r>
                                    <w:rPr>
                                      <w:b/>
                                      <w:color w:val="0000FF"/>
                                      <w:spacing w:val="-3"/>
                                      <w:sz w:val="20"/>
                                    </w:rPr>
                                    <w:t xml:space="preserve"> </w:t>
                                  </w:r>
                                  <w:r>
                                    <w:rPr>
                                      <w:b/>
                                      <w:color w:val="0000FF"/>
                                      <w:sz w:val="20"/>
                                    </w:rPr>
                                    <w:t>International</w:t>
                                  </w:r>
                                  <w:r>
                                    <w:rPr>
                                      <w:b/>
                                      <w:color w:val="0000FF"/>
                                      <w:spacing w:val="-8"/>
                                      <w:sz w:val="20"/>
                                    </w:rPr>
                                    <w:t xml:space="preserve"> </w:t>
                                  </w:r>
                                  <w:r>
                                    <w:rPr>
                                      <w:b/>
                                      <w:color w:val="0000FF"/>
                                      <w:spacing w:val="-2"/>
                                      <w:sz w:val="20"/>
                                    </w:rPr>
                                    <w:t>Linkages</w:t>
                                  </w:r>
                                </w:p>
                              </w:tc>
                              <w:tc>
                                <w:tcPr>
                                  <w:tcW w:w="1282" w:type="dxa"/>
                                  <w:shd w:val="clear" w:color="auto" w:fill="F2F2F2"/>
                                </w:tcPr>
                                <w:p w14:paraId="22B3C71C" w14:textId="77777777" w:rsidR="00006312" w:rsidRDefault="00D66E78">
                                  <w:pPr>
                                    <w:pStyle w:val="TableParagraph"/>
                                    <w:ind w:left="6"/>
                                    <w:rPr>
                                      <w:b/>
                                      <w:sz w:val="20"/>
                                    </w:rPr>
                                  </w:pPr>
                                  <w:r>
                                    <w:rPr>
                                      <w:b/>
                                      <w:color w:val="C00000"/>
                                      <w:spacing w:val="-2"/>
                                      <w:sz w:val="20"/>
                                    </w:rPr>
                                    <w:t>$970,461</w:t>
                                  </w:r>
                                </w:p>
                              </w:tc>
                              <w:tc>
                                <w:tcPr>
                                  <w:tcW w:w="1080" w:type="dxa"/>
                                  <w:shd w:val="clear" w:color="auto" w:fill="F2F2F2"/>
                                </w:tcPr>
                                <w:p w14:paraId="22B3C71D" w14:textId="77777777" w:rsidR="00006312" w:rsidRDefault="00006312">
                                  <w:pPr>
                                    <w:pStyle w:val="TableParagraph"/>
                                    <w:rPr>
                                      <w:sz w:val="20"/>
                                    </w:rPr>
                                  </w:pPr>
                                </w:p>
                              </w:tc>
                            </w:tr>
                            <w:tr w:rsidR="00006312" w14:paraId="22B3C722" w14:textId="77777777">
                              <w:trPr>
                                <w:trHeight w:val="282"/>
                              </w:trPr>
                              <w:tc>
                                <w:tcPr>
                                  <w:tcW w:w="2650" w:type="dxa"/>
                                  <w:shd w:val="clear" w:color="auto" w:fill="D9D9D9"/>
                                </w:tcPr>
                                <w:p w14:paraId="22B3C71F" w14:textId="77777777" w:rsidR="00006312" w:rsidRDefault="00D66E78">
                                  <w:pPr>
                                    <w:pStyle w:val="TableParagraph"/>
                                    <w:ind w:left="6"/>
                                    <w:rPr>
                                      <w:b/>
                                      <w:sz w:val="20"/>
                                    </w:rPr>
                                  </w:pPr>
                                  <w:r>
                                    <w:rPr>
                                      <w:b/>
                                      <w:color w:val="0000FF"/>
                                      <w:sz w:val="20"/>
                                    </w:rPr>
                                    <w:t>6.</w:t>
                                  </w:r>
                                  <w:r>
                                    <w:rPr>
                                      <w:b/>
                                      <w:color w:val="0000FF"/>
                                      <w:spacing w:val="-4"/>
                                      <w:sz w:val="20"/>
                                    </w:rPr>
                                    <w:t xml:space="preserve"> </w:t>
                                  </w:r>
                                  <w:r>
                                    <w:rPr>
                                      <w:b/>
                                      <w:color w:val="0000FF"/>
                                      <w:sz w:val="20"/>
                                    </w:rPr>
                                    <w:t>Outreach</w:t>
                                  </w:r>
                                  <w:r>
                                    <w:rPr>
                                      <w:b/>
                                      <w:color w:val="0000FF"/>
                                      <w:spacing w:val="-3"/>
                                      <w:sz w:val="20"/>
                                    </w:rPr>
                                    <w:t xml:space="preserve"> </w:t>
                                  </w:r>
                                  <w:r>
                                    <w:rPr>
                                      <w:b/>
                                      <w:color w:val="0000FF"/>
                                      <w:spacing w:val="-2"/>
                                      <w:sz w:val="20"/>
                                    </w:rPr>
                                    <w:t>Activities</w:t>
                                  </w:r>
                                </w:p>
                              </w:tc>
                              <w:tc>
                                <w:tcPr>
                                  <w:tcW w:w="1282" w:type="dxa"/>
                                  <w:shd w:val="clear" w:color="auto" w:fill="D9D9D9"/>
                                </w:tcPr>
                                <w:p w14:paraId="22B3C720" w14:textId="77777777" w:rsidR="00006312" w:rsidRDefault="00D66E78">
                                  <w:pPr>
                                    <w:pStyle w:val="TableParagraph"/>
                                    <w:ind w:left="6"/>
                                    <w:rPr>
                                      <w:b/>
                                      <w:sz w:val="20"/>
                                    </w:rPr>
                                  </w:pPr>
                                  <w:r>
                                    <w:rPr>
                                      <w:b/>
                                      <w:color w:val="C00000"/>
                                      <w:spacing w:val="-2"/>
                                      <w:sz w:val="20"/>
                                    </w:rPr>
                                    <w:t>$114,512</w:t>
                                  </w:r>
                                </w:p>
                              </w:tc>
                              <w:tc>
                                <w:tcPr>
                                  <w:tcW w:w="1080" w:type="dxa"/>
                                  <w:shd w:val="clear" w:color="auto" w:fill="D9D9D9"/>
                                </w:tcPr>
                                <w:p w14:paraId="22B3C721" w14:textId="77777777" w:rsidR="00006312" w:rsidRDefault="00006312">
                                  <w:pPr>
                                    <w:pStyle w:val="TableParagraph"/>
                                    <w:rPr>
                                      <w:sz w:val="20"/>
                                    </w:rPr>
                                  </w:pPr>
                                </w:p>
                              </w:tc>
                            </w:tr>
                            <w:tr w:rsidR="00006312" w14:paraId="22B3C726" w14:textId="77777777">
                              <w:trPr>
                                <w:trHeight w:val="1151"/>
                              </w:trPr>
                              <w:tc>
                                <w:tcPr>
                                  <w:tcW w:w="2650" w:type="dxa"/>
                                  <w:shd w:val="clear" w:color="auto" w:fill="F2F2F2"/>
                                </w:tcPr>
                                <w:p w14:paraId="22B3C723" w14:textId="77777777" w:rsidR="00006312" w:rsidRDefault="00D66E78">
                                  <w:pPr>
                                    <w:pStyle w:val="TableParagraph"/>
                                    <w:ind w:left="6"/>
                                    <w:rPr>
                                      <w:b/>
                                      <w:sz w:val="20"/>
                                    </w:rPr>
                                  </w:pPr>
                                  <w:r>
                                    <w:rPr>
                                      <w:b/>
                                      <w:color w:val="0000FF"/>
                                      <w:sz w:val="20"/>
                                    </w:rPr>
                                    <w:t>7.</w:t>
                                  </w:r>
                                  <w:r>
                                    <w:rPr>
                                      <w:b/>
                                      <w:color w:val="0000FF"/>
                                      <w:spacing w:val="1"/>
                                      <w:sz w:val="20"/>
                                    </w:rPr>
                                    <w:t xml:space="preserve"> </w:t>
                                  </w:r>
                                  <w:r>
                                    <w:rPr>
                                      <w:b/>
                                      <w:color w:val="0000FF"/>
                                      <w:sz w:val="20"/>
                                    </w:rPr>
                                    <w:t>Student</w:t>
                                  </w:r>
                                  <w:r>
                                    <w:rPr>
                                      <w:b/>
                                      <w:color w:val="0000FF"/>
                                      <w:spacing w:val="-5"/>
                                      <w:sz w:val="20"/>
                                    </w:rPr>
                                    <w:t xml:space="preserve"> </w:t>
                                  </w:r>
                                  <w:r>
                                    <w:rPr>
                                      <w:b/>
                                      <w:color w:val="0000FF"/>
                                      <w:spacing w:val="-2"/>
                                      <w:sz w:val="20"/>
                                    </w:rPr>
                                    <w:t>Support</w:t>
                                  </w:r>
                                </w:p>
                              </w:tc>
                              <w:tc>
                                <w:tcPr>
                                  <w:tcW w:w="1282" w:type="dxa"/>
                                  <w:shd w:val="clear" w:color="auto" w:fill="F2F2F2"/>
                                </w:tcPr>
                                <w:p w14:paraId="22B3C724" w14:textId="77777777" w:rsidR="00006312" w:rsidRDefault="00D66E78">
                                  <w:pPr>
                                    <w:pStyle w:val="TableParagraph"/>
                                    <w:ind w:left="6"/>
                                    <w:rPr>
                                      <w:b/>
                                      <w:sz w:val="20"/>
                                    </w:rPr>
                                  </w:pPr>
                                  <w:r>
                                    <w:rPr>
                                      <w:b/>
                                      <w:color w:val="C00000"/>
                                      <w:spacing w:val="-2"/>
                                      <w:sz w:val="20"/>
                                    </w:rPr>
                                    <w:t>$6,995,051</w:t>
                                  </w:r>
                                </w:p>
                              </w:tc>
                              <w:tc>
                                <w:tcPr>
                                  <w:tcW w:w="1080" w:type="dxa"/>
                                  <w:shd w:val="clear" w:color="auto" w:fill="F2F2F2"/>
                                </w:tcPr>
                                <w:p w14:paraId="22B3C725" w14:textId="77777777" w:rsidR="00006312" w:rsidRDefault="00D66E78">
                                  <w:pPr>
                                    <w:pStyle w:val="TableParagraph"/>
                                    <w:spacing w:line="230" w:lineRule="exact"/>
                                    <w:ind w:left="6" w:right="142"/>
                                    <w:rPr>
                                      <w:b/>
                                      <w:sz w:val="20"/>
                                    </w:rPr>
                                  </w:pPr>
                                  <w:r>
                                    <w:rPr>
                                      <w:b/>
                                      <w:color w:val="C00000"/>
                                      <w:spacing w:val="-2"/>
                                      <w:sz w:val="20"/>
                                    </w:rPr>
                                    <w:t xml:space="preserve">Figure </w:t>
                                  </w:r>
                                  <w:r>
                                    <w:rPr>
                                      <w:b/>
                                      <w:color w:val="C00000"/>
                                      <w:sz w:val="20"/>
                                    </w:rPr>
                                    <w:t>supplied</w:t>
                                  </w:r>
                                  <w:r>
                                    <w:rPr>
                                      <w:b/>
                                      <w:color w:val="C00000"/>
                                      <w:spacing w:val="-13"/>
                                      <w:sz w:val="20"/>
                                    </w:rPr>
                                    <w:t xml:space="preserve"> </w:t>
                                  </w:r>
                                  <w:r>
                                    <w:rPr>
                                      <w:b/>
                                      <w:color w:val="C00000"/>
                                      <w:sz w:val="20"/>
                                    </w:rPr>
                                    <w:t xml:space="preserve">is </w:t>
                                  </w:r>
                                  <w:r>
                                    <w:rPr>
                                      <w:b/>
                                      <w:color w:val="C00000"/>
                                      <w:spacing w:val="-4"/>
                                      <w:sz w:val="20"/>
                                    </w:rPr>
                                    <w:t xml:space="preserve">pre- </w:t>
                                  </w:r>
                                  <w:r>
                                    <w:rPr>
                                      <w:b/>
                                      <w:color w:val="C00000"/>
                                      <w:spacing w:val="-2"/>
                                      <w:sz w:val="20"/>
                                    </w:rPr>
                                    <w:t>pandemic, 2018-19</w:t>
                                  </w:r>
                                </w:p>
                              </w:tc>
                            </w:tr>
                            <w:tr w:rsidR="00006312" w14:paraId="22B3C72A" w14:textId="77777777">
                              <w:trPr>
                                <w:trHeight w:val="479"/>
                              </w:trPr>
                              <w:tc>
                                <w:tcPr>
                                  <w:tcW w:w="2650" w:type="dxa"/>
                                  <w:shd w:val="clear" w:color="auto" w:fill="D9D9D9"/>
                                </w:tcPr>
                                <w:p w14:paraId="22B3C727" w14:textId="77777777" w:rsidR="00006312" w:rsidRDefault="00D66E78">
                                  <w:pPr>
                                    <w:pStyle w:val="TableParagraph"/>
                                    <w:spacing w:before="197"/>
                                    <w:ind w:left="6"/>
                                    <w:rPr>
                                      <w:b/>
                                      <w:sz w:val="20"/>
                                    </w:rPr>
                                  </w:pPr>
                                  <w:r>
                                    <w:rPr>
                                      <w:b/>
                                      <w:color w:val="0000FF"/>
                                      <w:spacing w:val="-2"/>
                                      <w:sz w:val="20"/>
                                    </w:rPr>
                                    <w:t>Total</w:t>
                                  </w:r>
                                </w:p>
                              </w:tc>
                              <w:tc>
                                <w:tcPr>
                                  <w:tcW w:w="1282" w:type="dxa"/>
                                  <w:shd w:val="clear" w:color="auto" w:fill="D9D9D9"/>
                                </w:tcPr>
                                <w:p w14:paraId="22B3C728" w14:textId="77777777" w:rsidR="00006312" w:rsidRDefault="00D66E78">
                                  <w:pPr>
                                    <w:pStyle w:val="TableParagraph"/>
                                    <w:spacing w:before="197"/>
                                    <w:ind w:left="6"/>
                                    <w:rPr>
                                      <w:b/>
                                      <w:sz w:val="20"/>
                                    </w:rPr>
                                  </w:pPr>
                                  <w:r>
                                    <w:rPr>
                                      <w:b/>
                                      <w:color w:val="C00000"/>
                                      <w:spacing w:val="-2"/>
                                      <w:sz w:val="20"/>
                                    </w:rPr>
                                    <w:t>$20,758,852</w:t>
                                  </w:r>
                                </w:p>
                              </w:tc>
                              <w:tc>
                                <w:tcPr>
                                  <w:tcW w:w="1080" w:type="dxa"/>
                                  <w:shd w:val="clear" w:color="auto" w:fill="D9D9D9"/>
                                </w:tcPr>
                                <w:p w14:paraId="22B3C729" w14:textId="77777777" w:rsidR="00006312" w:rsidRDefault="00006312">
                                  <w:pPr>
                                    <w:pStyle w:val="TableParagraph"/>
                                  </w:pPr>
                                </w:p>
                              </w:tc>
                            </w:tr>
                          </w:tbl>
                          <w:p w14:paraId="22B3C72B" w14:textId="77777777" w:rsidR="00006312" w:rsidRDefault="00006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3C6F6" id="_x0000_t202" coordsize="21600,21600" o:spt="202" path="m,l,21600r21600,l21600,xe">
                <v:stroke joinstyle="miter"/>
                <v:path gradientshapeok="t" o:connecttype="rect"/>
              </v:shapetype>
              <v:shape id="docshape4" o:spid="_x0000_s1026" type="#_x0000_t202" style="position:absolute;left:0;text-align:left;margin-left:68.8pt;margin-top:5.65pt;width:257.3pt;height:177.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rP1wEAAJIDAAAOAAAAZHJzL2Uyb0RvYy54bWysU9tu2zAMfR+wfxD0vjhx13Yw4hRdiw4D&#10;ugvQ7QNoWbaF2aJGKbGzrx8lx+kub8NeBJqUDs85pLc309CLgyZv0JZys1pLoa3C2ti2lF+/PLx6&#10;I4UPYGvo0epSHrWXN7uXL7ajK3SOHfa1JsEg1hejK2UXgiuyzKtOD+BX6LTlYoM0QOBParOaYGT0&#10;oc/y9foqG5FqR6i095y9n4tyl/CbRqvwqWm8DqIvJXML6aR0VvHMdlsoWgLXGXWiAf/AYgBjuekZ&#10;6h4CiD2Zv6AGowg9NmGlcMiwaYzSSQOr2az/UPPUgdNJC5vj3dkm//9g1cfDk/tMIkxvceIBJhHe&#10;PaL65oXFuw5sq2+JcOw01Nx4Ey3LRueL09NotS98BKnGD1jzkGEfMAFNDQ3RFdYpGJ0HcDybrqcg&#10;FCcv8qvr6w2XFNfy/DK/eH2ZekCxPHfkwzuNg4hBKYmnmuDh8OhDpAPFciV2s/hg+j5Ntre/Jfhi&#10;zCT6kfHMPUzVxLejjArrIwshnBeFF5uDDumHFCMvSSn99z2QlqJ/b9mMuFFLQEtQLQFYxU9LGaSY&#10;w7swb97ekWk7Rp7ttnjLhjUmSXlmceLJg08KT0saN+vX73Tr+Vfa/QQAAP//AwBQSwMEFAAGAAgA&#10;AAAhAHNcqTjeAAAACgEAAA8AAABkcnMvZG93bnJldi54bWxMj8FOwzAMhu9IvENkJG4sWSsClKbT&#10;hOCEhOjKgWPaZG20xilNtpW3x5zg5l/+9PtzuVn8yE52ji6ggvVKALPYBeOwV/DRvNzcA4tJo9Fj&#10;QKvg20bYVJcXpS5MOGNtT7vUMyrBWGgFQ0pTwXnsBut1XIXJIu32YfY6UZx7bmZ9pnI/8kwIyb12&#10;SBcGPdmnwXaH3dEr2H5i/ey+3tr3el+7pnkQ+CoPSl1fLdtHYMku6Q+GX31Sh4qc2nBEE9lIOb+T&#10;hNKwzoERIG+zDFirIJdSAK9K/v+F6gcAAP//AwBQSwECLQAUAAYACAAAACEAtoM4kv4AAADhAQAA&#10;EwAAAAAAAAAAAAAAAAAAAAAAW0NvbnRlbnRfVHlwZXNdLnhtbFBLAQItABQABgAIAAAAIQA4/SH/&#10;1gAAAJQBAAALAAAAAAAAAAAAAAAAAC8BAABfcmVscy8ucmVsc1BLAQItABQABgAIAAAAIQDGW8rP&#10;1wEAAJIDAAAOAAAAAAAAAAAAAAAAAC4CAABkcnMvZTJvRG9jLnhtbFBLAQItABQABgAIAAAAIQBz&#10;XKk43gAAAAoBAAAPAAAAAAAAAAAAAAAAADEEAABkcnMvZG93bnJldi54bWxQSwUGAAAAAAQABADz&#10;AAAAPA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0"/>
                        <w:gridCol w:w="1282"/>
                        <w:gridCol w:w="1080"/>
                      </w:tblGrid>
                      <w:tr w:rsidR="00006312" w14:paraId="22B3C70A" w14:textId="77777777">
                        <w:trPr>
                          <w:trHeight w:val="229"/>
                        </w:trPr>
                        <w:tc>
                          <w:tcPr>
                            <w:tcW w:w="2650" w:type="dxa"/>
                            <w:shd w:val="clear" w:color="auto" w:fill="0000FF"/>
                          </w:tcPr>
                          <w:p w14:paraId="22B3C707" w14:textId="77777777" w:rsidR="00006312" w:rsidRDefault="00D66E78">
                            <w:pPr>
                              <w:pStyle w:val="TableParagraph"/>
                              <w:spacing w:line="210" w:lineRule="exact"/>
                              <w:ind w:left="975" w:right="957"/>
                              <w:jc w:val="center"/>
                              <w:rPr>
                                <w:b/>
                                <w:sz w:val="20"/>
                              </w:rPr>
                            </w:pPr>
                            <w:r>
                              <w:rPr>
                                <w:b/>
                                <w:color w:val="FFFFFF"/>
                                <w:spacing w:val="-2"/>
                                <w:sz w:val="20"/>
                              </w:rPr>
                              <w:t>Activity</w:t>
                            </w:r>
                          </w:p>
                        </w:tc>
                        <w:tc>
                          <w:tcPr>
                            <w:tcW w:w="1282" w:type="dxa"/>
                            <w:shd w:val="clear" w:color="auto" w:fill="0000FF"/>
                          </w:tcPr>
                          <w:p w14:paraId="22B3C708" w14:textId="77777777" w:rsidR="00006312" w:rsidRDefault="00D66E78">
                            <w:pPr>
                              <w:pStyle w:val="TableParagraph"/>
                              <w:spacing w:line="210" w:lineRule="exact"/>
                              <w:ind w:left="265"/>
                              <w:rPr>
                                <w:b/>
                                <w:sz w:val="20"/>
                              </w:rPr>
                            </w:pPr>
                            <w:r>
                              <w:rPr>
                                <w:b/>
                                <w:color w:val="FFFFFF"/>
                                <w:spacing w:val="-2"/>
                                <w:sz w:val="20"/>
                              </w:rPr>
                              <w:t>Amount</w:t>
                            </w:r>
                          </w:p>
                        </w:tc>
                        <w:tc>
                          <w:tcPr>
                            <w:tcW w:w="1080" w:type="dxa"/>
                            <w:shd w:val="clear" w:color="auto" w:fill="0000FF"/>
                          </w:tcPr>
                          <w:p w14:paraId="22B3C709" w14:textId="77777777" w:rsidR="00006312" w:rsidRDefault="00D66E78">
                            <w:pPr>
                              <w:pStyle w:val="TableParagraph"/>
                              <w:spacing w:line="210" w:lineRule="exact"/>
                              <w:ind w:left="274"/>
                              <w:rPr>
                                <w:b/>
                                <w:sz w:val="20"/>
                              </w:rPr>
                            </w:pPr>
                            <w:r>
                              <w:rPr>
                                <w:b/>
                                <w:color w:val="FFFFFF"/>
                                <w:spacing w:val="-2"/>
                                <w:sz w:val="20"/>
                              </w:rPr>
                              <w:t>Notes</w:t>
                            </w:r>
                          </w:p>
                        </w:tc>
                      </w:tr>
                      <w:tr w:rsidR="00006312" w14:paraId="22B3C70E" w14:textId="77777777">
                        <w:trPr>
                          <w:trHeight w:val="229"/>
                        </w:trPr>
                        <w:tc>
                          <w:tcPr>
                            <w:tcW w:w="2650" w:type="dxa"/>
                            <w:shd w:val="clear" w:color="auto" w:fill="D9D9D9"/>
                          </w:tcPr>
                          <w:p w14:paraId="22B3C70B" w14:textId="77777777" w:rsidR="00006312" w:rsidRDefault="00D66E78">
                            <w:pPr>
                              <w:pStyle w:val="TableParagraph"/>
                              <w:spacing w:line="210" w:lineRule="exact"/>
                              <w:ind w:left="6"/>
                              <w:rPr>
                                <w:b/>
                                <w:sz w:val="20"/>
                              </w:rPr>
                            </w:pPr>
                            <w:r>
                              <w:rPr>
                                <w:b/>
                                <w:color w:val="0000FF"/>
                                <w:sz w:val="20"/>
                              </w:rPr>
                              <w:t>1.</w:t>
                            </w:r>
                            <w:r>
                              <w:rPr>
                                <w:b/>
                                <w:color w:val="0000FF"/>
                                <w:spacing w:val="-2"/>
                                <w:sz w:val="20"/>
                              </w:rPr>
                              <w:t xml:space="preserve"> </w:t>
                            </w:r>
                            <w:r>
                              <w:rPr>
                                <w:b/>
                                <w:color w:val="0000FF"/>
                                <w:sz w:val="20"/>
                              </w:rPr>
                              <w:t>Center</w:t>
                            </w:r>
                            <w:r>
                              <w:rPr>
                                <w:b/>
                                <w:color w:val="0000FF"/>
                                <w:spacing w:val="-6"/>
                                <w:sz w:val="20"/>
                              </w:rPr>
                              <w:t xml:space="preserve"> </w:t>
                            </w:r>
                            <w:r>
                              <w:rPr>
                                <w:b/>
                                <w:color w:val="0000FF"/>
                                <w:spacing w:val="-2"/>
                                <w:sz w:val="20"/>
                              </w:rPr>
                              <w:t>Operations</w:t>
                            </w:r>
                          </w:p>
                        </w:tc>
                        <w:tc>
                          <w:tcPr>
                            <w:tcW w:w="1282" w:type="dxa"/>
                            <w:shd w:val="clear" w:color="auto" w:fill="D9D9D9"/>
                          </w:tcPr>
                          <w:p w14:paraId="22B3C70C" w14:textId="77777777" w:rsidR="00006312" w:rsidRDefault="00D66E78">
                            <w:pPr>
                              <w:pStyle w:val="TableParagraph"/>
                              <w:spacing w:line="210" w:lineRule="exact"/>
                              <w:ind w:left="6"/>
                              <w:rPr>
                                <w:b/>
                                <w:sz w:val="20"/>
                              </w:rPr>
                            </w:pPr>
                            <w:r>
                              <w:rPr>
                                <w:b/>
                                <w:color w:val="C00000"/>
                                <w:spacing w:val="-2"/>
                                <w:sz w:val="20"/>
                              </w:rPr>
                              <w:t>$450,432</w:t>
                            </w:r>
                          </w:p>
                        </w:tc>
                        <w:tc>
                          <w:tcPr>
                            <w:tcW w:w="1080" w:type="dxa"/>
                            <w:shd w:val="clear" w:color="auto" w:fill="D9D9D9"/>
                          </w:tcPr>
                          <w:p w14:paraId="22B3C70D" w14:textId="77777777" w:rsidR="00006312" w:rsidRDefault="00006312">
                            <w:pPr>
                              <w:pStyle w:val="TableParagraph"/>
                              <w:rPr>
                                <w:sz w:val="16"/>
                              </w:rPr>
                            </w:pPr>
                          </w:p>
                        </w:tc>
                      </w:tr>
                      <w:tr w:rsidR="00006312" w14:paraId="22B3C712" w14:textId="77777777">
                        <w:trPr>
                          <w:trHeight w:val="229"/>
                        </w:trPr>
                        <w:tc>
                          <w:tcPr>
                            <w:tcW w:w="2650" w:type="dxa"/>
                            <w:shd w:val="clear" w:color="auto" w:fill="D9D9D9"/>
                          </w:tcPr>
                          <w:p w14:paraId="22B3C70F" w14:textId="77777777" w:rsidR="00006312" w:rsidRDefault="00D66E78">
                            <w:pPr>
                              <w:pStyle w:val="TableParagraph"/>
                              <w:spacing w:line="210" w:lineRule="exact"/>
                              <w:ind w:left="6"/>
                              <w:rPr>
                                <w:b/>
                                <w:sz w:val="20"/>
                              </w:rPr>
                            </w:pPr>
                            <w:r>
                              <w:rPr>
                                <w:b/>
                                <w:color w:val="0000FF"/>
                                <w:sz w:val="20"/>
                              </w:rPr>
                              <w:t>2.</w:t>
                            </w:r>
                            <w:r>
                              <w:rPr>
                                <w:b/>
                                <w:color w:val="0000FF"/>
                                <w:spacing w:val="1"/>
                                <w:sz w:val="20"/>
                              </w:rPr>
                              <w:t xml:space="preserve"> </w:t>
                            </w:r>
                            <w:r>
                              <w:rPr>
                                <w:b/>
                                <w:color w:val="0000FF"/>
                                <w:sz w:val="20"/>
                              </w:rPr>
                              <w:t>IGI</w:t>
                            </w:r>
                            <w:r>
                              <w:rPr>
                                <w:b/>
                                <w:color w:val="0000FF"/>
                                <w:spacing w:val="-6"/>
                                <w:sz w:val="20"/>
                              </w:rPr>
                              <w:t xml:space="preserve"> </w:t>
                            </w:r>
                            <w:r>
                              <w:rPr>
                                <w:b/>
                                <w:color w:val="0000FF"/>
                                <w:spacing w:val="-2"/>
                                <w:sz w:val="20"/>
                              </w:rPr>
                              <w:t>Operations</w:t>
                            </w:r>
                          </w:p>
                        </w:tc>
                        <w:tc>
                          <w:tcPr>
                            <w:tcW w:w="1282" w:type="dxa"/>
                            <w:shd w:val="clear" w:color="auto" w:fill="D9D9D9"/>
                          </w:tcPr>
                          <w:p w14:paraId="22B3C710" w14:textId="77777777" w:rsidR="00006312" w:rsidRDefault="00D66E78">
                            <w:pPr>
                              <w:pStyle w:val="TableParagraph"/>
                              <w:spacing w:line="210" w:lineRule="exact"/>
                              <w:ind w:left="6"/>
                              <w:rPr>
                                <w:b/>
                                <w:sz w:val="20"/>
                              </w:rPr>
                            </w:pPr>
                            <w:r>
                              <w:rPr>
                                <w:b/>
                                <w:color w:val="C00000"/>
                                <w:spacing w:val="-2"/>
                                <w:sz w:val="20"/>
                              </w:rPr>
                              <w:t>$2,100,000</w:t>
                            </w:r>
                          </w:p>
                        </w:tc>
                        <w:tc>
                          <w:tcPr>
                            <w:tcW w:w="1080" w:type="dxa"/>
                            <w:shd w:val="clear" w:color="auto" w:fill="D9D9D9"/>
                          </w:tcPr>
                          <w:p w14:paraId="22B3C711" w14:textId="77777777" w:rsidR="00006312" w:rsidRDefault="00006312">
                            <w:pPr>
                              <w:pStyle w:val="TableParagraph"/>
                              <w:rPr>
                                <w:sz w:val="16"/>
                              </w:rPr>
                            </w:pPr>
                          </w:p>
                        </w:tc>
                      </w:tr>
                      <w:tr w:rsidR="00006312" w14:paraId="22B3C716" w14:textId="77777777">
                        <w:trPr>
                          <w:trHeight w:val="229"/>
                        </w:trPr>
                        <w:tc>
                          <w:tcPr>
                            <w:tcW w:w="2650" w:type="dxa"/>
                            <w:shd w:val="clear" w:color="auto" w:fill="F2F2F2"/>
                          </w:tcPr>
                          <w:p w14:paraId="22B3C713" w14:textId="77777777" w:rsidR="00006312" w:rsidRDefault="00D66E78">
                            <w:pPr>
                              <w:pStyle w:val="TableParagraph"/>
                              <w:spacing w:line="210" w:lineRule="exact"/>
                              <w:ind w:left="6"/>
                              <w:rPr>
                                <w:b/>
                                <w:sz w:val="20"/>
                              </w:rPr>
                            </w:pPr>
                            <w:r>
                              <w:rPr>
                                <w:b/>
                                <w:color w:val="0000FF"/>
                                <w:sz w:val="20"/>
                              </w:rPr>
                              <w:t>3.</w:t>
                            </w:r>
                            <w:r>
                              <w:rPr>
                                <w:b/>
                                <w:color w:val="0000FF"/>
                                <w:spacing w:val="-4"/>
                                <w:sz w:val="20"/>
                              </w:rPr>
                              <w:t xml:space="preserve"> </w:t>
                            </w:r>
                            <w:r>
                              <w:rPr>
                                <w:b/>
                                <w:color w:val="0000FF"/>
                                <w:sz w:val="20"/>
                              </w:rPr>
                              <w:t>Teaching</w:t>
                            </w:r>
                            <w:r>
                              <w:rPr>
                                <w:b/>
                                <w:color w:val="0000FF"/>
                                <w:spacing w:val="-5"/>
                                <w:sz w:val="20"/>
                              </w:rPr>
                              <w:t xml:space="preserve"> </w:t>
                            </w:r>
                            <w:r>
                              <w:rPr>
                                <w:b/>
                                <w:color w:val="0000FF"/>
                                <w:spacing w:val="-2"/>
                                <w:sz w:val="20"/>
                              </w:rPr>
                              <w:t>Staff</w:t>
                            </w:r>
                          </w:p>
                        </w:tc>
                        <w:tc>
                          <w:tcPr>
                            <w:tcW w:w="1282" w:type="dxa"/>
                            <w:shd w:val="clear" w:color="auto" w:fill="F2F2F2"/>
                          </w:tcPr>
                          <w:p w14:paraId="22B3C714" w14:textId="77777777" w:rsidR="00006312" w:rsidRDefault="00D66E78">
                            <w:pPr>
                              <w:pStyle w:val="TableParagraph"/>
                              <w:spacing w:line="210" w:lineRule="exact"/>
                              <w:ind w:left="6"/>
                              <w:rPr>
                                <w:b/>
                                <w:sz w:val="20"/>
                              </w:rPr>
                            </w:pPr>
                            <w:r>
                              <w:rPr>
                                <w:b/>
                                <w:color w:val="C00000"/>
                                <w:spacing w:val="-2"/>
                                <w:sz w:val="20"/>
                              </w:rPr>
                              <w:t>$11,364,106</w:t>
                            </w:r>
                          </w:p>
                        </w:tc>
                        <w:tc>
                          <w:tcPr>
                            <w:tcW w:w="1080" w:type="dxa"/>
                            <w:shd w:val="clear" w:color="auto" w:fill="F2F2F2"/>
                          </w:tcPr>
                          <w:p w14:paraId="22B3C715" w14:textId="77777777" w:rsidR="00006312" w:rsidRDefault="00006312">
                            <w:pPr>
                              <w:pStyle w:val="TableParagraph"/>
                              <w:rPr>
                                <w:sz w:val="16"/>
                              </w:rPr>
                            </w:pPr>
                          </w:p>
                        </w:tc>
                      </w:tr>
                      <w:tr w:rsidR="00006312" w14:paraId="22B3C71A" w14:textId="77777777">
                        <w:trPr>
                          <w:trHeight w:val="287"/>
                        </w:trPr>
                        <w:tc>
                          <w:tcPr>
                            <w:tcW w:w="2650" w:type="dxa"/>
                            <w:shd w:val="clear" w:color="auto" w:fill="D9D9D9"/>
                          </w:tcPr>
                          <w:p w14:paraId="22B3C717" w14:textId="77777777" w:rsidR="00006312" w:rsidRDefault="00D66E78">
                            <w:pPr>
                              <w:pStyle w:val="TableParagraph"/>
                              <w:ind w:left="6"/>
                              <w:rPr>
                                <w:b/>
                                <w:sz w:val="20"/>
                              </w:rPr>
                            </w:pPr>
                            <w:r>
                              <w:rPr>
                                <w:b/>
                                <w:color w:val="0000FF"/>
                                <w:sz w:val="20"/>
                              </w:rPr>
                              <w:t>4.</w:t>
                            </w:r>
                            <w:r>
                              <w:rPr>
                                <w:b/>
                                <w:color w:val="0000FF"/>
                                <w:spacing w:val="-3"/>
                                <w:sz w:val="20"/>
                              </w:rPr>
                              <w:t xml:space="preserve"> </w:t>
                            </w:r>
                            <w:r>
                              <w:rPr>
                                <w:b/>
                                <w:color w:val="0000FF"/>
                                <w:sz w:val="20"/>
                              </w:rPr>
                              <w:t>Library</w:t>
                            </w:r>
                            <w:r>
                              <w:rPr>
                                <w:b/>
                                <w:color w:val="0000FF"/>
                                <w:spacing w:val="-4"/>
                                <w:sz w:val="20"/>
                              </w:rPr>
                              <w:t xml:space="preserve"> </w:t>
                            </w:r>
                            <w:r>
                              <w:rPr>
                                <w:b/>
                                <w:color w:val="0000FF"/>
                                <w:spacing w:val="-2"/>
                                <w:sz w:val="20"/>
                              </w:rPr>
                              <w:t>Resources</w:t>
                            </w:r>
                          </w:p>
                        </w:tc>
                        <w:tc>
                          <w:tcPr>
                            <w:tcW w:w="1282" w:type="dxa"/>
                            <w:shd w:val="clear" w:color="auto" w:fill="D9D9D9"/>
                          </w:tcPr>
                          <w:p w14:paraId="22B3C718" w14:textId="77777777" w:rsidR="00006312" w:rsidRDefault="00D66E78">
                            <w:pPr>
                              <w:pStyle w:val="TableParagraph"/>
                              <w:ind w:left="6"/>
                              <w:rPr>
                                <w:b/>
                                <w:sz w:val="20"/>
                              </w:rPr>
                            </w:pPr>
                            <w:r>
                              <w:rPr>
                                <w:b/>
                                <w:color w:val="C00000"/>
                                <w:spacing w:val="-2"/>
                                <w:sz w:val="20"/>
                              </w:rPr>
                              <w:t>$2,000,000</w:t>
                            </w:r>
                          </w:p>
                        </w:tc>
                        <w:tc>
                          <w:tcPr>
                            <w:tcW w:w="1080" w:type="dxa"/>
                            <w:shd w:val="clear" w:color="auto" w:fill="D9D9D9"/>
                          </w:tcPr>
                          <w:p w14:paraId="22B3C719" w14:textId="77777777" w:rsidR="00006312" w:rsidRDefault="00006312">
                            <w:pPr>
                              <w:pStyle w:val="TableParagraph"/>
                              <w:rPr>
                                <w:sz w:val="20"/>
                              </w:rPr>
                            </w:pPr>
                          </w:p>
                        </w:tc>
                      </w:tr>
                      <w:tr w:rsidR="00006312" w14:paraId="22B3C71E" w14:textId="77777777">
                        <w:trPr>
                          <w:trHeight w:val="282"/>
                        </w:trPr>
                        <w:tc>
                          <w:tcPr>
                            <w:tcW w:w="2650" w:type="dxa"/>
                            <w:shd w:val="clear" w:color="auto" w:fill="F2F2F2"/>
                          </w:tcPr>
                          <w:p w14:paraId="22B3C71B" w14:textId="77777777" w:rsidR="00006312" w:rsidRDefault="00D66E78">
                            <w:pPr>
                              <w:pStyle w:val="TableParagraph"/>
                              <w:ind w:left="6"/>
                              <w:rPr>
                                <w:b/>
                                <w:sz w:val="20"/>
                              </w:rPr>
                            </w:pPr>
                            <w:r>
                              <w:rPr>
                                <w:b/>
                                <w:color w:val="0000FF"/>
                                <w:sz w:val="20"/>
                              </w:rPr>
                              <w:t>5.</w:t>
                            </w:r>
                            <w:r>
                              <w:rPr>
                                <w:b/>
                                <w:color w:val="0000FF"/>
                                <w:spacing w:val="-3"/>
                                <w:sz w:val="20"/>
                              </w:rPr>
                              <w:t xml:space="preserve"> </w:t>
                            </w:r>
                            <w:r>
                              <w:rPr>
                                <w:b/>
                                <w:color w:val="0000FF"/>
                                <w:sz w:val="20"/>
                              </w:rPr>
                              <w:t>International</w:t>
                            </w:r>
                            <w:r>
                              <w:rPr>
                                <w:b/>
                                <w:color w:val="0000FF"/>
                                <w:spacing w:val="-8"/>
                                <w:sz w:val="20"/>
                              </w:rPr>
                              <w:t xml:space="preserve"> </w:t>
                            </w:r>
                            <w:r>
                              <w:rPr>
                                <w:b/>
                                <w:color w:val="0000FF"/>
                                <w:spacing w:val="-2"/>
                                <w:sz w:val="20"/>
                              </w:rPr>
                              <w:t>Linkages</w:t>
                            </w:r>
                          </w:p>
                        </w:tc>
                        <w:tc>
                          <w:tcPr>
                            <w:tcW w:w="1282" w:type="dxa"/>
                            <w:shd w:val="clear" w:color="auto" w:fill="F2F2F2"/>
                          </w:tcPr>
                          <w:p w14:paraId="22B3C71C" w14:textId="77777777" w:rsidR="00006312" w:rsidRDefault="00D66E78">
                            <w:pPr>
                              <w:pStyle w:val="TableParagraph"/>
                              <w:ind w:left="6"/>
                              <w:rPr>
                                <w:b/>
                                <w:sz w:val="20"/>
                              </w:rPr>
                            </w:pPr>
                            <w:r>
                              <w:rPr>
                                <w:b/>
                                <w:color w:val="C00000"/>
                                <w:spacing w:val="-2"/>
                                <w:sz w:val="20"/>
                              </w:rPr>
                              <w:t>$970,461</w:t>
                            </w:r>
                          </w:p>
                        </w:tc>
                        <w:tc>
                          <w:tcPr>
                            <w:tcW w:w="1080" w:type="dxa"/>
                            <w:shd w:val="clear" w:color="auto" w:fill="F2F2F2"/>
                          </w:tcPr>
                          <w:p w14:paraId="22B3C71D" w14:textId="77777777" w:rsidR="00006312" w:rsidRDefault="00006312">
                            <w:pPr>
                              <w:pStyle w:val="TableParagraph"/>
                              <w:rPr>
                                <w:sz w:val="20"/>
                              </w:rPr>
                            </w:pPr>
                          </w:p>
                        </w:tc>
                      </w:tr>
                      <w:tr w:rsidR="00006312" w14:paraId="22B3C722" w14:textId="77777777">
                        <w:trPr>
                          <w:trHeight w:val="282"/>
                        </w:trPr>
                        <w:tc>
                          <w:tcPr>
                            <w:tcW w:w="2650" w:type="dxa"/>
                            <w:shd w:val="clear" w:color="auto" w:fill="D9D9D9"/>
                          </w:tcPr>
                          <w:p w14:paraId="22B3C71F" w14:textId="77777777" w:rsidR="00006312" w:rsidRDefault="00D66E78">
                            <w:pPr>
                              <w:pStyle w:val="TableParagraph"/>
                              <w:ind w:left="6"/>
                              <w:rPr>
                                <w:b/>
                                <w:sz w:val="20"/>
                              </w:rPr>
                            </w:pPr>
                            <w:r>
                              <w:rPr>
                                <w:b/>
                                <w:color w:val="0000FF"/>
                                <w:sz w:val="20"/>
                              </w:rPr>
                              <w:t>6.</w:t>
                            </w:r>
                            <w:r>
                              <w:rPr>
                                <w:b/>
                                <w:color w:val="0000FF"/>
                                <w:spacing w:val="-4"/>
                                <w:sz w:val="20"/>
                              </w:rPr>
                              <w:t xml:space="preserve"> </w:t>
                            </w:r>
                            <w:r>
                              <w:rPr>
                                <w:b/>
                                <w:color w:val="0000FF"/>
                                <w:sz w:val="20"/>
                              </w:rPr>
                              <w:t>Outreach</w:t>
                            </w:r>
                            <w:r>
                              <w:rPr>
                                <w:b/>
                                <w:color w:val="0000FF"/>
                                <w:spacing w:val="-3"/>
                                <w:sz w:val="20"/>
                              </w:rPr>
                              <w:t xml:space="preserve"> </w:t>
                            </w:r>
                            <w:r>
                              <w:rPr>
                                <w:b/>
                                <w:color w:val="0000FF"/>
                                <w:spacing w:val="-2"/>
                                <w:sz w:val="20"/>
                              </w:rPr>
                              <w:t>Activities</w:t>
                            </w:r>
                          </w:p>
                        </w:tc>
                        <w:tc>
                          <w:tcPr>
                            <w:tcW w:w="1282" w:type="dxa"/>
                            <w:shd w:val="clear" w:color="auto" w:fill="D9D9D9"/>
                          </w:tcPr>
                          <w:p w14:paraId="22B3C720" w14:textId="77777777" w:rsidR="00006312" w:rsidRDefault="00D66E78">
                            <w:pPr>
                              <w:pStyle w:val="TableParagraph"/>
                              <w:ind w:left="6"/>
                              <w:rPr>
                                <w:b/>
                                <w:sz w:val="20"/>
                              </w:rPr>
                            </w:pPr>
                            <w:r>
                              <w:rPr>
                                <w:b/>
                                <w:color w:val="C00000"/>
                                <w:spacing w:val="-2"/>
                                <w:sz w:val="20"/>
                              </w:rPr>
                              <w:t>$114,512</w:t>
                            </w:r>
                          </w:p>
                        </w:tc>
                        <w:tc>
                          <w:tcPr>
                            <w:tcW w:w="1080" w:type="dxa"/>
                            <w:shd w:val="clear" w:color="auto" w:fill="D9D9D9"/>
                          </w:tcPr>
                          <w:p w14:paraId="22B3C721" w14:textId="77777777" w:rsidR="00006312" w:rsidRDefault="00006312">
                            <w:pPr>
                              <w:pStyle w:val="TableParagraph"/>
                              <w:rPr>
                                <w:sz w:val="20"/>
                              </w:rPr>
                            </w:pPr>
                          </w:p>
                        </w:tc>
                      </w:tr>
                      <w:tr w:rsidR="00006312" w14:paraId="22B3C726" w14:textId="77777777">
                        <w:trPr>
                          <w:trHeight w:val="1151"/>
                        </w:trPr>
                        <w:tc>
                          <w:tcPr>
                            <w:tcW w:w="2650" w:type="dxa"/>
                            <w:shd w:val="clear" w:color="auto" w:fill="F2F2F2"/>
                          </w:tcPr>
                          <w:p w14:paraId="22B3C723" w14:textId="77777777" w:rsidR="00006312" w:rsidRDefault="00D66E78">
                            <w:pPr>
                              <w:pStyle w:val="TableParagraph"/>
                              <w:ind w:left="6"/>
                              <w:rPr>
                                <w:b/>
                                <w:sz w:val="20"/>
                              </w:rPr>
                            </w:pPr>
                            <w:r>
                              <w:rPr>
                                <w:b/>
                                <w:color w:val="0000FF"/>
                                <w:sz w:val="20"/>
                              </w:rPr>
                              <w:t>7.</w:t>
                            </w:r>
                            <w:r>
                              <w:rPr>
                                <w:b/>
                                <w:color w:val="0000FF"/>
                                <w:spacing w:val="1"/>
                                <w:sz w:val="20"/>
                              </w:rPr>
                              <w:t xml:space="preserve"> </w:t>
                            </w:r>
                            <w:r>
                              <w:rPr>
                                <w:b/>
                                <w:color w:val="0000FF"/>
                                <w:sz w:val="20"/>
                              </w:rPr>
                              <w:t>Student</w:t>
                            </w:r>
                            <w:r>
                              <w:rPr>
                                <w:b/>
                                <w:color w:val="0000FF"/>
                                <w:spacing w:val="-5"/>
                                <w:sz w:val="20"/>
                              </w:rPr>
                              <w:t xml:space="preserve"> </w:t>
                            </w:r>
                            <w:r>
                              <w:rPr>
                                <w:b/>
                                <w:color w:val="0000FF"/>
                                <w:spacing w:val="-2"/>
                                <w:sz w:val="20"/>
                              </w:rPr>
                              <w:t>Support</w:t>
                            </w:r>
                          </w:p>
                        </w:tc>
                        <w:tc>
                          <w:tcPr>
                            <w:tcW w:w="1282" w:type="dxa"/>
                            <w:shd w:val="clear" w:color="auto" w:fill="F2F2F2"/>
                          </w:tcPr>
                          <w:p w14:paraId="22B3C724" w14:textId="77777777" w:rsidR="00006312" w:rsidRDefault="00D66E78">
                            <w:pPr>
                              <w:pStyle w:val="TableParagraph"/>
                              <w:ind w:left="6"/>
                              <w:rPr>
                                <w:b/>
                                <w:sz w:val="20"/>
                              </w:rPr>
                            </w:pPr>
                            <w:r>
                              <w:rPr>
                                <w:b/>
                                <w:color w:val="C00000"/>
                                <w:spacing w:val="-2"/>
                                <w:sz w:val="20"/>
                              </w:rPr>
                              <w:t>$6,995,051</w:t>
                            </w:r>
                          </w:p>
                        </w:tc>
                        <w:tc>
                          <w:tcPr>
                            <w:tcW w:w="1080" w:type="dxa"/>
                            <w:shd w:val="clear" w:color="auto" w:fill="F2F2F2"/>
                          </w:tcPr>
                          <w:p w14:paraId="22B3C725" w14:textId="77777777" w:rsidR="00006312" w:rsidRDefault="00D66E78">
                            <w:pPr>
                              <w:pStyle w:val="TableParagraph"/>
                              <w:spacing w:line="230" w:lineRule="exact"/>
                              <w:ind w:left="6" w:right="142"/>
                              <w:rPr>
                                <w:b/>
                                <w:sz w:val="20"/>
                              </w:rPr>
                            </w:pPr>
                            <w:r>
                              <w:rPr>
                                <w:b/>
                                <w:color w:val="C00000"/>
                                <w:spacing w:val="-2"/>
                                <w:sz w:val="20"/>
                              </w:rPr>
                              <w:t xml:space="preserve">Figure </w:t>
                            </w:r>
                            <w:r>
                              <w:rPr>
                                <w:b/>
                                <w:color w:val="C00000"/>
                                <w:sz w:val="20"/>
                              </w:rPr>
                              <w:t>supplied</w:t>
                            </w:r>
                            <w:r>
                              <w:rPr>
                                <w:b/>
                                <w:color w:val="C00000"/>
                                <w:spacing w:val="-13"/>
                                <w:sz w:val="20"/>
                              </w:rPr>
                              <w:t xml:space="preserve"> </w:t>
                            </w:r>
                            <w:r>
                              <w:rPr>
                                <w:b/>
                                <w:color w:val="C00000"/>
                                <w:sz w:val="20"/>
                              </w:rPr>
                              <w:t xml:space="preserve">is </w:t>
                            </w:r>
                            <w:r>
                              <w:rPr>
                                <w:b/>
                                <w:color w:val="C00000"/>
                                <w:spacing w:val="-4"/>
                                <w:sz w:val="20"/>
                              </w:rPr>
                              <w:t xml:space="preserve">pre- </w:t>
                            </w:r>
                            <w:r>
                              <w:rPr>
                                <w:b/>
                                <w:color w:val="C00000"/>
                                <w:spacing w:val="-2"/>
                                <w:sz w:val="20"/>
                              </w:rPr>
                              <w:t>pandemic, 2018-19</w:t>
                            </w:r>
                          </w:p>
                        </w:tc>
                      </w:tr>
                      <w:tr w:rsidR="00006312" w14:paraId="22B3C72A" w14:textId="77777777">
                        <w:trPr>
                          <w:trHeight w:val="479"/>
                        </w:trPr>
                        <w:tc>
                          <w:tcPr>
                            <w:tcW w:w="2650" w:type="dxa"/>
                            <w:shd w:val="clear" w:color="auto" w:fill="D9D9D9"/>
                          </w:tcPr>
                          <w:p w14:paraId="22B3C727" w14:textId="77777777" w:rsidR="00006312" w:rsidRDefault="00D66E78">
                            <w:pPr>
                              <w:pStyle w:val="TableParagraph"/>
                              <w:spacing w:before="197"/>
                              <w:ind w:left="6"/>
                              <w:rPr>
                                <w:b/>
                                <w:sz w:val="20"/>
                              </w:rPr>
                            </w:pPr>
                            <w:r>
                              <w:rPr>
                                <w:b/>
                                <w:color w:val="0000FF"/>
                                <w:spacing w:val="-2"/>
                                <w:sz w:val="20"/>
                              </w:rPr>
                              <w:t>Total</w:t>
                            </w:r>
                          </w:p>
                        </w:tc>
                        <w:tc>
                          <w:tcPr>
                            <w:tcW w:w="1282" w:type="dxa"/>
                            <w:shd w:val="clear" w:color="auto" w:fill="D9D9D9"/>
                          </w:tcPr>
                          <w:p w14:paraId="22B3C728" w14:textId="77777777" w:rsidR="00006312" w:rsidRDefault="00D66E78">
                            <w:pPr>
                              <w:pStyle w:val="TableParagraph"/>
                              <w:spacing w:before="197"/>
                              <w:ind w:left="6"/>
                              <w:rPr>
                                <w:b/>
                                <w:sz w:val="20"/>
                              </w:rPr>
                            </w:pPr>
                            <w:r>
                              <w:rPr>
                                <w:b/>
                                <w:color w:val="C00000"/>
                                <w:spacing w:val="-2"/>
                                <w:sz w:val="20"/>
                              </w:rPr>
                              <w:t>$20,758,852</w:t>
                            </w:r>
                          </w:p>
                        </w:tc>
                        <w:tc>
                          <w:tcPr>
                            <w:tcW w:w="1080" w:type="dxa"/>
                            <w:shd w:val="clear" w:color="auto" w:fill="D9D9D9"/>
                          </w:tcPr>
                          <w:p w14:paraId="22B3C729" w14:textId="77777777" w:rsidR="00006312" w:rsidRDefault="00006312">
                            <w:pPr>
                              <w:pStyle w:val="TableParagraph"/>
                            </w:pPr>
                          </w:p>
                        </w:tc>
                      </w:tr>
                    </w:tbl>
                    <w:p w14:paraId="22B3C72B" w14:textId="77777777" w:rsidR="00006312" w:rsidRDefault="00006312">
                      <w:pPr>
                        <w:pStyle w:val="BodyText"/>
                      </w:pPr>
                    </w:p>
                  </w:txbxContent>
                </v:textbox>
                <w10:wrap anchorx="page"/>
              </v:shape>
            </w:pict>
          </mc:Fallback>
        </mc:AlternateContent>
      </w:r>
      <w:r>
        <w:t>Institutional</w:t>
      </w:r>
      <w:r>
        <w:rPr>
          <w:spacing w:val="-5"/>
        </w:rPr>
        <w:t xml:space="preserve"> </w:t>
      </w:r>
      <w:r>
        <w:t>Support</w:t>
      </w:r>
      <w:r>
        <w:rPr>
          <w:spacing w:val="-4"/>
        </w:rPr>
        <w:t xml:space="preserve"> </w:t>
      </w:r>
      <w:r>
        <w:t>for</w:t>
      </w:r>
      <w:r>
        <w:rPr>
          <w:spacing w:val="-6"/>
        </w:rPr>
        <w:t xml:space="preserve"> </w:t>
      </w:r>
      <w:r>
        <w:rPr>
          <w:spacing w:val="-2"/>
        </w:rPr>
        <w:t>Center</w:t>
      </w:r>
    </w:p>
    <w:p w14:paraId="22B3C038" w14:textId="77777777" w:rsidR="00006312" w:rsidRDefault="00D66E78">
      <w:pPr>
        <w:pStyle w:val="BodyText"/>
        <w:spacing w:before="204" w:line="417" w:lineRule="auto"/>
        <w:ind w:left="6068" w:right="850"/>
      </w:pPr>
      <w:r>
        <w:rPr>
          <w:b/>
        </w:rPr>
        <w:t xml:space="preserve">Operations. </w:t>
      </w:r>
      <w:r>
        <w:t>Campus funding for international</w:t>
      </w:r>
      <w:r>
        <w:rPr>
          <w:spacing w:val="-8"/>
        </w:rPr>
        <w:t xml:space="preserve"> </w:t>
      </w:r>
      <w:r>
        <w:t>engagement</w:t>
      </w:r>
      <w:r>
        <w:rPr>
          <w:spacing w:val="-8"/>
        </w:rPr>
        <w:t xml:space="preserve"> </w:t>
      </w:r>
      <w:r>
        <w:t>is</w:t>
      </w:r>
      <w:r>
        <w:rPr>
          <w:spacing w:val="-10"/>
        </w:rPr>
        <w:t xml:space="preserve"> </w:t>
      </w:r>
      <w:r>
        <w:t>strong</w:t>
      </w:r>
      <w:r>
        <w:rPr>
          <w:spacing w:val="-12"/>
        </w:rPr>
        <w:t xml:space="preserve"> </w:t>
      </w:r>
      <w:r>
        <w:t>and support for EUC alone totals over</w:t>
      </w:r>
    </w:p>
    <w:p w14:paraId="22B3C039" w14:textId="77777777" w:rsidR="00006312" w:rsidRDefault="00D66E78">
      <w:pPr>
        <w:pStyle w:val="BodyText"/>
        <w:spacing w:line="417" w:lineRule="auto"/>
        <w:ind w:left="6068" w:right="850"/>
      </w:pPr>
      <w:r>
        <w:t>$450,000 per year. It covers operating expenses and part/whole salaries for the Director, Associate Director, Outreach &amp; Foreign</w:t>
      </w:r>
      <w:r>
        <w:rPr>
          <w:spacing w:val="-6"/>
        </w:rPr>
        <w:t xml:space="preserve"> </w:t>
      </w:r>
      <w:r>
        <w:t>Language</w:t>
      </w:r>
      <w:r>
        <w:rPr>
          <w:spacing w:val="-6"/>
        </w:rPr>
        <w:t xml:space="preserve"> </w:t>
      </w:r>
      <w:r>
        <w:t>&amp;</w:t>
      </w:r>
      <w:r>
        <w:rPr>
          <w:spacing w:val="-6"/>
        </w:rPr>
        <w:t xml:space="preserve"> </w:t>
      </w:r>
      <w:r>
        <w:t>Area</w:t>
      </w:r>
      <w:r>
        <w:rPr>
          <w:spacing w:val="-11"/>
        </w:rPr>
        <w:t xml:space="preserve"> </w:t>
      </w:r>
      <w:r>
        <w:t>Studies</w:t>
      </w:r>
      <w:r>
        <w:rPr>
          <w:spacing w:val="-7"/>
        </w:rPr>
        <w:t xml:space="preserve"> </w:t>
      </w:r>
      <w:r>
        <w:t>(FLAS)</w:t>
      </w:r>
    </w:p>
    <w:p w14:paraId="22B3C03A" w14:textId="77777777" w:rsidR="00006312" w:rsidRDefault="00006312">
      <w:pPr>
        <w:spacing w:line="417" w:lineRule="auto"/>
        <w:sectPr w:rsidR="00006312">
          <w:pgSz w:w="12240" w:h="15840"/>
          <w:pgMar w:top="660" w:right="580" w:bottom="280" w:left="580" w:header="720" w:footer="720" w:gutter="0"/>
          <w:cols w:space="720"/>
        </w:sectPr>
      </w:pPr>
    </w:p>
    <w:p w14:paraId="22B3C03B" w14:textId="77777777" w:rsidR="00006312" w:rsidRDefault="00006312">
      <w:pPr>
        <w:pStyle w:val="BodyText"/>
        <w:rPr>
          <w:sz w:val="20"/>
        </w:rPr>
      </w:pPr>
    </w:p>
    <w:p w14:paraId="22B3C03C" w14:textId="77777777" w:rsidR="00006312" w:rsidRDefault="00006312">
      <w:pPr>
        <w:pStyle w:val="BodyText"/>
        <w:spacing w:before="7"/>
        <w:rPr>
          <w:sz w:val="28"/>
        </w:rPr>
      </w:pPr>
    </w:p>
    <w:p w14:paraId="22B3C03D" w14:textId="77777777" w:rsidR="00006312" w:rsidRDefault="00D66E78">
      <w:pPr>
        <w:pStyle w:val="BodyText"/>
        <w:spacing w:before="90"/>
        <w:ind w:left="865"/>
      </w:pPr>
      <w:r>
        <w:t>Coordinator,</w:t>
      </w:r>
      <w:r>
        <w:rPr>
          <w:spacing w:val="-2"/>
        </w:rPr>
        <w:t xml:space="preserve"> </w:t>
      </w:r>
      <w:r>
        <w:t>Academic</w:t>
      </w:r>
      <w:r>
        <w:rPr>
          <w:spacing w:val="-4"/>
        </w:rPr>
        <w:t xml:space="preserve"> </w:t>
      </w:r>
      <w:r>
        <w:t>Programs</w:t>
      </w:r>
      <w:r>
        <w:rPr>
          <w:spacing w:val="-5"/>
        </w:rPr>
        <w:t xml:space="preserve"> </w:t>
      </w:r>
      <w:r>
        <w:t>Coordinator/Advisor,</w:t>
      </w:r>
      <w:r>
        <w:rPr>
          <w:spacing w:val="-1"/>
        </w:rPr>
        <w:t xml:space="preserve"> </w:t>
      </w:r>
      <w:r>
        <w:t>Western</w:t>
      </w:r>
      <w:r>
        <w:rPr>
          <w:spacing w:val="-3"/>
        </w:rPr>
        <w:t xml:space="preserve"> </w:t>
      </w:r>
      <w:r>
        <w:t>European</w:t>
      </w:r>
      <w:r>
        <w:rPr>
          <w:spacing w:val="-3"/>
        </w:rPr>
        <w:t xml:space="preserve"> </w:t>
      </w:r>
      <w:r>
        <w:rPr>
          <w:spacing w:val="-2"/>
        </w:rPr>
        <w:t>Studies</w:t>
      </w:r>
    </w:p>
    <w:p w14:paraId="22B3C03E" w14:textId="77777777" w:rsidR="00006312" w:rsidRDefault="00D66E78">
      <w:pPr>
        <w:pStyle w:val="BodyText"/>
        <w:spacing w:before="204" w:line="417" w:lineRule="auto"/>
        <w:ind w:left="865" w:right="850"/>
      </w:pPr>
      <w:r>
        <w:t>Librari</w:t>
      </w:r>
      <w:r>
        <w:t>an, and</w:t>
      </w:r>
      <w:r>
        <w:rPr>
          <w:spacing w:val="-2"/>
        </w:rPr>
        <w:t xml:space="preserve"> </w:t>
      </w:r>
      <w:r>
        <w:t>Office</w:t>
      </w:r>
      <w:r>
        <w:rPr>
          <w:spacing w:val="-3"/>
        </w:rPr>
        <w:t xml:space="preserve"> </w:t>
      </w:r>
      <w:r>
        <w:t>Manager.</w:t>
      </w:r>
      <w:r>
        <w:rPr>
          <w:spacing w:val="-4"/>
        </w:rPr>
        <w:t xml:space="preserve"> </w:t>
      </w:r>
      <w:r>
        <w:t>IGI</w:t>
      </w:r>
      <w:r>
        <w:rPr>
          <w:spacing w:val="-5"/>
        </w:rPr>
        <w:t xml:space="preserve"> </w:t>
      </w:r>
      <w:r>
        <w:t>provides</w:t>
      </w:r>
      <w:r>
        <w:rPr>
          <w:spacing w:val="-4"/>
        </w:rPr>
        <w:t xml:space="preserve"> </w:t>
      </w:r>
      <w:r>
        <w:t>additional</w:t>
      </w:r>
      <w:r>
        <w:rPr>
          <w:spacing w:val="-2"/>
        </w:rPr>
        <w:t xml:space="preserve"> </w:t>
      </w:r>
      <w:r>
        <w:t>resources</w:t>
      </w:r>
      <w:r>
        <w:rPr>
          <w:spacing w:val="-4"/>
        </w:rPr>
        <w:t xml:space="preserve"> </w:t>
      </w:r>
      <w:r>
        <w:t>to</w:t>
      </w:r>
      <w:r>
        <w:rPr>
          <w:spacing w:val="-2"/>
        </w:rPr>
        <w:t xml:space="preserve"> </w:t>
      </w:r>
      <w:r>
        <w:t>EUC,</w:t>
      </w:r>
      <w:r>
        <w:rPr>
          <w:spacing w:val="-4"/>
        </w:rPr>
        <w:t xml:space="preserve"> </w:t>
      </w:r>
      <w:r>
        <w:t>including</w:t>
      </w:r>
      <w:r>
        <w:rPr>
          <w:spacing w:val="-2"/>
        </w:rPr>
        <w:t xml:space="preserve"> </w:t>
      </w:r>
      <w:r>
        <w:t>support</w:t>
      </w:r>
      <w:r>
        <w:rPr>
          <w:spacing w:val="-6"/>
        </w:rPr>
        <w:t xml:space="preserve"> </w:t>
      </w:r>
      <w:r>
        <w:t>staff for business</w:t>
      </w:r>
      <w:r>
        <w:rPr>
          <w:spacing w:val="-2"/>
        </w:rPr>
        <w:t xml:space="preserve"> </w:t>
      </w:r>
      <w:r>
        <w:t>operations, HR,</w:t>
      </w:r>
      <w:r>
        <w:rPr>
          <w:spacing w:val="-2"/>
        </w:rPr>
        <w:t xml:space="preserve"> </w:t>
      </w:r>
      <w:r>
        <w:t>grants</w:t>
      </w:r>
      <w:r>
        <w:rPr>
          <w:spacing w:val="-2"/>
        </w:rPr>
        <w:t xml:space="preserve"> </w:t>
      </w:r>
      <w:r>
        <w:t>management,</w:t>
      </w:r>
      <w:r>
        <w:rPr>
          <w:spacing w:val="-2"/>
        </w:rPr>
        <w:t xml:space="preserve"> </w:t>
      </w:r>
      <w:r>
        <w:t>and administration of international institutional agreements. The Office of the Provost provides IGI’s budget. IGI personnel include a full-time Executive Director, Senior Business Operations Manager, Accounting Associate, HR Associate, Communications Coor</w:t>
      </w:r>
      <w:r>
        <w:t>dinator, Office Support Associate, and a Fellowship Coordinator. Each of these offices supports the Area Centers exclusively.</w:t>
      </w:r>
    </w:p>
    <w:p w14:paraId="22B3C03F" w14:textId="77777777" w:rsidR="00006312" w:rsidRDefault="00D66E78">
      <w:pPr>
        <w:pStyle w:val="ListParagraph"/>
        <w:numPr>
          <w:ilvl w:val="2"/>
          <w:numId w:val="24"/>
        </w:numPr>
        <w:tabs>
          <w:tab w:val="left" w:pos="1562"/>
        </w:tabs>
        <w:spacing w:line="417" w:lineRule="auto"/>
        <w:ind w:left="865" w:right="860" w:firstLine="0"/>
        <w:jc w:val="left"/>
        <w:rPr>
          <w:sz w:val="24"/>
        </w:rPr>
      </w:pPr>
      <w:r>
        <w:rPr>
          <w:b/>
          <w:sz w:val="24"/>
        </w:rPr>
        <w:t xml:space="preserve">Support for Faculty and Teaching. </w:t>
      </w:r>
      <w:r>
        <w:rPr>
          <w:sz w:val="24"/>
        </w:rPr>
        <w:t>UIUC is a Research I institution with a strong international presence. Over 22% of UIUC’s 3,029 faculty are directly involved in international studies. 160 EUC faculty associates teach European area studies and language courses</w:t>
      </w:r>
      <w:r>
        <w:rPr>
          <w:spacing w:val="40"/>
          <w:sz w:val="24"/>
        </w:rPr>
        <w:t xml:space="preserve"> </w:t>
      </w:r>
      <w:r>
        <w:rPr>
          <w:sz w:val="24"/>
        </w:rPr>
        <w:t>(Appendix A &amp; C). UIUC provi</w:t>
      </w:r>
      <w:r>
        <w:rPr>
          <w:sz w:val="24"/>
        </w:rPr>
        <w:t>ded over $11 million in European area-related teaching staff salaries in AY20-21 (Sec. C), including EUC’s academic programs, e.g. the first Master of Arts in European</w:t>
      </w:r>
      <w:r>
        <w:rPr>
          <w:spacing w:val="-3"/>
          <w:sz w:val="24"/>
        </w:rPr>
        <w:t xml:space="preserve"> </w:t>
      </w:r>
      <w:r>
        <w:rPr>
          <w:sz w:val="24"/>
        </w:rPr>
        <w:t>Union Studies (MAEUS)</w:t>
      </w:r>
      <w:r>
        <w:rPr>
          <w:spacing w:val="-1"/>
          <w:sz w:val="24"/>
        </w:rPr>
        <w:t xml:space="preserve"> </w:t>
      </w:r>
      <w:r>
        <w:rPr>
          <w:sz w:val="24"/>
        </w:rPr>
        <w:t>in the</w:t>
      </w:r>
      <w:r>
        <w:rPr>
          <w:spacing w:val="-4"/>
          <w:sz w:val="24"/>
        </w:rPr>
        <w:t xml:space="preserve"> </w:t>
      </w:r>
      <w:r>
        <w:rPr>
          <w:sz w:val="24"/>
        </w:rPr>
        <w:t>US. UIUC invests in an international</w:t>
      </w:r>
      <w:r>
        <w:rPr>
          <w:spacing w:val="-2"/>
          <w:sz w:val="24"/>
        </w:rPr>
        <w:t xml:space="preserve"> </w:t>
      </w:r>
      <w:r>
        <w:rPr>
          <w:sz w:val="24"/>
        </w:rPr>
        <w:t>curriculum for its stu</w:t>
      </w:r>
      <w:r>
        <w:rPr>
          <w:sz w:val="24"/>
        </w:rPr>
        <w:t>dents from the sciences to Less-Commonly Taught Languages (LCTLs); it supports the work</w:t>
      </w:r>
      <w:r>
        <w:rPr>
          <w:spacing w:val="-3"/>
          <w:sz w:val="24"/>
        </w:rPr>
        <w:t xml:space="preserve"> </w:t>
      </w:r>
      <w:r>
        <w:rPr>
          <w:sz w:val="24"/>
        </w:rPr>
        <w:t>of</w:t>
      </w:r>
      <w:r>
        <w:rPr>
          <w:spacing w:val="-5"/>
          <w:sz w:val="24"/>
        </w:rPr>
        <w:t xml:space="preserve"> </w:t>
      </w:r>
      <w:r>
        <w:rPr>
          <w:sz w:val="24"/>
        </w:rPr>
        <w:t>tenure-track</w:t>
      </w:r>
      <w:r>
        <w:rPr>
          <w:spacing w:val="-3"/>
          <w:sz w:val="24"/>
        </w:rPr>
        <w:t xml:space="preserve"> </w:t>
      </w:r>
      <w:r>
        <w:rPr>
          <w:sz w:val="24"/>
        </w:rPr>
        <w:t>and</w:t>
      </w:r>
      <w:r>
        <w:rPr>
          <w:spacing w:val="-3"/>
          <w:sz w:val="24"/>
        </w:rPr>
        <w:t xml:space="preserve"> </w:t>
      </w:r>
      <w:r>
        <w:rPr>
          <w:sz w:val="24"/>
        </w:rPr>
        <w:t>specialized</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encourages</w:t>
      </w:r>
      <w:r>
        <w:rPr>
          <w:spacing w:val="-4"/>
          <w:sz w:val="24"/>
        </w:rPr>
        <w:t xml:space="preserve"> </w:t>
      </w:r>
      <w:r>
        <w:rPr>
          <w:sz w:val="24"/>
        </w:rPr>
        <w:t>international</w:t>
      </w:r>
      <w:r>
        <w:rPr>
          <w:spacing w:val="-3"/>
          <w:sz w:val="24"/>
        </w:rPr>
        <w:t xml:space="preserve"> </w:t>
      </w:r>
      <w:r>
        <w:rPr>
          <w:sz w:val="24"/>
        </w:rPr>
        <w:t>collaboration</w:t>
      </w:r>
      <w:r>
        <w:rPr>
          <w:spacing w:val="-3"/>
          <w:sz w:val="24"/>
        </w:rPr>
        <w:t xml:space="preserve"> </w:t>
      </w:r>
      <w:r>
        <w:rPr>
          <w:sz w:val="24"/>
        </w:rPr>
        <w:t>as</w:t>
      </w:r>
      <w:r>
        <w:rPr>
          <w:spacing w:val="-9"/>
          <w:sz w:val="24"/>
        </w:rPr>
        <w:t xml:space="preserve"> </w:t>
      </w:r>
      <w:r>
        <w:rPr>
          <w:sz w:val="24"/>
        </w:rPr>
        <w:t>factors in the promotion and advancement of their careers; it recognizes excellenc</w:t>
      </w:r>
      <w:r>
        <w:rPr>
          <w:sz w:val="24"/>
        </w:rPr>
        <w:t>e in teaching as fundamental for the promotion and tenure of its faculty; it provides multiple awards for excellence in teaching, and monitors quality in teaching through a rigorous review process.</w:t>
      </w:r>
    </w:p>
    <w:p w14:paraId="22B3C040" w14:textId="77777777" w:rsidR="00006312" w:rsidRDefault="00D66E78">
      <w:pPr>
        <w:pStyle w:val="BodyText"/>
        <w:spacing w:line="417" w:lineRule="auto"/>
        <w:ind w:left="865" w:right="868"/>
      </w:pPr>
      <w:r>
        <w:rPr>
          <w:b/>
        </w:rPr>
        <w:t>A.1.C</w:t>
      </w:r>
      <w:r>
        <w:rPr>
          <w:b/>
          <w:spacing w:val="-3"/>
        </w:rPr>
        <w:t xml:space="preserve"> </w:t>
      </w:r>
      <w:r>
        <w:rPr>
          <w:b/>
        </w:rPr>
        <w:t>Library</w:t>
      </w:r>
      <w:r>
        <w:rPr>
          <w:b/>
          <w:spacing w:val="-2"/>
        </w:rPr>
        <w:t xml:space="preserve"> </w:t>
      </w:r>
      <w:r>
        <w:rPr>
          <w:b/>
        </w:rPr>
        <w:t xml:space="preserve">Resources. </w:t>
      </w:r>
      <w:r>
        <w:t>The</w:t>
      </w:r>
      <w:r>
        <w:rPr>
          <w:spacing w:val="-7"/>
        </w:rPr>
        <w:t xml:space="preserve"> </w:t>
      </w:r>
      <w:r>
        <w:t>UIUC</w:t>
      </w:r>
      <w:r>
        <w:rPr>
          <w:spacing w:val="-4"/>
        </w:rPr>
        <w:t xml:space="preserve"> </w:t>
      </w:r>
      <w:r>
        <w:t>Library</w:t>
      </w:r>
      <w:r>
        <w:rPr>
          <w:spacing w:val="-6"/>
        </w:rPr>
        <w:t xml:space="preserve"> </w:t>
      </w:r>
      <w:r>
        <w:t>(UL) is</w:t>
      </w:r>
      <w:r>
        <w:rPr>
          <w:spacing w:val="-4"/>
        </w:rPr>
        <w:t xml:space="preserve"> </w:t>
      </w:r>
      <w:r>
        <w:t>the</w:t>
      </w:r>
      <w:r>
        <w:rPr>
          <w:spacing w:val="-3"/>
        </w:rPr>
        <w:t xml:space="preserve"> </w:t>
      </w:r>
      <w:r>
        <w:t>thir</w:t>
      </w:r>
      <w:r>
        <w:t>d-largest</w:t>
      </w:r>
      <w:r>
        <w:rPr>
          <w:spacing w:val="-2"/>
        </w:rPr>
        <w:t xml:space="preserve"> </w:t>
      </w:r>
      <w:r>
        <w:t>research</w:t>
      </w:r>
      <w:r>
        <w:rPr>
          <w:spacing w:val="-2"/>
        </w:rPr>
        <w:t xml:space="preserve"> </w:t>
      </w:r>
      <w:r>
        <w:t>library</w:t>
      </w:r>
      <w:r>
        <w:rPr>
          <w:spacing w:val="-2"/>
        </w:rPr>
        <w:t xml:space="preserve"> </w:t>
      </w:r>
      <w:r>
        <w:t>in</w:t>
      </w:r>
      <w:r>
        <w:rPr>
          <w:spacing w:val="-6"/>
        </w:rPr>
        <w:t xml:space="preserve"> </w:t>
      </w:r>
      <w:r>
        <w:t>the</w:t>
      </w:r>
      <w:r>
        <w:rPr>
          <w:spacing w:val="-3"/>
        </w:rPr>
        <w:t xml:space="preserve"> </w:t>
      </w:r>
      <w:r>
        <w:t>US (according to 2020 ARL statistics) and provides more than $2 million per year for acquisition</w:t>
      </w:r>
      <w:r>
        <w:rPr>
          <w:spacing w:val="40"/>
        </w:rPr>
        <w:t xml:space="preserve"> </w:t>
      </w:r>
      <w:r>
        <w:t>and library staff to support its European collection (Sec. F). The library’s collections and the expertise of its staff as we</w:t>
      </w:r>
      <w:r>
        <w:t>ll as faculty in the #1 ranked MS in Library and Information Sciences program at the School of Information Sciences (iSchool) make UIUC a destination for international scholars and for American researchers and students at all levels. EUC works with the Wes</w:t>
      </w:r>
      <w:r>
        <w:t>tern European Language Librarian, who sits on EUCs Executive Committee, to create Lib guides and specialized tools to facilitate bibliographic research for students and faculty.</w:t>
      </w:r>
    </w:p>
    <w:p w14:paraId="22B3C041" w14:textId="77777777" w:rsidR="00006312" w:rsidRDefault="00006312">
      <w:pPr>
        <w:spacing w:line="417" w:lineRule="auto"/>
        <w:sectPr w:rsidR="00006312">
          <w:headerReference w:type="default" r:id="rId8"/>
          <w:pgSz w:w="12240" w:h="15840"/>
          <w:pgMar w:top="940" w:right="580" w:bottom="280" w:left="580" w:header="517" w:footer="0" w:gutter="0"/>
          <w:pgNumType w:start="2"/>
          <w:cols w:space="720"/>
        </w:sectPr>
      </w:pPr>
    </w:p>
    <w:p w14:paraId="22B3C042" w14:textId="77777777" w:rsidR="00006312" w:rsidRDefault="00006312">
      <w:pPr>
        <w:pStyle w:val="BodyText"/>
        <w:rPr>
          <w:sz w:val="20"/>
        </w:rPr>
      </w:pPr>
    </w:p>
    <w:p w14:paraId="22B3C043" w14:textId="77777777" w:rsidR="00006312" w:rsidRDefault="00006312">
      <w:pPr>
        <w:pStyle w:val="BodyText"/>
        <w:spacing w:before="7"/>
        <w:rPr>
          <w:sz w:val="28"/>
        </w:rPr>
      </w:pPr>
    </w:p>
    <w:p w14:paraId="22B3C044" w14:textId="77777777" w:rsidR="00006312" w:rsidRDefault="00D66E78">
      <w:pPr>
        <w:pStyle w:val="BodyText"/>
        <w:spacing w:before="90" w:line="417" w:lineRule="auto"/>
        <w:ind w:left="865" w:right="919"/>
      </w:pPr>
      <w:r>
        <w:rPr>
          <w:b/>
        </w:rPr>
        <w:t xml:space="preserve">A.1.D Linkages Abroad. </w:t>
      </w:r>
      <w:r>
        <w:t>UIUC has 400+ active inter-institutional agreements with foreign institutions</w:t>
      </w:r>
      <w:r>
        <w:rPr>
          <w:spacing w:val="-4"/>
        </w:rPr>
        <w:t xml:space="preserve"> </w:t>
      </w:r>
      <w:r>
        <w:t>in</w:t>
      </w:r>
      <w:r>
        <w:rPr>
          <w:spacing w:val="-2"/>
        </w:rPr>
        <w:t xml:space="preserve"> </w:t>
      </w:r>
      <w:r>
        <w:t>60+</w:t>
      </w:r>
      <w:r>
        <w:rPr>
          <w:spacing w:val="-3"/>
        </w:rPr>
        <w:t xml:space="preserve"> </w:t>
      </w:r>
      <w:r>
        <w:t>countries</w:t>
      </w:r>
      <w:r>
        <w:rPr>
          <w:spacing w:val="-4"/>
        </w:rPr>
        <w:t xml:space="preserve"> </w:t>
      </w:r>
      <w:r>
        <w:t>(130</w:t>
      </w:r>
      <w:r>
        <w:rPr>
          <w:spacing w:val="-2"/>
        </w:rPr>
        <w:t xml:space="preserve"> </w:t>
      </w:r>
      <w:r>
        <w:t>with</w:t>
      </w:r>
      <w:r>
        <w:rPr>
          <w:spacing w:val="-7"/>
        </w:rPr>
        <w:t xml:space="preserve"> </w:t>
      </w:r>
      <w:r>
        <w:t>20</w:t>
      </w:r>
      <w:r>
        <w:rPr>
          <w:spacing w:val="-7"/>
        </w:rPr>
        <w:t xml:space="preserve"> </w:t>
      </w:r>
      <w:r>
        <w:t>European</w:t>
      </w:r>
      <w:r>
        <w:rPr>
          <w:spacing w:val="-2"/>
        </w:rPr>
        <w:t xml:space="preserve"> </w:t>
      </w:r>
      <w:r>
        <w:t>countries),</w:t>
      </w:r>
      <w:r>
        <w:rPr>
          <w:spacing w:val="-4"/>
        </w:rPr>
        <w:t xml:space="preserve"> </w:t>
      </w:r>
      <w:r>
        <w:t>supporting</w:t>
      </w:r>
      <w:r>
        <w:rPr>
          <w:spacing w:val="-2"/>
        </w:rPr>
        <w:t xml:space="preserve"> </w:t>
      </w:r>
      <w:r>
        <w:t>collaborative</w:t>
      </w:r>
      <w:r>
        <w:rPr>
          <w:spacing w:val="-3"/>
        </w:rPr>
        <w:t xml:space="preserve"> </w:t>
      </w:r>
      <w:r>
        <w:t>research and mobility programs. The award-winning Illinois International Programs (IIP provides legal, logistic and safety frameworks to establish collaborations with our international partners. EUC has been instrumental in establishing new partnerships an</w:t>
      </w:r>
      <w:r>
        <w:t>d expanding existing ones, creating a common curriculum for UIUC students studying abroad, from Vienna, to Granada, to Stockholm. EUC collaborates with departments and IIP in monitoring the quality of these collaborations from students’ experiences to rese</w:t>
      </w:r>
      <w:r>
        <w:t>arch. EUC works with campus leadership to expand and reinforce linkages abroad by maintaining contacts with European embassies and consulates, as well as with academic and civil society institutions in the EU. EUC Director sits on the advisory committee of</w:t>
      </w:r>
      <w:r>
        <w:t xml:space="preserve"> IIP. During the COVID-19 pandemic, UIUC proved its commitment to international operations by preserving all the resources for international </w:t>
      </w:r>
      <w:r>
        <w:rPr>
          <w:spacing w:val="-2"/>
        </w:rPr>
        <w:t>operations.</w:t>
      </w:r>
    </w:p>
    <w:p w14:paraId="22B3C045" w14:textId="77777777" w:rsidR="00006312" w:rsidRDefault="00D66E78">
      <w:pPr>
        <w:pStyle w:val="BodyText"/>
        <w:spacing w:line="417" w:lineRule="auto"/>
        <w:ind w:left="865" w:right="866"/>
      </w:pPr>
      <w:r>
        <w:rPr>
          <w:b/>
        </w:rPr>
        <w:t xml:space="preserve">A.1.E. Outreach. </w:t>
      </w:r>
      <w:r>
        <w:t>As a land grant institution, UIUC is committed to public service. The Executive Associ</w:t>
      </w:r>
      <w:r>
        <w:t>ate Chancellor for Public Engagement, UIUC Extension, and Press Bureau all support EUC outreach in the community, state, and beyond. As an</w:t>
      </w:r>
      <w:r>
        <w:rPr>
          <w:spacing w:val="-2"/>
        </w:rPr>
        <w:t xml:space="preserve"> </w:t>
      </w:r>
      <w:r>
        <w:t>NRC, EUC</w:t>
      </w:r>
      <w:r>
        <w:rPr>
          <w:spacing w:val="-4"/>
        </w:rPr>
        <w:t xml:space="preserve"> </w:t>
      </w:r>
      <w:r>
        <w:t>regularly partners with public-facing campus centers and institutes such as the Humanities Research Institut</w:t>
      </w:r>
      <w:r>
        <w:t>e, Center for Advanced Study, Krannert Center for the Arts, and New American Welcome Center. EUC establishes and develops relations with the consular corps, cultural institutes and community organizations through the Illini Center in Chicago. The Universit</w:t>
      </w:r>
      <w:r>
        <w:t>y Foundation maintains</w:t>
      </w:r>
      <w:r>
        <w:rPr>
          <w:spacing w:val="-4"/>
        </w:rPr>
        <w:t xml:space="preserve"> </w:t>
      </w:r>
      <w:r>
        <w:t>records</w:t>
      </w:r>
      <w:r>
        <w:rPr>
          <w:spacing w:val="-4"/>
        </w:rPr>
        <w:t xml:space="preserve"> </w:t>
      </w:r>
      <w:r>
        <w:t>of the</w:t>
      </w:r>
      <w:r>
        <w:rPr>
          <w:spacing w:val="-7"/>
        </w:rPr>
        <w:t xml:space="preserve"> </w:t>
      </w:r>
      <w:r>
        <w:t>university’s</w:t>
      </w:r>
      <w:r>
        <w:rPr>
          <w:spacing w:val="-4"/>
        </w:rPr>
        <w:t xml:space="preserve"> </w:t>
      </w:r>
      <w:r>
        <w:t>alumni,</w:t>
      </w:r>
      <w:r>
        <w:rPr>
          <w:spacing w:val="-4"/>
        </w:rPr>
        <w:t xml:space="preserve"> </w:t>
      </w:r>
      <w:r>
        <w:t>regularly</w:t>
      </w:r>
      <w:r>
        <w:rPr>
          <w:spacing w:val="-2"/>
        </w:rPr>
        <w:t xml:space="preserve"> </w:t>
      </w:r>
      <w:r>
        <w:t>organizes</w:t>
      </w:r>
      <w:r>
        <w:rPr>
          <w:spacing w:val="-4"/>
        </w:rPr>
        <w:t xml:space="preserve"> </w:t>
      </w:r>
      <w:r>
        <w:t>outreach</w:t>
      </w:r>
      <w:r>
        <w:rPr>
          <w:spacing w:val="-2"/>
        </w:rPr>
        <w:t xml:space="preserve"> </w:t>
      </w:r>
      <w:r>
        <w:t>activities</w:t>
      </w:r>
      <w:r>
        <w:rPr>
          <w:spacing w:val="-8"/>
        </w:rPr>
        <w:t xml:space="preserve"> </w:t>
      </w:r>
      <w:r>
        <w:t>for</w:t>
      </w:r>
      <w:r>
        <w:rPr>
          <w:spacing w:val="-5"/>
        </w:rPr>
        <w:t xml:space="preserve"> </w:t>
      </w:r>
      <w:r>
        <w:t>its</w:t>
      </w:r>
      <w:r>
        <w:rPr>
          <w:spacing w:val="-4"/>
        </w:rPr>
        <w:t xml:space="preserve"> </w:t>
      </w:r>
      <w:r>
        <w:t>former students, fosters connections between current students and alumni, and encourages on-campus presentations on job and career opportunities by a</w:t>
      </w:r>
      <w:r>
        <w:t>lumni. EUC also works with UIUC NRCs to administer and</w:t>
      </w:r>
      <w:r>
        <w:rPr>
          <w:spacing w:val="-1"/>
        </w:rPr>
        <w:t xml:space="preserve"> </w:t>
      </w:r>
      <w:r>
        <w:t>promote</w:t>
      </w:r>
      <w:r>
        <w:rPr>
          <w:spacing w:val="-6"/>
        </w:rPr>
        <w:t xml:space="preserve"> </w:t>
      </w:r>
      <w:r>
        <w:t>outreach</w:t>
      </w:r>
      <w:r>
        <w:rPr>
          <w:spacing w:val="-1"/>
        </w:rPr>
        <w:t xml:space="preserve"> </w:t>
      </w:r>
      <w:r>
        <w:t>ventures,</w:t>
      </w:r>
      <w:r>
        <w:rPr>
          <w:spacing w:val="-3"/>
        </w:rPr>
        <w:t xml:space="preserve"> </w:t>
      </w:r>
      <w:r>
        <w:t>especially</w:t>
      </w:r>
      <w:r>
        <w:rPr>
          <w:spacing w:val="-1"/>
        </w:rPr>
        <w:t xml:space="preserve"> </w:t>
      </w:r>
      <w:r>
        <w:t>through</w:t>
      </w:r>
      <w:r>
        <w:rPr>
          <w:spacing w:val="-5"/>
        </w:rPr>
        <w:t xml:space="preserve"> </w:t>
      </w:r>
      <w:r>
        <w:t>the</w:t>
      </w:r>
      <w:r>
        <w:rPr>
          <w:spacing w:val="-2"/>
        </w:rPr>
        <w:t xml:space="preserve"> </w:t>
      </w:r>
      <w:r>
        <w:t>International</w:t>
      </w:r>
      <w:r>
        <w:rPr>
          <w:spacing w:val="-1"/>
        </w:rPr>
        <w:t xml:space="preserve"> </w:t>
      </w:r>
      <w:r>
        <w:t>Outreach</w:t>
      </w:r>
      <w:r>
        <w:rPr>
          <w:spacing w:val="-1"/>
        </w:rPr>
        <w:t xml:space="preserve"> </w:t>
      </w:r>
      <w:r>
        <w:t>Council comprised of NRC Outreach Coordinators and campus officers.</w:t>
      </w:r>
    </w:p>
    <w:p w14:paraId="22B3C046" w14:textId="77777777" w:rsidR="00006312" w:rsidRDefault="00D66E78">
      <w:pPr>
        <w:pStyle w:val="BodyText"/>
        <w:spacing w:line="417" w:lineRule="auto"/>
        <w:ind w:left="865" w:right="850"/>
      </w:pPr>
      <w:r>
        <w:rPr>
          <w:b/>
        </w:rPr>
        <w:t xml:space="preserve">A.1.F. Student support. </w:t>
      </w:r>
      <w:r>
        <w:t>In 2018-21, UIUC provided tuition/fe</w:t>
      </w:r>
      <w:r>
        <w:t>e waivers to 33,069 graduate students</w:t>
      </w:r>
      <w:r>
        <w:rPr>
          <w:spacing w:val="-4"/>
        </w:rPr>
        <w:t xml:space="preserve"> </w:t>
      </w:r>
      <w:r>
        <w:t>totaling</w:t>
      </w:r>
      <w:r>
        <w:rPr>
          <w:spacing w:val="-2"/>
        </w:rPr>
        <w:t xml:space="preserve"> </w:t>
      </w:r>
      <w:r>
        <w:t>$580,136,359</w:t>
      </w:r>
      <w:r>
        <w:rPr>
          <w:spacing w:val="-7"/>
        </w:rPr>
        <w:t xml:space="preserve"> </w:t>
      </w:r>
      <w:r>
        <w:t>and</w:t>
      </w:r>
      <w:r>
        <w:rPr>
          <w:spacing w:val="-2"/>
        </w:rPr>
        <w:t xml:space="preserve"> </w:t>
      </w:r>
      <w:r>
        <w:t>$360,000</w:t>
      </w:r>
      <w:r>
        <w:rPr>
          <w:spacing w:val="-2"/>
        </w:rPr>
        <w:t xml:space="preserve"> </w:t>
      </w:r>
      <w:r>
        <w:t>in</w:t>
      </w:r>
      <w:r>
        <w:rPr>
          <w:spacing w:val="-7"/>
        </w:rPr>
        <w:t xml:space="preserve"> </w:t>
      </w:r>
      <w:r>
        <w:t>travel</w:t>
      </w:r>
      <w:r>
        <w:rPr>
          <w:spacing w:val="-2"/>
        </w:rPr>
        <w:t xml:space="preserve"> </w:t>
      </w:r>
      <w:r>
        <w:t>support, and</w:t>
      </w:r>
      <w:r>
        <w:rPr>
          <w:spacing w:val="-7"/>
        </w:rPr>
        <w:t xml:space="preserve"> </w:t>
      </w:r>
      <w:r>
        <w:t>in</w:t>
      </w:r>
      <w:r>
        <w:rPr>
          <w:spacing w:val="-2"/>
        </w:rPr>
        <w:t xml:space="preserve"> </w:t>
      </w:r>
      <w:r>
        <w:t>2020-21,</w:t>
      </w:r>
      <w:r>
        <w:rPr>
          <w:spacing w:val="-4"/>
        </w:rPr>
        <w:t xml:space="preserve"> </w:t>
      </w:r>
      <w:r>
        <w:t>UIUC</w:t>
      </w:r>
      <w:r>
        <w:rPr>
          <w:spacing w:val="-4"/>
        </w:rPr>
        <w:t xml:space="preserve"> </w:t>
      </w:r>
      <w:r>
        <w:t>provided</w:t>
      </w:r>
    </w:p>
    <w:p w14:paraId="22B3C047" w14:textId="77777777" w:rsidR="00006312" w:rsidRDefault="00006312">
      <w:pPr>
        <w:spacing w:line="417" w:lineRule="auto"/>
        <w:sectPr w:rsidR="00006312">
          <w:pgSz w:w="12240" w:h="15840"/>
          <w:pgMar w:top="940" w:right="580" w:bottom="280" w:left="580" w:header="517" w:footer="0" w:gutter="0"/>
          <w:cols w:space="720"/>
        </w:sectPr>
      </w:pPr>
    </w:p>
    <w:p w14:paraId="22B3C048" w14:textId="77777777" w:rsidR="00006312" w:rsidRDefault="00006312">
      <w:pPr>
        <w:pStyle w:val="BodyText"/>
        <w:rPr>
          <w:sz w:val="20"/>
        </w:rPr>
      </w:pPr>
    </w:p>
    <w:p w14:paraId="22B3C049" w14:textId="77777777" w:rsidR="00006312" w:rsidRDefault="00006312">
      <w:pPr>
        <w:pStyle w:val="BodyText"/>
        <w:spacing w:before="7"/>
        <w:rPr>
          <w:sz w:val="28"/>
        </w:rPr>
      </w:pPr>
    </w:p>
    <w:p w14:paraId="22B3C04A" w14:textId="77777777" w:rsidR="00006312" w:rsidRDefault="00D66E78">
      <w:pPr>
        <w:pStyle w:val="BodyText"/>
        <w:spacing w:before="90" w:line="417" w:lineRule="auto"/>
        <w:ind w:left="865" w:right="954"/>
      </w:pPr>
      <w:r>
        <w:t>tuition waivers to 24,560 UG students totaling $60,218,098. In 2020-21, support to graduate students for research and teaching in European fields exceeded $6,345,000. In 2018-20, student support for study abroad was $13,173,932 ($6,153,519 for 2,212 studen</w:t>
      </w:r>
      <w:r>
        <w:t>ts who went to Europe, out of 3,780 who studied abroad). IIP also manages $2 million in study abroad endowment funds. The Office of National and Int’l Scholarships Program assists students in obtaining scholarships such as Fulbright, Marshall, and</w:t>
      </w:r>
      <w:r>
        <w:rPr>
          <w:spacing w:val="-1"/>
        </w:rPr>
        <w:t xml:space="preserve"> </w:t>
      </w:r>
      <w:r>
        <w:t>Gates. S</w:t>
      </w:r>
      <w:r>
        <w:t>ince 2013, 30</w:t>
      </w:r>
      <w:r>
        <w:rPr>
          <w:spacing w:val="-1"/>
        </w:rPr>
        <w:t xml:space="preserve"> </w:t>
      </w:r>
      <w:r>
        <w:t>students received Fulbright to study in</w:t>
      </w:r>
      <w:r>
        <w:rPr>
          <w:spacing w:val="-5"/>
        </w:rPr>
        <w:t xml:space="preserve"> </w:t>
      </w:r>
      <w:r>
        <w:t>the</w:t>
      </w:r>
      <w:r>
        <w:rPr>
          <w:spacing w:val="-1"/>
        </w:rPr>
        <w:t xml:space="preserve"> </w:t>
      </w:r>
      <w:r>
        <w:t>EU. UIUC</w:t>
      </w:r>
      <w:r>
        <w:rPr>
          <w:spacing w:val="-7"/>
        </w:rPr>
        <w:t xml:space="preserve"> </w:t>
      </w:r>
      <w:r>
        <w:t>is</w:t>
      </w:r>
      <w:r>
        <w:rPr>
          <w:spacing w:val="-2"/>
        </w:rPr>
        <w:t xml:space="preserve"> </w:t>
      </w:r>
      <w:r>
        <w:t>regularly</w:t>
      </w:r>
      <w:r>
        <w:rPr>
          <w:spacing w:val="-5"/>
        </w:rPr>
        <w:t xml:space="preserve"> </w:t>
      </w:r>
      <w:r>
        <w:t>one</w:t>
      </w:r>
      <w:r>
        <w:rPr>
          <w:spacing w:val="-1"/>
        </w:rPr>
        <w:t xml:space="preserve"> </w:t>
      </w:r>
      <w:r>
        <w:t>of</w:t>
      </w:r>
      <w:r>
        <w:rPr>
          <w:spacing w:val="-3"/>
        </w:rPr>
        <w:t xml:space="preserve"> </w:t>
      </w:r>
      <w:r>
        <w:t>the</w:t>
      </w:r>
      <w:r>
        <w:rPr>
          <w:spacing w:val="-1"/>
        </w:rPr>
        <w:t xml:space="preserve"> </w:t>
      </w:r>
      <w:r>
        <w:t>top 15 institutions</w:t>
      </w:r>
      <w:r>
        <w:rPr>
          <w:spacing w:val="-7"/>
        </w:rPr>
        <w:t xml:space="preserve"> </w:t>
      </w:r>
      <w:r>
        <w:t>for student</w:t>
      </w:r>
      <w:r>
        <w:rPr>
          <w:spacing w:val="-4"/>
        </w:rPr>
        <w:t xml:space="preserve"> </w:t>
      </w:r>
      <w:r>
        <w:t>Fulbright</w:t>
      </w:r>
      <w:r>
        <w:rPr>
          <w:spacing w:val="-4"/>
        </w:rPr>
        <w:t xml:space="preserve"> </w:t>
      </w:r>
      <w:r>
        <w:t xml:space="preserve">awards. </w:t>
      </w:r>
      <w:r>
        <w:rPr>
          <w:b/>
          <w:i/>
        </w:rPr>
        <w:t>Student Support (FLAS)</w:t>
      </w:r>
      <w:r>
        <w:rPr>
          <w:b/>
        </w:rPr>
        <w:t xml:space="preserve">. </w:t>
      </w:r>
      <w:r>
        <w:t>In 2018-21 UIUC waived tuition/fees for FLAS fellows ($216,471).</w:t>
      </w:r>
    </w:p>
    <w:p w14:paraId="22B3C04B" w14:textId="77777777" w:rsidR="00006312" w:rsidRDefault="00D66E78">
      <w:pPr>
        <w:pStyle w:val="Heading1"/>
        <w:numPr>
          <w:ilvl w:val="0"/>
          <w:numId w:val="24"/>
        </w:numPr>
        <w:tabs>
          <w:tab w:val="left" w:pos="1135"/>
        </w:tabs>
        <w:ind w:hanging="270"/>
        <w:rPr>
          <w:color w:val="FF0000"/>
        </w:rPr>
      </w:pPr>
      <w:r>
        <w:rPr>
          <w:color w:val="FF0000"/>
        </w:rPr>
        <w:t>QUALITY</w:t>
      </w:r>
      <w:r>
        <w:rPr>
          <w:color w:val="FF0000"/>
          <w:spacing w:val="-7"/>
        </w:rPr>
        <w:t xml:space="preserve"> </w:t>
      </w:r>
      <w:r>
        <w:rPr>
          <w:color w:val="FF0000"/>
        </w:rPr>
        <w:t>OF THE</w:t>
      </w:r>
      <w:r>
        <w:rPr>
          <w:color w:val="FF0000"/>
          <w:spacing w:val="-7"/>
        </w:rPr>
        <w:t xml:space="preserve"> </w:t>
      </w:r>
      <w:r>
        <w:rPr>
          <w:color w:val="FF0000"/>
        </w:rPr>
        <w:t>CENTER’S</w:t>
      </w:r>
      <w:r>
        <w:rPr>
          <w:color w:val="FF0000"/>
          <w:spacing w:val="-6"/>
        </w:rPr>
        <w:t xml:space="preserve"> </w:t>
      </w:r>
      <w:r>
        <w:rPr>
          <w:color w:val="FF0000"/>
        </w:rPr>
        <w:t>LA</w:t>
      </w:r>
      <w:r>
        <w:rPr>
          <w:color w:val="FF0000"/>
        </w:rPr>
        <w:t>NGUAGE</w:t>
      </w:r>
      <w:r>
        <w:rPr>
          <w:color w:val="FF0000"/>
          <w:spacing w:val="-2"/>
        </w:rPr>
        <w:t xml:space="preserve"> </w:t>
      </w:r>
      <w:r>
        <w:rPr>
          <w:color w:val="FF0000"/>
        </w:rPr>
        <w:t xml:space="preserve">INSTRUCTIONAL </w:t>
      </w:r>
      <w:r>
        <w:rPr>
          <w:color w:val="FF0000"/>
          <w:spacing w:val="-2"/>
        </w:rPr>
        <w:t>PROGRAM</w:t>
      </w:r>
    </w:p>
    <w:p w14:paraId="22B3C04C" w14:textId="77777777" w:rsidR="00006312" w:rsidRDefault="00D66E78">
      <w:pPr>
        <w:pStyle w:val="ListParagraph"/>
        <w:numPr>
          <w:ilvl w:val="1"/>
          <w:numId w:val="24"/>
        </w:numPr>
        <w:tabs>
          <w:tab w:val="left" w:pos="1269"/>
        </w:tabs>
        <w:spacing w:before="43" w:line="480" w:lineRule="exact"/>
        <w:ind w:right="1435" w:firstLine="0"/>
        <w:rPr>
          <w:sz w:val="24"/>
        </w:rPr>
      </w:pPr>
      <w:r>
        <w:rPr>
          <w:b/>
          <w:color w:val="0000FF"/>
          <w:sz w:val="24"/>
        </w:rPr>
        <w:t>Language</w:t>
      </w:r>
      <w:r>
        <w:rPr>
          <w:b/>
          <w:color w:val="0000FF"/>
          <w:spacing w:val="-3"/>
          <w:sz w:val="24"/>
        </w:rPr>
        <w:t xml:space="preserve"> </w:t>
      </w:r>
      <w:r>
        <w:rPr>
          <w:b/>
          <w:color w:val="0000FF"/>
          <w:sz w:val="24"/>
        </w:rPr>
        <w:t>Instruction</w:t>
      </w:r>
      <w:r>
        <w:rPr>
          <w:b/>
          <w:color w:val="0000FF"/>
          <w:spacing w:val="-6"/>
          <w:sz w:val="24"/>
        </w:rPr>
        <w:t xml:space="preserve"> </w:t>
      </w:r>
      <w:r>
        <w:rPr>
          <w:b/>
          <w:color w:val="0000FF"/>
          <w:sz w:val="24"/>
        </w:rPr>
        <w:t>and</w:t>
      </w:r>
      <w:r>
        <w:rPr>
          <w:b/>
          <w:color w:val="0000FF"/>
          <w:spacing w:val="-6"/>
          <w:sz w:val="24"/>
        </w:rPr>
        <w:t xml:space="preserve"> </w:t>
      </w:r>
      <w:r>
        <w:rPr>
          <w:b/>
          <w:color w:val="0000FF"/>
          <w:sz w:val="24"/>
        </w:rPr>
        <w:t>Enrollments.</w:t>
      </w:r>
      <w:r>
        <w:rPr>
          <w:b/>
          <w:color w:val="0000FF"/>
          <w:spacing w:val="-4"/>
          <w:sz w:val="24"/>
        </w:rPr>
        <w:t xml:space="preserve"> </w:t>
      </w:r>
      <w:r>
        <w:rPr>
          <w:sz w:val="24"/>
        </w:rPr>
        <w:t>UIUC</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regional</w:t>
      </w:r>
      <w:r>
        <w:rPr>
          <w:spacing w:val="-2"/>
          <w:sz w:val="24"/>
        </w:rPr>
        <w:t xml:space="preserve"> </w:t>
      </w:r>
      <w:r>
        <w:rPr>
          <w:sz w:val="24"/>
        </w:rPr>
        <w:t>hub</w:t>
      </w:r>
      <w:r>
        <w:rPr>
          <w:spacing w:val="-7"/>
          <w:sz w:val="24"/>
        </w:rPr>
        <w:t xml:space="preserve"> </w:t>
      </w:r>
      <w:r>
        <w:rPr>
          <w:sz w:val="24"/>
        </w:rPr>
        <w:t>for</w:t>
      </w:r>
      <w:r>
        <w:rPr>
          <w:spacing w:val="-5"/>
          <w:sz w:val="24"/>
        </w:rPr>
        <w:t xml:space="preserve"> </w:t>
      </w:r>
      <w:r>
        <w:rPr>
          <w:sz w:val="24"/>
        </w:rPr>
        <w:t>foreign</w:t>
      </w:r>
      <w:r>
        <w:rPr>
          <w:spacing w:val="-2"/>
          <w:sz w:val="24"/>
        </w:rPr>
        <w:t xml:space="preserve"> </w:t>
      </w:r>
      <w:r>
        <w:rPr>
          <w:sz w:val="24"/>
        </w:rPr>
        <w:t>language education. It</w:t>
      </w:r>
      <w:r>
        <w:rPr>
          <w:spacing w:val="-5"/>
          <w:sz w:val="24"/>
        </w:rPr>
        <w:t xml:space="preserve"> </w:t>
      </w:r>
      <w:r>
        <w:rPr>
          <w:sz w:val="24"/>
        </w:rPr>
        <w:t>provides</w:t>
      </w:r>
      <w:r>
        <w:rPr>
          <w:spacing w:val="-4"/>
          <w:sz w:val="24"/>
        </w:rPr>
        <w:t xml:space="preserve"> </w:t>
      </w:r>
      <w:r>
        <w:rPr>
          <w:sz w:val="24"/>
        </w:rPr>
        <w:t>regular</w:t>
      </w:r>
      <w:r>
        <w:rPr>
          <w:spacing w:val="-5"/>
          <w:sz w:val="24"/>
        </w:rPr>
        <w:t xml:space="preserve"> </w:t>
      </w:r>
      <w:r>
        <w:rPr>
          <w:sz w:val="24"/>
        </w:rPr>
        <w:t>instruction</w:t>
      </w:r>
      <w:r>
        <w:rPr>
          <w:spacing w:val="-6"/>
          <w:sz w:val="24"/>
        </w:rPr>
        <w:t xml:space="preserve"> </w:t>
      </w:r>
      <w:r>
        <w:rPr>
          <w:sz w:val="24"/>
        </w:rPr>
        <w:t>in</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35</w:t>
      </w:r>
      <w:r>
        <w:rPr>
          <w:spacing w:val="-2"/>
          <w:sz w:val="24"/>
        </w:rPr>
        <w:t xml:space="preserve"> </w:t>
      </w:r>
      <w:r>
        <w:rPr>
          <w:sz w:val="24"/>
        </w:rPr>
        <w:t>languages</w:t>
      </w:r>
      <w:r>
        <w:rPr>
          <w:spacing w:val="-4"/>
          <w:sz w:val="24"/>
        </w:rPr>
        <w:t xml:space="preserve"> </w:t>
      </w:r>
      <w:r>
        <w:rPr>
          <w:sz w:val="24"/>
        </w:rPr>
        <w:t>from</w:t>
      </w:r>
      <w:r>
        <w:rPr>
          <w:spacing w:val="-5"/>
          <w:sz w:val="24"/>
        </w:rPr>
        <w:t xml:space="preserve"> </w:t>
      </w:r>
      <w:r>
        <w:rPr>
          <w:sz w:val="24"/>
        </w:rPr>
        <w:t>all</w:t>
      </w:r>
      <w:r>
        <w:rPr>
          <w:spacing w:val="-2"/>
          <w:sz w:val="24"/>
        </w:rPr>
        <w:t xml:space="preserve"> </w:t>
      </w:r>
      <w:r>
        <w:rPr>
          <w:sz w:val="24"/>
        </w:rPr>
        <w:t>world</w:t>
      </w:r>
      <w:r>
        <w:rPr>
          <w:spacing w:val="-6"/>
          <w:sz w:val="24"/>
        </w:rPr>
        <w:t xml:space="preserve"> </w:t>
      </w:r>
      <w:r>
        <w:rPr>
          <w:sz w:val="24"/>
        </w:rPr>
        <w:t>regions,</w:t>
      </w:r>
    </w:p>
    <w:p w14:paraId="22B3C04D" w14:textId="77777777" w:rsidR="00006312" w:rsidRDefault="00006312">
      <w:pPr>
        <w:spacing w:line="480" w:lineRule="exact"/>
        <w:rPr>
          <w:sz w:val="24"/>
        </w:rPr>
        <w:sectPr w:rsidR="00006312">
          <w:pgSz w:w="12240" w:h="15840"/>
          <w:pgMar w:top="940" w:right="580" w:bottom="280" w:left="580" w:header="517" w:footer="0" w:gutter="0"/>
          <w:cols w:space="720"/>
        </w:sectPr>
      </w:pPr>
    </w:p>
    <w:p w14:paraId="22B3C04E" w14:textId="77777777" w:rsidR="00006312" w:rsidRDefault="00D66E78">
      <w:pPr>
        <w:pStyle w:val="BodyText"/>
        <w:spacing w:before="159" w:line="417" w:lineRule="auto"/>
        <w:ind w:left="865"/>
      </w:pPr>
      <w:r>
        <w:t>including 17 European languages, 14 of which</w:t>
      </w:r>
      <w:r>
        <w:rPr>
          <w:spacing w:val="-5"/>
        </w:rPr>
        <w:t xml:space="preserve"> </w:t>
      </w:r>
      <w:r>
        <w:t>are</w:t>
      </w:r>
      <w:r>
        <w:rPr>
          <w:spacing w:val="-6"/>
        </w:rPr>
        <w:t xml:space="preserve"> </w:t>
      </w:r>
      <w:r>
        <w:t>LCTLs</w:t>
      </w:r>
      <w:r>
        <w:rPr>
          <w:spacing w:val="-7"/>
        </w:rPr>
        <w:t xml:space="preserve"> </w:t>
      </w:r>
      <w:r>
        <w:t>of</w:t>
      </w:r>
      <w:r>
        <w:rPr>
          <w:spacing w:val="-3"/>
        </w:rPr>
        <w:t xml:space="preserve"> </w:t>
      </w:r>
      <w:r>
        <w:t>European</w:t>
      </w:r>
      <w:r>
        <w:rPr>
          <w:spacing w:val="-5"/>
        </w:rPr>
        <w:t xml:space="preserve"> </w:t>
      </w:r>
      <w:r>
        <w:t>Union</w:t>
      </w:r>
      <w:r>
        <w:rPr>
          <w:spacing w:val="-9"/>
        </w:rPr>
        <w:t xml:space="preserve"> </w:t>
      </w:r>
      <w:r>
        <w:t>(EU) member/candidate countries and regional/minority LCTLs (Table B.1).</w:t>
      </w:r>
    </w:p>
    <w:p w14:paraId="22B3C04F" w14:textId="77777777" w:rsidR="00006312" w:rsidRDefault="00D66E78">
      <w:pPr>
        <w:pStyle w:val="BodyText"/>
        <w:spacing w:line="417" w:lineRule="auto"/>
        <w:ind w:left="865"/>
      </w:pPr>
      <w:r>
        <w:t>The programs in French and German have recently</w:t>
      </w:r>
      <w:r>
        <w:rPr>
          <w:spacing w:val="-4"/>
        </w:rPr>
        <w:t xml:space="preserve"> </w:t>
      </w:r>
      <w:r>
        <w:t>held</w:t>
      </w:r>
      <w:r>
        <w:rPr>
          <w:spacing w:val="-4"/>
        </w:rPr>
        <w:t xml:space="preserve"> </w:t>
      </w:r>
      <w:r>
        <w:t>prestigious</w:t>
      </w:r>
      <w:r>
        <w:rPr>
          <w:spacing w:val="-6"/>
        </w:rPr>
        <w:t xml:space="preserve"> </w:t>
      </w:r>
      <w:r>
        <w:t>awards</w:t>
      </w:r>
      <w:r>
        <w:rPr>
          <w:spacing w:val="-6"/>
        </w:rPr>
        <w:t xml:space="preserve"> </w:t>
      </w:r>
      <w:r>
        <w:t>to</w:t>
      </w:r>
      <w:r>
        <w:rPr>
          <w:spacing w:val="-8"/>
        </w:rPr>
        <w:t xml:space="preserve"> </w:t>
      </w:r>
      <w:r>
        <w:t>support instruction (Center of Excellence and DAAD). Western European LCTL strengths include Italian, Swedish, and Portuguese.</w:t>
      </w:r>
      <w:r>
        <w:rPr>
          <w:spacing w:val="-8"/>
        </w:rPr>
        <w:t xml:space="preserve"> </w:t>
      </w:r>
      <w:r>
        <w:t>The</w:t>
      </w:r>
      <w:r>
        <w:rPr>
          <w:spacing w:val="-15"/>
        </w:rPr>
        <w:t xml:space="preserve"> </w:t>
      </w:r>
      <w:r>
        <w:t>Department</w:t>
      </w:r>
      <w:r>
        <w:rPr>
          <w:spacing w:val="-10"/>
        </w:rPr>
        <w:t xml:space="preserve"> </w:t>
      </w:r>
      <w:r>
        <w:t>of</w:t>
      </w:r>
      <w:r>
        <w:rPr>
          <w:spacing w:val="-8"/>
        </w:rPr>
        <w:t xml:space="preserve"> </w:t>
      </w:r>
      <w:r>
        <w:t>Linguistics brings together top scholars in linguistics with</w:t>
      </w:r>
      <w:r>
        <w:rPr>
          <w:spacing w:val="-1"/>
        </w:rPr>
        <w:t xml:space="preserve"> </w:t>
      </w:r>
      <w:r>
        <w:t>a</w:t>
      </w:r>
      <w:r>
        <w:rPr>
          <w:spacing w:val="-2"/>
        </w:rPr>
        <w:t xml:space="preserve"> </w:t>
      </w:r>
      <w:r>
        <w:t>LCTL</w:t>
      </w:r>
      <w:r>
        <w:rPr>
          <w:spacing w:val="-4"/>
        </w:rPr>
        <w:t xml:space="preserve"> </w:t>
      </w:r>
      <w:r>
        <w:t>Program</w:t>
      </w:r>
      <w:r>
        <w:rPr>
          <w:spacing w:val="-5"/>
        </w:rPr>
        <w:t xml:space="preserve"> </w:t>
      </w:r>
      <w:r>
        <w:t>and</w:t>
      </w:r>
      <w:r>
        <w:rPr>
          <w:spacing w:val="-1"/>
        </w:rPr>
        <w:t xml:space="preserve"> </w:t>
      </w:r>
      <w:r>
        <w:t>applied</w:t>
      </w:r>
      <w:r>
        <w:rPr>
          <w:spacing w:val="-6"/>
        </w:rPr>
        <w:t xml:space="preserve"> </w:t>
      </w:r>
      <w:r>
        <w:t>training in language acquisition. UIUC also</w:t>
      </w:r>
    </w:p>
    <w:p w14:paraId="22B3C050" w14:textId="77777777" w:rsidR="00006312" w:rsidRDefault="00D66E78">
      <w:pPr>
        <w:spacing w:before="82"/>
        <w:ind w:left="245"/>
        <w:rPr>
          <w:b/>
          <w:sz w:val="20"/>
        </w:rPr>
      </w:pPr>
      <w:r>
        <w:br w:type="column"/>
      </w:r>
      <w:r>
        <w:rPr>
          <w:b/>
          <w:color w:val="0000FF"/>
          <w:sz w:val="20"/>
        </w:rPr>
        <w:t>Table</w:t>
      </w:r>
      <w:r>
        <w:rPr>
          <w:b/>
          <w:color w:val="0000FF"/>
          <w:spacing w:val="-10"/>
          <w:sz w:val="20"/>
        </w:rPr>
        <w:t xml:space="preserve"> </w:t>
      </w:r>
      <w:r>
        <w:rPr>
          <w:b/>
          <w:color w:val="0000FF"/>
          <w:sz w:val="20"/>
        </w:rPr>
        <w:t>B.1.</w:t>
      </w:r>
      <w:r>
        <w:rPr>
          <w:b/>
          <w:color w:val="0000FF"/>
          <w:spacing w:val="-8"/>
          <w:sz w:val="20"/>
        </w:rPr>
        <w:t xml:space="preserve"> </w:t>
      </w:r>
      <w:r>
        <w:rPr>
          <w:b/>
          <w:color w:val="0000FF"/>
          <w:sz w:val="20"/>
        </w:rPr>
        <w:t>European</w:t>
      </w:r>
      <w:r>
        <w:rPr>
          <w:b/>
          <w:color w:val="0000FF"/>
          <w:spacing w:val="-12"/>
          <w:sz w:val="20"/>
        </w:rPr>
        <w:t xml:space="preserve"> </w:t>
      </w:r>
      <w:r>
        <w:rPr>
          <w:b/>
          <w:color w:val="0000FF"/>
          <w:sz w:val="20"/>
        </w:rPr>
        <w:t>Languages</w:t>
      </w:r>
      <w:r>
        <w:rPr>
          <w:b/>
          <w:color w:val="0000FF"/>
          <w:spacing w:val="-7"/>
          <w:sz w:val="20"/>
        </w:rPr>
        <w:t xml:space="preserve"> </w:t>
      </w:r>
      <w:r>
        <w:rPr>
          <w:b/>
          <w:color w:val="0000FF"/>
          <w:sz w:val="20"/>
        </w:rPr>
        <w:t>&amp;</w:t>
      </w:r>
      <w:r>
        <w:rPr>
          <w:b/>
          <w:color w:val="0000FF"/>
          <w:spacing w:val="-10"/>
          <w:sz w:val="20"/>
        </w:rPr>
        <w:t xml:space="preserve"> </w:t>
      </w:r>
      <w:r>
        <w:rPr>
          <w:b/>
          <w:color w:val="0000FF"/>
          <w:sz w:val="20"/>
        </w:rPr>
        <w:t>Enrollments,</w:t>
      </w:r>
      <w:r>
        <w:rPr>
          <w:b/>
          <w:color w:val="0000FF"/>
          <w:spacing w:val="-4"/>
          <w:sz w:val="20"/>
        </w:rPr>
        <w:t xml:space="preserve"> </w:t>
      </w:r>
      <w:r>
        <w:rPr>
          <w:b/>
          <w:color w:val="0000FF"/>
          <w:sz w:val="20"/>
        </w:rPr>
        <w:t>2020-</w:t>
      </w:r>
      <w:r>
        <w:rPr>
          <w:b/>
          <w:color w:val="0000FF"/>
          <w:spacing w:val="-7"/>
          <w:sz w:val="20"/>
        </w:rPr>
        <w:t>21</w:t>
      </w:r>
    </w:p>
    <w:p w14:paraId="22B3C051" w14:textId="77777777" w:rsidR="00006312" w:rsidRDefault="00006312">
      <w:pPr>
        <w:pStyle w:val="BodyText"/>
        <w:spacing w:before="6" w:after="1"/>
        <w:rPr>
          <w:b/>
          <w:sz w:val="14"/>
        </w:rPr>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534"/>
        <w:gridCol w:w="1414"/>
        <w:gridCol w:w="730"/>
        <w:gridCol w:w="821"/>
      </w:tblGrid>
      <w:tr w:rsidR="00006312" w14:paraId="22B3C056" w14:textId="77777777">
        <w:trPr>
          <w:trHeight w:val="229"/>
        </w:trPr>
        <w:tc>
          <w:tcPr>
            <w:tcW w:w="1417" w:type="dxa"/>
            <w:vMerge w:val="restart"/>
            <w:tcBorders>
              <w:right w:val="single" w:sz="8" w:space="0" w:color="FFFFFF"/>
            </w:tcBorders>
            <w:shd w:val="clear" w:color="auto" w:fill="0000FF"/>
          </w:tcPr>
          <w:p w14:paraId="22B3C052" w14:textId="77777777" w:rsidR="00006312" w:rsidRDefault="00D66E78">
            <w:pPr>
              <w:pStyle w:val="TableParagraph"/>
              <w:spacing w:before="149"/>
              <w:ind w:left="237"/>
              <w:rPr>
                <w:b/>
                <w:sz w:val="20"/>
              </w:rPr>
            </w:pPr>
            <w:r>
              <w:rPr>
                <w:b/>
                <w:color w:val="FFFFFF"/>
                <w:spacing w:val="-2"/>
                <w:sz w:val="20"/>
              </w:rPr>
              <w:t>Language</w:t>
            </w:r>
          </w:p>
        </w:tc>
        <w:tc>
          <w:tcPr>
            <w:tcW w:w="534" w:type="dxa"/>
            <w:vMerge w:val="restart"/>
            <w:tcBorders>
              <w:left w:val="single" w:sz="8" w:space="0" w:color="FFFFFF"/>
              <w:right w:val="single" w:sz="6" w:space="0" w:color="FFFFFF"/>
            </w:tcBorders>
            <w:shd w:val="clear" w:color="auto" w:fill="0000FF"/>
          </w:tcPr>
          <w:p w14:paraId="22B3C053" w14:textId="77777777" w:rsidR="00006312" w:rsidRDefault="00D66E78">
            <w:pPr>
              <w:pStyle w:val="TableParagraph"/>
              <w:spacing w:before="149"/>
              <w:ind w:left="70"/>
              <w:rPr>
                <w:b/>
                <w:sz w:val="20"/>
              </w:rPr>
            </w:pPr>
            <w:r>
              <w:rPr>
                <w:b/>
                <w:color w:val="FFFFFF"/>
                <w:spacing w:val="-5"/>
                <w:sz w:val="20"/>
              </w:rPr>
              <w:t>Lvl</w:t>
            </w:r>
          </w:p>
        </w:tc>
        <w:tc>
          <w:tcPr>
            <w:tcW w:w="1414" w:type="dxa"/>
            <w:vMerge w:val="restart"/>
            <w:tcBorders>
              <w:left w:val="single" w:sz="6" w:space="0" w:color="FFFFFF"/>
              <w:right w:val="nil"/>
            </w:tcBorders>
            <w:shd w:val="clear" w:color="auto" w:fill="0000FF"/>
          </w:tcPr>
          <w:p w14:paraId="22B3C054" w14:textId="77777777" w:rsidR="00006312" w:rsidRDefault="00D66E78">
            <w:pPr>
              <w:pStyle w:val="TableParagraph"/>
              <w:spacing w:before="149"/>
              <w:ind w:left="182"/>
              <w:rPr>
                <w:b/>
                <w:sz w:val="20"/>
              </w:rPr>
            </w:pPr>
            <w:r>
              <w:rPr>
                <w:b/>
                <w:color w:val="FFFFFF"/>
                <w:spacing w:val="-2"/>
                <w:sz w:val="20"/>
              </w:rPr>
              <w:t>Instructors</w:t>
            </w:r>
          </w:p>
        </w:tc>
        <w:tc>
          <w:tcPr>
            <w:tcW w:w="1551" w:type="dxa"/>
            <w:gridSpan w:val="2"/>
            <w:tcBorders>
              <w:left w:val="nil"/>
              <w:bottom w:val="single" w:sz="6" w:space="0" w:color="FFFFFF"/>
            </w:tcBorders>
            <w:shd w:val="clear" w:color="auto" w:fill="0000FF"/>
          </w:tcPr>
          <w:p w14:paraId="22B3C055" w14:textId="77777777" w:rsidR="00006312" w:rsidRDefault="00D66E78">
            <w:pPr>
              <w:pStyle w:val="TableParagraph"/>
              <w:spacing w:line="210" w:lineRule="exact"/>
              <w:ind w:left="206"/>
              <w:rPr>
                <w:b/>
                <w:sz w:val="20"/>
              </w:rPr>
            </w:pPr>
            <w:r>
              <w:rPr>
                <w:b/>
                <w:color w:val="FFFFFF"/>
                <w:spacing w:val="-2"/>
                <w:sz w:val="20"/>
              </w:rPr>
              <w:t>Enrollments</w:t>
            </w:r>
          </w:p>
        </w:tc>
      </w:tr>
      <w:tr w:rsidR="00006312" w14:paraId="22B3C05B" w14:textId="77777777">
        <w:trPr>
          <w:trHeight w:val="277"/>
        </w:trPr>
        <w:tc>
          <w:tcPr>
            <w:tcW w:w="1417" w:type="dxa"/>
            <w:vMerge/>
            <w:tcBorders>
              <w:top w:val="nil"/>
              <w:right w:val="single" w:sz="8" w:space="0" w:color="FFFFFF"/>
            </w:tcBorders>
            <w:shd w:val="clear" w:color="auto" w:fill="0000FF"/>
          </w:tcPr>
          <w:p w14:paraId="22B3C057" w14:textId="77777777" w:rsidR="00006312" w:rsidRDefault="00006312">
            <w:pPr>
              <w:rPr>
                <w:sz w:val="2"/>
                <w:szCs w:val="2"/>
              </w:rPr>
            </w:pPr>
          </w:p>
        </w:tc>
        <w:tc>
          <w:tcPr>
            <w:tcW w:w="534" w:type="dxa"/>
            <w:vMerge/>
            <w:tcBorders>
              <w:top w:val="nil"/>
              <w:left w:val="single" w:sz="8" w:space="0" w:color="FFFFFF"/>
              <w:right w:val="single" w:sz="6" w:space="0" w:color="FFFFFF"/>
            </w:tcBorders>
            <w:shd w:val="clear" w:color="auto" w:fill="0000FF"/>
          </w:tcPr>
          <w:p w14:paraId="22B3C058" w14:textId="77777777" w:rsidR="00006312" w:rsidRDefault="00006312">
            <w:pPr>
              <w:rPr>
                <w:sz w:val="2"/>
                <w:szCs w:val="2"/>
              </w:rPr>
            </w:pPr>
          </w:p>
        </w:tc>
        <w:tc>
          <w:tcPr>
            <w:tcW w:w="1414" w:type="dxa"/>
            <w:vMerge/>
            <w:tcBorders>
              <w:top w:val="nil"/>
              <w:left w:val="single" w:sz="6" w:space="0" w:color="FFFFFF"/>
              <w:right w:val="nil"/>
            </w:tcBorders>
            <w:shd w:val="clear" w:color="auto" w:fill="0000FF"/>
          </w:tcPr>
          <w:p w14:paraId="22B3C059" w14:textId="77777777" w:rsidR="00006312" w:rsidRDefault="00006312">
            <w:pPr>
              <w:rPr>
                <w:sz w:val="2"/>
                <w:szCs w:val="2"/>
              </w:rPr>
            </w:pPr>
          </w:p>
        </w:tc>
        <w:tc>
          <w:tcPr>
            <w:tcW w:w="1551" w:type="dxa"/>
            <w:gridSpan w:val="2"/>
            <w:tcBorders>
              <w:top w:val="single" w:sz="6" w:space="0" w:color="FFFFFF"/>
              <w:left w:val="single" w:sz="6" w:space="0" w:color="FFFFFF"/>
            </w:tcBorders>
            <w:shd w:val="clear" w:color="auto" w:fill="0000FF"/>
          </w:tcPr>
          <w:p w14:paraId="22B3C05A" w14:textId="77777777" w:rsidR="00006312" w:rsidRDefault="00D66E78">
            <w:pPr>
              <w:pStyle w:val="TableParagraph"/>
              <w:tabs>
                <w:tab w:val="left" w:pos="865"/>
              </w:tabs>
              <w:spacing w:before="24"/>
              <w:ind w:left="160"/>
              <w:rPr>
                <w:b/>
                <w:sz w:val="20"/>
              </w:rPr>
            </w:pPr>
            <w:r>
              <w:rPr>
                <w:b/>
                <w:color w:val="FFFFFF"/>
                <w:spacing w:val="-5"/>
                <w:sz w:val="20"/>
              </w:rPr>
              <w:t>UG</w:t>
            </w:r>
            <w:r>
              <w:rPr>
                <w:b/>
                <w:color w:val="FFFFFF"/>
                <w:sz w:val="20"/>
              </w:rPr>
              <w:tab/>
            </w:r>
            <w:r>
              <w:rPr>
                <w:b/>
                <w:color w:val="FFFFFF"/>
                <w:spacing w:val="-4"/>
                <w:sz w:val="20"/>
              </w:rPr>
              <w:t>Grad</w:t>
            </w:r>
          </w:p>
        </w:tc>
      </w:tr>
      <w:tr w:rsidR="00006312" w14:paraId="22B3C061" w14:textId="77777777">
        <w:trPr>
          <w:trHeight w:val="272"/>
        </w:trPr>
        <w:tc>
          <w:tcPr>
            <w:tcW w:w="1417" w:type="dxa"/>
            <w:tcBorders>
              <w:right w:val="single" w:sz="8" w:space="0" w:color="FFFFFF"/>
            </w:tcBorders>
            <w:shd w:val="clear" w:color="auto" w:fill="E7E6E6"/>
          </w:tcPr>
          <w:p w14:paraId="22B3C05C" w14:textId="77777777" w:rsidR="00006312" w:rsidRDefault="00D66E78">
            <w:pPr>
              <w:pStyle w:val="TableParagraph"/>
              <w:spacing w:before="24" w:line="229" w:lineRule="exact"/>
              <w:ind w:left="11"/>
              <w:rPr>
                <w:b/>
                <w:sz w:val="20"/>
              </w:rPr>
            </w:pPr>
            <w:r>
              <w:rPr>
                <w:b/>
                <w:color w:val="0000FF"/>
                <w:spacing w:val="-2"/>
                <w:sz w:val="20"/>
              </w:rPr>
              <w:t>Spanish</w:t>
            </w:r>
          </w:p>
        </w:tc>
        <w:tc>
          <w:tcPr>
            <w:tcW w:w="534" w:type="dxa"/>
            <w:tcBorders>
              <w:left w:val="single" w:sz="8" w:space="0" w:color="FFFFFF"/>
              <w:right w:val="single" w:sz="6" w:space="0" w:color="FFFFFF"/>
            </w:tcBorders>
            <w:shd w:val="clear" w:color="auto" w:fill="E7E6E6"/>
          </w:tcPr>
          <w:p w14:paraId="22B3C05D" w14:textId="77777777" w:rsidR="00006312" w:rsidRDefault="00D66E78">
            <w:pPr>
              <w:pStyle w:val="TableParagraph"/>
              <w:spacing w:before="24" w:line="229" w:lineRule="exact"/>
              <w:ind w:left="108"/>
              <w:rPr>
                <w:sz w:val="20"/>
              </w:rPr>
            </w:pPr>
            <w:r>
              <w:rPr>
                <w:spacing w:val="-5"/>
                <w:sz w:val="20"/>
              </w:rPr>
              <w:t>4+</w:t>
            </w:r>
          </w:p>
        </w:tc>
        <w:tc>
          <w:tcPr>
            <w:tcW w:w="1414" w:type="dxa"/>
            <w:tcBorders>
              <w:left w:val="single" w:sz="6" w:space="0" w:color="FFFFFF"/>
            </w:tcBorders>
            <w:shd w:val="clear" w:color="auto" w:fill="E7E6E6"/>
          </w:tcPr>
          <w:p w14:paraId="22B3C05E" w14:textId="77777777" w:rsidR="00006312" w:rsidRDefault="00D66E78">
            <w:pPr>
              <w:pStyle w:val="TableParagraph"/>
              <w:spacing w:before="24" w:line="229" w:lineRule="exact"/>
              <w:ind w:left="9"/>
              <w:rPr>
                <w:sz w:val="20"/>
              </w:rPr>
            </w:pPr>
            <w:r>
              <w:rPr>
                <w:sz w:val="20"/>
              </w:rPr>
              <w:t>21</w:t>
            </w:r>
            <w:r>
              <w:rPr>
                <w:spacing w:val="-1"/>
                <w:sz w:val="20"/>
              </w:rPr>
              <w:t xml:space="preserve"> </w:t>
            </w:r>
            <w:r>
              <w:rPr>
                <w:sz w:val="20"/>
              </w:rPr>
              <w:t>Fac.;</w:t>
            </w:r>
            <w:r>
              <w:rPr>
                <w:spacing w:val="-4"/>
                <w:sz w:val="20"/>
              </w:rPr>
              <w:t xml:space="preserve"> </w:t>
            </w:r>
            <w:r>
              <w:rPr>
                <w:sz w:val="20"/>
              </w:rPr>
              <w:t>41</w:t>
            </w:r>
            <w:r>
              <w:rPr>
                <w:spacing w:val="-4"/>
                <w:sz w:val="20"/>
              </w:rPr>
              <w:t xml:space="preserve"> </w:t>
            </w:r>
            <w:r>
              <w:rPr>
                <w:spacing w:val="-5"/>
                <w:sz w:val="20"/>
              </w:rPr>
              <w:t>TAs</w:t>
            </w:r>
          </w:p>
        </w:tc>
        <w:tc>
          <w:tcPr>
            <w:tcW w:w="730" w:type="dxa"/>
            <w:shd w:val="clear" w:color="auto" w:fill="E7E6E6"/>
          </w:tcPr>
          <w:p w14:paraId="22B3C05F" w14:textId="77777777" w:rsidR="00006312" w:rsidRDefault="00D66E78">
            <w:pPr>
              <w:pStyle w:val="TableParagraph"/>
              <w:spacing w:before="24" w:line="229" w:lineRule="exact"/>
              <w:ind w:left="108" w:right="183"/>
              <w:jc w:val="center"/>
              <w:rPr>
                <w:sz w:val="20"/>
              </w:rPr>
            </w:pPr>
            <w:r>
              <w:rPr>
                <w:spacing w:val="-4"/>
                <w:sz w:val="20"/>
              </w:rPr>
              <w:t>3028</w:t>
            </w:r>
          </w:p>
        </w:tc>
        <w:tc>
          <w:tcPr>
            <w:tcW w:w="821" w:type="dxa"/>
            <w:shd w:val="clear" w:color="auto" w:fill="E7E6E6"/>
          </w:tcPr>
          <w:p w14:paraId="22B3C060" w14:textId="77777777" w:rsidR="00006312" w:rsidRDefault="00D66E78">
            <w:pPr>
              <w:pStyle w:val="TableParagraph"/>
              <w:spacing w:before="24" w:line="229" w:lineRule="exact"/>
              <w:ind w:left="265"/>
              <w:rPr>
                <w:sz w:val="20"/>
              </w:rPr>
            </w:pPr>
            <w:r>
              <w:rPr>
                <w:spacing w:val="-5"/>
                <w:sz w:val="20"/>
              </w:rPr>
              <w:t>63</w:t>
            </w:r>
          </w:p>
        </w:tc>
      </w:tr>
      <w:tr w:rsidR="00006312" w14:paraId="22B3C065" w14:textId="77777777">
        <w:trPr>
          <w:trHeight w:val="277"/>
        </w:trPr>
        <w:tc>
          <w:tcPr>
            <w:tcW w:w="3365" w:type="dxa"/>
            <w:gridSpan w:val="3"/>
            <w:shd w:val="clear" w:color="auto" w:fill="AEAAAA"/>
          </w:tcPr>
          <w:p w14:paraId="22B3C062" w14:textId="77777777" w:rsidR="00006312" w:rsidRDefault="00D66E78">
            <w:pPr>
              <w:pStyle w:val="TableParagraph"/>
              <w:tabs>
                <w:tab w:val="left" w:pos="1528"/>
                <w:tab w:val="left" w:pos="1960"/>
              </w:tabs>
              <w:spacing w:before="24"/>
              <w:ind w:left="11"/>
              <w:rPr>
                <w:sz w:val="20"/>
              </w:rPr>
            </w:pPr>
            <w:r>
              <w:rPr>
                <w:b/>
                <w:color w:val="0000FF"/>
                <w:spacing w:val="-2"/>
                <w:sz w:val="20"/>
              </w:rPr>
              <w:t>French</w:t>
            </w:r>
            <w:r>
              <w:rPr>
                <w:b/>
                <w:color w:val="0000FF"/>
                <w:sz w:val="20"/>
              </w:rPr>
              <w:tab/>
            </w:r>
            <w:r>
              <w:rPr>
                <w:spacing w:val="-5"/>
                <w:sz w:val="20"/>
              </w:rPr>
              <w:t>4+</w:t>
            </w:r>
            <w:r>
              <w:rPr>
                <w:sz w:val="20"/>
              </w:rPr>
              <w:tab/>
              <w:t>9</w:t>
            </w:r>
            <w:r>
              <w:rPr>
                <w:spacing w:val="-5"/>
                <w:sz w:val="20"/>
              </w:rPr>
              <w:t xml:space="preserve"> </w:t>
            </w:r>
            <w:r>
              <w:rPr>
                <w:sz w:val="20"/>
              </w:rPr>
              <w:t>Fac.; 17</w:t>
            </w:r>
            <w:r>
              <w:rPr>
                <w:spacing w:val="-6"/>
                <w:sz w:val="20"/>
              </w:rPr>
              <w:t xml:space="preserve"> </w:t>
            </w:r>
            <w:r>
              <w:rPr>
                <w:spacing w:val="-5"/>
                <w:sz w:val="20"/>
              </w:rPr>
              <w:t>TAs</w:t>
            </w:r>
          </w:p>
        </w:tc>
        <w:tc>
          <w:tcPr>
            <w:tcW w:w="730" w:type="dxa"/>
            <w:shd w:val="clear" w:color="auto" w:fill="AEAAAA"/>
          </w:tcPr>
          <w:p w14:paraId="22B3C063" w14:textId="77777777" w:rsidR="00006312" w:rsidRDefault="00D66E78">
            <w:pPr>
              <w:pStyle w:val="TableParagraph"/>
              <w:spacing w:before="24"/>
              <w:ind w:left="108" w:right="178"/>
              <w:jc w:val="center"/>
              <w:rPr>
                <w:sz w:val="20"/>
              </w:rPr>
            </w:pPr>
            <w:r>
              <w:rPr>
                <w:spacing w:val="-5"/>
                <w:sz w:val="20"/>
              </w:rPr>
              <w:t>714</w:t>
            </w:r>
          </w:p>
        </w:tc>
        <w:tc>
          <w:tcPr>
            <w:tcW w:w="821" w:type="dxa"/>
            <w:shd w:val="clear" w:color="auto" w:fill="AEAAAA"/>
          </w:tcPr>
          <w:p w14:paraId="22B3C064" w14:textId="77777777" w:rsidR="00006312" w:rsidRDefault="00D66E78">
            <w:pPr>
              <w:pStyle w:val="TableParagraph"/>
              <w:spacing w:before="24"/>
              <w:ind w:left="265"/>
              <w:rPr>
                <w:sz w:val="20"/>
              </w:rPr>
            </w:pPr>
            <w:r>
              <w:rPr>
                <w:spacing w:val="-5"/>
                <w:sz w:val="20"/>
              </w:rPr>
              <w:t>90</w:t>
            </w:r>
          </w:p>
        </w:tc>
      </w:tr>
      <w:tr w:rsidR="00006312" w14:paraId="22B3C06B" w14:textId="77777777">
        <w:trPr>
          <w:trHeight w:val="277"/>
        </w:trPr>
        <w:tc>
          <w:tcPr>
            <w:tcW w:w="1417" w:type="dxa"/>
            <w:shd w:val="clear" w:color="auto" w:fill="E7E6E6"/>
          </w:tcPr>
          <w:p w14:paraId="22B3C066" w14:textId="77777777" w:rsidR="00006312" w:rsidRDefault="00D66E78">
            <w:pPr>
              <w:pStyle w:val="TableParagraph"/>
              <w:spacing w:before="24"/>
              <w:ind w:left="11"/>
              <w:rPr>
                <w:b/>
                <w:sz w:val="20"/>
              </w:rPr>
            </w:pPr>
            <w:r>
              <w:rPr>
                <w:b/>
                <w:color w:val="0000FF"/>
                <w:spacing w:val="-2"/>
                <w:sz w:val="20"/>
              </w:rPr>
              <w:t>German</w:t>
            </w:r>
          </w:p>
        </w:tc>
        <w:tc>
          <w:tcPr>
            <w:tcW w:w="534" w:type="dxa"/>
            <w:shd w:val="clear" w:color="auto" w:fill="E7E6E6"/>
          </w:tcPr>
          <w:p w14:paraId="22B3C067" w14:textId="77777777" w:rsidR="00006312" w:rsidRDefault="00D66E78">
            <w:pPr>
              <w:pStyle w:val="TableParagraph"/>
              <w:spacing w:before="24"/>
              <w:ind w:left="111"/>
              <w:rPr>
                <w:sz w:val="20"/>
              </w:rPr>
            </w:pPr>
            <w:r>
              <w:rPr>
                <w:spacing w:val="-5"/>
                <w:sz w:val="20"/>
              </w:rPr>
              <w:t>4+</w:t>
            </w:r>
          </w:p>
        </w:tc>
        <w:tc>
          <w:tcPr>
            <w:tcW w:w="1414" w:type="dxa"/>
            <w:shd w:val="clear" w:color="auto" w:fill="E7E6E6"/>
          </w:tcPr>
          <w:p w14:paraId="22B3C068" w14:textId="77777777" w:rsidR="00006312" w:rsidRDefault="00D66E78">
            <w:pPr>
              <w:pStyle w:val="TableParagraph"/>
              <w:spacing w:before="24"/>
              <w:ind w:left="9"/>
              <w:rPr>
                <w:sz w:val="20"/>
              </w:rPr>
            </w:pPr>
            <w:r>
              <w:rPr>
                <w:sz w:val="20"/>
              </w:rPr>
              <w:t>11</w:t>
            </w:r>
            <w:r>
              <w:rPr>
                <w:spacing w:val="-1"/>
                <w:sz w:val="20"/>
              </w:rPr>
              <w:t xml:space="preserve"> </w:t>
            </w:r>
            <w:r>
              <w:rPr>
                <w:sz w:val="20"/>
              </w:rPr>
              <w:t>Fac.;</w:t>
            </w:r>
            <w:r>
              <w:rPr>
                <w:spacing w:val="-4"/>
                <w:sz w:val="20"/>
              </w:rPr>
              <w:t xml:space="preserve"> </w:t>
            </w:r>
            <w:r>
              <w:rPr>
                <w:sz w:val="20"/>
              </w:rPr>
              <w:t>8</w:t>
            </w:r>
            <w:r>
              <w:rPr>
                <w:spacing w:val="-4"/>
                <w:sz w:val="20"/>
              </w:rPr>
              <w:t xml:space="preserve"> </w:t>
            </w:r>
            <w:r>
              <w:rPr>
                <w:spacing w:val="-5"/>
                <w:sz w:val="20"/>
              </w:rPr>
              <w:t>TAs</w:t>
            </w:r>
          </w:p>
        </w:tc>
        <w:tc>
          <w:tcPr>
            <w:tcW w:w="730" w:type="dxa"/>
            <w:shd w:val="clear" w:color="auto" w:fill="E7E6E6"/>
          </w:tcPr>
          <w:p w14:paraId="22B3C069" w14:textId="77777777" w:rsidR="00006312" w:rsidRDefault="00D66E78">
            <w:pPr>
              <w:pStyle w:val="TableParagraph"/>
              <w:spacing w:before="24"/>
              <w:ind w:left="108" w:right="178"/>
              <w:jc w:val="center"/>
              <w:rPr>
                <w:sz w:val="20"/>
              </w:rPr>
            </w:pPr>
            <w:r>
              <w:rPr>
                <w:spacing w:val="-5"/>
                <w:sz w:val="20"/>
              </w:rPr>
              <w:t>412</w:t>
            </w:r>
          </w:p>
        </w:tc>
        <w:tc>
          <w:tcPr>
            <w:tcW w:w="821" w:type="dxa"/>
            <w:shd w:val="clear" w:color="auto" w:fill="E7E6E6"/>
          </w:tcPr>
          <w:p w14:paraId="22B3C06A" w14:textId="77777777" w:rsidR="00006312" w:rsidRDefault="00D66E78">
            <w:pPr>
              <w:pStyle w:val="TableParagraph"/>
              <w:spacing w:before="24"/>
              <w:ind w:left="265"/>
              <w:rPr>
                <w:sz w:val="20"/>
              </w:rPr>
            </w:pPr>
            <w:r>
              <w:rPr>
                <w:spacing w:val="-5"/>
                <w:sz w:val="20"/>
              </w:rPr>
              <w:t>70</w:t>
            </w:r>
          </w:p>
        </w:tc>
      </w:tr>
      <w:tr w:rsidR="00006312" w14:paraId="22B3C071" w14:textId="77777777">
        <w:trPr>
          <w:trHeight w:val="272"/>
        </w:trPr>
        <w:tc>
          <w:tcPr>
            <w:tcW w:w="1417" w:type="dxa"/>
            <w:shd w:val="clear" w:color="auto" w:fill="AEAAAA"/>
          </w:tcPr>
          <w:p w14:paraId="22B3C06C" w14:textId="77777777" w:rsidR="00006312" w:rsidRDefault="00D66E78">
            <w:pPr>
              <w:pStyle w:val="TableParagraph"/>
              <w:spacing w:before="24" w:line="229" w:lineRule="exact"/>
              <w:ind w:left="11"/>
              <w:rPr>
                <w:b/>
                <w:sz w:val="20"/>
              </w:rPr>
            </w:pPr>
            <w:r>
              <w:rPr>
                <w:b/>
                <w:color w:val="0000FF"/>
                <w:spacing w:val="-2"/>
                <w:sz w:val="20"/>
              </w:rPr>
              <w:t>Italian</w:t>
            </w:r>
          </w:p>
        </w:tc>
        <w:tc>
          <w:tcPr>
            <w:tcW w:w="534" w:type="dxa"/>
            <w:shd w:val="clear" w:color="auto" w:fill="AEAAAA"/>
          </w:tcPr>
          <w:p w14:paraId="22B3C06D" w14:textId="77777777" w:rsidR="00006312" w:rsidRDefault="00D66E78">
            <w:pPr>
              <w:pStyle w:val="TableParagraph"/>
              <w:spacing w:before="24" w:line="229" w:lineRule="exact"/>
              <w:ind w:left="111"/>
              <w:rPr>
                <w:sz w:val="20"/>
              </w:rPr>
            </w:pPr>
            <w:r>
              <w:rPr>
                <w:spacing w:val="-5"/>
                <w:sz w:val="20"/>
              </w:rPr>
              <w:t>4+</w:t>
            </w:r>
          </w:p>
        </w:tc>
        <w:tc>
          <w:tcPr>
            <w:tcW w:w="1414" w:type="dxa"/>
            <w:shd w:val="clear" w:color="auto" w:fill="AEAAAA"/>
          </w:tcPr>
          <w:p w14:paraId="22B3C06E" w14:textId="77777777" w:rsidR="00006312" w:rsidRDefault="00D66E78">
            <w:pPr>
              <w:pStyle w:val="TableParagraph"/>
              <w:spacing w:before="24" w:line="229" w:lineRule="exact"/>
              <w:ind w:left="9"/>
              <w:rPr>
                <w:sz w:val="20"/>
              </w:rPr>
            </w:pPr>
            <w:r>
              <w:rPr>
                <w:sz w:val="20"/>
              </w:rPr>
              <w:t>6</w:t>
            </w:r>
            <w:r>
              <w:rPr>
                <w:spacing w:val="-1"/>
                <w:sz w:val="20"/>
              </w:rPr>
              <w:t xml:space="preserve"> </w:t>
            </w:r>
            <w:r>
              <w:rPr>
                <w:sz w:val="20"/>
              </w:rPr>
              <w:t>Fac.;</w:t>
            </w:r>
            <w:r>
              <w:rPr>
                <w:spacing w:val="1"/>
                <w:sz w:val="20"/>
              </w:rPr>
              <w:t xml:space="preserve"> </w:t>
            </w:r>
            <w:r>
              <w:rPr>
                <w:sz w:val="20"/>
              </w:rPr>
              <w:t>7</w:t>
            </w:r>
            <w:r>
              <w:rPr>
                <w:spacing w:val="-9"/>
                <w:sz w:val="20"/>
              </w:rPr>
              <w:t xml:space="preserve"> </w:t>
            </w:r>
            <w:r>
              <w:rPr>
                <w:spacing w:val="-5"/>
                <w:sz w:val="20"/>
              </w:rPr>
              <w:t>TAs</w:t>
            </w:r>
          </w:p>
        </w:tc>
        <w:tc>
          <w:tcPr>
            <w:tcW w:w="730" w:type="dxa"/>
            <w:shd w:val="clear" w:color="auto" w:fill="AEAAAA"/>
          </w:tcPr>
          <w:p w14:paraId="22B3C06F" w14:textId="77777777" w:rsidR="00006312" w:rsidRDefault="00D66E78">
            <w:pPr>
              <w:pStyle w:val="TableParagraph"/>
              <w:spacing w:before="24" w:line="229" w:lineRule="exact"/>
              <w:ind w:left="108" w:right="178"/>
              <w:jc w:val="center"/>
              <w:rPr>
                <w:sz w:val="20"/>
              </w:rPr>
            </w:pPr>
            <w:r>
              <w:rPr>
                <w:spacing w:val="-5"/>
                <w:sz w:val="20"/>
              </w:rPr>
              <w:t>248</w:t>
            </w:r>
          </w:p>
        </w:tc>
        <w:tc>
          <w:tcPr>
            <w:tcW w:w="821" w:type="dxa"/>
            <w:shd w:val="clear" w:color="auto" w:fill="AEAAAA"/>
          </w:tcPr>
          <w:p w14:paraId="22B3C070" w14:textId="77777777" w:rsidR="00006312" w:rsidRDefault="00D66E78">
            <w:pPr>
              <w:pStyle w:val="TableParagraph"/>
              <w:spacing w:before="24" w:line="229" w:lineRule="exact"/>
              <w:ind w:left="265"/>
              <w:rPr>
                <w:sz w:val="20"/>
              </w:rPr>
            </w:pPr>
            <w:r>
              <w:rPr>
                <w:spacing w:val="-5"/>
                <w:sz w:val="20"/>
              </w:rPr>
              <w:t>49</w:t>
            </w:r>
          </w:p>
        </w:tc>
      </w:tr>
      <w:tr w:rsidR="00006312" w14:paraId="22B3C077" w14:textId="77777777">
        <w:trPr>
          <w:trHeight w:val="277"/>
        </w:trPr>
        <w:tc>
          <w:tcPr>
            <w:tcW w:w="1417" w:type="dxa"/>
            <w:shd w:val="clear" w:color="auto" w:fill="E7E6E6"/>
          </w:tcPr>
          <w:p w14:paraId="22B3C072" w14:textId="77777777" w:rsidR="00006312" w:rsidRDefault="00D66E78">
            <w:pPr>
              <w:pStyle w:val="TableParagraph"/>
              <w:spacing w:before="24"/>
              <w:ind w:left="11"/>
              <w:rPr>
                <w:b/>
                <w:sz w:val="20"/>
              </w:rPr>
            </w:pPr>
            <w:r>
              <w:rPr>
                <w:b/>
                <w:color w:val="0000FF"/>
                <w:spacing w:val="-2"/>
                <w:sz w:val="20"/>
              </w:rPr>
              <w:t>Arabic</w:t>
            </w:r>
          </w:p>
        </w:tc>
        <w:tc>
          <w:tcPr>
            <w:tcW w:w="534" w:type="dxa"/>
            <w:shd w:val="clear" w:color="auto" w:fill="E7E6E6"/>
          </w:tcPr>
          <w:p w14:paraId="22B3C073" w14:textId="77777777" w:rsidR="00006312" w:rsidRDefault="00D66E78">
            <w:pPr>
              <w:pStyle w:val="TableParagraph"/>
              <w:spacing w:before="24"/>
              <w:ind w:left="111"/>
              <w:rPr>
                <w:sz w:val="20"/>
              </w:rPr>
            </w:pPr>
            <w:r>
              <w:rPr>
                <w:spacing w:val="-5"/>
                <w:sz w:val="20"/>
              </w:rPr>
              <w:t>4+</w:t>
            </w:r>
          </w:p>
        </w:tc>
        <w:tc>
          <w:tcPr>
            <w:tcW w:w="1414" w:type="dxa"/>
            <w:shd w:val="clear" w:color="auto" w:fill="E7E6E6"/>
          </w:tcPr>
          <w:p w14:paraId="22B3C074" w14:textId="77777777" w:rsidR="00006312" w:rsidRDefault="00D66E78">
            <w:pPr>
              <w:pStyle w:val="TableParagraph"/>
              <w:spacing w:before="24"/>
              <w:ind w:left="9"/>
              <w:rPr>
                <w:sz w:val="20"/>
              </w:rPr>
            </w:pPr>
            <w:r>
              <w:rPr>
                <w:sz w:val="20"/>
              </w:rPr>
              <w:t>3</w:t>
            </w:r>
            <w:r>
              <w:rPr>
                <w:spacing w:val="-1"/>
                <w:sz w:val="20"/>
              </w:rPr>
              <w:t xml:space="preserve"> </w:t>
            </w:r>
            <w:r>
              <w:rPr>
                <w:sz w:val="20"/>
              </w:rPr>
              <w:t>Fac.;</w:t>
            </w:r>
            <w:r>
              <w:rPr>
                <w:spacing w:val="1"/>
                <w:sz w:val="20"/>
              </w:rPr>
              <w:t xml:space="preserve"> </w:t>
            </w:r>
            <w:r>
              <w:rPr>
                <w:sz w:val="20"/>
              </w:rPr>
              <w:t>4</w:t>
            </w:r>
            <w:r>
              <w:rPr>
                <w:spacing w:val="-9"/>
                <w:sz w:val="20"/>
              </w:rPr>
              <w:t xml:space="preserve"> </w:t>
            </w:r>
            <w:r>
              <w:rPr>
                <w:spacing w:val="-5"/>
                <w:sz w:val="20"/>
              </w:rPr>
              <w:t>TAs</w:t>
            </w:r>
          </w:p>
        </w:tc>
        <w:tc>
          <w:tcPr>
            <w:tcW w:w="730" w:type="dxa"/>
            <w:shd w:val="clear" w:color="auto" w:fill="E7E6E6"/>
          </w:tcPr>
          <w:p w14:paraId="22B3C075" w14:textId="77777777" w:rsidR="00006312" w:rsidRDefault="00D66E78">
            <w:pPr>
              <w:pStyle w:val="TableParagraph"/>
              <w:spacing w:before="24"/>
              <w:ind w:left="108" w:right="178"/>
              <w:jc w:val="center"/>
              <w:rPr>
                <w:sz w:val="20"/>
              </w:rPr>
            </w:pPr>
            <w:r>
              <w:rPr>
                <w:spacing w:val="-5"/>
                <w:sz w:val="20"/>
              </w:rPr>
              <w:t>164</w:t>
            </w:r>
          </w:p>
        </w:tc>
        <w:tc>
          <w:tcPr>
            <w:tcW w:w="821" w:type="dxa"/>
            <w:shd w:val="clear" w:color="auto" w:fill="E7E6E6"/>
          </w:tcPr>
          <w:p w14:paraId="22B3C076" w14:textId="77777777" w:rsidR="00006312" w:rsidRDefault="00D66E78">
            <w:pPr>
              <w:pStyle w:val="TableParagraph"/>
              <w:spacing w:before="24"/>
              <w:ind w:left="265"/>
              <w:rPr>
                <w:sz w:val="20"/>
              </w:rPr>
            </w:pPr>
            <w:r>
              <w:rPr>
                <w:spacing w:val="-5"/>
                <w:sz w:val="20"/>
              </w:rPr>
              <w:t>38</w:t>
            </w:r>
          </w:p>
        </w:tc>
      </w:tr>
      <w:tr w:rsidR="00006312" w14:paraId="22B3C07D" w14:textId="77777777">
        <w:trPr>
          <w:trHeight w:val="277"/>
        </w:trPr>
        <w:tc>
          <w:tcPr>
            <w:tcW w:w="1417" w:type="dxa"/>
            <w:shd w:val="clear" w:color="auto" w:fill="AEAAAA"/>
          </w:tcPr>
          <w:p w14:paraId="22B3C078" w14:textId="77777777" w:rsidR="00006312" w:rsidRDefault="00D66E78">
            <w:pPr>
              <w:pStyle w:val="TableParagraph"/>
              <w:spacing w:before="24"/>
              <w:ind w:left="11"/>
              <w:rPr>
                <w:b/>
                <w:sz w:val="20"/>
              </w:rPr>
            </w:pPr>
            <w:r>
              <w:rPr>
                <w:b/>
                <w:color w:val="0000FF"/>
                <w:spacing w:val="-2"/>
                <w:sz w:val="20"/>
              </w:rPr>
              <w:t>Portuguese</w:t>
            </w:r>
          </w:p>
        </w:tc>
        <w:tc>
          <w:tcPr>
            <w:tcW w:w="534" w:type="dxa"/>
            <w:shd w:val="clear" w:color="auto" w:fill="AEAAAA"/>
          </w:tcPr>
          <w:p w14:paraId="22B3C079" w14:textId="77777777" w:rsidR="00006312" w:rsidRDefault="00D66E78">
            <w:pPr>
              <w:pStyle w:val="TableParagraph"/>
              <w:spacing w:before="24"/>
              <w:ind w:left="169"/>
              <w:rPr>
                <w:sz w:val="20"/>
              </w:rPr>
            </w:pPr>
            <w:r>
              <w:rPr>
                <w:sz w:val="20"/>
              </w:rPr>
              <w:t>4</w:t>
            </w:r>
          </w:p>
        </w:tc>
        <w:tc>
          <w:tcPr>
            <w:tcW w:w="1414" w:type="dxa"/>
            <w:shd w:val="clear" w:color="auto" w:fill="AEAAAA"/>
          </w:tcPr>
          <w:p w14:paraId="22B3C07A" w14:textId="77777777" w:rsidR="00006312" w:rsidRDefault="00D66E78">
            <w:pPr>
              <w:pStyle w:val="TableParagraph"/>
              <w:spacing w:before="24"/>
              <w:ind w:left="9"/>
              <w:rPr>
                <w:sz w:val="20"/>
              </w:rPr>
            </w:pPr>
            <w:r>
              <w:rPr>
                <w:sz w:val="20"/>
              </w:rPr>
              <w:t>2</w:t>
            </w:r>
            <w:r>
              <w:rPr>
                <w:spacing w:val="-1"/>
                <w:sz w:val="20"/>
              </w:rPr>
              <w:t xml:space="preserve"> </w:t>
            </w:r>
            <w:r>
              <w:rPr>
                <w:sz w:val="20"/>
              </w:rPr>
              <w:t>Fac.;</w:t>
            </w:r>
            <w:r>
              <w:rPr>
                <w:spacing w:val="1"/>
                <w:sz w:val="20"/>
              </w:rPr>
              <w:t xml:space="preserve"> </w:t>
            </w:r>
            <w:r>
              <w:rPr>
                <w:sz w:val="20"/>
              </w:rPr>
              <w:t>1</w:t>
            </w:r>
            <w:r>
              <w:rPr>
                <w:spacing w:val="-9"/>
                <w:sz w:val="20"/>
              </w:rPr>
              <w:t xml:space="preserve"> </w:t>
            </w:r>
            <w:r>
              <w:rPr>
                <w:spacing w:val="-5"/>
                <w:sz w:val="20"/>
              </w:rPr>
              <w:t>TA</w:t>
            </w:r>
          </w:p>
        </w:tc>
        <w:tc>
          <w:tcPr>
            <w:tcW w:w="730" w:type="dxa"/>
            <w:shd w:val="clear" w:color="auto" w:fill="AEAAAA"/>
          </w:tcPr>
          <w:p w14:paraId="22B3C07B" w14:textId="77777777" w:rsidR="00006312" w:rsidRDefault="00D66E78">
            <w:pPr>
              <w:pStyle w:val="TableParagraph"/>
              <w:spacing w:before="24"/>
              <w:ind w:left="108" w:right="135"/>
              <w:jc w:val="center"/>
              <w:rPr>
                <w:sz w:val="20"/>
              </w:rPr>
            </w:pPr>
            <w:r>
              <w:rPr>
                <w:spacing w:val="-5"/>
                <w:sz w:val="20"/>
              </w:rPr>
              <w:t>50</w:t>
            </w:r>
          </w:p>
        </w:tc>
        <w:tc>
          <w:tcPr>
            <w:tcW w:w="821" w:type="dxa"/>
            <w:shd w:val="clear" w:color="auto" w:fill="AEAAAA"/>
          </w:tcPr>
          <w:p w14:paraId="22B3C07C" w14:textId="77777777" w:rsidR="00006312" w:rsidRDefault="00D66E78">
            <w:pPr>
              <w:pStyle w:val="TableParagraph"/>
              <w:spacing w:before="24"/>
              <w:ind w:left="289"/>
              <w:rPr>
                <w:sz w:val="20"/>
              </w:rPr>
            </w:pPr>
            <w:r>
              <w:rPr>
                <w:spacing w:val="-5"/>
                <w:sz w:val="20"/>
              </w:rPr>
              <w:t>17</w:t>
            </w:r>
          </w:p>
        </w:tc>
      </w:tr>
      <w:tr w:rsidR="00006312" w14:paraId="22B3C083" w14:textId="77777777">
        <w:trPr>
          <w:trHeight w:val="272"/>
        </w:trPr>
        <w:tc>
          <w:tcPr>
            <w:tcW w:w="1417" w:type="dxa"/>
            <w:shd w:val="clear" w:color="auto" w:fill="E7E6E6"/>
          </w:tcPr>
          <w:p w14:paraId="22B3C07E" w14:textId="77777777" w:rsidR="00006312" w:rsidRDefault="00D66E78">
            <w:pPr>
              <w:pStyle w:val="TableParagraph"/>
              <w:spacing w:before="19"/>
              <w:ind w:left="11"/>
              <w:rPr>
                <w:b/>
                <w:sz w:val="20"/>
              </w:rPr>
            </w:pPr>
            <w:r>
              <w:rPr>
                <w:b/>
                <w:color w:val="0000FF"/>
                <w:spacing w:val="-2"/>
                <w:sz w:val="20"/>
              </w:rPr>
              <w:t>Polish</w:t>
            </w:r>
          </w:p>
        </w:tc>
        <w:tc>
          <w:tcPr>
            <w:tcW w:w="534" w:type="dxa"/>
            <w:shd w:val="clear" w:color="auto" w:fill="E7E6E6"/>
          </w:tcPr>
          <w:p w14:paraId="22B3C07F" w14:textId="77777777" w:rsidR="00006312" w:rsidRDefault="00D66E78">
            <w:pPr>
              <w:pStyle w:val="TableParagraph"/>
              <w:spacing w:before="19"/>
              <w:ind w:left="193"/>
              <w:rPr>
                <w:sz w:val="20"/>
              </w:rPr>
            </w:pPr>
            <w:r>
              <w:rPr>
                <w:sz w:val="20"/>
              </w:rPr>
              <w:t>4</w:t>
            </w:r>
          </w:p>
        </w:tc>
        <w:tc>
          <w:tcPr>
            <w:tcW w:w="1414" w:type="dxa"/>
            <w:shd w:val="clear" w:color="auto" w:fill="E7E6E6"/>
          </w:tcPr>
          <w:p w14:paraId="22B3C080" w14:textId="77777777" w:rsidR="00006312" w:rsidRDefault="00D66E78">
            <w:pPr>
              <w:pStyle w:val="TableParagraph"/>
              <w:spacing w:before="19"/>
              <w:ind w:left="9"/>
              <w:rPr>
                <w:sz w:val="20"/>
              </w:rPr>
            </w:pPr>
            <w:r>
              <w:rPr>
                <w:sz w:val="20"/>
              </w:rPr>
              <w:t>1</w:t>
            </w:r>
            <w:r>
              <w:rPr>
                <w:spacing w:val="-1"/>
                <w:sz w:val="20"/>
              </w:rPr>
              <w:t xml:space="preserve"> </w:t>
            </w:r>
            <w:r>
              <w:rPr>
                <w:sz w:val="20"/>
              </w:rPr>
              <w:t>Fac.;</w:t>
            </w:r>
            <w:r>
              <w:rPr>
                <w:spacing w:val="1"/>
                <w:sz w:val="20"/>
              </w:rPr>
              <w:t xml:space="preserve"> </w:t>
            </w:r>
            <w:r>
              <w:rPr>
                <w:sz w:val="20"/>
              </w:rPr>
              <w:t>1</w:t>
            </w:r>
            <w:r>
              <w:rPr>
                <w:spacing w:val="-9"/>
                <w:sz w:val="20"/>
              </w:rPr>
              <w:t xml:space="preserve"> </w:t>
            </w:r>
            <w:r>
              <w:rPr>
                <w:spacing w:val="-5"/>
                <w:sz w:val="20"/>
              </w:rPr>
              <w:t>TA</w:t>
            </w:r>
          </w:p>
        </w:tc>
        <w:tc>
          <w:tcPr>
            <w:tcW w:w="730" w:type="dxa"/>
            <w:shd w:val="clear" w:color="auto" w:fill="E7E6E6"/>
          </w:tcPr>
          <w:p w14:paraId="22B3C081" w14:textId="77777777" w:rsidR="00006312" w:rsidRDefault="00D66E78">
            <w:pPr>
              <w:pStyle w:val="TableParagraph"/>
              <w:spacing w:before="19"/>
              <w:ind w:left="108" w:right="135"/>
              <w:jc w:val="center"/>
              <w:rPr>
                <w:sz w:val="20"/>
              </w:rPr>
            </w:pPr>
            <w:r>
              <w:rPr>
                <w:spacing w:val="-5"/>
                <w:sz w:val="20"/>
              </w:rPr>
              <w:t>45</w:t>
            </w:r>
          </w:p>
        </w:tc>
        <w:tc>
          <w:tcPr>
            <w:tcW w:w="821" w:type="dxa"/>
            <w:shd w:val="clear" w:color="auto" w:fill="E7E6E6"/>
          </w:tcPr>
          <w:p w14:paraId="22B3C082" w14:textId="77777777" w:rsidR="00006312" w:rsidRDefault="00D66E78">
            <w:pPr>
              <w:pStyle w:val="TableParagraph"/>
              <w:spacing w:before="19"/>
              <w:ind w:left="337"/>
              <w:rPr>
                <w:sz w:val="20"/>
              </w:rPr>
            </w:pPr>
            <w:r>
              <w:rPr>
                <w:sz w:val="20"/>
              </w:rPr>
              <w:t>2</w:t>
            </w:r>
          </w:p>
        </w:tc>
      </w:tr>
      <w:tr w:rsidR="00006312" w14:paraId="22B3C089" w14:textId="77777777">
        <w:trPr>
          <w:trHeight w:val="277"/>
        </w:trPr>
        <w:tc>
          <w:tcPr>
            <w:tcW w:w="1417" w:type="dxa"/>
            <w:shd w:val="clear" w:color="auto" w:fill="AEAAAA"/>
          </w:tcPr>
          <w:p w14:paraId="22B3C084" w14:textId="77777777" w:rsidR="00006312" w:rsidRDefault="00D66E78">
            <w:pPr>
              <w:pStyle w:val="TableParagraph"/>
              <w:spacing w:before="24"/>
              <w:ind w:left="11"/>
              <w:rPr>
                <w:b/>
                <w:sz w:val="20"/>
              </w:rPr>
            </w:pPr>
            <w:r>
              <w:rPr>
                <w:b/>
                <w:color w:val="0000FF"/>
                <w:spacing w:val="-2"/>
                <w:sz w:val="20"/>
              </w:rPr>
              <w:t>Turkish</w:t>
            </w:r>
          </w:p>
        </w:tc>
        <w:tc>
          <w:tcPr>
            <w:tcW w:w="534" w:type="dxa"/>
            <w:shd w:val="clear" w:color="auto" w:fill="AEAAAA"/>
          </w:tcPr>
          <w:p w14:paraId="22B3C085" w14:textId="77777777" w:rsidR="00006312" w:rsidRDefault="00D66E78">
            <w:pPr>
              <w:pStyle w:val="TableParagraph"/>
              <w:spacing w:before="24"/>
              <w:ind w:left="169"/>
              <w:rPr>
                <w:sz w:val="20"/>
              </w:rPr>
            </w:pPr>
            <w:r>
              <w:rPr>
                <w:sz w:val="20"/>
              </w:rPr>
              <w:t>4</w:t>
            </w:r>
          </w:p>
        </w:tc>
        <w:tc>
          <w:tcPr>
            <w:tcW w:w="1414" w:type="dxa"/>
            <w:shd w:val="clear" w:color="auto" w:fill="AEAAAA"/>
          </w:tcPr>
          <w:p w14:paraId="22B3C086" w14:textId="77777777" w:rsidR="00006312" w:rsidRDefault="00D66E78">
            <w:pPr>
              <w:pStyle w:val="TableParagraph"/>
              <w:spacing w:before="24"/>
              <w:ind w:left="9"/>
              <w:rPr>
                <w:sz w:val="20"/>
              </w:rPr>
            </w:pPr>
            <w:r>
              <w:rPr>
                <w:sz w:val="20"/>
              </w:rPr>
              <w:t>2</w:t>
            </w:r>
            <w:r>
              <w:rPr>
                <w:spacing w:val="-1"/>
                <w:sz w:val="20"/>
              </w:rPr>
              <w:t xml:space="preserve"> </w:t>
            </w:r>
            <w:r>
              <w:rPr>
                <w:sz w:val="20"/>
              </w:rPr>
              <w:t>Fac.;</w:t>
            </w:r>
            <w:r>
              <w:rPr>
                <w:spacing w:val="1"/>
                <w:sz w:val="20"/>
              </w:rPr>
              <w:t xml:space="preserve"> </w:t>
            </w:r>
            <w:r>
              <w:rPr>
                <w:sz w:val="20"/>
              </w:rPr>
              <w:t>1</w:t>
            </w:r>
            <w:r>
              <w:rPr>
                <w:spacing w:val="-9"/>
                <w:sz w:val="20"/>
              </w:rPr>
              <w:t xml:space="preserve"> </w:t>
            </w:r>
            <w:r>
              <w:rPr>
                <w:spacing w:val="-5"/>
                <w:sz w:val="20"/>
              </w:rPr>
              <w:t>TA</w:t>
            </w:r>
          </w:p>
        </w:tc>
        <w:tc>
          <w:tcPr>
            <w:tcW w:w="730" w:type="dxa"/>
            <w:shd w:val="clear" w:color="auto" w:fill="AEAAAA"/>
          </w:tcPr>
          <w:p w14:paraId="22B3C087" w14:textId="77777777" w:rsidR="00006312" w:rsidRDefault="00D66E78">
            <w:pPr>
              <w:pStyle w:val="TableParagraph"/>
              <w:spacing w:before="24"/>
              <w:ind w:left="108" w:right="135"/>
              <w:jc w:val="center"/>
              <w:rPr>
                <w:sz w:val="20"/>
              </w:rPr>
            </w:pPr>
            <w:r>
              <w:rPr>
                <w:spacing w:val="-5"/>
                <w:sz w:val="20"/>
              </w:rPr>
              <w:t>16</w:t>
            </w:r>
          </w:p>
        </w:tc>
        <w:tc>
          <w:tcPr>
            <w:tcW w:w="821" w:type="dxa"/>
            <w:shd w:val="clear" w:color="auto" w:fill="AEAAAA"/>
          </w:tcPr>
          <w:p w14:paraId="22B3C088" w14:textId="77777777" w:rsidR="00006312" w:rsidRDefault="00D66E78">
            <w:pPr>
              <w:pStyle w:val="TableParagraph"/>
              <w:spacing w:before="24"/>
              <w:ind w:left="337"/>
              <w:rPr>
                <w:sz w:val="20"/>
              </w:rPr>
            </w:pPr>
            <w:r>
              <w:rPr>
                <w:sz w:val="20"/>
              </w:rPr>
              <w:t>3</w:t>
            </w:r>
          </w:p>
        </w:tc>
      </w:tr>
      <w:tr w:rsidR="00006312" w14:paraId="22B3C08F" w14:textId="77777777">
        <w:trPr>
          <w:trHeight w:val="273"/>
        </w:trPr>
        <w:tc>
          <w:tcPr>
            <w:tcW w:w="1417" w:type="dxa"/>
            <w:shd w:val="clear" w:color="auto" w:fill="E7E6E6"/>
          </w:tcPr>
          <w:p w14:paraId="22B3C08A" w14:textId="77777777" w:rsidR="00006312" w:rsidRDefault="00D66E78">
            <w:pPr>
              <w:pStyle w:val="TableParagraph"/>
              <w:spacing w:before="24" w:line="229" w:lineRule="exact"/>
              <w:ind w:left="11"/>
              <w:rPr>
                <w:b/>
                <w:sz w:val="20"/>
              </w:rPr>
            </w:pPr>
            <w:r>
              <w:rPr>
                <w:b/>
                <w:color w:val="0000FF"/>
                <w:spacing w:val="-2"/>
                <w:sz w:val="20"/>
              </w:rPr>
              <w:t>Hebrew</w:t>
            </w:r>
          </w:p>
        </w:tc>
        <w:tc>
          <w:tcPr>
            <w:tcW w:w="534" w:type="dxa"/>
            <w:shd w:val="clear" w:color="auto" w:fill="E7E6E6"/>
          </w:tcPr>
          <w:p w14:paraId="22B3C08B" w14:textId="77777777" w:rsidR="00006312" w:rsidRDefault="00D66E78">
            <w:pPr>
              <w:pStyle w:val="TableParagraph"/>
              <w:spacing w:before="24" w:line="229" w:lineRule="exact"/>
              <w:ind w:left="169"/>
              <w:rPr>
                <w:sz w:val="20"/>
              </w:rPr>
            </w:pPr>
            <w:r>
              <w:rPr>
                <w:sz w:val="20"/>
              </w:rPr>
              <w:t>3</w:t>
            </w:r>
          </w:p>
        </w:tc>
        <w:tc>
          <w:tcPr>
            <w:tcW w:w="1414" w:type="dxa"/>
            <w:shd w:val="clear" w:color="auto" w:fill="E7E6E6"/>
          </w:tcPr>
          <w:p w14:paraId="22B3C08C" w14:textId="77777777" w:rsidR="00006312" w:rsidRDefault="00D66E78">
            <w:pPr>
              <w:pStyle w:val="TableParagraph"/>
              <w:spacing w:before="24" w:line="229" w:lineRule="exact"/>
              <w:ind w:left="9"/>
              <w:rPr>
                <w:sz w:val="20"/>
              </w:rPr>
            </w:pPr>
            <w:r>
              <w:rPr>
                <w:sz w:val="20"/>
              </w:rPr>
              <w:t>1</w:t>
            </w:r>
            <w:r>
              <w:rPr>
                <w:spacing w:val="2"/>
                <w:sz w:val="20"/>
              </w:rPr>
              <w:t xml:space="preserve"> </w:t>
            </w:r>
            <w:r>
              <w:rPr>
                <w:spacing w:val="-4"/>
                <w:sz w:val="20"/>
              </w:rPr>
              <w:t>Fac.</w:t>
            </w:r>
          </w:p>
        </w:tc>
        <w:tc>
          <w:tcPr>
            <w:tcW w:w="730" w:type="dxa"/>
            <w:shd w:val="clear" w:color="auto" w:fill="E7E6E6"/>
          </w:tcPr>
          <w:p w14:paraId="22B3C08D" w14:textId="77777777" w:rsidR="00006312" w:rsidRDefault="00D66E78">
            <w:pPr>
              <w:pStyle w:val="TableParagraph"/>
              <w:spacing w:before="24" w:line="229" w:lineRule="exact"/>
              <w:ind w:left="108" w:right="183"/>
              <w:jc w:val="center"/>
              <w:rPr>
                <w:sz w:val="20"/>
              </w:rPr>
            </w:pPr>
            <w:r>
              <w:rPr>
                <w:spacing w:val="-5"/>
                <w:sz w:val="20"/>
              </w:rPr>
              <w:t>17</w:t>
            </w:r>
          </w:p>
        </w:tc>
        <w:tc>
          <w:tcPr>
            <w:tcW w:w="821" w:type="dxa"/>
            <w:shd w:val="clear" w:color="auto" w:fill="E7E6E6"/>
          </w:tcPr>
          <w:p w14:paraId="22B3C08E" w14:textId="77777777" w:rsidR="00006312" w:rsidRDefault="00D66E78">
            <w:pPr>
              <w:pStyle w:val="TableParagraph"/>
              <w:spacing w:before="24" w:line="229" w:lineRule="exact"/>
              <w:ind w:left="313"/>
              <w:rPr>
                <w:sz w:val="20"/>
              </w:rPr>
            </w:pPr>
            <w:r>
              <w:rPr>
                <w:sz w:val="20"/>
              </w:rPr>
              <w:t>1</w:t>
            </w:r>
          </w:p>
        </w:tc>
      </w:tr>
      <w:tr w:rsidR="00006312" w14:paraId="22B3C095" w14:textId="77777777">
        <w:trPr>
          <w:trHeight w:val="277"/>
        </w:trPr>
        <w:tc>
          <w:tcPr>
            <w:tcW w:w="1417" w:type="dxa"/>
            <w:shd w:val="clear" w:color="auto" w:fill="AEAAAA"/>
          </w:tcPr>
          <w:p w14:paraId="22B3C090" w14:textId="77777777" w:rsidR="00006312" w:rsidRDefault="00D66E78">
            <w:pPr>
              <w:pStyle w:val="TableParagraph"/>
              <w:spacing w:before="24"/>
              <w:ind w:left="11"/>
              <w:rPr>
                <w:b/>
                <w:sz w:val="20"/>
              </w:rPr>
            </w:pPr>
            <w:r>
              <w:rPr>
                <w:b/>
                <w:color w:val="0000FF"/>
                <w:spacing w:val="-5"/>
                <w:sz w:val="20"/>
              </w:rPr>
              <w:t>BCS</w:t>
            </w:r>
          </w:p>
        </w:tc>
        <w:tc>
          <w:tcPr>
            <w:tcW w:w="534" w:type="dxa"/>
            <w:shd w:val="clear" w:color="auto" w:fill="AEAAAA"/>
          </w:tcPr>
          <w:p w14:paraId="22B3C091" w14:textId="77777777" w:rsidR="00006312" w:rsidRDefault="00D66E78">
            <w:pPr>
              <w:pStyle w:val="TableParagraph"/>
              <w:spacing w:before="24"/>
              <w:ind w:left="169"/>
              <w:rPr>
                <w:sz w:val="20"/>
              </w:rPr>
            </w:pPr>
            <w:r>
              <w:rPr>
                <w:sz w:val="20"/>
              </w:rPr>
              <w:t>3</w:t>
            </w:r>
          </w:p>
        </w:tc>
        <w:tc>
          <w:tcPr>
            <w:tcW w:w="1414" w:type="dxa"/>
            <w:shd w:val="clear" w:color="auto" w:fill="AEAAAA"/>
          </w:tcPr>
          <w:p w14:paraId="22B3C092" w14:textId="77777777" w:rsidR="00006312" w:rsidRDefault="00D66E78">
            <w:pPr>
              <w:pStyle w:val="TableParagraph"/>
              <w:spacing w:before="24"/>
              <w:ind w:left="9"/>
              <w:rPr>
                <w:sz w:val="20"/>
              </w:rPr>
            </w:pPr>
            <w:r>
              <w:rPr>
                <w:sz w:val="20"/>
              </w:rPr>
              <w:t>2</w:t>
            </w:r>
            <w:r>
              <w:rPr>
                <w:spacing w:val="-1"/>
                <w:sz w:val="20"/>
              </w:rPr>
              <w:t xml:space="preserve"> </w:t>
            </w:r>
            <w:r>
              <w:rPr>
                <w:sz w:val="20"/>
              </w:rPr>
              <w:t>Fac.;</w:t>
            </w:r>
            <w:r>
              <w:rPr>
                <w:spacing w:val="1"/>
                <w:sz w:val="20"/>
              </w:rPr>
              <w:t xml:space="preserve"> </w:t>
            </w:r>
            <w:r>
              <w:rPr>
                <w:sz w:val="20"/>
              </w:rPr>
              <w:t>1</w:t>
            </w:r>
            <w:r>
              <w:rPr>
                <w:spacing w:val="-9"/>
                <w:sz w:val="20"/>
              </w:rPr>
              <w:t xml:space="preserve"> </w:t>
            </w:r>
            <w:r>
              <w:rPr>
                <w:spacing w:val="-5"/>
                <w:sz w:val="20"/>
              </w:rPr>
              <w:t>TA</w:t>
            </w:r>
          </w:p>
        </w:tc>
        <w:tc>
          <w:tcPr>
            <w:tcW w:w="730" w:type="dxa"/>
            <w:shd w:val="clear" w:color="auto" w:fill="AEAAAA"/>
          </w:tcPr>
          <w:p w14:paraId="22B3C093" w14:textId="77777777" w:rsidR="00006312" w:rsidRDefault="00D66E78">
            <w:pPr>
              <w:pStyle w:val="TableParagraph"/>
              <w:spacing w:before="24"/>
              <w:ind w:left="108" w:right="135"/>
              <w:jc w:val="center"/>
              <w:rPr>
                <w:sz w:val="20"/>
              </w:rPr>
            </w:pPr>
            <w:r>
              <w:rPr>
                <w:spacing w:val="-5"/>
                <w:sz w:val="20"/>
              </w:rPr>
              <w:t>18</w:t>
            </w:r>
          </w:p>
        </w:tc>
        <w:tc>
          <w:tcPr>
            <w:tcW w:w="821" w:type="dxa"/>
            <w:shd w:val="clear" w:color="auto" w:fill="AEAAAA"/>
          </w:tcPr>
          <w:p w14:paraId="22B3C094" w14:textId="77777777" w:rsidR="00006312" w:rsidRDefault="00D66E78">
            <w:pPr>
              <w:pStyle w:val="TableParagraph"/>
              <w:spacing w:before="24"/>
              <w:ind w:left="313"/>
              <w:rPr>
                <w:sz w:val="20"/>
              </w:rPr>
            </w:pPr>
            <w:r>
              <w:rPr>
                <w:sz w:val="20"/>
              </w:rPr>
              <w:t>4</w:t>
            </w:r>
          </w:p>
        </w:tc>
      </w:tr>
      <w:tr w:rsidR="00006312" w14:paraId="22B3C09B" w14:textId="77777777">
        <w:trPr>
          <w:trHeight w:val="277"/>
        </w:trPr>
        <w:tc>
          <w:tcPr>
            <w:tcW w:w="1417" w:type="dxa"/>
            <w:shd w:val="clear" w:color="auto" w:fill="E7E6E6"/>
          </w:tcPr>
          <w:p w14:paraId="22B3C096" w14:textId="77777777" w:rsidR="00006312" w:rsidRDefault="00D66E78">
            <w:pPr>
              <w:pStyle w:val="TableParagraph"/>
              <w:spacing w:before="24"/>
              <w:ind w:left="11"/>
              <w:rPr>
                <w:b/>
                <w:sz w:val="20"/>
              </w:rPr>
            </w:pPr>
            <w:r>
              <w:rPr>
                <w:b/>
                <w:color w:val="0000FF"/>
                <w:spacing w:val="-2"/>
                <w:sz w:val="20"/>
              </w:rPr>
              <w:t>Czech</w:t>
            </w:r>
          </w:p>
        </w:tc>
        <w:tc>
          <w:tcPr>
            <w:tcW w:w="534" w:type="dxa"/>
            <w:shd w:val="clear" w:color="auto" w:fill="E7E6E6"/>
          </w:tcPr>
          <w:p w14:paraId="22B3C097" w14:textId="77777777" w:rsidR="00006312" w:rsidRDefault="00D66E78">
            <w:pPr>
              <w:pStyle w:val="TableParagraph"/>
              <w:spacing w:before="24"/>
              <w:ind w:left="169"/>
              <w:rPr>
                <w:sz w:val="20"/>
              </w:rPr>
            </w:pPr>
            <w:r>
              <w:rPr>
                <w:sz w:val="20"/>
              </w:rPr>
              <w:t>3</w:t>
            </w:r>
          </w:p>
        </w:tc>
        <w:tc>
          <w:tcPr>
            <w:tcW w:w="1414" w:type="dxa"/>
            <w:shd w:val="clear" w:color="auto" w:fill="E7E6E6"/>
          </w:tcPr>
          <w:p w14:paraId="22B3C098" w14:textId="77777777" w:rsidR="00006312" w:rsidRDefault="00D66E78">
            <w:pPr>
              <w:pStyle w:val="TableParagraph"/>
              <w:spacing w:before="24"/>
              <w:ind w:left="9"/>
              <w:rPr>
                <w:sz w:val="20"/>
              </w:rPr>
            </w:pPr>
            <w:r>
              <w:rPr>
                <w:sz w:val="20"/>
              </w:rPr>
              <w:t>2</w:t>
            </w:r>
            <w:r>
              <w:rPr>
                <w:spacing w:val="2"/>
                <w:sz w:val="20"/>
              </w:rPr>
              <w:t xml:space="preserve"> </w:t>
            </w:r>
            <w:r>
              <w:rPr>
                <w:spacing w:val="-4"/>
                <w:sz w:val="20"/>
              </w:rPr>
              <w:t>Fac.</w:t>
            </w:r>
          </w:p>
        </w:tc>
        <w:tc>
          <w:tcPr>
            <w:tcW w:w="730" w:type="dxa"/>
            <w:shd w:val="clear" w:color="auto" w:fill="E7E6E6"/>
          </w:tcPr>
          <w:p w14:paraId="22B3C099" w14:textId="77777777" w:rsidR="00006312" w:rsidRDefault="00D66E78">
            <w:pPr>
              <w:pStyle w:val="TableParagraph"/>
              <w:spacing w:before="24"/>
              <w:ind w:right="22"/>
              <w:jc w:val="center"/>
              <w:rPr>
                <w:sz w:val="20"/>
              </w:rPr>
            </w:pPr>
            <w:r>
              <w:rPr>
                <w:sz w:val="20"/>
              </w:rPr>
              <w:t>1</w:t>
            </w:r>
          </w:p>
        </w:tc>
        <w:tc>
          <w:tcPr>
            <w:tcW w:w="821" w:type="dxa"/>
            <w:shd w:val="clear" w:color="auto" w:fill="E7E6E6"/>
          </w:tcPr>
          <w:p w14:paraId="22B3C09A" w14:textId="77777777" w:rsidR="00006312" w:rsidRDefault="00D66E78">
            <w:pPr>
              <w:pStyle w:val="TableParagraph"/>
              <w:spacing w:before="24"/>
              <w:ind w:left="337"/>
              <w:rPr>
                <w:sz w:val="20"/>
              </w:rPr>
            </w:pPr>
            <w:r>
              <w:rPr>
                <w:sz w:val="20"/>
              </w:rPr>
              <w:t>1</w:t>
            </w:r>
          </w:p>
        </w:tc>
      </w:tr>
      <w:tr w:rsidR="00006312" w14:paraId="22B3C0A1" w14:textId="77777777">
        <w:trPr>
          <w:trHeight w:val="272"/>
        </w:trPr>
        <w:tc>
          <w:tcPr>
            <w:tcW w:w="1417" w:type="dxa"/>
            <w:shd w:val="clear" w:color="auto" w:fill="AEAAAA"/>
          </w:tcPr>
          <w:p w14:paraId="22B3C09C" w14:textId="77777777" w:rsidR="00006312" w:rsidRDefault="00D66E78">
            <w:pPr>
              <w:pStyle w:val="TableParagraph"/>
              <w:spacing w:before="24" w:line="229" w:lineRule="exact"/>
              <w:ind w:left="11"/>
              <w:rPr>
                <w:b/>
                <w:sz w:val="20"/>
              </w:rPr>
            </w:pPr>
            <w:r>
              <w:rPr>
                <w:b/>
                <w:color w:val="0000FF"/>
                <w:spacing w:val="-2"/>
                <w:sz w:val="20"/>
              </w:rPr>
              <w:t>Greek</w:t>
            </w:r>
          </w:p>
        </w:tc>
        <w:tc>
          <w:tcPr>
            <w:tcW w:w="534" w:type="dxa"/>
            <w:shd w:val="clear" w:color="auto" w:fill="AEAAAA"/>
          </w:tcPr>
          <w:p w14:paraId="22B3C09D" w14:textId="77777777" w:rsidR="00006312" w:rsidRDefault="00D66E78">
            <w:pPr>
              <w:pStyle w:val="TableParagraph"/>
              <w:spacing w:before="24" w:line="229" w:lineRule="exact"/>
              <w:ind w:left="164"/>
              <w:rPr>
                <w:sz w:val="20"/>
              </w:rPr>
            </w:pPr>
            <w:r>
              <w:rPr>
                <w:sz w:val="20"/>
              </w:rPr>
              <w:t>3</w:t>
            </w:r>
          </w:p>
        </w:tc>
        <w:tc>
          <w:tcPr>
            <w:tcW w:w="1414" w:type="dxa"/>
            <w:shd w:val="clear" w:color="auto" w:fill="AEAAAA"/>
          </w:tcPr>
          <w:p w14:paraId="22B3C09E" w14:textId="77777777" w:rsidR="00006312" w:rsidRDefault="00D66E78">
            <w:pPr>
              <w:pStyle w:val="TableParagraph"/>
              <w:spacing w:before="24" w:line="229" w:lineRule="exact"/>
              <w:ind w:left="9"/>
              <w:rPr>
                <w:sz w:val="20"/>
              </w:rPr>
            </w:pPr>
            <w:r>
              <w:rPr>
                <w:sz w:val="20"/>
              </w:rPr>
              <w:t>1</w:t>
            </w:r>
            <w:r>
              <w:rPr>
                <w:spacing w:val="2"/>
                <w:sz w:val="20"/>
              </w:rPr>
              <w:t xml:space="preserve"> </w:t>
            </w:r>
            <w:r>
              <w:rPr>
                <w:spacing w:val="-4"/>
                <w:sz w:val="20"/>
              </w:rPr>
              <w:t>Fac.</w:t>
            </w:r>
          </w:p>
        </w:tc>
        <w:tc>
          <w:tcPr>
            <w:tcW w:w="730" w:type="dxa"/>
            <w:shd w:val="clear" w:color="auto" w:fill="AEAAAA"/>
          </w:tcPr>
          <w:p w14:paraId="22B3C09F" w14:textId="77777777" w:rsidR="00006312" w:rsidRDefault="00D66E78">
            <w:pPr>
              <w:pStyle w:val="TableParagraph"/>
              <w:spacing w:before="24" w:line="229" w:lineRule="exact"/>
              <w:ind w:left="108" w:right="183"/>
              <w:jc w:val="center"/>
              <w:rPr>
                <w:sz w:val="20"/>
              </w:rPr>
            </w:pPr>
            <w:r>
              <w:rPr>
                <w:spacing w:val="-5"/>
                <w:sz w:val="20"/>
              </w:rPr>
              <w:t>19</w:t>
            </w:r>
          </w:p>
        </w:tc>
        <w:tc>
          <w:tcPr>
            <w:tcW w:w="821" w:type="dxa"/>
            <w:shd w:val="clear" w:color="auto" w:fill="AEAAAA"/>
          </w:tcPr>
          <w:p w14:paraId="22B3C0A0" w14:textId="77777777" w:rsidR="00006312" w:rsidRDefault="00D66E78">
            <w:pPr>
              <w:pStyle w:val="TableParagraph"/>
              <w:spacing w:before="24" w:line="229" w:lineRule="exact"/>
              <w:ind w:left="313"/>
              <w:rPr>
                <w:sz w:val="20"/>
              </w:rPr>
            </w:pPr>
            <w:r>
              <w:rPr>
                <w:sz w:val="20"/>
              </w:rPr>
              <w:t>1</w:t>
            </w:r>
          </w:p>
        </w:tc>
      </w:tr>
      <w:tr w:rsidR="00006312" w14:paraId="22B3C0A7" w14:textId="77777777">
        <w:trPr>
          <w:trHeight w:val="277"/>
        </w:trPr>
        <w:tc>
          <w:tcPr>
            <w:tcW w:w="1417" w:type="dxa"/>
            <w:shd w:val="clear" w:color="auto" w:fill="E7E6E6"/>
          </w:tcPr>
          <w:p w14:paraId="22B3C0A2" w14:textId="77777777" w:rsidR="00006312" w:rsidRDefault="00D66E78">
            <w:pPr>
              <w:pStyle w:val="TableParagraph"/>
              <w:spacing w:before="24"/>
              <w:ind w:left="11"/>
              <w:rPr>
                <w:b/>
                <w:sz w:val="20"/>
              </w:rPr>
            </w:pPr>
            <w:r>
              <w:rPr>
                <w:b/>
                <w:color w:val="0000FF"/>
                <w:spacing w:val="-2"/>
                <w:sz w:val="20"/>
              </w:rPr>
              <w:t>Swedish</w:t>
            </w:r>
          </w:p>
        </w:tc>
        <w:tc>
          <w:tcPr>
            <w:tcW w:w="534" w:type="dxa"/>
            <w:shd w:val="clear" w:color="auto" w:fill="E7E6E6"/>
          </w:tcPr>
          <w:p w14:paraId="22B3C0A3" w14:textId="77777777" w:rsidR="00006312" w:rsidRDefault="00D66E78">
            <w:pPr>
              <w:pStyle w:val="TableParagraph"/>
              <w:spacing w:before="24"/>
              <w:ind w:left="164"/>
              <w:rPr>
                <w:sz w:val="20"/>
              </w:rPr>
            </w:pPr>
            <w:r>
              <w:rPr>
                <w:sz w:val="20"/>
              </w:rPr>
              <w:t>3</w:t>
            </w:r>
          </w:p>
        </w:tc>
        <w:tc>
          <w:tcPr>
            <w:tcW w:w="1414" w:type="dxa"/>
            <w:shd w:val="clear" w:color="auto" w:fill="E7E6E6"/>
          </w:tcPr>
          <w:p w14:paraId="22B3C0A4" w14:textId="77777777" w:rsidR="00006312" w:rsidRDefault="00D66E78">
            <w:pPr>
              <w:pStyle w:val="TableParagraph"/>
              <w:spacing w:before="24"/>
              <w:ind w:left="9"/>
              <w:rPr>
                <w:sz w:val="20"/>
              </w:rPr>
            </w:pPr>
            <w:r>
              <w:rPr>
                <w:sz w:val="20"/>
              </w:rPr>
              <w:t>2</w:t>
            </w:r>
            <w:r>
              <w:rPr>
                <w:spacing w:val="2"/>
                <w:sz w:val="20"/>
              </w:rPr>
              <w:t xml:space="preserve"> </w:t>
            </w:r>
            <w:r>
              <w:rPr>
                <w:spacing w:val="-4"/>
                <w:sz w:val="20"/>
              </w:rPr>
              <w:t>Fac.</w:t>
            </w:r>
          </w:p>
        </w:tc>
        <w:tc>
          <w:tcPr>
            <w:tcW w:w="730" w:type="dxa"/>
            <w:shd w:val="clear" w:color="auto" w:fill="E7E6E6"/>
          </w:tcPr>
          <w:p w14:paraId="22B3C0A5" w14:textId="77777777" w:rsidR="00006312" w:rsidRDefault="00D66E78">
            <w:pPr>
              <w:pStyle w:val="TableParagraph"/>
              <w:spacing w:before="24"/>
              <w:ind w:left="108" w:right="135"/>
              <w:jc w:val="center"/>
              <w:rPr>
                <w:sz w:val="20"/>
              </w:rPr>
            </w:pPr>
            <w:r>
              <w:rPr>
                <w:spacing w:val="-5"/>
                <w:sz w:val="20"/>
              </w:rPr>
              <w:t>10</w:t>
            </w:r>
          </w:p>
        </w:tc>
        <w:tc>
          <w:tcPr>
            <w:tcW w:w="821" w:type="dxa"/>
            <w:shd w:val="clear" w:color="auto" w:fill="E7E6E6"/>
          </w:tcPr>
          <w:p w14:paraId="22B3C0A6" w14:textId="77777777" w:rsidR="00006312" w:rsidRDefault="00D66E78">
            <w:pPr>
              <w:pStyle w:val="TableParagraph"/>
              <w:spacing w:before="24"/>
              <w:ind w:left="337"/>
              <w:rPr>
                <w:sz w:val="20"/>
              </w:rPr>
            </w:pPr>
            <w:r>
              <w:rPr>
                <w:sz w:val="20"/>
              </w:rPr>
              <w:t>8</w:t>
            </w:r>
          </w:p>
        </w:tc>
      </w:tr>
      <w:tr w:rsidR="00006312" w14:paraId="22B3C0AD" w14:textId="77777777">
        <w:trPr>
          <w:trHeight w:val="277"/>
        </w:trPr>
        <w:tc>
          <w:tcPr>
            <w:tcW w:w="1417" w:type="dxa"/>
            <w:shd w:val="clear" w:color="auto" w:fill="AEAAAA"/>
          </w:tcPr>
          <w:p w14:paraId="22B3C0A8" w14:textId="77777777" w:rsidR="00006312" w:rsidRDefault="00D66E78">
            <w:pPr>
              <w:pStyle w:val="TableParagraph"/>
              <w:spacing w:before="24"/>
              <w:ind w:left="11"/>
              <w:rPr>
                <w:b/>
                <w:sz w:val="20"/>
              </w:rPr>
            </w:pPr>
            <w:r>
              <w:rPr>
                <w:b/>
                <w:color w:val="0000FF"/>
                <w:spacing w:val="-2"/>
                <w:sz w:val="20"/>
              </w:rPr>
              <w:t>Ukrainian</w:t>
            </w:r>
          </w:p>
        </w:tc>
        <w:tc>
          <w:tcPr>
            <w:tcW w:w="534" w:type="dxa"/>
            <w:shd w:val="clear" w:color="auto" w:fill="AEAAAA"/>
          </w:tcPr>
          <w:p w14:paraId="22B3C0A9" w14:textId="77777777" w:rsidR="00006312" w:rsidRDefault="00D66E78">
            <w:pPr>
              <w:pStyle w:val="TableParagraph"/>
              <w:spacing w:before="24"/>
              <w:ind w:left="169"/>
              <w:rPr>
                <w:sz w:val="20"/>
              </w:rPr>
            </w:pPr>
            <w:r>
              <w:rPr>
                <w:sz w:val="20"/>
              </w:rPr>
              <w:t>3</w:t>
            </w:r>
          </w:p>
        </w:tc>
        <w:tc>
          <w:tcPr>
            <w:tcW w:w="1414" w:type="dxa"/>
            <w:shd w:val="clear" w:color="auto" w:fill="AEAAAA"/>
          </w:tcPr>
          <w:p w14:paraId="22B3C0AA" w14:textId="77777777" w:rsidR="00006312" w:rsidRDefault="00D66E78">
            <w:pPr>
              <w:pStyle w:val="TableParagraph"/>
              <w:spacing w:before="24"/>
              <w:ind w:left="9"/>
              <w:rPr>
                <w:sz w:val="20"/>
              </w:rPr>
            </w:pPr>
            <w:r>
              <w:rPr>
                <w:sz w:val="20"/>
              </w:rPr>
              <w:t>1</w:t>
            </w:r>
            <w:r>
              <w:rPr>
                <w:spacing w:val="-1"/>
                <w:sz w:val="20"/>
              </w:rPr>
              <w:t xml:space="preserve"> </w:t>
            </w:r>
            <w:r>
              <w:rPr>
                <w:sz w:val="20"/>
              </w:rPr>
              <w:t>Fac.;</w:t>
            </w:r>
            <w:r>
              <w:rPr>
                <w:spacing w:val="1"/>
                <w:sz w:val="20"/>
              </w:rPr>
              <w:t xml:space="preserve"> </w:t>
            </w:r>
            <w:r>
              <w:rPr>
                <w:sz w:val="20"/>
              </w:rPr>
              <w:t>1</w:t>
            </w:r>
            <w:r>
              <w:rPr>
                <w:spacing w:val="-9"/>
                <w:sz w:val="20"/>
              </w:rPr>
              <w:t xml:space="preserve"> </w:t>
            </w:r>
            <w:r>
              <w:rPr>
                <w:spacing w:val="-5"/>
                <w:sz w:val="20"/>
              </w:rPr>
              <w:t>TA</w:t>
            </w:r>
          </w:p>
        </w:tc>
        <w:tc>
          <w:tcPr>
            <w:tcW w:w="730" w:type="dxa"/>
            <w:shd w:val="clear" w:color="auto" w:fill="AEAAAA"/>
          </w:tcPr>
          <w:p w14:paraId="22B3C0AB" w14:textId="77777777" w:rsidR="00006312" w:rsidRDefault="00D66E78">
            <w:pPr>
              <w:pStyle w:val="TableParagraph"/>
              <w:spacing w:before="24"/>
              <w:ind w:right="80"/>
              <w:jc w:val="center"/>
              <w:rPr>
                <w:sz w:val="20"/>
              </w:rPr>
            </w:pPr>
            <w:r>
              <w:rPr>
                <w:sz w:val="20"/>
              </w:rPr>
              <w:t>2</w:t>
            </w:r>
          </w:p>
        </w:tc>
        <w:tc>
          <w:tcPr>
            <w:tcW w:w="821" w:type="dxa"/>
            <w:shd w:val="clear" w:color="auto" w:fill="AEAAAA"/>
          </w:tcPr>
          <w:p w14:paraId="22B3C0AC" w14:textId="77777777" w:rsidR="00006312" w:rsidRDefault="00D66E78">
            <w:pPr>
              <w:pStyle w:val="TableParagraph"/>
              <w:spacing w:before="24"/>
              <w:ind w:left="313"/>
              <w:rPr>
                <w:sz w:val="20"/>
              </w:rPr>
            </w:pPr>
            <w:r>
              <w:rPr>
                <w:sz w:val="20"/>
              </w:rPr>
              <w:t>8</w:t>
            </w:r>
          </w:p>
        </w:tc>
      </w:tr>
      <w:tr w:rsidR="00006312" w14:paraId="22B3C0B3" w14:textId="77777777">
        <w:trPr>
          <w:trHeight w:val="273"/>
        </w:trPr>
        <w:tc>
          <w:tcPr>
            <w:tcW w:w="1417" w:type="dxa"/>
            <w:shd w:val="clear" w:color="auto" w:fill="E7E6E6"/>
          </w:tcPr>
          <w:p w14:paraId="22B3C0AE" w14:textId="77777777" w:rsidR="00006312" w:rsidRDefault="00D66E78">
            <w:pPr>
              <w:pStyle w:val="TableParagraph"/>
              <w:spacing w:before="19"/>
              <w:ind w:left="11"/>
              <w:rPr>
                <w:b/>
                <w:sz w:val="20"/>
              </w:rPr>
            </w:pPr>
            <w:r>
              <w:rPr>
                <w:b/>
                <w:color w:val="0000FF"/>
                <w:spacing w:val="-2"/>
                <w:sz w:val="20"/>
              </w:rPr>
              <w:t>Basque</w:t>
            </w:r>
          </w:p>
        </w:tc>
        <w:tc>
          <w:tcPr>
            <w:tcW w:w="534" w:type="dxa"/>
            <w:shd w:val="clear" w:color="auto" w:fill="E7E6E6"/>
          </w:tcPr>
          <w:p w14:paraId="22B3C0AF" w14:textId="77777777" w:rsidR="00006312" w:rsidRDefault="00D66E78">
            <w:pPr>
              <w:pStyle w:val="TableParagraph"/>
              <w:spacing w:before="19"/>
              <w:ind w:left="188"/>
              <w:rPr>
                <w:sz w:val="20"/>
              </w:rPr>
            </w:pPr>
            <w:r>
              <w:rPr>
                <w:sz w:val="20"/>
              </w:rPr>
              <w:t>1</w:t>
            </w:r>
          </w:p>
        </w:tc>
        <w:tc>
          <w:tcPr>
            <w:tcW w:w="1414" w:type="dxa"/>
            <w:shd w:val="clear" w:color="auto" w:fill="E7E6E6"/>
          </w:tcPr>
          <w:p w14:paraId="22B3C0B0" w14:textId="77777777" w:rsidR="00006312" w:rsidRDefault="00D66E78">
            <w:pPr>
              <w:pStyle w:val="TableParagraph"/>
              <w:spacing w:before="19"/>
              <w:ind w:left="9"/>
              <w:rPr>
                <w:sz w:val="20"/>
              </w:rPr>
            </w:pPr>
            <w:r>
              <w:rPr>
                <w:sz w:val="20"/>
              </w:rPr>
              <w:t>1</w:t>
            </w:r>
            <w:r>
              <w:rPr>
                <w:spacing w:val="2"/>
                <w:sz w:val="20"/>
              </w:rPr>
              <w:t xml:space="preserve"> </w:t>
            </w:r>
            <w:r>
              <w:rPr>
                <w:spacing w:val="-5"/>
                <w:sz w:val="20"/>
              </w:rPr>
              <w:t>TA</w:t>
            </w:r>
          </w:p>
        </w:tc>
        <w:tc>
          <w:tcPr>
            <w:tcW w:w="730" w:type="dxa"/>
            <w:shd w:val="clear" w:color="auto" w:fill="E7E6E6"/>
          </w:tcPr>
          <w:p w14:paraId="22B3C0B1" w14:textId="77777777" w:rsidR="00006312" w:rsidRDefault="00D66E78">
            <w:pPr>
              <w:pStyle w:val="TableParagraph"/>
              <w:spacing w:before="19"/>
              <w:ind w:right="80"/>
              <w:jc w:val="center"/>
              <w:rPr>
                <w:sz w:val="20"/>
              </w:rPr>
            </w:pPr>
            <w:r>
              <w:rPr>
                <w:sz w:val="20"/>
              </w:rPr>
              <w:t>3</w:t>
            </w:r>
          </w:p>
        </w:tc>
        <w:tc>
          <w:tcPr>
            <w:tcW w:w="821" w:type="dxa"/>
            <w:shd w:val="clear" w:color="auto" w:fill="E7E6E6"/>
          </w:tcPr>
          <w:p w14:paraId="22B3C0B2" w14:textId="77777777" w:rsidR="00006312" w:rsidRDefault="00D66E78">
            <w:pPr>
              <w:pStyle w:val="TableParagraph"/>
              <w:spacing w:before="19"/>
              <w:ind w:left="313"/>
              <w:rPr>
                <w:sz w:val="20"/>
              </w:rPr>
            </w:pPr>
            <w:r>
              <w:rPr>
                <w:sz w:val="20"/>
              </w:rPr>
              <w:t>1</w:t>
            </w:r>
          </w:p>
        </w:tc>
      </w:tr>
      <w:tr w:rsidR="00006312" w14:paraId="22B3C0B9" w14:textId="77777777">
        <w:trPr>
          <w:trHeight w:val="277"/>
        </w:trPr>
        <w:tc>
          <w:tcPr>
            <w:tcW w:w="1417" w:type="dxa"/>
            <w:shd w:val="clear" w:color="auto" w:fill="AEAAAA"/>
          </w:tcPr>
          <w:p w14:paraId="22B3C0B4" w14:textId="77777777" w:rsidR="00006312" w:rsidRDefault="00D66E78">
            <w:pPr>
              <w:pStyle w:val="TableParagraph"/>
              <w:spacing w:before="24"/>
              <w:ind w:left="11"/>
              <w:rPr>
                <w:b/>
                <w:sz w:val="20"/>
              </w:rPr>
            </w:pPr>
            <w:r>
              <w:rPr>
                <w:b/>
                <w:color w:val="0000FF"/>
                <w:spacing w:val="-2"/>
                <w:sz w:val="20"/>
              </w:rPr>
              <w:t>Catalan</w:t>
            </w:r>
          </w:p>
        </w:tc>
        <w:tc>
          <w:tcPr>
            <w:tcW w:w="534" w:type="dxa"/>
            <w:shd w:val="clear" w:color="auto" w:fill="AEAAAA"/>
          </w:tcPr>
          <w:p w14:paraId="22B3C0B5" w14:textId="77777777" w:rsidR="00006312" w:rsidRDefault="00D66E78">
            <w:pPr>
              <w:pStyle w:val="TableParagraph"/>
              <w:spacing w:before="24"/>
              <w:ind w:left="169"/>
              <w:rPr>
                <w:sz w:val="20"/>
              </w:rPr>
            </w:pPr>
            <w:r>
              <w:rPr>
                <w:sz w:val="20"/>
              </w:rPr>
              <w:t>1</w:t>
            </w:r>
          </w:p>
        </w:tc>
        <w:tc>
          <w:tcPr>
            <w:tcW w:w="1414" w:type="dxa"/>
            <w:shd w:val="clear" w:color="auto" w:fill="AEAAAA"/>
          </w:tcPr>
          <w:p w14:paraId="22B3C0B6" w14:textId="77777777" w:rsidR="00006312" w:rsidRDefault="00D66E78">
            <w:pPr>
              <w:pStyle w:val="TableParagraph"/>
              <w:spacing w:before="24"/>
              <w:ind w:left="9"/>
              <w:rPr>
                <w:sz w:val="20"/>
              </w:rPr>
            </w:pPr>
            <w:r>
              <w:rPr>
                <w:sz w:val="20"/>
              </w:rPr>
              <w:t>1</w:t>
            </w:r>
            <w:r>
              <w:rPr>
                <w:spacing w:val="2"/>
                <w:sz w:val="20"/>
              </w:rPr>
              <w:t xml:space="preserve"> </w:t>
            </w:r>
            <w:r>
              <w:rPr>
                <w:spacing w:val="-5"/>
                <w:sz w:val="20"/>
              </w:rPr>
              <w:t>TA</w:t>
            </w:r>
          </w:p>
        </w:tc>
        <w:tc>
          <w:tcPr>
            <w:tcW w:w="730" w:type="dxa"/>
            <w:shd w:val="clear" w:color="auto" w:fill="AEAAAA"/>
          </w:tcPr>
          <w:p w14:paraId="22B3C0B7" w14:textId="77777777" w:rsidR="00006312" w:rsidRDefault="00006312">
            <w:pPr>
              <w:pStyle w:val="TableParagraph"/>
              <w:rPr>
                <w:sz w:val="20"/>
              </w:rPr>
            </w:pPr>
          </w:p>
        </w:tc>
        <w:tc>
          <w:tcPr>
            <w:tcW w:w="821" w:type="dxa"/>
            <w:shd w:val="clear" w:color="auto" w:fill="AEAAAA"/>
          </w:tcPr>
          <w:p w14:paraId="22B3C0B8" w14:textId="77777777" w:rsidR="00006312" w:rsidRDefault="00006312">
            <w:pPr>
              <w:pStyle w:val="TableParagraph"/>
              <w:rPr>
                <w:sz w:val="20"/>
              </w:rPr>
            </w:pPr>
          </w:p>
        </w:tc>
      </w:tr>
      <w:tr w:rsidR="00006312" w14:paraId="22B3C0BB" w14:textId="77777777">
        <w:trPr>
          <w:trHeight w:val="277"/>
        </w:trPr>
        <w:tc>
          <w:tcPr>
            <w:tcW w:w="4916" w:type="dxa"/>
            <w:gridSpan w:val="5"/>
            <w:shd w:val="clear" w:color="auto" w:fill="E7E6E6"/>
          </w:tcPr>
          <w:p w14:paraId="22B3C0BA" w14:textId="77777777" w:rsidR="00006312" w:rsidRDefault="00D66E78">
            <w:pPr>
              <w:pStyle w:val="TableParagraph"/>
              <w:spacing w:before="24"/>
              <w:ind w:left="11"/>
              <w:rPr>
                <w:i/>
                <w:sz w:val="20"/>
              </w:rPr>
            </w:pPr>
            <w:r>
              <w:rPr>
                <w:i/>
                <w:sz w:val="20"/>
              </w:rPr>
              <w:t>*Catalan</w:t>
            </w:r>
            <w:r>
              <w:rPr>
                <w:i/>
                <w:spacing w:val="-9"/>
                <w:sz w:val="20"/>
              </w:rPr>
              <w:t xml:space="preserve"> </w:t>
            </w:r>
            <w:r>
              <w:rPr>
                <w:i/>
                <w:sz w:val="20"/>
              </w:rPr>
              <w:t>was</w:t>
            </w:r>
            <w:r>
              <w:rPr>
                <w:i/>
                <w:spacing w:val="-5"/>
                <w:sz w:val="20"/>
              </w:rPr>
              <w:t xml:space="preserve"> </w:t>
            </w:r>
            <w:r>
              <w:rPr>
                <w:i/>
                <w:sz w:val="20"/>
              </w:rPr>
              <w:t>offered</w:t>
            </w:r>
            <w:r>
              <w:rPr>
                <w:i/>
                <w:spacing w:val="-8"/>
                <w:sz w:val="20"/>
              </w:rPr>
              <w:t xml:space="preserve"> </w:t>
            </w:r>
            <w:r>
              <w:rPr>
                <w:i/>
                <w:sz w:val="20"/>
              </w:rPr>
              <w:t>during</w:t>
            </w:r>
            <w:r>
              <w:rPr>
                <w:i/>
                <w:spacing w:val="-4"/>
                <w:sz w:val="20"/>
              </w:rPr>
              <w:t xml:space="preserve"> </w:t>
            </w:r>
            <w:r>
              <w:rPr>
                <w:i/>
                <w:sz w:val="20"/>
              </w:rPr>
              <w:t>2018-</w:t>
            </w:r>
            <w:r>
              <w:rPr>
                <w:i/>
                <w:spacing w:val="-5"/>
                <w:sz w:val="20"/>
              </w:rPr>
              <w:t>19.</w:t>
            </w:r>
          </w:p>
        </w:tc>
      </w:tr>
    </w:tbl>
    <w:p w14:paraId="22B3C0BC" w14:textId="77777777" w:rsidR="00006312" w:rsidRDefault="00006312">
      <w:pPr>
        <w:rPr>
          <w:sz w:val="20"/>
        </w:rPr>
        <w:sectPr w:rsidR="00006312">
          <w:type w:val="continuous"/>
          <w:pgSz w:w="12240" w:h="15840"/>
          <w:pgMar w:top="1420" w:right="580" w:bottom="280" w:left="580" w:header="517" w:footer="0" w:gutter="0"/>
          <w:cols w:num="2" w:space="720" w:equalWidth="0">
            <w:col w:w="5006" w:space="40"/>
            <w:col w:w="6034"/>
          </w:cols>
        </w:sectPr>
      </w:pPr>
    </w:p>
    <w:p w14:paraId="22B3C0BD" w14:textId="77777777" w:rsidR="00006312" w:rsidRDefault="00D66E78">
      <w:pPr>
        <w:pStyle w:val="BodyText"/>
        <w:spacing w:line="417" w:lineRule="auto"/>
        <w:ind w:left="865" w:right="911"/>
        <w:jc w:val="both"/>
      </w:pPr>
      <w:r>
        <w:t>cooperates with the Big</w:t>
      </w:r>
      <w:r>
        <w:rPr>
          <w:spacing w:val="-3"/>
        </w:rPr>
        <w:t xml:space="preserve"> </w:t>
      </w:r>
      <w:r>
        <w:t>Ten Academic Alliance (BTAA) Course-Share to allow</w:t>
      </w:r>
      <w:r>
        <w:rPr>
          <w:spacing w:val="-3"/>
        </w:rPr>
        <w:t xml:space="preserve"> </w:t>
      </w:r>
      <w:r>
        <w:t>students to take courses</w:t>
      </w:r>
      <w:r>
        <w:rPr>
          <w:spacing w:val="-4"/>
        </w:rPr>
        <w:t xml:space="preserve"> </w:t>
      </w:r>
      <w:r>
        <w:t>in</w:t>
      </w:r>
      <w:r>
        <w:rPr>
          <w:spacing w:val="-2"/>
        </w:rPr>
        <w:t xml:space="preserve"> </w:t>
      </w:r>
      <w:r>
        <w:t>European</w:t>
      </w:r>
      <w:r>
        <w:rPr>
          <w:spacing w:val="-2"/>
        </w:rPr>
        <w:t xml:space="preserve"> </w:t>
      </w:r>
      <w:r>
        <w:t>LCTLs</w:t>
      </w:r>
      <w:r>
        <w:rPr>
          <w:spacing w:val="-4"/>
        </w:rPr>
        <w:t xml:space="preserve"> </w:t>
      </w:r>
      <w:r>
        <w:t>and</w:t>
      </w:r>
      <w:r>
        <w:rPr>
          <w:spacing w:val="-2"/>
        </w:rPr>
        <w:t xml:space="preserve"> </w:t>
      </w:r>
      <w:r>
        <w:t>to</w:t>
      </w:r>
      <w:r>
        <w:rPr>
          <w:spacing w:val="-2"/>
        </w:rPr>
        <w:t xml:space="preserve"> </w:t>
      </w:r>
      <w:r>
        <w:t>expand</w:t>
      </w:r>
      <w:r>
        <w:rPr>
          <w:spacing w:val="-2"/>
        </w:rPr>
        <w:t xml:space="preserve"> </w:t>
      </w:r>
      <w:r>
        <w:t>LCTL</w:t>
      </w:r>
      <w:r>
        <w:rPr>
          <w:spacing w:val="-5"/>
        </w:rPr>
        <w:t xml:space="preserve"> </w:t>
      </w:r>
      <w:r>
        <w:t>instruction</w:t>
      </w:r>
      <w:r>
        <w:rPr>
          <w:spacing w:val="-2"/>
        </w:rPr>
        <w:t xml:space="preserve"> </w:t>
      </w:r>
      <w:r>
        <w:t>in</w:t>
      </w:r>
      <w:r>
        <w:rPr>
          <w:spacing w:val="-2"/>
        </w:rPr>
        <w:t xml:space="preserve"> </w:t>
      </w:r>
      <w:r>
        <w:t>highly</w:t>
      </w:r>
      <w:r>
        <w:rPr>
          <w:spacing w:val="-7"/>
        </w:rPr>
        <w:t xml:space="preserve"> </w:t>
      </w:r>
      <w:r>
        <w:t>advanced</w:t>
      </w:r>
      <w:r>
        <w:rPr>
          <w:spacing w:val="-2"/>
        </w:rPr>
        <w:t xml:space="preserve"> </w:t>
      </w:r>
      <w:r>
        <w:t>levels. In</w:t>
      </w:r>
      <w:r>
        <w:rPr>
          <w:spacing w:val="-7"/>
        </w:rPr>
        <w:t xml:space="preserve"> </w:t>
      </w:r>
      <w:r>
        <w:t>2020- 21 BTAA provided access to 160+ LCTL courses in 41 languages through Course-Share.</w:t>
      </w:r>
    </w:p>
    <w:p w14:paraId="22B3C0BE" w14:textId="77777777" w:rsidR="00006312" w:rsidRDefault="00006312">
      <w:pPr>
        <w:spacing w:line="417" w:lineRule="auto"/>
        <w:jc w:val="both"/>
        <w:sectPr w:rsidR="00006312">
          <w:type w:val="continuous"/>
          <w:pgSz w:w="12240" w:h="15840"/>
          <w:pgMar w:top="1420" w:right="580" w:bottom="280" w:left="580" w:header="517" w:footer="0" w:gutter="0"/>
          <w:cols w:space="720"/>
        </w:sectPr>
      </w:pPr>
    </w:p>
    <w:p w14:paraId="22B3C0BF" w14:textId="77777777" w:rsidR="00006312" w:rsidRDefault="00006312">
      <w:pPr>
        <w:pStyle w:val="BodyText"/>
        <w:rPr>
          <w:sz w:val="20"/>
        </w:rPr>
      </w:pPr>
    </w:p>
    <w:p w14:paraId="22B3C0C0" w14:textId="77777777" w:rsidR="00006312" w:rsidRDefault="00006312">
      <w:pPr>
        <w:pStyle w:val="BodyText"/>
        <w:spacing w:before="7"/>
        <w:rPr>
          <w:sz w:val="28"/>
        </w:rPr>
      </w:pPr>
    </w:p>
    <w:p w14:paraId="22B3C0C1" w14:textId="77777777" w:rsidR="00006312" w:rsidRDefault="00D66E78">
      <w:pPr>
        <w:pStyle w:val="BodyText"/>
        <w:spacing w:before="90" w:line="417" w:lineRule="auto"/>
        <w:ind w:left="865" w:right="889"/>
      </w:pPr>
      <w:r>
        <w:t>Thanks to UIUC institutional support and NRC funds, some LCTLs increased enrollments</w:t>
      </w:r>
      <w:r>
        <w:rPr>
          <w:spacing w:val="40"/>
        </w:rPr>
        <w:t xml:space="preserve"> </w:t>
      </w:r>
      <w:r>
        <w:t>during the 2018-22 cycle. Bosnian-Croatian-Serbian (BCS), Hebrew</w:t>
      </w:r>
      <w:r>
        <w:t>, Polish, Portuguese, and Ukrainian saw an overall 20.3% increase (Table B.1). In all, UIUC offered 177 courses in EU languages in 2020-21, with a total enrollment of 4,762 undergraduates (UG) and 364 grad students, including 733 enrolled in LCTL courses (</w:t>
      </w:r>
      <w:r>
        <w:t xml:space="preserve">Appendix A), without including LCTLs classes offered by UIUC centers abroad and independent studies in collaboration with IGI. During academic breaks, IFLIP offers Western European languages, open to community members. Partnerships with language education </w:t>
      </w:r>
      <w:r>
        <w:t xml:space="preserve">programs in Urbana-Champaign and Chicago offer continuing education opportunities. In 2009, Linguistics launched the intensive Summer Institute for Languages of the Muslim World (SILMW), whose offerings include advanced instruction in six LCTLs, including </w:t>
      </w:r>
      <w:r>
        <w:t>Arabic and Turkish, which are minority languages of Western Europe.</w:t>
      </w:r>
      <w:r>
        <w:rPr>
          <w:spacing w:val="-2"/>
        </w:rPr>
        <w:t xml:space="preserve"> </w:t>
      </w:r>
      <w:r>
        <w:t>In 2020</w:t>
      </w:r>
      <w:r>
        <w:rPr>
          <w:spacing w:val="-5"/>
        </w:rPr>
        <w:t xml:space="preserve"> </w:t>
      </w:r>
      <w:r>
        <w:t>the</w:t>
      </w:r>
      <w:r>
        <w:rPr>
          <w:spacing w:val="-1"/>
        </w:rPr>
        <w:t xml:space="preserve"> </w:t>
      </w:r>
      <w:r>
        <w:t>program</w:t>
      </w:r>
      <w:r>
        <w:rPr>
          <w:spacing w:val="-4"/>
        </w:rPr>
        <w:t xml:space="preserve"> </w:t>
      </w:r>
      <w:r>
        <w:t>attracted 137 students</w:t>
      </w:r>
      <w:r>
        <w:rPr>
          <w:spacing w:val="-2"/>
        </w:rPr>
        <w:t xml:space="preserve"> </w:t>
      </w:r>
      <w:r>
        <w:t>(up 95.6%</w:t>
      </w:r>
      <w:r>
        <w:rPr>
          <w:spacing w:val="-3"/>
        </w:rPr>
        <w:t xml:space="preserve"> </w:t>
      </w:r>
      <w:r>
        <w:t>from</w:t>
      </w:r>
      <w:r>
        <w:rPr>
          <w:spacing w:val="-4"/>
        </w:rPr>
        <w:t xml:space="preserve"> </w:t>
      </w:r>
      <w:r>
        <w:t>2017), including</w:t>
      </w:r>
      <w:r>
        <w:rPr>
          <w:spacing w:val="-5"/>
        </w:rPr>
        <w:t xml:space="preserve"> </w:t>
      </w:r>
      <w:r>
        <w:t>22 advanced high school (HS) students and 11 FLAS fellows. EUC Summer FLAS Fellows regularly take SILMW classes f</w:t>
      </w:r>
      <w:r>
        <w:t>or the study</w:t>
      </w:r>
      <w:r>
        <w:rPr>
          <w:spacing w:val="-1"/>
        </w:rPr>
        <w:t xml:space="preserve"> </w:t>
      </w:r>
      <w:r>
        <w:t>of LCTLs of the southern</w:t>
      </w:r>
      <w:r>
        <w:rPr>
          <w:spacing w:val="-1"/>
        </w:rPr>
        <w:t xml:space="preserve"> </w:t>
      </w:r>
      <w:r>
        <w:t>European</w:t>
      </w:r>
      <w:r>
        <w:rPr>
          <w:spacing w:val="-1"/>
        </w:rPr>
        <w:t xml:space="preserve"> </w:t>
      </w:r>
      <w:r>
        <w:t>region. In</w:t>
      </w:r>
      <w:r>
        <w:rPr>
          <w:spacing w:val="-1"/>
        </w:rPr>
        <w:t xml:space="preserve"> </w:t>
      </w:r>
      <w:r>
        <w:t>2008, with seed funding from EUC/NRC, UIUC established the successful Program in Translation &amp; Interpreting Studies (PTIS). PTIS offers an MA in Translation &amp; Interpreting, with specializations in T</w:t>
      </w:r>
      <w:r>
        <w:t xml:space="preserve">ranslation for the Professions, Literary Translation, and Conference &amp; Community Interpreting, as well as an UG and grad Certificate and minor. PTIS faculty have expertise in 10 European languages. For its 2022-26 NRC grant, EUC plans to expand its state- </w:t>
      </w:r>
      <w:r>
        <w:t>wide K-12 translation competition, collaborating with PTIS on concurrent programming to promote</w:t>
      </w:r>
      <w:r>
        <w:rPr>
          <w:spacing w:val="-3"/>
        </w:rPr>
        <w:t xml:space="preserve"> </w:t>
      </w:r>
      <w:r>
        <w:t>careers</w:t>
      </w:r>
      <w:r>
        <w:rPr>
          <w:spacing w:val="-4"/>
        </w:rPr>
        <w:t xml:space="preserve"> </w:t>
      </w:r>
      <w:r>
        <w:t>in</w:t>
      </w:r>
      <w:r>
        <w:rPr>
          <w:spacing w:val="-6"/>
        </w:rPr>
        <w:t xml:space="preserve"> </w:t>
      </w:r>
      <w:r>
        <w:t>translation. UIUC</w:t>
      </w:r>
      <w:r>
        <w:rPr>
          <w:spacing w:val="-4"/>
        </w:rPr>
        <w:t xml:space="preserve"> </w:t>
      </w:r>
      <w:r>
        <w:t>recognizes</w:t>
      </w:r>
      <w:r>
        <w:rPr>
          <w:spacing w:val="-4"/>
        </w:rPr>
        <w:t xml:space="preserve"> </w:t>
      </w:r>
      <w:r>
        <w:t>the</w:t>
      </w:r>
      <w:r>
        <w:rPr>
          <w:spacing w:val="-3"/>
        </w:rPr>
        <w:t xml:space="preserve"> </w:t>
      </w:r>
      <w:r>
        <w:t>strategic</w:t>
      </w:r>
      <w:r>
        <w:rPr>
          <w:spacing w:val="-3"/>
        </w:rPr>
        <w:t xml:space="preserve"> </w:t>
      </w:r>
      <w:r>
        <w:t>importance</w:t>
      </w:r>
      <w:r>
        <w:rPr>
          <w:spacing w:val="-3"/>
        </w:rPr>
        <w:t xml:space="preserve"> </w:t>
      </w:r>
      <w:r>
        <w:t>of</w:t>
      </w:r>
      <w:r>
        <w:rPr>
          <w:spacing w:val="-5"/>
        </w:rPr>
        <w:t xml:space="preserve"> </w:t>
      </w:r>
      <w:r>
        <w:t>LCTLs;</w:t>
      </w:r>
      <w:r>
        <w:rPr>
          <w:spacing w:val="-2"/>
        </w:rPr>
        <w:t xml:space="preserve"> </w:t>
      </w:r>
      <w:r>
        <w:t>students</w:t>
      </w:r>
      <w:r>
        <w:rPr>
          <w:spacing w:val="-4"/>
        </w:rPr>
        <w:t xml:space="preserve"> </w:t>
      </w:r>
      <w:r>
        <w:t>can take</w:t>
      </w:r>
      <w:r>
        <w:rPr>
          <w:spacing w:val="-3"/>
        </w:rPr>
        <w:t xml:space="preserve"> </w:t>
      </w:r>
      <w:r>
        <w:t>advanced</w:t>
      </w:r>
      <w:r>
        <w:rPr>
          <w:spacing w:val="-3"/>
        </w:rPr>
        <w:t xml:space="preserve"> </w:t>
      </w:r>
      <w:r>
        <w:t>classes</w:t>
      </w:r>
      <w:r>
        <w:rPr>
          <w:spacing w:val="-4"/>
        </w:rPr>
        <w:t xml:space="preserve"> </w:t>
      </w:r>
      <w:r>
        <w:t>in</w:t>
      </w:r>
      <w:r>
        <w:rPr>
          <w:spacing w:val="-3"/>
        </w:rPr>
        <w:t xml:space="preserve"> </w:t>
      </w:r>
      <w:r>
        <w:t>Portuguese,</w:t>
      </w:r>
      <w:r>
        <w:rPr>
          <w:spacing w:val="-1"/>
        </w:rPr>
        <w:t xml:space="preserve"> </w:t>
      </w:r>
      <w:r>
        <w:t>Hebrew,</w:t>
      </w:r>
      <w:r>
        <w:rPr>
          <w:spacing w:val="-4"/>
        </w:rPr>
        <w:t xml:space="preserve"> </w:t>
      </w:r>
      <w:r>
        <w:t>Arabic,</w:t>
      </w:r>
      <w:r>
        <w:rPr>
          <w:spacing w:val="-1"/>
        </w:rPr>
        <w:t xml:space="preserve"> </w:t>
      </w:r>
      <w:r>
        <w:t>and</w:t>
      </w:r>
      <w:r>
        <w:rPr>
          <w:spacing w:val="-7"/>
        </w:rPr>
        <w:t xml:space="preserve"> </w:t>
      </w:r>
      <w:r>
        <w:t>Italian.</w:t>
      </w:r>
      <w:r>
        <w:rPr>
          <w:spacing w:val="-4"/>
        </w:rPr>
        <w:t xml:space="preserve"> </w:t>
      </w:r>
      <w:r>
        <w:t>Moreover,</w:t>
      </w:r>
      <w:r>
        <w:rPr>
          <w:spacing w:val="-1"/>
        </w:rPr>
        <w:t xml:space="preserve"> </w:t>
      </w:r>
      <w:r>
        <w:t>UIUC</w:t>
      </w:r>
      <w:r>
        <w:rPr>
          <w:spacing w:val="-4"/>
        </w:rPr>
        <w:t xml:space="preserve"> </w:t>
      </w:r>
      <w:r>
        <w:t>approved</w:t>
      </w:r>
      <w:r>
        <w:rPr>
          <w:spacing w:val="-3"/>
        </w:rPr>
        <w:t xml:space="preserve"> </w:t>
      </w:r>
      <w:r>
        <w:t>the creation of courses in business Portuguese and Arabic to serve a larger students’ constituency.</w:t>
      </w:r>
    </w:p>
    <w:p w14:paraId="22B3C0C2" w14:textId="77777777" w:rsidR="00006312" w:rsidRDefault="00D66E78">
      <w:pPr>
        <w:pStyle w:val="BodyText"/>
        <w:spacing w:line="417" w:lineRule="auto"/>
        <w:ind w:left="865" w:right="919"/>
      </w:pPr>
      <w:r>
        <w:t>SLCL constantly monitors the quality of language instruction through a rigorous peer-review process and through accurate supervision</w:t>
      </w:r>
      <w:r>
        <w:t xml:space="preserve"> of all levels of instruction. The language coordinators of LCTL departments establish best practices to assess progress, and EUC contributes to the ongoing</w:t>
      </w:r>
      <w:r>
        <w:rPr>
          <w:spacing w:val="-3"/>
        </w:rPr>
        <w:t xml:space="preserve"> </w:t>
      </w:r>
      <w:r>
        <w:t>integration</w:t>
      </w:r>
      <w:r>
        <w:rPr>
          <w:spacing w:val="-7"/>
        </w:rPr>
        <w:t xml:space="preserve"> </w:t>
      </w:r>
      <w:r>
        <w:t>of</w:t>
      </w:r>
      <w:r>
        <w:rPr>
          <w:spacing w:val="-1"/>
        </w:rPr>
        <w:t xml:space="preserve"> </w:t>
      </w:r>
      <w:r>
        <w:t>best</w:t>
      </w:r>
      <w:r>
        <w:rPr>
          <w:spacing w:val="-3"/>
        </w:rPr>
        <w:t xml:space="preserve"> </w:t>
      </w:r>
      <w:r>
        <w:t>practices</w:t>
      </w:r>
      <w:r>
        <w:rPr>
          <w:spacing w:val="-5"/>
        </w:rPr>
        <w:t xml:space="preserve"> </w:t>
      </w:r>
      <w:r>
        <w:t>in</w:t>
      </w:r>
      <w:r>
        <w:rPr>
          <w:spacing w:val="-3"/>
        </w:rPr>
        <w:t xml:space="preserve"> </w:t>
      </w:r>
      <w:r>
        <w:t>second</w:t>
      </w:r>
      <w:r>
        <w:rPr>
          <w:spacing w:val="-3"/>
        </w:rPr>
        <w:t xml:space="preserve"> </w:t>
      </w:r>
      <w:r>
        <w:t>language</w:t>
      </w:r>
      <w:r>
        <w:rPr>
          <w:spacing w:val="-4"/>
        </w:rPr>
        <w:t xml:space="preserve"> </w:t>
      </w:r>
      <w:r>
        <w:t>(L2)</w:t>
      </w:r>
      <w:r>
        <w:rPr>
          <w:spacing w:val="-1"/>
        </w:rPr>
        <w:t xml:space="preserve"> </w:t>
      </w:r>
      <w:r>
        <w:t>acquisition</w:t>
      </w:r>
      <w:r>
        <w:rPr>
          <w:spacing w:val="-3"/>
        </w:rPr>
        <w:t xml:space="preserve"> </w:t>
      </w:r>
      <w:r>
        <w:t>by</w:t>
      </w:r>
      <w:r>
        <w:rPr>
          <w:spacing w:val="-3"/>
        </w:rPr>
        <w:t xml:space="preserve"> </w:t>
      </w:r>
      <w:r>
        <w:t>providing</w:t>
      </w:r>
      <w:r>
        <w:rPr>
          <w:spacing w:val="-7"/>
        </w:rPr>
        <w:t xml:space="preserve"> </w:t>
      </w:r>
      <w:r>
        <w:t>resources</w:t>
      </w:r>
    </w:p>
    <w:p w14:paraId="22B3C0C3" w14:textId="77777777" w:rsidR="00006312" w:rsidRDefault="00006312">
      <w:pPr>
        <w:spacing w:line="417" w:lineRule="auto"/>
        <w:sectPr w:rsidR="00006312">
          <w:pgSz w:w="12240" w:h="15840"/>
          <w:pgMar w:top="940" w:right="580" w:bottom="280" w:left="580" w:header="517" w:footer="0" w:gutter="0"/>
          <w:cols w:space="720"/>
        </w:sectPr>
      </w:pPr>
    </w:p>
    <w:p w14:paraId="22B3C0C4" w14:textId="77777777" w:rsidR="00006312" w:rsidRDefault="00006312">
      <w:pPr>
        <w:pStyle w:val="BodyText"/>
        <w:rPr>
          <w:sz w:val="20"/>
        </w:rPr>
      </w:pPr>
    </w:p>
    <w:p w14:paraId="22B3C0C5" w14:textId="77777777" w:rsidR="00006312" w:rsidRDefault="00006312">
      <w:pPr>
        <w:pStyle w:val="BodyText"/>
        <w:spacing w:before="7"/>
        <w:rPr>
          <w:sz w:val="28"/>
        </w:rPr>
      </w:pPr>
    </w:p>
    <w:p w14:paraId="22B3C0C6" w14:textId="77777777" w:rsidR="00006312" w:rsidRDefault="00D66E78">
      <w:pPr>
        <w:pStyle w:val="BodyText"/>
        <w:spacing w:before="90" w:line="417" w:lineRule="auto"/>
        <w:ind w:left="865" w:right="850"/>
      </w:pPr>
      <w:r>
        <w:t>for workshops</w:t>
      </w:r>
      <w:r>
        <w:rPr>
          <w:spacing w:val="-3"/>
        </w:rPr>
        <w:t xml:space="preserve"> </w:t>
      </w:r>
      <w:r>
        <w:t>and</w:t>
      </w:r>
      <w:r>
        <w:rPr>
          <w:spacing w:val="-6"/>
        </w:rPr>
        <w:t xml:space="preserve"> </w:t>
      </w:r>
      <w:r>
        <w:t>trainings.</w:t>
      </w:r>
      <w:r>
        <w:rPr>
          <w:spacing w:val="-4"/>
        </w:rPr>
        <w:t xml:space="preserve"> </w:t>
      </w:r>
      <w:r>
        <w:t>EUC</w:t>
      </w:r>
      <w:r>
        <w:rPr>
          <w:spacing w:val="-3"/>
        </w:rPr>
        <w:t xml:space="preserve"> </w:t>
      </w:r>
      <w:r>
        <w:t>also</w:t>
      </w:r>
      <w:r>
        <w:rPr>
          <w:spacing w:val="-2"/>
        </w:rPr>
        <w:t xml:space="preserve"> </w:t>
      </w:r>
      <w:r>
        <w:t>organizes</w:t>
      </w:r>
      <w:r>
        <w:rPr>
          <w:spacing w:val="-3"/>
        </w:rPr>
        <w:t xml:space="preserve"> </w:t>
      </w:r>
      <w:r>
        <w:t>events</w:t>
      </w:r>
      <w:r>
        <w:rPr>
          <w:spacing w:val="-3"/>
        </w:rPr>
        <w:t xml:space="preserve"> </w:t>
      </w:r>
      <w:r>
        <w:t>to</w:t>
      </w:r>
      <w:r>
        <w:rPr>
          <w:spacing w:val="-2"/>
        </w:rPr>
        <w:t xml:space="preserve"> </w:t>
      </w:r>
      <w:r>
        <w:t>bring</w:t>
      </w:r>
      <w:r>
        <w:rPr>
          <w:spacing w:val="-6"/>
        </w:rPr>
        <w:t xml:space="preserve"> </w:t>
      </w:r>
      <w:r>
        <w:t>new</w:t>
      </w:r>
      <w:r>
        <w:rPr>
          <w:spacing w:val="-2"/>
        </w:rPr>
        <w:t xml:space="preserve"> </w:t>
      </w:r>
      <w:r>
        <w:t>students</w:t>
      </w:r>
      <w:r>
        <w:rPr>
          <w:spacing w:val="-3"/>
        </w:rPr>
        <w:t xml:space="preserve"> </w:t>
      </w:r>
      <w:r>
        <w:t>to</w:t>
      </w:r>
      <w:r>
        <w:rPr>
          <w:spacing w:val="-2"/>
        </w:rPr>
        <w:t xml:space="preserve"> </w:t>
      </w:r>
      <w:r>
        <w:t>language</w:t>
      </w:r>
      <w:r>
        <w:rPr>
          <w:spacing w:val="-2"/>
        </w:rPr>
        <w:t xml:space="preserve"> </w:t>
      </w:r>
      <w:r>
        <w:t>study. In 2020 EUC, in collaboration with SLCL designed a new, UG-oriented interactive workshop, “Turn Your Passion for Languages into a Career.” The w</w:t>
      </w:r>
      <w:r>
        <w:t>orkshop attracted 52 attendees in 2020 and 64 in 2021. In 2022-26, EUC will continue to</w:t>
      </w:r>
      <w:r>
        <w:rPr>
          <w:spacing w:val="-1"/>
        </w:rPr>
        <w:t xml:space="preserve"> </w:t>
      </w:r>
      <w:r>
        <w:t>expand its efforts to increase enrollment in LCTLs, strengthening our excellent collaboration with the Office of Minority Student Affairs (OMSA) to encourage more under</w:t>
      </w:r>
      <w:r>
        <w:t>served students to study languages.</w:t>
      </w:r>
    </w:p>
    <w:p w14:paraId="22B3C0C7" w14:textId="77777777" w:rsidR="00006312" w:rsidRDefault="00D66E78">
      <w:pPr>
        <w:pStyle w:val="ListParagraph"/>
        <w:numPr>
          <w:ilvl w:val="1"/>
          <w:numId w:val="23"/>
        </w:numPr>
        <w:tabs>
          <w:tab w:val="left" w:pos="1332"/>
        </w:tabs>
        <w:spacing w:line="417" w:lineRule="auto"/>
        <w:ind w:right="868" w:firstLine="0"/>
        <w:rPr>
          <w:sz w:val="24"/>
        </w:rPr>
      </w:pPr>
      <w:r>
        <w:rPr>
          <w:b/>
          <w:color w:val="0000FF"/>
          <w:sz w:val="24"/>
        </w:rPr>
        <w:t xml:space="preserve">Levels of Language Training. </w:t>
      </w:r>
      <w:r>
        <w:rPr>
          <w:sz w:val="24"/>
        </w:rPr>
        <w:t>UIUC students must demonstrate proficiency in a non- primary language to graduate in many majors, and all UIUC students have opportunities to develop advanced language skills in 13 EU officia</w:t>
      </w:r>
      <w:r>
        <w:rPr>
          <w:sz w:val="24"/>
        </w:rPr>
        <w:t xml:space="preserve">l or regional and minority languages; 8 are taught at the 4th-year level or above (Table B.1). Students may pursue UG, MA, and PhD degrees in all major European languages and Translation Studies and UG minors in many European languages and literatures. UG </w:t>
      </w:r>
      <w:r>
        <w:rPr>
          <w:sz w:val="24"/>
        </w:rPr>
        <w:t>students wishing to obtain teaching certification in foreign</w:t>
      </w:r>
      <w:r>
        <w:rPr>
          <w:spacing w:val="-2"/>
          <w:sz w:val="24"/>
        </w:rPr>
        <w:t xml:space="preserve"> </w:t>
      </w:r>
      <w:r>
        <w:rPr>
          <w:sz w:val="24"/>
        </w:rPr>
        <w:t>languages, including</w:t>
      </w:r>
      <w:r>
        <w:rPr>
          <w:spacing w:val="-7"/>
          <w:sz w:val="24"/>
        </w:rPr>
        <w:t xml:space="preserve"> </w:t>
      </w:r>
      <w:r>
        <w:rPr>
          <w:sz w:val="24"/>
        </w:rPr>
        <w:t>LCTLs, do</w:t>
      </w:r>
      <w:r>
        <w:rPr>
          <w:spacing w:val="-2"/>
          <w:sz w:val="24"/>
        </w:rPr>
        <w:t xml:space="preserve"> </w:t>
      </w:r>
      <w:r>
        <w:rPr>
          <w:sz w:val="24"/>
        </w:rPr>
        <w:t>so</w:t>
      </w:r>
      <w:r>
        <w:rPr>
          <w:spacing w:val="-2"/>
          <w:sz w:val="24"/>
        </w:rPr>
        <w:t xml:space="preserve"> </w:t>
      </w:r>
      <w:r>
        <w:rPr>
          <w:sz w:val="24"/>
        </w:rPr>
        <w:t>by</w:t>
      </w:r>
      <w:r>
        <w:rPr>
          <w:spacing w:val="-7"/>
          <w:sz w:val="24"/>
        </w:rPr>
        <w:t xml:space="preserve"> </w:t>
      </w:r>
      <w:r>
        <w:rPr>
          <w:sz w:val="24"/>
        </w:rPr>
        <w:t>working</w:t>
      </w:r>
      <w:r>
        <w:rPr>
          <w:spacing w:val="-2"/>
          <w:sz w:val="24"/>
        </w:rPr>
        <w:t xml:space="preserve"> </w:t>
      </w:r>
      <w:r>
        <w:rPr>
          <w:sz w:val="24"/>
        </w:rPr>
        <w:t>with</w:t>
      </w:r>
      <w:r>
        <w:rPr>
          <w:spacing w:val="-2"/>
          <w:sz w:val="24"/>
        </w:rPr>
        <w:t xml:space="preserve"> </w:t>
      </w:r>
      <w:r>
        <w:rPr>
          <w:sz w:val="24"/>
        </w:rPr>
        <w:t>their home</w:t>
      </w:r>
      <w:r>
        <w:rPr>
          <w:spacing w:val="-8"/>
          <w:sz w:val="24"/>
        </w:rPr>
        <w:t xml:space="preserve"> </w:t>
      </w:r>
      <w:r>
        <w:rPr>
          <w:sz w:val="24"/>
        </w:rPr>
        <w:t>language</w:t>
      </w:r>
      <w:r>
        <w:rPr>
          <w:spacing w:val="-3"/>
          <w:sz w:val="24"/>
        </w:rPr>
        <w:t xml:space="preserve"> </w:t>
      </w:r>
      <w:r>
        <w:rPr>
          <w:sz w:val="24"/>
        </w:rPr>
        <w:t>department</w:t>
      </w:r>
      <w:r>
        <w:rPr>
          <w:spacing w:val="-2"/>
          <w:sz w:val="24"/>
        </w:rPr>
        <w:t xml:space="preserve"> </w:t>
      </w:r>
      <w:r>
        <w:rPr>
          <w:sz w:val="24"/>
        </w:rPr>
        <w:t>and the College of Education (CoEd)’s Curriculum and Instruction program. The Second Language Acquisition</w:t>
      </w:r>
      <w:r>
        <w:rPr>
          <w:spacing w:val="-3"/>
          <w:sz w:val="24"/>
        </w:rPr>
        <w:t xml:space="preserve"> </w:t>
      </w:r>
      <w:r>
        <w:rPr>
          <w:sz w:val="24"/>
        </w:rPr>
        <w:t>and</w:t>
      </w:r>
      <w:r>
        <w:rPr>
          <w:spacing w:val="-3"/>
          <w:sz w:val="24"/>
        </w:rPr>
        <w:t xml:space="preserve"> </w:t>
      </w:r>
      <w:r>
        <w:rPr>
          <w:sz w:val="24"/>
        </w:rPr>
        <w:t>Teacher</w:t>
      </w:r>
      <w:r>
        <w:rPr>
          <w:spacing w:val="-6"/>
          <w:sz w:val="24"/>
        </w:rPr>
        <w:t xml:space="preserve"> </w:t>
      </w:r>
      <w:r>
        <w:rPr>
          <w:sz w:val="24"/>
        </w:rPr>
        <w:t>Education</w:t>
      </w:r>
      <w:r>
        <w:rPr>
          <w:spacing w:val="-3"/>
          <w:sz w:val="24"/>
        </w:rPr>
        <w:t xml:space="preserve"> </w:t>
      </w:r>
      <w:r>
        <w:rPr>
          <w:sz w:val="24"/>
        </w:rPr>
        <w:t>(SLATE)</w:t>
      </w:r>
      <w:r>
        <w:rPr>
          <w:spacing w:val="-6"/>
          <w:sz w:val="24"/>
        </w:rPr>
        <w:t xml:space="preserve"> </w:t>
      </w:r>
      <w:r>
        <w:rPr>
          <w:sz w:val="24"/>
        </w:rPr>
        <w:t>program,</w:t>
      </w:r>
      <w:r>
        <w:rPr>
          <w:spacing w:val="-1"/>
          <w:sz w:val="24"/>
        </w:rPr>
        <w:t xml:space="preserve"> </w:t>
      </w:r>
      <w:r>
        <w:rPr>
          <w:sz w:val="24"/>
        </w:rPr>
        <w:t>a</w:t>
      </w:r>
      <w:r>
        <w:rPr>
          <w:spacing w:val="-9"/>
          <w:sz w:val="24"/>
        </w:rPr>
        <w:t xml:space="preserve"> </w:t>
      </w:r>
      <w:r>
        <w:rPr>
          <w:sz w:val="24"/>
        </w:rPr>
        <w:t>multidisciplinary</w:t>
      </w:r>
      <w:r>
        <w:rPr>
          <w:spacing w:val="-8"/>
          <w:sz w:val="24"/>
        </w:rPr>
        <w:t xml:space="preserve"> </w:t>
      </w:r>
      <w:r>
        <w:rPr>
          <w:sz w:val="24"/>
        </w:rPr>
        <w:t>collaboration</w:t>
      </w:r>
      <w:r>
        <w:rPr>
          <w:spacing w:val="-3"/>
          <w:sz w:val="24"/>
        </w:rPr>
        <w:t xml:space="preserve"> </w:t>
      </w:r>
      <w:r>
        <w:rPr>
          <w:sz w:val="24"/>
        </w:rPr>
        <w:t>between the CoEd and LAS, offers a certificate to students committed to teach</w:t>
      </w:r>
      <w:r>
        <w:rPr>
          <w:sz w:val="24"/>
        </w:rPr>
        <w:t>ing L2 acquisition in French, German, Scandinavian, Yiddish, Spanish, Portuguese, and Italian.</w:t>
      </w:r>
    </w:p>
    <w:p w14:paraId="22B3C0C8" w14:textId="77777777" w:rsidR="00006312" w:rsidRDefault="00D66E78">
      <w:pPr>
        <w:pStyle w:val="ListParagraph"/>
        <w:numPr>
          <w:ilvl w:val="2"/>
          <w:numId w:val="23"/>
        </w:numPr>
        <w:tabs>
          <w:tab w:val="left" w:pos="1562"/>
        </w:tabs>
        <w:spacing w:line="417" w:lineRule="auto"/>
        <w:ind w:right="1011" w:firstLine="0"/>
        <w:rPr>
          <w:sz w:val="24"/>
        </w:rPr>
      </w:pPr>
      <w:r>
        <w:rPr>
          <w:b/>
          <w:sz w:val="24"/>
        </w:rPr>
        <w:t xml:space="preserve">Content-Based Courses Taught in Foreign Languages in Multiple Disciplines. </w:t>
      </w:r>
      <w:r>
        <w:rPr>
          <w:sz w:val="24"/>
        </w:rPr>
        <w:t>In addition</w:t>
      </w:r>
      <w:r>
        <w:rPr>
          <w:spacing w:val="-3"/>
          <w:sz w:val="24"/>
        </w:rPr>
        <w:t xml:space="preserve"> </w:t>
      </w:r>
      <w:r>
        <w:rPr>
          <w:sz w:val="24"/>
        </w:rPr>
        <w:t>to</w:t>
      </w:r>
      <w:r>
        <w:rPr>
          <w:spacing w:val="-3"/>
          <w:sz w:val="24"/>
        </w:rPr>
        <w:t xml:space="preserve"> </w:t>
      </w:r>
      <w:r>
        <w:rPr>
          <w:sz w:val="24"/>
        </w:rPr>
        <w:t>programs</w:t>
      </w:r>
      <w:r>
        <w:rPr>
          <w:spacing w:val="-5"/>
          <w:sz w:val="24"/>
        </w:rPr>
        <w:t xml:space="preserve"> </w:t>
      </w:r>
      <w:r>
        <w:rPr>
          <w:sz w:val="24"/>
        </w:rPr>
        <w:t>that</w:t>
      </w:r>
      <w:r>
        <w:rPr>
          <w:spacing w:val="-7"/>
          <w:sz w:val="24"/>
        </w:rPr>
        <w:t xml:space="preserve"> </w:t>
      </w:r>
      <w:r>
        <w:rPr>
          <w:sz w:val="24"/>
        </w:rPr>
        <w:t>encourage</w:t>
      </w:r>
      <w:r>
        <w:rPr>
          <w:spacing w:val="-4"/>
          <w:sz w:val="24"/>
        </w:rPr>
        <w:t xml:space="preserve"> </w:t>
      </w:r>
      <w:r>
        <w:rPr>
          <w:sz w:val="24"/>
        </w:rPr>
        <w:t>students</w:t>
      </w:r>
      <w:r>
        <w:rPr>
          <w:spacing w:val="-5"/>
          <w:sz w:val="24"/>
        </w:rPr>
        <w:t xml:space="preserve"> </w:t>
      </w:r>
      <w:r>
        <w:rPr>
          <w:sz w:val="24"/>
        </w:rPr>
        <w:t>to</w:t>
      </w:r>
      <w:r>
        <w:rPr>
          <w:spacing w:val="-3"/>
          <w:sz w:val="24"/>
        </w:rPr>
        <w:t xml:space="preserve"> </w:t>
      </w:r>
      <w:r>
        <w:rPr>
          <w:sz w:val="24"/>
        </w:rPr>
        <w:t>combine</w:t>
      </w:r>
      <w:r>
        <w:rPr>
          <w:spacing w:val="-4"/>
          <w:sz w:val="24"/>
        </w:rPr>
        <w:t xml:space="preserve"> </w:t>
      </w:r>
      <w:r>
        <w:rPr>
          <w:sz w:val="24"/>
        </w:rPr>
        <w:t>language</w:t>
      </w:r>
      <w:r>
        <w:rPr>
          <w:spacing w:val="-4"/>
          <w:sz w:val="24"/>
        </w:rPr>
        <w:t xml:space="preserve"> </w:t>
      </w:r>
      <w:r>
        <w:rPr>
          <w:sz w:val="24"/>
        </w:rPr>
        <w:t>and</w:t>
      </w:r>
      <w:r>
        <w:rPr>
          <w:spacing w:val="-3"/>
          <w:sz w:val="24"/>
        </w:rPr>
        <w:t xml:space="preserve"> </w:t>
      </w:r>
      <w:r>
        <w:rPr>
          <w:sz w:val="24"/>
        </w:rPr>
        <w:t>area</w:t>
      </w:r>
      <w:r>
        <w:rPr>
          <w:spacing w:val="-4"/>
          <w:sz w:val="24"/>
        </w:rPr>
        <w:t xml:space="preserve"> </w:t>
      </w:r>
      <w:r>
        <w:rPr>
          <w:sz w:val="24"/>
        </w:rPr>
        <w:t>studies/p</w:t>
      </w:r>
      <w:r>
        <w:rPr>
          <w:sz w:val="24"/>
        </w:rPr>
        <w:t>rofessional training (Table D), UIUC offers many content-based courses taught in European</w:t>
      </w:r>
    </w:p>
    <w:p w14:paraId="22B3C0C9" w14:textId="77777777" w:rsidR="00006312" w:rsidRDefault="00D66E78">
      <w:pPr>
        <w:pStyle w:val="BodyText"/>
        <w:spacing w:line="417" w:lineRule="auto"/>
        <w:ind w:left="865" w:right="850"/>
      </w:pPr>
      <w:r>
        <w:t>languages. These include: two-semester, advanced UG-grad level sequence on French and German business and economy; courses on business Spanish, Italian, Portuguese; c</w:t>
      </w:r>
      <w:r>
        <w:t>ourses on Spanish in the Professions (e.g., education, entrepreneurship, law/law enforcement, social services); and Arabic business courses (developed with EUC support). Other courses include essential language components, e.g. the UG political science cou</w:t>
      </w:r>
      <w:r>
        <w:t>rse “Politics of the EU.” Similarly,</w:t>
      </w:r>
      <w:r>
        <w:rPr>
          <w:spacing w:val="-4"/>
        </w:rPr>
        <w:t xml:space="preserve"> </w:t>
      </w:r>
      <w:r>
        <w:t>students</w:t>
      </w:r>
      <w:r>
        <w:rPr>
          <w:spacing w:val="-4"/>
        </w:rPr>
        <w:t xml:space="preserve"> </w:t>
      </w:r>
      <w:r>
        <w:t>enrolled</w:t>
      </w:r>
      <w:r>
        <w:rPr>
          <w:spacing w:val="-2"/>
        </w:rPr>
        <w:t xml:space="preserve"> </w:t>
      </w:r>
      <w:r>
        <w:t>in</w:t>
      </w:r>
      <w:r>
        <w:rPr>
          <w:spacing w:val="-7"/>
        </w:rPr>
        <w:t xml:space="preserve"> </w:t>
      </w:r>
      <w:r>
        <w:t>the</w:t>
      </w:r>
      <w:r>
        <w:rPr>
          <w:spacing w:val="-3"/>
        </w:rPr>
        <w:t xml:space="preserve"> </w:t>
      </w:r>
      <w:r>
        <w:t>interdisciplinary</w:t>
      </w:r>
      <w:r>
        <w:rPr>
          <w:spacing w:val="-7"/>
        </w:rPr>
        <w:t xml:space="preserve"> </w:t>
      </w:r>
      <w:r>
        <w:t>EU</w:t>
      </w:r>
      <w:r>
        <w:rPr>
          <w:spacing w:val="-3"/>
        </w:rPr>
        <w:t xml:space="preserve"> </w:t>
      </w:r>
      <w:r>
        <w:t>language</w:t>
      </w:r>
      <w:r>
        <w:rPr>
          <w:spacing w:val="-3"/>
        </w:rPr>
        <w:t xml:space="preserve"> </w:t>
      </w:r>
      <w:r>
        <w:t>policy</w:t>
      </w:r>
      <w:r>
        <w:rPr>
          <w:spacing w:val="-2"/>
        </w:rPr>
        <w:t xml:space="preserve"> </w:t>
      </w:r>
      <w:r>
        <w:t>course</w:t>
      </w:r>
      <w:r>
        <w:rPr>
          <w:spacing w:val="-3"/>
        </w:rPr>
        <w:t xml:space="preserve"> </w:t>
      </w:r>
      <w:r>
        <w:t>(developed</w:t>
      </w:r>
      <w:r>
        <w:rPr>
          <w:spacing w:val="-2"/>
        </w:rPr>
        <w:t xml:space="preserve"> </w:t>
      </w:r>
      <w:r>
        <w:t>with EUC support), “Language &amp; Minorities in Europe,” write multilingual entries for the EUC-</w:t>
      </w:r>
    </w:p>
    <w:p w14:paraId="22B3C0CA" w14:textId="77777777" w:rsidR="00006312" w:rsidRDefault="00006312">
      <w:pPr>
        <w:spacing w:line="417" w:lineRule="auto"/>
        <w:sectPr w:rsidR="00006312">
          <w:pgSz w:w="12240" w:h="15840"/>
          <w:pgMar w:top="940" w:right="580" w:bottom="280" w:left="580" w:header="517" w:footer="0" w:gutter="0"/>
          <w:cols w:space="720"/>
        </w:sectPr>
      </w:pPr>
    </w:p>
    <w:p w14:paraId="22B3C0CB" w14:textId="77777777" w:rsidR="00006312" w:rsidRDefault="00006312">
      <w:pPr>
        <w:pStyle w:val="BodyText"/>
        <w:rPr>
          <w:sz w:val="20"/>
        </w:rPr>
      </w:pPr>
    </w:p>
    <w:p w14:paraId="22B3C0CC" w14:textId="77777777" w:rsidR="00006312" w:rsidRDefault="00006312">
      <w:pPr>
        <w:pStyle w:val="BodyText"/>
        <w:spacing w:before="7"/>
        <w:rPr>
          <w:sz w:val="28"/>
        </w:rPr>
      </w:pPr>
    </w:p>
    <w:p w14:paraId="22B3C0CD" w14:textId="77777777" w:rsidR="00006312" w:rsidRDefault="00D66E78">
      <w:pPr>
        <w:pStyle w:val="BodyText"/>
        <w:spacing w:before="90" w:line="417" w:lineRule="auto"/>
        <w:ind w:left="865" w:right="850"/>
      </w:pPr>
      <w:r>
        <w:t xml:space="preserve">sponsored blog </w:t>
      </w:r>
      <w:r>
        <w:rPr>
          <w:i/>
        </w:rPr>
        <w:t>Linguis Europae</w:t>
      </w:r>
      <w:r>
        <w:t>. PTIS offers advanced content-based courses, including “Translation in</w:t>
      </w:r>
      <w:r>
        <w:rPr>
          <w:spacing w:val="-3"/>
        </w:rPr>
        <w:t xml:space="preserve"> </w:t>
      </w:r>
      <w:r>
        <w:t>International Organizations,” which draw from</w:t>
      </w:r>
      <w:r>
        <w:rPr>
          <w:spacing w:val="-2"/>
        </w:rPr>
        <w:t xml:space="preserve"> </w:t>
      </w:r>
      <w:r>
        <w:t>faculty’s professional experience. Faculty conducts disciplinary instruction in area languages as independent studies and mentored researc</w:t>
      </w:r>
      <w:r>
        <w:t>h,</w:t>
      </w:r>
      <w:r>
        <w:rPr>
          <w:spacing w:val="-1"/>
        </w:rPr>
        <w:t xml:space="preserve"> </w:t>
      </w:r>
      <w:r>
        <w:t>especially</w:t>
      </w:r>
      <w:r>
        <w:rPr>
          <w:spacing w:val="-3"/>
        </w:rPr>
        <w:t xml:space="preserve"> </w:t>
      </w:r>
      <w:r>
        <w:t>for</w:t>
      </w:r>
      <w:r>
        <w:rPr>
          <w:spacing w:val="-6"/>
        </w:rPr>
        <w:t xml:space="preserve"> </w:t>
      </w:r>
      <w:r>
        <w:t>FLAS</w:t>
      </w:r>
      <w:r>
        <w:rPr>
          <w:spacing w:val="-2"/>
        </w:rPr>
        <w:t xml:space="preserve"> </w:t>
      </w:r>
      <w:r>
        <w:t>fellows,</w:t>
      </w:r>
      <w:r>
        <w:rPr>
          <w:spacing w:val="-1"/>
        </w:rPr>
        <w:t xml:space="preserve"> </w:t>
      </w:r>
      <w:r>
        <w:t>using</w:t>
      </w:r>
      <w:r>
        <w:rPr>
          <w:spacing w:val="-8"/>
        </w:rPr>
        <w:t xml:space="preserve"> </w:t>
      </w:r>
      <w:r>
        <w:t>literary</w:t>
      </w:r>
      <w:r>
        <w:rPr>
          <w:spacing w:val="-3"/>
        </w:rPr>
        <w:t xml:space="preserve"> </w:t>
      </w:r>
      <w:r>
        <w:t>texts,</w:t>
      </w:r>
      <w:r>
        <w:rPr>
          <w:spacing w:val="-1"/>
        </w:rPr>
        <w:t xml:space="preserve"> </w:t>
      </w:r>
      <w:r>
        <w:t>primary</w:t>
      </w:r>
      <w:r>
        <w:rPr>
          <w:spacing w:val="-3"/>
        </w:rPr>
        <w:t xml:space="preserve"> </w:t>
      </w:r>
      <w:r>
        <w:t>and</w:t>
      </w:r>
      <w:r>
        <w:rPr>
          <w:spacing w:val="-8"/>
        </w:rPr>
        <w:t xml:space="preserve"> </w:t>
      </w:r>
      <w:r>
        <w:t>secondary</w:t>
      </w:r>
      <w:r>
        <w:rPr>
          <w:spacing w:val="-3"/>
        </w:rPr>
        <w:t xml:space="preserve"> </w:t>
      </w:r>
      <w:r>
        <w:t>sources,</w:t>
      </w:r>
      <w:r>
        <w:rPr>
          <w:spacing w:val="-1"/>
        </w:rPr>
        <w:t xml:space="preserve"> </w:t>
      </w:r>
      <w:r>
        <w:t>policy documents, and cultural</w:t>
      </w:r>
      <w:r>
        <w:rPr>
          <w:spacing w:val="-1"/>
        </w:rPr>
        <w:t xml:space="preserve"> </w:t>
      </w:r>
      <w:r>
        <w:t>materials in LCTLs. Students in EUC academic programs and</w:t>
      </w:r>
      <w:r>
        <w:rPr>
          <w:spacing w:val="-2"/>
        </w:rPr>
        <w:t xml:space="preserve"> </w:t>
      </w:r>
      <w:r>
        <w:t>European degrees/minors/certificates use original sources in multiple languages in</w:t>
      </w:r>
      <w:r>
        <w:t xml:space="preserve"> their papers and theses.</w:t>
      </w:r>
    </w:p>
    <w:p w14:paraId="22B3C0CE" w14:textId="77777777" w:rsidR="00006312" w:rsidRDefault="00D66E78">
      <w:pPr>
        <w:pStyle w:val="BodyText"/>
        <w:spacing w:line="417" w:lineRule="auto"/>
        <w:ind w:left="865" w:right="1337"/>
      </w:pPr>
      <w:r>
        <w:t>UIUC is a leader in degrees pairing computer science (CS) with LAS programs, including the</w:t>
      </w:r>
      <w:r>
        <w:rPr>
          <w:spacing w:val="-6"/>
        </w:rPr>
        <w:t xml:space="preserve"> </w:t>
      </w:r>
      <w:r>
        <w:t>CS+Linguistics</w:t>
      </w:r>
      <w:r>
        <w:rPr>
          <w:spacing w:val="-6"/>
        </w:rPr>
        <w:t xml:space="preserve"> </w:t>
      </w:r>
      <w:r>
        <w:t>degree,</w:t>
      </w:r>
      <w:r>
        <w:rPr>
          <w:spacing w:val="-3"/>
        </w:rPr>
        <w:t xml:space="preserve"> </w:t>
      </w:r>
      <w:r>
        <w:t>nationally</w:t>
      </w:r>
      <w:r>
        <w:rPr>
          <w:spacing w:val="-5"/>
        </w:rPr>
        <w:t xml:space="preserve"> </w:t>
      </w:r>
      <w:r>
        <w:t>recognized</w:t>
      </w:r>
      <w:r>
        <w:rPr>
          <w:spacing w:val="-5"/>
        </w:rPr>
        <w:t xml:space="preserve"> </w:t>
      </w:r>
      <w:r>
        <w:t>for</w:t>
      </w:r>
      <w:r>
        <w:rPr>
          <w:spacing w:val="-3"/>
        </w:rPr>
        <w:t xml:space="preserve"> </w:t>
      </w:r>
      <w:r>
        <w:t>computational</w:t>
      </w:r>
      <w:r>
        <w:rPr>
          <w:spacing w:val="-5"/>
        </w:rPr>
        <w:t xml:space="preserve"> </w:t>
      </w:r>
      <w:r>
        <w:t>and</w:t>
      </w:r>
      <w:r>
        <w:rPr>
          <w:spacing w:val="-9"/>
        </w:rPr>
        <w:t xml:space="preserve"> </w:t>
      </w:r>
      <w:r>
        <w:t>computer-mediated</w:t>
      </w:r>
    </w:p>
    <w:p w14:paraId="22B3C0CF" w14:textId="77777777" w:rsidR="00006312" w:rsidRDefault="00D66E78">
      <w:pPr>
        <w:pStyle w:val="BodyText"/>
        <w:spacing w:line="417" w:lineRule="auto"/>
        <w:ind w:left="865" w:right="850"/>
      </w:pPr>
      <w:r>
        <w:t>learning</w:t>
      </w:r>
      <w:r>
        <w:rPr>
          <w:spacing w:val="-3"/>
        </w:rPr>
        <w:t xml:space="preserve"> </w:t>
      </w:r>
      <w:r>
        <w:t>expertise</w:t>
      </w:r>
      <w:r>
        <w:rPr>
          <w:spacing w:val="-4"/>
        </w:rPr>
        <w:t xml:space="preserve"> </w:t>
      </w:r>
      <w:r>
        <w:t>and</w:t>
      </w:r>
      <w:r>
        <w:rPr>
          <w:spacing w:val="-3"/>
        </w:rPr>
        <w:t xml:space="preserve"> </w:t>
      </w:r>
      <w:r>
        <w:t>teaching</w:t>
      </w:r>
      <w:r>
        <w:rPr>
          <w:spacing w:val="-3"/>
        </w:rPr>
        <w:t xml:space="preserve"> </w:t>
      </w:r>
      <w:r>
        <w:t>dialectic</w:t>
      </w:r>
      <w:r>
        <w:rPr>
          <w:spacing w:val="-4"/>
        </w:rPr>
        <w:t xml:space="preserve"> </w:t>
      </w:r>
      <w:r>
        <w:t>LCTLs.</w:t>
      </w:r>
      <w:r>
        <w:rPr>
          <w:spacing w:val="-4"/>
        </w:rPr>
        <w:t xml:space="preserve"> </w:t>
      </w:r>
      <w:r>
        <w:t>EUC</w:t>
      </w:r>
      <w:r>
        <w:rPr>
          <w:spacing w:val="-4"/>
        </w:rPr>
        <w:t xml:space="preserve"> </w:t>
      </w:r>
      <w:r>
        <w:t>i</w:t>
      </w:r>
      <w:r>
        <w:t>s</w:t>
      </w:r>
      <w:r>
        <w:rPr>
          <w:spacing w:val="-4"/>
        </w:rPr>
        <w:t xml:space="preserve"> </w:t>
      </w:r>
      <w:r>
        <w:t>investing</w:t>
      </w:r>
      <w:r>
        <w:rPr>
          <w:spacing w:val="-3"/>
        </w:rPr>
        <w:t xml:space="preserve"> </w:t>
      </w:r>
      <w:r>
        <w:t>NRC</w:t>
      </w:r>
      <w:r>
        <w:rPr>
          <w:spacing w:val="-4"/>
        </w:rPr>
        <w:t xml:space="preserve"> </w:t>
      </w:r>
      <w:r>
        <w:t>resources</w:t>
      </w:r>
      <w:r>
        <w:rPr>
          <w:spacing w:val="-4"/>
        </w:rPr>
        <w:t xml:space="preserve"> </w:t>
      </w:r>
      <w:r>
        <w:t>in</w:t>
      </w:r>
      <w:r>
        <w:rPr>
          <w:spacing w:val="-3"/>
        </w:rPr>
        <w:t xml:space="preserve"> </w:t>
      </w:r>
      <w:r>
        <w:t>2022-26</w:t>
      </w:r>
      <w:r>
        <w:rPr>
          <w:spacing w:val="-3"/>
        </w:rPr>
        <w:t xml:space="preserve"> </w:t>
      </w:r>
      <w:r>
        <w:t>in developing research and new pedagogical approaches in the uses of computing, languages, and linguistics (see “Uses of AI for Inclusive Online Interactions: Making the Internet Safer” and “Development of a Certificate in Computer-Assisted Language Learni</w:t>
      </w:r>
      <w:r>
        <w:t>ng”).</w:t>
      </w:r>
    </w:p>
    <w:p w14:paraId="22B3C0D0" w14:textId="77777777" w:rsidR="00006312" w:rsidRDefault="00D66E78">
      <w:pPr>
        <w:pStyle w:val="ListParagraph"/>
        <w:numPr>
          <w:ilvl w:val="1"/>
          <w:numId w:val="23"/>
        </w:numPr>
        <w:tabs>
          <w:tab w:val="left" w:pos="1332"/>
        </w:tabs>
        <w:spacing w:line="417" w:lineRule="auto"/>
        <w:ind w:right="852" w:firstLine="0"/>
        <w:rPr>
          <w:sz w:val="24"/>
        </w:rPr>
      </w:pPr>
      <w:r>
        <w:rPr>
          <w:b/>
          <w:color w:val="0000FF"/>
          <w:sz w:val="24"/>
        </w:rPr>
        <w:t xml:space="preserve">Language Faculty. </w:t>
      </w:r>
      <w:r>
        <w:rPr>
          <w:sz w:val="24"/>
        </w:rPr>
        <w:t>UIUC is rigorous in selecting its language faculty. All faculty and instructors involved in language teaching must possess native equivalent command of the language</w:t>
      </w:r>
      <w:r>
        <w:rPr>
          <w:spacing w:val="-3"/>
          <w:sz w:val="24"/>
        </w:rPr>
        <w:t xml:space="preserve"> </w:t>
      </w:r>
      <w:r>
        <w:rPr>
          <w:sz w:val="24"/>
        </w:rPr>
        <w:t>taught</w:t>
      </w:r>
      <w:r>
        <w:rPr>
          <w:spacing w:val="-2"/>
          <w:sz w:val="24"/>
        </w:rPr>
        <w:t xml:space="preserve"> </w:t>
      </w:r>
      <w:r>
        <w:rPr>
          <w:sz w:val="24"/>
        </w:rPr>
        <w:t>and</w:t>
      </w:r>
      <w:r>
        <w:rPr>
          <w:spacing w:val="-2"/>
          <w:sz w:val="24"/>
        </w:rPr>
        <w:t xml:space="preserve"> </w:t>
      </w:r>
      <w:r>
        <w:rPr>
          <w:sz w:val="24"/>
        </w:rPr>
        <w:t>an</w:t>
      </w:r>
      <w:r>
        <w:rPr>
          <w:spacing w:val="-2"/>
          <w:sz w:val="24"/>
        </w:rPr>
        <w:t xml:space="preserve"> </w:t>
      </w:r>
      <w:r>
        <w:rPr>
          <w:sz w:val="24"/>
        </w:rPr>
        <w:t>appropriate</w:t>
      </w:r>
      <w:r>
        <w:rPr>
          <w:spacing w:val="-3"/>
          <w:sz w:val="24"/>
        </w:rPr>
        <w:t xml:space="preserve"> </w:t>
      </w:r>
      <w:r>
        <w:rPr>
          <w:sz w:val="24"/>
        </w:rPr>
        <w:t>university</w:t>
      </w:r>
      <w:r>
        <w:rPr>
          <w:spacing w:val="-6"/>
          <w:sz w:val="24"/>
        </w:rPr>
        <w:t xml:space="preserve"> </w:t>
      </w:r>
      <w:r>
        <w:rPr>
          <w:sz w:val="24"/>
        </w:rPr>
        <w:t>degree. Table</w:t>
      </w:r>
      <w:r>
        <w:rPr>
          <w:spacing w:val="-3"/>
          <w:sz w:val="24"/>
        </w:rPr>
        <w:t xml:space="preserve"> </w:t>
      </w:r>
      <w:r>
        <w:rPr>
          <w:sz w:val="24"/>
        </w:rPr>
        <w:t>B.1</w:t>
      </w:r>
      <w:r>
        <w:rPr>
          <w:spacing w:val="-6"/>
          <w:sz w:val="24"/>
        </w:rPr>
        <w:t xml:space="preserve"> </w:t>
      </w:r>
      <w:r>
        <w:rPr>
          <w:sz w:val="24"/>
        </w:rPr>
        <w:t>shows</w:t>
      </w:r>
      <w:r>
        <w:rPr>
          <w:spacing w:val="-3"/>
          <w:sz w:val="24"/>
        </w:rPr>
        <w:t xml:space="preserve"> </w:t>
      </w:r>
      <w:r>
        <w:rPr>
          <w:sz w:val="24"/>
        </w:rPr>
        <w:t>the</w:t>
      </w:r>
      <w:r>
        <w:rPr>
          <w:spacing w:val="-3"/>
          <w:sz w:val="24"/>
        </w:rPr>
        <w:t xml:space="preserve"> </w:t>
      </w:r>
      <w:r>
        <w:rPr>
          <w:sz w:val="24"/>
        </w:rPr>
        <w:t>nu</w:t>
      </w:r>
      <w:r>
        <w:rPr>
          <w:sz w:val="24"/>
        </w:rPr>
        <w:t>mber</w:t>
      </w:r>
      <w:r>
        <w:rPr>
          <w:spacing w:val="-4"/>
          <w:sz w:val="24"/>
        </w:rPr>
        <w:t xml:space="preserve"> </w:t>
      </w:r>
      <w:r>
        <w:rPr>
          <w:sz w:val="24"/>
        </w:rPr>
        <w:t>of</w:t>
      </w:r>
      <w:r>
        <w:rPr>
          <w:spacing w:val="-4"/>
          <w:sz w:val="24"/>
        </w:rPr>
        <w:t xml:space="preserve"> </w:t>
      </w:r>
      <w:r>
        <w:rPr>
          <w:sz w:val="24"/>
        </w:rPr>
        <w:t>faculty</w:t>
      </w:r>
      <w:r>
        <w:rPr>
          <w:spacing w:val="-2"/>
          <w:sz w:val="24"/>
        </w:rPr>
        <w:t xml:space="preserve"> </w:t>
      </w:r>
      <w:r>
        <w:rPr>
          <w:sz w:val="24"/>
        </w:rPr>
        <w:t>and TAs available for each language. UIUC has 64 full-time faculty in European language departments and 23 faculty in LCTLs. Recognizing the importance of specialized faculty, UIUC has implemented policies to recruit, promote and retain spe</w:t>
      </w:r>
      <w:r>
        <w:rPr>
          <w:sz w:val="24"/>
        </w:rPr>
        <w:t>cialized faculty; European language departments invest in Teaching Faculty, as proven by the efficacy of retention policies on specialized faculty that are comparable to those of tenure track faculty. Despite the complexity created by the COVID-19 pandemic</w:t>
      </w:r>
      <w:r>
        <w:rPr>
          <w:sz w:val="24"/>
        </w:rPr>
        <w:t>, UIUC retained or substituted its Teaching Faculty in the languages. EUC/NRC has invested in the retention of highly qualified specialized faculty by providing resources to facilitate their pedagogical research. Teaching Professors can advance from the</w:t>
      </w:r>
      <w:r>
        <w:rPr>
          <w:spacing w:val="-3"/>
          <w:sz w:val="24"/>
        </w:rPr>
        <w:t xml:space="preserve"> </w:t>
      </w:r>
      <w:r>
        <w:rPr>
          <w:sz w:val="24"/>
        </w:rPr>
        <w:t>As</w:t>
      </w:r>
      <w:r>
        <w:rPr>
          <w:sz w:val="24"/>
        </w:rPr>
        <w:t>sistant to the Full</w:t>
      </w:r>
      <w:r>
        <w:rPr>
          <w:spacing w:val="-1"/>
          <w:sz w:val="24"/>
        </w:rPr>
        <w:t xml:space="preserve"> </w:t>
      </w:r>
      <w:r>
        <w:rPr>
          <w:sz w:val="24"/>
        </w:rPr>
        <w:t>Professor level through a rigorous peer review process focusing on the quality of their teaching and innovative contribution to language pedagogy. Faculty are recruited nationally and internationally through a rigorous review process an</w:t>
      </w:r>
      <w:r>
        <w:rPr>
          <w:sz w:val="24"/>
        </w:rPr>
        <w:t>d receive mentors, teaching observation reports and students’ and department’s evaluations to assure the quality of</w:t>
      </w:r>
    </w:p>
    <w:p w14:paraId="22B3C0D1"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0D2" w14:textId="77777777" w:rsidR="00006312" w:rsidRDefault="00006312">
      <w:pPr>
        <w:pStyle w:val="BodyText"/>
        <w:rPr>
          <w:sz w:val="20"/>
        </w:rPr>
      </w:pPr>
    </w:p>
    <w:p w14:paraId="22B3C0D3" w14:textId="77777777" w:rsidR="00006312" w:rsidRDefault="00006312">
      <w:pPr>
        <w:pStyle w:val="BodyText"/>
        <w:spacing w:before="7"/>
        <w:rPr>
          <w:sz w:val="28"/>
        </w:rPr>
      </w:pPr>
    </w:p>
    <w:p w14:paraId="22B3C0D4" w14:textId="77777777" w:rsidR="00006312" w:rsidRDefault="00D66E78">
      <w:pPr>
        <w:pStyle w:val="BodyText"/>
        <w:spacing w:before="90" w:line="417" w:lineRule="auto"/>
        <w:ind w:left="865" w:right="850"/>
      </w:pPr>
      <w:r>
        <w:t>teaching. EUC</w:t>
      </w:r>
      <w:r>
        <w:rPr>
          <w:spacing w:val="-3"/>
        </w:rPr>
        <w:t xml:space="preserve"> </w:t>
      </w:r>
      <w:r>
        <w:t>plays</w:t>
      </w:r>
      <w:r>
        <w:rPr>
          <w:spacing w:val="-3"/>
        </w:rPr>
        <w:t xml:space="preserve"> </w:t>
      </w:r>
      <w:r>
        <w:t>an</w:t>
      </w:r>
      <w:r>
        <w:rPr>
          <w:spacing w:val="-1"/>
        </w:rPr>
        <w:t xml:space="preserve"> </w:t>
      </w:r>
      <w:r>
        <w:t>active</w:t>
      </w:r>
      <w:r>
        <w:rPr>
          <w:spacing w:val="-7"/>
        </w:rPr>
        <w:t xml:space="preserve"> </w:t>
      </w:r>
      <w:r>
        <w:t>role</w:t>
      </w:r>
      <w:r>
        <w:rPr>
          <w:spacing w:val="-7"/>
        </w:rPr>
        <w:t xml:space="preserve"> </w:t>
      </w:r>
      <w:r>
        <w:t>in</w:t>
      </w:r>
      <w:r>
        <w:rPr>
          <w:spacing w:val="-1"/>
        </w:rPr>
        <w:t xml:space="preserve"> </w:t>
      </w:r>
      <w:r>
        <w:t>the</w:t>
      </w:r>
      <w:r>
        <w:rPr>
          <w:spacing w:val="-7"/>
        </w:rPr>
        <w:t xml:space="preserve"> </w:t>
      </w:r>
      <w:r>
        <w:t>recruitment</w:t>
      </w:r>
      <w:r>
        <w:rPr>
          <w:spacing w:val="-1"/>
        </w:rPr>
        <w:t xml:space="preserve"> </w:t>
      </w:r>
      <w:r>
        <w:t>of</w:t>
      </w:r>
      <w:r>
        <w:rPr>
          <w:spacing w:val="-4"/>
        </w:rPr>
        <w:t xml:space="preserve"> </w:t>
      </w:r>
      <w:r>
        <w:t>language</w:t>
      </w:r>
      <w:r>
        <w:rPr>
          <w:spacing w:val="-2"/>
        </w:rPr>
        <w:t xml:space="preserve"> </w:t>
      </w:r>
      <w:r>
        <w:t>faculty,</w:t>
      </w:r>
      <w:r>
        <w:rPr>
          <w:spacing w:val="-3"/>
        </w:rPr>
        <w:t xml:space="preserve"> </w:t>
      </w:r>
      <w:r>
        <w:t>provides</w:t>
      </w:r>
      <w:r>
        <w:rPr>
          <w:spacing w:val="-3"/>
        </w:rPr>
        <w:t xml:space="preserve"> </w:t>
      </w:r>
      <w:r>
        <w:t>resources</w:t>
      </w:r>
      <w:r>
        <w:rPr>
          <w:spacing w:val="-3"/>
        </w:rPr>
        <w:t xml:space="preserve"> </w:t>
      </w:r>
      <w:r>
        <w:t>to facilitate the effectiveness of their classes, and offers a platform where new pedagogical and research ideas in language instruction can attract national and international attention.</w:t>
      </w:r>
    </w:p>
    <w:p w14:paraId="22B3C0D5" w14:textId="77777777" w:rsidR="00006312" w:rsidRDefault="00D66E78">
      <w:pPr>
        <w:pStyle w:val="ListParagraph"/>
        <w:numPr>
          <w:ilvl w:val="2"/>
          <w:numId w:val="23"/>
        </w:numPr>
        <w:tabs>
          <w:tab w:val="left" w:pos="1562"/>
        </w:tabs>
        <w:spacing w:line="417" w:lineRule="auto"/>
        <w:ind w:right="864" w:firstLine="0"/>
        <w:rPr>
          <w:sz w:val="24"/>
        </w:rPr>
      </w:pPr>
      <w:r>
        <w:rPr>
          <w:b/>
          <w:sz w:val="24"/>
        </w:rPr>
        <w:t>Language Pedagogy Training in Performance-Based (PB) Teaching.</w:t>
      </w:r>
      <w:r>
        <w:rPr>
          <w:b/>
          <w:spacing w:val="80"/>
          <w:sz w:val="24"/>
        </w:rPr>
        <w:t xml:space="preserve"> </w:t>
      </w:r>
      <w:r>
        <w:rPr>
          <w:sz w:val="24"/>
        </w:rPr>
        <w:t>PB ins</w:t>
      </w:r>
      <w:r>
        <w:rPr>
          <w:sz w:val="24"/>
        </w:rPr>
        <w:t>truction is an integral part of UIUC’s language curriculum, and faculty and TAs are trained in this field. All language departments have one or more faculty with expertise in L2 acquisition who supervise</w:t>
      </w:r>
      <w:r>
        <w:rPr>
          <w:spacing w:val="-2"/>
          <w:sz w:val="24"/>
        </w:rPr>
        <w:t xml:space="preserve"> </w:t>
      </w:r>
      <w:r>
        <w:rPr>
          <w:sz w:val="24"/>
        </w:rPr>
        <w:t>the</w:t>
      </w:r>
      <w:r>
        <w:rPr>
          <w:spacing w:val="-2"/>
          <w:sz w:val="24"/>
        </w:rPr>
        <w:t xml:space="preserve"> </w:t>
      </w:r>
      <w:r>
        <w:rPr>
          <w:sz w:val="24"/>
        </w:rPr>
        <w:t>language</w:t>
      </w:r>
      <w:r>
        <w:rPr>
          <w:spacing w:val="-2"/>
          <w:sz w:val="24"/>
        </w:rPr>
        <w:t xml:space="preserve"> </w:t>
      </w:r>
      <w:r>
        <w:rPr>
          <w:sz w:val="24"/>
        </w:rPr>
        <w:t>program.</w:t>
      </w:r>
      <w:r>
        <w:rPr>
          <w:spacing w:val="-3"/>
          <w:sz w:val="24"/>
        </w:rPr>
        <w:t xml:space="preserve"> </w:t>
      </w:r>
      <w:r>
        <w:rPr>
          <w:sz w:val="24"/>
        </w:rPr>
        <w:t>TAs</w:t>
      </w:r>
      <w:r>
        <w:rPr>
          <w:spacing w:val="-3"/>
          <w:sz w:val="24"/>
        </w:rPr>
        <w:t xml:space="preserve"> </w:t>
      </w:r>
      <w:r>
        <w:rPr>
          <w:sz w:val="24"/>
        </w:rPr>
        <w:t>are</w:t>
      </w:r>
      <w:r>
        <w:rPr>
          <w:spacing w:val="-7"/>
          <w:sz w:val="24"/>
        </w:rPr>
        <w:t xml:space="preserve"> </w:t>
      </w:r>
      <w:r>
        <w:rPr>
          <w:sz w:val="24"/>
        </w:rPr>
        <w:t>required</w:t>
      </w:r>
      <w:r>
        <w:rPr>
          <w:spacing w:val="-10"/>
          <w:sz w:val="24"/>
        </w:rPr>
        <w:t xml:space="preserve"> </w:t>
      </w:r>
      <w:r>
        <w:rPr>
          <w:sz w:val="24"/>
        </w:rPr>
        <w:t>to</w:t>
      </w:r>
      <w:r>
        <w:rPr>
          <w:spacing w:val="-1"/>
          <w:sz w:val="24"/>
        </w:rPr>
        <w:t xml:space="preserve"> </w:t>
      </w:r>
      <w:r>
        <w:rPr>
          <w:sz w:val="24"/>
        </w:rPr>
        <w:t>possess</w:t>
      </w:r>
      <w:r>
        <w:rPr>
          <w:spacing w:val="-3"/>
          <w:sz w:val="24"/>
        </w:rPr>
        <w:t xml:space="preserve"> </w:t>
      </w:r>
      <w:r>
        <w:rPr>
          <w:sz w:val="24"/>
        </w:rPr>
        <w:t>ad</w:t>
      </w:r>
      <w:r>
        <w:rPr>
          <w:sz w:val="24"/>
        </w:rPr>
        <w:t>vanced</w:t>
      </w:r>
      <w:r>
        <w:rPr>
          <w:spacing w:val="-1"/>
          <w:sz w:val="24"/>
        </w:rPr>
        <w:t xml:space="preserve"> </w:t>
      </w:r>
      <w:r>
        <w:rPr>
          <w:sz w:val="24"/>
        </w:rPr>
        <w:t>command</w:t>
      </w:r>
      <w:r>
        <w:rPr>
          <w:spacing w:val="-1"/>
          <w:sz w:val="24"/>
        </w:rPr>
        <w:t xml:space="preserve"> </w:t>
      </w:r>
      <w:r>
        <w:rPr>
          <w:sz w:val="24"/>
        </w:rPr>
        <w:t>of the</w:t>
      </w:r>
      <w:r>
        <w:rPr>
          <w:spacing w:val="-7"/>
          <w:sz w:val="24"/>
        </w:rPr>
        <w:t xml:space="preserve"> </w:t>
      </w:r>
      <w:r>
        <w:rPr>
          <w:sz w:val="24"/>
        </w:rPr>
        <w:t>language and enroll in mandatory annual workshops to train in language teaching methodology, including PB methods, curriculum development and assessment, and proficiency guidelines ,such as those from the American Council on the Teach</w:t>
      </w:r>
      <w:r>
        <w:rPr>
          <w:sz w:val="24"/>
        </w:rPr>
        <w:t>ing of Foreign Languages (ACTFL) and Interagency Language Roundtable (ILR). They are required to attend a pedagogy course where language program coordinators observe them several times and issue written and oral evaluations. During weekly departmental meet</w:t>
      </w:r>
      <w:r>
        <w:rPr>
          <w:sz w:val="24"/>
        </w:rPr>
        <w:t>ings they discuss lesson plans, instructional goals, and recent publications on language learning and teaching. SLCL is a nationally prominent center of research on L2 acquisition, focusing on PB pedagogy, evaluation, and LCTL testing. To strengthen instit</w:t>
      </w:r>
      <w:r>
        <w:rPr>
          <w:sz w:val="24"/>
        </w:rPr>
        <w:t>utional capacity in LCTL instruction, UIUC has provided a formal LCTL Program for close to a decade. Housed in Linguistics, the program offers instruction in 8 languages, including the Eastern Mediterranean languages of Arabic, Modern Greek, and Turkish, a</w:t>
      </w:r>
      <w:r>
        <w:rPr>
          <w:sz w:val="24"/>
        </w:rPr>
        <w:t>nd supports communicative proficiency-based language teaching. The program also serves as a campus hub for LCTL-related activities, organizing</w:t>
      </w:r>
      <w:r>
        <w:rPr>
          <w:spacing w:val="-1"/>
          <w:sz w:val="24"/>
        </w:rPr>
        <w:t xml:space="preserve"> </w:t>
      </w:r>
      <w:r>
        <w:rPr>
          <w:sz w:val="24"/>
        </w:rPr>
        <w:t>film series and discussion tables. The program director is assisted by a team of 7 lecturers and 7 TAs. To enhanc</w:t>
      </w:r>
      <w:r>
        <w:rPr>
          <w:sz w:val="24"/>
        </w:rPr>
        <w:t>e PB language pedagogy, evaluation/testing, EUC and UIUC NRCs have supported the UIUC LCTL Program, which ensures compliance with US LCTL proficiency standards. Teaching faculty from SLCL and the LCTL Program collaborate with EUC to strengthen language tea</w:t>
      </w:r>
      <w:r>
        <w:rPr>
          <w:sz w:val="24"/>
        </w:rPr>
        <w:t>ching at UIUC through language pedagogy training workshops, opportunities for professional development (ACTFL/Oral</w:t>
      </w:r>
      <w:r>
        <w:rPr>
          <w:spacing w:val="-4"/>
          <w:sz w:val="24"/>
        </w:rPr>
        <w:t xml:space="preserve"> </w:t>
      </w:r>
      <w:r>
        <w:rPr>
          <w:sz w:val="24"/>
        </w:rPr>
        <w:t>Proficiency</w:t>
      </w:r>
      <w:r>
        <w:rPr>
          <w:spacing w:val="-4"/>
          <w:sz w:val="24"/>
        </w:rPr>
        <w:t xml:space="preserve"> </w:t>
      </w:r>
      <w:r>
        <w:rPr>
          <w:sz w:val="24"/>
        </w:rPr>
        <w:t>Interview</w:t>
      </w:r>
      <w:r>
        <w:rPr>
          <w:spacing w:val="-4"/>
          <w:sz w:val="24"/>
        </w:rPr>
        <w:t xml:space="preserve"> </w:t>
      </w:r>
      <w:r>
        <w:rPr>
          <w:sz w:val="24"/>
        </w:rPr>
        <w:t>[OPI]</w:t>
      </w:r>
      <w:r>
        <w:rPr>
          <w:spacing w:val="-2"/>
          <w:sz w:val="24"/>
        </w:rPr>
        <w:t xml:space="preserve"> </w:t>
      </w:r>
      <w:r>
        <w:rPr>
          <w:sz w:val="24"/>
        </w:rPr>
        <w:t>workshops),</w:t>
      </w:r>
      <w:r>
        <w:rPr>
          <w:spacing w:val="-2"/>
          <w:sz w:val="24"/>
        </w:rPr>
        <w:t xml:space="preserve"> </w:t>
      </w:r>
      <w:r>
        <w:rPr>
          <w:sz w:val="24"/>
        </w:rPr>
        <w:t>and</w:t>
      </w:r>
      <w:r>
        <w:rPr>
          <w:spacing w:val="-4"/>
          <w:sz w:val="24"/>
        </w:rPr>
        <w:t xml:space="preserve"> </w:t>
      </w:r>
      <w:r>
        <w:rPr>
          <w:sz w:val="24"/>
        </w:rPr>
        <w:t>promoting</w:t>
      </w:r>
      <w:r>
        <w:rPr>
          <w:spacing w:val="-8"/>
          <w:sz w:val="24"/>
        </w:rPr>
        <w:t xml:space="preserve"> </w:t>
      </w:r>
      <w:r>
        <w:rPr>
          <w:sz w:val="24"/>
        </w:rPr>
        <w:t>language</w:t>
      </w:r>
      <w:r>
        <w:rPr>
          <w:spacing w:val="-5"/>
          <w:sz w:val="24"/>
        </w:rPr>
        <w:t xml:space="preserve"> </w:t>
      </w:r>
      <w:r>
        <w:rPr>
          <w:sz w:val="24"/>
        </w:rPr>
        <w:t>programs</w:t>
      </w:r>
      <w:r>
        <w:rPr>
          <w:spacing w:val="-6"/>
          <w:sz w:val="24"/>
        </w:rPr>
        <w:t xml:space="preserve"> </w:t>
      </w:r>
      <w:r>
        <w:rPr>
          <w:sz w:val="24"/>
        </w:rPr>
        <w:t>across campus and beyond via outreach to K-12 language teachers and t</w:t>
      </w:r>
      <w:r>
        <w:rPr>
          <w:sz w:val="24"/>
        </w:rPr>
        <w:t>he community. In the 2018-22</w:t>
      </w:r>
    </w:p>
    <w:p w14:paraId="22B3C0D6"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0D7" w14:textId="77777777" w:rsidR="00006312" w:rsidRDefault="00006312">
      <w:pPr>
        <w:pStyle w:val="BodyText"/>
        <w:rPr>
          <w:sz w:val="20"/>
        </w:rPr>
      </w:pPr>
    </w:p>
    <w:p w14:paraId="22B3C0D8" w14:textId="77777777" w:rsidR="00006312" w:rsidRDefault="00006312">
      <w:pPr>
        <w:pStyle w:val="BodyText"/>
        <w:spacing w:before="7"/>
        <w:rPr>
          <w:sz w:val="28"/>
        </w:rPr>
      </w:pPr>
    </w:p>
    <w:p w14:paraId="22B3C0D9" w14:textId="77777777" w:rsidR="00006312" w:rsidRDefault="00D66E78">
      <w:pPr>
        <w:pStyle w:val="BodyText"/>
        <w:spacing w:before="90" w:line="417" w:lineRule="auto"/>
        <w:ind w:left="865" w:right="894"/>
      </w:pPr>
      <w:r>
        <w:t>cycle, UIUC</w:t>
      </w:r>
      <w:r>
        <w:rPr>
          <w:spacing w:val="-3"/>
        </w:rPr>
        <w:t xml:space="preserve"> </w:t>
      </w:r>
      <w:r>
        <w:t>NRCs</w:t>
      </w:r>
      <w:r>
        <w:rPr>
          <w:spacing w:val="-3"/>
        </w:rPr>
        <w:t xml:space="preserve"> </w:t>
      </w:r>
      <w:r>
        <w:t>experimented</w:t>
      </w:r>
      <w:r>
        <w:rPr>
          <w:spacing w:val="-1"/>
        </w:rPr>
        <w:t xml:space="preserve"> </w:t>
      </w:r>
      <w:r>
        <w:t>with</w:t>
      </w:r>
      <w:r>
        <w:rPr>
          <w:spacing w:val="-1"/>
        </w:rPr>
        <w:t xml:space="preserve"> </w:t>
      </w:r>
      <w:r>
        <w:t>central</w:t>
      </w:r>
      <w:r>
        <w:rPr>
          <w:spacing w:val="-5"/>
        </w:rPr>
        <w:t xml:space="preserve"> </w:t>
      </w:r>
      <w:r>
        <w:t>coordination</w:t>
      </w:r>
      <w:r>
        <w:rPr>
          <w:spacing w:val="-1"/>
        </w:rPr>
        <w:t xml:space="preserve"> </w:t>
      </w:r>
      <w:r>
        <w:t>for</w:t>
      </w:r>
      <w:r>
        <w:rPr>
          <w:spacing w:val="-4"/>
        </w:rPr>
        <w:t xml:space="preserve"> </w:t>
      </w:r>
      <w:r>
        <w:t>investing</w:t>
      </w:r>
      <w:r>
        <w:rPr>
          <w:spacing w:val="-1"/>
        </w:rPr>
        <w:t xml:space="preserve"> </w:t>
      </w:r>
      <w:r>
        <w:t>in</w:t>
      </w:r>
      <w:r>
        <w:rPr>
          <w:spacing w:val="-6"/>
        </w:rPr>
        <w:t xml:space="preserve"> </w:t>
      </w:r>
      <w:r>
        <w:t>instructor</w:t>
      </w:r>
      <w:r>
        <w:rPr>
          <w:spacing w:val="-4"/>
        </w:rPr>
        <w:t xml:space="preserve"> </w:t>
      </w:r>
      <w:r>
        <w:t>capacity</w:t>
      </w:r>
      <w:r>
        <w:rPr>
          <w:spacing w:val="-1"/>
        </w:rPr>
        <w:t xml:space="preserve"> </w:t>
      </w:r>
      <w:r>
        <w:t>to conduct OPIs and to enhance instruments for testing listening, reading, and writing proficiency</w:t>
      </w:r>
      <w:r>
        <w:rPr>
          <w:spacing w:val="40"/>
        </w:rPr>
        <w:t xml:space="preserve"> </w:t>
      </w:r>
      <w:r>
        <w:t>in LCTLs. In 2022-26, EUC and UIUC NRCs will support many LCTL Program initiatives through close collaboration with individual departments and language coord</w:t>
      </w:r>
      <w:r>
        <w:t>inators (see Table I.1.b). This ground-up approach has yielded interesting proposals for 2022-26, the work from which will be shared in a Year 4 workshop to enhance cross-language discussion, and include outside</w:t>
      </w:r>
      <w:r>
        <w:rPr>
          <w:spacing w:val="-4"/>
        </w:rPr>
        <w:t xml:space="preserve"> </w:t>
      </w:r>
      <w:r>
        <w:t>secondary</w:t>
      </w:r>
      <w:r>
        <w:rPr>
          <w:spacing w:val="-3"/>
        </w:rPr>
        <w:t xml:space="preserve"> </w:t>
      </w:r>
      <w:r>
        <w:t>and</w:t>
      </w:r>
      <w:r>
        <w:rPr>
          <w:spacing w:val="-3"/>
        </w:rPr>
        <w:t xml:space="preserve"> </w:t>
      </w:r>
      <w:r>
        <w:t>post-secondary</w:t>
      </w:r>
      <w:r>
        <w:rPr>
          <w:spacing w:val="-3"/>
        </w:rPr>
        <w:t xml:space="preserve"> </w:t>
      </w:r>
      <w:r>
        <w:t>instructors</w:t>
      </w:r>
      <w:r>
        <w:rPr>
          <w:spacing w:val="-4"/>
        </w:rPr>
        <w:t xml:space="preserve"> </w:t>
      </w:r>
      <w:r>
        <w:t>(al</w:t>
      </w:r>
      <w:r>
        <w:t>so</w:t>
      </w:r>
      <w:r>
        <w:rPr>
          <w:spacing w:val="-3"/>
        </w:rPr>
        <w:t xml:space="preserve"> </w:t>
      </w:r>
      <w:r>
        <w:t>CC</w:t>
      </w:r>
      <w:r>
        <w:rPr>
          <w:spacing w:val="-4"/>
        </w:rPr>
        <w:t xml:space="preserve"> </w:t>
      </w:r>
      <w:r>
        <w:t>and</w:t>
      </w:r>
      <w:r>
        <w:rPr>
          <w:spacing w:val="-3"/>
        </w:rPr>
        <w:t xml:space="preserve"> </w:t>
      </w:r>
      <w:r>
        <w:t>MSI)</w:t>
      </w:r>
      <w:r>
        <w:rPr>
          <w:spacing w:val="-1"/>
        </w:rPr>
        <w:t xml:space="preserve"> </w:t>
      </w:r>
      <w:r>
        <w:t>from</w:t>
      </w:r>
      <w:r>
        <w:rPr>
          <w:spacing w:val="-3"/>
        </w:rPr>
        <w:t xml:space="preserve"> </w:t>
      </w:r>
      <w:r>
        <w:t>our</w:t>
      </w:r>
      <w:r>
        <w:rPr>
          <w:spacing w:val="-5"/>
        </w:rPr>
        <w:t xml:space="preserve"> </w:t>
      </w:r>
      <w:r>
        <w:t>region.</w:t>
      </w:r>
      <w:r>
        <w:rPr>
          <w:spacing w:val="-4"/>
        </w:rPr>
        <w:t xml:space="preserve"> </w:t>
      </w:r>
      <w:r>
        <w:t>EUC,</w:t>
      </w:r>
      <w:r>
        <w:rPr>
          <w:spacing w:val="-5"/>
        </w:rPr>
        <w:t xml:space="preserve"> </w:t>
      </w:r>
      <w:r>
        <w:t>with UIUC NRCs, will also continue to make available professional development funds for ongoing attendance</w:t>
      </w:r>
      <w:r>
        <w:rPr>
          <w:spacing w:val="-2"/>
        </w:rPr>
        <w:t xml:space="preserve"> </w:t>
      </w:r>
      <w:r>
        <w:t>of outside</w:t>
      </w:r>
      <w:r>
        <w:rPr>
          <w:spacing w:val="-2"/>
        </w:rPr>
        <w:t xml:space="preserve"> </w:t>
      </w:r>
      <w:r>
        <w:t>conferences</w:t>
      </w:r>
      <w:r>
        <w:rPr>
          <w:spacing w:val="-3"/>
        </w:rPr>
        <w:t xml:space="preserve"> </w:t>
      </w:r>
      <w:r>
        <w:t>and</w:t>
      </w:r>
      <w:r>
        <w:rPr>
          <w:spacing w:val="-1"/>
        </w:rPr>
        <w:t xml:space="preserve"> </w:t>
      </w:r>
      <w:r>
        <w:t>workshops,</w:t>
      </w:r>
      <w:r>
        <w:rPr>
          <w:spacing w:val="-3"/>
        </w:rPr>
        <w:t xml:space="preserve"> </w:t>
      </w:r>
      <w:r>
        <w:t>such</w:t>
      </w:r>
      <w:r>
        <w:rPr>
          <w:spacing w:val="-1"/>
        </w:rPr>
        <w:t xml:space="preserve"> </w:t>
      </w:r>
      <w:r>
        <w:t>as</w:t>
      </w:r>
      <w:r>
        <w:rPr>
          <w:spacing w:val="-3"/>
        </w:rPr>
        <w:t xml:space="preserve"> </w:t>
      </w:r>
      <w:r>
        <w:t>those</w:t>
      </w:r>
      <w:r>
        <w:rPr>
          <w:spacing w:val="-2"/>
        </w:rPr>
        <w:t xml:space="preserve"> </w:t>
      </w:r>
      <w:r>
        <w:t>offered</w:t>
      </w:r>
      <w:r>
        <w:rPr>
          <w:spacing w:val="-1"/>
        </w:rPr>
        <w:t xml:space="preserve"> </w:t>
      </w:r>
      <w:r>
        <w:t>by</w:t>
      </w:r>
      <w:r>
        <w:rPr>
          <w:spacing w:val="-1"/>
        </w:rPr>
        <w:t xml:space="preserve"> </w:t>
      </w:r>
      <w:r>
        <w:t>ACTFL</w:t>
      </w:r>
      <w:r>
        <w:rPr>
          <w:spacing w:val="-4"/>
        </w:rPr>
        <w:t xml:space="preserve"> </w:t>
      </w:r>
      <w:r>
        <w:t>on</w:t>
      </w:r>
      <w:r>
        <w:rPr>
          <w:spacing w:val="-1"/>
        </w:rPr>
        <w:t xml:space="preserve"> </w:t>
      </w:r>
      <w:r>
        <w:t>curricular ideas for advancing proficien</w:t>
      </w:r>
      <w:r>
        <w:t>cy levels, writing activities and assessment, and language assessment tools and methods. These ongoing investments in the professional development of UIUC language staff will result in new instruments, expanded institutional capacity in proficiency testing</w:t>
      </w:r>
      <w:r>
        <w:t>, and further integration of proficiency assessment into the curricula.</w:t>
      </w:r>
    </w:p>
    <w:p w14:paraId="22B3C0DA" w14:textId="77777777" w:rsidR="00006312" w:rsidRDefault="00D66E78">
      <w:pPr>
        <w:pStyle w:val="ListParagraph"/>
        <w:numPr>
          <w:ilvl w:val="1"/>
          <w:numId w:val="23"/>
        </w:numPr>
        <w:tabs>
          <w:tab w:val="left" w:pos="1332"/>
        </w:tabs>
        <w:spacing w:line="417" w:lineRule="auto"/>
        <w:ind w:right="863" w:firstLine="0"/>
        <w:rPr>
          <w:sz w:val="24"/>
        </w:rPr>
      </w:pPr>
      <w:r>
        <w:rPr>
          <w:b/>
          <w:color w:val="0000FF"/>
          <w:sz w:val="24"/>
        </w:rPr>
        <w:t xml:space="preserve">Quality of the Language Program. </w:t>
      </w:r>
      <w:r>
        <w:rPr>
          <w:sz w:val="24"/>
        </w:rPr>
        <w:t>All language courses are conducted exclusively in the target language by qualified faculty and instructors, and curricula are regularly reviewed for quality. EUC helps improve students’ experience by offering them opportunities for linguistic engagement ou</w:t>
      </w:r>
      <w:r>
        <w:rPr>
          <w:sz w:val="24"/>
        </w:rPr>
        <w:t>tside of their classrooms. Through the evaluations of FLAS students, EUC aids the</w:t>
      </w:r>
      <w:r>
        <w:rPr>
          <w:spacing w:val="-3"/>
          <w:sz w:val="24"/>
        </w:rPr>
        <w:t xml:space="preserve"> </w:t>
      </w:r>
      <w:r>
        <w:rPr>
          <w:sz w:val="24"/>
        </w:rPr>
        <w:t>quality</w:t>
      </w:r>
      <w:r>
        <w:rPr>
          <w:spacing w:val="-2"/>
          <w:sz w:val="24"/>
        </w:rPr>
        <w:t xml:space="preserve"> </w:t>
      </w:r>
      <w:r>
        <w:rPr>
          <w:sz w:val="24"/>
        </w:rPr>
        <w:t>control</w:t>
      </w:r>
      <w:r>
        <w:rPr>
          <w:spacing w:val="-6"/>
          <w:sz w:val="24"/>
        </w:rPr>
        <w:t xml:space="preserve"> </w:t>
      </w:r>
      <w:r>
        <w:rPr>
          <w:sz w:val="24"/>
        </w:rPr>
        <w:t>of</w:t>
      </w:r>
      <w:r>
        <w:rPr>
          <w:spacing w:val="-5"/>
          <w:sz w:val="24"/>
        </w:rPr>
        <w:t xml:space="preserve"> </w:t>
      </w:r>
      <w:r>
        <w:rPr>
          <w:sz w:val="24"/>
        </w:rPr>
        <w:t>the</w:t>
      </w:r>
      <w:r>
        <w:rPr>
          <w:spacing w:val="-3"/>
          <w:sz w:val="24"/>
        </w:rPr>
        <w:t xml:space="preserve"> </w:t>
      </w:r>
      <w:r>
        <w:rPr>
          <w:sz w:val="24"/>
        </w:rPr>
        <w:t>language</w:t>
      </w:r>
      <w:r>
        <w:rPr>
          <w:spacing w:val="-3"/>
          <w:sz w:val="24"/>
        </w:rPr>
        <w:t xml:space="preserve"> </w:t>
      </w:r>
      <w:r>
        <w:rPr>
          <w:sz w:val="24"/>
        </w:rPr>
        <w:t>programs.</w:t>
      </w:r>
      <w:r>
        <w:rPr>
          <w:spacing w:val="-4"/>
          <w:sz w:val="24"/>
        </w:rPr>
        <w:t xml:space="preserve"> </w:t>
      </w:r>
      <w:r>
        <w:rPr>
          <w:sz w:val="24"/>
        </w:rPr>
        <w:t>By</w:t>
      </w:r>
      <w:r>
        <w:rPr>
          <w:spacing w:val="-2"/>
          <w:sz w:val="24"/>
        </w:rPr>
        <w:t xml:space="preserve"> </w:t>
      </w:r>
      <w:r>
        <w:rPr>
          <w:sz w:val="24"/>
        </w:rPr>
        <w:t>offering</w:t>
      </w:r>
      <w:r>
        <w:rPr>
          <w:spacing w:val="-2"/>
          <w:sz w:val="24"/>
        </w:rPr>
        <w:t xml:space="preserve"> </w:t>
      </w:r>
      <w:r>
        <w:rPr>
          <w:sz w:val="24"/>
        </w:rPr>
        <w:t>highly</w:t>
      </w:r>
      <w:r>
        <w:rPr>
          <w:spacing w:val="-2"/>
          <w:sz w:val="24"/>
        </w:rPr>
        <w:t xml:space="preserve"> </w:t>
      </w:r>
      <w:r>
        <w:rPr>
          <w:sz w:val="24"/>
        </w:rPr>
        <w:t>competitive</w:t>
      </w:r>
      <w:r>
        <w:rPr>
          <w:spacing w:val="-8"/>
          <w:sz w:val="24"/>
        </w:rPr>
        <w:t xml:space="preserve"> </w:t>
      </w:r>
      <w:r>
        <w:rPr>
          <w:sz w:val="24"/>
        </w:rPr>
        <w:t>course</w:t>
      </w:r>
      <w:r>
        <w:rPr>
          <w:spacing w:val="-3"/>
          <w:sz w:val="24"/>
        </w:rPr>
        <w:t xml:space="preserve"> </w:t>
      </w:r>
      <w:r>
        <w:rPr>
          <w:sz w:val="24"/>
        </w:rPr>
        <w:t>development resources, EUC helps promoting cutting-edge language instruction, from research on virtual reality (VR) and L2 instruction to virtual classrooms with European students.</w:t>
      </w:r>
    </w:p>
    <w:p w14:paraId="22B3C0DB" w14:textId="77777777" w:rsidR="00006312" w:rsidRDefault="00D66E78">
      <w:pPr>
        <w:pStyle w:val="ListParagraph"/>
        <w:numPr>
          <w:ilvl w:val="2"/>
          <w:numId w:val="23"/>
        </w:numPr>
        <w:tabs>
          <w:tab w:val="left" w:pos="1562"/>
        </w:tabs>
        <w:spacing w:line="417" w:lineRule="auto"/>
        <w:ind w:right="903" w:firstLine="0"/>
        <w:rPr>
          <w:sz w:val="24"/>
        </w:rPr>
      </w:pPr>
      <w:r>
        <w:rPr>
          <w:b/>
          <w:sz w:val="24"/>
        </w:rPr>
        <w:t>Performance-Based</w:t>
      </w:r>
      <w:r>
        <w:rPr>
          <w:b/>
          <w:spacing w:val="-3"/>
          <w:sz w:val="24"/>
        </w:rPr>
        <w:t xml:space="preserve"> </w:t>
      </w:r>
      <w:r>
        <w:rPr>
          <w:b/>
          <w:sz w:val="24"/>
        </w:rPr>
        <w:t>(PB)</w:t>
      </w:r>
      <w:r>
        <w:rPr>
          <w:b/>
          <w:spacing w:val="-2"/>
          <w:sz w:val="24"/>
        </w:rPr>
        <w:t xml:space="preserve"> </w:t>
      </w:r>
      <w:r>
        <w:rPr>
          <w:b/>
          <w:sz w:val="24"/>
        </w:rPr>
        <w:t>Instruction.</w:t>
      </w:r>
      <w:r>
        <w:rPr>
          <w:b/>
          <w:spacing w:val="-6"/>
          <w:sz w:val="24"/>
        </w:rPr>
        <w:t xml:space="preserve"> </w:t>
      </w:r>
      <w:r>
        <w:rPr>
          <w:sz w:val="24"/>
        </w:rPr>
        <w:t>UIUC</w:t>
      </w:r>
      <w:r>
        <w:rPr>
          <w:spacing w:val="-5"/>
          <w:sz w:val="24"/>
        </w:rPr>
        <w:t xml:space="preserve"> </w:t>
      </w:r>
      <w:r>
        <w:rPr>
          <w:sz w:val="24"/>
        </w:rPr>
        <w:t>language</w:t>
      </w:r>
      <w:r>
        <w:rPr>
          <w:spacing w:val="-5"/>
          <w:sz w:val="24"/>
        </w:rPr>
        <w:t xml:space="preserve"> </w:t>
      </w:r>
      <w:r>
        <w:rPr>
          <w:sz w:val="24"/>
        </w:rPr>
        <w:t>instruction</w:t>
      </w:r>
      <w:r>
        <w:rPr>
          <w:spacing w:val="-4"/>
          <w:sz w:val="24"/>
        </w:rPr>
        <w:t xml:space="preserve"> </w:t>
      </w:r>
      <w:r>
        <w:rPr>
          <w:sz w:val="24"/>
        </w:rPr>
        <w:t>has</w:t>
      </w:r>
      <w:r>
        <w:rPr>
          <w:spacing w:val="-5"/>
          <w:sz w:val="24"/>
        </w:rPr>
        <w:t xml:space="preserve"> </w:t>
      </w:r>
      <w:r>
        <w:rPr>
          <w:sz w:val="24"/>
        </w:rPr>
        <w:t>long</w:t>
      </w:r>
      <w:r>
        <w:rPr>
          <w:spacing w:val="-8"/>
          <w:sz w:val="24"/>
        </w:rPr>
        <w:t xml:space="preserve"> </w:t>
      </w:r>
      <w:r>
        <w:rPr>
          <w:sz w:val="24"/>
        </w:rPr>
        <w:t>foll</w:t>
      </w:r>
      <w:r>
        <w:rPr>
          <w:sz w:val="24"/>
        </w:rPr>
        <w:t>owed</w:t>
      </w:r>
      <w:r>
        <w:rPr>
          <w:spacing w:val="-4"/>
          <w:sz w:val="24"/>
        </w:rPr>
        <w:t xml:space="preserve"> </w:t>
      </w:r>
      <w:r>
        <w:rPr>
          <w:sz w:val="24"/>
        </w:rPr>
        <w:t>PB methodologies. Required textbooks are</w:t>
      </w:r>
      <w:r>
        <w:rPr>
          <w:spacing w:val="-1"/>
          <w:sz w:val="24"/>
        </w:rPr>
        <w:t xml:space="preserve"> </w:t>
      </w:r>
      <w:r>
        <w:rPr>
          <w:sz w:val="24"/>
        </w:rPr>
        <w:t>tied to proficiency assessment standards and incorporate a strong cultural component. Oral language production emphasizes open-ended communicative learning, stressing listening and small-group activities that f</w:t>
      </w:r>
      <w:r>
        <w:rPr>
          <w:sz w:val="24"/>
        </w:rPr>
        <w:t>ocus on meaning rather than form. Writing practice includes a variety of registers. Authentic materials engage students in written and spoken language usage embedded in relevant cultural contexts. Placement and proficiency tests are regularly used to place</w:t>
      </w:r>
      <w:r>
        <w:rPr>
          <w:sz w:val="24"/>
        </w:rPr>
        <w:t xml:space="preserve"> students into appropriate courses. As of last cycle, regular</w:t>
      </w:r>
    </w:p>
    <w:p w14:paraId="22B3C0DC"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0DD" w14:textId="77777777" w:rsidR="00006312" w:rsidRDefault="00006312">
      <w:pPr>
        <w:pStyle w:val="BodyText"/>
        <w:rPr>
          <w:sz w:val="20"/>
        </w:rPr>
      </w:pPr>
    </w:p>
    <w:p w14:paraId="22B3C0DE" w14:textId="77777777" w:rsidR="00006312" w:rsidRDefault="00006312">
      <w:pPr>
        <w:pStyle w:val="BodyText"/>
        <w:spacing w:before="7"/>
        <w:rPr>
          <w:sz w:val="28"/>
        </w:rPr>
      </w:pPr>
    </w:p>
    <w:p w14:paraId="22B3C0DF" w14:textId="77777777" w:rsidR="00006312" w:rsidRDefault="00D66E78">
      <w:pPr>
        <w:pStyle w:val="BodyText"/>
        <w:spacing w:before="90" w:line="417" w:lineRule="auto"/>
        <w:ind w:left="865" w:right="850"/>
      </w:pPr>
      <w:r>
        <w:t>assessment</w:t>
      </w:r>
      <w:r>
        <w:rPr>
          <w:spacing w:val="-3"/>
        </w:rPr>
        <w:t xml:space="preserve"> </w:t>
      </w:r>
      <w:r>
        <w:t>of</w:t>
      </w:r>
      <w:r>
        <w:rPr>
          <w:spacing w:val="-2"/>
        </w:rPr>
        <w:t xml:space="preserve"> </w:t>
      </w:r>
      <w:r>
        <w:t>FLAS</w:t>
      </w:r>
      <w:r>
        <w:rPr>
          <w:spacing w:val="-2"/>
        </w:rPr>
        <w:t xml:space="preserve"> </w:t>
      </w:r>
      <w:r>
        <w:t>fellows’</w:t>
      </w:r>
      <w:r>
        <w:rPr>
          <w:spacing w:val="-2"/>
        </w:rPr>
        <w:t xml:space="preserve"> </w:t>
      </w:r>
      <w:r>
        <w:t>proficiency</w:t>
      </w:r>
      <w:r>
        <w:rPr>
          <w:spacing w:val="-3"/>
        </w:rPr>
        <w:t xml:space="preserve"> </w:t>
      </w:r>
      <w:r>
        <w:t>levels</w:t>
      </w:r>
      <w:r>
        <w:rPr>
          <w:spacing w:val="-5"/>
        </w:rPr>
        <w:t xml:space="preserve"> </w:t>
      </w:r>
      <w:r>
        <w:t>began</w:t>
      </w:r>
      <w:r>
        <w:rPr>
          <w:spacing w:val="-3"/>
        </w:rPr>
        <w:t xml:space="preserve"> </w:t>
      </w:r>
      <w:r>
        <w:t>as</w:t>
      </w:r>
      <w:r>
        <w:rPr>
          <w:spacing w:val="-5"/>
        </w:rPr>
        <w:t xml:space="preserve"> </w:t>
      </w:r>
      <w:r>
        <w:t>part</w:t>
      </w:r>
      <w:r>
        <w:rPr>
          <w:spacing w:val="-3"/>
        </w:rPr>
        <w:t xml:space="preserve"> </w:t>
      </w:r>
      <w:r>
        <w:t>of</w:t>
      </w:r>
      <w:r>
        <w:rPr>
          <w:spacing w:val="-6"/>
        </w:rPr>
        <w:t xml:space="preserve"> </w:t>
      </w:r>
      <w:r>
        <w:t>the</w:t>
      </w:r>
      <w:r>
        <w:rPr>
          <w:spacing w:val="-4"/>
        </w:rPr>
        <w:t xml:space="preserve"> </w:t>
      </w:r>
      <w:r>
        <w:t>NRCs’</w:t>
      </w:r>
      <w:r>
        <w:rPr>
          <w:spacing w:val="-2"/>
        </w:rPr>
        <w:t xml:space="preserve"> </w:t>
      </w:r>
      <w:r>
        <w:t>proficiency</w:t>
      </w:r>
      <w:r>
        <w:rPr>
          <w:spacing w:val="-3"/>
        </w:rPr>
        <w:t xml:space="preserve"> </w:t>
      </w:r>
      <w:r>
        <w:t>program. UIUC language departments’ capacity to conduct proficiency testing, with new instruments and qualified testers, will continue to grow with added EUC’s funding in the coming four years.</w:t>
      </w:r>
    </w:p>
    <w:p w14:paraId="22B3C0E0" w14:textId="77777777" w:rsidR="00006312" w:rsidRDefault="00D66E78">
      <w:pPr>
        <w:pStyle w:val="ListParagraph"/>
        <w:numPr>
          <w:ilvl w:val="2"/>
          <w:numId w:val="23"/>
        </w:numPr>
        <w:tabs>
          <w:tab w:val="left" w:pos="1552"/>
        </w:tabs>
        <w:spacing w:line="417" w:lineRule="auto"/>
        <w:ind w:right="971" w:firstLine="0"/>
        <w:rPr>
          <w:sz w:val="24"/>
        </w:rPr>
      </w:pPr>
      <w:r>
        <w:rPr>
          <w:b/>
          <w:sz w:val="24"/>
        </w:rPr>
        <w:t xml:space="preserve">Adequacy of Resources. </w:t>
      </w:r>
      <w:r>
        <w:rPr>
          <w:sz w:val="24"/>
        </w:rPr>
        <w:t>UIUC has state-of-the-art resources for</w:t>
      </w:r>
      <w:r>
        <w:rPr>
          <w:sz w:val="24"/>
        </w:rPr>
        <w:t xml:space="preserve"> language teaching and learning. SLCL is a nationally distinguished center of research on L2 language acquisition, focusing on PB pedagogy, evaluation, and LCTL testing. Faculty members in six departments conduct instruction and</w:t>
      </w:r>
      <w:r>
        <w:rPr>
          <w:spacing w:val="-4"/>
          <w:sz w:val="24"/>
        </w:rPr>
        <w:t xml:space="preserve"> </w:t>
      </w:r>
      <w:r>
        <w:rPr>
          <w:sz w:val="24"/>
        </w:rPr>
        <w:t>research in L2 acquisition</w:t>
      </w:r>
      <w:r>
        <w:rPr>
          <w:spacing w:val="-4"/>
          <w:sz w:val="24"/>
        </w:rPr>
        <w:t xml:space="preserve"> </w:t>
      </w:r>
      <w:r>
        <w:rPr>
          <w:sz w:val="24"/>
        </w:rPr>
        <w:t>and pedagogy. Drawing</w:t>
      </w:r>
      <w:r>
        <w:rPr>
          <w:spacing w:val="-4"/>
          <w:sz w:val="24"/>
        </w:rPr>
        <w:t xml:space="preserve"> </w:t>
      </w:r>
      <w:r>
        <w:rPr>
          <w:sz w:val="24"/>
        </w:rPr>
        <w:t>on its</w:t>
      </w:r>
      <w:r>
        <w:rPr>
          <w:spacing w:val="-1"/>
          <w:sz w:val="24"/>
        </w:rPr>
        <w:t xml:space="preserve"> </w:t>
      </w:r>
      <w:r>
        <w:rPr>
          <w:sz w:val="24"/>
        </w:rPr>
        <w:t>internationally recognized leadership in computer and information sciences, UIUC employs advanced web- based courseware in instruction and evaluation, most developed here. Linguistics is internationally recognized for strong co</w:t>
      </w:r>
      <w:r>
        <w:rPr>
          <w:sz w:val="24"/>
        </w:rPr>
        <w:t>mputer-mediated learning expertise. Linguistics laboratory facilities include Second Language Acquisition &amp; Bilingualism, Phonetics &amp; Phonology, and Electrophysiology &amp; Language Processing. These facilities, along with a Linguistics Research Room and a lib</w:t>
      </w:r>
      <w:r>
        <w:rPr>
          <w:sz w:val="24"/>
        </w:rPr>
        <w:t>rary support faculty, improve the cognitive, linguistic and psycholinguistic</w:t>
      </w:r>
      <w:r>
        <w:rPr>
          <w:spacing w:val="-4"/>
          <w:sz w:val="24"/>
        </w:rPr>
        <w:t xml:space="preserve"> </w:t>
      </w:r>
      <w:r>
        <w:rPr>
          <w:sz w:val="24"/>
        </w:rPr>
        <w:t>aspects</w:t>
      </w:r>
      <w:r>
        <w:rPr>
          <w:spacing w:val="-5"/>
          <w:sz w:val="24"/>
        </w:rPr>
        <w:t xml:space="preserve"> </w:t>
      </w:r>
      <w:r>
        <w:rPr>
          <w:sz w:val="24"/>
        </w:rPr>
        <w:t>of</w:t>
      </w:r>
      <w:r>
        <w:rPr>
          <w:spacing w:val="-1"/>
          <w:sz w:val="24"/>
        </w:rPr>
        <w:t xml:space="preserve"> </w:t>
      </w:r>
      <w:r>
        <w:rPr>
          <w:sz w:val="24"/>
        </w:rPr>
        <w:t>L2</w:t>
      </w:r>
      <w:r>
        <w:rPr>
          <w:spacing w:val="-3"/>
          <w:sz w:val="24"/>
        </w:rPr>
        <w:t xml:space="preserve"> </w:t>
      </w:r>
      <w:r>
        <w:rPr>
          <w:sz w:val="24"/>
        </w:rPr>
        <w:t>acquisition</w:t>
      </w:r>
      <w:r>
        <w:rPr>
          <w:spacing w:val="-3"/>
          <w:sz w:val="24"/>
        </w:rPr>
        <w:t xml:space="preserve"> </w:t>
      </w:r>
      <w:r>
        <w:rPr>
          <w:sz w:val="24"/>
        </w:rPr>
        <w:t>and</w:t>
      </w:r>
      <w:r>
        <w:rPr>
          <w:spacing w:val="-3"/>
          <w:sz w:val="24"/>
        </w:rPr>
        <w:t xml:space="preserve"> </w:t>
      </w:r>
      <w:r>
        <w:rPr>
          <w:sz w:val="24"/>
        </w:rPr>
        <w:t>bilingualism</w:t>
      </w:r>
      <w:r>
        <w:rPr>
          <w:spacing w:val="-3"/>
          <w:sz w:val="24"/>
        </w:rPr>
        <w:t xml:space="preserve"> </w:t>
      </w:r>
      <w:r>
        <w:rPr>
          <w:sz w:val="24"/>
        </w:rPr>
        <w:t>in</w:t>
      </w:r>
      <w:r>
        <w:rPr>
          <w:spacing w:val="-3"/>
          <w:sz w:val="24"/>
        </w:rPr>
        <w:t xml:space="preserve"> </w:t>
      </w:r>
      <w:r>
        <w:rPr>
          <w:sz w:val="24"/>
        </w:rPr>
        <w:t>LCTL</w:t>
      </w:r>
      <w:r>
        <w:rPr>
          <w:spacing w:val="-5"/>
          <w:sz w:val="24"/>
        </w:rPr>
        <w:t xml:space="preserve"> </w:t>
      </w:r>
      <w:r>
        <w:rPr>
          <w:sz w:val="24"/>
        </w:rPr>
        <w:t>grad</w:t>
      </w:r>
      <w:r>
        <w:rPr>
          <w:spacing w:val="-3"/>
          <w:sz w:val="24"/>
        </w:rPr>
        <w:t xml:space="preserve"> </w:t>
      </w:r>
      <w:r>
        <w:rPr>
          <w:sz w:val="24"/>
        </w:rPr>
        <w:t>and</w:t>
      </w:r>
      <w:r>
        <w:rPr>
          <w:spacing w:val="-3"/>
          <w:sz w:val="24"/>
        </w:rPr>
        <w:t xml:space="preserve"> </w:t>
      </w:r>
      <w:r>
        <w:rPr>
          <w:sz w:val="24"/>
        </w:rPr>
        <w:t>UG</w:t>
      </w:r>
      <w:r>
        <w:rPr>
          <w:spacing w:val="-7"/>
          <w:sz w:val="24"/>
        </w:rPr>
        <w:t xml:space="preserve"> </w:t>
      </w:r>
      <w:r>
        <w:rPr>
          <w:sz w:val="24"/>
        </w:rPr>
        <w:t>students.</w:t>
      </w:r>
      <w:r>
        <w:rPr>
          <w:spacing w:val="-1"/>
          <w:sz w:val="24"/>
        </w:rPr>
        <w:t xml:space="preserve"> </w:t>
      </w:r>
      <w:r>
        <w:rPr>
          <w:sz w:val="24"/>
        </w:rPr>
        <w:t>The Phonetics</w:t>
      </w:r>
      <w:r>
        <w:rPr>
          <w:spacing w:val="-3"/>
          <w:sz w:val="24"/>
        </w:rPr>
        <w:t xml:space="preserve"> </w:t>
      </w:r>
      <w:r>
        <w:rPr>
          <w:sz w:val="24"/>
        </w:rPr>
        <w:t>&amp;</w:t>
      </w:r>
      <w:r>
        <w:rPr>
          <w:spacing w:val="-1"/>
          <w:sz w:val="24"/>
        </w:rPr>
        <w:t xml:space="preserve"> </w:t>
      </w:r>
      <w:r>
        <w:rPr>
          <w:sz w:val="24"/>
        </w:rPr>
        <w:t>Phonology</w:t>
      </w:r>
      <w:r>
        <w:rPr>
          <w:spacing w:val="-6"/>
          <w:sz w:val="24"/>
        </w:rPr>
        <w:t xml:space="preserve"> </w:t>
      </w:r>
      <w:r>
        <w:rPr>
          <w:sz w:val="24"/>
        </w:rPr>
        <w:t>Lab</w:t>
      </w:r>
      <w:r>
        <w:rPr>
          <w:spacing w:val="-1"/>
          <w:sz w:val="24"/>
        </w:rPr>
        <w:t xml:space="preserve"> </w:t>
      </w:r>
      <w:r>
        <w:rPr>
          <w:sz w:val="24"/>
        </w:rPr>
        <w:t>supports</w:t>
      </w:r>
      <w:r>
        <w:rPr>
          <w:spacing w:val="-3"/>
          <w:sz w:val="24"/>
        </w:rPr>
        <w:t xml:space="preserve"> </w:t>
      </w:r>
      <w:r>
        <w:rPr>
          <w:sz w:val="24"/>
        </w:rPr>
        <w:t>linguistics</w:t>
      </w:r>
      <w:r>
        <w:rPr>
          <w:spacing w:val="-3"/>
          <w:sz w:val="24"/>
        </w:rPr>
        <w:t xml:space="preserve"> </w:t>
      </w:r>
      <w:r>
        <w:rPr>
          <w:sz w:val="24"/>
        </w:rPr>
        <w:t>research</w:t>
      </w:r>
      <w:r>
        <w:rPr>
          <w:spacing w:val="-1"/>
          <w:sz w:val="24"/>
        </w:rPr>
        <w:t xml:space="preserve"> </w:t>
      </w:r>
      <w:r>
        <w:rPr>
          <w:sz w:val="24"/>
        </w:rPr>
        <w:t>and</w:t>
      </w:r>
      <w:r>
        <w:rPr>
          <w:spacing w:val="-1"/>
          <w:sz w:val="24"/>
        </w:rPr>
        <w:t xml:space="preserve"> </w:t>
      </w:r>
      <w:r>
        <w:rPr>
          <w:sz w:val="24"/>
        </w:rPr>
        <w:t>teaching, and</w:t>
      </w:r>
      <w:r>
        <w:rPr>
          <w:spacing w:val="-1"/>
          <w:sz w:val="24"/>
        </w:rPr>
        <w:t xml:space="preserve"> </w:t>
      </w:r>
      <w:r>
        <w:rPr>
          <w:sz w:val="24"/>
        </w:rPr>
        <w:t>the</w:t>
      </w:r>
      <w:r>
        <w:rPr>
          <w:spacing w:val="-7"/>
          <w:sz w:val="24"/>
        </w:rPr>
        <w:t xml:space="preserve"> </w:t>
      </w:r>
      <w:r>
        <w:rPr>
          <w:sz w:val="24"/>
        </w:rPr>
        <w:t>interdisciplinary Beckma</w:t>
      </w:r>
      <w:r>
        <w:rPr>
          <w:sz w:val="24"/>
        </w:rPr>
        <w:t>n Institute hosts the Computational Linguistics Lab for research on natural language, speech processing, and theoretical language models, including LCTLs. EU languages are at the forefront of these efforts. UIUC’s Applied Technologies for Learning in the A</w:t>
      </w:r>
      <w:r>
        <w:rPr>
          <w:sz w:val="24"/>
        </w:rPr>
        <w:t>rts &amp; Sciences (ATLAS) assists language instructors with using VR to simulate real-life situations where students practice speaking and listening skills.</w:t>
      </w:r>
    </w:p>
    <w:p w14:paraId="22B3C0E1" w14:textId="77777777" w:rsidR="00006312" w:rsidRDefault="00D66E78">
      <w:pPr>
        <w:pStyle w:val="ListParagraph"/>
        <w:numPr>
          <w:ilvl w:val="2"/>
          <w:numId w:val="23"/>
        </w:numPr>
        <w:tabs>
          <w:tab w:val="left" w:pos="1562"/>
        </w:tabs>
        <w:spacing w:line="417" w:lineRule="auto"/>
        <w:ind w:right="919" w:firstLine="0"/>
        <w:rPr>
          <w:sz w:val="24"/>
        </w:rPr>
      </w:pPr>
      <w:r>
        <w:rPr>
          <w:b/>
          <w:sz w:val="24"/>
        </w:rPr>
        <w:t>Language</w:t>
      </w:r>
      <w:r>
        <w:rPr>
          <w:b/>
          <w:spacing w:val="-3"/>
          <w:sz w:val="24"/>
        </w:rPr>
        <w:t xml:space="preserve"> </w:t>
      </w:r>
      <w:r>
        <w:rPr>
          <w:b/>
          <w:sz w:val="24"/>
        </w:rPr>
        <w:t>Proficiency</w:t>
      </w:r>
      <w:r>
        <w:rPr>
          <w:b/>
          <w:spacing w:val="-3"/>
          <w:sz w:val="24"/>
        </w:rPr>
        <w:t xml:space="preserve"> </w:t>
      </w:r>
      <w:r>
        <w:rPr>
          <w:b/>
          <w:sz w:val="24"/>
        </w:rPr>
        <w:t>Requirements.</w:t>
      </w:r>
      <w:r>
        <w:rPr>
          <w:b/>
          <w:spacing w:val="-1"/>
          <w:sz w:val="24"/>
        </w:rPr>
        <w:t xml:space="preserve"> </w:t>
      </w:r>
      <w:r>
        <w:rPr>
          <w:sz w:val="24"/>
        </w:rPr>
        <w:t>All</w:t>
      </w:r>
      <w:r>
        <w:rPr>
          <w:spacing w:val="-11"/>
          <w:sz w:val="24"/>
        </w:rPr>
        <w:t xml:space="preserve"> </w:t>
      </w:r>
      <w:r>
        <w:rPr>
          <w:sz w:val="24"/>
        </w:rPr>
        <w:t>UIUC</w:t>
      </w:r>
      <w:r>
        <w:rPr>
          <w:spacing w:val="-4"/>
          <w:sz w:val="24"/>
        </w:rPr>
        <w:t xml:space="preserve"> </w:t>
      </w:r>
      <w:r>
        <w:rPr>
          <w:sz w:val="24"/>
        </w:rPr>
        <w:t>UGs</w:t>
      </w:r>
      <w:r>
        <w:rPr>
          <w:spacing w:val="-4"/>
          <w:sz w:val="24"/>
        </w:rPr>
        <w:t xml:space="preserve"> </w:t>
      </w:r>
      <w:r>
        <w:rPr>
          <w:sz w:val="24"/>
        </w:rPr>
        <w:t>must</w:t>
      </w:r>
      <w:r>
        <w:rPr>
          <w:spacing w:val="-3"/>
          <w:sz w:val="24"/>
        </w:rPr>
        <w:t xml:space="preserve"> </w:t>
      </w:r>
      <w:r>
        <w:rPr>
          <w:sz w:val="24"/>
        </w:rPr>
        <w:t>have</w:t>
      </w:r>
      <w:r>
        <w:rPr>
          <w:spacing w:val="-3"/>
          <w:sz w:val="24"/>
        </w:rPr>
        <w:t xml:space="preserve"> </w:t>
      </w:r>
      <w:r>
        <w:rPr>
          <w:sz w:val="24"/>
        </w:rPr>
        <w:t>proficiency</w:t>
      </w:r>
      <w:r>
        <w:rPr>
          <w:spacing w:val="-3"/>
          <w:sz w:val="24"/>
        </w:rPr>
        <w:t xml:space="preserve"> </w:t>
      </w:r>
      <w:r>
        <w:rPr>
          <w:sz w:val="24"/>
        </w:rPr>
        <w:t>at</w:t>
      </w:r>
      <w:r>
        <w:rPr>
          <w:spacing w:val="-6"/>
          <w:sz w:val="24"/>
        </w:rPr>
        <w:t xml:space="preserve"> </w:t>
      </w:r>
      <w:r>
        <w:rPr>
          <w:sz w:val="24"/>
        </w:rPr>
        <w:t>the</w:t>
      </w:r>
      <w:r>
        <w:rPr>
          <w:spacing w:val="-3"/>
          <w:sz w:val="24"/>
        </w:rPr>
        <w:t xml:space="preserve"> </w:t>
      </w:r>
      <w:r>
        <w:rPr>
          <w:sz w:val="24"/>
        </w:rPr>
        <w:t>third semester level. Table D lists programs that require more than this general graduation</w:t>
      </w:r>
    </w:p>
    <w:p w14:paraId="22B3C0E2" w14:textId="77777777" w:rsidR="00006312" w:rsidRDefault="00D66E78">
      <w:pPr>
        <w:pStyle w:val="BodyText"/>
        <w:spacing w:line="417" w:lineRule="auto"/>
        <w:ind w:left="865" w:right="850"/>
      </w:pPr>
      <w:r>
        <w:t>requisite. To ensure that acquisition, UIUC’s language programs use PB methods to assess student performance. Reading and writing proficiency are assessed through a</w:t>
      </w:r>
      <w:r>
        <w:t>chievement tests, essays,</w:t>
      </w:r>
      <w:r>
        <w:rPr>
          <w:spacing w:val="-3"/>
        </w:rPr>
        <w:t xml:space="preserve"> </w:t>
      </w:r>
      <w:r>
        <w:t>and</w:t>
      </w:r>
      <w:r>
        <w:rPr>
          <w:spacing w:val="-4"/>
        </w:rPr>
        <w:t xml:space="preserve"> </w:t>
      </w:r>
      <w:r>
        <w:t>content-based</w:t>
      </w:r>
      <w:r>
        <w:rPr>
          <w:spacing w:val="-4"/>
        </w:rPr>
        <w:t xml:space="preserve"> </w:t>
      </w:r>
      <w:r>
        <w:t>writing</w:t>
      </w:r>
      <w:r>
        <w:rPr>
          <w:spacing w:val="-4"/>
        </w:rPr>
        <w:t xml:space="preserve"> </w:t>
      </w:r>
      <w:r>
        <w:t>exercises;</w:t>
      </w:r>
      <w:r>
        <w:rPr>
          <w:spacing w:val="-4"/>
        </w:rPr>
        <w:t xml:space="preserve"> </w:t>
      </w:r>
      <w:r>
        <w:t>oral</w:t>
      </w:r>
      <w:r>
        <w:rPr>
          <w:spacing w:val="-4"/>
        </w:rPr>
        <w:t xml:space="preserve"> </w:t>
      </w:r>
      <w:r>
        <w:t>proficiency</w:t>
      </w:r>
      <w:r>
        <w:rPr>
          <w:spacing w:val="-4"/>
        </w:rPr>
        <w:t xml:space="preserve"> </w:t>
      </w:r>
      <w:r>
        <w:t>is</w:t>
      </w:r>
      <w:r>
        <w:rPr>
          <w:spacing w:val="-6"/>
        </w:rPr>
        <w:t xml:space="preserve"> </w:t>
      </w:r>
      <w:r>
        <w:t>measured</w:t>
      </w:r>
      <w:r>
        <w:rPr>
          <w:spacing w:val="-4"/>
        </w:rPr>
        <w:t xml:space="preserve"> </w:t>
      </w:r>
      <w:r>
        <w:t>through</w:t>
      </w:r>
      <w:r>
        <w:rPr>
          <w:spacing w:val="-9"/>
        </w:rPr>
        <w:t xml:space="preserve"> </w:t>
      </w:r>
      <w:r>
        <w:t>ACTFL-based oral interviews twice per semester. By integrating training and proficiency evaluation into the LCTL curricula, EUC-supported programs train stu</w:t>
      </w:r>
      <w:r>
        <w:t>dents to reach the ILR/ACTFL advanced</w:t>
      </w:r>
    </w:p>
    <w:p w14:paraId="22B3C0E3" w14:textId="77777777" w:rsidR="00006312" w:rsidRDefault="00006312">
      <w:pPr>
        <w:spacing w:line="417" w:lineRule="auto"/>
        <w:sectPr w:rsidR="00006312">
          <w:pgSz w:w="12240" w:h="15840"/>
          <w:pgMar w:top="940" w:right="580" w:bottom="280" w:left="580" w:header="517" w:footer="0" w:gutter="0"/>
          <w:cols w:space="720"/>
        </w:sectPr>
      </w:pPr>
    </w:p>
    <w:p w14:paraId="22B3C0E4" w14:textId="77777777" w:rsidR="00006312" w:rsidRDefault="00006312">
      <w:pPr>
        <w:pStyle w:val="BodyText"/>
        <w:rPr>
          <w:sz w:val="20"/>
        </w:rPr>
      </w:pPr>
    </w:p>
    <w:p w14:paraId="22B3C0E5" w14:textId="77777777" w:rsidR="00006312" w:rsidRDefault="00006312">
      <w:pPr>
        <w:pStyle w:val="BodyText"/>
        <w:spacing w:before="7"/>
        <w:rPr>
          <w:sz w:val="28"/>
        </w:rPr>
      </w:pPr>
    </w:p>
    <w:p w14:paraId="22B3C0E6" w14:textId="77777777" w:rsidR="00006312" w:rsidRDefault="00D66E78">
      <w:pPr>
        <w:pStyle w:val="BodyText"/>
        <w:spacing w:before="90" w:line="417" w:lineRule="auto"/>
        <w:ind w:left="865" w:right="903"/>
      </w:pPr>
      <w:r>
        <w:t>proficiency levels, with the objective of fostering ILR level-2 fluency among students with 4 years</w:t>
      </w:r>
      <w:r>
        <w:rPr>
          <w:spacing w:val="-3"/>
        </w:rPr>
        <w:t xml:space="preserve"> </w:t>
      </w:r>
      <w:r>
        <w:t>of UG</w:t>
      </w:r>
      <w:r>
        <w:rPr>
          <w:spacing w:val="-2"/>
        </w:rPr>
        <w:t xml:space="preserve"> </w:t>
      </w:r>
      <w:r>
        <w:t>language</w:t>
      </w:r>
      <w:r>
        <w:rPr>
          <w:spacing w:val="-2"/>
        </w:rPr>
        <w:t xml:space="preserve"> </w:t>
      </w:r>
      <w:r>
        <w:t>training</w:t>
      </w:r>
      <w:r>
        <w:rPr>
          <w:spacing w:val="-1"/>
        </w:rPr>
        <w:t xml:space="preserve"> </w:t>
      </w:r>
      <w:r>
        <w:t>and</w:t>
      </w:r>
      <w:r>
        <w:rPr>
          <w:spacing w:val="-6"/>
        </w:rPr>
        <w:t xml:space="preserve"> </w:t>
      </w:r>
      <w:r>
        <w:t>2+, 3, or even</w:t>
      </w:r>
      <w:r>
        <w:rPr>
          <w:spacing w:val="-1"/>
        </w:rPr>
        <w:t xml:space="preserve"> </w:t>
      </w:r>
      <w:r>
        <w:t>3+</w:t>
      </w:r>
      <w:r>
        <w:rPr>
          <w:spacing w:val="-2"/>
        </w:rPr>
        <w:t xml:space="preserve"> </w:t>
      </w:r>
      <w:r>
        <w:t>proficiency</w:t>
      </w:r>
      <w:r>
        <w:rPr>
          <w:spacing w:val="-1"/>
        </w:rPr>
        <w:t xml:space="preserve"> </w:t>
      </w:r>
      <w:r>
        <w:t>at</w:t>
      </w:r>
      <w:r>
        <w:rPr>
          <w:spacing w:val="-5"/>
        </w:rPr>
        <w:t xml:space="preserve"> </w:t>
      </w:r>
      <w:r>
        <w:t>the</w:t>
      </w:r>
      <w:r>
        <w:rPr>
          <w:spacing w:val="-2"/>
        </w:rPr>
        <w:t xml:space="preserve"> </w:t>
      </w:r>
      <w:r>
        <w:t>5th</w:t>
      </w:r>
      <w:r>
        <w:rPr>
          <w:spacing w:val="-6"/>
        </w:rPr>
        <w:t xml:space="preserve"> </w:t>
      </w:r>
      <w:r>
        <w:t>year and</w:t>
      </w:r>
      <w:r>
        <w:rPr>
          <w:spacing w:val="-1"/>
        </w:rPr>
        <w:t xml:space="preserve"> </w:t>
      </w:r>
      <w:r>
        <w:t>beyond</w:t>
      </w:r>
      <w:r>
        <w:rPr>
          <w:spacing w:val="-6"/>
        </w:rPr>
        <w:t xml:space="preserve"> </w:t>
      </w:r>
      <w:r>
        <w:t>(data from recent</w:t>
      </w:r>
      <w:r>
        <w:t xml:space="preserve"> FLAS Fellows confirm this goal is being met). For grad and professional training, acquisition of functional language skills at the advanced level (ILR 2, 2+, 3) with concomitant cultural literacy is a cross-disciplinary priority. Ensuring integration of l</w:t>
      </w:r>
      <w:r>
        <w:t>anguage instruction and interdisciplinary regional perspectives is a key EUC curriculum and programming goal. Data from the past three years on FLAS Fellows and their peers document significant student language progress. Across all UIUC LCTLs, 84%</w:t>
      </w:r>
      <w:r>
        <w:rPr>
          <w:spacing w:val="-1"/>
        </w:rPr>
        <w:t xml:space="preserve"> </w:t>
      </w:r>
      <w:r>
        <w:t>of stude</w:t>
      </w:r>
      <w:r>
        <w:t>nts tested gained at least one ACTFL sublevel, and 35% rose by one ILR level. In 2022-26, EUC, w/ UIUC NRCs, will continue supporting language staff to further develop capacity to conduct formal evaluation as well as instruments for testing listening/readi</w:t>
      </w:r>
      <w:r>
        <w:t>ng/writing proficiency in LCTLs.</w:t>
      </w:r>
    </w:p>
    <w:p w14:paraId="22B3C0E7" w14:textId="77777777" w:rsidR="00006312" w:rsidRDefault="00D66E78">
      <w:pPr>
        <w:pStyle w:val="Heading1"/>
        <w:numPr>
          <w:ilvl w:val="0"/>
          <w:numId w:val="24"/>
        </w:numPr>
        <w:tabs>
          <w:tab w:val="left" w:pos="1164"/>
        </w:tabs>
        <w:spacing w:line="274" w:lineRule="exact"/>
        <w:ind w:left="1163" w:hanging="299"/>
        <w:rPr>
          <w:rFonts w:ascii="Times New Roman" w:hAnsi="Times New Roman"/>
          <w:color w:val="FF0000"/>
        </w:rPr>
      </w:pPr>
      <w:r>
        <w:rPr>
          <w:rFonts w:ascii="Times New Roman" w:hAnsi="Times New Roman"/>
          <w:color w:val="FF0000"/>
        </w:rPr>
        <w:t>QUALITY</w:t>
      </w:r>
      <w:r>
        <w:rPr>
          <w:rFonts w:ascii="Times New Roman" w:hAnsi="Times New Roman"/>
          <w:color w:val="FF0000"/>
          <w:spacing w:val="-8"/>
        </w:rPr>
        <w:t xml:space="preserve"> </w:t>
      </w:r>
      <w:r>
        <w:rPr>
          <w:rFonts w:ascii="Times New Roman" w:hAnsi="Times New Roman"/>
          <w:color w:val="FF0000"/>
        </w:rPr>
        <w:t>OF</w:t>
      </w:r>
      <w:r>
        <w:rPr>
          <w:rFonts w:ascii="Times New Roman" w:hAnsi="Times New Roman"/>
          <w:color w:val="FF0000"/>
          <w:spacing w:val="-2"/>
        </w:rPr>
        <w:t xml:space="preserve"> </w:t>
      </w:r>
      <w:r>
        <w:rPr>
          <w:rFonts w:ascii="Times New Roman" w:hAnsi="Times New Roman"/>
          <w:color w:val="FF0000"/>
        </w:rPr>
        <w:t>THE</w:t>
      </w:r>
      <w:r>
        <w:rPr>
          <w:rFonts w:ascii="Times New Roman" w:hAnsi="Times New Roman"/>
          <w:color w:val="FF0000"/>
          <w:spacing w:val="-6"/>
        </w:rPr>
        <w:t xml:space="preserve"> </w:t>
      </w:r>
      <w:r>
        <w:rPr>
          <w:rFonts w:ascii="Times New Roman" w:hAnsi="Times New Roman"/>
          <w:color w:val="FF0000"/>
        </w:rPr>
        <w:t>CENTER’S</w:t>
      </w:r>
      <w:r>
        <w:rPr>
          <w:rFonts w:ascii="Times New Roman" w:hAnsi="Times New Roman"/>
          <w:color w:val="FF0000"/>
          <w:spacing w:val="-3"/>
        </w:rPr>
        <w:t xml:space="preserve"> </w:t>
      </w:r>
      <w:r>
        <w:rPr>
          <w:rFonts w:ascii="Times New Roman" w:hAnsi="Times New Roman"/>
          <w:color w:val="FF0000"/>
        </w:rPr>
        <w:t>NON-LANGUAGE</w:t>
      </w:r>
      <w:r>
        <w:rPr>
          <w:rFonts w:ascii="Times New Roman" w:hAnsi="Times New Roman"/>
          <w:color w:val="FF0000"/>
          <w:spacing w:val="-6"/>
        </w:rPr>
        <w:t xml:space="preserve"> </w:t>
      </w:r>
      <w:r>
        <w:rPr>
          <w:rFonts w:ascii="Times New Roman" w:hAnsi="Times New Roman"/>
          <w:color w:val="FF0000"/>
        </w:rPr>
        <w:t>INSTRUCTIONAL</w:t>
      </w:r>
      <w:r>
        <w:rPr>
          <w:rFonts w:ascii="Times New Roman" w:hAnsi="Times New Roman"/>
          <w:color w:val="FF0000"/>
          <w:spacing w:val="-6"/>
        </w:rPr>
        <w:t xml:space="preserve"> </w:t>
      </w:r>
      <w:r>
        <w:rPr>
          <w:rFonts w:ascii="Times New Roman" w:hAnsi="Times New Roman"/>
          <w:color w:val="FF0000"/>
          <w:spacing w:val="-2"/>
        </w:rPr>
        <w:t>PROGRAM</w:t>
      </w:r>
    </w:p>
    <w:p w14:paraId="22B3C0E8" w14:textId="77777777" w:rsidR="00006312" w:rsidRDefault="00D66E78">
      <w:pPr>
        <w:pStyle w:val="ListParagraph"/>
        <w:numPr>
          <w:ilvl w:val="1"/>
          <w:numId w:val="22"/>
        </w:numPr>
        <w:tabs>
          <w:tab w:val="left" w:pos="1341"/>
        </w:tabs>
        <w:spacing w:before="204" w:line="417" w:lineRule="auto"/>
        <w:ind w:right="849" w:firstLine="0"/>
        <w:rPr>
          <w:sz w:val="24"/>
        </w:rPr>
      </w:pPr>
      <w:r>
        <w:rPr>
          <w:b/>
          <w:color w:val="0000FF"/>
          <w:sz w:val="24"/>
        </w:rPr>
        <w:t xml:space="preserve">Quality/Extent of Courses in Variety of Disciplines. </w:t>
      </w:r>
      <w:r>
        <w:rPr>
          <w:sz w:val="24"/>
        </w:rPr>
        <w:t>UIUC offers 600+ courses with at least 25% European content in 58 disciplines, including 231 courses in professional schools (Appendix A, Sec. D). Core EU studies courses make the EU approachable for students, complementing</w:t>
      </w:r>
      <w:r>
        <w:rPr>
          <w:spacing w:val="-2"/>
          <w:sz w:val="24"/>
        </w:rPr>
        <w:t xml:space="preserve"> </w:t>
      </w:r>
      <w:r>
        <w:rPr>
          <w:sz w:val="24"/>
        </w:rPr>
        <w:t>more</w:t>
      </w:r>
      <w:r>
        <w:rPr>
          <w:spacing w:val="-3"/>
          <w:sz w:val="24"/>
        </w:rPr>
        <w:t xml:space="preserve"> </w:t>
      </w:r>
      <w:r>
        <w:rPr>
          <w:sz w:val="24"/>
        </w:rPr>
        <w:t>specialized</w:t>
      </w:r>
      <w:r>
        <w:rPr>
          <w:spacing w:val="-2"/>
          <w:sz w:val="24"/>
        </w:rPr>
        <w:t xml:space="preserve"> </w:t>
      </w:r>
      <w:r>
        <w:rPr>
          <w:sz w:val="24"/>
        </w:rPr>
        <w:t>offerings</w:t>
      </w:r>
      <w:r>
        <w:rPr>
          <w:spacing w:val="-4"/>
          <w:sz w:val="24"/>
        </w:rPr>
        <w:t xml:space="preserve"> </w:t>
      </w:r>
      <w:r>
        <w:rPr>
          <w:sz w:val="24"/>
        </w:rPr>
        <w:t>in</w:t>
      </w:r>
      <w:r>
        <w:rPr>
          <w:spacing w:val="-6"/>
          <w:sz w:val="24"/>
        </w:rPr>
        <w:t xml:space="preserve"> </w:t>
      </w:r>
      <w:r>
        <w:rPr>
          <w:sz w:val="24"/>
        </w:rPr>
        <w:t>th</w:t>
      </w:r>
      <w:r>
        <w:rPr>
          <w:sz w:val="24"/>
        </w:rPr>
        <w:t>e</w:t>
      </w:r>
      <w:r>
        <w:rPr>
          <w:spacing w:val="-3"/>
          <w:sz w:val="24"/>
        </w:rPr>
        <w:t xml:space="preserve"> </w:t>
      </w:r>
      <w:r>
        <w:rPr>
          <w:sz w:val="24"/>
        </w:rPr>
        <w:t>social</w:t>
      </w:r>
      <w:r>
        <w:rPr>
          <w:spacing w:val="-2"/>
          <w:sz w:val="24"/>
        </w:rPr>
        <w:t xml:space="preserve"> </w:t>
      </w:r>
      <w:r>
        <w:rPr>
          <w:sz w:val="24"/>
        </w:rPr>
        <w:t>sciences. EUC</w:t>
      </w:r>
      <w:r>
        <w:rPr>
          <w:spacing w:val="-4"/>
          <w:sz w:val="24"/>
        </w:rPr>
        <w:t xml:space="preserve"> </w:t>
      </w:r>
      <w:r>
        <w:rPr>
          <w:sz w:val="24"/>
        </w:rPr>
        <w:t>developed</w:t>
      </w:r>
      <w:r>
        <w:rPr>
          <w:spacing w:val="-2"/>
          <w:sz w:val="24"/>
        </w:rPr>
        <w:t xml:space="preserve"> </w:t>
      </w:r>
      <w:r>
        <w:rPr>
          <w:sz w:val="24"/>
        </w:rPr>
        <w:t>a</w:t>
      </w:r>
      <w:r>
        <w:rPr>
          <w:spacing w:val="-3"/>
          <w:sz w:val="24"/>
        </w:rPr>
        <w:t xml:space="preserve"> </w:t>
      </w:r>
      <w:r>
        <w:rPr>
          <w:sz w:val="24"/>
        </w:rPr>
        <w:t>course</w:t>
      </w:r>
      <w:r>
        <w:rPr>
          <w:spacing w:val="-3"/>
          <w:sz w:val="24"/>
        </w:rPr>
        <w:t xml:space="preserve"> </w:t>
      </w:r>
      <w:r>
        <w:rPr>
          <w:sz w:val="24"/>
        </w:rPr>
        <w:t>on</w:t>
      </w:r>
      <w:r>
        <w:rPr>
          <w:spacing w:val="-6"/>
          <w:sz w:val="24"/>
        </w:rPr>
        <w:t xml:space="preserve"> </w:t>
      </w:r>
      <w:r>
        <w:rPr>
          <w:sz w:val="24"/>
        </w:rPr>
        <w:t>EU Smart Cities where international faculty teaches the intersection between technology and cities. EUC also offers a grad/UG class on the European Parliament that feature former members as speakers. Our Grad Mi</w:t>
      </w:r>
      <w:r>
        <w:rPr>
          <w:sz w:val="24"/>
        </w:rPr>
        <w:t>nor encourages students to consider global careers. Our undergraduate certificate, planned for 2022-26, provide students with an understanding of historical processes and cultural differences and the ability to use quantitative methods.</w:t>
      </w:r>
    </w:p>
    <w:p w14:paraId="22B3C0E9" w14:textId="77777777" w:rsidR="00006312" w:rsidRDefault="00D66E78">
      <w:pPr>
        <w:pStyle w:val="ListParagraph"/>
        <w:numPr>
          <w:ilvl w:val="2"/>
          <w:numId w:val="22"/>
        </w:numPr>
        <w:tabs>
          <w:tab w:val="left" w:pos="1576"/>
        </w:tabs>
        <w:spacing w:line="417" w:lineRule="auto"/>
        <w:ind w:right="876" w:firstLine="0"/>
        <w:rPr>
          <w:sz w:val="24"/>
        </w:rPr>
      </w:pPr>
      <w:r>
        <w:rPr>
          <w:b/>
          <w:sz w:val="24"/>
        </w:rPr>
        <w:t>Availability of Eur</w:t>
      </w:r>
      <w:r>
        <w:rPr>
          <w:b/>
          <w:sz w:val="24"/>
        </w:rPr>
        <w:t xml:space="preserve">opean Courses in Professional Schools. </w:t>
      </w:r>
      <w:r>
        <w:rPr>
          <w:sz w:val="24"/>
        </w:rPr>
        <w:t>Appendix A lists courses with</w:t>
      </w:r>
      <w:r>
        <w:rPr>
          <w:spacing w:val="-1"/>
          <w:sz w:val="24"/>
        </w:rPr>
        <w:t xml:space="preserve"> </w:t>
      </w:r>
      <w:r>
        <w:rPr>
          <w:sz w:val="24"/>
        </w:rPr>
        <w:t>content</w:t>
      </w:r>
      <w:r>
        <w:rPr>
          <w:spacing w:val="-1"/>
          <w:sz w:val="24"/>
        </w:rPr>
        <w:t xml:space="preserve"> </w:t>
      </w:r>
      <w:r>
        <w:rPr>
          <w:sz w:val="24"/>
        </w:rPr>
        <w:t>on</w:t>
      </w:r>
      <w:r>
        <w:rPr>
          <w:spacing w:val="-6"/>
          <w:sz w:val="24"/>
        </w:rPr>
        <w:t xml:space="preserve"> </w:t>
      </w:r>
      <w:r>
        <w:rPr>
          <w:sz w:val="24"/>
        </w:rPr>
        <w:t>Europe</w:t>
      </w:r>
      <w:r>
        <w:rPr>
          <w:spacing w:val="-7"/>
          <w:sz w:val="24"/>
        </w:rPr>
        <w:t xml:space="preserve"> </w:t>
      </w:r>
      <w:r>
        <w:rPr>
          <w:sz w:val="24"/>
        </w:rPr>
        <w:t>available</w:t>
      </w:r>
      <w:r>
        <w:rPr>
          <w:spacing w:val="-2"/>
          <w:sz w:val="24"/>
        </w:rPr>
        <w:t xml:space="preserve"> </w:t>
      </w:r>
      <w:r>
        <w:rPr>
          <w:sz w:val="24"/>
        </w:rPr>
        <w:t>in</w:t>
      </w:r>
      <w:r>
        <w:rPr>
          <w:spacing w:val="-1"/>
          <w:sz w:val="24"/>
        </w:rPr>
        <w:t xml:space="preserve"> </w:t>
      </w:r>
      <w:r>
        <w:rPr>
          <w:sz w:val="24"/>
        </w:rPr>
        <w:t>11</w:t>
      </w:r>
      <w:r>
        <w:rPr>
          <w:spacing w:val="-6"/>
          <w:sz w:val="24"/>
        </w:rPr>
        <w:t xml:space="preserve"> </w:t>
      </w:r>
      <w:r>
        <w:rPr>
          <w:sz w:val="24"/>
        </w:rPr>
        <w:t>of</w:t>
      </w:r>
      <w:r>
        <w:rPr>
          <w:spacing w:val="-4"/>
          <w:sz w:val="24"/>
        </w:rPr>
        <w:t xml:space="preserve"> </w:t>
      </w:r>
      <w:r>
        <w:rPr>
          <w:sz w:val="24"/>
        </w:rPr>
        <w:t>UIUC's</w:t>
      </w:r>
      <w:r>
        <w:rPr>
          <w:spacing w:val="-8"/>
          <w:sz w:val="24"/>
        </w:rPr>
        <w:t xml:space="preserve"> </w:t>
      </w:r>
      <w:r>
        <w:rPr>
          <w:sz w:val="24"/>
        </w:rPr>
        <w:t>professional</w:t>
      </w:r>
      <w:r>
        <w:rPr>
          <w:spacing w:val="-1"/>
          <w:sz w:val="24"/>
        </w:rPr>
        <w:t xml:space="preserve"> </w:t>
      </w:r>
      <w:r>
        <w:rPr>
          <w:sz w:val="24"/>
        </w:rPr>
        <w:t>schools, including</w:t>
      </w:r>
      <w:r>
        <w:rPr>
          <w:spacing w:val="-1"/>
          <w:sz w:val="24"/>
        </w:rPr>
        <w:t xml:space="preserve"> </w:t>
      </w:r>
      <w:r>
        <w:rPr>
          <w:sz w:val="24"/>
        </w:rPr>
        <w:t>Applied</w:t>
      </w:r>
      <w:r>
        <w:rPr>
          <w:spacing w:val="-1"/>
          <w:sz w:val="24"/>
        </w:rPr>
        <w:t xml:space="preserve"> </w:t>
      </w:r>
      <w:r>
        <w:rPr>
          <w:sz w:val="24"/>
        </w:rPr>
        <w:t>Health Sciences (AHS), Engineering (ENG), Fine Arts (FAA), iSchool, and Social Work (SocW). To illustrate, the</w:t>
      </w:r>
      <w:r>
        <w:rPr>
          <w:spacing w:val="-3"/>
          <w:sz w:val="24"/>
        </w:rPr>
        <w:t xml:space="preserve"> </w:t>
      </w:r>
      <w:r>
        <w:rPr>
          <w:sz w:val="24"/>
        </w:rPr>
        <w:t>College of Agricultural, Consumer, and Environmental Sciences (ACES) offers 38 European courses, such as a course on commodity risk management in</w:t>
      </w:r>
      <w:r>
        <w:rPr>
          <w:sz w:val="24"/>
        </w:rPr>
        <w:t xml:space="preserve"> Europe that involves a seminar at the University of Paris-Dauphine. Business, CoEd and Law respectively offer 30, 21</w:t>
      </w:r>
    </w:p>
    <w:p w14:paraId="22B3C0EA"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0EB" w14:textId="77777777" w:rsidR="00006312" w:rsidRDefault="00006312">
      <w:pPr>
        <w:pStyle w:val="BodyText"/>
        <w:rPr>
          <w:sz w:val="20"/>
        </w:rPr>
      </w:pPr>
    </w:p>
    <w:p w14:paraId="22B3C0EC" w14:textId="77777777" w:rsidR="00006312" w:rsidRDefault="00006312">
      <w:pPr>
        <w:pStyle w:val="BodyText"/>
        <w:spacing w:before="7"/>
        <w:rPr>
          <w:sz w:val="28"/>
        </w:rPr>
      </w:pPr>
    </w:p>
    <w:p w14:paraId="22B3C0ED" w14:textId="77777777" w:rsidR="00006312" w:rsidRDefault="00D66E78">
      <w:pPr>
        <w:pStyle w:val="BodyText"/>
        <w:spacing w:before="90" w:line="417" w:lineRule="auto"/>
        <w:ind w:left="865" w:right="850"/>
      </w:pPr>
      <w:r>
        <w:t>and</w:t>
      </w:r>
      <w:r>
        <w:rPr>
          <w:spacing w:val="-1"/>
        </w:rPr>
        <w:t xml:space="preserve"> </w:t>
      </w:r>
      <w:r>
        <w:t>19</w:t>
      </w:r>
      <w:r>
        <w:rPr>
          <w:spacing w:val="-1"/>
        </w:rPr>
        <w:t xml:space="preserve"> </w:t>
      </w:r>
      <w:r>
        <w:t>courses</w:t>
      </w:r>
      <w:r>
        <w:rPr>
          <w:spacing w:val="-3"/>
        </w:rPr>
        <w:t xml:space="preserve"> </w:t>
      </w:r>
      <w:r>
        <w:t>with</w:t>
      </w:r>
      <w:r>
        <w:rPr>
          <w:spacing w:val="-1"/>
        </w:rPr>
        <w:t xml:space="preserve"> </w:t>
      </w:r>
      <w:r>
        <w:t>European</w:t>
      </w:r>
      <w:r>
        <w:rPr>
          <w:spacing w:val="-1"/>
        </w:rPr>
        <w:t xml:space="preserve"> </w:t>
      </w:r>
      <w:r>
        <w:t>content,</w:t>
      </w:r>
      <w:r>
        <w:rPr>
          <w:spacing w:val="-3"/>
        </w:rPr>
        <w:t xml:space="preserve"> </w:t>
      </w:r>
      <w:r>
        <w:t>including</w:t>
      </w:r>
      <w:r>
        <w:rPr>
          <w:spacing w:val="-6"/>
        </w:rPr>
        <w:t xml:space="preserve"> </w:t>
      </w:r>
      <w:r>
        <w:t>a</w:t>
      </w:r>
      <w:r>
        <w:rPr>
          <w:spacing w:val="-7"/>
        </w:rPr>
        <w:t xml:space="preserve"> </w:t>
      </w:r>
      <w:r>
        <w:t>Business</w:t>
      </w:r>
      <w:r>
        <w:rPr>
          <w:spacing w:val="-3"/>
        </w:rPr>
        <w:t xml:space="preserve"> </w:t>
      </w:r>
      <w:r>
        <w:t>in</w:t>
      </w:r>
      <w:r>
        <w:rPr>
          <w:spacing w:val="-1"/>
        </w:rPr>
        <w:t xml:space="preserve"> </w:t>
      </w:r>
      <w:r>
        <w:t>the</w:t>
      </w:r>
      <w:r>
        <w:rPr>
          <w:spacing w:val="-2"/>
        </w:rPr>
        <w:t xml:space="preserve"> </w:t>
      </w:r>
      <w:r>
        <w:t>EU</w:t>
      </w:r>
      <w:r>
        <w:rPr>
          <w:spacing w:val="-6"/>
        </w:rPr>
        <w:t xml:space="preserve"> </w:t>
      </w:r>
      <w:r>
        <w:t>course</w:t>
      </w:r>
      <w:r>
        <w:rPr>
          <w:spacing w:val="-2"/>
        </w:rPr>
        <w:t xml:space="preserve"> </w:t>
      </w:r>
      <w:r>
        <w:t>that</w:t>
      </w:r>
      <w:r>
        <w:rPr>
          <w:spacing w:val="-1"/>
        </w:rPr>
        <w:t xml:space="preserve"> </w:t>
      </w:r>
      <w:r>
        <w:t>was</w:t>
      </w:r>
      <w:r>
        <w:rPr>
          <w:spacing w:val="-3"/>
        </w:rPr>
        <w:t xml:space="preserve"> </w:t>
      </w:r>
      <w:r>
        <w:t>developed with EUC support and one on</w:t>
      </w:r>
      <w:r>
        <w:t xml:space="preserve"> EU trade law.</w:t>
      </w:r>
    </w:p>
    <w:p w14:paraId="22B3C0EE" w14:textId="77777777" w:rsidR="00006312" w:rsidRDefault="00D66E78">
      <w:pPr>
        <w:pStyle w:val="ListParagraph"/>
        <w:numPr>
          <w:ilvl w:val="1"/>
          <w:numId w:val="22"/>
        </w:numPr>
        <w:tabs>
          <w:tab w:val="left" w:pos="1346"/>
        </w:tabs>
        <w:spacing w:line="417" w:lineRule="auto"/>
        <w:ind w:right="963" w:firstLine="0"/>
        <w:rPr>
          <w:sz w:val="24"/>
        </w:rPr>
      </w:pPr>
      <w:r>
        <w:rPr>
          <w:b/>
          <w:color w:val="0000FF"/>
          <w:sz w:val="24"/>
        </w:rPr>
        <w:t>Interdisciplinary Courses</w:t>
      </w:r>
      <w:r>
        <w:rPr>
          <w:b/>
          <w:sz w:val="24"/>
        </w:rPr>
        <w:t xml:space="preserve">. </w:t>
      </w:r>
      <w:r>
        <w:rPr>
          <w:sz w:val="24"/>
        </w:rPr>
        <w:t>A significant strength and distinctive feature of EUC is its diverse faculty (Appendix C), reflected in the history of center leadership, with the seven directors having served from four different colleges. UIUC ho</w:t>
      </w:r>
      <w:r>
        <w:rPr>
          <w:sz w:val="24"/>
        </w:rPr>
        <w:t>uses seven high-profile campus- wide interdisciplinary research units, offering 112 minors, certificates, and concentrations in interdisciplinary area studies (46 grad, 66 UG in European Studies; for a full list see Sec D, Table D). UIUC offered 600+ cours</w:t>
      </w:r>
      <w:r>
        <w:rPr>
          <w:sz w:val="24"/>
        </w:rPr>
        <w:t>es with at least 25% European content in AY 20-21; 87 cross-listed. Of those 87 courses, 47 were UG, 20</w:t>
      </w:r>
      <w:r>
        <w:rPr>
          <w:spacing w:val="-1"/>
          <w:sz w:val="24"/>
        </w:rPr>
        <w:t xml:space="preserve"> </w:t>
      </w:r>
      <w:r>
        <w:rPr>
          <w:sz w:val="24"/>
        </w:rPr>
        <w:t>were grad and 20 were advanced UG/grad courses. Faculty co-teach through regular initiatives and projects, including the integration of visiting faculty</w:t>
      </w:r>
      <w:r>
        <w:rPr>
          <w:sz w:val="24"/>
        </w:rPr>
        <w:t xml:space="preserve"> into courses particularly through growing interest in Collaborative Online International Learning (COIL)/virtual exchange (see Sec D.3), a trend that EUC proposes to support</w:t>
      </w:r>
      <w:r>
        <w:rPr>
          <w:spacing w:val="-1"/>
          <w:sz w:val="24"/>
        </w:rPr>
        <w:t xml:space="preserve"> </w:t>
      </w:r>
      <w:r>
        <w:rPr>
          <w:sz w:val="24"/>
        </w:rPr>
        <w:t>in</w:t>
      </w:r>
      <w:r>
        <w:rPr>
          <w:spacing w:val="-1"/>
          <w:sz w:val="24"/>
        </w:rPr>
        <w:t xml:space="preserve"> </w:t>
      </w:r>
      <w:r>
        <w:rPr>
          <w:sz w:val="24"/>
        </w:rPr>
        <w:t>2022-26.</w:t>
      </w:r>
      <w:r>
        <w:rPr>
          <w:spacing w:val="-2"/>
          <w:sz w:val="24"/>
        </w:rPr>
        <w:t xml:space="preserve"> </w:t>
      </w:r>
      <w:r>
        <w:rPr>
          <w:sz w:val="24"/>
        </w:rPr>
        <w:t>Since</w:t>
      </w:r>
      <w:r>
        <w:rPr>
          <w:spacing w:val="-2"/>
          <w:sz w:val="24"/>
        </w:rPr>
        <w:t xml:space="preserve"> </w:t>
      </w:r>
      <w:r>
        <w:rPr>
          <w:sz w:val="24"/>
        </w:rPr>
        <w:t>1998,</w:t>
      </w:r>
      <w:r>
        <w:rPr>
          <w:spacing w:val="-2"/>
          <w:sz w:val="24"/>
        </w:rPr>
        <w:t xml:space="preserve"> </w:t>
      </w:r>
      <w:r>
        <w:rPr>
          <w:sz w:val="24"/>
        </w:rPr>
        <w:t>EUC</w:t>
      </w:r>
      <w:r>
        <w:rPr>
          <w:spacing w:val="-2"/>
          <w:sz w:val="24"/>
        </w:rPr>
        <w:t xml:space="preserve"> </w:t>
      </w:r>
      <w:r>
        <w:rPr>
          <w:sz w:val="24"/>
        </w:rPr>
        <w:t>has</w:t>
      </w:r>
      <w:r>
        <w:rPr>
          <w:spacing w:val="-2"/>
          <w:sz w:val="24"/>
        </w:rPr>
        <w:t xml:space="preserve"> </w:t>
      </w:r>
      <w:r>
        <w:rPr>
          <w:sz w:val="24"/>
        </w:rPr>
        <w:t>secured</w:t>
      </w:r>
      <w:r>
        <w:rPr>
          <w:spacing w:val="-5"/>
          <w:sz w:val="24"/>
        </w:rPr>
        <w:t xml:space="preserve"> </w:t>
      </w:r>
      <w:r>
        <w:rPr>
          <w:sz w:val="24"/>
        </w:rPr>
        <w:t>grants</w:t>
      </w:r>
      <w:r>
        <w:rPr>
          <w:spacing w:val="-2"/>
          <w:sz w:val="24"/>
        </w:rPr>
        <w:t xml:space="preserve"> </w:t>
      </w:r>
      <w:r>
        <w:rPr>
          <w:sz w:val="24"/>
        </w:rPr>
        <w:t>from</w:t>
      </w:r>
      <w:r>
        <w:rPr>
          <w:spacing w:val="-4"/>
          <w:sz w:val="24"/>
        </w:rPr>
        <w:t xml:space="preserve"> </w:t>
      </w:r>
      <w:r>
        <w:rPr>
          <w:sz w:val="24"/>
        </w:rPr>
        <w:t>particularly</w:t>
      </w:r>
      <w:r>
        <w:rPr>
          <w:spacing w:val="-5"/>
          <w:sz w:val="24"/>
        </w:rPr>
        <w:t xml:space="preserve"> </w:t>
      </w:r>
      <w:r>
        <w:rPr>
          <w:sz w:val="24"/>
        </w:rPr>
        <w:t>the</w:t>
      </w:r>
      <w:r>
        <w:rPr>
          <w:spacing w:val="-6"/>
          <w:sz w:val="24"/>
        </w:rPr>
        <w:t xml:space="preserve"> </w:t>
      </w:r>
      <w:r>
        <w:rPr>
          <w:sz w:val="24"/>
        </w:rPr>
        <w:t>Erasmus</w:t>
      </w:r>
      <w:r>
        <w:rPr>
          <w:spacing w:val="-2"/>
          <w:sz w:val="24"/>
        </w:rPr>
        <w:t xml:space="preserve"> </w:t>
      </w:r>
      <w:r>
        <w:rPr>
          <w:sz w:val="24"/>
        </w:rPr>
        <w:t>program to develop team-taught interdisciplinary courses on the Mediterranean, Eastern Europe, and</w:t>
      </w:r>
    </w:p>
    <w:p w14:paraId="22B3C0EF" w14:textId="77777777" w:rsidR="00006312" w:rsidRDefault="00D66E78">
      <w:pPr>
        <w:pStyle w:val="BodyText"/>
        <w:spacing w:line="417" w:lineRule="auto"/>
        <w:ind w:left="865" w:right="850"/>
      </w:pPr>
      <w:r>
        <w:t>Transatlantic</w:t>
      </w:r>
      <w:r>
        <w:rPr>
          <w:spacing w:val="-4"/>
        </w:rPr>
        <w:t xml:space="preserve"> </w:t>
      </w:r>
      <w:r>
        <w:t>Relations.</w:t>
      </w:r>
      <w:r>
        <w:rPr>
          <w:spacing w:val="-1"/>
        </w:rPr>
        <w:t xml:space="preserve"> </w:t>
      </w:r>
      <w:r>
        <w:t>EUC’s</w:t>
      </w:r>
      <w:r>
        <w:rPr>
          <w:spacing w:val="-5"/>
        </w:rPr>
        <w:t xml:space="preserve"> </w:t>
      </w:r>
      <w:r>
        <w:t>approach</w:t>
      </w:r>
      <w:r>
        <w:rPr>
          <w:spacing w:val="-8"/>
        </w:rPr>
        <w:t xml:space="preserve"> </w:t>
      </w:r>
      <w:r>
        <w:t>to</w:t>
      </w:r>
      <w:r>
        <w:rPr>
          <w:spacing w:val="-3"/>
        </w:rPr>
        <w:t xml:space="preserve"> </w:t>
      </w:r>
      <w:r>
        <w:t>its</w:t>
      </w:r>
      <w:r>
        <w:rPr>
          <w:spacing w:val="-5"/>
        </w:rPr>
        <w:t xml:space="preserve"> </w:t>
      </w:r>
      <w:r>
        <w:t>own</w:t>
      </w:r>
      <w:r>
        <w:rPr>
          <w:spacing w:val="-3"/>
        </w:rPr>
        <w:t xml:space="preserve"> </w:t>
      </w:r>
      <w:r>
        <w:t>graduate</w:t>
      </w:r>
      <w:r>
        <w:rPr>
          <w:spacing w:val="-4"/>
        </w:rPr>
        <w:t xml:space="preserve"> </w:t>
      </w:r>
      <w:r>
        <w:t>programs</w:t>
      </w:r>
      <w:r>
        <w:rPr>
          <w:spacing w:val="-5"/>
        </w:rPr>
        <w:t xml:space="preserve"> </w:t>
      </w:r>
      <w:r>
        <w:t>(MAEUS,</w:t>
      </w:r>
      <w:r>
        <w:rPr>
          <w:spacing w:val="-5"/>
        </w:rPr>
        <w:t xml:space="preserve"> </w:t>
      </w:r>
      <w:r>
        <w:t>5-year</w:t>
      </w:r>
      <w:r>
        <w:rPr>
          <w:spacing w:val="-1"/>
        </w:rPr>
        <w:t xml:space="preserve"> </w:t>
      </w:r>
      <w:r>
        <w:t xml:space="preserve">BA/MA in EU Studies, and grad minor in EU Studies) is designed to engage </w:t>
      </w:r>
      <w:r>
        <w:t>students and faculty from different fields in common questions of policy, institutions, and governance. Of EURO rubric courses, 7 are cross-listed with 12 different departments.</w:t>
      </w:r>
    </w:p>
    <w:p w14:paraId="22B3C0F0" w14:textId="77777777" w:rsidR="00006312" w:rsidRDefault="00D66E78">
      <w:pPr>
        <w:pStyle w:val="ListParagraph"/>
        <w:numPr>
          <w:ilvl w:val="1"/>
          <w:numId w:val="22"/>
        </w:numPr>
        <w:tabs>
          <w:tab w:val="left" w:pos="1346"/>
        </w:tabs>
        <w:spacing w:line="417" w:lineRule="auto"/>
        <w:ind w:right="1049" w:firstLine="0"/>
        <w:rPr>
          <w:sz w:val="24"/>
        </w:rPr>
      </w:pPr>
      <w:r>
        <w:rPr>
          <w:b/>
          <w:color w:val="0000FF"/>
          <w:sz w:val="24"/>
        </w:rPr>
        <w:t>Adequacy</w:t>
      </w:r>
      <w:r>
        <w:rPr>
          <w:b/>
          <w:color w:val="0000FF"/>
          <w:spacing w:val="-2"/>
          <w:sz w:val="24"/>
        </w:rPr>
        <w:t xml:space="preserve"> </w:t>
      </w:r>
      <w:r>
        <w:rPr>
          <w:b/>
          <w:color w:val="0000FF"/>
          <w:sz w:val="24"/>
        </w:rPr>
        <w:t>of</w:t>
      </w:r>
      <w:r>
        <w:rPr>
          <w:b/>
          <w:color w:val="0000FF"/>
          <w:spacing w:val="-5"/>
          <w:sz w:val="24"/>
        </w:rPr>
        <w:t xml:space="preserve"> </w:t>
      </w:r>
      <w:r>
        <w:rPr>
          <w:b/>
          <w:color w:val="0000FF"/>
          <w:sz w:val="24"/>
        </w:rPr>
        <w:t>Faculty</w:t>
      </w:r>
      <w:r>
        <w:rPr>
          <w:b/>
          <w:color w:val="000080"/>
          <w:sz w:val="24"/>
        </w:rPr>
        <w:t>.</w:t>
      </w:r>
      <w:r>
        <w:rPr>
          <w:b/>
          <w:color w:val="000080"/>
          <w:spacing w:val="-4"/>
          <w:sz w:val="24"/>
        </w:rPr>
        <w:t xml:space="preserve"> </w:t>
      </w:r>
      <w:r>
        <w:rPr>
          <w:sz w:val="24"/>
        </w:rPr>
        <w:t>350+</w:t>
      </w:r>
      <w:r>
        <w:rPr>
          <w:spacing w:val="-3"/>
          <w:sz w:val="24"/>
        </w:rPr>
        <w:t xml:space="preserve"> </w:t>
      </w:r>
      <w:r>
        <w:rPr>
          <w:sz w:val="24"/>
        </w:rPr>
        <w:t>UIUC</w:t>
      </w:r>
      <w:r>
        <w:rPr>
          <w:spacing w:val="-9"/>
          <w:sz w:val="24"/>
        </w:rPr>
        <w:t xml:space="preserve"> </w:t>
      </w:r>
      <w:r>
        <w:rPr>
          <w:sz w:val="24"/>
        </w:rPr>
        <w:t>instructors</w:t>
      </w:r>
      <w:r>
        <w:rPr>
          <w:spacing w:val="-4"/>
          <w:sz w:val="24"/>
        </w:rPr>
        <w:t xml:space="preserve"> </w:t>
      </w:r>
      <w:r>
        <w:rPr>
          <w:sz w:val="24"/>
        </w:rPr>
        <w:t>in</w:t>
      </w:r>
      <w:r>
        <w:rPr>
          <w:spacing w:val="-2"/>
          <w:sz w:val="24"/>
        </w:rPr>
        <w:t xml:space="preserve"> </w:t>
      </w:r>
      <w:r>
        <w:rPr>
          <w:sz w:val="24"/>
        </w:rPr>
        <w:t>59</w:t>
      </w:r>
      <w:r>
        <w:rPr>
          <w:spacing w:val="-2"/>
          <w:sz w:val="24"/>
        </w:rPr>
        <w:t xml:space="preserve"> </w:t>
      </w:r>
      <w:r>
        <w:rPr>
          <w:sz w:val="24"/>
        </w:rPr>
        <w:t>depts</w:t>
      </w:r>
      <w:r>
        <w:rPr>
          <w:spacing w:val="-4"/>
          <w:sz w:val="24"/>
        </w:rPr>
        <w:t xml:space="preserve"> </w:t>
      </w:r>
      <w:r>
        <w:rPr>
          <w:sz w:val="24"/>
        </w:rPr>
        <w:t>teach</w:t>
      </w:r>
      <w:r>
        <w:rPr>
          <w:spacing w:val="-2"/>
          <w:sz w:val="24"/>
        </w:rPr>
        <w:t xml:space="preserve"> </w:t>
      </w:r>
      <w:r>
        <w:rPr>
          <w:sz w:val="24"/>
        </w:rPr>
        <w:t>600+</w:t>
      </w:r>
      <w:r>
        <w:rPr>
          <w:spacing w:val="-8"/>
          <w:sz w:val="24"/>
        </w:rPr>
        <w:t xml:space="preserve"> </w:t>
      </w:r>
      <w:r>
        <w:rPr>
          <w:sz w:val="24"/>
        </w:rPr>
        <w:t>courses</w:t>
      </w:r>
      <w:r>
        <w:rPr>
          <w:spacing w:val="-4"/>
          <w:sz w:val="24"/>
        </w:rPr>
        <w:t xml:space="preserve"> </w:t>
      </w:r>
      <w:r>
        <w:rPr>
          <w:sz w:val="24"/>
        </w:rPr>
        <w:t>with</w:t>
      </w:r>
      <w:r>
        <w:rPr>
          <w:spacing w:val="-2"/>
          <w:sz w:val="24"/>
        </w:rPr>
        <w:t xml:space="preserve"> </w:t>
      </w:r>
      <w:r>
        <w:rPr>
          <w:sz w:val="24"/>
        </w:rPr>
        <w:t>at</w:t>
      </w:r>
      <w:r>
        <w:rPr>
          <w:spacing w:val="-2"/>
          <w:sz w:val="24"/>
        </w:rPr>
        <w:t xml:space="preserve"> </w:t>
      </w:r>
      <w:r>
        <w:rPr>
          <w:sz w:val="24"/>
        </w:rPr>
        <w:t>least 25% European content. EUC has 160 affiliated faculty (Appendices A &amp; C).</w:t>
      </w:r>
    </w:p>
    <w:p w14:paraId="22B3C0F1" w14:textId="77777777" w:rsidR="00006312" w:rsidRDefault="00D66E78">
      <w:pPr>
        <w:pStyle w:val="ListParagraph"/>
        <w:numPr>
          <w:ilvl w:val="2"/>
          <w:numId w:val="22"/>
        </w:numPr>
        <w:tabs>
          <w:tab w:val="left" w:pos="1576"/>
        </w:tabs>
        <w:spacing w:line="417" w:lineRule="auto"/>
        <w:ind w:right="874" w:firstLine="0"/>
        <w:rPr>
          <w:sz w:val="24"/>
        </w:rPr>
      </w:pPr>
      <w:r>
        <w:rPr>
          <w:b/>
          <w:sz w:val="24"/>
        </w:rPr>
        <w:t xml:space="preserve">Pedagogy Training for Instructional Assistants. </w:t>
      </w:r>
      <w:r>
        <w:rPr>
          <w:sz w:val="24"/>
        </w:rPr>
        <w:t>All TAs attend the mandatory Graduate Academy for College Teaching workshops conducted twice yearly by the Center for Innovation in Teaching and Learning (CITL). These workshops offer pedagogical sessions and practical</w:t>
      </w:r>
      <w:r>
        <w:rPr>
          <w:spacing w:val="-4"/>
          <w:sz w:val="24"/>
        </w:rPr>
        <w:t xml:space="preserve"> </w:t>
      </w:r>
      <w:r>
        <w:rPr>
          <w:sz w:val="24"/>
        </w:rPr>
        <w:t>training</w:t>
      </w:r>
      <w:r>
        <w:rPr>
          <w:spacing w:val="-4"/>
          <w:sz w:val="24"/>
        </w:rPr>
        <w:t xml:space="preserve"> </w:t>
      </w:r>
      <w:r>
        <w:rPr>
          <w:sz w:val="24"/>
        </w:rPr>
        <w:t>on</w:t>
      </w:r>
      <w:r>
        <w:rPr>
          <w:spacing w:val="-9"/>
          <w:sz w:val="24"/>
        </w:rPr>
        <w:t xml:space="preserve"> </w:t>
      </w:r>
      <w:r>
        <w:rPr>
          <w:sz w:val="24"/>
        </w:rPr>
        <w:t>foundational</w:t>
      </w:r>
      <w:r>
        <w:rPr>
          <w:spacing w:val="-8"/>
          <w:sz w:val="24"/>
        </w:rPr>
        <w:t xml:space="preserve"> </w:t>
      </w:r>
      <w:r>
        <w:rPr>
          <w:sz w:val="24"/>
        </w:rPr>
        <w:t>teaching,</w:t>
      </w:r>
      <w:r>
        <w:rPr>
          <w:spacing w:val="-2"/>
          <w:sz w:val="24"/>
        </w:rPr>
        <w:t xml:space="preserve"> </w:t>
      </w:r>
      <w:r>
        <w:rPr>
          <w:sz w:val="24"/>
        </w:rPr>
        <w:t>di</w:t>
      </w:r>
      <w:r>
        <w:rPr>
          <w:sz w:val="24"/>
        </w:rPr>
        <w:t>scipline-specific</w:t>
      </w:r>
      <w:r>
        <w:rPr>
          <w:spacing w:val="-5"/>
          <w:sz w:val="24"/>
        </w:rPr>
        <w:t xml:space="preserve"> </w:t>
      </w:r>
      <w:r>
        <w:rPr>
          <w:sz w:val="24"/>
        </w:rPr>
        <w:t>approaches,</w:t>
      </w:r>
      <w:r>
        <w:rPr>
          <w:spacing w:val="-2"/>
          <w:sz w:val="24"/>
        </w:rPr>
        <w:t xml:space="preserve"> </w:t>
      </w:r>
      <w:r>
        <w:rPr>
          <w:sz w:val="24"/>
        </w:rPr>
        <w:t>and</w:t>
      </w:r>
      <w:r>
        <w:rPr>
          <w:spacing w:val="-4"/>
          <w:sz w:val="24"/>
        </w:rPr>
        <w:t xml:space="preserve"> </w:t>
      </w:r>
      <w:r>
        <w:rPr>
          <w:sz w:val="24"/>
        </w:rPr>
        <w:t>language,</w:t>
      </w:r>
      <w:r>
        <w:rPr>
          <w:spacing w:val="-2"/>
          <w:sz w:val="24"/>
        </w:rPr>
        <w:t xml:space="preserve"> </w:t>
      </w:r>
      <w:r>
        <w:rPr>
          <w:sz w:val="24"/>
        </w:rPr>
        <w:t>culture, and diversity. Microteaching sessions provide TAs</w:t>
      </w:r>
      <w:r>
        <w:rPr>
          <w:spacing w:val="-3"/>
          <w:sz w:val="24"/>
        </w:rPr>
        <w:t xml:space="preserve"> </w:t>
      </w:r>
      <w:r>
        <w:rPr>
          <w:sz w:val="24"/>
        </w:rPr>
        <w:t>with opportunities to practice teaching skills. In FY 2021, 853</w:t>
      </w:r>
      <w:r>
        <w:rPr>
          <w:spacing w:val="-1"/>
          <w:sz w:val="24"/>
        </w:rPr>
        <w:t xml:space="preserve"> </w:t>
      </w:r>
      <w:r>
        <w:rPr>
          <w:sz w:val="24"/>
        </w:rPr>
        <w:t>TAs attended</w:t>
      </w:r>
      <w:r>
        <w:rPr>
          <w:spacing w:val="-1"/>
          <w:sz w:val="24"/>
        </w:rPr>
        <w:t xml:space="preserve"> </w:t>
      </w:r>
      <w:r>
        <w:rPr>
          <w:sz w:val="24"/>
        </w:rPr>
        <w:t>one of the two</w:t>
      </w:r>
      <w:r>
        <w:rPr>
          <w:spacing w:val="-1"/>
          <w:sz w:val="24"/>
        </w:rPr>
        <w:t xml:space="preserve"> </w:t>
      </w:r>
      <w:r>
        <w:rPr>
          <w:sz w:val="24"/>
        </w:rPr>
        <w:t>pre-semester programs. Most depts require further training. T</w:t>
      </w:r>
      <w:r>
        <w:rPr>
          <w:sz w:val="24"/>
        </w:rPr>
        <w:t>o assist international TAs with their English Proficiency Interview (EPI – an Oral</w:t>
      </w:r>
    </w:p>
    <w:p w14:paraId="22B3C0F2"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0F3" w14:textId="77777777" w:rsidR="00006312" w:rsidRDefault="00006312">
      <w:pPr>
        <w:pStyle w:val="BodyText"/>
        <w:rPr>
          <w:sz w:val="20"/>
        </w:rPr>
      </w:pPr>
    </w:p>
    <w:p w14:paraId="22B3C0F4" w14:textId="77777777" w:rsidR="00006312" w:rsidRDefault="00006312">
      <w:pPr>
        <w:pStyle w:val="BodyText"/>
        <w:spacing w:before="7"/>
        <w:rPr>
          <w:sz w:val="28"/>
        </w:rPr>
      </w:pPr>
    </w:p>
    <w:p w14:paraId="22B3C0F5" w14:textId="77777777" w:rsidR="00006312" w:rsidRDefault="00D66E78">
      <w:pPr>
        <w:pStyle w:val="BodyText"/>
        <w:spacing w:before="90" w:line="417" w:lineRule="auto"/>
        <w:ind w:left="865" w:right="1068"/>
      </w:pPr>
      <w:r>
        <w:t>English Assessment), CITL offer a series of workshops throughout the year. CITL offers certificates in Advanced Graduate Teacher; Foundations of Teaching; Te</w:t>
      </w:r>
      <w:r>
        <w:t>acher Scholar; Technology-Enhanced Teaching; and Citizen Scholar. Ninety-four teaching certificates were awarded in May 2021. In summers 2020 and 2021 UIUC offered stipends for graduate instructors</w:t>
      </w:r>
      <w:r>
        <w:rPr>
          <w:spacing w:val="-2"/>
        </w:rPr>
        <w:t xml:space="preserve"> </w:t>
      </w:r>
      <w:r>
        <w:t>to</w:t>
      </w:r>
      <w:r>
        <w:rPr>
          <w:spacing w:val="-1"/>
        </w:rPr>
        <w:t xml:space="preserve"> </w:t>
      </w:r>
      <w:r>
        <w:t>join</w:t>
      </w:r>
      <w:r>
        <w:rPr>
          <w:spacing w:val="-5"/>
        </w:rPr>
        <w:t xml:space="preserve"> </w:t>
      </w:r>
      <w:r>
        <w:t>faculty</w:t>
      </w:r>
      <w:r>
        <w:rPr>
          <w:spacing w:val="-5"/>
        </w:rPr>
        <w:t xml:space="preserve"> </w:t>
      </w:r>
      <w:r>
        <w:t>in</w:t>
      </w:r>
      <w:r>
        <w:rPr>
          <w:spacing w:val="-1"/>
        </w:rPr>
        <w:t xml:space="preserve"> </w:t>
      </w:r>
      <w:r>
        <w:t>a</w:t>
      </w:r>
      <w:r>
        <w:rPr>
          <w:spacing w:val="-2"/>
        </w:rPr>
        <w:t xml:space="preserve"> </w:t>
      </w:r>
      <w:r>
        <w:t>one-month</w:t>
      </w:r>
      <w:r>
        <w:rPr>
          <w:spacing w:val="-5"/>
        </w:rPr>
        <w:t xml:space="preserve"> </w:t>
      </w:r>
      <w:r>
        <w:t>Summer</w:t>
      </w:r>
      <w:r>
        <w:rPr>
          <w:spacing w:val="-3"/>
        </w:rPr>
        <w:t xml:space="preserve"> </w:t>
      </w:r>
      <w:r>
        <w:t>Teaching</w:t>
      </w:r>
      <w:r>
        <w:rPr>
          <w:spacing w:val="-1"/>
        </w:rPr>
        <w:t xml:space="preserve"> </w:t>
      </w:r>
      <w:r>
        <w:t>Institute</w:t>
      </w:r>
      <w:r>
        <w:rPr>
          <w:spacing w:val="-2"/>
        </w:rPr>
        <w:t xml:space="preserve"> </w:t>
      </w:r>
      <w:r>
        <w:t>o</w:t>
      </w:r>
      <w:r>
        <w:t>n</w:t>
      </w:r>
      <w:r>
        <w:rPr>
          <w:spacing w:val="-5"/>
        </w:rPr>
        <w:t xml:space="preserve"> </w:t>
      </w:r>
      <w:r>
        <w:t>transitioning</w:t>
      </w:r>
      <w:r>
        <w:rPr>
          <w:spacing w:val="-5"/>
        </w:rPr>
        <w:t xml:space="preserve"> </w:t>
      </w:r>
      <w:r>
        <w:t>to</w:t>
      </w:r>
      <w:r>
        <w:rPr>
          <w:spacing w:val="-1"/>
        </w:rPr>
        <w:t xml:space="preserve"> </w:t>
      </w:r>
      <w:r>
        <w:t>mostly online instruction. See Sec B for additional foreign language training for language TAs.</w:t>
      </w:r>
    </w:p>
    <w:p w14:paraId="22B3C0F6" w14:textId="77777777" w:rsidR="00006312" w:rsidRDefault="00D66E78">
      <w:pPr>
        <w:pStyle w:val="ListParagraph"/>
        <w:numPr>
          <w:ilvl w:val="1"/>
          <w:numId w:val="22"/>
        </w:numPr>
        <w:tabs>
          <w:tab w:val="left" w:pos="1346"/>
        </w:tabs>
        <w:spacing w:line="417" w:lineRule="auto"/>
        <w:ind w:right="877" w:firstLine="0"/>
        <w:rPr>
          <w:sz w:val="24"/>
        </w:rPr>
      </w:pPr>
      <w:r>
        <w:rPr>
          <w:b/>
          <w:color w:val="0000FF"/>
          <w:sz w:val="24"/>
        </w:rPr>
        <w:t xml:space="preserve">Depth of Specialized Course Coverage. </w:t>
      </w:r>
      <w:r>
        <w:rPr>
          <w:sz w:val="24"/>
        </w:rPr>
        <w:t>As detailed in Sec. D (Table D), 46 grad and 66 UG degrees, certificates, minors, and concentrations in</w:t>
      </w:r>
      <w:r>
        <w:rPr>
          <w:sz w:val="24"/>
        </w:rPr>
        <w:t xml:space="preserve"> European Studies offered in 10 colleges require in-depth regional and topical coverage. Of the 600+ courses with European content offered regularly, more than 300 specialized courses are at the advanced UG or grad level (Appendix A). We sponsor courses on</w:t>
      </w:r>
      <w:r>
        <w:rPr>
          <w:sz w:val="24"/>
        </w:rPr>
        <w:t xml:space="preserve"> international trade, security, informatics, international education, health,</w:t>
      </w:r>
      <w:r>
        <w:rPr>
          <w:spacing w:val="-4"/>
          <w:sz w:val="24"/>
        </w:rPr>
        <w:t xml:space="preserve"> </w:t>
      </w:r>
      <w:r>
        <w:rPr>
          <w:sz w:val="24"/>
        </w:rPr>
        <w:t>social</w:t>
      </w:r>
      <w:r>
        <w:rPr>
          <w:spacing w:val="-2"/>
          <w:sz w:val="24"/>
        </w:rPr>
        <w:t xml:space="preserve"> </w:t>
      </w:r>
      <w:r>
        <w:rPr>
          <w:sz w:val="24"/>
        </w:rPr>
        <w:t>work,</w:t>
      </w:r>
      <w:r>
        <w:rPr>
          <w:spacing w:val="-4"/>
          <w:sz w:val="24"/>
        </w:rPr>
        <w:t xml:space="preserve"> </w:t>
      </w:r>
      <w:r>
        <w:rPr>
          <w:sz w:val="24"/>
        </w:rPr>
        <w:t>and</w:t>
      </w:r>
      <w:r>
        <w:rPr>
          <w:spacing w:val="-2"/>
          <w:sz w:val="24"/>
        </w:rPr>
        <w:t xml:space="preserve"> </w:t>
      </w:r>
      <w:r>
        <w:rPr>
          <w:sz w:val="24"/>
        </w:rPr>
        <w:t>languages</w:t>
      </w:r>
      <w:r>
        <w:rPr>
          <w:spacing w:val="-4"/>
          <w:sz w:val="24"/>
        </w:rPr>
        <w:t xml:space="preserve"> </w:t>
      </w:r>
      <w:r>
        <w:rPr>
          <w:sz w:val="24"/>
        </w:rPr>
        <w:t>and</w:t>
      </w:r>
      <w:r>
        <w:rPr>
          <w:spacing w:val="-7"/>
          <w:sz w:val="24"/>
        </w:rPr>
        <w:t xml:space="preserve"> </w:t>
      </w:r>
      <w:r>
        <w:rPr>
          <w:sz w:val="24"/>
        </w:rPr>
        <w:t>cultures. The</w:t>
      </w:r>
      <w:r>
        <w:rPr>
          <w:spacing w:val="-8"/>
          <w:sz w:val="24"/>
        </w:rPr>
        <w:t xml:space="preserve"> </w:t>
      </w:r>
      <w:r>
        <w:rPr>
          <w:sz w:val="24"/>
        </w:rPr>
        <w:t>depth</w:t>
      </w:r>
      <w:r>
        <w:rPr>
          <w:spacing w:val="-2"/>
          <w:sz w:val="24"/>
        </w:rPr>
        <w:t xml:space="preserve"> </w:t>
      </w:r>
      <w:r>
        <w:rPr>
          <w:sz w:val="24"/>
        </w:rPr>
        <w:t>of</w:t>
      </w:r>
      <w:r>
        <w:rPr>
          <w:spacing w:val="-5"/>
          <w:sz w:val="24"/>
        </w:rPr>
        <w:t xml:space="preserve"> </w:t>
      </w:r>
      <w:r>
        <w:rPr>
          <w:sz w:val="24"/>
        </w:rPr>
        <w:t>coverage</w:t>
      </w:r>
      <w:r>
        <w:rPr>
          <w:spacing w:val="-3"/>
          <w:sz w:val="24"/>
        </w:rPr>
        <w:t xml:space="preserve"> </w:t>
      </w:r>
      <w:r>
        <w:rPr>
          <w:sz w:val="24"/>
        </w:rPr>
        <w:t>in</w:t>
      </w:r>
      <w:r>
        <w:rPr>
          <w:spacing w:val="-7"/>
          <w:sz w:val="24"/>
        </w:rPr>
        <w:t xml:space="preserve"> </w:t>
      </w:r>
      <w:r>
        <w:rPr>
          <w:sz w:val="24"/>
        </w:rPr>
        <w:t>professional schools is a notable UIUC strength that the EUC’s non-language instructional initiatives tap. EUC's</w:t>
      </w:r>
      <w:r>
        <w:rPr>
          <w:spacing w:val="-1"/>
          <w:sz w:val="24"/>
        </w:rPr>
        <w:t xml:space="preserve"> </w:t>
      </w:r>
      <w:r>
        <w:rPr>
          <w:sz w:val="24"/>
        </w:rPr>
        <w:t>proposed non-language instructional initiatives</w:t>
      </w:r>
      <w:r>
        <w:rPr>
          <w:spacing w:val="-1"/>
          <w:sz w:val="24"/>
        </w:rPr>
        <w:t xml:space="preserve"> </w:t>
      </w:r>
      <w:r>
        <w:rPr>
          <w:sz w:val="24"/>
        </w:rPr>
        <w:t>for the</w:t>
      </w:r>
      <w:r>
        <w:rPr>
          <w:spacing w:val="-5"/>
          <w:sz w:val="24"/>
        </w:rPr>
        <w:t xml:space="preserve"> </w:t>
      </w:r>
      <w:r>
        <w:rPr>
          <w:sz w:val="24"/>
        </w:rPr>
        <w:t>2022-26 cycle support the ongoing integration of the study of Europe into established U</w:t>
      </w:r>
      <w:r>
        <w:rPr>
          <w:sz w:val="24"/>
        </w:rPr>
        <w:t>IUC core fields such as political science, history, sociology, and law, and extend it into ACES, AHS, ENG, iSchool, and SocW.</w:t>
      </w:r>
    </w:p>
    <w:p w14:paraId="22B3C0F7" w14:textId="77777777" w:rsidR="00006312" w:rsidRDefault="00D66E78">
      <w:pPr>
        <w:pStyle w:val="Heading1"/>
        <w:numPr>
          <w:ilvl w:val="0"/>
          <w:numId w:val="24"/>
        </w:numPr>
        <w:tabs>
          <w:tab w:val="left" w:pos="1144"/>
        </w:tabs>
        <w:spacing w:line="275" w:lineRule="exact"/>
        <w:ind w:left="1144" w:hanging="279"/>
        <w:rPr>
          <w:color w:val="FF0000"/>
        </w:rPr>
      </w:pPr>
      <w:r>
        <w:rPr>
          <w:color w:val="FF0000"/>
        </w:rPr>
        <w:t>QUALITY</w:t>
      </w:r>
      <w:r>
        <w:rPr>
          <w:color w:val="FF0000"/>
          <w:spacing w:val="-5"/>
        </w:rPr>
        <w:t xml:space="preserve"> </w:t>
      </w:r>
      <w:r>
        <w:rPr>
          <w:color w:val="FF0000"/>
        </w:rPr>
        <w:t>OF</w:t>
      </w:r>
      <w:r>
        <w:rPr>
          <w:color w:val="FF0000"/>
          <w:spacing w:val="-2"/>
        </w:rPr>
        <w:t xml:space="preserve"> </w:t>
      </w:r>
      <w:r>
        <w:rPr>
          <w:color w:val="FF0000"/>
        </w:rPr>
        <w:t>CURRICULUM</w:t>
      </w:r>
      <w:r>
        <w:rPr>
          <w:color w:val="FF0000"/>
          <w:spacing w:val="-4"/>
        </w:rPr>
        <w:t xml:space="preserve"> </w:t>
      </w:r>
      <w:r>
        <w:rPr>
          <w:color w:val="FF0000"/>
          <w:spacing w:val="-2"/>
        </w:rPr>
        <w:t>DESIGN</w:t>
      </w:r>
    </w:p>
    <w:p w14:paraId="22B3C0F8" w14:textId="77777777" w:rsidR="00006312" w:rsidRDefault="00D66E78">
      <w:pPr>
        <w:pStyle w:val="ListParagraph"/>
        <w:numPr>
          <w:ilvl w:val="2"/>
          <w:numId w:val="21"/>
        </w:numPr>
        <w:tabs>
          <w:tab w:val="left" w:pos="1576"/>
        </w:tabs>
        <w:spacing w:before="201" w:line="417" w:lineRule="auto"/>
        <w:ind w:right="877" w:firstLine="0"/>
        <w:rPr>
          <w:sz w:val="24"/>
        </w:rPr>
      </w:pPr>
      <w:r>
        <w:rPr>
          <w:b/>
          <w:sz w:val="24"/>
        </w:rPr>
        <w:t xml:space="preserve">Incorporation of European Curriculum into UG Programs, Appropriateness of Requirements, High-Quality </w:t>
      </w:r>
      <w:r>
        <w:rPr>
          <w:b/>
          <w:sz w:val="24"/>
        </w:rPr>
        <w:t xml:space="preserve">Training. </w:t>
      </w:r>
      <w:r>
        <w:rPr>
          <w:sz w:val="24"/>
        </w:rPr>
        <w:t xml:space="preserve">The 2020-21 </w:t>
      </w:r>
      <w:r>
        <w:rPr>
          <w:i/>
          <w:sz w:val="24"/>
        </w:rPr>
        <w:t xml:space="preserve">US News &amp; World Report </w:t>
      </w:r>
      <w:r>
        <w:rPr>
          <w:sz w:val="24"/>
        </w:rPr>
        <w:t>ranked UIUC 15</w:t>
      </w:r>
      <w:r>
        <w:rPr>
          <w:position w:val="7"/>
          <w:sz w:val="12"/>
        </w:rPr>
        <w:t>th</w:t>
      </w:r>
      <w:r>
        <w:rPr>
          <w:spacing w:val="40"/>
          <w:position w:val="7"/>
          <w:sz w:val="12"/>
        </w:rPr>
        <w:t xml:space="preserve"> </w:t>
      </w:r>
      <w:r>
        <w:rPr>
          <w:sz w:val="24"/>
        </w:rPr>
        <w:t>among public universities in the nation, with 22 UG programs ranked within the top 20. UIUC offers 66 international degree, minor, certificate, and concentrations programs that integrate</w:t>
      </w:r>
      <w:r>
        <w:rPr>
          <w:spacing w:val="-3"/>
          <w:sz w:val="24"/>
        </w:rPr>
        <w:t xml:space="preserve"> </w:t>
      </w:r>
      <w:r>
        <w:rPr>
          <w:sz w:val="24"/>
        </w:rPr>
        <w:t>Europea</w:t>
      </w:r>
      <w:r>
        <w:rPr>
          <w:sz w:val="24"/>
        </w:rPr>
        <w:t>n</w:t>
      </w:r>
      <w:r>
        <w:rPr>
          <w:spacing w:val="-6"/>
          <w:sz w:val="24"/>
        </w:rPr>
        <w:t xml:space="preserve"> </w:t>
      </w:r>
      <w:r>
        <w:rPr>
          <w:sz w:val="24"/>
        </w:rPr>
        <w:t>content.</w:t>
      </w:r>
      <w:r>
        <w:rPr>
          <w:spacing w:val="-4"/>
          <w:sz w:val="24"/>
        </w:rPr>
        <w:t xml:space="preserve"> </w:t>
      </w:r>
      <w:r>
        <w:rPr>
          <w:sz w:val="24"/>
        </w:rPr>
        <w:t>Table</w:t>
      </w:r>
      <w:r>
        <w:rPr>
          <w:spacing w:val="-3"/>
          <w:sz w:val="24"/>
        </w:rPr>
        <w:t xml:space="preserve"> </w:t>
      </w:r>
      <w:r>
        <w:rPr>
          <w:sz w:val="24"/>
        </w:rPr>
        <w:t>D</w:t>
      </w:r>
      <w:r>
        <w:rPr>
          <w:spacing w:val="-6"/>
          <w:sz w:val="24"/>
        </w:rPr>
        <w:t xml:space="preserve"> </w:t>
      </w:r>
      <w:r>
        <w:rPr>
          <w:sz w:val="24"/>
        </w:rPr>
        <w:t>lists</w:t>
      </w:r>
      <w:r>
        <w:rPr>
          <w:spacing w:val="-4"/>
          <w:sz w:val="24"/>
        </w:rPr>
        <w:t xml:space="preserve"> </w:t>
      </w:r>
      <w:r>
        <w:rPr>
          <w:sz w:val="24"/>
        </w:rPr>
        <w:t>select</w:t>
      </w:r>
      <w:r>
        <w:rPr>
          <w:spacing w:val="-2"/>
          <w:sz w:val="24"/>
        </w:rPr>
        <w:t xml:space="preserve"> </w:t>
      </w:r>
      <w:r>
        <w:rPr>
          <w:sz w:val="24"/>
        </w:rPr>
        <w:t>programs</w:t>
      </w:r>
      <w:r>
        <w:rPr>
          <w:spacing w:val="-4"/>
          <w:sz w:val="24"/>
        </w:rPr>
        <w:t xml:space="preserve"> </w:t>
      </w:r>
      <w:r>
        <w:rPr>
          <w:sz w:val="24"/>
        </w:rPr>
        <w:t>with</w:t>
      </w:r>
      <w:r>
        <w:rPr>
          <w:spacing w:val="-2"/>
          <w:sz w:val="24"/>
        </w:rPr>
        <w:t xml:space="preserve"> </w:t>
      </w:r>
      <w:r>
        <w:rPr>
          <w:sz w:val="24"/>
        </w:rPr>
        <w:t>significant</w:t>
      </w:r>
      <w:r>
        <w:rPr>
          <w:spacing w:val="-5"/>
          <w:sz w:val="24"/>
        </w:rPr>
        <w:t xml:space="preserve"> </w:t>
      </w:r>
      <w:r>
        <w:rPr>
          <w:sz w:val="24"/>
        </w:rPr>
        <w:t>European</w:t>
      </w:r>
      <w:r>
        <w:rPr>
          <w:spacing w:val="-2"/>
          <w:sz w:val="24"/>
        </w:rPr>
        <w:t xml:space="preserve"> </w:t>
      </w:r>
      <w:r>
        <w:rPr>
          <w:sz w:val="24"/>
        </w:rPr>
        <w:t>content</w:t>
      </w:r>
      <w:r>
        <w:rPr>
          <w:spacing w:val="-5"/>
          <w:sz w:val="24"/>
        </w:rPr>
        <w:t xml:space="preserve"> </w:t>
      </w:r>
      <w:r>
        <w:rPr>
          <w:sz w:val="24"/>
        </w:rPr>
        <w:t>from 10 colleges and their requirements for area studies courses and language proficiency (Table D also includes grad and professional school programs, which will be detailed in D.1. B). UIUC offers 600+ courses that have</w:t>
      </w:r>
      <w:r>
        <w:rPr>
          <w:spacing w:val="-3"/>
          <w:sz w:val="24"/>
        </w:rPr>
        <w:t xml:space="preserve"> </w:t>
      </w:r>
      <w:r>
        <w:rPr>
          <w:sz w:val="24"/>
        </w:rPr>
        <w:t>European</w:t>
      </w:r>
      <w:r>
        <w:rPr>
          <w:spacing w:val="-1"/>
          <w:sz w:val="24"/>
        </w:rPr>
        <w:t xml:space="preserve"> </w:t>
      </w:r>
      <w:r>
        <w:rPr>
          <w:sz w:val="24"/>
        </w:rPr>
        <w:t xml:space="preserve">language or area studies </w:t>
      </w:r>
      <w:r>
        <w:rPr>
          <w:sz w:val="24"/>
        </w:rPr>
        <w:t>content, and 150+ study abroad programs/courses in Europe, not including programs through external providers (Appendix</w:t>
      </w:r>
    </w:p>
    <w:p w14:paraId="22B3C0F9" w14:textId="77777777" w:rsidR="00006312" w:rsidRDefault="00D66E78">
      <w:pPr>
        <w:pStyle w:val="BodyText"/>
        <w:spacing w:line="274" w:lineRule="exact"/>
        <w:ind w:left="865"/>
      </w:pPr>
      <w:r>
        <w:t>A).</w:t>
      </w:r>
      <w:r>
        <w:rPr>
          <w:spacing w:val="-2"/>
        </w:rPr>
        <w:t xml:space="preserve"> </w:t>
      </w:r>
      <w:r>
        <w:t>In 2020-21,</w:t>
      </w:r>
      <w:r>
        <w:rPr>
          <w:spacing w:val="2"/>
        </w:rPr>
        <w:t xml:space="preserve"> </w:t>
      </w:r>
      <w:r>
        <w:t>20,898</w:t>
      </w:r>
      <w:r>
        <w:rPr>
          <w:spacing w:val="-4"/>
        </w:rPr>
        <w:t xml:space="preserve"> </w:t>
      </w:r>
      <w:r>
        <w:t>UG</w:t>
      </w:r>
      <w:r>
        <w:rPr>
          <w:spacing w:val="-1"/>
        </w:rPr>
        <w:t xml:space="preserve"> </w:t>
      </w:r>
      <w:r>
        <w:t>students</w:t>
      </w:r>
      <w:r>
        <w:rPr>
          <w:spacing w:val="-1"/>
        </w:rPr>
        <w:t xml:space="preserve"> </w:t>
      </w:r>
      <w:r>
        <w:t>were</w:t>
      </w:r>
      <w:r>
        <w:rPr>
          <w:spacing w:val="-1"/>
        </w:rPr>
        <w:t xml:space="preserve"> </w:t>
      </w:r>
      <w:r>
        <w:t>enrolled</w:t>
      </w:r>
      <w:r>
        <w:rPr>
          <w:spacing w:val="-10"/>
        </w:rPr>
        <w:t xml:space="preserve"> </w:t>
      </w:r>
      <w:r>
        <w:t>in</w:t>
      </w:r>
      <w:r>
        <w:rPr>
          <w:spacing w:val="1"/>
        </w:rPr>
        <w:t xml:space="preserve"> </w:t>
      </w:r>
      <w:r>
        <w:t>330 UG</w:t>
      </w:r>
      <w:r>
        <w:rPr>
          <w:spacing w:val="-1"/>
        </w:rPr>
        <w:t xml:space="preserve"> </w:t>
      </w:r>
      <w:r>
        <w:t>courses</w:t>
      </w:r>
      <w:r>
        <w:rPr>
          <w:spacing w:val="-1"/>
        </w:rPr>
        <w:t xml:space="preserve"> </w:t>
      </w:r>
      <w:r>
        <w:t>with European</w:t>
      </w:r>
      <w:r>
        <w:rPr>
          <w:spacing w:val="-4"/>
        </w:rPr>
        <w:t xml:space="preserve"> </w:t>
      </w:r>
      <w:r>
        <w:rPr>
          <w:spacing w:val="-2"/>
        </w:rPr>
        <w:t>content</w:t>
      </w:r>
    </w:p>
    <w:p w14:paraId="22B3C0FA" w14:textId="77777777" w:rsidR="00006312" w:rsidRDefault="00006312">
      <w:pPr>
        <w:spacing w:line="274" w:lineRule="exact"/>
        <w:sectPr w:rsidR="00006312">
          <w:pgSz w:w="12240" w:h="15840"/>
          <w:pgMar w:top="940" w:right="580" w:bottom="280" w:left="580" w:header="517" w:footer="0" w:gutter="0"/>
          <w:cols w:space="720"/>
        </w:sectPr>
      </w:pPr>
    </w:p>
    <w:p w14:paraId="22B3C0FB" w14:textId="77777777" w:rsidR="00006312" w:rsidRDefault="00006312">
      <w:pPr>
        <w:pStyle w:val="BodyText"/>
        <w:rPr>
          <w:sz w:val="20"/>
        </w:rPr>
      </w:pPr>
    </w:p>
    <w:p w14:paraId="22B3C0FC" w14:textId="77777777" w:rsidR="00006312" w:rsidRDefault="00006312">
      <w:pPr>
        <w:pStyle w:val="BodyText"/>
        <w:spacing w:before="7"/>
        <w:rPr>
          <w:sz w:val="28"/>
        </w:rPr>
      </w:pPr>
    </w:p>
    <w:p w14:paraId="22B3C0FD" w14:textId="77777777" w:rsidR="00006312" w:rsidRDefault="00D66E78">
      <w:pPr>
        <w:pStyle w:val="BodyText"/>
        <w:spacing w:before="90" w:line="417" w:lineRule="auto"/>
        <w:ind w:left="865" w:right="954"/>
      </w:pPr>
      <w:r>
        <w:t>(Appendix A). As reported to DoE</w:t>
      </w:r>
      <w:r>
        <w:t>d, during 2018-21, 1,518 UGs graduated with a degree (major/minor) or certificate/concentration</w:t>
      </w:r>
      <w:r>
        <w:rPr>
          <w:spacing w:val="-1"/>
        </w:rPr>
        <w:t xml:space="preserve"> </w:t>
      </w:r>
      <w:r>
        <w:t>in</w:t>
      </w:r>
      <w:r>
        <w:rPr>
          <w:spacing w:val="-6"/>
        </w:rPr>
        <w:t xml:space="preserve"> </w:t>
      </w:r>
      <w:r>
        <w:t>European</w:t>
      </w:r>
      <w:r>
        <w:rPr>
          <w:spacing w:val="-1"/>
        </w:rPr>
        <w:t xml:space="preserve"> </w:t>
      </w:r>
      <w:r>
        <w:t>studies. In</w:t>
      </w:r>
      <w:r>
        <w:rPr>
          <w:spacing w:val="-1"/>
        </w:rPr>
        <w:t xml:space="preserve"> </w:t>
      </w:r>
      <w:r>
        <w:t>the</w:t>
      </w:r>
      <w:r>
        <w:rPr>
          <w:spacing w:val="-7"/>
        </w:rPr>
        <w:t xml:space="preserve"> </w:t>
      </w:r>
      <w:r>
        <w:t>next</w:t>
      </w:r>
      <w:r>
        <w:rPr>
          <w:spacing w:val="-1"/>
        </w:rPr>
        <w:t xml:space="preserve"> </w:t>
      </w:r>
      <w:r>
        <w:t>2022-26</w:t>
      </w:r>
      <w:r>
        <w:rPr>
          <w:spacing w:val="-1"/>
        </w:rPr>
        <w:t xml:space="preserve"> </w:t>
      </w:r>
      <w:r>
        <w:t>NRC</w:t>
      </w:r>
      <w:r>
        <w:rPr>
          <w:spacing w:val="-3"/>
        </w:rPr>
        <w:t xml:space="preserve"> </w:t>
      </w:r>
      <w:r>
        <w:t>cycle EUC plans to support a new undergraduate and graduate Certificate in Computer-Assisted Language</w:t>
      </w:r>
      <w:r>
        <w:rPr>
          <w:spacing w:val="-4"/>
        </w:rPr>
        <w:t xml:space="preserve"> </w:t>
      </w:r>
      <w:r>
        <w:t>Learning</w:t>
      </w:r>
      <w:r>
        <w:rPr>
          <w:spacing w:val="-3"/>
        </w:rPr>
        <w:t xml:space="preserve"> </w:t>
      </w:r>
      <w:r>
        <w:t>(Lin</w:t>
      </w:r>
      <w:r>
        <w:t>guistics)</w:t>
      </w:r>
      <w:r>
        <w:rPr>
          <w:spacing w:val="-2"/>
        </w:rPr>
        <w:t xml:space="preserve"> </w:t>
      </w:r>
      <w:r>
        <w:t>and</w:t>
      </w:r>
      <w:r>
        <w:rPr>
          <w:spacing w:val="-3"/>
        </w:rPr>
        <w:t xml:space="preserve"> </w:t>
      </w:r>
      <w:r>
        <w:t>an</w:t>
      </w:r>
      <w:r>
        <w:rPr>
          <w:spacing w:val="-3"/>
        </w:rPr>
        <w:t xml:space="preserve"> </w:t>
      </w:r>
      <w:r>
        <w:t>undergraduate</w:t>
      </w:r>
      <w:r>
        <w:rPr>
          <w:spacing w:val="-4"/>
        </w:rPr>
        <w:t xml:space="preserve"> </w:t>
      </w:r>
      <w:r>
        <w:t>Certificate</w:t>
      </w:r>
      <w:r>
        <w:rPr>
          <w:spacing w:val="-4"/>
        </w:rPr>
        <w:t xml:space="preserve"> </w:t>
      </w:r>
      <w:r>
        <w:t>in</w:t>
      </w:r>
      <w:r>
        <w:rPr>
          <w:spacing w:val="-8"/>
        </w:rPr>
        <w:t xml:space="preserve"> </w:t>
      </w:r>
      <w:r>
        <w:t>Intercultural</w:t>
      </w:r>
      <w:r>
        <w:rPr>
          <w:spacing w:val="-7"/>
        </w:rPr>
        <w:t xml:space="preserve"> </w:t>
      </w:r>
      <w:r>
        <w:t>Competence (SLCL), and also add structure and purpose to existing options for undergraduates to engage with EUC by offering an undergraduate Certificate in European Studies.</w:t>
      </w:r>
    </w:p>
    <w:p w14:paraId="22B3C0FE" w14:textId="77777777" w:rsidR="00006312" w:rsidRDefault="00D66E78">
      <w:pPr>
        <w:spacing w:before="70"/>
        <w:ind w:left="865" w:right="954"/>
        <w:rPr>
          <w:b/>
          <w:sz w:val="20"/>
        </w:rPr>
      </w:pPr>
      <w:r>
        <w:rPr>
          <w:b/>
          <w:color w:val="0000FF"/>
          <w:sz w:val="20"/>
        </w:rPr>
        <w:t>Table</w:t>
      </w:r>
      <w:r>
        <w:rPr>
          <w:b/>
          <w:color w:val="0000FF"/>
          <w:spacing w:val="-4"/>
          <w:sz w:val="20"/>
        </w:rPr>
        <w:t xml:space="preserve"> </w:t>
      </w:r>
      <w:r>
        <w:rPr>
          <w:b/>
          <w:color w:val="0000FF"/>
          <w:sz w:val="20"/>
        </w:rPr>
        <w:t>D.</w:t>
      </w:r>
      <w:r>
        <w:rPr>
          <w:b/>
          <w:color w:val="0000FF"/>
          <w:spacing w:val="-3"/>
          <w:sz w:val="20"/>
        </w:rPr>
        <w:t xml:space="preserve"> </w:t>
      </w:r>
      <w:r>
        <w:rPr>
          <w:b/>
          <w:color w:val="0000FF"/>
          <w:sz w:val="20"/>
        </w:rPr>
        <w:t>Degree/major/minor/certificate/concentrations</w:t>
      </w:r>
      <w:r>
        <w:rPr>
          <w:b/>
          <w:color w:val="0000FF"/>
          <w:spacing w:val="-7"/>
          <w:sz w:val="20"/>
        </w:rPr>
        <w:t xml:space="preserve"> </w:t>
      </w:r>
      <w:r>
        <w:rPr>
          <w:b/>
          <w:color w:val="0000FF"/>
          <w:sz w:val="20"/>
        </w:rPr>
        <w:t>w/European</w:t>
      </w:r>
      <w:r>
        <w:rPr>
          <w:b/>
          <w:color w:val="0000FF"/>
          <w:spacing w:val="-3"/>
          <w:sz w:val="20"/>
        </w:rPr>
        <w:t xml:space="preserve"> </w:t>
      </w:r>
      <w:r>
        <w:rPr>
          <w:b/>
          <w:color w:val="0000FF"/>
          <w:sz w:val="20"/>
        </w:rPr>
        <w:t>content</w:t>
      </w:r>
      <w:r>
        <w:rPr>
          <w:b/>
          <w:color w:val="0000FF"/>
          <w:spacing w:val="-5"/>
          <w:sz w:val="20"/>
        </w:rPr>
        <w:t xml:space="preserve"> </w:t>
      </w:r>
      <w:r>
        <w:rPr>
          <w:b/>
          <w:color w:val="0000FF"/>
          <w:sz w:val="20"/>
        </w:rPr>
        <w:t>|</w:t>
      </w:r>
      <w:r>
        <w:rPr>
          <w:b/>
          <w:color w:val="0000FF"/>
          <w:spacing w:val="-3"/>
          <w:sz w:val="20"/>
        </w:rPr>
        <w:t xml:space="preserve"> </w:t>
      </w:r>
      <w:r>
        <w:rPr>
          <w:b/>
          <w:color w:val="0000FF"/>
          <w:sz w:val="20"/>
        </w:rPr>
        <w:t>SA:</w:t>
      </w:r>
      <w:r>
        <w:rPr>
          <w:b/>
          <w:color w:val="0000FF"/>
          <w:spacing w:val="-5"/>
          <w:sz w:val="20"/>
        </w:rPr>
        <w:t xml:space="preserve"> </w:t>
      </w:r>
      <w:r>
        <w:rPr>
          <w:b/>
          <w:color w:val="0000FF"/>
          <w:sz w:val="20"/>
        </w:rPr>
        <w:t>Study</w:t>
      </w:r>
      <w:r>
        <w:rPr>
          <w:b/>
          <w:color w:val="0000FF"/>
          <w:spacing w:val="-2"/>
          <w:sz w:val="20"/>
        </w:rPr>
        <w:t xml:space="preserve"> </w:t>
      </w:r>
      <w:r>
        <w:rPr>
          <w:b/>
          <w:color w:val="0000FF"/>
          <w:sz w:val="20"/>
        </w:rPr>
        <w:t>Abroad;</w:t>
      </w:r>
      <w:r>
        <w:rPr>
          <w:b/>
          <w:color w:val="0000FF"/>
          <w:spacing w:val="-5"/>
          <w:sz w:val="20"/>
        </w:rPr>
        <w:t xml:space="preserve"> </w:t>
      </w:r>
      <w:r>
        <w:rPr>
          <w:b/>
          <w:color w:val="0000FF"/>
          <w:sz w:val="20"/>
        </w:rPr>
        <w:t xml:space="preserve">crs: </w:t>
      </w:r>
      <w:r>
        <w:rPr>
          <w:b/>
          <w:color w:val="0000FF"/>
          <w:spacing w:val="-2"/>
          <w:sz w:val="20"/>
        </w:rPr>
        <w:t>courses</w:t>
      </w:r>
    </w:p>
    <w:p w14:paraId="22B3C0FF" w14:textId="77777777" w:rsidR="00006312" w:rsidRDefault="00D66E78">
      <w:pPr>
        <w:ind w:left="865" w:right="1337"/>
        <w:rPr>
          <w:i/>
          <w:sz w:val="20"/>
        </w:rPr>
      </w:pPr>
      <w:r>
        <w:rPr>
          <w:i/>
          <w:sz w:val="20"/>
        </w:rPr>
        <w:t>Language</w:t>
      </w:r>
      <w:r>
        <w:rPr>
          <w:i/>
          <w:spacing w:val="-3"/>
          <w:sz w:val="20"/>
        </w:rPr>
        <w:t xml:space="preserve"> </w:t>
      </w:r>
      <w:r>
        <w:rPr>
          <w:i/>
          <w:sz w:val="20"/>
        </w:rPr>
        <w:t>proficiency</w:t>
      </w:r>
      <w:r>
        <w:rPr>
          <w:i/>
          <w:spacing w:val="-3"/>
          <w:sz w:val="20"/>
        </w:rPr>
        <w:t xml:space="preserve"> </w:t>
      </w:r>
      <w:r>
        <w:rPr>
          <w:i/>
          <w:sz w:val="20"/>
        </w:rPr>
        <w:t>listed</w:t>
      </w:r>
      <w:r>
        <w:rPr>
          <w:i/>
          <w:spacing w:val="-4"/>
          <w:sz w:val="20"/>
        </w:rPr>
        <w:t xml:space="preserve"> </w:t>
      </w:r>
      <w:r>
        <w:rPr>
          <w:i/>
          <w:sz w:val="20"/>
        </w:rPr>
        <w:t>for</w:t>
      </w:r>
      <w:r>
        <w:rPr>
          <w:i/>
          <w:spacing w:val="-6"/>
          <w:sz w:val="20"/>
        </w:rPr>
        <w:t xml:space="preserve"> </w:t>
      </w:r>
      <w:r>
        <w:rPr>
          <w:i/>
          <w:sz w:val="20"/>
        </w:rPr>
        <w:t>programs</w:t>
      </w:r>
      <w:r>
        <w:rPr>
          <w:i/>
          <w:spacing w:val="-1"/>
          <w:sz w:val="20"/>
        </w:rPr>
        <w:t xml:space="preserve"> </w:t>
      </w:r>
      <w:r>
        <w:rPr>
          <w:i/>
          <w:sz w:val="20"/>
        </w:rPr>
        <w:t>requiring more</w:t>
      </w:r>
      <w:r>
        <w:rPr>
          <w:i/>
          <w:spacing w:val="-3"/>
          <w:sz w:val="20"/>
        </w:rPr>
        <w:t xml:space="preserve"> </w:t>
      </w:r>
      <w:r>
        <w:rPr>
          <w:i/>
          <w:sz w:val="20"/>
        </w:rPr>
        <w:t>than the</w:t>
      </w:r>
      <w:r>
        <w:rPr>
          <w:i/>
          <w:spacing w:val="-3"/>
          <w:sz w:val="20"/>
        </w:rPr>
        <w:t xml:space="preserve"> </w:t>
      </w:r>
      <w:r>
        <w:rPr>
          <w:i/>
          <w:sz w:val="20"/>
        </w:rPr>
        <w:t>3</w:t>
      </w:r>
      <w:r>
        <w:rPr>
          <w:i/>
          <w:sz w:val="20"/>
          <w:vertAlign w:val="superscript"/>
        </w:rPr>
        <w:t>rd</w:t>
      </w:r>
      <w:r>
        <w:rPr>
          <w:i/>
          <w:sz w:val="20"/>
        </w:rPr>
        <w:t>-semester</w:t>
      </w:r>
      <w:r>
        <w:rPr>
          <w:i/>
          <w:spacing w:val="-6"/>
          <w:sz w:val="20"/>
        </w:rPr>
        <w:t xml:space="preserve"> </w:t>
      </w:r>
      <w:r>
        <w:rPr>
          <w:i/>
          <w:sz w:val="20"/>
        </w:rPr>
        <w:t>proficiency</w:t>
      </w:r>
      <w:r>
        <w:rPr>
          <w:i/>
          <w:spacing w:val="-3"/>
          <w:sz w:val="20"/>
        </w:rPr>
        <w:t xml:space="preserve"> </w:t>
      </w:r>
      <w:r>
        <w:rPr>
          <w:i/>
          <w:sz w:val="20"/>
        </w:rPr>
        <w:t>that</w:t>
      </w:r>
      <w:r>
        <w:rPr>
          <w:i/>
          <w:spacing w:val="-3"/>
          <w:sz w:val="20"/>
        </w:rPr>
        <w:t xml:space="preserve"> </w:t>
      </w:r>
      <w:r>
        <w:rPr>
          <w:i/>
          <w:sz w:val="20"/>
        </w:rPr>
        <w:t>applies</w:t>
      </w:r>
      <w:r>
        <w:rPr>
          <w:i/>
          <w:spacing w:val="-6"/>
          <w:sz w:val="20"/>
        </w:rPr>
        <w:t xml:space="preserve"> </w:t>
      </w:r>
      <w:r>
        <w:rPr>
          <w:i/>
          <w:sz w:val="20"/>
        </w:rPr>
        <w:t>to</w:t>
      </w:r>
      <w:r>
        <w:rPr>
          <w:i/>
          <w:spacing w:val="-4"/>
          <w:sz w:val="20"/>
        </w:rPr>
        <w:t xml:space="preserve"> </w:t>
      </w:r>
      <w:r>
        <w:rPr>
          <w:i/>
          <w:sz w:val="20"/>
        </w:rPr>
        <w:t>all UIUC UGs</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866"/>
        <w:gridCol w:w="2492"/>
        <w:gridCol w:w="2516"/>
      </w:tblGrid>
      <w:tr w:rsidR="00006312" w14:paraId="22B3C104" w14:textId="77777777">
        <w:trPr>
          <w:trHeight w:val="599"/>
        </w:trPr>
        <w:tc>
          <w:tcPr>
            <w:tcW w:w="1210" w:type="dxa"/>
            <w:shd w:val="clear" w:color="auto" w:fill="0000FF"/>
          </w:tcPr>
          <w:p w14:paraId="22B3C100" w14:textId="77777777" w:rsidR="00006312" w:rsidRDefault="00006312">
            <w:pPr>
              <w:pStyle w:val="TableParagraph"/>
              <w:rPr>
                <w:sz w:val="20"/>
              </w:rPr>
            </w:pPr>
          </w:p>
        </w:tc>
        <w:tc>
          <w:tcPr>
            <w:tcW w:w="2866" w:type="dxa"/>
            <w:shd w:val="clear" w:color="auto" w:fill="0000FF"/>
          </w:tcPr>
          <w:p w14:paraId="22B3C101" w14:textId="77777777" w:rsidR="00006312" w:rsidRDefault="00D66E78">
            <w:pPr>
              <w:pStyle w:val="TableParagraph"/>
              <w:spacing w:before="4" w:line="235" w:lineRule="auto"/>
              <w:ind w:left="172" w:right="198" w:firstLine="153"/>
              <w:rPr>
                <w:b/>
                <w:sz w:val="20"/>
              </w:rPr>
            </w:pPr>
            <w:r>
              <w:rPr>
                <w:b/>
                <w:color w:val="FFFFFF"/>
                <w:spacing w:val="-2"/>
                <w:sz w:val="20"/>
              </w:rPr>
              <w:t xml:space="preserve">Degree/Minor/Certificate </w:t>
            </w:r>
            <w:r>
              <w:rPr>
                <w:b/>
                <w:color w:val="FFFFFF"/>
                <w:sz w:val="20"/>
              </w:rPr>
              <w:t>(*)</w:t>
            </w:r>
            <w:r>
              <w:rPr>
                <w:b/>
                <w:color w:val="FFFFFF"/>
                <w:spacing w:val="-13"/>
                <w:sz w:val="20"/>
              </w:rPr>
              <w:t xml:space="preserve"> </w:t>
            </w:r>
            <w:r>
              <w:rPr>
                <w:b/>
                <w:color w:val="FFFFFF"/>
                <w:sz w:val="20"/>
              </w:rPr>
              <w:t>Undergraduate</w:t>
            </w:r>
            <w:r>
              <w:rPr>
                <w:b/>
                <w:color w:val="FFFFFF"/>
                <w:spacing w:val="-12"/>
                <w:sz w:val="20"/>
              </w:rPr>
              <w:t xml:space="preserve"> </w:t>
            </w:r>
            <w:r>
              <w:rPr>
                <w:b/>
                <w:color w:val="FFFFFF"/>
                <w:sz w:val="20"/>
              </w:rPr>
              <w:t>programs</w:t>
            </w:r>
          </w:p>
        </w:tc>
        <w:tc>
          <w:tcPr>
            <w:tcW w:w="2492" w:type="dxa"/>
            <w:shd w:val="clear" w:color="auto" w:fill="0000FF"/>
          </w:tcPr>
          <w:p w14:paraId="22B3C102" w14:textId="77777777" w:rsidR="00006312" w:rsidRDefault="00D66E78">
            <w:pPr>
              <w:pStyle w:val="TableParagraph"/>
              <w:ind w:left="291"/>
              <w:rPr>
                <w:b/>
                <w:sz w:val="20"/>
              </w:rPr>
            </w:pPr>
            <w:r>
              <w:rPr>
                <w:b/>
                <w:color w:val="FFFFFF"/>
                <w:sz w:val="20"/>
              </w:rPr>
              <w:t>Language</w:t>
            </w:r>
            <w:r>
              <w:rPr>
                <w:b/>
                <w:color w:val="FFFFFF"/>
                <w:spacing w:val="-6"/>
                <w:sz w:val="20"/>
              </w:rPr>
              <w:t xml:space="preserve"> </w:t>
            </w:r>
            <w:r>
              <w:rPr>
                <w:b/>
                <w:color w:val="FFFFFF"/>
                <w:spacing w:val="-2"/>
                <w:sz w:val="20"/>
              </w:rPr>
              <w:t>Proficiency</w:t>
            </w:r>
          </w:p>
        </w:tc>
        <w:tc>
          <w:tcPr>
            <w:tcW w:w="2516" w:type="dxa"/>
            <w:shd w:val="clear" w:color="auto" w:fill="0000FF"/>
          </w:tcPr>
          <w:p w14:paraId="22B3C103" w14:textId="77777777" w:rsidR="00006312" w:rsidRDefault="00D66E78">
            <w:pPr>
              <w:pStyle w:val="TableParagraph"/>
              <w:spacing w:before="4" w:line="235" w:lineRule="auto"/>
              <w:ind w:left="636" w:hanging="255"/>
              <w:rPr>
                <w:b/>
                <w:sz w:val="20"/>
              </w:rPr>
            </w:pPr>
            <w:r>
              <w:rPr>
                <w:b/>
                <w:color w:val="FFFFFF"/>
                <w:sz w:val="20"/>
              </w:rPr>
              <w:t>Area</w:t>
            </w:r>
            <w:r>
              <w:rPr>
                <w:b/>
                <w:color w:val="FFFFFF"/>
                <w:spacing w:val="-13"/>
                <w:sz w:val="20"/>
              </w:rPr>
              <w:t xml:space="preserve"> </w:t>
            </w:r>
            <w:r>
              <w:rPr>
                <w:b/>
                <w:color w:val="FFFFFF"/>
                <w:sz w:val="20"/>
              </w:rPr>
              <w:t>Studies</w:t>
            </w:r>
            <w:r>
              <w:rPr>
                <w:b/>
                <w:color w:val="FFFFFF"/>
                <w:spacing w:val="-12"/>
                <w:sz w:val="20"/>
              </w:rPr>
              <w:t xml:space="preserve"> </w:t>
            </w:r>
            <w:r>
              <w:rPr>
                <w:b/>
                <w:color w:val="FFFFFF"/>
                <w:sz w:val="20"/>
              </w:rPr>
              <w:t xml:space="preserve">Course </w:t>
            </w:r>
            <w:r>
              <w:rPr>
                <w:b/>
                <w:color w:val="FFFFFF"/>
                <w:spacing w:val="-2"/>
                <w:sz w:val="20"/>
              </w:rPr>
              <w:t>Requirements</w:t>
            </w:r>
          </w:p>
        </w:tc>
      </w:tr>
      <w:tr w:rsidR="00006312" w14:paraId="22B3C109" w14:textId="77777777">
        <w:trPr>
          <w:trHeight w:val="460"/>
        </w:trPr>
        <w:tc>
          <w:tcPr>
            <w:tcW w:w="1210" w:type="dxa"/>
            <w:vMerge w:val="restart"/>
            <w:tcBorders>
              <w:left w:val="single" w:sz="6" w:space="0" w:color="000000"/>
              <w:right w:val="single" w:sz="6" w:space="0" w:color="000000"/>
            </w:tcBorders>
            <w:shd w:val="clear" w:color="auto" w:fill="D9D9D9"/>
          </w:tcPr>
          <w:p w14:paraId="22B3C105" w14:textId="77777777" w:rsidR="00006312" w:rsidRDefault="00D66E78">
            <w:pPr>
              <w:pStyle w:val="TableParagraph"/>
              <w:ind w:left="6"/>
              <w:rPr>
                <w:b/>
                <w:sz w:val="20"/>
              </w:rPr>
            </w:pPr>
            <w:r>
              <w:rPr>
                <w:b/>
                <w:color w:val="0000FF"/>
                <w:spacing w:val="-4"/>
                <w:sz w:val="20"/>
              </w:rPr>
              <w:t>ACES</w:t>
            </w:r>
          </w:p>
        </w:tc>
        <w:tc>
          <w:tcPr>
            <w:tcW w:w="2866" w:type="dxa"/>
            <w:tcBorders>
              <w:left w:val="single" w:sz="6" w:space="0" w:color="000000"/>
              <w:bottom w:val="single" w:sz="6" w:space="0" w:color="000000"/>
              <w:right w:val="single" w:sz="6" w:space="0" w:color="000000"/>
            </w:tcBorders>
            <w:shd w:val="clear" w:color="auto" w:fill="D9D9D9"/>
          </w:tcPr>
          <w:p w14:paraId="22B3C106" w14:textId="77777777" w:rsidR="00006312" w:rsidRDefault="00D66E78">
            <w:pPr>
              <w:pStyle w:val="TableParagraph"/>
              <w:spacing w:line="230" w:lineRule="atLeast"/>
              <w:ind w:left="11"/>
              <w:rPr>
                <w:sz w:val="20"/>
              </w:rPr>
            </w:pPr>
            <w:r>
              <w:rPr>
                <w:sz w:val="20"/>
              </w:rPr>
              <w:t>*Int’l</w:t>
            </w:r>
            <w:r>
              <w:rPr>
                <w:spacing w:val="-9"/>
                <w:sz w:val="20"/>
              </w:rPr>
              <w:t xml:space="preserve"> </w:t>
            </w:r>
            <w:r>
              <w:rPr>
                <w:sz w:val="20"/>
              </w:rPr>
              <w:t>UG</w:t>
            </w:r>
            <w:r>
              <w:rPr>
                <w:spacing w:val="-8"/>
                <w:sz w:val="20"/>
              </w:rPr>
              <w:t xml:space="preserve"> </w:t>
            </w:r>
            <w:r>
              <w:rPr>
                <w:sz w:val="20"/>
              </w:rPr>
              <w:t>Minor</w:t>
            </w:r>
            <w:r>
              <w:rPr>
                <w:spacing w:val="-10"/>
                <w:sz w:val="20"/>
              </w:rPr>
              <w:t xml:space="preserve"> </w:t>
            </w:r>
            <w:r>
              <w:rPr>
                <w:sz w:val="20"/>
              </w:rPr>
              <w:t>with</w:t>
            </w:r>
            <w:r>
              <w:rPr>
                <w:spacing w:val="-7"/>
                <w:sz w:val="20"/>
              </w:rPr>
              <w:t xml:space="preserve"> </w:t>
            </w:r>
            <w:r>
              <w:rPr>
                <w:sz w:val="20"/>
              </w:rPr>
              <w:t xml:space="preserve">Area </w:t>
            </w:r>
            <w:r>
              <w:rPr>
                <w:spacing w:val="-2"/>
                <w:sz w:val="20"/>
              </w:rPr>
              <w:t>Specialization</w:t>
            </w:r>
          </w:p>
        </w:tc>
        <w:tc>
          <w:tcPr>
            <w:tcW w:w="2492" w:type="dxa"/>
            <w:tcBorders>
              <w:left w:val="single" w:sz="6" w:space="0" w:color="000000"/>
              <w:bottom w:val="single" w:sz="6" w:space="0" w:color="000000"/>
              <w:right w:val="single" w:sz="6" w:space="0" w:color="000000"/>
            </w:tcBorders>
            <w:shd w:val="clear" w:color="auto" w:fill="D9D9D9"/>
          </w:tcPr>
          <w:p w14:paraId="22B3C107" w14:textId="77777777" w:rsidR="00006312" w:rsidRDefault="00D66E78">
            <w:pPr>
              <w:pStyle w:val="TableParagraph"/>
              <w:ind w:left="6"/>
              <w:rPr>
                <w:sz w:val="20"/>
              </w:rPr>
            </w:pPr>
            <w:r>
              <w:rPr>
                <w:sz w:val="20"/>
              </w:rPr>
              <w:t>Intermed.</w:t>
            </w:r>
            <w:r>
              <w:rPr>
                <w:spacing w:val="-6"/>
                <w:sz w:val="20"/>
              </w:rPr>
              <w:t xml:space="preserve"> </w:t>
            </w:r>
            <w:r>
              <w:rPr>
                <w:spacing w:val="-5"/>
                <w:sz w:val="20"/>
              </w:rPr>
              <w:t>Low</w:t>
            </w:r>
          </w:p>
        </w:tc>
        <w:tc>
          <w:tcPr>
            <w:tcW w:w="2516" w:type="dxa"/>
            <w:tcBorders>
              <w:left w:val="single" w:sz="6" w:space="0" w:color="000000"/>
              <w:bottom w:val="single" w:sz="6" w:space="0" w:color="000000"/>
              <w:right w:val="single" w:sz="6" w:space="0" w:color="000000"/>
            </w:tcBorders>
            <w:shd w:val="clear" w:color="auto" w:fill="D9D9D9"/>
          </w:tcPr>
          <w:p w14:paraId="22B3C108" w14:textId="77777777" w:rsidR="00006312" w:rsidRDefault="00D66E78">
            <w:pPr>
              <w:pStyle w:val="TableParagraph"/>
              <w:ind w:left="5"/>
              <w:rPr>
                <w:sz w:val="20"/>
              </w:rPr>
            </w:pPr>
            <w:r>
              <w:rPr>
                <w:sz w:val="20"/>
              </w:rPr>
              <w:t>3–9</w:t>
            </w:r>
            <w:r>
              <w:rPr>
                <w:spacing w:val="-2"/>
                <w:sz w:val="20"/>
              </w:rPr>
              <w:t xml:space="preserve"> </w:t>
            </w:r>
            <w:r>
              <w:rPr>
                <w:sz w:val="20"/>
              </w:rPr>
              <w:t>hrs: SA,</w:t>
            </w:r>
            <w:r>
              <w:rPr>
                <w:spacing w:val="-3"/>
                <w:sz w:val="20"/>
              </w:rPr>
              <w:t xml:space="preserve"> </w:t>
            </w:r>
            <w:r>
              <w:rPr>
                <w:sz w:val="20"/>
              </w:rPr>
              <w:t>area,</w:t>
            </w:r>
            <w:r>
              <w:rPr>
                <w:spacing w:val="-4"/>
                <w:sz w:val="20"/>
              </w:rPr>
              <w:t xml:space="preserve"> </w:t>
            </w:r>
            <w:r>
              <w:rPr>
                <w:sz w:val="20"/>
              </w:rPr>
              <w:t>or</w:t>
            </w:r>
            <w:r>
              <w:rPr>
                <w:spacing w:val="-5"/>
                <w:sz w:val="20"/>
              </w:rPr>
              <w:t xml:space="preserve"> </w:t>
            </w:r>
            <w:r>
              <w:rPr>
                <w:sz w:val="20"/>
              </w:rPr>
              <w:t>lang</w:t>
            </w:r>
            <w:r>
              <w:rPr>
                <w:spacing w:val="-5"/>
                <w:sz w:val="20"/>
              </w:rPr>
              <w:t xml:space="preserve"> crs</w:t>
            </w:r>
          </w:p>
        </w:tc>
      </w:tr>
      <w:tr w:rsidR="00006312" w14:paraId="22B3C10D" w14:textId="77777777">
        <w:trPr>
          <w:trHeight w:val="460"/>
        </w:trPr>
        <w:tc>
          <w:tcPr>
            <w:tcW w:w="1210" w:type="dxa"/>
            <w:vMerge/>
            <w:tcBorders>
              <w:top w:val="nil"/>
              <w:left w:val="single" w:sz="6" w:space="0" w:color="000000"/>
              <w:right w:val="single" w:sz="6" w:space="0" w:color="000000"/>
            </w:tcBorders>
            <w:shd w:val="clear" w:color="auto" w:fill="D9D9D9"/>
          </w:tcPr>
          <w:p w14:paraId="22B3C10A" w14:textId="77777777" w:rsidR="00006312" w:rsidRDefault="00006312">
            <w:pPr>
              <w:rPr>
                <w:sz w:val="2"/>
                <w:szCs w:val="2"/>
              </w:rPr>
            </w:pP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0B" w14:textId="77777777" w:rsidR="00006312" w:rsidRDefault="00D66E78">
            <w:pPr>
              <w:pStyle w:val="TableParagraph"/>
              <w:spacing w:line="230" w:lineRule="exact"/>
              <w:ind w:left="11" w:right="34"/>
              <w:rPr>
                <w:sz w:val="20"/>
              </w:rPr>
            </w:pPr>
            <w:r>
              <w:rPr>
                <w:sz w:val="20"/>
              </w:rPr>
              <w:t>*UG</w:t>
            </w:r>
            <w:r>
              <w:rPr>
                <w:spacing w:val="-7"/>
                <w:sz w:val="20"/>
              </w:rPr>
              <w:t xml:space="preserve"> </w:t>
            </w:r>
            <w:r>
              <w:rPr>
                <w:sz w:val="20"/>
              </w:rPr>
              <w:t>Minor</w:t>
            </w:r>
            <w:r>
              <w:rPr>
                <w:spacing w:val="-10"/>
                <w:sz w:val="20"/>
              </w:rPr>
              <w:t xml:space="preserve"> </w:t>
            </w:r>
            <w:r>
              <w:rPr>
                <w:sz w:val="20"/>
              </w:rPr>
              <w:t>International</w:t>
            </w:r>
            <w:r>
              <w:rPr>
                <w:spacing w:val="-9"/>
                <w:sz w:val="20"/>
              </w:rPr>
              <w:t xml:space="preserve"> </w:t>
            </w:r>
            <w:r>
              <w:rPr>
                <w:sz w:val="20"/>
              </w:rPr>
              <w:t>Development</w:t>
            </w:r>
            <w:r>
              <w:rPr>
                <w:spacing w:val="-9"/>
                <w:sz w:val="20"/>
              </w:rPr>
              <w:t xml:space="preserve"> </w:t>
            </w:r>
            <w:r>
              <w:rPr>
                <w:sz w:val="20"/>
              </w:rPr>
              <w:t>Economics/Sustainability, Energy, and Environment</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0C" w14:textId="77777777" w:rsidR="00006312" w:rsidRDefault="00D66E78">
            <w:pPr>
              <w:pStyle w:val="TableParagraph"/>
              <w:spacing w:line="230" w:lineRule="exact"/>
              <w:ind w:left="5" w:right="223"/>
              <w:rPr>
                <w:sz w:val="20"/>
              </w:rPr>
            </w:pPr>
            <w:r>
              <w:rPr>
                <w:sz w:val="20"/>
              </w:rPr>
              <w:t>18-19</w:t>
            </w:r>
            <w:r>
              <w:rPr>
                <w:spacing w:val="-10"/>
                <w:sz w:val="20"/>
              </w:rPr>
              <w:t xml:space="preserve"> </w:t>
            </w:r>
            <w:r>
              <w:rPr>
                <w:sz w:val="20"/>
              </w:rPr>
              <w:t>hrs,</w:t>
            </w:r>
            <w:r>
              <w:rPr>
                <w:spacing w:val="-8"/>
                <w:sz w:val="20"/>
              </w:rPr>
              <w:t xml:space="preserve"> </w:t>
            </w:r>
            <w:r>
              <w:rPr>
                <w:sz w:val="20"/>
              </w:rPr>
              <w:t>Area</w:t>
            </w:r>
            <w:r>
              <w:rPr>
                <w:spacing w:val="-9"/>
                <w:sz w:val="20"/>
              </w:rPr>
              <w:t xml:space="preserve"> </w:t>
            </w:r>
            <w:r>
              <w:rPr>
                <w:sz w:val="20"/>
              </w:rPr>
              <w:t>crs</w:t>
            </w:r>
            <w:r>
              <w:rPr>
                <w:spacing w:val="-7"/>
                <w:sz w:val="20"/>
              </w:rPr>
              <w:t xml:space="preserve"> </w:t>
            </w:r>
            <w:r>
              <w:rPr>
                <w:sz w:val="20"/>
              </w:rPr>
              <w:t>– 12/Area crs – 3-4</w:t>
            </w:r>
          </w:p>
        </w:tc>
      </w:tr>
      <w:tr w:rsidR="00006312" w14:paraId="22B3C111" w14:textId="77777777">
        <w:trPr>
          <w:trHeight w:val="335"/>
        </w:trPr>
        <w:tc>
          <w:tcPr>
            <w:tcW w:w="1210" w:type="dxa"/>
            <w:vMerge w:val="restart"/>
            <w:shd w:val="clear" w:color="auto" w:fill="D9D9D9"/>
          </w:tcPr>
          <w:p w14:paraId="22B3C10E" w14:textId="77777777" w:rsidR="00006312" w:rsidRDefault="00D66E78">
            <w:pPr>
              <w:pStyle w:val="TableParagraph"/>
              <w:ind w:left="9"/>
              <w:rPr>
                <w:b/>
                <w:sz w:val="20"/>
              </w:rPr>
            </w:pPr>
            <w:r>
              <w:rPr>
                <w:b/>
                <w:color w:val="0000FF"/>
                <w:spacing w:val="-5"/>
                <w:sz w:val="20"/>
              </w:rPr>
              <w:t>BUS</w:t>
            </w:r>
          </w:p>
        </w:tc>
        <w:tc>
          <w:tcPr>
            <w:tcW w:w="5358" w:type="dxa"/>
            <w:gridSpan w:val="2"/>
            <w:tcBorders>
              <w:top w:val="single" w:sz="6" w:space="0" w:color="000000"/>
              <w:bottom w:val="single" w:sz="6" w:space="0" w:color="000000"/>
              <w:right w:val="single" w:sz="6" w:space="0" w:color="000000"/>
            </w:tcBorders>
            <w:shd w:val="clear" w:color="auto" w:fill="D9D9D9"/>
          </w:tcPr>
          <w:p w14:paraId="22B3C10F" w14:textId="77777777" w:rsidR="00006312" w:rsidRDefault="00D66E78">
            <w:pPr>
              <w:pStyle w:val="TableParagraph"/>
              <w:ind w:left="9"/>
              <w:rPr>
                <w:sz w:val="20"/>
              </w:rPr>
            </w:pPr>
            <w:r>
              <w:rPr>
                <w:sz w:val="20"/>
              </w:rPr>
              <w:t>*BS</w:t>
            </w:r>
            <w:r>
              <w:rPr>
                <w:spacing w:val="-6"/>
                <w:sz w:val="20"/>
              </w:rPr>
              <w:t xml:space="preserve"> </w:t>
            </w:r>
            <w:r>
              <w:rPr>
                <w:sz w:val="20"/>
              </w:rPr>
              <w:t>in</w:t>
            </w:r>
            <w:r>
              <w:rPr>
                <w:spacing w:val="-8"/>
                <w:sz w:val="20"/>
              </w:rPr>
              <w:t xml:space="preserve"> </w:t>
            </w:r>
            <w:r>
              <w:rPr>
                <w:sz w:val="20"/>
              </w:rPr>
              <w:t>Management</w:t>
            </w:r>
            <w:r>
              <w:rPr>
                <w:spacing w:val="-2"/>
                <w:sz w:val="20"/>
              </w:rPr>
              <w:t xml:space="preserve"> </w:t>
            </w:r>
            <w:r>
              <w:rPr>
                <w:sz w:val="20"/>
              </w:rPr>
              <w:t>–</w:t>
            </w:r>
            <w:r>
              <w:rPr>
                <w:spacing w:val="-8"/>
                <w:sz w:val="20"/>
              </w:rPr>
              <w:t xml:space="preserve"> </w:t>
            </w:r>
            <w:r>
              <w:rPr>
                <w:sz w:val="20"/>
              </w:rPr>
              <w:t>International</w:t>
            </w:r>
            <w:r>
              <w:rPr>
                <w:spacing w:val="-7"/>
                <w:sz w:val="20"/>
              </w:rPr>
              <w:t xml:space="preserve"> </w:t>
            </w:r>
            <w:r>
              <w:rPr>
                <w:spacing w:val="-2"/>
                <w:sz w:val="20"/>
              </w:rPr>
              <w:t>Business</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10" w14:textId="77777777" w:rsidR="00006312" w:rsidRDefault="00D66E78">
            <w:pPr>
              <w:pStyle w:val="TableParagraph"/>
              <w:ind w:left="5"/>
              <w:rPr>
                <w:sz w:val="20"/>
              </w:rPr>
            </w:pPr>
            <w:r>
              <w:rPr>
                <w:sz w:val="20"/>
              </w:rPr>
              <w:t>Area</w:t>
            </w:r>
            <w:r>
              <w:rPr>
                <w:spacing w:val="-5"/>
                <w:sz w:val="20"/>
              </w:rPr>
              <w:t xml:space="preserve"> </w:t>
            </w:r>
            <w:r>
              <w:rPr>
                <w:sz w:val="20"/>
              </w:rPr>
              <w:t>crs</w:t>
            </w:r>
            <w:r>
              <w:rPr>
                <w:spacing w:val="-6"/>
                <w:sz w:val="20"/>
              </w:rPr>
              <w:t xml:space="preserve"> </w:t>
            </w:r>
            <w:r>
              <w:rPr>
                <w:sz w:val="20"/>
              </w:rPr>
              <w:t>–</w:t>
            </w:r>
            <w:r>
              <w:rPr>
                <w:spacing w:val="-3"/>
                <w:sz w:val="20"/>
              </w:rPr>
              <w:t xml:space="preserve"> </w:t>
            </w:r>
            <w:r>
              <w:rPr>
                <w:sz w:val="20"/>
              </w:rPr>
              <w:t>18 (incl.</w:t>
            </w:r>
            <w:r>
              <w:rPr>
                <w:spacing w:val="3"/>
                <w:sz w:val="20"/>
              </w:rPr>
              <w:t xml:space="preserve"> </w:t>
            </w:r>
            <w:r>
              <w:rPr>
                <w:sz w:val="20"/>
              </w:rPr>
              <w:t>15</w:t>
            </w:r>
            <w:r>
              <w:rPr>
                <w:spacing w:val="-4"/>
                <w:sz w:val="20"/>
              </w:rPr>
              <w:t xml:space="preserve"> </w:t>
            </w:r>
            <w:r>
              <w:rPr>
                <w:sz w:val="20"/>
              </w:rPr>
              <w:t>hrs</w:t>
            </w:r>
            <w:r>
              <w:rPr>
                <w:spacing w:val="-5"/>
                <w:sz w:val="20"/>
              </w:rPr>
              <w:t xml:space="preserve"> </w:t>
            </w:r>
            <w:r>
              <w:rPr>
                <w:spacing w:val="-4"/>
                <w:sz w:val="20"/>
              </w:rPr>
              <w:t>lang</w:t>
            </w:r>
          </w:p>
        </w:tc>
      </w:tr>
      <w:tr w:rsidR="00006312" w14:paraId="22B3C115" w14:textId="77777777">
        <w:trPr>
          <w:trHeight w:val="397"/>
        </w:trPr>
        <w:tc>
          <w:tcPr>
            <w:tcW w:w="1210" w:type="dxa"/>
            <w:vMerge/>
            <w:tcBorders>
              <w:top w:val="nil"/>
            </w:tcBorders>
            <w:shd w:val="clear" w:color="auto" w:fill="D9D9D9"/>
          </w:tcPr>
          <w:p w14:paraId="22B3C112" w14:textId="77777777" w:rsidR="00006312" w:rsidRDefault="00006312">
            <w:pPr>
              <w:rPr>
                <w:sz w:val="2"/>
                <w:szCs w:val="2"/>
              </w:rPr>
            </w:pPr>
          </w:p>
        </w:tc>
        <w:tc>
          <w:tcPr>
            <w:tcW w:w="5358" w:type="dxa"/>
            <w:gridSpan w:val="2"/>
            <w:tcBorders>
              <w:top w:val="single" w:sz="6" w:space="0" w:color="000000"/>
              <w:bottom w:val="single" w:sz="6" w:space="0" w:color="000000"/>
              <w:right w:val="single" w:sz="6" w:space="0" w:color="000000"/>
            </w:tcBorders>
            <w:shd w:val="clear" w:color="auto" w:fill="D9D9D9"/>
          </w:tcPr>
          <w:p w14:paraId="22B3C113" w14:textId="77777777" w:rsidR="00006312" w:rsidRDefault="00D66E78">
            <w:pPr>
              <w:pStyle w:val="TableParagraph"/>
              <w:ind w:left="9"/>
              <w:rPr>
                <w:sz w:val="20"/>
              </w:rPr>
            </w:pPr>
            <w:r>
              <w:rPr>
                <w:sz w:val="20"/>
              </w:rPr>
              <w:t>Grad</w:t>
            </w:r>
            <w:r>
              <w:rPr>
                <w:spacing w:val="-5"/>
                <w:sz w:val="20"/>
              </w:rPr>
              <w:t xml:space="preserve"> </w:t>
            </w:r>
            <w:r>
              <w:rPr>
                <w:sz w:val="20"/>
              </w:rPr>
              <w:t>Minor/</w:t>
            </w:r>
            <w:r>
              <w:rPr>
                <w:spacing w:val="-3"/>
                <w:sz w:val="20"/>
              </w:rPr>
              <w:t xml:space="preserve"> </w:t>
            </w:r>
            <w:r>
              <w:rPr>
                <w:sz w:val="20"/>
              </w:rPr>
              <w:t>Concentration</w:t>
            </w:r>
            <w:r>
              <w:rPr>
                <w:spacing w:val="-9"/>
                <w:sz w:val="20"/>
              </w:rPr>
              <w:t xml:space="preserve"> </w:t>
            </w:r>
            <w:r>
              <w:rPr>
                <w:sz w:val="20"/>
              </w:rPr>
              <w:t>in</w:t>
            </w:r>
            <w:r>
              <w:rPr>
                <w:spacing w:val="-8"/>
                <w:sz w:val="20"/>
              </w:rPr>
              <w:t xml:space="preserve"> </w:t>
            </w:r>
            <w:r>
              <w:rPr>
                <w:sz w:val="20"/>
              </w:rPr>
              <w:t>Corporate</w:t>
            </w:r>
            <w:r>
              <w:rPr>
                <w:spacing w:val="-7"/>
                <w:sz w:val="20"/>
              </w:rPr>
              <w:t xml:space="preserve"> </w:t>
            </w:r>
            <w:r>
              <w:rPr>
                <w:sz w:val="20"/>
              </w:rPr>
              <w:t>Governance</w:t>
            </w:r>
            <w:r>
              <w:rPr>
                <w:spacing w:val="-3"/>
                <w:sz w:val="20"/>
              </w:rPr>
              <w:t xml:space="preserve"> </w:t>
            </w:r>
            <w:r>
              <w:rPr>
                <w:sz w:val="20"/>
              </w:rPr>
              <w:t>&amp;</w:t>
            </w:r>
            <w:r>
              <w:rPr>
                <w:spacing w:val="-12"/>
                <w:sz w:val="20"/>
              </w:rPr>
              <w:t xml:space="preserve"> </w:t>
            </w:r>
            <w:r>
              <w:rPr>
                <w:sz w:val="20"/>
              </w:rPr>
              <w:t>Int’l</w:t>
            </w:r>
            <w:r>
              <w:rPr>
                <w:spacing w:val="-7"/>
                <w:sz w:val="20"/>
              </w:rPr>
              <w:t xml:space="preserve"> </w:t>
            </w:r>
            <w:r>
              <w:rPr>
                <w:spacing w:val="-4"/>
                <w:sz w:val="20"/>
              </w:rPr>
              <w:t>Bus.</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14"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12</w:t>
            </w:r>
            <w:r>
              <w:rPr>
                <w:spacing w:val="-2"/>
                <w:sz w:val="20"/>
              </w:rPr>
              <w:t xml:space="preserve"> </w:t>
            </w:r>
            <w:r>
              <w:rPr>
                <w:spacing w:val="-5"/>
                <w:sz w:val="20"/>
              </w:rPr>
              <w:t>hrs</w:t>
            </w:r>
          </w:p>
        </w:tc>
      </w:tr>
      <w:tr w:rsidR="00006312" w14:paraId="22B3C119" w14:textId="77777777">
        <w:trPr>
          <w:trHeight w:val="460"/>
        </w:trPr>
        <w:tc>
          <w:tcPr>
            <w:tcW w:w="1210" w:type="dxa"/>
            <w:vMerge w:val="restart"/>
            <w:tcBorders>
              <w:left w:val="single" w:sz="6" w:space="0" w:color="000000"/>
              <w:bottom w:val="single" w:sz="6" w:space="0" w:color="000000"/>
              <w:right w:val="single" w:sz="6" w:space="0" w:color="000000"/>
            </w:tcBorders>
            <w:shd w:val="clear" w:color="auto" w:fill="D9D9D9"/>
          </w:tcPr>
          <w:p w14:paraId="22B3C116" w14:textId="77777777" w:rsidR="00006312" w:rsidRDefault="00D66E78">
            <w:pPr>
              <w:pStyle w:val="TableParagraph"/>
              <w:ind w:left="6"/>
              <w:rPr>
                <w:b/>
                <w:sz w:val="20"/>
              </w:rPr>
            </w:pPr>
            <w:r>
              <w:rPr>
                <w:b/>
                <w:color w:val="0000FF"/>
                <w:spacing w:val="-4"/>
                <w:sz w:val="20"/>
              </w:rPr>
              <w:t>CoEd</w:t>
            </w: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17" w14:textId="77777777" w:rsidR="00006312" w:rsidRDefault="00D66E78">
            <w:pPr>
              <w:pStyle w:val="TableParagraph"/>
              <w:spacing w:line="230" w:lineRule="exact"/>
              <w:ind w:left="11" w:right="34"/>
              <w:rPr>
                <w:sz w:val="20"/>
              </w:rPr>
            </w:pPr>
            <w:r>
              <w:rPr>
                <w:sz w:val="20"/>
              </w:rPr>
              <w:t>EdM,</w:t>
            </w:r>
            <w:r>
              <w:rPr>
                <w:spacing w:val="-3"/>
                <w:sz w:val="20"/>
              </w:rPr>
              <w:t xml:space="preserve"> </w:t>
            </w:r>
            <w:r>
              <w:rPr>
                <w:sz w:val="20"/>
              </w:rPr>
              <w:t>EdD,</w:t>
            </w:r>
            <w:r>
              <w:rPr>
                <w:spacing w:val="-3"/>
                <w:sz w:val="20"/>
              </w:rPr>
              <w:t xml:space="preserve"> </w:t>
            </w:r>
            <w:r>
              <w:rPr>
                <w:sz w:val="20"/>
              </w:rPr>
              <w:t>MA,</w:t>
            </w:r>
            <w:r>
              <w:rPr>
                <w:spacing w:val="-3"/>
                <w:sz w:val="20"/>
              </w:rPr>
              <w:t xml:space="preserve"> </w:t>
            </w:r>
            <w:r>
              <w:rPr>
                <w:sz w:val="20"/>
              </w:rPr>
              <w:t>PhD</w:t>
            </w:r>
            <w:r>
              <w:rPr>
                <w:spacing w:val="-7"/>
                <w:sz w:val="20"/>
              </w:rPr>
              <w:t xml:space="preserve"> </w:t>
            </w:r>
            <w:r>
              <w:rPr>
                <w:sz w:val="20"/>
              </w:rPr>
              <w:t>in</w:t>
            </w:r>
            <w:r>
              <w:rPr>
                <w:spacing w:val="-1"/>
                <w:sz w:val="20"/>
              </w:rPr>
              <w:t xml:space="preserve"> </w:t>
            </w:r>
            <w:r>
              <w:rPr>
                <w:sz w:val="20"/>
              </w:rPr>
              <w:t>Global</w:t>
            </w:r>
            <w:r>
              <w:rPr>
                <w:spacing w:val="-4"/>
                <w:sz w:val="20"/>
              </w:rPr>
              <w:t xml:space="preserve"> </w:t>
            </w:r>
            <w:r>
              <w:rPr>
                <w:sz w:val="20"/>
              </w:rPr>
              <w:t>Studies</w:t>
            </w:r>
            <w:r>
              <w:rPr>
                <w:spacing w:val="-7"/>
                <w:sz w:val="20"/>
              </w:rPr>
              <w:t xml:space="preserve"> </w:t>
            </w:r>
            <w:r>
              <w:rPr>
                <w:sz w:val="20"/>
              </w:rPr>
              <w:t>in</w:t>
            </w:r>
            <w:r>
              <w:rPr>
                <w:spacing w:val="-5"/>
                <w:sz w:val="20"/>
              </w:rPr>
              <w:t xml:space="preserve"> </w:t>
            </w:r>
            <w:r>
              <w:rPr>
                <w:sz w:val="20"/>
              </w:rPr>
              <w:t>Education,</w:t>
            </w:r>
            <w:r>
              <w:rPr>
                <w:spacing w:val="-3"/>
                <w:sz w:val="20"/>
              </w:rPr>
              <w:t xml:space="preserve"> </w:t>
            </w:r>
            <w:r>
              <w:rPr>
                <w:sz w:val="20"/>
              </w:rPr>
              <w:t>Diversity and Equity in Education</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18"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12-36</w:t>
            </w:r>
            <w:r>
              <w:rPr>
                <w:spacing w:val="-2"/>
                <w:sz w:val="20"/>
              </w:rPr>
              <w:t xml:space="preserve"> </w:t>
            </w:r>
            <w:r>
              <w:rPr>
                <w:spacing w:val="-5"/>
                <w:sz w:val="20"/>
              </w:rPr>
              <w:t>hrs</w:t>
            </w:r>
          </w:p>
        </w:tc>
      </w:tr>
      <w:tr w:rsidR="00006312" w14:paraId="22B3C11D" w14:textId="77777777">
        <w:trPr>
          <w:trHeight w:val="690"/>
        </w:trPr>
        <w:tc>
          <w:tcPr>
            <w:tcW w:w="1210" w:type="dxa"/>
            <w:vMerge/>
            <w:tcBorders>
              <w:top w:val="nil"/>
              <w:left w:val="single" w:sz="6" w:space="0" w:color="000000"/>
              <w:bottom w:val="single" w:sz="6" w:space="0" w:color="000000"/>
              <w:right w:val="single" w:sz="6" w:space="0" w:color="000000"/>
            </w:tcBorders>
            <w:shd w:val="clear" w:color="auto" w:fill="D9D9D9"/>
          </w:tcPr>
          <w:p w14:paraId="22B3C11A" w14:textId="77777777" w:rsidR="00006312" w:rsidRDefault="00006312">
            <w:pPr>
              <w:rPr>
                <w:sz w:val="2"/>
                <w:szCs w:val="2"/>
              </w:rPr>
            </w:pP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1B" w14:textId="77777777" w:rsidR="00006312" w:rsidRDefault="00D66E78">
            <w:pPr>
              <w:pStyle w:val="TableParagraph"/>
              <w:spacing w:line="230" w:lineRule="exact"/>
              <w:ind w:left="11" w:right="34"/>
              <w:rPr>
                <w:sz w:val="20"/>
              </w:rPr>
            </w:pPr>
            <w:r>
              <w:rPr>
                <w:sz w:val="20"/>
              </w:rPr>
              <w:t>*Grad/UG</w:t>
            </w:r>
            <w:r>
              <w:rPr>
                <w:spacing w:val="-7"/>
                <w:sz w:val="20"/>
              </w:rPr>
              <w:t xml:space="preserve"> </w:t>
            </w:r>
            <w:r>
              <w:rPr>
                <w:sz w:val="20"/>
              </w:rPr>
              <w:t>Certificate</w:t>
            </w:r>
            <w:r>
              <w:rPr>
                <w:spacing w:val="-4"/>
                <w:sz w:val="20"/>
              </w:rPr>
              <w:t xml:space="preserve"> </w:t>
            </w:r>
            <w:r>
              <w:rPr>
                <w:sz w:val="20"/>
              </w:rPr>
              <w:t>in</w:t>
            </w:r>
            <w:r>
              <w:rPr>
                <w:spacing w:val="-5"/>
                <w:sz w:val="20"/>
              </w:rPr>
              <w:t xml:space="preserve"> </w:t>
            </w:r>
            <w:r>
              <w:rPr>
                <w:sz w:val="20"/>
              </w:rPr>
              <w:t>Global</w:t>
            </w:r>
            <w:r>
              <w:rPr>
                <w:spacing w:val="-4"/>
                <w:sz w:val="20"/>
              </w:rPr>
              <w:t xml:space="preserve"> </w:t>
            </w:r>
            <w:r>
              <w:rPr>
                <w:sz w:val="20"/>
              </w:rPr>
              <w:t>Studies</w:t>
            </w:r>
            <w:r>
              <w:rPr>
                <w:spacing w:val="-7"/>
                <w:sz w:val="20"/>
              </w:rPr>
              <w:t xml:space="preserve"> </w:t>
            </w:r>
            <w:r>
              <w:rPr>
                <w:sz w:val="20"/>
              </w:rPr>
              <w:t>in</w:t>
            </w:r>
            <w:r>
              <w:rPr>
                <w:spacing w:val="-10"/>
                <w:sz w:val="20"/>
              </w:rPr>
              <w:t xml:space="preserve"> </w:t>
            </w:r>
            <w:r>
              <w:rPr>
                <w:sz w:val="20"/>
              </w:rPr>
              <w:t>Education, Diversity and Equity in Education, Human Resource Development (emphasis on International Education Admin &amp; Leadership)</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1C"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12</w:t>
            </w:r>
            <w:r>
              <w:rPr>
                <w:spacing w:val="-2"/>
                <w:sz w:val="20"/>
              </w:rPr>
              <w:t xml:space="preserve"> </w:t>
            </w:r>
            <w:r>
              <w:rPr>
                <w:spacing w:val="-5"/>
                <w:sz w:val="20"/>
              </w:rPr>
              <w:t>hrs</w:t>
            </w:r>
          </w:p>
        </w:tc>
      </w:tr>
      <w:tr w:rsidR="00006312" w14:paraId="22B3C122" w14:textId="77777777">
        <w:trPr>
          <w:trHeight w:val="690"/>
        </w:trPr>
        <w:tc>
          <w:tcPr>
            <w:tcW w:w="1210" w:type="dxa"/>
            <w:tcBorders>
              <w:top w:val="single" w:sz="6" w:space="0" w:color="000000"/>
              <w:left w:val="single" w:sz="6" w:space="0" w:color="000000"/>
              <w:bottom w:val="single" w:sz="6" w:space="0" w:color="000000"/>
              <w:right w:val="single" w:sz="6" w:space="0" w:color="000000"/>
            </w:tcBorders>
            <w:shd w:val="clear" w:color="auto" w:fill="D9D9D9"/>
          </w:tcPr>
          <w:p w14:paraId="22B3C11E" w14:textId="77777777" w:rsidR="00006312" w:rsidRDefault="00D66E78">
            <w:pPr>
              <w:pStyle w:val="TableParagraph"/>
              <w:ind w:left="6"/>
              <w:rPr>
                <w:b/>
                <w:sz w:val="20"/>
              </w:rPr>
            </w:pPr>
            <w:r>
              <w:rPr>
                <w:b/>
                <w:color w:val="0000FF"/>
                <w:spacing w:val="-5"/>
                <w:sz w:val="20"/>
              </w:rPr>
              <w:t>ENG</w:t>
            </w:r>
          </w:p>
        </w:tc>
        <w:tc>
          <w:tcPr>
            <w:tcW w:w="2866" w:type="dxa"/>
            <w:tcBorders>
              <w:top w:val="single" w:sz="6" w:space="0" w:color="000000"/>
              <w:left w:val="single" w:sz="6" w:space="0" w:color="000000"/>
              <w:bottom w:val="single" w:sz="6" w:space="0" w:color="000000"/>
              <w:right w:val="single" w:sz="6" w:space="0" w:color="000000"/>
            </w:tcBorders>
            <w:shd w:val="clear" w:color="auto" w:fill="D9D9D9"/>
          </w:tcPr>
          <w:p w14:paraId="22B3C11F" w14:textId="77777777" w:rsidR="00006312" w:rsidRDefault="00D66E78">
            <w:pPr>
              <w:pStyle w:val="TableParagraph"/>
              <w:ind w:left="11"/>
              <w:rPr>
                <w:sz w:val="20"/>
              </w:rPr>
            </w:pPr>
            <w:r>
              <w:rPr>
                <w:sz w:val="20"/>
              </w:rPr>
              <w:t>*UG</w:t>
            </w:r>
            <w:r>
              <w:rPr>
                <w:spacing w:val="-9"/>
                <w:sz w:val="20"/>
              </w:rPr>
              <w:t xml:space="preserve"> </w:t>
            </w:r>
            <w:r>
              <w:rPr>
                <w:sz w:val="20"/>
              </w:rPr>
              <w:t>International</w:t>
            </w:r>
            <w:r>
              <w:rPr>
                <w:spacing w:val="-4"/>
                <w:sz w:val="20"/>
              </w:rPr>
              <w:t xml:space="preserve"> Minor</w:t>
            </w:r>
          </w:p>
        </w:tc>
        <w:tc>
          <w:tcPr>
            <w:tcW w:w="2492" w:type="dxa"/>
            <w:tcBorders>
              <w:top w:val="single" w:sz="6" w:space="0" w:color="000000"/>
              <w:left w:val="single" w:sz="6" w:space="0" w:color="000000"/>
              <w:bottom w:val="single" w:sz="6" w:space="0" w:color="000000"/>
              <w:right w:val="single" w:sz="6" w:space="0" w:color="000000"/>
            </w:tcBorders>
            <w:shd w:val="clear" w:color="auto" w:fill="D9D9D9"/>
          </w:tcPr>
          <w:p w14:paraId="22B3C120" w14:textId="77777777" w:rsidR="00006312" w:rsidRDefault="00D66E78">
            <w:pPr>
              <w:pStyle w:val="TableParagraph"/>
              <w:ind w:left="6"/>
              <w:rPr>
                <w:sz w:val="20"/>
              </w:rPr>
            </w:pPr>
            <w:r>
              <w:rPr>
                <w:sz w:val="20"/>
              </w:rPr>
              <w:t>Intermed.</w:t>
            </w:r>
            <w:r>
              <w:rPr>
                <w:spacing w:val="-6"/>
                <w:sz w:val="20"/>
              </w:rPr>
              <w:t xml:space="preserve"> </w:t>
            </w:r>
            <w:r>
              <w:rPr>
                <w:spacing w:val="-5"/>
                <w:sz w:val="20"/>
              </w:rPr>
              <w:t>Low</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21" w14:textId="77777777" w:rsidR="00006312" w:rsidRDefault="00D66E78">
            <w:pPr>
              <w:pStyle w:val="TableParagraph"/>
              <w:spacing w:line="230" w:lineRule="exact"/>
              <w:ind w:left="5" w:right="514"/>
              <w:rPr>
                <w:sz w:val="20"/>
              </w:rPr>
            </w:pPr>
            <w:r>
              <w:rPr>
                <w:sz w:val="20"/>
              </w:rPr>
              <w:t>21</w:t>
            </w:r>
            <w:r>
              <w:rPr>
                <w:spacing w:val="-5"/>
                <w:sz w:val="20"/>
              </w:rPr>
              <w:t xml:space="preserve"> </w:t>
            </w:r>
            <w:r>
              <w:rPr>
                <w:sz w:val="20"/>
              </w:rPr>
              <w:t>hrs</w:t>
            </w:r>
            <w:r>
              <w:rPr>
                <w:spacing w:val="-10"/>
                <w:sz w:val="20"/>
              </w:rPr>
              <w:t xml:space="preserve"> </w:t>
            </w:r>
            <w:r>
              <w:rPr>
                <w:sz w:val="20"/>
              </w:rPr>
              <w:t>(incl.</w:t>
            </w:r>
            <w:r>
              <w:rPr>
                <w:spacing w:val="-6"/>
                <w:sz w:val="20"/>
              </w:rPr>
              <w:t xml:space="preserve"> </w:t>
            </w:r>
            <w:r>
              <w:rPr>
                <w:sz w:val="20"/>
              </w:rPr>
              <w:t>12</w:t>
            </w:r>
            <w:r>
              <w:rPr>
                <w:spacing w:val="-8"/>
                <w:sz w:val="20"/>
              </w:rPr>
              <w:t xml:space="preserve"> </w:t>
            </w:r>
            <w:r>
              <w:rPr>
                <w:sz w:val="20"/>
              </w:rPr>
              <w:t>lang</w:t>
            </w:r>
            <w:r>
              <w:rPr>
                <w:spacing w:val="-8"/>
                <w:sz w:val="20"/>
              </w:rPr>
              <w:t xml:space="preserve"> </w:t>
            </w:r>
            <w:r>
              <w:rPr>
                <w:sz w:val="20"/>
              </w:rPr>
              <w:t>crs</w:t>
            </w:r>
            <w:r>
              <w:rPr>
                <w:sz w:val="20"/>
              </w:rPr>
              <w:t>, 9 hrs area crs; SA or internship—4+ wks)</w:t>
            </w:r>
          </w:p>
        </w:tc>
      </w:tr>
      <w:tr w:rsidR="00006312" w14:paraId="22B3C126" w14:textId="77777777">
        <w:trPr>
          <w:trHeight w:val="335"/>
        </w:trPr>
        <w:tc>
          <w:tcPr>
            <w:tcW w:w="1210"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22B3C123" w14:textId="77777777" w:rsidR="00006312" w:rsidRDefault="00D66E78">
            <w:pPr>
              <w:pStyle w:val="TableParagraph"/>
              <w:ind w:left="6"/>
              <w:rPr>
                <w:b/>
                <w:sz w:val="20"/>
              </w:rPr>
            </w:pPr>
            <w:r>
              <w:rPr>
                <w:b/>
                <w:color w:val="0000FF"/>
                <w:spacing w:val="-5"/>
                <w:sz w:val="20"/>
              </w:rPr>
              <w:t>FAA</w:t>
            </w: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24" w14:textId="77777777" w:rsidR="00006312" w:rsidRDefault="00D66E78">
            <w:pPr>
              <w:pStyle w:val="TableParagraph"/>
              <w:ind w:left="11"/>
              <w:rPr>
                <w:sz w:val="20"/>
              </w:rPr>
            </w:pPr>
            <w:r>
              <w:rPr>
                <w:sz w:val="20"/>
              </w:rPr>
              <w:t>*UG</w:t>
            </w:r>
            <w:r>
              <w:rPr>
                <w:spacing w:val="-4"/>
                <w:sz w:val="20"/>
              </w:rPr>
              <w:t xml:space="preserve"> </w:t>
            </w:r>
            <w:r>
              <w:rPr>
                <w:sz w:val="20"/>
              </w:rPr>
              <w:t>Minor</w:t>
            </w:r>
            <w:r>
              <w:rPr>
                <w:spacing w:val="-4"/>
                <w:sz w:val="20"/>
              </w:rPr>
              <w:t xml:space="preserve"> </w:t>
            </w:r>
            <w:r>
              <w:rPr>
                <w:sz w:val="20"/>
              </w:rPr>
              <w:t xml:space="preserve">in </w:t>
            </w:r>
            <w:r>
              <w:rPr>
                <w:spacing w:val="-4"/>
                <w:sz w:val="20"/>
              </w:rPr>
              <w:t>Music</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25" w14:textId="77777777" w:rsidR="00006312" w:rsidRDefault="00D66E78">
            <w:pPr>
              <w:pStyle w:val="TableParagraph"/>
              <w:ind w:left="5"/>
              <w:rPr>
                <w:sz w:val="20"/>
              </w:rPr>
            </w:pPr>
            <w:r>
              <w:rPr>
                <w:sz w:val="20"/>
              </w:rPr>
              <w:t>Area</w:t>
            </w:r>
            <w:r>
              <w:rPr>
                <w:spacing w:val="-4"/>
                <w:sz w:val="20"/>
              </w:rPr>
              <w:t xml:space="preserve"> </w:t>
            </w:r>
            <w:r>
              <w:rPr>
                <w:sz w:val="20"/>
              </w:rPr>
              <w:t>crs</w:t>
            </w:r>
            <w:r>
              <w:rPr>
                <w:spacing w:val="-7"/>
                <w:sz w:val="20"/>
              </w:rPr>
              <w:t xml:space="preserve"> </w:t>
            </w:r>
            <w:r>
              <w:rPr>
                <w:sz w:val="20"/>
              </w:rPr>
              <w:t>–</w:t>
            </w:r>
            <w:r>
              <w:rPr>
                <w:spacing w:val="-5"/>
                <w:sz w:val="20"/>
              </w:rPr>
              <w:t xml:space="preserve"> </w:t>
            </w:r>
            <w:r>
              <w:rPr>
                <w:sz w:val="20"/>
              </w:rPr>
              <w:t>typically</w:t>
            </w:r>
            <w:r>
              <w:rPr>
                <w:spacing w:val="-1"/>
                <w:sz w:val="20"/>
              </w:rPr>
              <w:t xml:space="preserve"> </w:t>
            </w:r>
            <w:r>
              <w:rPr>
                <w:sz w:val="20"/>
              </w:rPr>
              <w:t>11-12</w:t>
            </w:r>
            <w:r>
              <w:rPr>
                <w:spacing w:val="-4"/>
                <w:sz w:val="20"/>
              </w:rPr>
              <w:t xml:space="preserve"> </w:t>
            </w:r>
            <w:r>
              <w:rPr>
                <w:spacing w:val="-5"/>
                <w:sz w:val="20"/>
              </w:rPr>
              <w:t>hrs</w:t>
            </w:r>
          </w:p>
        </w:tc>
      </w:tr>
      <w:tr w:rsidR="00006312" w14:paraId="22B3C12A" w14:textId="77777777">
        <w:trPr>
          <w:trHeight w:val="397"/>
        </w:trPr>
        <w:tc>
          <w:tcPr>
            <w:tcW w:w="1210" w:type="dxa"/>
            <w:vMerge/>
            <w:tcBorders>
              <w:top w:val="nil"/>
              <w:left w:val="single" w:sz="6" w:space="0" w:color="000000"/>
              <w:bottom w:val="single" w:sz="6" w:space="0" w:color="000000"/>
              <w:right w:val="single" w:sz="6" w:space="0" w:color="000000"/>
            </w:tcBorders>
            <w:shd w:val="clear" w:color="auto" w:fill="D9D9D9"/>
          </w:tcPr>
          <w:p w14:paraId="22B3C127" w14:textId="77777777" w:rsidR="00006312" w:rsidRDefault="00006312">
            <w:pPr>
              <w:rPr>
                <w:sz w:val="2"/>
                <w:szCs w:val="2"/>
              </w:rPr>
            </w:pP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28" w14:textId="77777777" w:rsidR="00006312" w:rsidRDefault="00D66E78">
            <w:pPr>
              <w:pStyle w:val="TableParagraph"/>
              <w:ind w:left="11"/>
              <w:rPr>
                <w:sz w:val="20"/>
              </w:rPr>
            </w:pPr>
            <w:r>
              <w:rPr>
                <w:sz w:val="20"/>
              </w:rPr>
              <w:t>*BMUS</w:t>
            </w:r>
            <w:r>
              <w:rPr>
                <w:spacing w:val="-2"/>
                <w:sz w:val="20"/>
              </w:rPr>
              <w:t xml:space="preserve"> </w:t>
            </w:r>
            <w:r>
              <w:rPr>
                <w:sz w:val="20"/>
              </w:rPr>
              <w:t>in</w:t>
            </w:r>
            <w:r>
              <w:rPr>
                <w:spacing w:val="-3"/>
                <w:sz w:val="20"/>
              </w:rPr>
              <w:t xml:space="preserve"> </w:t>
            </w:r>
            <w:r>
              <w:rPr>
                <w:spacing w:val="-2"/>
                <w:sz w:val="20"/>
              </w:rPr>
              <w:t>Musicology</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29" w14:textId="77777777" w:rsidR="00006312" w:rsidRDefault="00D66E78">
            <w:pPr>
              <w:pStyle w:val="TableParagraph"/>
              <w:ind w:left="5"/>
              <w:rPr>
                <w:sz w:val="20"/>
              </w:rPr>
            </w:pPr>
            <w:r>
              <w:rPr>
                <w:sz w:val="20"/>
              </w:rPr>
              <w:t>Area</w:t>
            </w:r>
            <w:r>
              <w:rPr>
                <w:spacing w:val="-4"/>
                <w:sz w:val="20"/>
              </w:rPr>
              <w:t xml:space="preserve"> </w:t>
            </w:r>
            <w:r>
              <w:rPr>
                <w:sz w:val="20"/>
              </w:rPr>
              <w:t>crs</w:t>
            </w:r>
            <w:r>
              <w:rPr>
                <w:spacing w:val="-7"/>
                <w:sz w:val="20"/>
              </w:rPr>
              <w:t xml:space="preserve"> </w:t>
            </w:r>
            <w:r>
              <w:rPr>
                <w:sz w:val="20"/>
              </w:rPr>
              <w:t>–</w:t>
            </w:r>
            <w:r>
              <w:rPr>
                <w:spacing w:val="-5"/>
                <w:sz w:val="20"/>
              </w:rPr>
              <w:t xml:space="preserve"> </w:t>
            </w:r>
            <w:r>
              <w:rPr>
                <w:sz w:val="20"/>
              </w:rPr>
              <w:t>typically</w:t>
            </w:r>
            <w:r>
              <w:rPr>
                <w:spacing w:val="-1"/>
                <w:sz w:val="20"/>
              </w:rPr>
              <w:t xml:space="preserve"> </w:t>
            </w:r>
            <w:r>
              <w:rPr>
                <w:sz w:val="20"/>
              </w:rPr>
              <w:t>20-24</w:t>
            </w:r>
            <w:r>
              <w:rPr>
                <w:spacing w:val="-4"/>
                <w:sz w:val="20"/>
              </w:rPr>
              <w:t xml:space="preserve"> </w:t>
            </w:r>
            <w:r>
              <w:rPr>
                <w:spacing w:val="-5"/>
                <w:sz w:val="20"/>
              </w:rPr>
              <w:t>hrs</w:t>
            </w:r>
          </w:p>
        </w:tc>
      </w:tr>
      <w:tr w:rsidR="00006312" w14:paraId="22B3C12F" w14:textId="77777777">
        <w:trPr>
          <w:trHeight w:val="522"/>
        </w:trPr>
        <w:tc>
          <w:tcPr>
            <w:tcW w:w="1210" w:type="dxa"/>
            <w:vMerge/>
            <w:tcBorders>
              <w:top w:val="nil"/>
              <w:left w:val="single" w:sz="6" w:space="0" w:color="000000"/>
              <w:bottom w:val="single" w:sz="6" w:space="0" w:color="000000"/>
              <w:right w:val="single" w:sz="6" w:space="0" w:color="000000"/>
            </w:tcBorders>
            <w:shd w:val="clear" w:color="auto" w:fill="D9D9D9"/>
          </w:tcPr>
          <w:p w14:paraId="22B3C12B" w14:textId="77777777" w:rsidR="00006312" w:rsidRDefault="00006312">
            <w:pPr>
              <w:rPr>
                <w:sz w:val="2"/>
                <w:szCs w:val="2"/>
              </w:rPr>
            </w:pPr>
          </w:p>
        </w:tc>
        <w:tc>
          <w:tcPr>
            <w:tcW w:w="2866" w:type="dxa"/>
            <w:tcBorders>
              <w:top w:val="single" w:sz="6" w:space="0" w:color="000000"/>
              <w:left w:val="single" w:sz="6" w:space="0" w:color="000000"/>
              <w:bottom w:val="single" w:sz="6" w:space="0" w:color="000000"/>
              <w:right w:val="single" w:sz="6" w:space="0" w:color="000000"/>
            </w:tcBorders>
            <w:shd w:val="clear" w:color="auto" w:fill="D9D9D9"/>
          </w:tcPr>
          <w:p w14:paraId="22B3C12C" w14:textId="77777777" w:rsidR="00006312" w:rsidRDefault="00D66E78">
            <w:pPr>
              <w:pStyle w:val="TableParagraph"/>
              <w:ind w:left="11"/>
              <w:rPr>
                <w:sz w:val="20"/>
              </w:rPr>
            </w:pPr>
            <w:r>
              <w:rPr>
                <w:sz w:val="20"/>
              </w:rPr>
              <w:t>MMUS,</w:t>
            </w:r>
            <w:r>
              <w:rPr>
                <w:spacing w:val="1"/>
                <w:sz w:val="20"/>
              </w:rPr>
              <w:t xml:space="preserve"> </w:t>
            </w:r>
            <w:r>
              <w:rPr>
                <w:sz w:val="20"/>
              </w:rPr>
              <w:t>PhD</w:t>
            </w:r>
            <w:r>
              <w:rPr>
                <w:spacing w:val="-7"/>
                <w:sz w:val="20"/>
              </w:rPr>
              <w:t xml:space="preserve"> </w:t>
            </w:r>
            <w:r>
              <w:rPr>
                <w:sz w:val="20"/>
              </w:rPr>
              <w:t>in</w:t>
            </w:r>
            <w:r>
              <w:rPr>
                <w:spacing w:val="-4"/>
                <w:sz w:val="20"/>
              </w:rPr>
              <w:t xml:space="preserve"> </w:t>
            </w:r>
            <w:r>
              <w:rPr>
                <w:spacing w:val="-2"/>
                <w:sz w:val="20"/>
              </w:rPr>
              <w:t>Musicology</w:t>
            </w:r>
          </w:p>
        </w:tc>
        <w:tc>
          <w:tcPr>
            <w:tcW w:w="2492" w:type="dxa"/>
            <w:tcBorders>
              <w:top w:val="single" w:sz="6" w:space="0" w:color="000000"/>
              <w:left w:val="single" w:sz="6" w:space="0" w:color="000000"/>
              <w:bottom w:val="single" w:sz="6" w:space="0" w:color="000000"/>
              <w:right w:val="single" w:sz="6" w:space="0" w:color="000000"/>
            </w:tcBorders>
            <w:shd w:val="clear" w:color="auto" w:fill="D9D9D9"/>
          </w:tcPr>
          <w:p w14:paraId="22B3C12D" w14:textId="77777777" w:rsidR="00006312" w:rsidRDefault="00D66E78">
            <w:pPr>
              <w:pStyle w:val="TableParagraph"/>
              <w:ind w:left="6"/>
              <w:rPr>
                <w:sz w:val="20"/>
              </w:rPr>
            </w:pPr>
            <w:r>
              <w:rPr>
                <w:spacing w:val="-2"/>
                <w:sz w:val="20"/>
              </w:rPr>
              <w:t>Intermediate</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2E" w14:textId="77777777" w:rsidR="00006312" w:rsidRDefault="00D66E78">
            <w:pPr>
              <w:pStyle w:val="TableParagraph"/>
              <w:ind w:left="5"/>
              <w:rPr>
                <w:sz w:val="20"/>
              </w:rPr>
            </w:pPr>
            <w:r>
              <w:rPr>
                <w:sz w:val="20"/>
              </w:rPr>
              <w:t>Area</w:t>
            </w:r>
            <w:r>
              <w:rPr>
                <w:spacing w:val="-4"/>
                <w:sz w:val="20"/>
              </w:rPr>
              <w:t xml:space="preserve"> </w:t>
            </w:r>
            <w:r>
              <w:rPr>
                <w:sz w:val="20"/>
              </w:rPr>
              <w:t>crs</w:t>
            </w:r>
            <w:r>
              <w:rPr>
                <w:spacing w:val="-7"/>
                <w:sz w:val="20"/>
              </w:rPr>
              <w:t xml:space="preserve"> </w:t>
            </w:r>
            <w:r>
              <w:rPr>
                <w:sz w:val="20"/>
              </w:rPr>
              <w:t>–</w:t>
            </w:r>
            <w:r>
              <w:rPr>
                <w:spacing w:val="-5"/>
                <w:sz w:val="20"/>
              </w:rPr>
              <w:t xml:space="preserve"> </w:t>
            </w:r>
            <w:r>
              <w:rPr>
                <w:sz w:val="20"/>
              </w:rPr>
              <w:t>typically</w:t>
            </w:r>
            <w:r>
              <w:rPr>
                <w:spacing w:val="-1"/>
                <w:sz w:val="20"/>
              </w:rPr>
              <w:t xml:space="preserve"> </w:t>
            </w:r>
            <w:r>
              <w:rPr>
                <w:sz w:val="20"/>
              </w:rPr>
              <w:t>8-32</w:t>
            </w:r>
            <w:r>
              <w:rPr>
                <w:spacing w:val="-4"/>
                <w:sz w:val="20"/>
              </w:rPr>
              <w:t xml:space="preserve"> </w:t>
            </w:r>
            <w:r>
              <w:rPr>
                <w:spacing w:val="-5"/>
                <w:sz w:val="20"/>
              </w:rPr>
              <w:t>hrs</w:t>
            </w:r>
          </w:p>
        </w:tc>
      </w:tr>
      <w:tr w:rsidR="00006312" w14:paraId="22B3C134" w14:textId="77777777">
        <w:trPr>
          <w:trHeight w:val="690"/>
        </w:trPr>
        <w:tc>
          <w:tcPr>
            <w:tcW w:w="1210" w:type="dxa"/>
            <w:vMerge w:val="restart"/>
            <w:tcBorders>
              <w:top w:val="single" w:sz="6" w:space="0" w:color="000000"/>
              <w:left w:val="single" w:sz="6" w:space="0" w:color="000000"/>
              <w:bottom w:val="nil"/>
              <w:right w:val="single" w:sz="6" w:space="0" w:color="000000"/>
            </w:tcBorders>
            <w:shd w:val="clear" w:color="auto" w:fill="D9D9D9"/>
          </w:tcPr>
          <w:p w14:paraId="22B3C130" w14:textId="77777777" w:rsidR="00006312" w:rsidRDefault="00D66E78">
            <w:pPr>
              <w:pStyle w:val="TableParagraph"/>
              <w:ind w:left="6"/>
              <w:rPr>
                <w:b/>
                <w:sz w:val="20"/>
              </w:rPr>
            </w:pPr>
            <w:r>
              <w:rPr>
                <w:b/>
                <w:color w:val="0000FF"/>
                <w:spacing w:val="-5"/>
                <w:sz w:val="20"/>
              </w:rPr>
              <w:t>LAS</w:t>
            </w:r>
          </w:p>
        </w:tc>
        <w:tc>
          <w:tcPr>
            <w:tcW w:w="2866" w:type="dxa"/>
            <w:tcBorders>
              <w:top w:val="single" w:sz="6" w:space="0" w:color="000000"/>
              <w:left w:val="single" w:sz="6" w:space="0" w:color="000000"/>
              <w:bottom w:val="single" w:sz="6" w:space="0" w:color="000000"/>
              <w:right w:val="single" w:sz="6" w:space="0" w:color="000000"/>
            </w:tcBorders>
            <w:shd w:val="clear" w:color="auto" w:fill="D9D9D9"/>
          </w:tcPr>
          <w:p w14:paraId="22B3C131" w14:textId="77777777" w:rsidR="00006312" w:rsidRDefault="00D66E78">
            <w:pPr>
              <w:pStyle w:val="TableParagraph"/>
              <w:ind w:left="11"/>
              <w:rPr>
                <w:b/>
                <w:sz w:val="20"/>
              </w:rPr>
            </w:pPr>
            <w:r>
              <w:rPr>
                <w:b/>
                <w:sz w:val="20"/>
              </w:rPr>
              <w:t>MA</w:t>
            </w:r>
            <w:r>
              <w:rPr>
                <w:b/>
                <w:spacing w:val="-13"/>
                <w:sz w:val="20"/>
              </w:rPr>
              <w:t xml:space="preserve"> </w:t>
            </w:r>
            <w:r>
              <w:rPr>
                <w:b/>
                <w:sz w:val="20"/>
              </w:rPr>
              <w:t>in</w:t>
            </w:r>
            <w:r>
              <w:rPr>
                <w:b/>
                <w:spacing w:val="-8"/>
                <w:sz w:val="20"/>
              </w:rPr>
              <w:t xml:space="preserve"> </w:t>
            </w:r>
            <w:r>
              <w:rPr>
                <w:b/>
                <w:sz w:val="20"/>
              </w:rPr>
              <w:t>EU</w:t>
            </w:r>
            <w:r>
              <w:rPr>
                <w:b/>
                <w:spacing w:val="-13"/>
                <w:sz w:val="20"/>
              </w:rPr>
              <w:t xml:space="preserve"> </w:t>
            </w:r>
            <w:r>
              <w:rPr>
                <w:b/>
                <w:sz w:val="20"/>
              </w:rPr>
              <w:t>Studies/*5-year BA/MA in EU Studies</w:t>
            </w:r>
          </w:p>
        </w:tc>
        <w:tc>
          <w:tcPr>
            <w:tcW w:w="2492" w:type="dxa"/>
            <w:tcBorders>
              <w:top w:val="single" w:sz="6" w:space="0" w:color="000000"/>
              <w:left w:val="single" w:sz="6" w:space="0" w:color="000000"/>
              <w:bottom w:val="single" w:sz="6" w:space="0" w:color="000000"/>
              <w:right w:val="single" w:sz="6" w:space="0" w:color="000000"/>
            </w:tcBorders>
            <w:shd w:val="clear" w:color="auto" w:fill="D9D9D9"/>
          </w:tcPr>
          <w:p w14:paraId="22B3C132" w14:textId="77777777" w:rsidR="00006312" w:rsidRDefault="00D66E78">
            <w:pPr>
              <w:pStyle w:val="TableParagraph"/>
              <w:ind w:left="6"/>
              <w:rPr>
                <w:sz w:val="20"/>
              </w:rPr>
            </w:pPr>
            <w:r>
              <w:rPr>
                <w:spacing w:val="-2"/>
                <w:sz w:val="20"/>
              </w:rPr>
              <w:t>Advanced</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33" w14:textId="77777777" w:rsidR="00006312" w:rsidRDefault="00D66E78">
            <w:pPr>
              <w:pStyle w:val="TableParagraph"/>
              <w:spacing w:line="230" w:lineRule="exact"/>
              <w:ind w:left="5" w:right="223"/>
              <w:rPr>
                <w:sz w:val="20"/>
              </w:rPr>
            </w:pPr>
            <w:r>
              <w:rPr>
                <w:sz w:val="20"/>
              </w:rPr>
              <w:t>Area</w:t>
            </w:r>
            <w:r>
              <w:rPr>
                <w:spacing w:val="-11"/>
                <w:sz w:val="20"/>
              </w:rPr>
              <w:t xml:space="preserve"> </w:t>
            </w:r>
            <w:r>
              <w:rPr>
                <w:sz w:val="20"/>
              </w:rPr>
              <w:t>crs—36</w:t>
            </w:r>
            <w:r>
              <w:rPr>
                <w:spacing w:val="-12"/>
                <w:sz w:val="20"/>
              </w:rPr>
              <w:t xml:space="preserve"> </w:t>
            </w:r>
            <w:r>
              <w:rPr>
                <w:sz w:val="20"/>
              </w:rPr>
              <w:t>hrs;</w:t>
            </w:r>
            <w:r>
              <w:rPr>
                <w:spacing w:val="-11"/>
                <w:sz w:val="20"/>
              </w:rPr>
              <w:t xml:space="preserve"> </w:t>
            </w:r>
            <w:r>
              <w:rPr>
                <w:sz w:val="20"/>
              </w:rPr>
              <w:t>opt.</w:t>
            </w:r>
            <w:r>
              <w:rPr>
                <w:spacing w:val="-6"/>
                <w:sz w:val="20"/>
              </w:rPr>
              <w:t xml:space="preserve"> </w:t>
            </w:r>
            <w:r>
              <w:rPr>
                <w:sz w:val="20"/>
              </w:rPr>
              <w:t xml:space="preserve">SA: incl. 8 hrs core EURO </w:t>
            </w:r>
            <w:r>
              <w:rPr>
                <w:spacing w:val="-2"/>
                <w:sz w:val="20"/>
              </w:rPr>
              <w:t>seminars</w:t>
            </w:r>
          </w:p>
        </w:tc>
      </w:tr>
      <w:tr w:rsidR="00006312" w14:paraId="22B3C13A" w14:textId="77777777">
        <w:trPr>
          <w:trHeight w:val="517"/>
        </w:trPr>
        <w:tc>
          <w:tcPr>
            <w:tcW w:w="1210" w:type="dxa"/>
            <w:vMerge/>
            <w:tcBorders>
              <w:top w:val="nil"/>
              <w:left w:val="single" w:sz="6" w:space="0" w:color="000000"/>
              <w:bottom w:val="nil"/>
              <w:right w:val="single" w:sz="6" w:space="0" w:color="000000"/>
            </w:tcBorders>
            <w:shd w:val="clear" w:color="auto" w:fill="D9D9D9"/>
          </w:tcPr>
          <w:p w14:paraId="22B3C135" w14:textId="77777777" w:rsidR="00006312" w:rsidRDefault="00006312">
            <w:pPr>
              <w:rPr>
                <w:sz w:val="2"/>
                <w:szCs w:val="2"/>
              </w:rPr>
            </w:pPr>
          </w:p>
        </w:tc>
        <w:tc>
          <w:tcPr>
            <w:tcW w:w="2866" w:type="dxa"/>
            <w:tcBorders>
              <w:top w:val="single" w:sz="6" w:space="0" w:color="000000"/>
              <w:left w:val="single" w:sz="6" w:space="0" w:color="000000"/>
              <w:bottom w:val="single" w:sz="6" w:space="0" w:color="000000"/>
              <w:right w:val="single" w:sz="6" w:space="0" w:color="000000"/>
            </w:tcBorders>
            <w:shd w:val="clear" w:color="auto" w:fill="D9D9D9"/>
          </w:tcPr>
          <w:p w14:paraId="22B3C136" w14:textId="77777777" w:rsidR="00006312" w:rsidRDefault="00D66E78">
            <w:pPr>
              <w:pStyle w:val="TableParagraph"/>
              <w:ind w:left="11"/>
              <w:rPr>
                <w:b/>
                <w:sz w:val="20"/>
              </w:rPr>
            </w:pPr>
            <w:r>
              <w:rPr>
                <w:b/>
                <w:sz w:val="20"/>
              </w:rPr>
              <w:t>Graduate</w:t>
            </w:r>
            <w:r>
              <w:rPr>
                <w:b/>
                <w:spacing w:val="-5"/>
                <w:sz w:val="20"/>
              </w:rPr>
              <w:t xml:space="preserve"> </w:t>
            </w:r>
            <w:r>
              <w:rPr>
                <w:b/>
                <w:sz w:val="20"/>
              </w:rPr>
              <w:t>Minor</w:t>
            </w:r>
            <w:r>
              <w:rPr>
                <w:b/>
                <w:spacing w:val="-4"/>
                <w:sz w:val="20"/>
              </w:rPr>
              <w:t xml:space="preserve"> </w:t>
            </w:r>
            <w:r>
              <w:rPr>
                <w:b/>
                <w:sz w:val="20"/>
              </w:rPr>
              <w:t>in</w:t>
            </w:r>
            <w:r>
              <w:rPr>
                <w:b/>
                <w:spacing w:val="-6"/>
                <w:sz w:val="20"/>
              </w:rPr>
              <w:t xml:space="preserve"> </w:t>
            </w:r>
            <w:r>
              <w:rPr>
                <w:b/>
                <w:sz w:val="20"/>
              </w:rPr>
              <w:t>EU</w:t>
            </w:r>
            <w:r>
              <w:rPr>
                <w:b/>
                <w:spacing w:val="-2"/>
                <w:sz w:val="20"/>
              </w:rPr>
              <w:t xml:space="preserve"> Studies</w:t>
            </w:r>
          </w:p>
        </w:tc>
        <w:tc>
          <w:tcPr>
            <w:tcW w:w="2492" w:type="dxa"/>
            <w:tcBorders>
              <w:top w:val="single" w:sz="6" w:space="0" w:color="000000"/>
              <w:left w:val="single" w:sz="6" w:space="0" w:color="000000"/>
              <w:bottom w:val="single" w:sz="6" w:space="0" w:color="000000"/>
              <w:right w:val="single" w:sz="6" w:space="0" w:color="000000"/>
            </w:tcBorders>
            <w:shd w:val="clear" w:color="auto" w:fill="D9D9D9"/>
          </w:tcPr>
          <w:p w14:paraId="22B3C137" w14:textId="77777777" w:rsidR="00006312" w:rsidRDefault="00D66E78">
            <w:pPr>
              <w:pStyle w:val="TableParagraph"/>
              <w:ind w:left="6"/>
              <w:rPr>
                <w:sz w:val="20"/>
              </w:rPr>
            </w:pPr>
            <w:r>
              <w:rPr>
                <w:sz w:val="20"/>
              </w:rPr>
              <w:t>Intermed.</w:t>
            </w:r>
            <w:r>
              <w:rPr>
                <w:spacing w:val="-6"/>
                <w:sz w:val="20"/>
              </w:rPr>
              <w:t xml:space="preserve"> </w:t>
            </w:r>
            <w:r>
              <w:rPr>
                <w:spacing w:val="-5"/>
                <w:sz w:val="20"/>
              </w:rPr>
              <w:t>Adv</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38" w14:textId="77777777" w:rsidR="00006312" w:rsidRDefault="00D66E78">
            <w:pPr>
              <w:pStyle w:val="TableParagraph"/>
              <w:ind w:left="5"/>
              <w:rPr>
                <w:sz w:val="20"/>
              </w:rPr>
            </w:pPr>
            <w:r>
              <w:rPr>
                <w:sz w:val="20"/>
              </w:rPr>
              <w:t>Area</w:t>
            </w:r>
            <w:r>
              <w:rPr>
                <w:spacing w:val="-5"/>
                <w:sz w:val="20"/>
              </w:rPr>
              <w:t xml:space="preserve"> </w:t>
            </w:r>
            <w:r>
              <w:rPr>
                <w:sz w:val="20"/>
              </w:rPr>
              <w:t>crs—16</w:t>
            </w:r>
            <w:r>
              <w:rPr>
                <w:spacing w:val="-4"/>
                <w:sz w:val="20"/>
              </w:rPr>
              <w:t xml:space="preserve"> </w:t>
            </w:r>
            <w:r>
              <w:rPr>
                <w:sz w:val="20"/>
              </w:rPr>
              <w:t>hrs:</w:t>
            </w:r>
            <w:r>
              <w:rPr>
                <w:spacing w:val="-4"/>
                <w:sz w:val="20"/>
              </w:rPr>
              <w:t xml:space="preserve"> incl.</w:t>
            </w:r>
          </w:p>
          <w:p w14:paraId="22B3C139" w14:textId="77777777" w:rsidR="00006312" w:rsidRDefault="00D66E78">
            <w:pPr>
              <w:pStyle w:val="TableParagraph"/>
              <w:ind w:left="5"/>
              <w:rPr>
                <w:sz w:val="20"/>
              </w:rPr>
            </w:pPr>
            <w:r>
              <w:rPr>
                <w:sz w:val="20"/>
              </w:rPr>
              <w:t>8 hrs</w:t>
            </w:r>
            <w:r>
              <w:rPr>
                <w:spacing w:val="-6"/>
                <w:sz w:val="20"/>
              </w:rPr>
              <w:t xml:space="preserve"> </w:t>
            </w:r>
            <w:r>
              <w:rPr>
                <w:sz w:val="20"/>
              </w:rPr>
              <w:t>core</w:t>
            </w:r>
            <w:r>
              <w:rPr>
                <w:spacing w:val="-2"/>
                <w:sz w:val="20"/>
              </w:rPr>
              <w:t xml:space="preserve"> </w:t>
            </w:r>
            <w:r>
              <w:rPr>
                <w:sz w:val="20"/>
              </w:rPr>
              <w:t>EURO</w:t>
            </w:r>
            <w:r>
              <w:rPr>
                <w:spacing w:val="-5"/>
                <w:sz w:val="20"/>
              </w:rPr>
              <w:t xml:space="preserve"> </w:t>
            </w:r>
            <w:r>
              <w:rPr>
                <w:spacing w:val="-2"/>
                <w:sz w:val="20"/>
              </w:rPr>
              <w:t>seminars</w:t>
            </w:r>
          </w:p>
        </w:tc>
      </w:tr>
      <w:tr w:rsidR="00006312" w14:paraId="22B3C13E" w14:textId="77777777">
        <w:trPr>
          <w:trHeight w:val="407"/>
        </w:trPr>
        <w:tc>
          <w:tcPr>
            <w:tcW w:w="1210" w:type="dxa"/>
            <w:vMerge/>
            <w:tcBorders>
              <w:top w:val="nil"/>
              <w:left w:val="single" w:sz="6" w:space="0" w:color="000000"/>
              <w:bottom w:val="nil"/>
              <w:right w:val="single" w:sz="6" w:space="0" w:color="000000"/>
            </w:tcBorders>
            <w:shd w:val="clear" w:color="auto" w:fill="D9D9D9"/>
          </w:tcPr>
          <w:p w14:paraId="22B3C13B" w14:textId="77777777" w:rsidR="00006312" w:rsidRDefault="00006312">
            <w:pPr>
              <w:rPr>
                <w:sz w:val="2"/>
                <w:szCs w:val="2"/>
              </w:rPr>
            </w:pP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3C" w14:textId="77777777" w:rsidR="00006312" w:rsidRDefault="00D66E78">
            <w:pPr>
              <w:pStyle w:val="TableParagraph"/>
              <w:ind w:left="11"/>
              <w:rPr>
                <w:sz w:val="20"/>
              </w:rPr>
            </w:pPr>
            <w:r>
              <w:rPr>
                <w:sz w:val="20"/>
              </w:rPr>
              <w:t>Graduate</w:t>
            </w:r>
            <w:r>
              <w:rPr>
                <w:spacing w:val="-5"/>
                <w:sz w:val="20"/>
              </w:rPr>
              <w:t xml:space="preserve"> </w:t>
            </w:r>
            <w:r>
              <w:rPr>
                <w:sz w:val="20"/>
              </w:rPr>
              <w:t>Minor</w:t>
            </w:r>
            <w:r>
              <w:rPr>
                <w:spacing w:val="-5"/>
                <w:sz w:val="20"/>
              </w:rPr>
              <w:t xml:space="preserve"> </w:t>
            </w:r>
            <w:r>
              <w:rPr>
                <w:sz w:val="20"/>
              </w:rPr>
              <w:t>in</w:t>
            </w:r>
            <w:r>
              <w:rPr>
                <w:spacing w:val="-6"/>
                <w:sz w:val="20"/>
              </w:rPr>
              <w:t xml:space="preserve"> </w:t>
            </w:r>
            <w:r>
              <w:rPr>
                <w:sz w:val="20"/>
              </w:rPr>
              <w:t>Global</w:t>
            </w:r>
            <w:r>
              <w:rPr>
                <w:spacing w:val="-4"/>
                <w:sz w:val="20"/>
              </w:rPr>
              <w:t xml:space="preserve"> </w:t>
            </w:r>
            <w:r>
              <w:rPr>
                <w:spacing w:val="-2"/>
                <w:sz w:val="20"/>
              </w:rPr>
              <w:t>Studies</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3D"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12</w:t>
            </w:r>
            <w:r>
              <w:rPr>
                <w:spacing w:val="-2"/>
                <w:sz w:val="20"/>
              </w:rPr>
              <w:t xml:space="preserve"> </w:t>
            </w:r>
            <w:r>
              <w:rPr>
                <w:spacing w:val="-5"/>
                <w:sz w:val="20"/>
              </w:rPr>
              <w:t>hrs</w:t>
            </w:r>
          </w:p>
        </w:tc>
      </w:tr>
      <w:tr w:rsidR="00006312" w14:paraId="22B3C145" w14:textId="77777777">
        <w:trPr>
          <w:trHeight w:val="685"/>
        </w:trPr>
        <w:tc>
          <w:tcPr>
            <w:tcW w:w="1210" w:type="dxa"/>
            <w:vMerge/>
            <w:tcBorders>
              <w:top w:val="nil"/>
              <w:left w:val="single" w:sz="6" w:space="0" w:color="000000"/>
              <w:bottom w:val="nil"/>
              <w:right w:val="single" w:sz="6" w:space="0" w:color="000000"/>
            </w:tcBorders>
            <w:shd w:val="clear" w:color="auto" w:fill="D9D9D9"/>
          </w:tcPr>
          <w:p w14:paraId="22B3C13F" w14:textId="77777777" w:rsidR="00006312" w:rsidRDefault="00006312">
            <w:pPr>
              <w:rPr>
                <w:sz w:val="2"/>
                <w:szCs w:val="2"/>
              </w:rPr>
            </w:pPr>
          </w:p>
        </w:tc>
        <w:tc>
          <w:tcPr>
            <w:tcW w:w="2866" w:type="dxa"/>
            <w:tcBorders>
              <w:top w:val="single" w:sz="6" w:space="0" w:color="000000"/>
              <w:left w:val="single" w:sz="6" w:space="0" w:color="000000"/>
              <w:bottom w:val="single" w:sz="6" w:space="0" w:color="000000"/>
              <w:right w:val="single" w:sz="6" w:space="0" w:color="000000"/>
            </w:tcBorders>
            <w:shd w:val="clear" w:color="auto" w:fill="D9D9D9"/>
          </w:tcPr>
          <w:p w14:paraId="22B3C140" w14:textId="77777777" w:rsidR="00006312" w:rsidRDefault="00D66E78">
            <w:pPr>
              <w:pStyle w:val="TableParagraph"/>
              <w:ind w:left="11"/>
              <w:rPr>
                <w:sz w:val="20"/>
              </w:rPr>
            </w:pPr>
            <w:r>
              <w:rPr>
                <w:sz w:val="20"/>
              </w:rPr>
              <w:t>*BA/UG</w:t>
            </w:r>
            <w:r>
              <w:rPr>
                <w:spacing w:val="-5"/>
                <w:sz w:val="20"/>
              </w:rPr>
              <w:t xml:space="preserve"> </w:t>
            </w:r>
            <w:r>
              <w:rPr>
                <w:sz w:val="20"/>
              </w:rPr>
              <w:t>Minor</w:t>
            </w:r>
            <w:r>
              <w:rPr>
                <w:spacing w:val="-7"/>
                <w:sz w:val="20"/>
              </w:rPr>
              <w:t xml:space="preserve"> </w:t>
            </w:r>
            <w:r>
              <w:rPr>
                <w:sz w:val="20"/>
              </w:rPr>
              <w:t>Global</w:t>
            </w:r>
            <w:r>
              <w:rPr>
                <w:spacing w:val="-5"/>
                <w:sz w:val="20"/>
              </w:rPr>
              <w:t xml:space="preserve"> </w:t>
            </w:r>
            <w:r>
              <w:rPr>
                <w:spacing w:val="-2"/>
                <w:sz w:val="20"/>
              </w:rPr>
              <w:t>Studies</w:t>
            </w:r>
          </w:p>
          <w:p w14:paraId="22B3C141" w14:textId="77777777" w:rsidR="00006312" w:rsidRDefault="00D66E78">
            <w:pPr>
              <w:pStyle w:val="TableParagraph"/>
              <w:spacing w:line="226" w:lineRule="exact"/>
              <w:ind w:left="11" w:right="59"/>
              <w:rPr>
                <w:sz w:val="20"/>
              </w:rPr>
            </w:pPr>
            <w:r>
              <w:rPr>
                <w:sz w:val="20"/>
              </w:rPr>
              <w:t>(Europe</w:t>
            </w:r>
            <w:r>
              <w:rPr>
                <w:spacing w:val="-12"/>
                <w:sz w:val="20"/>
              </w:rPr>
              <w:t xml:space="preserve"> </w:t>
            </w:r>
            <w:r>
              <w:rPr>
                <w:sz w:val="20"/>
              </w:rPr>
              <w:t>focus),</w:t>
            </w:r>
            <w:r>
              <w:rPr>
                <w:spacing w:val="-8"/>
                <w:sz w:val="20"/>
              </w:rPr>
              <w:t xml:space="preserve"> </w:t>
            </w:r>
            <w:r>
              <w:rPr>
                <w:sz w:val="20"/>
              </w:rPr>
              <w:t>Global</w:t>
            </w:r>
            <w:r>
              <w:rPr>
                <w:spacing w:val="-12"/>
                <w:sz w:val="20"/>
              </w:rPr>
              <w:t xml:space="preserve"> </w:t>
            </w:r>
            <w:r>
              <w:rPr>
                <w:sz w:val="20"/>
              </w:rPr>
              <w:t>Markets and Society</w:t>
            </w:r>
          </w:p>
        </w:tc>
        <w:tc>
          <w:tcPr>
            <w:tcW w:w="2492" w:type="dxa"/>
            <w:tcBorders>
              <w:top w:val="single" w:sz="6" w:space="0" w:color="000000"/>
              <w:left w:val="single" w:sz="6" w:space="0" w:color="000000"/>
              <w:bottom w:val="single" w:sz="6" w:space="0" w:color="000000"/>
              <w:right w:val="single" w:sz="6" w:space="0" w:color="000000"/>
            </w:tcBorders>
            <w:shd w:val="clear" w:color="auto" w:fill="D9D9D9"/>
          </w:tcPr>
          <w:p w14:paraId="22B3C142" w14:textId="77777777" w:rsidR="00006312" w:rsidRDefault="00D66E78">
            <w:pPr>
              <w:pStyle w:val="TableParagraph"/>
              <w:ind w:left="6"/>
              <w:rPr>
                <w:sz w:val="20"/>
              </w:rPr>
            </w:pPr>
            <w:r>
              <w:rPr>
                <w:spacing w:val="-2"/>
                <w:sz w:val="20"/>
              </w:rPr>
              <w:t>Advanced/Advanced</w:t>
            </w:r>
            <w:r>
              <w:rPr>
                <w:spacing w:val="13"/>
                <w:sz w:val="20"/>
              </w:rPr>
              <w:t xml:space="preserve"> </w:t>
            </w:r>
            <w:r>
              <w:rPr>
                <w:spacing w:val="-5"/>
                <w:sz w:val="20"/>
              </w:rPr>
              <w:t>Low</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43" w14:textId="77777777" w:rsidR="00006312" w:rsidRDefault="00D66E78">
            <w:pPr>
              <w:pStyle w:val="TableParagraph"/>
              <w:ind w:left="5"/>
              <w:rPr>
                <w:sz w:val="20"/>
              </w:rPr>
            </w:pPr>
            <w:r>
              <w:rPr>
                <w:sz w:val="20"/>
              </w:rPr>
              <w:t>Area</w:t>
            </w:r>
            <w:r>
              <w:rPr>
                <w:spacing w:val="-6"/>
                <w:sz w:val="20"/>
              </w:rPr>
              <w:t xml:space="preserve"> </w:t>
            </w:r>
            <w:r>
              <w:rPr>
                <w:sz w:val="20"/>
              </w:rPr>
              <w:t>crs—9</w:t>
            </w:r>
            <w:r>
              <w:rPr>
                <w:spacing w:val="-3"/>
                <w:sz w:val="20"/>
              </w:rPr>
              <w:t xml:space="preserve"> </w:t>
            </w:r>
            <w:r>
              <w:rPr>
                <w:sz w:val="20"/>
              </w:rPr>
              <w:t>hrs</w:t>
            </w:r>
            <w:r>
              <w:rPr>
                <w:spacing w:val="-9"/>
                <w:sz w:val="20"/>
              </w:rPr>
              <w:t xml:space="preserve"> </w:t>
            </w:r>
            <w:r>
              <w:rPr>
                <w:sz w:val="20"/>
              </w:rPr>
              <w:t>min</w:t>
            </w:r>
            <w:r>
              <w:rPr>
                <w:spacing w:val="-7"/>
                <w:sz w:val="20"/>
              </w:rPr>
              <w:t xml:space="preserve"> </w:t>
            </w:r>
            <w:r>
              <w:rPr>
                <w:sz w:val="20"/>
              </w:rPr>
              <w:t>+</w:t>
            </w:r>
            <w:r>
              <w:rPr>
                <w:spacing w:val="-6"/>
                <w:sz w:val="20"/>
              </w:rPr>
              <w:t xml:space="preserve"> </w:t>
            </w:r>
            <w:r>
              <w:rPr>
                <w:sz w:val="20"/>
              </w:rPr>
              <w:t>6</w:t>
            </w:r>
            <w:r>
              <w:rPr>
                <w:spacing w:val="-7"/>
                <w:sz w:val="20"/>
              </w:rPr>
              <w:t xml:space="preserve"> </w:t>
            </w:r>
            <w:r>
              <w:rPr>
                <w:sz w:val="20"/>
              </w:rPr>
              <w:t>lang; SA—12 hrs/18-21 hrs;</w:t>
            </w:r>
          </w:p>
          <w:p w14:paraId="22B3C144" w14:textId="77777777" w:rsidR="00006312" w:rsidRDefault="00D66E78">
            <w:pPr>
              <w:pStyle w:val="TableParagraph"/>
              <w:spacing w:line="206" w:lineRule="exact"/>
              <w:ind w:left="5"/>
              <w:rPr>
                <w:sz w:val="20"/>
              </w:rPr>
            </w:pPr>
            <w:r>
              <w:rPr>
                <w:sz w:val="20"/>
              </w:rPr>
              <w:t>9</w:t>
            </w:r>
            <w:r>
              <w:rPr>
                <w:spacing w:val="-2"/>
                <w:sz w:val="20"/>
              </w:rPr>
              <w:t xml:space="preserve"> </w:t>
            </w:r>
            <w:r>
              <w:rPr>
                <w:sz w:val="20"/>
              </w:rPr>
              <w:t>hrs</w:t>
            </w:r>
            <w:r>
              <w:rPr>
                <w:spacing w:val="-5"/>
                <w:sz w:val="20"/>
              </w:rPr>
              <w:t xml:space="preserve"> </w:t>
            </w:r>
            <w:r>
              <w:rPr>
                <w:sz w:val="20"/>
              </w:rPr>
              <w:t>min</w:t>
            </w:r>
            <w:r>
              <w:rPr>
                <w:spacing w:val="-2"/>
                <w:sz w:val="20"/>
              </w:rPr>
              <w:t xml:space="preserve"> </w:t>
            </w:r>
            <w:r>
              <w:rPr>
                <w:spacing w:val="-4"/>
                <w:sz w:val="20"/>
              </w:rPr>
              <w:t>area</w:t>
            </w:r>
          </w:p>
        </w:tc>
      </w:tr>
      <w:tr w:rsidR="00006312" w14:paraId="22B3C149" w14:textId="77777777">
        <w:trPr>
          <w:trHeight w:val="546"/>
        </w:trPr>
        <w:tc>
          <w:tcPr>
            <w:tcW w:w="1210" w:type="dxa"/>
            <w:vMerge/>
            <w:tcBorders>
              <w:top w:val="nil"/>
              <w:left w:val="single" w:sz="6" w:space="0" w:color="000000"/>
              <w:bottom w:val="nil"/>
              <w:right w:val="single" w:sz="6" w:space="0" w:color="000000"/>
            </w:tcBorders>
            <w:shd w:val="clear" w:color="auto" w:fill="D9D9D9"/>
          </w:tcPr>
          <w:p w14:paraId="22B3C146" w14:textId="77777777" w:rsidR="00006312" w:rsidRDefault="00006312">
            <w:pPr>
              <w:rPr>
                <w:sz w:val="2"/>
                <w:szCs w:val="2"/>
              </w:rPr>
            </w:pPr>
          </w:p>
        </w:tc>
        <w:tc>
          <w:tcPr>
            <w:tcW w:w="5358"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B3C147" w14:textId="77777777" w:rsidR="00006312" w:rsidRDefault="00D66E78">
            <w:pPr>
              <w:pStyle w:val="TableParagraph"/>
              <w:spacing w:before="5"/>
              <w:ind w:left="11"/>
              <w:rPr>
                <w:sz w:val="20"/>
              </w:rPr>
            </w:pPr>
            <w:r>
              <w:rPr>
                <w:sz w:val="20"/>
              </w:rPr>
              <w:t>*UG</w:t>
            </w:r>
            <w:r>
              <w:rPr>
                <w:spacing w:val="-7"/>
                <w:sz w:val="20"/>
              </w:rPr>
              <w:t xml:space="preserve"> </w:t>
            </w:r>
            <w:r>
              <w:rPr>
                <w:sz w:val="20"/>
              </w:rPr>
              <w:t>Certificate</w:t>
            </w:r>
            <w:r>
              <w:rPr>
                <w:spacing w:val="-8"/>
                <w:sz w:val="20"/>
              </w:rPr>
              <w:t xml:space="preserve"> </w:t>
            </w:r>
            <w:r>
              <w:rPr>
                <w:sz w:val="20"/>
              </w:rPr>
              <w:t>in</w:t>
            </w:r>
            <w:r>
              <w:rPr>
                <w:spacing w:val="-9"/>
                <w:sz w:val="20"/>
              </w:rPr>
              <w:t xml:space="preserve"> </w:t>
            </w:r>
            <w:r>
              <w:rPr>
                <w:sz w:val="20"/>
              </w:rPr>
              <w:t>Int’l</w:t>
            </w:r>
            <w:r>
              <w:rPr>
                <w:spacing w:val="-4"/>
                <w:sz w:val="20"/>
              </w:rPr>
              <w:t xml:space="preserve"> </w:t>
            </w:r>
            <w:r>
              <w:rPr>
                <w:sz w:val="20"/>
              </w:rPr>
              <w:t>Development</w:t>
            </w:r>
            <w:r>
              <w:rPr>
                <w:spacing w:val="-8"/>
                <w:sz w:val="20"/>
              </w:rPr>
              <w:t xml:space="preserve"> </w:t>
            </w:r>
            <w:r>
              <w:rPr>
                <w:sz w:val="20"/>
              </w:rPr>
              <w:t>Studies,</w:t>
            </w:r>
            <w:r>
              <w:rPr>
                <w:spacing w:val="-8"/>
                <w:sz w:val="20"/>
              </w:rPr>
              <w:t xml:space="preserve"> </w:t>
            </w:r>
            <w:r>
              <w:rPr>
                <w:sz w:val="20"/>
              </w:rPr>
              <w:t>Global</w:t>
            </w:r>
            <w:r>
              <w:rPr>
                <w:spacing w:val="-3"/>
                <w:sz w:val="20"/>
              </w:rPr>
              <w:t xml:space="preserve"> </w:t>
            </w:r>
            <w:r>
              <w:rPr>
                <w:spacing w:val="-2"/>
                <w:sz w:val="20"/>
              </w:rPr>
              <w:t>Health</w:t>
            </w:r>
          </w:p>
        </w:tc>
        <w:tc>
          <w:tcPr>
            <w:tcW w:w="2516" w:type="dxa"/>
            <w:tcBorders>
              <w:top w:val="single" w:sz="6" w:space="0" w:color="000000"/>
              <w:left w:val="single" w:sz="6" w:space="0" w:color="000000"/>
              <w:bottom w:val="single" w:sz="6" w:space="0" w:color="000000"/>
              <w:right w:val="single" w:sz="6" w:space="0" w:color="000000"/>
            </w:tcBorders>
            <w:shd w:val="clear" w:color="auto" w:fill="D9D9D9"/>
          </w:tcPr>
          <w:p w14:paraId="22B3C148" w14:textId="77777777" w:rsidR="00006312" w:rsidRDefault="00D66E78">
            <w:pPr>
              <w:pStyle w:val="TableParagraph"/>
              <w:spacing w:before="5"/>
              <w:ind w:left="5"/>
              <w:rPr>
                <w:sz w:val="20"/>
              </w:rPr>
            </w:pPr>
            <w:r>
              <w:rPr>
                <w:sz w:val="20"/>
              </w:rPr>
              <w:t>15</w:t>
            </w:r>
            <w:r>
              <w:rPr>
                <w:spacing w:val="1"/>
                <w:sz w:val="20"/>
              </w:rPr>
              <w:t xml:space="preserve"> </w:t>
            </w:r>
            <w:r>
              <w:rPr>
                <w:sz w:val="20"/>
              </w:rPr>
              <w:t>hrs:</w:t>
            </w:r>
            <w:r>
              <w:rPr>
                <w:spacing w:val="-7"/>
                <w:sz w:val="20"/>
              </w:rPr>
              <w:t xml:space="preserve"> </w:t>
            </w:r>
            <w:r>
              <w:rPr>
                <w:sz w:val="20"/>
              </w:rPr>
              <w:t>area</w:t>
            </w:r>
            <w:r>
              <w:rPr>
                <w:spacing w:val="-2"/>
                <w:sz w:val="20"/>
              </w:rPr>
              <w:t xml:space="preserve"> </w:t>
            </w:r>
            <w:r>
              <w:rPr>
                <w:sz w:val="20"/>
              </w:rPr>
              <w:t>crs –</w:t>
            </w:r>
            <w:r>
              <w:rPr>
                <w:spacing w:val="-3"/>
                <w:sz w:val="20"/>
              </w:rPr>
              <w:t xml:space="preserve"> </w:t>
            </w:r>
            <w:r>
              <w:rPr>
                <w:sz w:val="20"/>
              </w:rPr>
              <w:t>6</w:t>
            </w:r>
            <w:r>
              <w:rPr>
                <w:spacing w:val="-2"/>
                <w:sz w:val="20"/>
              </w:rPr>
              <w:t xml:space="preserve"> </w:t>
            </w:r>
            <w:r>
              <w:rPr>
                <w:spacing w:val="-5"/>
                <w:sz w:val="20"/>
              </w:rPr>
              <w:t>hrs</w:t>
            </w:r>
          </w:p>
        </w:tc>
      </w:tr>
    </w:tbl>
    <w:p w14:paraId="22B3C14A" w14:textId="77777777" w:rsidR="00006312" w:rsidRDefault="00006312">
      <w:pPr>
        <w:rPr>
          <w:sz w:val="20"/>
        </w:rPr>
        <w:sectPr w:rsidR="00006312">
          <w:pgSz w:w="12240" w:h="15840"/>
          <w:pgMar w:top="940" w:right="580" w:bottom="280" w:left="580" w:header="517" w:footer="0" w:gutter="0"/>
          <w:cols w:space="720"/>
        </w:sectPr>
      </w:pPr>
    </w:p>
    <w:p w14:paraId="22B3C14B" w14:textId="77777777" w:rsidR="00006312" w:rsidRDefault="00006312">
      <w:pPr>
        <w:pStyle w:val="BodyText"/>
        <w:rPr>
          <w:i/>
          <w:sz w:val="20"/>
        </w:rPr>
      </w:pPr>
    </w:p>
    <w:p w14:paraId="22B3C14C" w14:textId="77777777" w:rsidR="00006312" w:rsidRDefault="00006312">
      <w:pPr>
        <w:pStyle w:val="BodyText"/>
        <w:spacing w:before="6"/>
        <w:rPr>
          <w:i/>
          <w:sz w:val="22"/>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0"/>
        <w:gridCol w:w="2866"/>
        <w:gridCol w:w="2492"/>
        <w:gridCol w:w="2516"/>
      </w:tblGrid>
      <w:tr w:rsidR="00006312" w14:paraId="22B3C151" w14:textId="77777777">
        <w:trPr>
          <w:trHeight w:val="920"/>
        </w:trPr>
        <w:tc>
          <w:tcPr>
            <w:tcW w:w="1210" w:type="dxa"/>
            <w:vMerge w:val="restart"/>
            <w:tcBorders>
              <w:bottom w:val="nil"/>
            </w:tcBorders>
            <w:shd w:val="clear" w:color="auto" w:fill="D9D9D9"/>
          </w:tcPr>
          <w:p w14:paraId="22B3C14D" w14:textId="77777777" w:rsidR="00006312" w:rsidRDefault="00006312">
            <w:pPr>
              <w:pStyle w:val="TableParagraph"/>
              <w:rPr>
                <w:sz w:val="20"/>
              </w:rPr>
            </w:pPr>
          </w:p>
        </w:tc>
        <w:tc>
          <w:tcPr>
            <w:tcW w:w="2866" w:type="dxa"/>
            <w:shd w:val="clear" w:color="auto" w:fill="D9D9D9"/>
          </w:tcPr>
          <w:p w14:paraId="22B3C14E" w14:textId="77777777" w:rsidR="00006312" w:rsidRDefault="00D66E78">
            <w:pPr>
              <w:pStyle w:val="TableParagraph"/>
              <w:ind w:left="11"/>
              <w:rPr>
                <w:sz w:val="20"/>
              </w:rPr>
            </w:pPr>
            <w:r>
              <w:rPr>
                <w:sz w:val="20"/>
              </w:rPr>
              <w:t>MA</w:t>
            </w:r>
            <w:r>
              <w:rPr>
                <w:spacing w:val="-6"/>
                <w:sz w:val="20"/>
              </w:rPr>
              <w:t xml:space="preserve"> </w:t>
            </w:r>
            <w:r>
              <w:rPr>
                <w:sz w:val="20"/>
              </w:rPr>
              <w:t>&amp;</w:t>
            </w:r>
            <w:r>
              <w:rPr>
                <w:spacing w:val="-8"/>
                <w:sz w:val="20"/>
              </w:rPr>
              <w:t xml:space="preserve"> </w:t>
            </w:r>
            <w:r>
              <w:rPr>
                <w:sz w:val="20"/>
              </w:rPr>
              <w:t>PhD</w:t>
            </w:r>
            <w:r>
              <w:rPr>
                <w:spacing w:val="-11"/>
                <w:sz w:val="20"/>
              </w:rPr>
              <w:t xml:space="preserve"> </w:t>
            </w:r>
            <w:r>
              <w:rPr>
                <w:sz w:val="20"/>
              </w:rPr>
              <w:t>in</w:t>
            </w:r>
            <w:r>
              <w:rPr>
                <w:spacing w:val="-5"/>
                <w:sz w:val="20"/>
              </w:rPr>
              <w:t xml:space="preserve"> </w:t>
            </w:r>
            <w:r>
              <w:rPr>
                <w:sz w:val="20"/>
              </w:rPr>
              <w:t>French,</w:t>
            </w:r>
            <w:r>
              <w:rPr>
                <w:spacing w:val="-7"/>
                <w:sz w:val="20"/>
              </w:rPr>
              <w:t xml:space="preserve"> </w:t>
            </w:r>
            <w:r>
              <w:rPr>
                <w:sz w:val="20"/>
              </w:rPr>
              <w:t>German, Italian, Portuguese, Spanish</w:t>
            </w:r>
          </w:p>
        </w:tc>
        <w:tc>
          <w:tcPr>
            <w:tcW w:w="2492" w:type="dxa"/>
            <w:shd w:val="clear" w:color="auto" w:fill="D9D9D9"/>
          </w:tcPr>
          <w:p w14:paraId="22B3C14F" w14:textId="77777777" w:rsidR="00006312" w:rsidRDefault="00D66E78">
            <w:pPr>
              <w:pStyle w:val="TableParagraph"/>
              <w:ind w:left="6"/>
              <w:rPr>
                <w:sz w:val="20"/>
              </w:rPr>
            </w:pPr>
            <w:r>
              <w:rPr>
                <w:spacing w:val="-2"/>
                <w:sz w:val="20"/>
              </w:rPr>
              <w:t>Adv-Superior</w:t>
            </w:r>
          </w:p>
        </w:tc>
        <w:tc>
          <w:tcPr>
            <w:tcW w:w="2516" w:type="dxa"/>
            <w:shd w:val="clear" w:color="auto" w:fill="D9D9D9"/>
          </w:tcPr>
          <w:p w14:paraId="22B3C150" w14:textId="77777777" w:rsidR="00006312" w:rsidRDefault="00D66E78">
            <w:pPr>
              <w:pStyle w:val="TableParagraph"/>
              <w:spacing w:line="230" w:lineRule="exact"/>
              <w:ind w:left="5" w:right="42"/>
              <w:rPr>
                <w:sz w:val="20"/>
              </w:rPr>
            </w:pPr>
            <w:r>
              <w:rPr>
                <w:sz w:val="20"/>
              </w:rPr>
              <w:t>MA: min. 32 hrs total; PhD: min. 64-72 hrs total, at least</w:t>
            </w:r>
            <w:r>
              <w:rPr>
                <w:spacing w:val="40"/>
                <w:sz w:val="20"/>
              </w:rPr>
              <w:t xml:space="preserve"> </w:t>
            </w:r>
            <w:r>
              <w:rPr>
                <w:sz w:val="20"/>
              </w:rPr>
              <w:t>32</w:t>
            </w:r>
            <w:r>
              <w:rPr>
                <w:spacing w:val="-4"/>
                <w:sz w:val="20"/>
              </w:rPr>
              <w:t xml:space="preserve"> </w:t>
            </w:r>
            <w:r>
              <w:rPr>
                <w:sz w:val="20"/>
              </w:rPr>
              <w:t>hrs</w:t>
            </w:r>
            <w:r>
              <w:rPr>
                <w:spacing w:val="-9"/>
                <w:sz w:val="20"/>
              </w:rPr>
              <w:t xml:space="preserve"> </w:t>
            </w:r>
            <w:r>
              <w:rPr>
                <w:sz w:val="20"/>
              </w:rPr>
              <w:t>in</w:t>
            </w:r>
            <w:r>
              <w:rPr>
                <w:spacing w:val="-8"/>
                <w:sz w:val="20"/>
              </w:rPr>
              <w:t xml:space="preserve"> </w:t>
            </w:r>
            <w:r>
              <w:rPr>
                <w:sz w:val="20"/>
              </w:rPr>
              <w:t>area</w:t>
            </w:r>
            <w:r>
              <w:rPr>
                <w:spacing w:val="-7"/>
                <w:sz w:val="20"/>
              </w:rPr>
              <w:t xml:space="preserve"> </w:t>
            </w:r>
            <w:r>
              <w:rPr>
                <w:sz w:val="20"/>
              </w:rPr>
              <w:t>of</w:t>
            </w:r>
            <w:r>
              <w:rPr>
                <w:spacing w:val="-8"/>
                <w:sz w:val="20"/>
              </w:rPr>
              <w:t xml:space="preserve"> </w:t>
            </w:r>
            <w:r>
              <w:rPr>
                <w:sz w:val="20"/>
              </w:rPr>
              <w:t xml:space="preserve">specialization </w:t>
            </w:r>
            <w:r>
              <w:rPr>
                <w:spacing w:val="-2"/>
                <w:sz w:val="20"/>
              </w:rPr>
              <w:t>(literature/linguistics)</w:t>
            </w:r>
          </w:p>
        </w:tc>
      </w:tr>
      <w:tr w:rsidR="00006312" w14:paraId="22B3C158" w14:textId="77777777">
        <w:trPr>
          <w:trHeight w:val="1377"/>
        </w:trPr>
        <w:tc>
          <w:tcPr>
            <w:tcW w:w="1210" w:type="dxa"/>
            <w:vMerge/>
            <w:tcBorders>
              <w:top w:val="nil"/>
              <w:bottom w:val="nil"/>
            </w:tcBorders>
            <w:shd w:val="clear" w:color="auto" w:fill="D9D9D9"/>
          </w:tcPr>
          <w:p w14:paraId="22B3C152" w14:textId="77777777" w:rsidR="00006312" w:rsidRDefault="00006312">
            <w:pPr>
              <w:rPr>
                <w:sz w:val="2"/>
                <w:szCs w:val="2"/>
              </w:rPr>
            </w:pPr>
          </w:p>
        </w:tc>
        <w:tc>
          <w:tcPr>
            <w:tcW w:w="2866" w:type="dxa"/>
            <w:shd w:val="clear" w:color="auto" w:fill="D9D9D9"/>
          </w:tcPr>
          <w:p w14:paraId="22B3C153" w14:textId="77777777" w:rsidR="00006312" w:rsidRDefault="00D66E78">
            <w:pPr>
              <w:pStyle w:val="TableParagraph"/>
              <w:ind w:left="11" w:right="59"/>
              <w:rPr>
                <w:sz w:val="20"/>
              </w:rPr>
            </w:pPr>
            <w:r>
              <w:rPr>
                <w:sz w:val="20"/>
              </w:rPr>
              <w:t>*BA/UG</w:t>
            </w:r>
            <w:r>
              <w:rPr>
                <w:spacing w:val="-10"/>
                <w:sz w:val="20"/>
              </w:rPr>
              <w:t xml:space="preserve"> </w:t>
            </w:r>
            <w:r>
              <w:rPr>
                <w:sz w:val="20"/>
              </w:rPr>
              <w:t>Minor</w:t>
            </w:r>
            <w:r>
              <w:rPr>
                <w:spacing w:val="-13"/>
                <w:sz w:val="20"/>
              </w:rPr>
              <w:t xml:space="preserve"> </w:t>
            </w:r>
            <w:r>
              <w:rPr>
                <w:sz w:val="20"/>
              </w:rPr>
              <w:t>in</w:t>
            </w:r>
            <w:r>
              <w:rPr>
                <w:spacing w:val="-12"/>
                <w:sz w:val="20"/>
              </w:rPr>
              <w:t xml:space="preserve"> </w:t>
            </w:r>
            <w:r>
              <w:rPr>
                <w:sz w:val="20"/>
              </w:rPr>
              <w:t>French/French Commercial Studies (BA only), Germanic Studies/German Business &amp;</w:t>
            </w:r>
            <w:r>
              <w:rPr>
                <w:spacing w:val="-2"/>
                <w:sz w:val="20"/>
              </w:rPr>
              <w:t xml:space="preserve"> </w:t>
            </w:r>
            <w:r>
              <w:rPr>
                <w:sz w:val="20"/>
              </w:rPr>
              <w:t>Commercial Studies, Italian, Portuguese, Spanish,</w:t>
            </w:r>
          </w:p>
          <w:p w14:paraId="22B3C154" w14:textId="77777777" w:rsidR="00006312" w:rsidRDefault="00D66E78">
            <w:pPr>
              <w:pStyle w:val="TableParagraph"/>
              <w:spacing w:line="207" w:lineRule="exact"/>
              <w:ind w:left="11"/>
              <w:rPr>
                <w:sz w:val="20"/>
              </w:rPr>
            </w:pPr>
            <w:r>
              <w:rPr>
                <w:sz w:val="20"/>
              </w:rPr>
              <w:t>Scandinavian</w:t>
            </w:r>
            <w:r>
              <w:rPr>
                <w:spacing w:val="-9"/>
                <w:sz w:val="20"/>
              </w:rPr>
              <w:t xml:space="preserve"> </w:t>
            </w:r>
            <w:r>
              <w:rPr>
                <w:spacing w:val="-2"/>
                <w:sz w:val="20"/>
              </w:rPr>
              <w:t>Studies</w:t>
            </w:r>
          </w:p>
        </w:tc>
        <w:tc>
          <w:tcPr>
            <w:tcW w:w="2492" w:type="dxa"/>
            <w:shd w:val="clear" w:color="auto" w:fill="D9D9D9"/>
          </w:tcPr>
          <w:p w14:paraId="22B3C155" w14:textId="77777777" w:rsidR="00006312" w:rsidRDefault="00D66E78">
            <w:pPr>
              <w:pStyle w:val="TableParagraph"/>
              <w:ind w:left="6"/>
              <w:rPr>
                <w:sz w:val="20"/>
              </w:rPr>
            </w:pPr>
            <w:r>
              <w:rPr>
                <w:spacing w:val="-2"/>
                <w:sz w:val="20"/>
              </w:rPr>
              <w:t>Adv-Superior/Intermediate- Advanced</w:t>
            </w:r>
          </w:p>
        </w:tc>
        <w:tc>
          <w:tcPr>
            <w:tcW w:w="2516" w:type="dxa"/>
            <w:shd w:val="clear" w:color="auto" w:fill="D9D9D9"/>
          </w:tcPr>
          <w:p w14:paraId="22B3C156" w14:textId="77777777" w:rsidR="00006312" w:rsidRDefault="00D66E78">
            <w:pPr>
              <w:pStyle w:val="TableParagraph"/>
              <w:ind w:left="5" w:right="541"/>
              <w:rPr>
                <w:sz w:val="20"/>
              </w:rPr>
            </w:pPr>
            <w:r>
              <w:rPr>
                <w:sz w:val="20"/>
              </w:rPr>
              <w:t>27-37 hrs (incl. Lit/lang/culture); incl. area</w:t>
            </w:r>
            <w:r>
              <w:rPr>
                <w:spacing w:val="-7"/>
                <w:sz w:val="20"/>
              </w:rPr>
              <w:t xml:space="preserve"> </w:t>
            </w:r>
            <w:r>
              <w:rPr>
                <w:sz w:val="20"/>
              </w:rPr>
              <w:t>crs</w:t>
            </w:r>
            <w:r>
              <w:rPr>
                <w:spacing w:val="-10"/>
                <w:sz w:val="20"/>
              </w:rPr>
              <w:t xml:space="preserve"> </w:t>
            </w:r>
            <w:r>
              <w:rPr>
                <w:sz w:val="20"/>
              </w:rPr>
              <w:t>/</w:t>
            </w:r>
            <w:r>
              <w:rPr>
                <w:spacing w:val="-7"/>
                <w:sz w:val="20"/>
              </w:rPr>
              <w:t xml:space="preserve"> </w:t>
            </w:r>
            <w:r>
              <w:rPr>
                <w:sz w:val="20"/>
              </w:rPr>
              <w:t>electives—12- 15hrs/16-22 hrs in dept. lang</w:t>
            </w:r>
            <w:r>
              <w:rPr>
                <w:spacing w:val="-6"/>
                <w:sz w:val="20"/>
              </w:rPr>
              <w:t xml:space="preserve"> </w:t>
            </w:r>
            <w:r>
              <w:rPr>
                <w:sz w:val="20"/>
              </w:rPr>
              <w:t>crs,</w:t>
            </w:r>
            <w:r>
              <w:rPr>
                <w:spacing w:val="-3"/>
                <w:sz w:val="20"/>
              </w:rPr>
              <w:t xml:space="preserve"> </w:t>
            </w:r>
            <w:r>
              <w:rPr>
                <w:sz w:val="20"/>
              </w:rPr>
              <w:t>incl.</w:t>
            </w:r>
            <w:r>
              <w:rPr>
                <w:spacing w:val="-3"/>
                <w:sz w:val="20"/>
              </w:rPr>
              <w:t xml:space="preserve"> </w:t>
            </w:r>
            <w:r>
              <w:rPr>
                <w:sz w:val="20"/>
              </w:rPr>
              <w:t>lit,</w:t>
            </w:r>
            <w:r>
              <w:rPr>
                <w:spacing w:val="-3"/>
                <w:sz w:val="20"/>
              </w:rPr>
              <w:t xml:space="preserve"> </w:t>
            </w:r>
            <w:r>
              <w:rPr>
                <w:spacing w:val="-2"/>
                <w:sz w:val="20"/>
              </w:rPr>
              <w:t>culture</w:t>
            </w:r>
          </w:p>
          <w:p w14:paraId="22B3C157" w14:textId="77777777" w:rsidR="00006312" w:rsidRDefault="00D66E78">
            <w:pPr>
              <w:pStyle w:val="TableParagraph"/>
              <w:spacing w:line="207" w:lineRule="exact"/>
              <w:ind w:left="5"/>
              <w:rPr>
                <w:sz w:val="20"/>
              </w:rPr>
            </w:pPr>
            <w:r>
              <w:rPr>
                <w:sz w:val="20"/>
              </w:rPr>
              <w:t>,</w:t>
            </w:r>
            <w:r>
              <w:rPr>
                <w:spacing w:val="5"/>
                <w:sz w:val="20"/>
              </w:rPr>
              <w:t xml:space="preserve"> </w:t>
            </w:r>
            <w:r>
              <w:rPr>
                <w:spacing w:val="-2"/>
                <w:sz w:val="20"/>
              </w:rPr>
              <w:t>history</w:t>
            </w:r>
          </w:p>
        </w:tc>
      </w:tr>
      <w:tr w:rsidR="00006312" w14:paraId="22B3C15D" w14:textId="77777777">
        <w:trPr>
          <w:trHeight w:val="921"/>
        </w:trPr>
        <w:tc>
          <w:tcPr>
            <w:tcW w:w="1210" w:type="dxa"/>
            <w:vMerge/>
            <w:tcBorders>
              <w:top w:val="nil"/>
              <w:bottom w:val="nil"/>
            </w:tcBorders>
            <w:shd w:val="clear" w:color="auto" w:fill="D9D9D9"/>
          </w:tcPr>
          <w:p w14:paraId="22B3C159" w14:textId="77777777" w:rsidR="00006312" w:rsidRDefault="00006312">
            <w:pPr>
              <w:rPr>
                <w:sz w:val="2"/>
                <w:szCs w:val="2"/>
              </w:rPr>
            </w:pPr>
          </w:p>
        </w:tc>
        <w:tc>
          <w:tcPr>
            <w:tcW w:w="2866" w:type="dxa"/>
            <w:shd w:val="clear" w:color="auto" w:fill="D9D9D9"/>
          </w:tcPr>
          <w:p w14:paraId="22B3C15A" w14:textId="77777777" w:rsidR="00006312" w:rsidRDefault="00D66E78">
            <w:pPr>
              <w:pStyle w:val="TableParagraph"/>
              <w:ind w:left="11"/>
              <w:rPr>
                <w:sz w:val="20"/>
              </w:rPr>
            </w:pPr>
            <w:r>
              <w:rPr>
                <w:sz w:val="20"/>
              </w:rPr>
              <w:t>*BA</w:t>
            </w:r>
            <w:r>
              <w:rPr>
                <w:spacing w:val="-6"/>
                <w:sz w:val="20"/>
              </w:rPr>
              <w:t xml:space="preserve"> </w:t>
            </w:r>
            <w:r>
              <w:rPr>
                <w:sz w:val="20"/>
              </w:rPr>
              <w:t>in</w:t>
            </w:r>
            <w:r>
              <w:rPr>
                <w:spacing w:val="-9"/>
                <w:sz w:val="20"/>
              </w:rPr>
              <w:t xml:space="preserve"> </w:t>
            </w:r>
            <w:r>
              <w:rPr>
                <w:sz w:val="20"/>
              </w:rPr>
              <w:t>the</w:t>
            </w:r>
            <w:r>
              <w:rPr>
                <w:spacing w:val="-8"/>
                <w:sz w:val="20"/>
              </w:rPr>
              <w:t xml:space="preserve"> </w:t>
            </w:r>
            <w:r>
              <w:rPr>
                <w:sz w:val="20"/>
              </w:rPr>
              <w:t>Teaching</w:t>
            </w:r>
            <w:r>
              <w:rPr>
                <w:spacing w:val="-9"/>
                <w:sz w:val="20"/>
              </w:rPr>
              <w:t xml:space="preserve"> </w:t>
            </w:r>
            <w:r>
              <w:rPr>
                <w:sz w:val="20"/>
              </w:rPr>
              <w:t>of</w:t>
            </w:r>
            <w:r>
              <w:rPr>
                <w:spacing w:val="-5"/>
                <w:sz w:val="20"/>
              </w:rPr>
              <w:t xml:space="preserve"> </w:t>
            </w:r>
            <w:r>
              <w:rPr>
                <w:sz w:val="20"/>
              </w:rPr>
              <w:t>French, German, or Spanish</w:t>
            </w:r>
          </w:p>
        </w:tc>
        <w:tc>
          <w:tcPr>
            <w:tcW w:w="2492" w:type="dxa"/>
            <w:shd w:val="clear" w:color="auto" w:fill="D9D9D9"/>
          </w:tcPr>
          <w:p w14:paraId="22B3C15B" w14:textId="77777777" w:rsidR="00006312" w:rsidRDefault="00D66E78">
            <w:pPr>
              <w:pStyle w:val="TableParagraph"/>
              <w:ind w:left="6"/>
              <w:rPr>
                <w:sz w:val="20"/>
              </w:rPr>
            </w:pPr>
            <w:r>
              <w:rPr>
                <w:spacing w:val="-2"/>
                <w:sz w:val="20"/>
              </w:rPr>
              <w:t>Adv-Superior</w:t>
            </w:r>
          </w:p>
        </w:tc>
        <w:tc>
          <w:tcPr>
            <w:tcW w:w="2516" w:type="dxa"/>
            <w:shd w:val="clear" w:color="auto" w:fill="D9D9D9"/>
          </w:tcPr>
          <w:p w14:paraId="22B3C15C" w14:textId="77777777" w:rsidR="00006312" w:rsidRDefault="00D66E78">
            <w:pPr>
              <w:pStyle w:val="TableParagraph"/>
              <w:spacing w:line="230" w:lineRule="exact"/>
              <w:ind w:left="5" w:right="541"/>
              <w:rPr>
                <w:sz w:val="20"/>
              </w:rPr>
            </w:pPr>
            <w:r>
              <w:rPr>
                <w:sz w:val="20"/>
              </w:rPr>
              <w:t>31-37 hrs (incl lit/lang/culture);</w:t>
            </w:r>
            <w:r>
              <w:rPr>
                <w:spacing w:val="-13"/>
                <w:sz w:val="20"/>
              </w:rPr>
              <w:t xml:space="preserve"> </w:t>
            </w:r>
            <w:r>
              <w:rPr>
                <w:sz w:val="20"/>
              </w:rPr>
              <w:t>incl. area</w:t>
            </w:r>
            <w:r>
              <w:rPr>
                <w:spacing w:val="-9"/>
                <w:sz w:val="20"/>
              </w:rPr>
              <w:t xml:space="preserve"> </w:t>
            </w:r>
            <w:r>
              <w:rPr>
                <w:sz w:val="20"/>
              </w:rPr>
              <w:t>crs—15</w:t>
            </w:r>
            <w:r>
              <w:rPr>
                <w:spacing w:val="-10"/>
                <w:sz w:val="20"/>
              </w:rPr>
              <w:t xml:space="preserve"> </w:t>
            </w:r>
            <w:r>
              <w:rPr>
                <w:sz w:val="20"/>
              </w:rPr>
              <w:t>hrs;</w:t>
            </w:r>
            <w:r>
              <w:rPr>
                <w:spacing w:val="32"/>
                <w:sz w:val="20"/>
              </w:rPr>
              <w:t xml:space="preserve"> </w:t>
            </w:r>
            <w:r>
              <w:rPr>
                <w:sz w:val="20"/>
              </w:rPr>
              <w:t xml:space="preserve">SA </w:t>
            </w:r>
            <w:r>
              <w:rPr>
                <w:spacing w:val="-2"/>
                <w:sz w:val="20"/>
              </w:rPr>
              <w:t>recommended</w:t>
            </w:r>
          </w:p>
        </w:tc>
      </w:tr>
      <w:tr w:rsidR="00006312" w14:paraId="22B3C162" w14:textId="77777777">
        <w:trPr>
          <w:trHeight w:val="589"/>
        </w:trPr>
        <w:tc>
          <w:tcPr>
            <w:tcW w:w="1210" w:type="dxa"/>
            <w:vMerge/>
            <w:tcBorders>
              <w:top w:val="nil"/>
              <w:bottom w:val="nil"/>
            </w:tcBorders>
            <w:shd w:val="clear" w:color="auto" w:fill="D9D9D9"/>
          </w:tcPr>
          <w:p w14:paraId="22B3C15E" w14:textId="77777777" w:rsidR="00006312" w:rsidRDefault="00006312">
            <w:pPr>
              <w:rPr>
                <w:sz w:val="2"/>
                <w:szCs w:val="2"/>
              </w:rPr>
            </w:pPr>
          </w:p>
        </w:tc>
        <w:tc>
          <w:tcPr>
            <w:tcW w:w="2866" w:type="dxa"/>
            <w:shd w:val="clear" w:color="auto" w:fill="D9D9D9"/>
          </w:tcPr>
          <w:p w14:paraId="22B3C15F" w14:textId="77777777" w:rsidR="00006312" w:rsidRDefault="00D66E78">
            <w:pPr>
              <w:pStyle w:val="TableParagraph"/>
              <w:ind w:left="11"/>
              <w:rPr>
                <w:sz w:val="20"/>
              </w:rPr>
            </w:pPr>
            <w:r>
              <w:rPr>
                <w:sz w:val="20"/>
              </w:rPr>
              <w:t>MA/PhD</w:t>
            </w:r>
            <w:r>
              <w:rPr>
                <w:spacing w:val="-6"/>
                <w:sz w:val="20"/>
              </w:rPr>
              <w:t xml:space="preserve"> </w:t>
            </w:r>
            <w:r>
              <w:rPr>
                <w:sz w:val="20"/>
              </w:rPr>
              <w:t>in</w:t>
            </w:r>
            <w:r>
              <w:rPr>
                <w:spacing w:val="-9"/>
                <w:sz w:val="20"/>
              </w:rPr>
              <w:t xml:space="preserve"> </w:t>
            </w:r>
            <w:r>
              <w:rPr>
                <w:sz w:val="20"/>
              </w:rPr>
              <w:t>Slavic</w:t>
            </w:r>
            <w:r>
              <w:rPr>
                <w:spacing w:val="-8"/>
                <w:sz w:val="20"/>
              </w:rPr>
              <w:t xml:space="preserve"> </w:t>
            </w:r>
            <w:r>
              <w:rPr>
                <w:sz w:val="20"/>
              </w:rPr>
              <w:t>Languages</w:t>
            </w:r>
            <w:r>
              <w:rPr>
                <w:spacing w:val="-10"/>
                <w:sz w:val="20"/>
              </w:rPr>
              <w:t xml:space="preserve"> </w:t>
            </w:r>
            <w:r>
              <w:rPr>
                <w:sz w:val="20"/>
              </w:rPr>
              <w:t xml:space="preserve">and </w:t>
            </w:r>
            <w:r>
              <w:rPr>
                <w:spacing w:val="-2"/>
                <w:sz w:val="20"/>
              </w:rPr>
              <w:t>Literatures</w:t>
            </w:r>
          </w:p>
        </w:tc>
        <w:tc>
          <w:tcPr>
            <w:tcW w:w="2492" w:type="dxa"/>
            <w:shd w:val="clear" w:color="auto" w:fill="D9D9D9"/>
          </w:tcPr>
          <w:p w14:paraId="22B3C160" w14:textId="77777777" w:rsidR="00006312" w:rsidRDefault="00D66E78">
            <w:pPr>
              <w:pStyle w:val="TableParagraph"/>
              <w:ind w:left="6"/>
              <w:rPr>
                <w:sz w:val="20"/>
              </w:rPr>
            </w:pPr>
            <w:r>
              <w:rPr>
                <w:spacing w:val="-2"/>
                <w:sz w:val="20"/>
              </w:rPr>
              <w:t>Advanced</w:t>
            </w:r>
          </w:p>
        </w:tc>
        <w:tc>
          <w:tcPr>
            <w:tcW w:w="2516" w:type="dxa"/>
            <w:shd w:val="clear" w:color="auto" w:fill="D9D9D9"/>
          </w:tcPr>
          <w:p w14:paraId="22B3C161" w14:textId="77777777" w:rsidR="00006312" w:rsidRDefault="00D66E78">
            <w:pPr>
              <w:pStyle w:val="TableParagraph"/>
              <w:ind w:left="5"/>
              <w:rPr>
                <w:sz w:val="20"/>
              </w:rPr>
            </w:pPr>
            <w:r>
              <w:rPr>
                <w:sz w:val="20"/>
              </w:rPr>
              <w:t>lit</w:t>
            </w:r>
            <w:r>
              <w:rPr>
                <w:spacing w:val="-1"/>
                <w:sz w:val="20"/>
              </w:rPr>
              <w:t xml:space="preserve"> </w:t>
            </w:r>
            <w:r>
              <w:rPr>
                <w:sz w:val="20"/>
              </w:rPr>
              <w:t>&amp;</w:t>
            </w:r>
            <w:r>
              <w:rPr>
                <w:spacing w:val="-6"/>
                <w:sz w:val="20"/>
              </w:rPr>
              <w:t xml:space="preserve"> </w:t>
            </w:r>
            <w:r>
              <w:rPr>
                <w:sz w:val="20"/>
              </w:rPr>
              <w:t>culture</w:t>
            </w:r>
            <w:r>
              <w:rPr>
                <w:spacing w:val="-1"/>
                <w:sz w:val="20"/>
              </w:rPr>
              <w:t xml:space="preserve"> </w:t>
            </w:r>
            <w:r>
              <w:rPr>
                <w:sz w:val="20"/>
              </w:rPr>
              <w:t>–</w:t>
            </w:r>
            <w:r>
              <w:rPr>
                <w:spacing w:val="-2"/>
                <w:sz w:val="20"/>
              </w:rPr>
              <w:t xml:space="preserve"> </w:t>
            </w:r>
            <w:r>
              <w:rPr>
                <w:sz w:val="20"/>
              </w:rPr>
              <w:t>2-14</w:t>
            </w:r>
            <w:r>
              <w:rPr>
                <w:spacing w:val="-2"/>
                <w:sz w:val="20"/>
              </w:rPr>
              <w:t xml:space="preserve"> </w:t>
            </w:r>
            <w:r>
              <w:rPr>
                <w:spacing w:val="-5"/>
                <w:sz w:val="20"/>
              </w:rPr>
              <w:t>hrs</w:t>
            </w:r>
          </w:p>
        </w:tc>
      </w:tr>
      <w:tr w:rsidR="00006312" w14:paraId="22B3C167" w14:textId="77777777">
        <w:trPr>
          <w:trHeight w:val="690"/>
        </w:trPr>
        <w:tc>
          <w:tcPr>
            <w:tcW w:w="1210" w:type="dxa"/>
            <w:vMerge/>
            <w:tcBorders>
              <w:top w:val="nil"/>
              <w:bottom w:val="nil"/>
            </w:tcBorders>
            <w:shd w:val="clear" w:color="auto" w:fill="D9D9D9"/>
          </w:tcPr>
          <w:p w14:paraId="22B3C163" w14:textId="77777777" w:rsidR="00006312" w:rsidRDefault="00006312">
            <w:pPr>
              <w:rPr>
                <w:sz w:val="2"/>
                <w:szCs w:val="2"/>
              </w:rPr>
            </w:pPr>
          </w:p>
        </w:tc>
        <w:tc>
          <w:tcPr>
            <w:tcW w:w="2866" w:type="dxa"/>
            <w:shd w:val="clear" w:color="auto" w:fill="D9D9D9"/>
          </w:tcPr>
          <w:p w14:paraId="22B3C164" w14:textId="77777777" w:rsidR="00006312" w:rsidRDefault="00D66E78">
            <w:pPr>
              <w:pStyle w:val="TableParagraph"/>
              <w:spacing w:line="230" w:lineRule="exact"/>
              <w:ind w:left="11"/>
              <w:rPr>
                <w:sz w:val="20"/>
              </w:rPr>
            </w:pPr>
            <w:r>
              <w:rPr>
                <w:sz w:val="20"/>
              </w:rPr>
              <w:t>*BA/UG</w:t>
            </w:r>
            <w:r>
              <w:rPr>
                <w:spacing w:val="-9"/>
                <w:sz w:val="20"/>
              </w:rPr>
              <w:t xml:space="preserve"> </w:t>
            </w:r>
            <w:r>
              <w:rPr>
                <w:sz w:val="20"/>
              </w:rPr>
              <w:t>Minor</w:t>
            </w:r>
            <w:r>
              <w:rPr>
                <w:spacing w:val="-11"/>
                <w:sz w:val="20"/>
              </w:rPr>
              <w:t xml:space="preserve"> </w:t>
            </w:r>
            <w:r>
              <w:rPr>
                <w:sz w:val="20"/>
              </w:rPr>
              <w:t>in</w:t>
            </w:r>
            <w:r>
              <w:rPr>
                <w:spacing w:val="-11"/>
                <w:sz w:val="20"/>
              </w:rPr>
              <w:t xml:space="preserve"> </w:t>
            </w:r>
            <w:r>
              <w:rPr>
                <w:sz w:val="20"/>
              </w:rPr>
              <w:t>Slavic</w:t>
            </w:r>
            <w:r>
              <w:rPr>
                <w:spacing w:val="-6"/>
                <w:sz w:val="20"/>
              </w:rPr>
              <w:t xml:space="preserve"> </w:t>
            </w:r>
            <w:r>
              <w:rPr>
                <w:sz w:val="20"/>
              </w:rPr>
              <w:t>Studies, with concentrations in Czech, Polish, S. Slavic, Ukrainian</w:t>
            </w:r>
          </w:p>
        </w:tc>
        <w:tc>
          <w:tcPr>
            <w:tcW w:w="2492" w:type="dxa"/>
            <w:shd w:val="clear" w:color="auto" w:fill="D9D9D9"/>
          </w:tcPr>
          <w:p w14:paraId="22B3C165" w14:textId="77777777" w:rsidR="00006312" w:rsidRDefault="00D66E78">
            <w:pPr>
              <w:pStyle w:val="TableParagraph"/>
              <w:ind w:left="6"/>
              <w:rPr>
                <w:sz w:val="20"/>
              </w:rPr>
            </w:pPr>
            <w:r>
              <w:rPr>
                <w:spacing w:val="-2"/>
                <w:sz w:val="20"/>
              </w:rPr>
              <w:t>Advanced/Intermediate</w:t>
            </w:r>
          </w:p>
        </w:tc>
        <w:tc>
          <w:tcPr>
            <w:tcW w:w="2516" w:type="dxa"/>
            <w:shd w:val="clear" w:color="auto" w:fill="D9D9D9"/>
          </w:tcPr>
          <w:p w14:paraId="22B3C166" w14:textId="77777777" w:rsidR="00006312" w:rsidRDefault="00D66E78">
            <w:pPr>
              <w:pStyle w:val="TableParagraph"/>
              <w:ind w:left="5"/>
              <w:rPr>
                <w:sz w:val="20"/>
              </w:rPr>
            </w:pPr>
            <w:r>
              <w:rPr>
                <w:sz w:val="20"/>
              </w:rPr>
              <w:t>lit</w:t>
            </w:r>
            <w:r>
              <w:rPr>
                <w:spacing w:val="-3"/>
                <w:sz w:val="20"/>
              </w:rPr>
              <w:t xml:space="preserve"> </w:t>
            </w:r>
            <w:r>
              <w:rPr>
                <w:sz w:val="20"/>
              </w:rPr>
              <w:t>&amp;</w:t>
            </w:r>
            <w:r>
              <w:rPr>
                <w:spacing w:val="-7"/>
                <w:sz w:val="20"/>
              </w:rPr>
              <w:t xml:space="preserve"> </w:t>
            </w:r>
            <w:r>
              <w:rPr>
                <w:sz w:val="20"/>
              </w:rPr>
              <w:t>culture—24</w:t>
            </w:r>
            <w:r>
              <w:rPr>
                <w:spacing w:val="-3"/>
                <w:sz w:val="20"/>
              </w:rPr>
              <w:t xml:space="preserve"> </w:t>
            </w:r>
            <w:r>
              <w:rPr>
                <w:sz w:val="20"/>
              </w:rPr>
              <w:t>hrs/9</w:t>
            </w:r>
            <w:r>
              <w:rPr>
                <w:spacing w:val="-3"/>
                <w:sz w:val="20"/>
              </w:rPr>
              <w:t xml:space="preserve"> </w:t>
            </w:r>
            <w:r>
              <w:rPr>
                <w:spacing w:val="-5"/>
                <w:sz w:val="20"/>
              </w:rPr>
              <w:t>hrs</w:t>
            </w:r>
          </w:p>
        </w:tc>
      </w:tr>
      <w:tr w:rsidR="00006312" w14:paraId="22B3C16C" w14:textId="77777777">
        <w:trPr>
          <w:trHeight w:val="920"/>
        </w:trPr>
        <w:tc>
          <w:tcPr>
            <w:tcW w:w="1210" w:type="dxa"/>
            <w:vMerge/>
            <w:tcBorders>
              <w:top w:val="nil"/>
              <w:bottom w:val="nil"/>
            </w:tcBorders>
            <w:shd w:val="clear" w:color="auto" w:fill="D9D9D9"/>
          </w:tcPr>
          <w:p w14:paraId="22B3C168" w14:textId="77777777" w:rsidR="00006312" w:rsidRDefault="00006312">
            <w:pPr>
              <w:rPr>
                <w:sz w:val="2"/>
                <w:szCs w:val="2"/>
              </w:rPr>
            </w:pPr>
          </w:p>
        </w:tc>
        <w:tc>
          <w:tcPr>
            <w:tcW w:w="2866" w:type="dxa"/>
            <w:shd w:val="clear" w:color="auto" w:fill="D9D9D9"/>
          </w:tcPr>
          <w:p w14:paraId="22B3C169" w14:textId="77777777" w:rsidR="00006312" w:rsidRDefault="00D66E78">
            <w:pPr>
              <w:pStyle w:val="TableParagraph"/>
              <w:spacing w:line="230" w:lineRule="exact"/>
              <w:ind w:left="11"/>
              <w:rPr>
                <w:sz w:val="20"/>
              </w:rPr>
            </w:pPr>
            <w:r>
              <w:rPr>
                <w:sz w:val="20"/>
              </w:rPr>
              <w:t>MA/Grad</w:t>
            </w:r>
            <w:r>
              <w:rPr>
                <w:spacing w:val="-11"/>
                <w:sz w:val="20"/>
              </w:rPr>
              <w:t xml:space="preserve"> </w:t>
            </w:r>
            <w:r>
              <w:rPr>
                <w:sz w:val="20"/>
              </w:rPr>
              <w:t>Minor</w:t>
            </w:r>
            <w:r>
              <w:rPr>
                <w:spacing w:val="-11"/>
                <w:sz w:val="20"/>
              </w:rPr>
              <w:t xml:space="preserve"> </w:t>
            </w:r>
            <w:r>
              <w:rPr>
                <w:sz w:val="20"/>
              </w:rPr>
              <w:t>in</w:t>
            </w:r>
            <w:r>
              <w:rPr>
                <w:spacing w:val="-7"/>
                <w:sz w:val="20"/>
              </w:rPr>
              <w:t xml:space="preserve"> </w:t>
            </w:r>
            <w:r>
              <w:rPr>
                <w:sz w:val="20"/>
              </w:rPr>
              <w:t>Russian,</w:t>
            </w:r>
            <w:r>
              <w:rPr>
                <w:spacing w:val="-9"/>
                <w:sz w:val="20"/>
              </w:rPr>
              <w:t xml:space="preserve"> </w:t>
            </w:r>
            <w:r>
              <w:rPr>
                <w:sz w:val="20"/>
              </w:rPr>
              <w:t xml:space="preserve">East European, Eurasian Studies (REEES), Balkan Studies (GM </w:t>
            </w:r>
            <w:r>
              <w:rPr>
                <w:spacing w:val="-2"/>
                <w:sz w:val="20"/>
              </w:rPr>
              <w:t>only)</w:t>
            </w:r>
          </w:p>
        </w:tc>
        <w:tc>
          <w:tcPr>
            <w:tcW w:w="2492" w:type="dxa"/>
            <w:shd w:val="clear" w:color="auto" w:fill="D9D9D9"/>
          </w:tcPr>
          <w:p w14:paraId="22B3C16A" w14:textId="77777777" w:rsidR="00006312" w:rsidRDefault="00D66E78">
            <w:pPr>
              <w:pStyle w:val="TableParagraph"/>
              <w:ind w:left="6"/>
              <w:rPr>
                <w:sz w:val="20"/>
              </w:rPr>
            </w:pPr>
            <w:r>
              <w:rPr>
                <w:spacing w:val="-2"/>
                <w:sz w:val="20"/>
              </w:rPr>
              <w:t>Advanced/Intermediate</w:t>
            </w:r>
          </w:p>
        </w:tc>
        <w:tc>
          <w:tcPr>
            <w:tcW w:w="2516" w:type="dxa"/>
            <w:shd w:val="clear" w:color="auto" w:fill="D9D9D9"/>
          </w:tcPr>
          <w:p w14:paraId="22B3C16B" w14:textId="77777777" w:rsidR="00006312" w:rsidRDefault="00D66E78">
            <w:pPr>
              <w:pStyle w:val="TableParagraph"/>
              <w:ind w:left="5" w:right="223"/>
              <w:rPr>
                <w:sz w:val="20"/>
              </w:rPr>
            </w:pPr>
            <w:r>
              <w:rPr>
                <w:sz w:val="20"/>
              </w:rPr>
              <w:t>Area</w:t>
            </w:r>
            <w:r>
              <w:rPr>
                <w:spacing w:val="-11"/>
                <w:sz w:val="20"/>
              </w:rPr>
              <w:t xml:space="preserve"> </w:t>
            </w:r>
            <w:r>
              <w:rPr>
                <w:sz w:val="20"/>
              </w:rPr>
              <w:t>crs—38</w:t>
            </w:r>
            <w:r>
              <w:rPr>
                <w:spacing w:val="-12"/>
                <w:sz w:val="20"/>
              </w:rPr>
              <w:t xml:space="preserve"> </w:t>
            </w:r>
            <w:r>
              <w:rPr>
                <w:sz w:val="20"/>
              </w:rPr>
              <w:t>hrs;</w:t>
            </w:r>
            <w:r>
              <w:rPr>
                <w:spacing w:val="-11"/>
                <w:sz w:val="20"/>
              </w:rPr>
              <w:t xml:space="preserve"> </w:t>
            </w:r>
            <w:r>
              <w:rPr>
                <w:sz w:val="20"/>
              </w:rPr>
              <w:t>electives 6/ Area crs—10-12 hrs</w:t>
            </w:r>
          </w:p>
        </w:tc>
      </w:tr>
      <w:tr w:rsidR="00006312" w14:paraId="22B3C172" w14:textId="77777777">
        <w:trPr>
          <w:trHeight w:val="685"/>
        </w:trPr>
        <w:tc>
          <w:tcPr>
            <w:tcW w:w="1210" w:type="dxa"/>
            <w:vMerge/>
            <w:tcBorders>
              <w:top w:val="nil"/>
              <w:bottom w:val="nil"/>
            </w:tcBorders>
            <w:shd w:val="clear" w:color="auto" w:fill="D9D9D9"/>
          </w:tcPr>
          <w:p w14:paraId="22B3C16D" w14:textId="77777777" w:rsidR="00006312" w:rsidRDefault="00006312">
            <w:pPr>
              <w:rPr>
                <w:sz w:val="2"/>
                <w:szCs w:val="2"/>
              </w:rPr>
            </w:pPr>
          </w:p>
        </w:tc>
        <w:tc>
          <w:tcPr>
            <w:tcW w:w="2866" w:type="dxa"/>
            <w:shd w:val="clear" w:color="auto" w:fill="D9D9D9"/>
          </w:tcPr>
          <w:p w14:paraId="22B3C16E" w14:textId="77777777" w:rsidR="00006312" w:rsidRDefault="00D66E78">
            <w:pPr>
              <w:pStyle w:val="TableParagraph"/>
              <w:ind w:left="11" w:right="-44"/>
              <w:rPr>
                <w:sz w:val="20"/>
              </w:rPr>
            </w:pPr>
            <w:r>
              <w:rPr>
                <w:sz w:val="20"/>
              </w:rPr>
              <w:t>*BA/UG</w:t>
            </w:r>
            <w:r>
              <w:rPr>
                <w:spacing w:val="-4"/>
                <w:sz w:val="20"/>
              </w:rPr>
              <w:t xml:space="preserve"> </w:t>
            </w:r>
            <w:r>
              <w:rPr>
                <w:sz w:val="20"/>
              </w:rPr>
              <w:t>Minor</w:t>
            </w:r>
            <w:r>
              <w:rPr>
                <w:spacing w:val="-7"/>
                <w:sz w:val="20"/>
              </w:rPr>
              <w:t xml:space="preserve"> </w:t>
            </w:r>
            <w:r>
              <w:rPr>
                <w:sz w:val="20"/>
              </w:rPr>
              <w:t>in</w:t>
            </w:r>
            <w:r>
              <w:rPr>
                <w:spacing w:val="-6"/>
                <w:sz w:val="20"/>
              </w:rPr>
              <w:t xml:space="preserve"> </w:t>
            </w:r>
            <w:r>
              <w:rPr>
                <w:sz w:val="20"/>
              </w:rPr>
              <w:t>REEES,</w:t>
            </w:r>
            <w:r>
              <w:rPr>
                <w:spacing w:val="-4"/>
                <w:sz w:val="20"/>
              </w:rPr>
              <w:t xml:space="preserve"> </w:t>
            </w:r>
            <w:r>
              <w:rPr>
                <w:spacing w:val="-2"/>
                <w:sz w:val="20"/>
              </w:rPr>
              <w:t>Russian</w:t>
            </w:r>
          </w:p>
          <w:p w14:paraId="22B3C16F" w14:textId="77777777" w:rsidR="00006312" w:rsidRDefault="00D66E78">
            <w:pPr>
              <w:pStyle w:val="TableParagraph"/>
              <w:spacing w:line="226" w:lineRule="exact"/>
              <w:ind w:left="11"/>
              <w:rPr>
                <w:sz w:val="20"/>
              </w:rPr>
            </w:pPr>
            <w:r>
              <w:rPr>
                <w:sz w:val="20"/>
              </w:rPr>
              <w:t>Language</w:t>
            </w:r>
            <w:r>
              <w:rPr>
                <w:spacing w:val="-12"/>
                <w:sz w:val="20"/>
              </w:rPr>
              <w:t xml:space="preserve"> </w:t>
            </w:r>
            <w:r>
              <w:rPr>
                <w:sz w:val="20"/>
              </w:rPr>
              <w:t>and</w:t>
            </w:r>
            <w:r>
              <w:rPr>
                <w:spacing w:val="-13"/>
                <w:sz w:val="20"/>
              </w:rPr>
              <w:t xml:space="preserve"> </w:t>
            </w:r>
            <w:r>
              <w:rPr>
                <w:sz w:val="20"/>
              </w:rPr>
              <w:t>Literature</w:t>
            </w:r>
            <w:r>
              <w:rPr>
                <w:spacing w:val="-8"/>
                <w:sz w:val="20"/>
              </w:rPr>
              <w:t xml:space="preserve"> </w:t>
            </w:r>
            <w:r>
              <w:rPr>
                <w:sz w:val="20"/>
              </w:rPr>
              <w:t xml:space="preserve">(Minor </w:t>
            </w:r>
            <w:r>
              <w:rPr>
                <w:spacing w:val="-2"/>
                <w:sz w:val="20"/>
              </w:rPr>
              <w:t>only)</w:t>
            </w:r>
          </w:p>
        </w:tc>
        <w:tc>
          <w:tcPr>
            <w:tcW w:w="2492" w:type="dxa"/>
            <w:shd w:val="clear" w:color="auto" w:fill="D9D9D9"/>
          </w:tcPr>
          <w:p w14:paraId="22B3C170" w14:textId="77777777" w:rsidR="00006312" w:rsidRDefault="00D66E78">
            <w:pPr>
              <w:pStyle w:val="TableParagraph"/>
              <w:ind w:left="6"/>
              <w:rPr>
                <w:sz w:val="20"/>
              </w:rPr>
            </w:pPr>
            <w:r>
              <w:rPr>
                <w:spacing w:val="-2"/>
                <w:sz w:val="20"/>
              </w:rPr>
              <w:t>Advanced/Intermediate</w:t>
            </w:r>
          </w:p>
        </w:tc>
        <w:tc>
          <w:tcPr>
            <w:tcW w:w="2516" w:type="dxa"/>
            <w:shd w:val="clear" w:color="auto" w:fill="D9D9D9"/>
          </w:tcPr>
          <w:p w14:paraId="22B3C171" w14:textId="77777777" w:rsidR="00006312" w:rsidRDefault="00D66E78">
            <w:pPr>
              <w:pStyle w:val="TableParagraph"/>
              <w:ind w:left="5"/>
              <w:rPr>
                <w:sz w:val="20"/>
              </w:rPr>
            </w:pPr>
            <w:r>
              <w:rPr>
                <w:sz w:val="20"/>
              </w:rPr>
              <w:t>Area</w:t>
            </w:r>
            <w:r>
              <w:rPr>
                <w:spacing w:val="-8"/>
                <w:sz w:val="20"/>
              </w:rPr>
              <w:t xml:space="preserve"> </w:t>
            </w:r>
            <w:r>
              <w:rPr>
                <w:sz w:val="20"/>
              </w:rPr>
              <w:t>crs—24</w:t>
            </w:r>
            <w:r>
              <w:rPr>
                <w:spacing w:val="-6"/>
                <w:sz w:val="20"/>
              </w:rPr>
              <w:t xml:space="preserve"> </w:t>
            </w:r>
            <w:r>
              <w:rPr>
                <w:sz w:val="20"/>
              </w:rPr>
              <w:t>hrs/12-15</w:t>
            </w:r>
            <w:r>
              <w:rPr>
                <w:spacing w:val="-2"/>
                <w:sz w:val="20"/>
              </w:rPr>
              <w:t xml:space="preserve"> </w:t>
            </w:r>
            <w:r>
              <w:rPr>
                <w:spacing w:val="-5"/>
                <w:sz w:val="20"/>
              </w:rPr>
              <w:t>hrs</w:t>
            </w:r>
          </w:p>
        </w:tc>
      </w:tr>
      <w:tr w:rsidR="00006312" w14:paraId="22B3C177" w14:textId="77777777">
        <w:trPr>
          <w:trHeight w:val="340"/>
        </w:trPr>
        <w:tc>
          <w:tcPr>
            <w:tcW w:w="1210" w:type="dxa"/>
            <w:vMerge/>
            <w:tcBorders>
              <w:top w:val="nil"/>
              <w:bottom w:val="nil"/>
            </w:tcBorders>
            <w:shd w:val="clear" w:color="auto" w:fill="D9D9D9"/>
          </w:tcPr>
          <w:p w14:paraId="22B3C173" w14:textId="77777777" w:rsidR="00006312" w:rsidRDefault="00006312">
            <w:pPr>
              <w:rPr>
                <w:sz w:val="2"/>
                <w:szCs w:val="2"/>
              </w:rPr>
            </w:pPr>
          </w:p>
        </w:tc>
        <w:tc>
          <w:tcPr>
            <w:tcW w:w="2866" w:type="dxa"/>
            <w:shd w:val="clear" w:color="auto" w:fill="D9D9D9"/>
          </w:tcPr>
          <w:p w14:paraId="22B3C174" w14:textId="77777777" w:rsidR="00006312" w:rsidRDefault="00D66E78">
            <w:pPr>
              <w:pStyle w:val="TableParagraph"/>
              <w:spacing w:before="5"/>
              <w:ind w:left="11"/>
              <w:rPr>
                <w:sz w:val="20"/>
              </w:rPr>
            </w:pPr>
            <w:r>
              <w:rPr>
                <w:sz w:val="20"/>
              </w:rPr>
              <w:t>*UG</w:t>
            </w:r>
            <w:r>
              <w:rPr>
                <w:spacing w:val="-4"/>
                <w:sz w:val="20"/>
              </w:rPr>
              <w:t xml:space="preserve"> </w:t>
            </w:r>
            <w:r>
              <w:rPr>
                <w:sz w:val="20"/>
              </w:rPr>
              <w:t>Minor</w:t>
            </w:r>
            <w:r>
              <w:rPr>
                <w:spacing w:val="-6"/>
                <w:sz w:val="20"/>
              </w:rPr>
              <w:t xml:space="preserve"> </w:t>
            </w:r>
            <w:r>
              <w:rPr>
                <w:sz w:val="20"/>
              </w:rPr>
              <w:t>in</w:t>
            </w:r>
            <w:r>
              <w:rPr>
                <w:spacing w:val="-2"/>
                <w:sz w:val="20"/>
              </w:rPr>
              <w:t xml:space="preserve"> </w:t>
            </w:r>
            <w:r>
              <w:rPr>
                <w:sz w:val="20"/>
              </w:rPr>
              <w:t xml:space="preserve">Arabic </w:t>
            </w:r>
            <w:r>
              <w:rPr>
                <w:spacing w:val="-2"/>
                <w:sz w:val="20"/>
              </w:rPr>
              <w:t>Studies</w:t>
            </w:r>
          </w:p>
        </w:tc>
        <w:tc>
          <w:tcPr>
            <w:tcW w:w="2492" w:type="dxa"/>
            <w:shd w:val="clear" w:color="auto" w:fill="D9D9D9"/>
          </w:tcPr>
          <w:p w14:paraId="22B3C175" w14:textId="77777777" w:rsidR="00006312" w:rsidRDefault="00D66E78">
            <w:pPr>
              <w:pStyle w:val="TableParagraph"/>
              <w:spacing w:before="5"/>
              <w:ind w:left="6"/>
              <w:rPr>
                <w:sz w:val="20"/>
              </w:rPr>
            </w:pPr>
            <w:r>
              <w:rPr>
                <w:spacing w:val="-2"/>
                <w:sz w:val="20"/>
              </w:rPr>
              <w:t>Intermediate</w:t>
            </w:r>
          </w:p>
        </w:tc>
        <w:tc>
          <w:tcPr>
            <w:tcW w:w="2516" w:type="dxa"/>
            <w:shd w:val="clear" w:color="auto" w:fill="D9D9D9"/>
          </w:tcPr>
          <w:p w14:paraId="22B3C176" w14:textId="77777777" w:rsidR="00006312" w:rsidRDefault="00D66E78">
            <w:pPr>
              <w:pStyle w:val="TableParagraph"/>
              <w:spacing w:before="5"/>
              <w:ind w:left="5"/>
              <w:rPr>
                <w:sz w:val="20"/>
              </w:rPr>
            </w:pPr>
            <w:r>
              <w:rPr>
                <w:sz w:val="20"/>
              </w:rPr>
              <w:t>Area</w:t>
            </w:r>
            <w:r>
              <w:rPr>
                <w:spacing w:val="-4"/>
                <w:sz w:val="20"/>
              </w:rPr>
              <w:t xml:space="preserve"> </w:t>
            </w:r>
            <w:r>
              <w:rPr>
                <w:sz w:val="20"/>
              </w:rPr>
              <w:t>crs</w:t>
            </w:r>
            <w:r>
              <w:rPr>
                <w:spacing w:val="-5"/>
                <w:sz w:val="20"/>
              </w:rPr>
              <w:t xml:space="preserve"> </w:t>
            </w:r>
            <w:r>
              <w:rPr>
                <w:sz w:val="20"/>
              </w:rPr>
              <w:t>–</w:t>
            </w:r>
            <w:r>
              <w:rPr>
                <w:spacing w:val="-3"/>
                <w:sz w:val="20"/>
              </w:rPr>
              <w:t xml:space="preserve"> </w:t>
            </w:r>
            <w:r>
              <w:rPr>
                <w:sz w:val="20"/>
              </w:rPr>
              <w:t>6</w:t>
            </w:r>
            <w:r>
              <w:rPr>
                <w:spacing w:val="1"/>
                <w:sz w:val="20"/>
              </w:rPr>
              <w:t xml:space="preserve"> </w:t>
            </w:r>
            <w:r>
              <w:rPr>
                <w:sz w:val="20"/>
              </w:rPr>
              <w:t>hrs,</w:t>
            </w:r>
            <w:r>
              <w:rPr>
                <w:spacing w:val="-1"/>
                <w:sz w:val="20"/>
              </w:rPr>
              <w:t xml:space="preserve"> </w:t>
            </w:r>
            <w:r>
              <w:rPr>
                <w:sz w:val="20"/>
              </w:rPr>
              <w:t>8 hrs</w:t>
            </w:r>
            <w:r>
              <w:rPr>
                <w:spacing w:val="-4"/>
                <w:sz w:val="20"/>
              </w:rPr>
              <w:t xml:space="preserve"> lang</w:t>
            </w:r>
          </w:p>
        </w:tc>
      </w:tr>
      <w:tr w:rsidR="00006312" w14:paraId="22B3C17E" w14:textId="77777777">
        <w:trPr>
          <w:trHeight w:val="585"/>
        </w:trPr>
        <w:tc>
          <w:tcPr>
            <w:tcW w:w="1210" w:type="dxa"/>
            <w:vMerge/>
            <w:tcBorders>
              <w:top w:val="nil"/>
              <w:bottom w:val="nil"/>
            </w:tcBorders>
            <w:shd w:val="clear" w:color="auto" w:fill="D9D9D9"/>
          </w:tcPr>
          <w:p w14:paraId="22B3C178" w14:textId="77777777" w:rsidR="00006312" w:rsidRDefault="00006312">
            <w:pPr>
              <w:rPr>
                <w:sz w:val="2"/>
                <w:szCs w:val="2"/>
              </w:rPr>
            </w:pPr>
          </w:p>
        </w:tc>
        <w:tc>
          <w:tcPr>
            <w:tcW w:w="2866" w:type="dxa"/>
            <w:shd w:val="clear" w:color="auto" w:fill="D9D9D9"/>
          </w:tcPr>
          <w:p w14:paraId="22B3C179" w14:textId="77777777" w:rsidR="00006312" w:rsidRDefault="00D66E78">
            <w:pPr>
              <w:pStyle w:val="TableParagraph"/>
              <w:ind w:left="11"/>
              <w:rPr>
                <w:sz w:val="20"/>
              </w:rPr>
            </w:pPr>
            <w:r>
              <w:rPr>
                <w:sz w:val="20"/>
              </w:rPr>
              <w:t>MA/Grad</w:t>
            </w:r>
            <w:r>
              <w:rPr>
                <w:spacing w:val="-8"/>
                <w:sz w:val="20"/>
              </w:rPr>
              <w:t xml:space="preserve"> </w:t>
            </w:r>
            <w:r>
              <w:rPr>
                <w:sz w:val="20"/>
              </w:rPr>
              <w:t>Minor</w:t>
            </w:r>
            <w:r>
              <w:rPr>
                <w:spacing w:val="-8"/>
                <w:sz w:val="20"/>
              </w:rPr>
              <w:t xml:space="preserve"> </w:t>
            </w:r>
            <w:r>
              <w:rPr>
                <w:sz w:val="20"/>
              </w:rPr>
              <w:t>in</w:t>
            </w:r>
            <w:r>
              <w:rPr>
                <w:spacing w:val="-8"/>
                <w:sz w:val="20"/>
              </w:rPr>
              <w:t xml:space="preserve"> </w:t>
            </w:r>
            <w:r>
              <w:rPr>
                <w:sz w:val="20"/>
              </w:rPr>
              <w:t>Translation</w:t>
            </w:r>
            <w:r>
              <w:rPr>
                <w:spacing w:val="-8"/>
                <w:sz w:val="20"/>
              </w:rPr>
              <w:t xml:space="preserve"> </w:t>
            </w:r>
            <w:r>
              <w:rPr>
                <w:sz w:val="20"/>
              </w:rPr>
              <w:t>&amp; Interpreting Studies</w:t>
            </w:r>
          </w:p>
        </w:tc>
        <w:tc>
          <w:tcPr>
            <w:tcW w:w="2492" w:type="dxa"/>
            <w:shd w:val="clear" w:color="auto" w:fill="D9D9D9"/>
          </w:tcPr>
          <w:p w14:paraId="22B3C17A" w14:textId="77777777" w:rsidR="00006312" w:rsidRDefault="00D66E78">
            <w:pPr>
              <w:pStyle w:val="TableParagraph"/>
              <w:ind w:left="6"/>
              <w:rPr>
                <w:sz w:val="20"/>
              </w:rPr>
            </w:pPr>
            <w:r>
              <w:rPr>
                <w:sz w:val="20"/>
              </w:rPr>
              <w:t>ILR</w:t>
            </w:r>
            <w:r>
              <w:rPr>
                <w:spacing w:val="-6"/>
                <w:sz w:val="20"/>
              </w:rPr>
              <w:t xml:space="preserve"> </w:t>
            </w:r>
            <w:r>
              <w:rPr>
                <w:sz w:val="20"/>
              </w:rPr>
              <w:t>3-4</w:t>
            </w:r>
            <w:r>
              <w:rPr>
                <w:spacing w:val="-4"/>
                <w:sz w:val="20"/>
              </w:rPr>
              <w:t xml:space="preserve"> </w:t>
            </w:r>
            <w:r>
              <w:rPr>
                <w:sz w:val="20"/>
              </w:rPr>
              <w:t>(req.);</w:t>
            </w:r>
            <w:r>
              <w:rPr>
                <w:spacing w:val="2"/>
                <w:sz w:val="20"/>
              </w:rPr>
              <w:t xml:space="preserve"> </w:t>
            </w:r>
            <w:r>
              <w:rPr>
                <w:sz w:val="20"/>
              </w:rPr>
              <w:t>ILR</w:t>
            </w:r>
            <w:r>
              <w:rPr>
                <w:spacing w:val="-5"/>
                <w:sz w:val="20"/>
              </w:rPr>
              <w:t xml:space="preserve"> </w:t>
            </w:r>
            <w:r>
              <w:rPr>
                <w:sz w:val="20"/>
              </w:rPr>
              <w:t>2-3</w:t>
            </w:r>
            <w:r>
              <w:rPr>
                <w:spacing w:val="-4"/>
                <w:sz w:val="20"/>
              </w:rPr>
              <w:t xml:space="preserve"> (opt.</w:t>
            </w:r>
          </w:p>
          <w:p w14:paraId="22B3C17B" w14:textId="77777777" w:rsidR="00006312" w:rsidRDefault="00D66E78">
            <w:pPr>
              <w:pStyle w:val="TableParagraph"/>
              <w:ind w:left="6"/>
              <w:rPr>
                <w:sz w:val="20"/>
              </w:rPr>
            </w:pPr>
            <w:r>
              <w:rPr>
                <w:sz w:val="20"/>
              </w:rPr>
              <w:t>2</w:t>
            </w:r>
            <w:r>
              <w:rPr>
                <w:position w:val="6"/>
                <w:sz w:val="10"/>
              </w:rPr>
              <w:t>nd</w:t>
            </w:r>
            <w:r>
              <w:rPr>
                <w:spacing w:val="27"/>
                <w:position w:val="6"/>
                <w:sz w:val="10"/>
              </w:rPr>
              <w:t xml:space="preserve"> </w:t>
            </w:r>
            <w:r>
              <w:rPr>
                <w:spacing w:val="-2"/>
                <w:sz w:val="20"/>
              </w:rPr>
              <w:t>lang.)/Advanced</w:t>
            </w:r>
          </w:p>
        </w:tc>
        <w:tc>
          <w:tcPr>
            <w:tcW w:w="2516" w:type="dxa"/>
            <w:shd w:val="clear" w:color="auto" w:fill="D9D9D9"/>
          </w:tcPr>
          <w:p w14:paraId="22B3C17C" w14:textId="77777777" w:rsidR="00006312" w:rsidRDefault="00D66E78">
            <w:pPr>
              <w:pStyle w:val="TableParagraph"/>
              <w:ind w:left="5"/>
              <w:rPr>
                <w:sz w:val="20"/>
              </w:rPr>
            </w:pPr>
            <w:r>
              <w:rPr>
                <w:sz w:val="20"/>
              </w:rPr>
              <w:t>Translation</w:t>
            </w:r>
            <w:r>
              <w:rPr>
                <w:spacing w:val="-10"/>
                <w:sz w:val="20"/>
              </w:rPr>
              <w:t xml:space="preserve"> </w:t>
            </w:r>
            <w:r>
              <w:rPr>
                <w:spacing w:val="-4"/>
                <w:sz w:val="20"/>
              </w:rPr>
              <w:t>crs—</w:t>
            </w:r>
          </w:p>
          <w:p w14:paraId="22B3C17D" w14:textId="77777777" w:rsidR="00006312" w:rsidRDefault="00D66E78">
            <w:pPr>
              <w:pStyle w:val="TableParagraph"/>
              <w:ind w:left="5"/>
              <w:rPr>
                <w:sz w:val="20"/>
              </w:rPr>
            </w:pPr>
            <w:r>
              <w:rPr>
                <w:sz w:val="20"/>
              </w:rPr>
              <w:t>32</w:t>
            </w:r>
            <w:r>
              <w:rPr>
                <w:spacing w:val="-7"/>
                <w:sz w:val="20"/>
              </w:rPr>
              <w:t xml:space="preserve"> </w:t>
            </w:r>
            <w:r>
              <w:rPr>
                <w:sz w:val="20"/>
              </w:rPr>
              <w:t>hrs/Translation</w:t>
            </w:r>
            <w:r>
              <w:rPr>
                <w:spacing w:val="-9"/>
                <w:sz w:val="20"/>
              </w:rPr>
              <w:t xml:space="preserve"> </w:t>
            </w:r>
            <w:r>
              <w:rPr>
                <w:sz w:val="20"/>
              </w:rPr>
              <w:t>crs—16</w:t>
            </w:r>
            <w:r>
              <w:rPr>
                <w:spacing w:val="-7"/>
                <w:sz w:val="20"/>
              </w:rPr>
              <w:t xml:space="preserve"> </w:t>
            </w:r>
            <w:r>
              <w:rPr>
                <w:spacing w:val="-5"/>
                <w:sz w:val="20"/>
              </w:rPr>
              <w:t>hrs</w:t>
            </w:r>
          </w:p>
        </w:tc>
      </w:tr>
      <w:tr w:rsidR="00006312" w14:paraId="22B3C183" w14:textId="77777777">
        <w:trPr>
          <w:trHeight w:val="589"/>
        </w:trPr>
        <w:tc>
          <w:tcPr>
            <w:tcW w:w="1210" w:type="dxa"/>
            <w:vMerge/>
            <w:tcBorders>
              <w:top w:val="nil"/>
              <w:bottom w:val="nil"/>
            </w:tcBorders>
            <w:shd w:val="clear" w:color="auto" w:fill="D9D9D9"/>
          </w:tcPr>
          <w:p w14:paraId="22B3C17F" w14:textId="77777777" w:rsidR="00006312" w:rsidRDefault="00006312">
            <w:pPr>
              <w:rPr>
                <w:sz w:val="2"/>
                <w:szCs w:val="2"/>
              </w:rPr>
            </w:pPr>
          </w:p>
        </w:tc>
        <w:tc>
          <w:tcPr>
            <w:tcW w:w="2866" w:type="dxa"/>
            <w:shd w:val="clear" w:color="auto" w:fill="D9D9D9"/>
          </w:tcPr>
          <w:p w14:paraId="22B3C180" w14:textId="77777777" w:rsidR="00006312" w:rsidRDefault="00D66E78">
            <w:pPr>
              <w:pStyle w:val="TableParagraph"/>
              <w:ind w:left="11"/>
              <w:rPr>
                <w:sz w:val="20"/>
              </w:rPr>
            </w:pPr>
            <w:r>
              <w:rPr>
                <w:sz w:val="20"/>
              </w:rPr>
              <w:t>*UG</w:t>
            </w:r>
            <w:r>
              <w:rPr>
                <w:spacing w:val="-7"/>
                <w:sz w:val="20"/>
              </w:rPr>
              <w:t xml:space="preserve"> </w:t>
            </w:r>
            <w:r>
              <w:rPr>
                <w:sz w:val="20"/>
              </w:rPr>
              <w:t>Certificate</w:t>
            </w:r>
            <w:r>
              <w:rPr>
                <w:spacing w:val="-9"/>
                <w:sz w:val="20"/>
              </w:rPr>
              <w:t xml:space="preserve"> </w:t>
            </w:r>
            <w:r>
              <w:rPr>
                <w:sz w:val="20"/>
              </w:rPr>
              <w:t>in</w:t>
            </w:r>
            <w:r>
              <w:rPr>
                <w:spacing w:val="-10"/>
                <w:sz w:val="20"/>
              </w:rPr>
              <w:t xml:space="preserve"> </w:t>
            </w:r>
            <w:r>
              <w:rPr>
                <w:sz w:val="20"/>
              </w:rPr>
              <w:t>Translation</w:t>
            </w:r>
            <w:r>
              <w:rPr>
                <w:spacing w:val="-6"/>
                <w:sz w:val="20"/>
              </w:rPr>
              <w:t xml:space="preserve"> </w:t>
            </w:r>
            <w:r>
              <w:rPr>
                <w:sz w:val="20"/>
              </w:rPr>
              <w:t>&amp; Interpreting Studies</w:t>
            </w:r>
          </w:p>
        </w:tc>
        <w:tc>
          <w:tcPr>
            <w:tcW w:w="2492" w:type="dxa"/>
            <w:shd w:val="clear" w:color="auto" w:fill="D9D9D9"/>
          </w:tcPr>
          <w:p w14:paraId="22B3C181" w14:textId="77777777" w:rsidR="00006312" w:rsidRDefault="00D66E78">
            <w:pPr>
              <w:pStyle w:val="TableParagraph"/>
              <w:ind w:left="6"/>
              <w:rPr>
                <w:sz w:val="20"/>
              </w:rPr>
            </w:pPr>
            <w:r>
              <w:rPr>
                <w:spacing w:val="-2"/>
                <w:sz w:val="20"/>
              </w:rPr>
              <w:t>Advanced</w:t>
            </w:r>
          </w:p>
        </w:tc>
        <w:tc>
          <w:tcPr>
            <w:tcW w:w="2516" w:type="dxa"/>
            <w:shd w:val="clear" w:color="auto" w:fill="D9D9D9"/>
          </w:tcPr>
          <w:p w14:paraId="22B3C182" w14:textId="77777777" w:rsidR="00006312" w:rsidRDefault="00D66E78">
            <w:pPr>
              <w:pStyle w:val="TableParagraph"/>
              <w:ind w:left="5"/>
              <w:rPr>
                <w:sz w:val="20"/>
              </w:rPr>
            </w:pPr>
            <w:r>
              <w:rPr>
                <w:sz w:val="20"/>
              </w:rPr>
              <w:t>Translation</w:t>
            </w:r>
            <w:r>
              <w:rPr>
                <w:spacing w:val="-8"/>
                <w:sz w:val="20"/>
              </w:rPr>
              <w:t xml:space="preserve"> </w:t>
            </w:r>
            <w:r>
              <w:rPr>
                <w:sz w:val="20"/>
              </w:rPr>
              <w:t>crs—21</w:t>
            </w:r>
            <w:r>
              <w:rPr>
                <w:spacing w:val="-8"/>
                <w:sz w:val="20"/>
              </w:rPr>
              <w:t xml:space="preserve"> </w:t>
            </w:r>
            <w:r>
              <w:rPr>
                <w:spacing w:val="-5"/>
                <w:sz w:val="20"/>
              </w:rPr>
              <w:t>hrs</w:t>
            </w:r>
          </w:p>
        </w:tc>
      </w:tr>
      <w:tr w:rsidR="00006312" w14:paraId="22B3C188" w14:textId="77777777">
        <w:trPr>
          <w:trHeight w:val="321"/>
        </w:trPr>
        <w:tc>
          <w:tcPr>
            <w:tcW w:w="1210" w:type="dxa"/>
            <w:vMerge/>
            <w:tcBorders>
              <w:top w:val="nil"/>
              <w:bottom w:val="nil"/>
            </w:tcBorders>
            <w:shd w:val="clear" w:color="auto" w:fill="D9D9D9"/>
          </w:tcPr>
          <w:p w14:paraId="22B3C184" w14:textId="77777777" w:rsidR="00006312" w:rsidRDefault="00006312">
            <w:pPr>
              <w:rPr>
                <w:sz w:val="2"/>
                <w:szCs w:val="2"/>
              </w:rPr>
            </w:pPr>
          </w:p>
        </w:tc>
        <w:tc>
          <w:tcPr>
            <w:tcW w:w="2866" w:type="dxa"/>
            <w:shd w:val="clear" w:color="auto" w:fill="D9D9D9"/>
          </w:tcPr>
          <w:p w14:paraId="22B3C185" w14:textId="77777777" w:rsidR="00006312" w:rsidRDefault="00D66E78">
            <w:pPr>
              <w:pStyle w:val="TableParagraph"/>
              <w:ind w:left="11"/>
              <w:rPr>
                <w:sz w:val="20"/>
              </w:rPr>
            </w:pPr>
            <w:r>
              <w:rPr>
                <w:sz w:val="20"/>
              </w:rPr>
              <w:t>MA</w:t>
            </w:r>
            <w:r>
              <w:rPr>
                <w:spacing w:val="-4"/>
                <w:sz w:val="20"/>
              </w:rPr>
              <w:t xml:space="preserve"> </w:t>
            </w:r>
            <w:r>
              <w:rPr>
                <w:sz w:val="20"/>
              </w:rPr>
              <w:t>in</w:t>
            </w:r>
            <w:r>
              <w:rPr>
                <w:spacing w:val="-6"/>
                <w:sz w:val="20"/>
              </w:rPr>
              <w:t xml:space="preserve"> </w:t>
            </w:r>
            <w:r>
              <w:rPr>
                <w:sz w:val="20"/>
              </w:rPr>
              <w:t>Comparative</w:t>
            </w:r>
            <w:r>
              <w:rPr>
                <w:spacing w:val="-9"/>
                <w:sz w:val="20"/>
              </w:rPr>
              <w:t xml:space="preserve"> </w:t>
            </w:r>
            <w:r>
              <w:rPr>
                <w:spacing w:val="-2"/>
                <w:sz w:val="20"/>
              </w:rPr>
              <w:t>Literature</w:t>
            </w:r>
          </w:p>
        </w:tc>
        <w:tc>
          <w:tcPr>
            <w:tcW w:w="2492" w:type="dxa"/>
            <w:shd w:val="clear" w:color="auto" w:fill="D9D9D9"/>
          </w:tcPr>
          <w:p w14:paraId="22B3C186" w14:textId="77777777" w:rsidR="00006312" w:rsidRDefault="00D66E78">
            <w:pPr>
              <w:pStyle w:val="TableParagraph"/>
              <w:ind w:left="6"/>
              <w:rPr>
                <w:sz w:val="20"/>
              </w:rPr>
            </w:pPr>
            <w:r>
              <w:rPr>
                <w:spacing w:val="-2"/>
                <w:sz w:val="20"/>
              </w:rPr>
              <w:t>Advanced</w:t>
            </w:r>
          </w:p>
        </w:tc>
        <w:tc>
          <w:tcPr>
            <w:tcW w:w="2516" w:type="dxa"/>
            <w:shd w:val="clear" w:color="auto" w:fill="D9D9D9"/>
          </w:tcPr>
          <w:p w14:paraId="22B3C187" w14:textId="77777777" w:rsidR="00006312" w:rsidRDefault="00D66E78">
            <w:pPr>
              <w:pStyle w:val="TableParagraph"/>
              <w:ind w:left="5"/>
              <w:rPr>
                <w:sz w:val="20"/>
              </w:rPr>
            </w:pPr>
            <w:r>
              <w:rPr>
                <w:sz w:val="20"/>
              </w:rPr>
              <w:t>Area</w:t>
            </w:r>
            <w:r>
              <w:rPr>
                <w:spacing w:val="-4"/>
                <w:sz w:val="20"/>
              </w:rPr>
              <w:t xml:space="preserve"> </w:t>
            </w:r>
            <w:r>
              <w:rPr>
                <w:sz w:val="20"/>
              </w:rPr>
              <w:t>crs</w:t>
            </w:r>
            <w:r>
              <w:rPr>
                <w:spacing w:val="-6"/>
                <w:sz w:val="20"/>
              </w:rPr>
              <w:t xml:space="preserve"> </w:t>
            </w:r>
            <w:r>
              <w:rPr>
                <w:sz w:val="20"/>
              </w:rPr>
              <w:t>–</w:t>
            </w:r>
            <w:r>
              <w:rPr>
                <w:spacing w:val="-4"/>
                <w:sz w:val="20"/>
              </w:rPr>
              <w:t xml:space="preserve"> </w:t>
            </w:r>
            <w:r>
              <w:rPr>
                <w:sz w:val="20"/>
              </w:rPr>
              <w:t>Typically</w:t>
            </w:r>
            <w:r>
              <w:rPr>
                <w:spacing w:val="-4"/>
                <w:sz w:val="20"/>
              </w:rPr>
              <w:t xml:space="preserve"> </w:t>
            </w:r>
            <w:r>
              <w:rPr>
                <w:spacing w:val="-5"/>
                <w:sz w:val="20"/>
              </w:rPr>
              <w:t>12</w:t>
            </w:r>
          </w:p>
        </w:tc>
      </w:tr>
      <w:tr w:rsidR="00006312" w14:paraId="22B3C18D" w14:textId="77777777">
        <w:trPr>
          <w:trHeight w:val="585"/>
        </w:trPr>
        <w:tc>
          <w:tcPr>
            <w:tcW w:w="1210" w:type="dxa"/>
            <w:vMerge/>
            <w:tcBorders>
              <w:top w:val="nil"/>
              <w:bottom w:val="nil"/>
            </w:tcBorders>
            <w:shd w:val="clear" w:color="auto" w:fill="D9D9D9"/>
          </w:tcPr>
          <w:p w14:paraId="22B3C189" w14:textId="77777777" w:rsidR="00006312" w:rsidRDefault="00006312">
            <w:pPr>
              <w:rPr>
                <w:sz w:val="2"/>
                <w:szCs w:val="2"/>
              </w:rPr>
            </w:pPr>
          </w:p>
        </w:tc>
        <w:tc>
          <w:tcPr>
            <w:tcW w:w="5358" w:type="dxa"/>
            <w:gridSpan w:val="2"/>
            <w:shd w:val="clear" w:color="auto" w:fill="D9D9D9"/>
          </w:tcPr>
          <w:p w14:paraId="22B3C18A" w14:textId="77777777" w:rsidR="00006312" w:rsidRDefault="00D66E78">
            <w:pPr>
              <w:pStyle w:val="TableParagraph"/>
              <w:ind w:left="11" w:right="34"/>
              <w:rPr>
                <w:sz w:val="20"/>
              </w:rPr>
            </w:pPr>
            <w:r>
              <w:rPr>
                <w:sz w:val="20"/>
              </w:rPr>
              <w:t>*BA</w:t>
            </w:r>
            <w:r>
              <w:rPr>
                <w:spacing w:val="-5"/>
                <w:sz w:val="20"/>
              </w:rPr>
              <w:t xml:space="preserve"> </w:t>
            </w:r>
            <w:r>
              <w:rPr>
                <w:sz w:val="20"/>
              </w:rPr>
              <w:t>Comp.</w:t>
            </w:r>
            <w:r>
              <w:rPr>
                <w:spacing w:val="-6"/>
                <w:sz w:val="20"/>
              </w:rPr>
              <w:t xml:space="preserve"> </w:t>
            </w:r>
            <w:r>
              <w:rPr>
                <w:sz w:val="20"/>
              </w:rPr>
              <w:t>Lit</w:t>
            </w:r>
            <w:r>
              <w:rPr>
                <w:spacing w:val="-2"/>
                <w:sz w:val="20"/>
              </w:rPr>
              <w:t xml:space="preserve"> </w:t>
            </w:r>
            <w:r>
              <w:rPr>
                <w:sz w:val="20"/>
              </w:rPr>
              <w:t>(World</w:t>
            </w:r>
            <w:r>
              <w:rPr>
                <w:spacing w:val="-7"/>
                <w:sz w:val="20"/>
              </w:rPr>
              <w:t xml:space="preserve"> </w:t>
            </w:r>
            <w:r>
              <w:rPr>
                <w:sz w:val="20"/>
              </w:rPr>
              <w:t>Literature</w:t>
            </w:r>
            <w:r>
              <w:rPr>
                <w:spacing w:val="-6"/>
                <w:sz w:val="20"/>
              </w:rPr>
              <w:t xml:space="preserve"> </w:t>
            </w:r>
            <w:r>
              <w:rPr>
                <w:sz w:val="20"/>
              </w:rPr>
              <w:t>Concentration/UG</w:t>
            </w:r>
            <w:r>
              <w:rPr>
                <w:spacing w:val="-9"/>
                <w:sz w:val="20"/>
              </w:rPr>
              <w:t xml:space="preserve"> </w:t>
            </w:r>
            <w:r>
              <w:rPr>
                <w:sz w:val="20"/>
              </w:rPr>
              <w:t>Minor</w:t>
            </w:r>
            <w:r>
              <w:rPr>
                <w:spacing w:val="-7"/>
                <w:sz w:val="20"/>
              </w:rPr>
              <w:t xml:space="preserve"> </w:t>
            </w:r>
            <w:r>
              <w:rPr>
                <w:sz w:val="20"/>
              </w:rPr>
              <w:t>in World Literature</w:t>
            </w:r>
          </w:p>
        </w:tc>
        <w:tc>
          <w:tcPr>
            <w:tcW w:w="2516" w:type="dxa"/>
            <w:shd w:val="clear" w:color="auto" w:fill="D9D9D9"/>
          </w:tcPr>
          <w:p w14:paraId="22B3C18B"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Typically</w:t>
            </w:r>
          </w:p>
          <w:p w14:paraId="22B3C18C" w14:textId="77777777" w:rsidR="00006312" w:rsidRDefault="00D66E78">
            <w:pPr>
              <w:pStyle w:val="TableParagraph"/>
              <w:ind w:left="5"/>
              <w:rPr>
                <w:sz w:val="20"/>
              </w:rPr>
            </w:pPr>
            <w:r>
              <w:rPr>
                <w:sz w:val="20"/>
              </w:rPr>
              <w:t>27 hrs/Area</w:t>
            </w:r>
            <w:r>
              <w:rPr>
                <w:spacing w:val="-7"/>
                <w:sz w:val="20"/>
              </w:rPr>
              <w:t xml:space="preserve"> </w:t>
            </w:r>
            <w:r>
              <w:rPr>
                <w:sz w:val="20"/>
              </w:rPr>
              <w:t>crs –</w:t>
            </w:r>
            <w:r>
              <w:rPr>
                <w:spacing w:val="-3"/>
                <w:sz w:val="20"/>
              </w:rPr>
              <w:t xml:space="preserve"> </w:t>
            </w:r>
            <w:r>
              <w:rPr>
                <w:sz w:val="20"/>
              </w:rPr>
              <w:t>18</w:t>
            </w:r>
            <w:r>
              <w:rPr>
                <w:spacing w:val="-3"/>
                <w:sz w:val="20"/>
              </w:rPr>
              <w:t xml:space="preserve"> </w:t>
            </w:r>
            <w:r>
              <w:rPr>
                <w:spacing w:val="-5"/>
                <w:sz w:val="20"/>
              </w:rPr>
              <w:t>hrs</w:t>
            </w:r>
          </w:p>
        </w:tc>
      </w:tr>
      <w:tr w:rsidR="00006312" w14:paraId="22B3C191" w14:textId="77777777">
        <w:trPr>
          <w:trHeight w:val="373"/>
        </w:trPr>
        <w:tc>
          <w:tcPr>
            <w:tcW w:w="1210" w:type="dxa"/>
            <w:vMerge/>
            <w:tcBorders>
              <w:top w:val="nil"/>
              <w:bottom w:val="nil"/>
            </w:tcBorders>
            <w:shd w:val="clear" w:color="auto" w:fill="D9D9D9"/>
          </w:tcPr>
          <w:p w14:paraId="22B3C18E" w14:textId="77777777" w:rsidR="00006312" w:rsidRDefault="00006312">
            <w:pPr>
              <w:rPr>
                <w:sz w:val="2"/>
                <w:szCs w:val="2"/>
              </w:rPr>
            </w:pPr>
          </w:p>
        </w:tc>
        <w:tc>
          <w:tcPr>
            <w:tcW w:w="5358" w:type="dxa"/>
            <w:gridSpan w:val="2"/>
            <w:shd w:val="clear" w:color="auto" w:fill="D9D9D9"/>
          </w:tcPr>
          <w:p w14:paraId="22B3C18F" w14:textId="77777777" w:rsidR="00006312" w:rsidRDefault="00D66E78">
            <w:pPr>
              <w:pStyle w:val="TableParagraph"/>
              <w:spacing w:before="5"/>
              <w:ind w:left="11"/>
              <w:rPr>
                <w:sz w:val="20"/>
              </w:rPr>
            </w:pPr>
            <w:r>
              <w:rPr>
                <w:sz w:val="20"/>
              </w:rPr>
              <w:t>*UG</w:t>
            </w:r>
            <w:r>
              <w:rPr>
                <w:spacing w:val="-5"/>
                <w:sz w:val="20"/>
              </w:rPr>
              <w:t xml:space="preserve"> </w:t>
            </w:r>
            <w:r>
              <w:rPr>
                <w:sz w:val="20"/>
              </w:rPr>
              <w:t>Certificate</w:t>
            </w:r>
            <w:r>
              <w:rPr>
                <w:spacing w:val="-6"/>
                <w:sz w:val="20"/>
              </w:rPr>
              <w:t xml:space="preserve"> </w:t>
            </w:r>
            <w:r>
              <w:rPr>
                <w:sz w:val="20"/>
              </w:rPr>
              <w:t>in</w:t>
            </w:r>
            <w:r>
              <w:rPr>
                <w:spacing w:val="-7"/>
                <w:sz w:val="20"/>
              </w:rPr>
              <w:t xml:space="preserve"> </w:t>
            </w:r>
            <w:r>
              <w:rPr>
                <w:sz w:val="20"/>
              </w:rPr>
              <w:t>Global</w:t>
            </w:r>
            <w:r>
              <w:rPr>
                <w:spacing w:val="-5"/>
                <w:sz w:val="20"/>
              </w:rPr>
              <w:t xml:space="preserve"> </w:t>
            </w:r>
            <w:r>
              <w:rPr>
                <w:spacing w:val="-2"/>
                <w:sz w:val="20"/>
              </w:rPr>
              <w:t>Security</w:t>
            </w:r>
          </w:p>
        </w:tc>
        <w:tc>
          <w:tcPr>
            <w:tcW w:w="2516" w:type="dxa"/>
            <w:shd w:val="clear" w:color="auto" w:fill="D9D9D9"/>
          </w:tcPr>
          <w:p w14:paraId="22B3C190" w14:textId="77777777" w:rsidR="00006312" w:rsidRDefault="00D66E78">
            <w:pPr>
              <w:pStyle w:val="TableParagraph"/>
              <w:spacing w:before="5"/>
              <w:ind w:left="5"/>
              <w:rPr>
                <w:sz w:val="20"/>
              </w:rPr>
            </w:pPr>
            <w:r>
              <w:rPr>
                <w:sz w:val="20"/>
              </w:rPr>
              <w:t>15</w:t>
            </w:r>
            <w:r>
              <w:rPr>
                <w:spacing w:val="1"/>
                <w:sz w:val="20"/>
              </w:rPr>
              <w:t xml:space="preserve"> </w:t>
            </w:r>
            <w:r>
              <w:rPr>
                <w:sz w:val="20"/>
              </w:rPr>
              <w:t>hrs:</w:t>
            </w:r>
            <w:r>
              <w:rPr>
                <w:spacing w:val="-7"/>
                <w:sz w:val="20"/>
              </w:rPr>
              <w:t xml:space="preserve"> </w:t>
            </w:r>
            <w:r>
              <w:rPr>
                <w:sz w:val="20"/>
              </w:rPr>
              <w:t>area</w:t>
            </w:r>
            <w:r>
              <w:rPr>
                <w:spacing w:val="-2"/>
                <w:sz w:val="20"/>
              </w:rPr>
              <w:t xml:space="preserve"> </w:t>
            </w:r>
            <w:r>
              <w:rPr>
                <w:sz w:val="20"/>
              </w:rPr>
              <w:t>crs –</w:t>
            </w:r>
            <w:r>
              <w:rPr>
                <w:spacing w:val="-3"/>
                <w:sz w:val="20"/>
              </w:rPr>
              <w:t xml:space="preserve"> </w:t>
            </w:r>
            <w:r>
              <w:rPr>
                <w:sz w:val="20"/>
              </w:rPr>
              <w:t>6</w:t>
            </w:r>
            <w:r>
              <w:rPr>
                <w:spacing w:val="-2"/>
                <w:sz w:val="20"/>
              </w:rPr>
              <w:t xml:space="preserve"> </w:t>
            </w:r>
            <w:r>
              <w:rPr>
                <w:spacing w:val="-5"/>
                <w:sz w:val="20"/>
              </w:rPr>
              <w:t>hrs</w:t>
            </w:r>
          </w:p>
        </w:tc>
      </w:tr>
      <w:tr w:rsidR="00006312" w14:paraId="22B3C195" w14:textId="77777777">
        <w:trPr>
          <w:trHeight w:val="460"/>
        </w:trPr>
        <w:tc>
          <w:tcPr>
            <w:tcW w:w="1210" w:type="dxa"/>
            <w:vMerge/>
            <w:tcBorders>
              <w:top w:val="nil"/>
              <w:bottom w:val="nil"/>
            </w:tcBorders>
            <w:shd w:val="clear" w:color="auto" w:fill="D9D9D9"/>
          </w:tcPr>
          <w:p w14:paraId="22B3C192" w14:textId="77777777" w:rsidR="00006312" w:rsidRDefault="00006312">
            <w:pPr>
              <w:rPr>
                <w:sz w:val="2"/>
                <w:szCs w:val="2"/>
              </w:rPr>
            </w:pPr>
          </w:p>
        </w:tc>
        <w:tc>
          <w:tcPr>
            <w:tcW w:w="5358" w:type="dxa"/>
            <w:gridSpan w:val="2"/>
            <w:shd w:val="clear" w:color="auto" w:fill="D9D9D9"/>
          </w:tcPr>
          <w:p w14:paraId="22B3C193" w14:textId="77777777" w:rsidR="00006312" w:rsidRDefault="00D66E78">
            <w:pPr>
              <w:pStyle w:val="TableParagraph"/>
              <w:spacing w:line="230" w:lineRule="exact"/>
              <w:ind w:left="11" w:right="34"/>
              <w:rPr>
                <w:sz w:val="20"/>
              </w:rPr>
            </w:pPr>
            <w:r>
              <w:rPr>
                <w:sz w:val="20"/>
              </w:rPr>
              <w:t>*BS</w:t>
            </w:r>
            <w:r>
              <w:rPr>
                <w:spacing w:val="-4"/>
                <w:sz w:val="20"/>
              </w:rPr>
              <w:t xml:space="preserve"> </w:t>
            </w:r>
            <w:r>
              <w:rPr>
                <w:sz w:val="20"/>
              </w:rPr>
              <w:t>in</w:t>
            </w:r>
            <w:r>
              <w:rPr>
                <w:spacing w:val="-11"/>
                <w:sz w:val="20"/>
              </w:rPr>
              <w:t xml:space="preserve"> </w:t>
            </w:r>
            <w:r>
              <w:rPr>
                <w:sz w:val="20"/>
              </w:rPr>
              <w:t>Earth,</w:t>
            </w:r>
            <w:r>
              <w:rPr>
                <w:spacing w:val="-5"/>
                <w:sz w:val="20"/>
              </w:rPr>
              <w:t xml:space="preserve"> </w:t>
            </w:r>
            <w:r>
              <w:rPr>
                <w:sz w:val="20"/>
              </w:rPr>
              <w:t>Society,</w:t>
            </w:r>
            <w:r>
              <w:rPr>
                <w:spacing w:val="-5"/>
                <w:sz w:val="20"/>
              </w:rPr>
              <w:t xml:space="preserve"> </w:t>
            </w:r>
            <w:r>
              <w:rPr>
                <w:sz w:val="20"/>
              </w:rPr>
              <w:t>and</w:t>
            </w:r>
            <w:r>
              <w:rPr>
                <w:spacing w:val="-6"/>
                <w:sz w:val="20"/>
              </w:rPr>
              <w:t xml:space="preserve"> </w:t>
            </w:r>
            <w:r>
              <w:rPr>
                <w:sz w:val="20"/>
              </w:rPr>
              <w:t>Environmental</w:t>
            </w:r>
            <w:r>
              <w:rPr>
                <w:spacing w:val="-6"/>
                <w:sz w:val="20"/>
              </w:rPr>
              <w:t xml:space="preserve"> </w:t>
            </w:r>
            <w:r>
              <w:rPr>
                <w:sz w:val="20"/>
              </w:rPr>
              <w:t>Sustainability/UG Minor in Earth, Society, &amp; Environment</w:t>
            </w:r>
          </w:p>
        </w:tc>
        <w:tc>
          <w:tcPr>
            <w:tcW w:w="2516" w:type="dxa"/>
            <w:shd w:val="clear" w:color="auto" w:fill="D9D9D9"/>
          </w:tcPr>
          <w:p w14:paraId="22B3C194" w14:textId="77777777" w:rsidR="00006312" w:rsidRDefault="00D66E78">
            <w:pPr>
              <w:pStyle w:val="TableParagraph"/>
              <w:spacing w:line="230" w:lineRule="exact"/>
              <w:ind w:left="5" w:right="514"/>
              <w:rPr>
                <w:sz w:val="20"/>
              </w:rPr>
            </w:pPr>
            <w:r>
              <w:rPr>
                <w:sz w:val="20"/>
              </w:rPr>
              <w:t>Area</w:t>
            </w:r>
            <w:r>
              <w:rPr>
                <w:spacing w:val="-9"/>
                <w:sz w:val="20"/>
              </w:rPr>
              <w:t xml:space="preserve"> </w:t>
            </w:r>
            <w:r>
              <w:rPr>
                <w:sz w:val="20"/>
              </w:rPr>
              <w:t>crs</w:t>
            </w:r>
            <w:r>
              <w:rPr>
                <w:spacing w:val="-11"/>
                <w:sz w:val="20"/>
              </w:rPr>
              <w:t xml:space="preserve"> </w:t>
            </w:r>
            <w:r>
              <w:rPr>
                <w:sz w:val="20"/>
              </w:rPr>
              <w:t>–</w:t>
            </w:r>
            <w:r>
              <w:rPr>
                <w:spacing w:val="-10"/>
                <w:sz w:val="20"/>
              </w:rPr>
              <w:t xml:space="preserve"> </w:t>
            </w:r>
            <w:r>
              <w:rPr>
                <w:sz w:val="20"/>
              </w:rPr>
              <w:t>typically</w:t>
            </w:r>
            <w:r>
              <w:rPr>
                <w:spacing w:val="-6"/>
                <w:sz w:val="20"/>
              </w:rPr>
              <w:t xml:space="preserve"> </w:t>
            </w:r>
            <w:r>
              <w:rPr>
                <w:sz w:val="20"/>
              </w:rPr>
              <w:t>22- 26 hrs/Area</w:t>
            </w:r>
            <w:r>
              <w:rPr>
                <w:spacing w:val="-2"/>
                <w:sz w:val="20"/>
              </w:rPr>
              <w:t xml:space="preserve"> </w:t>
            </w:r>
            <w:r>
              <w:rPr>
                <w:sz w:val="20"/>
              </w:rPr>
              <w:t>crs- 18 hrs</w:t>
            </w:r>
          </w:p>
        </w:tc>
      </w:tr>
      <w:tr w:rsidR="00006312" w14:paraId="22B3C199" w14:textId="77777777">
        <w:trPr>
          <w:trHeight w:val="589"/>
        </w:trPr>
        <w:tc>
          <w:tcPr>
            <w:tcW w:w="1210" w:type="dxa"/>
            <w:vMerge/>
            <w:tcBorders>
              <w:top w:val="nil"/>
              <w:bottom w:val="nil"/>
            </w:tcBorders>
            <w:shd w:val="clear" w:color="auto" w:fill="D9D9D9"/>
          </w:tcPr>
          <w:p w14:paraId="22B3C196" w14:textId="77777777" w:rsidR="00006312" w:rsidRDefault="00006312">
            <w:pPr>
              <w:rPr>
                <w:sz w:val="2"/>
                <w:szCs w:val="2"/>
              </w:rPr>
            </w:pPr>
          </w:p>
        </w:tc>
        <w:tc>
          <w:tcPr>
            <w:tcW w:w="5358" w:type="dxa"/>
            <w:gridSpan w:val="2"/>
            <w:shd w:val="clear" w:color="auto" w:fill="D9D9D9"/>
          </w:tcPr>
          <w:p w14:paraId="22B3C197" w14:textId="77777777" w:rsidR="00006312" w:rsidRDefault="00D66E78">
            <w:pPr>
              <w:pStyle w:val="TableParagraph"/>
              <w:ind w:left="11"/>
              <w:rPr>
                <w:sz w:val="20"/>
              </w:rPr>
            </w:pPr>
            <w:r>
              <w:rPr>
                <w:sz w:val="20"/>
              </w:rPr>
              <w:t>*BA/UG</w:t>
            </w:r>
            <w:r>
              <w:rPr>
                <w:spacing w:val="-3"/>
                <w:sz w:val="20"/>
              </w:rPr>
              <w:t xml:space="preserve"> </w:t>
            </w:r>
            <w:r>
              <w:rPr>
                <w:sz w:val="20"/>
              </w:rPr>
              <w:t>Minor</w:t>
            </w:r>
            <w:r>
              <w:rPr>
                <w:spacing w:val="-5"/>
                <w:sz w:val="20"/>
              </w:rPr>
              <w:t xml:space="preserve"> </w:t>
            </w:r>
            <w:r>
              <w:rPr>
                <w:sz w:val="20"/>
              </w:rPr>
              <w:t>in</w:t>
            </w:r>
            <w:r>
              <w:rPr>
                <w:spacing w:val="-6"/>
                <w:sz w:val="20"/>
              </w:rPr>
              <w:t xml:space="preserve"> </w:t>
            </w:r>
            <w:r>
              <w:rPr>
                <w:sz w:val="20"/>
              </w:rPr>
              <w:t>Gender</w:t>
            </w:r>
            <w:r>
              <w:rPr>
                <w:spacing w:val="-5"/>
                <w:sz w:val="20"/>
              </w:rPr>
              <w:t xml:space="preserve"> </w:t>
            </w:r>
            <w:r>
              <w:rPr>
                <w:sz w:val="20"/>
              </w:rPr>
              <w:t>and</w:t>
            </w:r>
            <w:r>
              <w:rPr>
                <w:spacing w:val="-5"/>
                <w:sz w:val="20"/>
              </w:rPr>
              <w:t xml:space="preserve"> </w:t>
            </w:r>
            <w:r>
              <w:rPr>
                <w:sz w:val="20"/>
              </w:rPr>
              <w:t>Women’s</w:t>
            </w:r>
            <w:r>
              <w:rPr>
                <w:spacing w:val="-7"/>
                <w:sz w:val="20"/>
              </w:rPr>
              <w:t xml:space="preserve"> </w:t>
            </w:r>
            <w:r>
              <w:rPr>
                <w:spacing w:val="-2"/>
                <w:sz w:val="20"/>
              </w:rPr>
              <w:t>Studies</w:t>
            </w:r>
          </w:p>
        </w:tc>
        <w:tc>
          <w:tcPr>
            <w:tcW w:w="2516" w:type="dxa"/>
            <w:shd w:val="clear" w:color="auto" w:fill="D9D9D9"/>
          </w:tcPr>
          <w:p w14:paraId="22B3C198" w14:textId="77777777" w:rsidR="00006312" w:rsidRDefault="00D66E78">
            <w:pPr>
              <w:pStyle w:val="TableParagraph"/>
              <w:ind w:left="5" w:right="223"/>
              <w:rPr>
                <w:sz w:val="20"/>
              </w:rPr>
            </w:pPr>
            <w:r>
              <w:rPr>
                <w:sz w:val="20"/>
              </w:rPr>
              <w:t>Area</w:t>
            </w:r>
            <w:r>
              <w:rPr>
                <w:spacing w:val="-5"/>
                <w:sz w:val="20"/>
              </w:rPr>
              <w:t xml:space="preserve"> </w:t>
            </w:r>
            <w:r>
              <w:rPr>
                <w:sz w:val="20"/>
              </w:rPr>
              <w:t>crs</w:t>
            </w:r>
            <w:r>
              <w:rPr>
                <w:spacing w:val="-8"/>
                <w:sz w:val="20"/>
              </w:rPr>
              <w:t xml:space="preserve"> </w:t>
            </w:r>
            <w:r>
              <w:rPr>
                <w:sz w:val="20"/>
              </w:rPr>
              <w:t>–</w:t>
            </w:r>
            <w:r>
              <w:rPr>
                <w:spacing w:val="-6"/>
                <w:sz w:val="20"/>
              </w:rPr>
              <w:t xml:space="preserve"> </w:t>
            </w:r>
            <w:r>
              <w:rPr>
                <w:sz w:val="20"/>
              </w:rPr>
              <w:t>21</w:t>
            </w:r>
            <w:r>
              <w:rPr>
                <w:spacing w:val="-6"/>
                <w:sz w:val="20"/>
              </w:rPr>
              <w:t xml:space="preserve"> </w:t>
            </w:r>
            <w:r>
              <w:rPr>
                <w:sz w:val="20"/>
              </w:rPr>
              <w:t>hrs/Area</w:t>
            </w:r>
            <w:r>
              <w:rPr>
                <w:spacing w:val="-5"/>
                <w:sz w:val="20"/>
              </w:rPr>
              <w:t xml:space="preserve"> </w:t>
            </w:r>
            <w:r>
              <w:rPr>
                <w:sz w:val="20"/>
              </w:rPr>
              <w:t>crs</w:t>
            </w:r>
            <w:r>
              <w:rPr>
                <w:spacing w:val="-8"/>
                <w:sz w:val="20"/>
              </w:rPr>
              <w:t xml:space="preserve"> </w:t>
            </w:r>
            <w:r>
              <w:rPr>
                <w:sz w:val="20"/>
              </w:rPr>
              <w:t>– 18 hrs</w:t>
            </w:r>
          </w:p>
        </w:tc>
      </w:tr>
      <w:tr w:rsidR="00006312" w14:paraId="22B3C19D" w14:textId="77777777">
        <w:trPr>
          <w:trHeight w:val="589"/>
        </w:trPr>
        <w:tc>
          <w:tcPr>
            <w:tcW w:w="1210" w:type="dxa"/>
            <w:vMerge/>
            <w:tcBorders>
              <w:top w:val="nil"/>
              <w:bottom w:val="nil"/>
            </w:tcBorders>
            <w:shd w:val="clear" w:color="auto" w:fill="D9D9D9"/>
          </w:tcPr>
          <w:p w14:paraId="22B3C19A" w14:textId="77777777" w:rsidR="00006312" w:rsidRDefault="00006312">
            <w:pPr>
              <w:rPr>
                <w:sz w:val="2"/>
                <w:szCs w:val="2"/>
              </w:rPr>
            </w:pPr>
          </w:p>
        </w:tc>
        <w:tc>
          <w:tcPr>
            <w:tcW w:w="5358" w:type="dxa"/>
            <w:gridSpan w:val="2"/>
            <w:shd w:val="clear" w:color="auto" w:fill="D9D9D9"/>
          </w:tcPr>
          <w:p w14:paraId="22B3C19B" w14:textId="77777777" w:rsidR="00006312" w:rsidRDefault="00D66E78">
            <w:pPr>
              <w:pStyle w:val="TableParagraph"/>
              <w:ind w:left="11" w:right="34"/>
              <w:rPr>
                <w:sz w:val="20"/>
              </w:rPr>
            </w:pPr>
            <w:r>
              <w:rPr>
                <w:sz w:val="20"/>
              </w:rPr>
              <w:t>Grad</w:t>
            </w:r>
            <w:r>
              <w:rPr>
                <w:spacing w:val="-6"/>
                <w:sz w:val="20"/>
              </w:rPr>
              <w:t xml:space="preserve"> </w:t>
            </w:r>
            <w:r>
              <w:rPr>
                <w:sz w:val="20"/>
              </w:rPr>
              <w:t>certificate</w:t>
            </w:r>
            <w:r>
              <w:rPr>
                <w:spacing w:val="-5"/>
                <w:sz w:val="20"/>
              </w:rPr>
              <w:t xml:space="preserve"> </w:t>
            </w:r>
            <w:r>
              <w:rPr>
                <w:sz w:val="20"/>
              </w:rPr>
              <w:t>in</w:t>
            </w:r>
            <w:r>
              <w:rPr>
                <w:spacing w:val="-6"/>
                <w:sz w:val="20"/>
              </w:rPr>
              <w:t xml:space="preserve"> </w:t>
            </w:r>
            <w:r>
              <w:rPr>
                <w:sz w:val="20"/>
              </w:rPr>
              <w:t>Jewish</w:t>
            </w:r>
            <w:r>
              <w:rPr>
                <w:spacing w:val="-6"/>
                <w:sz w:val="20"/>
              </w:rPr>
              <w:t xml:space="preserve"> </w:t>
            </w:r>
            <w:r>
              <w:rPr>
                <w:sz w:val="20"/>
              </w:rPr>
              <w:t>Culture</w:t>
            </w:r>
            <w:r>
              <w:rPr>
                <w:spacing w:val="-5"/>
                <w:sz w:val="20"/>
              </w:rPr>
              <w:t xml:space="preserve"> </w:t>
            </w:r>
            <w:r>
              <w:rPr>
                <w:sz w:val="20"/>
              </w:rPr>
              <w:t>and</w:t>
            </w:r>
            <w:r>
              <w:rPr>
                <w:spacing w:val="-6"/>
                <w:sz w:val="20"/>
              </w:rPr>
              <w:t xml:space="preserve"> </w:t>
            </w:r>
            <w:r>
              <w:rPr>
                <w:sz w:val="20"/>
              </w:rPr>
              <w:t>Society</w:t>
            </w:r>
            <w:r>
              <w:rPr>
                <w:spacing w:val="-6"/>
                <w:sz w:val="20"/>
              </w:rPr>
              <w:t xml:space="preserve"> </w:t>
            </w:r>
            <w:r>
              <w:rPr>
                <w:sz w:val="20"/>
              </w:rPr>
              <w:t>or</w:t>
            </w:r>
            <w:r>
              <w:rPr>
                <w:spacing w:val="-2"/>
                <w:sz w:val="20"/>
              </w:rPr>
              <w:t xml:space="preserve"> </w:t>
            </w:r>
            <w:r>
              <w:rPr>
                <w:sz w:val="20"/>
              </w:rPr>
              <w:t>Holocaust, Genocide, and Memory Studies</w:t>
            </w:r>
          </w:p>
        </w:tc>
        <w:tc>
          <w:tcPr>
            <w:tcW w:w="2516" w:type="dxa"/>
            <w:shd w:val="clear" w:color="auto" w:fill="D9D9D9"/>
          </w:tcPr>
          <w:p w14:paraId="22B3C19C"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8</w:t>
            </w:r>
            <w:r>
              <w:rPr>
                <w:spacing w:val="2"/>
                <w:sz w:val="20"/>
              </w:rPr>
              <w:t xml:space="preserve"> </w:t>
            </w:r>
            <w:r>
              <w:rPr>
                <w:spacing w:val="-5"/>
                <w:sz w:val="20"/>
              </w:rPr>
              <w:t>hrs</w:t>
            </w:r>
          </w:p>
        </w:tc>
      </w:tr>
      <w:tr w:rsidR="00006312" w14:paraId="22B3C1A3" w14:textId="77777777">
        <w:trPr>
          <w:trHeight w:val="690"/>
        </w:trPr>
        <w:tc>
          <w:tcPr>
            <w:tcW w:w="1210" w:type="dxa"/>
            <w:vMerge/>
            <w:tcBorders>
              <w:top w:val="nil"/>
              <w:bottom w:val="nil"/>
            </w:tcBorders>
            <w:shd w:val="clear" w:color="auto" w:fill="D9D9D9"/>
          </w:tcPr>
          <w:p w14:paraId="22B3C19E" w14:textId="77777777" w:rsidR="00006312" w:rsidRDefault="00006312">
            <w:pPr>
              <w:rPr>
                <w:sz w:val="2"/>
                <w:szCs w:val="2"/>
              </w:rPr>
            </w:pPr>
          </w:p>
        </w:tc>
        <w:tc>
          <w:tcPr>
            <w:tcW w:w="2866" w:type="dxa"/>
            <w:shd w:val="clear" w:color="auto" w:fill="D9D9D9"/>
          </w:tcPr>
          <w:p w14:paraId="22B3C19F" w14:textId="77777777" w:rsidR="00006312" w:rsidRDefault="00D66E78">
            <w:pPr>
              <w:pStyle w:val="TableParagraph"/>
              <w:spacing w:line="230" w:lineRule="exact"/>
              <w:ind w:left="11" w:right="-44"/>
              <w:rPr>
                <w:sz w:val="20"/>
              </w:rPr>
            </w:pPr>
            <w:r>
              <w:rPr>
                <w:sz w:val="20"/>
              </w:rPr>
              <w:t>*BA in Interdisciplinary Studies (Jewish</w:t>
            </w:r>
            <w:r>
              <w:rPr>
                <w:spacing w:val="-13"/>
                <w:sz w:val="20"/>
              </w:rPr>
              <w:t xml:space="preserve"> </w:t>
            </w:r>
            <w:r>
              <w:rPr>
                <w:sz w:val="20"/>
              </w:rPr>
              <w:t>Studies</w:t>
            </w:r>
            <w:r>
              <w:rPr>
                <w:spacing w:val="-12"/>
                <w:sz w:val="20"/>
              </w:rPr>
              <w:t xml:space="preserve"> </w:t>
            </w:r>
            <w:r>
              <w:rPr>
                <w:sz w:val="20"/>
              </w:rPr>
              <w:t>Concentration)/UG Minor Jewish Culture and Society</w:t>
            </w:r>
          </w:p>
        </w:tc>
        <w:tc>
          <w:tcPr>
            <w:tcW w:w="2492" w:type="dxa"/>
            <w:shd w:val="clear" w:color="auto" w:fill="D9D9D9"/>
          </w:tcPr>
          <w:p w14:paraId="22B3C1A0" w14:textId="77777777" w:rsidR="00006312" w:rsidRDefault="00D66E78">
            <w:pPr>
              <w:pStyle w:val="TableParagraph"/>
              <w:ind w:left="6"/>
              <w:rPr>
                <w:sz w:val="20"/>
              </w:rPr>
            </w:pPr>
            <w:r>
              <w:rPr>
                <w:spacing w:val="-2"/>
                <w:sz w:val="20"/>
              </w:rPr>
              <w:t>Intermediate</w:t>
            </w:r>
          </w:p>
        </w:tc>
        <w:tc>
          <w:tcPr>
            <w:tcW w:w="2516" w:type="dxa"/>
            <w:shd w:val="clear" w:color="auto" w:fill="D9D9D9"/>
          </w:tcPr>
          <w:p w14:paraId="22B3C1A1"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18</w:t>
            </w:r>
            <w:r>
              <w:rPr>
                <w:spacing w:val="-2"/>
                <w:sz w:val="20"/>
              </w:rPr>
              <w:t xml:space="preserve"> </w:t>
            </w:r>
            <w:r>
              <w:rPr>
                <w:spacing w:val="-4"/>
                <w:sz w:val="20"/>
              </w:rPr>
              <w:t>hrs,</w:t>
            </w:r>
          </w:p>
          <w:p w14:paraId="22B3C1A2" w14:textId="77777777" w:rsidR="00006312" w:rsidRDefault="00D66E78">
            <w:pPr>
              <w:pStyle w:val="TableParagraph"/>
              <w:ind w:left="5"/>
              <w:rPr>
                <w:sz w:val="20"/>
              </w:rPr>
            </w:pPr>
            <w:r>
              <w:rPr>
                <w:sz w:val="20"/>
              </w:rPr>
              <w:t>26</w:t>
            </w:r>
            <w:r>
              <w:rPr>
                <w:spacing w:val="-1"/>
                <w:sz w:val="20"/>
              </w:rPr>
              <w:t xml:space="preserve"> </w:t>
            </w:r>
            <w:r>
              <w:rPr>
                <w:sz w:val="20"/>
              </w:rPr>
              <w:t>hrs</w:t>
            </w:r>
            <w:r>
              <w:rPr>
                <w:spacing w:val="-5"/>
                <w:sz w:val="20"/>
              </w:rPr>
              <w:t xml:space="preserve"> </w:t>
            </w:r>
            <w:r>
              <w:rPr>
                <w:sz w:val="20"/>
              </w:rPr>
              <w:t>lang/Area</w:t>
            </w:r>
            <w:r>
              <w:rPr>
                <w:spacing w:val="-3"/>
                <w:sz w:val="20"/>
              </w:rPr>
              <w:t xml:space="preserve"> </w:t>
            </w:r>
            <w:r>
              <w:rPr>
                <w:sz w:val="20"/>
              </w:rPr>
              <w:t>crs</w:t>
            </w:r>
            <w:r>
              <w:rPr>
                <w:spacing w:val="-2"/>
                <w:sz w:val="20"/>
              </w:rPr>
              <w:t xml:space="preserve"> </w:t>
            </w:r>
            <w:r>
              <w:rPr>
                <w:sz w:val="20"/>
              </w:rPr>
              <w:t>–</w:t>
            </w:r>
            <w:r>
              <w:rPr>
                <w:spacing w:val="-4"/>
                <w:sz w:val="20"/>
              </w:rPr>
              <w:t xml:space="preserve"> </w:t>
            </w:r>
            <w:r>
              <w:rPr>
                <w:sz w:val="20"/>
              </w:rPr>
              <w:t>18</w:t>
            </w:r>
            <w:r>
              <w:rPr>
                <w:spacing w:val="-3"/>
                <w:sz w:val="20"/>
              </w:rPr>
              <w:t xml:space="preserve"> </w:t>
            </w:r>
            <w:r>
              <w:rPr>
                <w:spacing w:val="-5"/>
                <w:sz w:val="20"/>
              </w:rPr>
              <w:t>hrs</w:t>
            </w:r>
          </w:p>
        </w:tc>
      </w:tr>
      <w:tr w:rsidR="00006312" w14:paraId="22B3C1A8" w14:textId="77777777">
        <w:trPr>
          <w:trHeight w:val="585"/>
        </w:trPr>
        <w:tc>
          <w:tcPr>
            <w:tcW w:w="1210" w:type="dxa"/>
            <w:vMerge/>
            <w:tcBorders>
              <w:top w:val="nil"/>
              <w:bottom w:val="nil"/>
            </w:tcBorders>
            <w:shd w:val="clear" w:color="auto" w:fill="D9D9D9"/>
          </w:tcPr>
          <w:p w14:paraId="22B3C1A4" w14:textId="77777777" w:rsidR="00006312" w:rsidRDefault="00006312">
            <w:pPr>
              <w:rPr>
                <w:sz w:val="2"/>
                <w:szCs w:val="2"/>
              </w:rPr>
            </w:pPr>
          </w:p>
        </w:tc>
        <w:tc>
          <w:tcPr>
            <w:tcW w:w="2866" w:type="dxa"/>
            <w:shd w:val="clear" w:color="auto" w:fill="D9D9D9"/>
          </w:tcPr>
          <w:p w14:paraId="22B3C1A5" w14:textId="77777777" w:rsidR="00006312" w:rsidRDefault="00D66E78">
            <w:pPr>
              <w:pStyle w:val="TableParagraph"/>
              <w:ind w:left="11"/>
              <w:rPr>
                <w:sz w:val="20"/>
              </w:rPr>
            </w:pPr>
            <w:r>
              <w:rPr>
                <w:sz w:val="20"/>
              </w:rPr>
              <w:t>PhD in Political Science, Sociology,</w:t>
            </w:r>
            <w:r>
              <w:rPr>
                <w:spacing w:val="-11"/>
                <w:sz w:val="20"/>
              </w:rPr>
              <w:t xml:space="preserve"> </w:t>
            </w:r>
            <w:r>
              <w:rPr>
                <w:sz w:val="20"/>
              </w:rPr>
              <w:t>History</w:t>
            </w:r>
            <w:r>
              <w:rPr>
                <w:spacing w:val="-13"/>
                <w:sz w:val="20"/>
              </w:rPr>
              <w:t xml:space="preserve"> </w:t>
            </w:r>
            <w:r>
              <w:rPr>
                <w:sz w:val="20"/>
              </w:rPr>
              <w:t>(Europe</w:t>
            </w:r>
            <w:r>
              <w:rPr>
                <w:spacing w:val="-9"/>
                <w:sz w:val="20"/>
              </w:rPr>
              <w:t xml:space="preserve"> </w:t>
            </w:r>
            <w:r>
              <w:rPr>
                <w:sz w:val="20"/>
              </w:rPr>
              <w:t>focus)</w:t>
            </w:r>
          </w:p>
        </w:tc>
        <w:tc>
          <w:tcPr>
            <w:tcW w:w="2492" w:type="dxa"/>
            <w:shd w:val="clear" w:color="auto" w:fill="D9D9D9"/>
          </w:tcPr>
          <w:p w14:paraId="22B3C1A6" w14:textId="77777777" w:rsidR="00006312" w:rsidRDefault="00D66E78">
            <w:pPr>
              <w:pStyle w:val="TableParagraph"/>
              <w:ind w:left="6"/>
              <w:rPr>
                <w:sz w:val="20"/>
              </w:rPr>
            </w:pPr>
            <w:r>
              <w:rPr>
                <w:sz w:val="20"/>
              </w:rPr>
              <w:t>History:</w:t>
            </w:r>
            <w:r>
              <w:rPr>
                <w:spacing w:val="-5"/>
                <w:sz w:val="20"/>
              </w:rPr>
              <w:t xml:space="preserve"> </w:t>
            </w:r>
            <w:r>
              <w:rPr>
                <w:sz w:val="20"/>
              </w:rPr>
              <w:t>2</w:t>
            </w:r>
            <w:r>
              <w:rPr>
                <w:spacing w:val="-2"/>
                <w:sz w:val="20"/>
              </w:rPr>
              <w:t xml:space="preserve"> </w:t>
            </w:r>
            <w:r>
              <w:rPr>
                <w:spacing w:val="-4"/>
                <w:sz w:val="20"/>
              </w:rPr>
              <w:t>LOTE</w:t>
            </w:r>
          </w:p>
        </w:tc>
        <w:tc>
          <w:tcPr>
            <w:tcW w:w="2516" w:type="dxa"/>
            <w:shd w:val="clear" w:color="auto" w:fill="D9D9D9"/>
          </w:tcPr>
          <w:p w14:paraId="22B3C1A7" w14:textId="77777777" w:rsidR="00006312" w:rsidRDefault="00D66E78">
            <w:pPr>
              <w:pStyle w:val="TableParagraph"/>
              <w:ind w:left="5"/>
              <w:rPr>
                <w:sz w:val="20"/>
              </w:rPr>
            </w:pPr>
            <w:r>
              <w:rPr>
                <w:sz w:val="20"/>
              </w:rPr>
              <w:t>Area</w:t>
            </w:r>
            <w:r>
              <w:rPr>
                <w:spacing w:val="-7"/>
                <w:sz w:val="20"/>
              </w:rPr>
              <w:t xml:space="preserve"> </w:t>
            </w:r>
            <w:r>
              <w:rPr>
                <w:sz w:val="20"/>
              </w:rPr>
              <w:t>crs</w:t>
            </w:r>
            <w:r>
              <w:rPr>
                <w:spacing w:val="-7"/>
                <w:sz w:val="20"/>
              </w:rPr>
              <w:t xml:space="preserve"> </w:t>
            </w:r>
            <w:r>
              <w:rPr>
                <w:sz w:val="20"/>
              </w:rPr>
              <w:t>–</w:t>
            </w:r>
            <w:r>
              <w:rPr>
                <w:spacing w:val="-6"/>
                <w:sz w:val="20"/>
              </w:rPr>
              <w:t xml:space="preserve"> </w:t>
            </w:r>
            <w:r>
              <w:rPr>
                <w:sz w:val="20"/>
              </w:rPr>
              <w:t>typically</w:t>
            </w:r>
            <w:r>
              <w:rPr>
                <w:spacing w:val="-1"/>
                <w:sz w:val="20"/>
              </w:rPr>
              <w:t xml:space="preserve"> </w:t>
            </w:r>
            <w:r>
              <w:rPr>
                <w:sz w:val="20"/>
              </w:rPr>
              <w:t>8-</w:t>
            </w:r>
            <w:r>
              <w:rPr>
                <w:spacing w:val="-5"/>
                <w:sz w:val="20"/>
              </w:rPr>
              <w:t>20</w:t>
            </w:r>
          </w:p>
        </w:tc>
      </w:tr>
      <w:tr w:rsidR="00006312" w14:paraId="22B3C1AC" w14:textId="77777777">
        <w:trPr>
          <w:trHeight w:val="589"/>
        </w:trPr>
        <w:tc>
          <w:tcPr>
            <w:tcW w:w="1210" w:type="dxa"/>
            <w:vMerge/>
            <w:tcBorders>
              <w:top w:val="nil"/>
              <w:bottom w:val="nil"/>
            </w:tcBorders>
            <w:shd w:val="clear" w:color="auto" w:fill="D9D9D9"/>
          </w:tcPr>
          <w:p w14:paraId="22B3C1A9" w14:textId="77777777" w:rsidR="00006312" w:rsidRDefault="00006312">
            <w:pPr>
              <w:rPr>
                <w:sz w:val="2"/>
                <w:szCs w:val="2"/>
              </w:rPr>
            </w:pPr>
          </w:p>
        </w:tc>
        <w:tc>
          <w:tcPr>
            <w:tcW w:w="5358" w:type="dxa"/>
            <w:gridSpan w:val="2"/>
            <w:shd w:val="clear" w:color="auto" w:fill="D9D9D9"/>
          </w:tcPr>
          <w:p w14:paraId="22B3C1AA" w14:textId="77777777" w:rsidR="00006312" w:rsidRDefault="00D66E78">
            <w:pPr>
              <w:pStyle w:val="TableParagraph"/>
              <w:ind w:left="11" w:right="34"/>
              <w:rPr>
                <w:sz w:val="20"/>
              </w:rPr>
            </w:pPr>
            <w:r>
              <w:rPr>
                <w:sz w:val="20"/>
              </w:rPr>
              <w:t>*BA/UG</w:t>
            </w:r>
            <w:r>
              <w:rPr>
                <w:spacing w:val="-6"/>
                <w:sz w:val="20"/>
              </w:rPr>
              <w:t xml:space="preserve"> </w:t>
            </w:r>
            <w:r>
              <w:rPr>
                <w:sz w:val="20"/>
              </w:rPr>
              <w:t>Minor</w:t>
            </w:r>
            <w:r>
              <w:rPr>
                <w:spacing w:val="-9"/>
                <w:sz w:val="20"/>
              </w:rPr>
              <w:t xml:space="preserve"> </w:t>
            </w:r>
            <w:r>
              <w:rPr>
                <w:sz w:val="20"/>
              </w:rPr>
              <w:t>in</w:t>
            </w:r>
            <w:r>
              <w:rPr>
                <w:spacing w:val="-9"/>
                <w:sz w:val="20"/>
              </w:rPr>
              <w:t xml:space="preserve"> </w:t>
            </w:r>
            <w:r>
              <w:rPr>
                <w:sz w:val="20"/>
              </w:rPr>
              <w:t>Political</w:t>
            </w:r>
            <w:r>
              <w:rPr>
                <w:spacing w:val="-3"/>
                <w:sz w:val="20"/>
              </w:rPr>
              <w:t xml:space="preserve"> </w:t>
            </w:r>
            <w:r>
              <w:rPr>
                <w:sz w:val="20"/>
              </w:rPr>
              <w:t>Science,</w:t>
            </w:r>
            <w:r>
              <w:rPr>
                <w:spacing w:val="-3"/>
                <w:sz w:val="20"/>
              </w:rPr>
              <w:t xml:space="preserve"> </w:t>
            </w:r>
            <w:r>
              <w:rPr>
                <w:sz w:val="20"/>
              </w:rPr>
              <w:t>Sociology,</w:t>
            </w:r>
            <w:r>
              <w:rPr>
                <w:spacing w:val="-3"/>
                <w:sz w:val="20"/>
              </w:rPr>
              <w:t xml:space="preserve"> </w:t>
            </w:r>
            <w:r>
              <w:rPr>
                <w:sz w:val="20"/>
              </w:rPr>
              <w:t>History</w:t>
            </w:r>
            <w:r>
              <w:rPr>
                <w:spacing w:val="-9"/>
                <w:sz w:val="20"/>
              </w:rPr>
              <w:t xml:space="preserve"> </w:t>
            </w:r>
            <w:r>
              <w:rPr>
                <w:sz w:val="20"/>
              </w:rPr>
              <w:t xml:space="preserve">(Europe </w:t>
            </w:r>
            <w:r>
              <w:rPr>
                <w:spacing w:val="-2"/>
                <w:sz w:val="20"/>
              </w:rPr>
              <w:t>focus)</w:t>
            </w:r>
          </w:p>
        </w:tc>
        <w:tc>
          <w:tcPr>
            <w:tcW w:w="2516" w:type="dxa"/>
            <w:shd w:val="clear" w:color="auto" w:fill="D9D9D9"/>
          </w:tcPr>
          <w:p w14:paraId="22B3C1AB" w14:textId="77777777" w:rsidR="00006312" w:rsidRDefault="00D66E78">
            <w:pPr>
              <w:pStyle w:val="TableParagraph"/>
              <w:ind w:left="5"/>
              <w:rPr>
                <w:sz w:val="20"/>
              </w:rPr>
            </w:pPr>
            <w:r>
              <w:rPr>
                <w:sz w:val="20"/>
              </w:rPr>
              <w:t>Area</w:t>
            </w:r>
            <w:r>
              <w:rPr>
                <w:spacing w:val="-3"/>
                <w:sz w:val="20"/>
              </w:rPr>
              <w:t xml:space="preserve"> </w:t>
            </w:r>
            <w:r>
              <w:rPr>
                <w:sz w:val="20"/>
              </w:rPr>
              <w:t>crs</w:t>
            </w:r>
            <w:r>
              <w:rPr>
                <w:spacing w:val="-5"/>
                <w:sz w:val="20"/>
              </w:rPr>
              <w:t xml:space="preserve"> </w:t>
            </w:r>
            <w:r>
              <w:rPr>
                <w:sz w:val="20"/>
              </w:rPr>
              <w:t>–</w:t>
            </w:r>
            <w:r>
              <w:rPr>
                <w:spacing w:val="-3"/>
                <w:sz w:val="20"/>
              </w:rPr>
              <w:t xml:space="preserve"> </w:t>
            </w:r>
            <w:r>
              <w:rPr>
                <w:sz w:val="20"/>
              </w:rPr>
              <w:t>36-42</w:t>
            </w:r>
            <w:r>
              <w:rPr>
                <w:spacing w:val="-3"/>
                <w:sz w:val="20"/>
              </w:rPr>
              <w:t xml:space="preserve"> </w:t>
            </w:r>
            <w:r>
              <w:rPr>
                <w:sz w:val="20"/>
              </w:rPr>
              <w:t>hrs/15</w:t>
            </w:r>
            <w:r>
              <w:rPr>
                <w:spacing w:val="1"/>
                <w:sz w:val="20"/>
              </w:rPr>
              <w:t xml:space="preserve"> </w:t>
            </w:r>
            <w:r>
              <w:rPr>
                <w:spacing w:val="-5"/>
                <w:sz w:val="20"/>
              </w:rPr>
              <w:t>hrs</w:t>
            </w:r>
          </w:p>
        </w:tc>
      </w:tr>
    </w:tbl>
    <w:p w14:paraId="22B3C1AD" w14:textId="77777777" w:rsidR="00006312" w:rsidRDefault="00006312">
      <w:pPr>
        <w:rPr>
          <w:sz w:val="20"/>
        </w:rPr>
        <w:sectPr w:rsidR="00006312">
          <w:pgSz w:w="12240" w:h="15840"/>
          <w:pgMar w:top="940" w:right="580" w:bottom="280" w:left="580" w:header="517" w:footer="0" w:gutter="0"/>
          <w:cols w:space="720"/>
        </w:sectPr>
      </w:pPr>
    </w:p>
    <w:p w14:paraId="22B3C1AE" w14:textId="77777777" w:rsidR="00006312" w:rsidRDefault="00006312">
      <w:pPr>
        <w:pStyle w:val="BodyText"/>
        <w:rPr>
          <w:i/>
          <w:sz w:val="20"/>
        </w:rPr>
      </w:pPr>
    </w:p>
    <w:p w14:paraId="22B3C1AF" w14:textId="77777777" w:rsidR="00006312" w:rsidRDefault="00006312">
      <w:pPr>
        <w:pStyle w:val="BodyText"/>
        <w:spacing w:before="6"/>
        <w:rPr>
          <w:i/>
          <w:sz w:val="22"/>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0"/>
        <w:gridCol w:w="2866"/>
        <w:gridCol w:w="2492"/>
        <w:gridCol w:w="2516"/>
      </w:tblGrid>
      <w:tr w:rsidR="00006312" w14:paraId="22B3C1B4" w14:textId="77777777">
        <w:trPr>
          <w:trHeight w:val="589"/>
        </w:trPr>
        <w:tc>
          <w:tcPr>
            <w:tcW w:w="1210" w:type="dxa"/>
            <w:vMerge w:val="restart"/>
            <w:tcBorders>
              <w:bottom w:val="single" w:sz="4" w:space="0" w:color="000000"/>
            </w:tcBorders>
            <w:shd w:val="clear" w:color="auto" w:fill="D9D9D9"/>
          </w:tcPr>
          <w:p w14:paraId="22B3C1B0" w14:textId="77777777" w:rsidR="00006312" w:rsidRDefault="00006312">
            <w:pPr>
              <w:pStyle w:val="TableParagraph"/>
            </w:pPr>
          </w:p>
        </w:tc>
        <w:tc>
          <w:tcPr>
            <w:tcW w:w="2866" w:type="dxa"/>
            <w:shd w:val="clear" w:color="auto" w:fill="D9D9D9"/>
          </w:tcPr>
          <w:p w14:paraId="22B3C1B1" w14:textId="77777777" w:rsidR="00006312" w:rsidRDefault="00D66E78">
            <w:pPr>
              <w:pStyle w:val="TableParagraph"/>
              <w:ind w:left="11"/>
              <w:rPr>
                <w:sz w:val="20"/>
              </w:rPr>
            </w:pPr>
            <w:r>
              <w:rPr>
                <w:sz w:val="20"/>
              </w:rPr>
              <w:t>MA, PhD in Anthropology (Sociocultural</w:t>
            </w:r>
            <w:r>
              <w:rPr>
                <w:spacing w:val="-13"/>
                <w:sz w:val="20"/>
              </w:rPr>
              <w:t xml:space="preserve"> </w:t>
            </w:r>
            <w:r>
              <w:rPr>
                <w:sz w:val="20"/>
              </w:rPr>
              <w:t>and</w:t>
            </w:r>
            <w:r>
              <w:rPr>
                <w:spacing w:val="-12"/>
                <w:sz w:val="20"/>
              </w:rPr>
              <w:t xml:space="preserve"> </w:t>
            </w:r>
            <w:r>
              <w:rPr>
                <w:sz w:val="20"/>
              </w:rPr>
              <w:t>Linguistic)</w:t>
            </w:r>
          </w:p>
        </w:tc>
        <w:tc>
          <w:tcPr>
            <w:tcW w:w="2492" w:type="dxa"/>
            <w:shd w:val="clear" w:color="auto" w:fill="D9D9D9"/>
          </w:tcPr>
          <w:p w14:paraId="22B3C1B2" w14:textId="77777777" w:rsidR="00006312" w:rsidRDefault="00D66E78">
            <w:pPr>
              <w:pStyle w:val="TableParagraph"/>
              <w:ind w:left="6"/>
              <w:rPr>
                <w:sz w:val="20"/>
              </w:rPr>
            </w:pPr>
            <w:r>
              <w:rPr>
                <w:spacing w:val="-2"/>
                <w:sz w:val="20"/>
              </w:rPr>
              <w:t>Advanced</w:t>
            </w:r>
          </w:p>
        </w:tc>
        <w:tc>
          <w:tcPr>
            <w:tcW w:w="2516" w:type="dxa"/>
            <w:shd w:val="clear" w:color="auto" w:fill="D9D9D9"/>
          </w:tcPr>
          <w:p w14:paraId="22B3C1B3"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8-32</w:t>
            </w:r>
            <w:r>
              <w:rPr>
                <w:spacing w:val="-2"/>
                <w:sz w:val="20"/>
              </w:rPr>
              <w:t xml:space="preserve"> </w:t>
            </w:r>
            <w:r>
              <w:rPr>
                <w:spacing w:val="-5"/>
                <w:sz w:val="20"/>
              </w:rPr>
              <w:t>hrs</w:t>
            </w:r>
          </w:p>
        </w:tc>
      </w:tr>
      <w:tr w:rsidR="00006312" w14:paraId="22B3C1B8" w14:textId="77777777">
        <w:trPr>
          <w:trHeight w:val="589"/>
        </w:trPr>
        <w:tc>
          <w:tcPr>
            <w:tcW w:w="1210" w:type="dxa"/>
            <w:vMerge/>
            <w:tcBorders>
              <w:top w:val="nil"/>
              <w:bottom w:val="single" w:sz="4" w:space="0" w:color="000000"/>
            </w:tcBorders>
            <w:shd w:val="clear" w:color="auto" w:fill="D9D9D9"/>
          </w:tcPr>
          <w:p w14:paraId="22B3C1B5" w14:textId="77777777" w:rsidR="00006312" w:rsidRDefault="00006312">
            <w:pPr>
              <w:rPr>
                <w:sz w:val="2"/>
                <w:szCs w:val="2"/>
              </w:rPr>
            </w:pPr>
          </w:p>
        </w:tc>
        <w:tc>
          <w:tcPr>
            <w:tcW w:w="5358" w:type="dxa"/>
            <w:gridSpan w:val="2"/>
            <w:shd w:val="clear" w:color="auto" w:fill="D9D9D9"/>
          </w:tcPr>
          <w:p w14:paraId="22B3C1B6" w14:textId="77777777" w:rsidR="00006312" w:rsidRDefault="00D66E78">
            <w:pPr>
              <w:pStyle w:val="TableParagraph"/>
              <w:ind w:left="11" w:right="34"/>
              <w:rPr>
                <w:sz w:val="20"/>
              </w:rPr>
            </w:pPr>
            <w:r>
              <w:rPr>
                <w:sz w:val="20"/>
              </w:rPr>
              <w:t>*BA</w:t>
            </w:r>
            <w:r>
              <w:rPr>
                <w:spacing w:val="-5"/>
                <w:sz w:val="20"/>
              </w:rPr>
              <w:t xml:space="preserve"> </w:t>
            </w:r>
            <w:r>
              <w:rPr>
                <w:sz w:val="20"/>
              </w:rPr>
              <w:t>in</w:t>
            </w:r>
            <w:r>
              <w:rPr>
                <w:spacing w:val="-7"/>
                <w:sz w:val="20"/>
              </w:rPr>
              <w:t xml:space="preserve"> </w:t>
            </w:r>
            <w:r>
              <w:rPr>
                <w:sz w:val="20"/>
              </w:rPr>
              <w:t>Anthropology</w:t>
            </w:r>
            <w:r>
              <w:rPr>
                <w:spacing w:val="-7"/>
                <w:sz w:val="20"/>
              </w:rPr>
              <w:t xml:space="preserve"> </w:t>
            </w:r>
            <w:r>
              <w:rPr>
                <w:sz w:val="20"/>
              </w:rPr>
              <w:t>(Sociocultural</w:t>
            </w:r>
            <w:r>
              <w:rPr>
                <w:spacing w:val="-6"/>
                <w:sz w:val="20"/>
              </w:rPr>
              <w:t xml:space="preserve"> </w:t>
            </w:r>
            <w:r>
              <w:rPr>
                <w:sz w:val="20"/>
              </w:rPr>
              <w:t>and</w:t>
            </w:r>
            <w:r>
              <w:rPr>
                <w:spacing w:val="-7"/>
                <w:sz w:val="20"/>
              </w:rPr>
              <w:t xml:space="preserve"> </w:t>
            </w:r>
            <w:r>
              <w:rPr>
                <w:sz w:val="20"/>
              </w:rPr>
              <w:t>Linguistic)</w:t>
            </w:r>
            <w:r>
              <w:rPr>
                <w:spacing w:val="-7"/>
                <w:sz w:val="20"/>
              </w:rPr>
              <w:t xml:space="preserve"> </w:t>
            </w:r>
            <w:r>
              <w:rPr>
                <w:sz w:val="20"/>
              </w:rPr>
              <w:t xml:space="preserve">(Europe </w:t>
            </w:r>
            <w:r>
              <w:rPr>
                <w:spacing w:val="-2"/>
                <w:sz w:val="20"/>
              </w:rPr>
              <w:t>Focus)</w:t>
            </w:r>
          </w:p>
        </w:tc>
        <w:tc>
          <w:tcPr>
            <w:tcW w:w="2516" w:type="dxa"/>
            <w:shd w:val="clear" w:color="auto" w:fill="D9D9D9"/>
          </w:tcPr>
          <w:p w14:paraId="22B3C1B7"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18-21</w:t>
            </w:r>
            <w:r>
              <w:rPr>
                <w:spacing w:val="-2"/>
                <w:sz w:val="20"/>
              </w:rPr>
              <w:t xml:space="preserve"> </w:t>
            </w:r>
            <w:r>
              <w:rPr>
                <w:spacing w:val="-5"/>
                <w:sz w:val="20"/>
              </w:rPr>
              <w:t>hrs</w:t>
            </w:r>
          </w:p>
        </w:tc>
      </w:tr>
      <w:tr w:rsidR="00006312" w14:paraId="22B3C1BD" w14:textId="77777777">
        <w:trPr>
          <w:trHeight w:val="585"/>
        </w:trPr>
        <w:tc>
          <w:tcPr>
            <w:tcW w:w="1210" w:type="dxa"/>
            <w:vMerge/>
            <w:tcBorders>
              <w:top w:val="nil"/>
              <w:bottom w:val="single" w:sz="4" w:space="0" w:color="000000"/>
            </w:tcBorders>
            <w:shd w:val="clear" w:color="auto" w:fill="D9D9D9"/>
          </w:tcPr>
          <w:p w14:paraId="22B3C1B9" w14:textId="77777777" w:rsidR="00006312" w:rsidRDefault="00006312">
            <w:pPr>
              <w:rPr>
                <w:sz w:val="2"/>
                <w:szCs w:val="2"/>
              </w:rPr>
            </w:pPr>
          </w:p>
        </w:tc>
        <w:tc>
          <w:tcPr>
            <w:tcW w:w="2866" w:type="dxa"/>
            <w:shd w:val="clear" w:color="auto" w:fill="D9D9D9"/>
          </w:tcPr>
          <w:p w14:paraId="22B3C1BA" w14:textId="77777777" w:rsidR="00006312" w:rsidRDefault="00D66E78">
            <w:pPr>
              <w:pStyle w:val="TableParagraph"/>
              <w:ind w:left="11"/>
              <w:rPr>
                <w:sz w:val="20"/>
              </w:rPr>
            </w:pPr>
            <w:r>
              <w:rPr>
                <w:sz w:val="20"/>
              </w:rPr>
              <w:t>*BA/UG Minor in Linguistics (Focus</w:t>
            </w:r>
            <w:r>
              <w:rPr>
                <w:spacing w:val="-11"/>
                <w:sz w:val="20"/>
              </w:rPr>
              <w:t xml:space="preserve"> </w:t>
            </w:r>
            <w:r>
              <w:rPr>
                <w:sz w:val="20"/>
              </w:rPr>
              <w:t>on</w:t>
            </w:r>
            <w:r>
              <w:rPr>
                <w:spacing w:val="-11"/>
                <w:sz w:val="20"/>
              </w:rPr>
              <w:t xml:space="preserve"> </w:t>
            </w:r>
            <w:r>
              <w:rPr>
                <w:sz w:val="20"/>
              </w:rPr>
              <w:t>European</w:t>
            </w:r>
            <w:r>
              <w:rPr>
                <w:spacing w:val="-13"/>
                <w:sz w:val="20"/>
              </w:rPr>
              <w:t xml:space="preserve"> </w:t>
            </w:r>
            <w:r>
              <w:rPr>
                <w:sz w:val="20"/>
              </w:rPr>
              <w:t>Languages)</w:t>
            </w:r>
          </w:p>
        </w:tc>
        <w:tc>
          <w:tcPr>
            <w:tcW w:w="2492" w:type="dxa"/>
            <w:shd w:val="clear" w:color="auto" w:fill="D9D9D9"/>
          </w:tcPr>
          <w:p w14:paraId="22B3C1BB" w14:textId="77777777" w:rsidR="00006312" w:rsidRDefault="00D66E78">
            <w:pPr>
              <w:pStyle w:val="TableParagraph"/>
              <w:ind w:left="6"/>
              <w:rPr>
                <w:sz w:val="20"/>
              </w:rPr>
            </w:pPr>
            <w:r>
              <w:rPr>
                <w:spacing w:val="-2"/>
                <w:sz w:val="20"/>
              </w:rPr>
              <w:t>Advanced</w:t>
            </w:r>
          </w:p>
        </w:tc>
        <w:tc>
          <w:tcPr>
            <w:tcW w:w="2516" w:type="dxa"/>
            <w:shd w:val="clear" w:color="auto" w:fill="D9D9D9"/>
          </w:tcPr>
          <w:p w14:paraId="22B3C1BC" w14:textId="77777777" w:rsidR="00006312" w:rsidRDefault="00D66E78">
            <w:pPr>
              <w:pStyle w:val="TableParagraph"/>
              <w:ind w:left="5" w:right="717"/>
              <w:rPr>
                <w:sz w:val="20"/>
              </w:rPr>
            </w:pPr>
            <w:r>
              <w:rPr>
                <w:sz w:val="20"/>
              </w:rPr>
              <w:t>Area</w:t>
            </w:r>
            <w:r>
              <w:rPr>
                <w:spacing w:val="-6"/>
                <w:sz w:val="20"/>
              </w:rPr>
              <w:t xml:space="preserve"> </w:t>
            </w:r>
            <w:r>
              <w:rPr>
                <w:sz w:val="20"/>
              </w:rPr>
              <w:t>crs</w:t>
            </w:r>
            <w:r>
              <w:rPr>
                <w:spacing w:val="-9"/>
                <w:sz w:val="20"/>
              </w:rPr>
              <w:t xml:space="preserve"> </w:t>
            </w:r>
            <w:r>
              <w:rPr>
                <w:sz w:val="20"/>
              </w:rPr>
              <w:t>–</w:t>
            </w:r>
            <w:r>
              <w:rPr>
                <w:spacing w:val="-7"/>
                <w:sz w:val="20"/>
              </w:rPr>
              <w:t xml:space="preserve"> </w:t>
            </w:r>
            <w:r>
              <w:rPr>
                <w:sz w:val="20"/>
              </w:rPr>
              <w:t>14</w:t>
            </w:r>
            <w:r>
              <w:rPr>
                <w:spacing w:val="-7"/>
                <w:sz w:val="20"/>
              </w:rPr>
              <w:t xml:space="preserve"> </w:t>
            </w:r>
            <w:r>
              <w:rPr>
                <w:sz w:val="20"/>
              </w:rPr>
              <w:t>hrs,</w:t>
            </w:r>
            <w:r>
              <w:rPr>
                <w:spacing w:val="-5"/>
                <w:sz w:val="20"/>
              </w:rPr>
              <w:t xml:space="preserve"> </w:t>
            </w:r>
            <w:r>
              <w:rPr>
                <w:sz w:val="20"/>
              </w:rPr>
              <w:t>8- 10 hrs lang/0-6 hrs</w:t>
            </w:r>
          </w:p>
        </w:tc>
      </w:tr>
      <w:tr w:rsidR="00006312" w14:paraId="22B3C1C0" w14:textId="77777777">
        <w:trPr>
          <w:trHeight w:val="234"/>
        </w:trPr>
        <w:tc>
          <w:tcPr>
            <w:tcW w:w="12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2B3C1BE" w14:textId="77777777" w:rsidR="00006312" w:rsidRDefault="00D66E78">
            <w:pPr>
              <w:pStyle w:val="TableParagraph"/>
              <w:spacing w:before="5"/>
              <w:ind w:left="9"/>
              <w:rPr>
                <w:b/>
                <w:sz w:val="20"/>
              </w:rPr>
            </w:pPr>
            <w:r>
              <w:rPr>
                <w:b/>
                <w:color w:val="0000FF"/>
                <w:spacing w:val="-2"/>
                <w:sz w:val="20"/>
              </w:rPr>
              <w:t>OTHER</w:t>
            </w:r>
          </w:p>
        </w:tc>
        <w:tc>
          <w:tcPr>
            <w:tcW w:w="7874" w:type="dxa"/>
            <w:gridSpan w:val="3"/>
            <w:tcBorders>
              <w:left w:val="single" w:sz="4" w:space="0" w:color="000000"/>
            </w:tcBorders>
            <w:shd w:val="clear" w:color="auto" w:fill="D9D9D9"/>
          </w:tcPr>
          <w:p w14:paraId="22B3C1BF" w14:textId="77777777" w:rsidR="00006312" w:rsidRDefault="00D66E78">
            <w:pPr>
              <w:pStyle w:val="TableParagraph"/>
              <w:spacing w:before="5" w:line="210" w:lineRule="exact"/>
              <w:ind w:left="9"/>
              <w:rPr>
                <w:b/>
                <w:sz w:val="20"/>
              </w:rPr>
            </w:pPr>
            <w:r>
              <w:rPr>
                <w:b/>
                <w:color w:val="0432FF"/>
                <w:sz w:val="20"/>
              </w:rPr>
              <w:t>LAW,</w:t>
            </w:r>
            <w:r>
              <w:rPr>
                <w:b/>
                <w:color w:val="0432FF"/>
                <w:spacing w:val="-7"/>
                <w:sz w:val="20"/>
              </w:rPr>
              <w:t xml:space="preserve"> </w:t>
            </w:r>
            <w:r>
              <w:rPr>
                <w:b/>
                <w:color w:val="0432FF"/>
                <w:sz w:val="20"/>
              </w:rPr>
              <w:t>Labor</w:t>
            </w:r>
            <w:r>
              <w:rPr>
                <w:b/>
                <w:color w:val="0432FF"/>
                <w:spacing w:val="-2"/>
                <w:sz w:val="20"/>
              </w:rPr>
              <w:t xml:space="preserve"> </w:t>
            </w:r>
            <w:r>
              <w:rPr>
                <w:b/>
                <w:color w:val="0432FF"/>
                <w:sz w:val="20"/>
              </w:rPr>
              <w:t>&amp;</w:t>
            </w:r>
            <w:r>
              <w:rPr>
                <w:b/>
                <w:color w:val="0432FF"/>
                <w:spacing w:val="-8"/>
                <w:sz w:val="20"/>
              </w:rPr>
              <w:t xml:space="preserve"> </w:t>
            </w:r>
            <w:r>
              <w:rPr>
                <w:b/>
                <w:color w:val="0432FF"/>
                <w:sz w:val="20"/>
              </w:rPr>
              <w:t>Employment</w:t>
            </w:r>
            <w:r>
              <w:rPr>
                <w:b/>
                <w:color w:val="0432FF"/>
                <w:spacing w:val="-5"/>
                <w:sz w:val="20"/>
              </w:rPr>
              <w:t xml:space="preserve"> </w:t>
            </w:r>
            <w:r>
              <w:rPr>
                <w:b/>
                <w:color w:val="0432FF"/>
                <w:sz w:val="20"/>
              </w:rPr>
              <w:t>Relations</w:t>
            </w:r>
            <w:r>
              <w:rPr>
                <w:b/>
                <w:color w:val="0432FF"/>
                <w:spacing w:val="-10"/>
                <w:sz w:val="20"/>
              </w:rPr>
              <w:t xml:space="preserve"> </w:t>
            </w:r>
            <w:r>
              <w:rPr>
                <w:b/>
                <w:color w:val="0432FF"/>
                <w:sz w:val="20"/>
              </w:rPr>
              <w:t>(LER)</w:t>
            </w:r>
            <w:r>
              <w:rPr>
                <w:b/>
                <w:color w:val="0432FF"/>
                <w:spacing w:val="-9"/>
                <w:sz w:val="20"/>
              </w:rPr>
              <w:t xml:space="preserve"> </w:t>
            </w:r>
            <w:r>
              <w:rPr>
                <w:b/>
                <w:color w:val="0432FF"/>
                <w:sz w:val="20"/>
              </w:rPr>
              <w:t>,</w:t>
            </w:r>
            <w:r>
              <w:rPr>
                <w:b/>
                <w:color w:val="0432FF"/>
                <w:spacing w:val="-6"/>
                <w:sz w:val="20"/>
              </w:rPr>
              <w:t xml:space="preserve"> </w:t>
            </w:r>
            <w:r>
              <w:rPr>
                <w:b/>
                <w:color w:val="0432FF"/>
                <w:sz w:val="20"/>
              </w:rPr>
              <w:t>MEDIA,</w:t>
            </w:r>
            <w:r>
              <w:rPr>
                <w:b/>
                <w:color w:val="0432FF"/>
                <w:spacing w:val="-6"/>
                <w:sz w:val="20"/>
              </w:rPr>
              <w:t xml:space="preserve"> </w:t>
            </w:r>
            <w:r>
              <w:rPr>
                <w:b/>
                <w:color w:val="0432FF"/>
                <w:sz w:val="20"/>
              </w:rPr>
              <w:t>SOCIAL</w:t>
            </w:r>
            <w:r>
              <w:rPr>
                <w:b/>
                <w:color w:val="0432FF"/>
                <w:spacing w:val="-4"/>
                <w:sz w:val="20"/>
              </w:rPr>
              <w:t xml:space="preserve"> WORK</w:t>
            </w:r>
          </w:p>
        </w:tc>
      </w:tr>
      <w:tr w:rsidR="00006312" w14:paraId="22B3C1C4" w14:textId="77777777">
        <w:trPr>
          <w:trHeight w:val="229"/>
        </w:trPr>
        <w:tc>
          <w:tcPr>
            <w:tcW w:w="1210" w:type="dxa"/>
            <w:vMerge/>
            <w:tcBorders>
              <w:top w:val="nil"/>
              <w:left w:val="single" w:sz="4" w:space="0" w:color="000000"/>
              <w:bottom w:val="single" w:sz="4" w:space="0" w:color="000000"/>
              <w:right w:val="single" w:sz="4" w:space="0" w:color="000000"/>
            </w:tcBorders>
            <w:shd w:val="clear" w:color="auto" w:fill="D9D9D9"/>
          </w:tcPr>
          <w:p w14:paraId="22B3C1C1" w14:textId="77777777" w:rsidR="00006312" w:rsidRDefault="00006312">
            <w:pPr>
              <w:rPr>
                <w:sz w:val="2"/>
                <w:szCs w:val="2"/>
              </w:rPr>
            </w:pPr>
          </w:p>
        </w:tc>
        <w:tc>
          <w:tcPr>
            <w:tcW w:w="5358" w:type="dxa"/>
            <w:gridSpan w:val="2"/>
            <w:tcBorders>
              <w:left w:val="single" w:sz="4" w:space="0" w:color="000000"/>
            </w:tcBorders>
            <w:shd w:val="clear" w:color="auto" w:fill="D9D9D9"/>
          </w:tcPr>
          <w:p w14:paraId="22B3C1C2" w14:textId="77777777" w:rsidR="00006312" w:rsidRDefault="00D66E78">
            <w:pPr>
              <w:pStyle w:val="TableParagraph"/>
              <w:spacing w:line="210" w:lineRule="exact"/>
              <w:ind w:left="9"/>
              <w:rPr>
                <w:sz w:val="20"/>
              </w:rPr>
            </w:pPr>
            <w:r>
              <w:rPr>
                <w:sz w:val="20"/>
              </w:rPr>
              <w:t>Int’l</w:t>
            </w:r>
            <w:r>
              <w:rPr>
                <w:spacing w:val="-5"/>
                <w:sz w:val="20"/>
              </w:rPr>
              <w:t xml:space="preserve"> </w:t>
            </w:r>
            <w:r>
              <w:rPr>
                <w:sz w:val="20"/>
              </w:rPr>
              <w:t>&amp;</w:t>
            </w:r>
            <w:r>
              <w:rPr>
                <w:spacing w:val="-5"/>
                <w:sz w:val="20"/>
              </w:rPr>
              <w:t xml:space="preserve"> </w:t>
            </w:r>
            <w:r>
              <w:rPr>
                <w:sz w:val="20"/>
              </w:rPr>
              <w:t>Comp.</w:t>
            </w:r>
            <w:r>
              <w:rPr>
                <w:spacing w:val="-3"/>
                <w:sz w:val="20"/>
              </w:rPr>
              <w:t xml:space="preserve"> </w:t>
            </w:r>
            <w:r>
              <w:rPr>
                <w:sz w:val="20"/>
              </w:rPr>
              <w:t>Law</w:t>
            </w:r>
            <w:r>
              <w:rPr>
                <w:spacing w:val="-8"/>
                <w:sz w:val="20"/>
              </w:rPr>
              <w:t xml:space="preserve"> </w:t>
            </w:r>
            <w:r>
              <w:rPr>
                <w:sz w:val="20"/>
              </w:rPr>
              <w:t>concentration</w:t>
            </w:r>
            <w:r>
              <w:rPr>
                <w:spacing w:val="-5"/>
                <w:sz w:val="20"/>
              </w:rPr>
              <w:t xml:space="preserve"> </w:t>
            </w:r>
            <w:r>
              <w:rPr>
                <w:sz w:val="20"/>
              </w:rPr>
              <w:t>to</w:t>
            </w:r>
            <w:r>
              <w:rPr>
                <w:spacing w:val="-10"/>
                <w:sz w:val="20"/>
              </w:rPr>
              <w:t xml:space="preserve"> </w:t>
            </w:r>
            <w:r>
              <w:rPr>
                <w:sz w:val="20"/>
              </w:rPr>
              <w:t>LL.M</w:t>
            </w:r>
            <w:r>
              <w:rPr>
                <w:spacing w:val="-3"/>
                <w:sz w:val="20"/>
              </w:rPr>
              <w:t xml:space="preserve"> </w:t>
            </w:r>
            <w:r>
              <w:rPr>
                <w:sz w:val="20"/>
              </w:rPr>
              <w:t>degree</w:t>
            </w:r>
            <w:r>
              <w:rPr>
                <w:spacing w:val="-4"/>
                <w:sz w:val="20"/>
              </w:rPr>
              <w:t xml:space="preserve"> (Law)</w:t>
            </w:r>
          </w:p>
        </w:tc>
        <w:tc>
          <w:tcPr>
            <w:tcW w:w="2516" w:type="dxa"/>
            <w:shd w:val="clear" w:color="auto" w:fill="D9D9D9"/>
          </w:tcPr>
          <w:p w14:paraId="22B3C1C3" w14:textId="77777777" w:rsidR="00006312" w:rsidRDefault="00D66E78">
            <w:pPr>
              <w:pStyle w:val="TableParagraph"/>
              <w:spacing w:line="210" w:lineRule="exact"/>
              <w:ind w:left="5"/>
              <w:rPr>
                <w:sz w:val="20"/>
              </w:rPr>
            </w:pPr>
            <w:r>
              <w:rPr>
                <w:sz w:val="20"/>
              </w:rPr>
              <w:t>Area</w:t>
            </w:r>
            <w:r>
              <w:rPr>
                <w:spacing w:val="-4"/>
                <w:sz w:val="20"/>
              </w:rPr>
              <w:t xml:space="preserve"> </w:t>
            </w:r>
            <w:r>
              <w:rPr>
                <w:sz w:val="20"/>
              </w:rPr>
              <w:t>crs</w:t>
            </w:r>
            <w:r>
              <w:rPr>
                <w:spacing w:val="-7"/>
                <w:sz w:val="20"/>
              </w:rPr>
              <w:t xml:space="preserve"> </w:t>
            </w:r>
            <w:r>
              <w:rPr>
                <w:sz w:val="20"/>
              </w:rPr>
              <w:t>–</w:t>
            </w:r>
            <w:r>
              <w:rPr>
                <w:spacing w:val="-5"/>
                <w:sz w:val="20"/>
              </w:rPr>
              <w:t xml:space="preserve"> </w:t>
            </w:r>
            <w:r>
              <w:rPr>
                <w:sz w:val="20"/>
              </w:rPr>
              <w:t>typically</w:t>
            </w:r>
            <w:r>
              <w:rPr>
                <w:spacing w:val="-1"/>
                <w:sz w:val="20"/>
              </w:rPr>
              <w:t xml:space="preserve"> </w:t>
            </w:r>
            <w:r>
              <w:rPr>
                <w:sz w:val="20"/>
              </w:rPr>
              <w:t>10-14</w:t>
            </w:r>
            <w:r>
              <w:rPr>
                <w:spacing w:val="-4"/>
                <w:sz w:val="20"/>
              </w:rPr>
              <w:t xml:space="preserve"> </w:t>
            </w:r>
            <w:r>
              <w:rPr>
                <w:spacing w:val="-5"/>
                <w:sz w:val="20"/>
              </w:rPr>
              <w:t>hrs</w:t>
            </w:r>
          </w:p>
        </w:tc>
      </w:tr>
      <w:tr w:rsidR="00006312" w14:paraId="22B3C1C8" w14:textId="77777777">
        <w:trPr>
          <w:trHeight w:val="460"/>
        </w:trPr>
        <w:tc>
          <w:tcPr>
            <w:tcW w:w="1210" w:type="dxa"/>
            <w:vMerge/>
            <w:tcBorders>
              <w:top w:val="nil"/>
              <w:left w:val="single" w:sz="4" w:space="0" w:color="000000"/>
              <w:bottom w:val="single" w:sz="4" w:space="0" w:color="000000"/>
              <w:right w:val="single" w:sz="4" w:space="0" w:color="000000"/>
            </w:tcBorders>
            <w:shd w:val="clear" w:color="auto" w:fill="D9D9D9"/>
          </w:tcPr>
          <w:p w14:paraId="22B3C1C5" w14:textId="77777777" w:rsidR="00006312" w:rsidRDefault="00006312">
            <w:pPr>
              <w:rPr>
                <w:sz w:val="2"/>
                <w:szCs w:val="2"/>
              </w:rPr>
            </w:pPr>
          </w:p>
        </w:tc>
        <w:tc>
          <w:tcPr>
            <w:tcW w:w="5358" w:type="dxa"/>
            <w:gridSpan w:val="2"/>
            <w:tcBorders>
              <w:left w:val="single" w:sz="4" w:space="0" w:color="000000"/>
            </w:tcBorders>
            <w:shd w:val="clear" w:color="auto" w:fill="D9D9D9"/>
          </w:tcPr>
          <w:p w14:paraId="22B3C1C6" w14:textId="77777777" w:rsidR="00006312" w:rsidRDefault="00D66E78">
            <w:pPr>
              <w:pStyle w:val="TableParagraph"/>
              <w:ind w:left="9"/>
              <w:rPr>
                <w:sz w:val="20"/>
              </w:rPr>
            </w:pPr>
            <w:r>
              <w:rPr>
                <w:sz w:val="20"/>
              </w:rPr>
              <w:t>*UG</w:t>
            </w:r>
            <w:r>
              <w:rPr>
                <w:spacing w:val="-5"/>
                <w:sz w:val="20"/>
              </w:rPr>
              <w:t xml:space="preserve"> </w:t>
            </w:r>
            <w:r>
              <w:rPr>
                <w:sz w:val="20"/>
              </w:rPr>
              <w:t>Certificate/UG</w:t>
            </w:r>
            <w:r>
              <w:rPr>
                <w:spacing w:val="-9"/>
                <w:sz w:val="20"/>
              </w:rPr>
              <w:t xml:space="preserve"> </w:t>
            </w:r>
            <w:r>
              <w:rPr>
                <w:sz w:val="20"/>
              </w:rPr>
              <w:t>Minor</w:t>
            </w:r>
            <w:r>
              <w:rPr>
                <w:spacing w:val="-8"/>
                <w:sz w:val="20"/>
              </w:rPr>
              <w:t xml:space="preserve"> </w:t>
            </w:r>
            <w:r>
              <w:rPr>
                <w:sz w:val="20"/>
              </w:rPr>
              <w:t>in</w:t>
            </w:r>
            <w:r>
              <w:rPr>
                <w:spacing w:val="-4"/>
                <w:sz w:val="20"/>
              </w:rPr>
              <w:t xml:space="preserve"> </w:t>
            </w:r>
            <w:r>
              <w:rPr>
                <w:sz w:val="20"/>
              </w:rPr>
              <w:t>Global</w:t>
            </w:r>
            <w:r>
              <w:rPr>
                <w:spacing w:val="-6"/>
                <w:sz w:val="20"/>
              </w:rPr>
              <w:t xml:space="preserve"> </w:t>
            </w:r>
            <w:r>
              <w:rPr>
                <w:sz w:val="20"/>
              </w:rPr>
              <w:t>Labor</w:t>
            </w:r>
            <w:r>
              <w:rPr>
                <w:spacing w:val="-7"/>
                <w:sz w:val="20"/>
              </w:rPr>
              <w:t xml:space="preserve"> </w:t>
            </w:r>
            <w:r>
              <w:rPr>
                <w:sz w:val="20"/>
              </w:rPr>
              <w:t>Studies</w:t>
            </w:r>
            <w:r>
              <w:rPr>
                <w:spacing w:val="-9"/>
                <w:sz w:val="20"/>
              </w:rPr>
              <w:t xml:space="preserve"> </w:t>
            </w:r>
            <w:r>
              <w:rPr>
                <w:spacing w:val="-4"/>
                <w:sz w:val="20"/>
              </w:rPr>
              <w:t>(LER)</w:t>
            </w:r>
          </w:p>
        </w:tc>
        <w:tc>
          <w:tcPr>
            <w:tcW w:w="2516" w:type="dxa"/>
            <w:shd w:val="clear" w:color="auto" w:fill="D9D9D9"/>
          </w:tcPr>
          <w:p w14:paraId="22B3C1C7" w14:textId="77777777" w:rsidR="00006312" w:rsidRDefault="00D66E78">
            <w:pPr>
              <w:pStyle w:val="TableParagraph"/>
              <w:spacing w:line="230" w:lineRule="exact"/>
              <w:ind w:left="5" w:right="514"/>
              <w:rPr>
                <w:sz w:val="20"/>
              </w:rPr>
            </w:pPr>
            <w:r>
              <w:rPr>
                <w:sz w:val="20"/>
              </w:rPr>
              <w:t>Area</w:t>
            </w:r>
            <w:r>
              <w:rPr>
                <w:spacing w:val="-6"/>
                <w:sz w:val="20"/>
              </w:rPr>
              <w:t xml:space="preserve"> </w:t>
            </w:r>
            <w:r>
              <w:rPr>
                <w:sz w:val="20"/>
              </w:rPr>
              <w:t>crs</w:t>
            </w:r>
            <w:r>
              <w:rPr>
                <w:spacing w:val="-9"/>
                <w:sz w:val="20"/>
              </w:rPr>
              <w:t xml:space="preserve"> </w:t>
            </w:r>
            <w:r>
              <w:rPr>
                <w:sz w:val="20"/>
              </w:rPr>
              <w:t>–</w:t>
            </w:r>
            <w:r>
              <w:rPr>
                <w:spacing w:val="-7"/>
                <w:sz w:val="20"/>
              </w:rPr>
              <w:t xml:space="preserve"> </w:t>
            </w:r>
            <w:r>
              <w:rPr>
                <w:sz w:val="20"/>
              </w:rPr>
              <w:t>18</w:t>
            </w:r>
            <w:r>
              <w:rPr>
                <w:spacing w:val="-7"/>
                <w:sz w:val="20"/>
              </w:rPr>
              <w:t xml:space="preserve"> </w:t>
            </w:r>
            <w:r>
              <w:rPr>
                <w:sz w:val="20"/>
              </w:rPr>
              <w:t>hrs/18</w:t>
            </w:r>
            <w:r>
              <w:rPr>
                <w:spacing w:val="-7"/>
                <w:sz w:val="20"/>
              </w:rPr>
              <w:t xml:space="preserve"> </w:t>
            </w:r>
            <w:r>
              <w:rPr>
                <w:sz w:val="20"/>
              </w:rPr>
              <w:t>hrs: area crs – 6 hrs</w:t>
            </w:r>
          </w:p>
        </w:tc>
      </w:tr>
      <w:tr w:rsidR="00006312" w14:paraId="22B3C1CC" w14:textId="77777777">
        <w:trPr>
          <w:trHeight w:val="229"/>
        </w:trPr>
        <w:tc>
          <w:tcPr>
            <w:tcW w:w="1210" w:type="dxa"/>
            <w:vMerge/>
            <w:tcBorders>
              <w:top w:val="nil"/>
              <w:left w:val="single" w:sz="4" w:space="0" w:color="000000"/>
              <w:bottom w:val="single" w:sz="4" w:space="0" w:color="000000"/>
              <w:right w:val="single" w:sz="4" w:space="0" w:color="000000"/>
            </w:tcBorders>
            <w:shd w:val="clear" w:color="auto" w:fill="D9D9D9"/>
          </w:tcPr>
          <w:p w14:paraId="22B3C1C9" w14:textId="77777777" w:rsidR="00006312" w:rsidRDefault="00006312">
            <w:pPr>
              <w:rPr>
                <w:sz w:val="2"/>
                <w:szCs w:val="2"/>
              </w:rPr>
            </w:pPr>
          </w:p>
        </w:tc>
        <w:tc>
          <w:tcPr>
            <w:tcW w:w="5358" w:type="dxa"/>
            <w:gridSpan w:val="2"/>
            <w:tcBorders>
              <w:left w:val="single" w:sz="4" w:space="0" w:color="000000"/>
            </w:tcBorders>
            <w:shd w:val="clear" w:color="auto" w:fill="D9D9D9"/>
          </w:tcPr>
          <w:p w14:paraId="22B3C1CA" w14:textId="77777777" w:rsidR="00006312" w:rsidRDefault="00D66E78">
            <w:pPr>
              <w:pStyle w:val="TableParagraph"/>
              <w:spacing w:line="210" w:lineRule="exact"/>
              <w:ind w:left="9"/>
              <w:rPr>
                <w:sz w:val="20"/>
              </w:rPr>
            </w:pPr>
            <w:r>
              <w:rPr>
                <w:sz w:val="20"/>
              </w:rPr>
              <w:t>*UG</w:t>
            </w:r>
            <w:r>
              <w:rPr>
                <w:spacing w:val="-4"/>
                <w:sz w:val="20"/>
              </w:rPr>
              <w:t xml:space="preserve"> </w:t>
            </w:r>
            <w:r>
              <w:rPr>
                <w:sz w:val="20"/>
              </w:rPr>
              <w:t>Minor</w:t>
            </w:r>
            <w:r>
              <w:rPr>
                <w:spacing w:val="-6"/>
                <w:sz w:val="20"/>
              </w:rPr>
              <w:t xml:space="preserve"> </w:t>
            </w:r>
            <w:r>
              <w:rPr>
                <w:sz w:val="20"/>
              </w:rPr>
              <w:t>in</w:t>
            </w:r>
            <w:r>
              <w:rPr>
                <w:spacing w:val="-2"/>
                <w:sz w:val="20"/>
              </w:rPr>
              <w:t xml:space="preserve"> </w:t>
            </w:r>
            <w:r>
              <w:rPr>
                <w:sz w:val="20"/>
              </w:rPr>
              <w:t>Media</w:t>
            </w:r>
            <w:r>
              <w:rPr>
                <w:spacing w:val="-5"/>
                <w:sz w:val="20"/>
              </w:rPr>
              <w:t xml:space="preserve"> </w:t>
            </w:r>
            <w:r>
              <w:rPr>
                <w:sz w:val="20"/>
              </w:rPr>
              <w:t>and</w:t>
            </w:r>
            <w:r>
              <w:rPr>
                <w:spacing w:val="-6"/>
                <w:sz w:val="20"/>
              </w:rPr>
              <w:t xml:space="preserve"> </w:t>
            </w:r>
            <w:r>
              <w:rPr>
                <w:sz w:val="20"/>
              </w:rPr>
              <w:t>Cinema</w:t>
            </w:r>
            <w:r>
              <w:rPr>
                <w:spacing w:val="-5"/>
                <w:sz w:val="20"/>
              </w:rPr>
              <w:t xml:space="preserve"> </w:t>
            </w:r>
            <w:r>
              <w:rPr>
                <w:sz w:val="20"/>
              </w:rPr>
              <w:t>Studies</w:t>
            </w:r>
            <w:r>
              <w:rPr>
                <w:spacing w:val="-7"/>
                <w:sz w:val="20"/>
              </w:rPr>
              <w:t xml:space="preserve"> </w:t>
            </w:r>
            <w:r>
              <w:rPr>
                <w:spacing w:val="-2"/>
                <w:sz w:val="20"/>
              </w:rPr>
              <w:t>(Media)</w:t>
            </w:r>
          </w:p>
        </w:tc>
        <w:tc>
          <w:tcPr>
            <w:tcW w:w="2516" w:type="dxa"/>
            <w:shd w:val="clear" w:color="auto" w:fill="D9D9D9"/>
          </w:tcPr>
          <w:p w14:paraId="22B3C1CB" w14:textId="77777777" w:rsidR="00006312" w:rsidRDefault="00D66E78">
            <w:pPr>
              <w:pStyle w:val="TableParagraph"/>
              <w:spacing w:line="210" w:lineRule="exact"/>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9-10</w:t>
            </w:r>
            <w:r>
              <w:rPr>
                <w:spacing w:val="-2"/>
                <w:sz w:val="20"/>
              </w:rPr>
              <w:t xml:space="preserve"> </w:t>
            </w:r>
            <w:r>
              <w:rPr>
                <w:spacing w:val="-5"/>
                <w:sz w:val="20"/>
              </w:rPr>
              <w:t>hrs</w:t>
            </w:r>
          </w:p>
        </w:tc>
      </w:tr>
      <w:tr w:rsidR="00006312" w14:paraId="22B3C1D0" w14:textId="77777777">
        <w:trPr>
          <w:trHeight w:val="296"/>
        </w:trPr>
        <w:tc>
          <w:tcPr>
            <w:tcW w:w="1210" w:type="dxa"/>
            <w:vMerge/>
            <w:tcBorders>
              <w:top w:val="nil"/>
              <w:left w:val="single" w:sz="4" w:space="0" w:color="000000"/>
              <w:bottom w:val="single" w:sz="4" w:space="0" w:color="000000"/>
              <w:right w:val="single" w:sz="4" w:space="0" w:color="000000"/>
            </w:tcBorders>
            <w:shd w:val="clear" w:color="auto" w:fill="D9D9D9"/>
          </w:tcPr>
          <w:p w14:paraId="22B3C1CD" w14:textId="77777777" w:rsidR="00006312" w:rsidRDefault="00006312">
            <w:pPr>
              <w:rPr>
                <w:sz w:val="2"/>
                <w:szCs w:val="2"/>
              </w:rPr>
            </w:pPr>
          </w:p>
        </w:tc>
        <w:tc>
          <w:tcPr>
            <w:tcW w:w="5358" w:type="dxa"/>
            <w:gridSpan w:val="2"/>
            <w:tcBorders>
              <w:left w:val="single" w:sz="4" w:space="0" w:color="000000"/>
            </w:tcBorders>
            <w:shd w:val="clear" w:color="auto" w:fill="D9D9D9"/>
          </w:tcPr>
          <w:p w14:paraId="22B3C1CE" w14:textId="77777777" w:rsidR="00006312" w:rsidRDefault="00D66E78">
            <w:pPr>
              <w:pStyle w:val="TableParagraph"/>
              <w:ind w:left="9"/>
              <w:rPr>
                <w:sz w:val="20"/>
              </w:rPr>
            </w:pPr>
            <w:r>
              <w:rPr>
                <w:sz w:val="20"/>
              </w:rPr>
              <w:t>Gender</w:t>
            </w:r>
            <w:r>
              <w:rPr>
                <w:spacing w:val="-8"/>
                <w:sz w:val="20"/>
              </w:rPr>
              <w:t xml:space="preserve"> </w:t>
            </w:r>
            <w:r>
              <w:rPr>
                <w:sz w:val="20"/>
              </w:rPr>
              <w:t>Relations</w:t>
            </w:r>
            <w:r>
              <w:rPr>
                <w:spacing w:val="-10"/>
                <w:sz w:val="20"/>
              </w:rPr>
              <w:t xml:space="preserve"> </w:t>
            </w:r>
            <w:r>
              <w:rPr>
                <w:sz w:val="20"/>
              </w:rPr>
              <w:t>in</w:t>
            </w:r>
            <w:r>
              <w:rPr>
                <w:spacing w:val="-8"/>
                <w:sz w:val="20"/>
              </w:rPr>
              <w:t xml:space="preserve"> </w:t>
            </w:r>
            <w:r>
              <w:rPr>
                <w:sz w:val="20"/>
              </w:rPr>
              <w:t>Int’l</w:t>
            </w:r>
            <w:r>
              <w:rPr>
                <w:spacing w:val="-2"/>
                <w:sz w:val="20"/>
              </w:rPr>
              <w:t xml:space="preserve"> </w:t>
            </w:r>
            <w:r>
              <w:rPr>
                <w:sz w:val="20"/>
              </w:rPr>
              <w:t>Development</w:t>
            </w:r>
            <w:r>
              <w:rPr>
                <w:spacing w:val="-2"/>
                <w:sz w:val="20"/>
              </w:rPr>
              <w:t xml:space="preserve"> </w:t>
            </w:r>
            <w:r>
              <w:rPr>
                <w:sz w:val="20"/>
              </w:rPr>
              <w:t>Grad</w:t>
            </w:r>
            <w:r>
              <w:rPr>
                <w:spacing w:val="-8"/>
                <w:sz w:val="20"/>
              </w:rPr>
              <w:t xml:space="preserve"> </w:t>
            </w:r>
            <w:r>
              <w:rPr>
                <w:sz w:val="20"/>
              </w:rPr>
              <w:t>Minor</w:t>
            </w:r>
            <w:r>
              <w:rPr>
                <w:spacing w:val="-4"/>
                <w:sz w:val="20"/>
              </w:rPr>
              <w:t xml:space="preserve"> </w:t>
            </w:r>
            <w:r>
              <w:rPr>
                <w:spacing w:val="-2"/>
                <w:sz w:val="20"/>
              </w:rPr>
              <w:t>(SocW)</w:t>
            </w:r>
          </w:p>
        </w:tc>
        <w:tc>
          <w:tcPr>
            <w:tcW w:w="2516" w:type="dxa"/>
            <w:shd w:val="clear" w:color="auto" w:fill="D9D9D9"/>
          </w:tcPr>
          <w:p w14:paraId="22B3C1CF" w14:textId="77777777" w:rsidR="00006312" w:rsidRDefault="00D66E78">
            <w:pPr>
              <w:pStyle w:val="TableParagraph"/>
              <w:ind w:left="5"/>
              <w:rPr>
                <w:sz w:val="20"/>
              </w:rPr>
            </w:pPr>
            <w:r>
              <w:rPr>
                <w:sz w:val="20"/>
              </w:rPr>
              <w:t>Area</w:t>
            </w:r>
            <w:r>
              <w:rPr>
                <w:spacing w:val="-1"/>
                <w:sz w:val="20"/>
              </w:rPr>
              <w:t xml:space="preserve"> </w:t>
            </w:r>
            <w:r>
              <w:rPr>
                <w:sz w:val="20"/>
              </w:rPr>
              <w:t>crs</w:t>
            </w:r>
            <w:r>
              <w:rPr>
                <w:spacing w:val="-4"/>
                <w:sz w:val="20"/>
              </w:rPr>
              <w:t xml:space="preserve"> </w:t>
            </w:r>
            <w:r>
              <w:rPr>
                <w:sz w:val="20"/>
              </w:rPr>
              <w:t>–</w:t>
            </w:r>
            <w:r>
              <w:rPr>
                <w:spacing w:val="-2"/>
                <w:sz w:val="20"/>
              </w:rPr>
              <w:t xml:space="preserve"> </w:t>
            </w:r>
            <w:r>
              <w:rPr>
                <w:sz w:val="20"/>
              </w:rPr>
              <w:t>8</w:t>
            </w:r>
            <w:r>
              <w:rPr>
                <w:spacing w:val="2"/>
                <w:sz w:val="20"/>
              </w:rPr>
              <w:t xml:space="preserve"> </w:t>
            </w:r>
            <w:r>
              <w:rPr>
                <w:spacing w:val="-5"/>
                <w:sz w:val="20"/>
              </w:rPr>
              <w:t>hrs</w:t>
            </w:r>
          </w:p>
        </w:tc>
      </w:tr>
    </w:tbl>
    <w:p w14:paraId="22B3C1D1" w14:textId="77777777" w:rsidR="00006312" w:rsidRDefault="00006312">
      <w:pPr>
        <w:pStyle w:val="BodyText"/>
        <w:rPr>
          <w:i/>
          <w:sz w:val="20"/>
        </w:rPr>
      </w:pPr>
    </w:p>
    <w:p w14:paraId="22B3C1D2" w14:textId="77777777" w:rsidR="00006312" w:rsidRDefault="00D66E78">
      <w:pPr>
        <w:pStyle w:val="ListParagraph"/>
        <w:numPr>
          <w:ilvl w:val="2"/>
          <w:numId w:val="21"/>
        </w:numPr>
        <w:tabs>
          <w:tab w:val="left" w:pos="1562"/>
        </w:tabs>
        <w:spacing w:before="212" w:line="417" w:lineRule="auto"/>
        <w:ind w:right="866" w:firstLine="0"/>
        <w:rPr>
          <w:sz w:val="24"/>
        </w:rPr>
      </w:pPr>
      <w:r>
        <w:rPr>
          <w:b/>
          <w:sz w:val="24"/>
        </w:rPr>
        <w:t xml:space="preserve">High-Quality Training Options for Graduate Students in a Variety of Disciplines &amp; Professional Fields. </w:t>
      </w:r>
      <w:r>
        <w:rPr>
          <w:sz w:val="24"/>
        </w:rPr>
        <w:t>UIUC’s grad programs are highly selective, with an acceptance rate of less than 33%. More than 40 interdisciplinary grad and professional programs incorporate European content and require completion of significant area studies and language courses (Table D</w:t>
      </w:r>
      <w:r>
        <w:rPr>
          <w:sz w:val="24"/>
        </w:rPr>
        <w:t>). As reported to DoEd, in 2018-21, 166 students graduated with professional and grad degrees (major/minor) or certificate/concentration in European studies. UIUC graduate programs consistently integrate area and international</w:t>
      </w:r>
      <w:r>
        <w:rPr>
          <w:spacing w:val="-1"/>
          <w:sz w:val="24"/>
        </w:rPr>
        <w:t xml:space="preserve"> </w:t>
      </w:r>
      <w:r>
        <w:rPr>
          <w:sz w:val="24"/>
        </w:rPr>
        <w:t>perspectives into the curricu</w:t>
      </w:r>
      <w:r>
        <w:rPr>
          <w:sz w:val="24"/>
        </w:rPr>
        <w:t>lum. UIUC’s top</w:t>
      </w:r>
      <w:r>
        <w:rPr>
          <w:spacing w:val="-2"/>
          <w:sz w:val="24"/>
        </w:rPr>
        <w:t xml:space="preserve"> </w:t>
      </w:r>
      <w:r>
        <w:rPr>
          <w:sz w:val="24"/>
        </w:rPr>
        <w:t>ranked engineering</w:t>
      </w:r>
      <w:r>
        <w:rPr>
          <w:spacing w:val="-1"/>
          <w:sz w:val="24"/>
        </w:rPr>
        <w:t xml:space="preserve"> </w:t>
      </w:r>
      <w:r>
        <w:rPr>
          <w:sz w:val="24"/>
        </w:rPr>
        <w:t>school</w:t>
      </w:r>
      <w:r>
        <w:rPr>
          <w:spacing w:val="-1"/>
          <w:sz w:val="24"/>
        </w:rPr>
        <w:t xml:space="preserve"> </w:t>
      </w:r>
      <w:r>
        <w:rPr>
          <w:sz w:val="24"/>
        </w:rPr>
        <w:t>offers</w:t>
      </w:r>
      <w:r>
        <w:rPr>
          <w:spacing w:val="-3"/>
          <w:sz w:val="24"/>
        </w:rPr>
        <w:t xml:space="preserve"> </w:t>
      </w:r>
      <w:r>
        <w:rPr>
          <w:sz w:val="24"/>
        </w:rPr>
        <w:t>an</w:t>
      </w:r>
      <w:r>
        <w:rPr>
          <w:spacing w:val="-6"/>
          <w:sz w:val="24"/>
        </w:rPr>
        <w:t xml:space="preserve"> </w:t>
      </w:r>
      <w:r>
        <w:rPr>
          <w:sz w:val="24"/>
        </w:rPr>
        <w:t>int’l</w:t>
      </w:r>
      <w:r>
        <w:rPr>
          <w:spacing w:val="-5"/>
          <w:sz w:val="24"/>
        </w:rPr>
        <w:t xml:space="preserve"> </w:t>
      </w:r>
      <w:r>
        <w:rPr>
          <w:sz w:val="24"/>
        </w:rPr>
        <w:t>minor,</w:t>
      </w:r>
      <w:r>
        <w:rPr>
          <w:spacing w:val="-3"/>
          <w:sz w:val="24"/>
        </w:rPr>
        <w:t xml:space="preserve"> </w:t>
      </w:r>
      <w:r>
        <w:rPr>
          <w:sz w:val="24"/>
        </w:rPr>
        <w:t>and</w:t>
      </w:r>
      <w:r>
        <w:rPr>
          <w:spacing w:val="-1"/>
          <w:sz w:val="24"/>
        </w:rPr>
        <w:t xml:space="preserve"> </w:t>
      </w:r>
      <w:r>
        <w:rPr>
          <w:sz w:val="24"/>
        </w:rPr>
        <w:t>ACES’s</w:t>
      </w:r>
      <w:r>
        <w:rPr>
          <w:spacing w:val="-3"/>
          <w:sz w:val="24"/>
        </w:rPr>
        <w:t xml:space="preserve"> </w:t>
      </w:r>
      <w:r>
        <w:rPr>
          <w:sz w:val="24"/>
        </w:rPr>
        <w:t>int’l</w:t>
      </w:r>
      <w:r>
        <w:rPr>
          <w:spacing w:val="-5"/>
          <w:sz w:val="24"/>
        </w:rPr>
        <w:t xml:space="preserve"> </w:t>
      </w:r>
      <w:r>
        <w:rPr>
          <w:sz w:val="24"/>
        </w:rPr>
        <w:t>minor</w:t>
      </w:r>
      <w:r>
        <w:rPr>
          <w:spacing w:val="-4"/>
          <w:sz w:val="24"/>
        </w:rPr>
        <w:t xml:space="preserve"> </w:t>
      </w:r>
      <w:r>
        <w:rPr>
          <w:sz w:val="24"/>
        </w:rPr>
        <w:t>includes</w:t>
      </w:r>
      <w:r>
        <w:rPr>
          <w:spacing w:val="-3"/>
          <w:sz w:val="24"/>
        </w:rPr>
        <w:t xml:space="preserve"> </w:t>
      </w:r>
      <w:r>
        <w:rPr>
          <w:sz w:val="24"/>
        </w:rPr>
        <w:t>many</w:t>
      </w:r>
      <w:r>
        <w:rPr>
          <w:spacing w:val="-6"/>
          <w:sz w:val="24"/>
        </w:rPr>
        <w:t xml:space="preserve"> </w:t>
      </w:r>
      <w:r>
        <w:rPr>
          <w:sz w:val="24"/>
        </w:rPr>
        <w:t>European</w:t>
      </w:r>
      <w:r>
        <w:rPr>
          <w:spacing w:val="-1"/>
          <w:sz w:val="24"/>
        </w:rPr>
        <w:t xml:space="preserve"> </w:t>
      </w:r>
      <w:r>
        <w:rPr>
          <w:sz w:val="24"/>
        </w:rPr>
        <w:t>course and study abroad options. CoEd has six different training options with European content. Students in Law, LER, Media, SocW, and FAA have t</w:t>
      </w:r>
      <w:r>
        <w:rPr>
          <w:sz w:val="24"/>
        </w:rPr>
        <w:t xml:space="preserve">he opportunity to study Europe through minors and concentrations. The EUC’s </w:t>
      </w:r>
      <w:r>
        <w:rPr>
          <w:b/>
          <w:sz w:val="24"/>
        </w:rPr>
        <w:t>MAEUS program</w:t>
      </w:r>
      <w:r>
        <w:rPr>
          <w:sz w:val="24"/>
        </w:rPr>
        <w:t>, the first of its kind in the US,</w:t>
      </w:r>
    </w:p>
    <w:p w14:paraId="22B3C1D3" w14:textId="77777777" w:rsidR="00006312" w:rsidRDefault="00D66E78">
      <w:pPr>
        <w:pStyle w:val="BodyText"/>
        <w:spacing w:line="417" w:lineRule="auto"/>
        <w:ind w:left="865" w:right="877"/>
      </w:pPr>
      <w:r>
        <w:t xml:space="preserve">and </w:t>
      </w:r>
      <w:r>
        <w:rPr>
          <w:b/>
        </w:rPr>
        <w:t xml:space="preserve">Graduate Minor in EU Studies </w:t>
      </w:r>
      <w:r>
        <w:t xml:space="preserve">set the study of languages and cultures of Europe and the EU in contexts of regional and global governance. The MAEUS degree addresses national need in serving with two primary objectives: combining area studies with a professionally applicable degree and </w:t>
      </w:r>
      <w:r>
        <w:t>providing training for advanced grad study involving international policy,</w:t>
      </w:r>
      <w:r>
        <w:rPr>
          <w:spacing w:val="40"/>
        </w:rPr>
        <w:t xml:space="preserve"> </w:t>
      </w:r>
      <w:r>
        <w:t>institutions, and governance, as well as language and area training. MAEUS requires advanced proficiency for LCTLs and advanced high proficiency in French, German or Spanish. The MA</w:t>
      </w:r>
      <w:r>
        <w:t>EUS core curriculum is part of an annual assessment plan that, in 2021, was among the 10% graduate</w:t>
      </w:r>
      <w:r>
        <w:rPr>
          <w:spacing w:val="-3"/>
        </w:rPr>
        <w:t xml:space="preserve"> </w:t>
      </w:r>
      <w:r>
        <w:t>programs</w:t>
      </w:r>
      <w:r>
        <w:rPr>
          <w:spacing w:val="-4"/>
        </w:rPr>
        <w:t xml:space="preserve"> </w:t>
      </w:r>
      <w:r>
        <w:t>to</w:t>
      </w:r>
      <w:r>
        <w:rPr>
          <w:spacing w:val="-7"/>
        </w:rPr>
        <w:t xml:space="preserve"> </w:t>
      </w:r>
      <w:r>
        <w:t>receive</w:t>
      </w:r>
      <w:r>
        <w:rPr>
          <w:spacing w:val="-3"/>
        </w:rPr>
        <w:t xml:space="preserve"> </w:t>
      </w:r>
      <w:r>
        <w:t>a</w:t>
      </w:r>
      <w:r>
        <w:rPr>
          <w:spacing w:val="-3"/>
        </w:rPr>
        <w:t xml:space="preserve"> </w:t>
      </w:r>
      <w:r>
        <w:t>letter of</w:t>
      </w:r>
      <w:r>
        <w:rPr>
          <w:spacing w:val="-5"/>
        </w:rPr>
        <w:t xml:space="preserve"> </w:t>
      </w:r>
      <w:r>
        <w:t>commendation</w:t>
      </w:r>
      <w:r>
        <w:rPr>
          <w:spacing w:val="-2"/>
        </w:rPr>
        <w:t xml:space="preserve"> </w:t>
      </w:r>
      <w:r>
        <w:t>for</w:t>
      </w:r>
      <w:r>
        <w:rPr>
          <w:spacing w:val="-5"/>
        </w:rPr>
        <w:t xml:space="preserve"> </w:t>
      </w:r>
      <w:r>
        <w:t>exemplary</w:t>
      </w:r>
      <w:r>
        <w:rPr>
          <w:spacing w:val="-2"/>
        </w:rPr>
        <w:t xml:space="preserve"> </w:t>
      </w:r>
      <w:r>
        <w:t>assessment</w:t>
      </w:r>
      <w:r>
        <w:rPr>
          <w:spacing w:val="-2"/>
        </w:rPr>
        <w:t xml:space="preserve"> </w:t>
      </w:r>
      <w:r>
        <w:t>from</w:t>
      </w:r>
      <w:r>
        <w:rPr>
          <w:spacing w:val="-2"/>
        </w:rPr>
        <w:t xml:space="preserve"> </w:t>
      </w:r>
      <w:r>
        <w:t>the</w:t>
      </w:r>
      <w:r>
        <w:rPr>
          <w:spacing w:val="-7"/>
        </w:rPr>
        <w:t xml:space="preserve"> </w:t>
      </w:r>
      <w:r>
        <w:t>Office</w:t>
      </w:r>
    </w:p>
    <w:p w14:paraId="22B3C1D4" w14:textId="77777777" w:rsidR="00006312" w:rsidRDefault="00006312">
      <w:pPr>
        <w:spacing w:line="417" w:lineRule="auto"/>
        <w:sectPr w:rsidR="00006312">
          <w:pgSz w:w="12240" w:h="15840"/>
          <w:pgMar w:top="940" w:right="580" w:bottom="280" w:left="580" w:header="517" w:footer="0" w:gutter="0"/>
          <w:cols w:space="720"/>
        </w:sectPr>
      </w:pPr>
    </w:p>
    <w:p w14:paraId="22B3C1D5" w14:textId="77777777" w:rsidR="00006312" w:rsidRDefault="00006312">
      <w:pPr>
        <w:pStyle w:val="BodyText"/>
        <w:rPr>
          <w:sz w:val="20"/>
        </w:rPr>
      </w:pPr>
    </w:p>
    <w:p w14:paraId="22B3C1D6" w14:textId="77777777" w:rsidR="00006312" w:rsidRDefault="00006312">
      <w:pPr>
        <w:pStyle w:val="BodyText"/>
        <w:spacing w:before="7"/>
        <w:rPr>
          <w:sz w:val="28"/>
        </w:rPr>
      </w:pPr>
    </w:p>
    <w:p w14:paraId="22B3C1D7" w14:textId="77777777" w:rsidR="00006312" w:rsidRDefault="00D66E78">
      <w:pPr>
        <w:pStyle w:val="BodyText"/>
        <w:spacing w:before="90" w:line="417" w:lineRule="auto"/>
        <w:ind w:left="865" w:right="860"/>
      </w:pPr>
      <w:r>
        <w:t>of the Vice Chancellor for Academic Affairs and Provost</w:t>
      </w:r>
      <w:r>
        <w:t>. Since 2012, 40 students have graduated from the program; all demonstrated superior or advanced proficiency in one</w:t>
      </w:r>
      <w:r>
        <w:rPr>
          <w:spacing w:val="-2"/>
        </w:rPr>
        <w:t xml:space="preserve"> </w:t>
      </w:r>
      <w:r>
        <w:t xml:space="preserve">European language and 31 achieved at least intermediate proficiency in a second. </w:t>
      </w:r>
      <w:r>
        <w:rPr>
          <w:color w:val="201F1E"/>
        </w:rPr>
        <w:t>Fourteen students have graduated with the minor in EU Studi</w:t>
      </w:r>
      <w:r>
        <w:rPr>
          <w:color w:val="201F1E"/>
        </w:rPr>
        <w:t>es and 5 are</w:t>
      </w:r>
      <w:r>
        <w:rPr>
          <w:color w:val="201F1E"/>
          <w:spacing w:val="-3"/>
        </w:rPr>
        <w:t xml:space="preserve"> </w:t>
      </w:r>
      <w:r>
        <w:rPr>
          <w:color w:val="201F1E"/>
        </w:rPr>
        <w:t>currently enrolled, from diverse fields such as Education, Political Science, Business, European Languages, Music, Theater, Library and Information Science, Comparative Literature, Russian-Eastern European-Eurasian Studies, Linguistics,</w:t>
      </w:r>
      <w:r>
        <w:rPr>
          <w:color w:val="201F1E"/>
          <w:spacing w:val="-1"/>
        </w:rPr>
        <w:t xml:space="preserve"> </w:t>
      </w:r>
      <w:r>
        <w:rPr>
          <w:color w:val="201F1E"/>
        </w:rPr>
        <w:t>and</w:t>
      </w:r>
      <w:r>
        <w:rPr>
          <w:color w:val="201F1E"/>
          <w:spacing w:val="-3"/>
        </w:rPr>
        <w:t xml:space="preserve"> </w:t>
      </w:r>
      <w:r>
        <w:rPr>
          <w:color w:val="201F1E"/>
        </w:rPr>
        <w:t>La</w:t>
      </w:r>
      <w:r>
        <w:rPr>
          <w:color w:val="201F1E"/>
        </w:rPr>
        <w:t>ndscape</w:t>
      </w:r>
      <w:r>
        <w:rPr>
          <w:color w:val="201F1E"/>
          <w:spacing w:val="-4"/>
        </w:rPr>
        <w:t xml:space="preserve"> </w:t>
      </w:r>
      <w:r>
        <w:rPr>
          <w:color w:val="201F1E"/>
        </w:rPr>
        <w:t>Architecture.</w:t>
      </w:r>
      <w:r>
        <w:rPr>
          <w:color w:val="201F1E"/>
          <w:spacing w:val="-5"/>
        </w:rPr>
        <w:t xml:space="preserve"> </w:t>
      </w:r>
      <w:r>
        <w:t>EUC</w:t>
      </w:r>
      <w:r>
        <w:rPr>
          <w:spacing w:val="-5"/>
        </w:rPr>
        <w:t xml:space="preserve"> </w:t>
      </w:r>
      <w:r>
        <w:t>uses</w:t>
      </w:r>
      <w:r>
        <w:rPr>
          <w:spacing w:val="-5"/>
        </w:rPr>
        <w:t xml:space="preserve"> </w:t>
      </w:r>
      <w:r>
        <w:t>FLAS</w:t>
      </w:r>
      <w:r>
        <w:rPr>
          <w:spacing w:val="-2"/>
        </w:rPr>
        <w:t xml:space="preserve"> </w:t>
      </w:r>
      <w:r>
        <w:t>fellowships</w:t>
      </w:r>
      <w:r>
        <w:rPr>
          <w:spacing w:val="-5"/>
        </w:rPr>
        <w:t xml:space="preserve"> </w:t>
      </w:r>
      <w:r>
        <w:t>to</w:t>
      </w:r>
      <w:r>
        <w:rPr>
          <w:spacing w:val="-3"/>
        </w:rPr>
        <w:t xml:space="preserve"> </w:t>
      </w:r>
      <w:r>
        <w:t>support</w:t>
      </w:r>
      <w:r>
        <w:rPr>
          <w:spacing w:val="-7"/>
        </w:rPr>
        <w:t xml:space="preserve"> </w:t>
      </w:r>
      <w:r>
        <w:t>language</w:t>
      </w:r>
      <w:r>
        <w:rPr>
          <w:spacing w:val="-4"/>
        </w:rPr>
        <w:t xml:space="preserve"> </w:t>
      </w:r>
      <w:r>
        <w:t>study, allowing grad students with a professional focus to achieve advanced proficiency in LCTLs.</w:t>
      </w:r>
    </w:p>
    <w:p w14:paraId="22B3C1D8" w14:textId="77777777" w:rsidR="00006312" w:rsidRDefault="00D66E78">
      <w:pPr>
        <w:pStyle w:val="BodyText"/>
        <w:spacing w:line="417" w:lineRule="auto"/>
        <w:ind w:left="865" w:right="903"/>
      </w:pPr>
      <w:r>
        <w:rPr>
          <w:b/>
          <w:color w:val="0432FF"/>
        </w:rPr>
        <w:t xml:space="preserve">D.2. Academic and Career Advising. </w:t>
      </w:r>
      <w:r>
        <w:t xml:space="preserve">UIUC students are assigned advisors specific to any of the 200+ UG programs they might choose. LAS alone features 100+ departmental academic advisers. EUC has its own such academic professional position for its graduate programs (a position made permanent </w:t>
      </w:r>
      <w:r>
        <w:t xml:space="preserve">in 2019). This position has helped the EUC pilot e-portfolios for MAEUS and interested FLAS students, a move that has been part of the implementation of mentoring guidelines for EUC graduate programs. All UIUC academic advisors receive annual training and </w:t>
      </w:r>
      <w:r>
        <w:t>professional development opportunities. UIUC has 13 career services offices across its</w:t>
      </w:r>
      <w:r>
        <w:rPr>
          <w:spacing w:val="-5"/>
        </w:rPr>
        <w:t xml:space="preserve"> </w:t>
      </w:r>
      <w:r>
        <w:t>colleges</w:t>
      </w:r>
      <w:r>
        <w:rPr>
          <w:spacing w:val="-5"/>
        </w:rPr>
        <w:t xml:space="preserve"> </w:t>
      </w:r>
      <w:r>
        <w:t>and</w:t>
      </w:r>
      <w:r>
        <w:rPr>
          <w:spacing w:val="-3"/>
        </w:rPr>
        <w:t xml:space="preserve"> </w:t>
      </w:r>
      <w:r>
        <w:t>schools,</w:t>
      </w:r>
      <w:r>
        <w:rPr>
          <w:spacing w:val="-1"/>
        </w:rPr>
        <w:t xml:space="preserve"> </w:t>
      </w:r>
      <w:r>
        <w:t>staffed</w:t>
      </w:r>
      <w:r>
        <w:rPr>
          <w:spacing w:val="-3"/>
        </w:rPr>
        <w:t xml:space="preserve"> </w:t>
      </w:r>
      <w:r>
        <w:t>by</w:t>
      </w:r>
      <w:r>
        <w:rPr>
          <w:spacing w:val="-3"/>
        </w:rPr>
        <w:t xml:space="preserve"> </w:t>
      </w:r>
      <w:r>
        <w:t>placement</w:t>
      </w:r>
      <w:r>
        <w:rPr>
          <w:spacing w:val="-3"/>
        </w:rPr>
        <w:t xml:space="preserve"> </w:t>
      </w:r>
      <w:r>
        <w:t>professionals</w:t>
      </w:r>
      <w:r>
        <w:rPr>
          <w:spacing w:val="-5"/>
        </w:rPr>
        <w:t xml:space="preserve"> </w:t>
      </w:r>
      <w:r>
        <w:t>who</w:t>
      </w:r>
      <w:r>
        <w:rPr>
          <w:spacing w:val="-3"/>
        </w:rPr>
        <w:t xml:space="preserve"> </w:t>
      </w:r>
      <w:r>
        <w:t>provide</w:t>
      </w:r>
      <w:r>
        <w:rPr>
          <w:spacing w:val="-4"/>
        </w:rPr>
        <w:t xml:space="preserve"> </w:t>
      </w:r>
      <w:r>
        <w:t>counseling</w:t>
      </w:r>
      <w:r>
        <w:rPr>
          <w:spacing w:val="-3"/>
        </w:rPr>
        <w:t xml:space="preserve"> </w:t>
      </w:r>
      <w:r>
        <w:t>and</w:t>
      </w:r>
      <w:r>
        <w:rPr>
          <w:spacing w:val="-3"/>
        </w:rPr>
        <w:t xml:space="preserve"> </w:t>
      </w:r>
      <w:r>
        <w:t>services on site and online. The Career Center served 8,028 students in AY 2020-21. OMSA provides career advising to URM students. EUC collaborates with other UIUC NRCs on career workshops, e.g.</w:t>
      </w:r>
      <w:r>
        <w:rPr>
          <w:spacing w:val="-3"/>
        </w:rPr>
        <w:t xml:space="preserve"> </w:t>
      </w:r>
      <w:r>
        <w:t>an</w:t>
      </w:r>
      <w:r>
        <w:rPr>
          <w:spacing w:val="-1"/>
        </w:rPr>
        <w:t xml:space="preserve"> </w:t>
      </w:r>
      <w:r>
        <w:t>IGI Career Day. Since</w:t>
      </w:r>
      <w:r>
        <w:rPr>
          <w:spacing w:val="-7"/>
        </w:rPr>
        <w:t xml:space="preserve"> </w:t>
      </w:r>
      <w:r>
        <w:t>2020</w:t>
      </w:r>
      <w:r>
        <w:rPr>
          <w:spacing w:val="-6"/>
        </w:rPr>
        <w:t xml:space="preserve"> </w:t>
      </w:r>
      <w:r>
        <w:t>EUC</w:t>
      </w:r>
      <w:r>
        <w:rPr>
          <w:spacing w:val="-3"/>
        </w:rPr>
        <w:t xml:space="preserve"> </w:t>
      </w:r>
      <w:r>
        <w:t>organizes</w:t>
      </w:r>
      <w:r>
        <w:rPr>
          <w:spacing w:val="-3"/>
        </w:rPr>
        <w:t xml:space="preserve"> </w:t>
      </w:r>
      <w:r>
        <w:t>online</w:t>
      </w:r>
      <w:r>
        <w:rPr>
          <w:spacing w:val="-2"/>
        </w:rPr>
        <w:t xml:space="preserve"> </w:t>
      </w:r>
      <w:r>
        <w:t>career sal</w:t>
      </w:r>
      <w:r>
        <w:t>ons</w:t>
      </w:r>
      <w:r>
        <w:rPr>
          <w:spacing w:val="-3"/>
        </w:rPr>
        <w:t xml:space="preserve"> </w:t>
      </w:r>
      <w:r>
        <w:t>with</w:t>
      </w:r>
      <w:r>
        <w:rPr>
          <w:spacing w:val="-1"/>
        </w:rPr>
        <w:t xml:space="preserve"> </w:t>
      </w:r>
      <w:r>
        <w:t>alumni, guest speakers, students and FLAS recipients. EUC also liaises with the European Commission, the US consular corps, and European companies and non-profits to place UG and MAEUS students interested in international careers in internships an</w:t>
      </w:r>
      <w:r>
        <w:t>d mentoring opportunities.</w:t>
      </w:r>
    </w:p>
    <w:p w14:paraId="22B3C1D9" w14:textId="77777777" w:rsidR="00006312" w:rsidRDefault="00D66E78">
      <w:pPr>
        <w:pStyle w:val="BodyText"/>
        <w:spacing w:line="417" w:lineRule="auto"/>
        <w:ind w:left="865" w:right="919"/>
      </w:pPr>
      <w:r>
        <w:rPr>
          <w:b/>
          <w:color w:val="0432FF"/>
        </w:rPr>
        <w:t>D.3.</w:t>
      </w:r>
      <w:r>
        <w:rPr>
          <w:b/>
          <w:color w:val="0432FF"/>
          <w:spacing w:val="-4"/>
        </w:rPr>
        <w:t xml:space="preserve"> </w:t>
      </w:r>
      <w:r>
        <w:rPr>
          <w:b/>
          <w:color w:val="0432FF"/>
        </w:rPr>
        <w:t>Opportunities</w:t>
      </w:r>
      <w:r>
        <w:rPr>
          <w:b/>
          <w:color w:val="0432FF"/>
          <w:spacing w:val="-4"/>
        </w:rPr>
        <w:t xml:space="preserve"> </w:t>
      </w:r>
      <w:r>
        <w:rPr>
          <w:b/>
          <w:color w:val="0432FF"/>
        </w:rPr>
        <w:t>and</w:t>
      </w:r>
      <w:r>
        <w:rPr>
          <w:b/>
          <w:color w:val="0432FF"/>
          <w:spacing w:val="-6"/>
        </w:rPr>
        <w:t xml:space="preserve"> </w:t>
      </w:r>
      <w:r>
        <w:rPr>
          <w:b/>
          <w:color w:val="0432FF"/>
        </w:rPr>
        <w:t>Participation</w:t>
      </w:r>
      <w:r>
        <w:rPr>
          <w:b/>
          <w:color w:val="0432FF"/>
          <w:spacing w:val="-6"/>
        </w:rPr>
        <w:t xml:space="preserve"> </w:t>
      </w:r>
      <w:r>
        <w:rPr>
          <w:b/>
          <w:color w:val="0432FF"/>
        </w:rPr>
        <w:t>in</w:t>
      </w:r>
      <w:r>
        <w:rPr>
          <w:b/>
          <w:color w:val="0432FF"/>
          <w:spacing w:val="-6"/>
        </w:rPr>
        <w:t xml:space="preserve"> </w:t>
      </w:r>
      <w:r>
        <w:rPr>
          <w:b/>
          <w:color w:val="0432FF"/>
        </w:rPr>
        <w:t>Research</w:t>
      </w:r>
      <w:r>
        <w:rPr>
          <w:b/>
          <w:color w:val="0432FF"/>
          <w:spacing w:val="-1"/>
        </w:rPr>
        <w:t xml:space="preserve"> </w:t>
      </w:r>
      <w:r>
        <w:rPr>
          <w:b/>
          <w:color w:val="0432FF"/>
        </w:rPr>
        <w:t>or</w:t>
      </w:r>
      <w:r>
        <w:rPr>
          <w:b/>
          <w:color w:val="0432FF"/>
          <w:spacing w:val="-3"/>
        </w:rPr>
        <w:t xml:space="preserve"> </w:t>
      </w:r>
      <w:r>
        <w:rPr>
          <w:b/>
          <w:color w:val="0432FF"/>
        </w:rPr>
        <w:t>Study</w:t>
      </w:r>
      <w:r>
        <w:rPr>
          <w:b/>
          <w:color w:val="0432FF"/>
          <w:spacing w:val="-2"/>
        </w:rPr>
        <w:t xml:space="preserve"> </w:t>
      </w:r>
      <w:r>
        <w:rPr>
          <w:b/>
          <w:color w:val="0432FF"/>
        </w:rPr>
        <w:t>Abroad.</w:t>
      </w:r>
      <w:r>
        <w:rPr>
          <w:b/>
          <w:color w:val="0432FF"/>
          <w:spacing w:val="-4"/>
        </w:rPr>
        <w:t xml:space="preserve"> </w:t>
      </w:r>
      <w:r>
        <w:t>Study</w:t>
      </w:r>
      <w:r>
        <w:rPr>
          <w:spacing w:val="-2"/>
        </w:rPr>
        <w:t xml:space="preserve"> </w:t>
      </w:r>
      <w:r>
        <w:t>Abroad</w:t>
      </w:r>
      <w:r>
        <w:rPr>
          <w:spacing w:val="-2"/>
        </w:rPr>
        <w:t xml:space="preserve"> </w:t>
      </w:r>
      <w:r>
        <w:t>(SA) is one of the most effective tools to equip students with international skills. UIUC academic programs, from Business to Engineering to the Human</w:t>
      </w:r>
      <w:r>
        <w:t>ities, structurally integrate SA in their curriculum. Illinois Abroad and Global Exchange (IAGE) coordinates and advises on best practices in the field. UG enrollment in SA is strong, with an UG pre-pandemic (2018-</w:t>
      </w:r>
    </w:p>
    <w:p w14:paraId="22B3C1DA" w14:textId="77777777" w:rsidR="00006312" w:rsidRDefault="00006312">
      <w:pPr>
        <w:spacing w:line="417" w:lineRule="auto"/>
        <w:sectPr w:rsidR="00006312">
          <w:pgSz w:w="12240" w:h="15840"/>
          <w:pgMar w:top="940" w:right="580" w:bottom="280" w:left="580" w:header="517" w:footer="0" w:gutter="0"/>
          <w:cols w:space="720"/>
        </w:sectPr>
      </w:pPr>
    </w:p>
    <w:p w14:paraId="22B3C1DB" w14:textId="77777777" w:rsidR="00006312" w:rsidRDefault="00006312">
      <w:pPr>
        <w:pStyle w:val="BodyText"/>
        <w:rPr>
          <w:sz w:val="20"/>
        </w:rPr>
      </w:pPr>
    </w:p>
    <w:p w14:paraId="22B3C1DC" w14:textId="77777777" w:rsidR="00006312" w:rsidRDefault="00006312">
      <w:pPr>
        <w:pStyle w:val="BodyText"/>
        <w:spacing w:before="7"/>
        <w:rPr>
          <w:sz w:val="28"/>
        </w:rPr>
      </w:pPr>
    </w:p>
    <w:p w14:paraId="22B3C1DD" w14:textId="77777777" w:rsidR="00006312" w:rsidRDefault="00D66E78">
      <w:pPr>
        <w:pStyle w:val="BodyText"/>
        <w:spacing w:before="90" w:line="417" w:lineRule="auto"/>
        <w:ind w:left="865" w:right="858"/>
      </w:pPr>
      <w:r>
        <w:t>19) participation rate of</w:t>
      </w:r>
      <w:r>
        <w:t xml:space="preserve"> 30.3% before graduation, positioning UIUC in the top 20 institutions in the US awarding credit for SA. According to the 2021 Open Doors report, UIUC is ranked 15th among US institutions for the total number of SA students and 12th among PhD-granting insti</w:t>
      </w:r>
      <w:r>
        <w:t>tutions for mid-length and long-term study abroad rates. Despite the logistical and safety complications caused by COVID-19, UIUC continued its support for international operations through the pandemic, without recurring to furloughs or layoffs thanks to t</w:t>
      </w:r>
      <w:r>
        <w:t>he solidity of its financial planning and cost structure in SA. UIUC offers 160+ SA programs/courses in Europe, not including programs through external providers (Appendix A). In 2018-20, 2,212 students went to Europe,</w:t>
      </w:r>
      <w:r>
        <w:rPr>
          <w:spacing w:val="-2"/>
        </w:rPr>
        <w:t xml:space="preserve"> </w:t>
      </w:r>
      <w:r>
        <w:t>receiving support</w:t>
      </w:r>
      <w:r>
        <w:rPr>
          <w:spacing w:val="-4"/>
        </w:rPr>
        <w:t xml:space="preserve"> </w:t>
      </w:r>
      <w:r>
        <w:t>of $5,821,559 (from this,</w:t>
      </w:r>
      <w:r>
        <w:rPr>
          <w:spacing w:val="-2"/>
        </w:rPr>
        <w:t xml:space="preserve"> </w:t>
      </w:r>
      <w:r>
        <w:t>approximately</w:t>
      </w:r>
      <w:r>
        <w:rPr>
          <w:spacing w:val="-5"/>
        </w:rPr>
        <w:t xml:space="preserve"> </w:t>
      </w:r>
      <w:r>
        <w:t>50% were</w:t>
      </w:r>
      <w:r>
        <w:rPr>
          <w:spacing w:val="-6"/>
        </w:rPr>
        <w:t xml:space="preserve"> </w:t>
      </w:r>
      <w:r>
        <w:t>awarded to need-based students and 33% to URM). UIUC has numerous longstanding and well-attended programs</w:t>
      </w:r>
      <w:r>
        <w:rPr>
          <w:spacing w:val="-4"/>
        </w:rPr>
        <w:t xml:space="preserve"> </w:t>
      </w:r>
      <w:r>
        <w:t>in</w:t>
      </w:r>
      <w:r>
        <w:rPr>
          <w:spacing w:val="-7"/>
        </w:rPr>
        <w:t xml:space="preserve"> </w:t>
      </w:r>
      <w:r>
        <w:t>Europe</w:t>
      </w:r>
      <w:r>
        <w:rPr>
          <w:spacing w:val="-8"/>
        </w:rPr>
        <w:t xml:space="preserve"> </w:t>
      </w:r>
      <w:r>
        <w:t>that</w:t>
      </w:r>
      <w:r>
        <w:rPr>
          <w:spacing w:val="-2"/>
        </w:rPr>
        <w:t xml:space="preserve"> </w:t>
      </w:r>
      <w:r>
        <w:t>offer guided</w:t>
      </w:r>
      <w:r>
        <w:rPr>
          <w:spacing w:val="-7"/>
        </w:rPr>
        <w:t xml:space="preserve"> </w:t>
      </w:r>
      <w:r>
        <w:t>learning</w:t>
      </w:r>
      <w:r>
        <w:rPr>
          <w:spacing w:val="-7"/>
        </w:rPr>
        <w:t xml:space="preserve"> </w:t>
      </w:r>
      <w:r>
        <w:t>experiences</w:t>
      </w:r>
      <w:r>
        <w:rPr>
          <w:spacing w:val="-4"/>
        </w:rPr>
        <w:t xml:space="preserve"> </w:t>
      </w:r>
      <w:r>
        <w:t>in</w:t>
      </w:r>
      <w:r>
        <w:rPr>
          <w:spacing w:val="-2"/>
        </w:rPr>
        <w:t xml:space="preserve"> </w:t>
      </w:r>
      <w:r>
        <w:t>languages, culture,</w:t>
      </w:r>
      <w:r>
        <w:rPr>
          <w:spacing w:val="-4"/>
        </w:rPr>
        <w:t xml:space="preserve"> </w:t>
      </w:r>
      <w:r>
        <w:t>and</w:t>
      </w:r>
      <w:r>
        <w:rPr>
          <w:spacing w:val="-2"/>
        </w:rPr>
        <w:t xml:space="preserve"> </w:t>
      </w:r>
      <w:r>
        <w:t>professional areas. The I</w:t>
      </w:r>
      <w:r>
        <w:t>nt’l Business Immersion Program in ACES offers targeted SA in Europe. Before the pandemic 40 short-term SA programs had been taught or were planned by UIUC faculty and integrated into diverse UIUC programs based in Europe (including Turkey and Israel) with</w:t>
      </w:r>
      <w:r>
        <w:t xml:space="preserve"> 480 total participants. EUC itself has run its own faculty-led, team-taught graduate-level exchange with KU Leuven, and EUC Director has led courses abroad. EUC has also supported student activities that involve research and the application of knowledge t</w:t>
      </w:r>
      <w:r>
        <w:t>o the practice of foreign relations: Model EU and Schuman Challenge. EUC catalyzed a critical and timely campus discussion, in early March 2020, about COIL/virtual exchange with its invitation of a national leader in the field to campus. EUC Associate Dire</w:t>
      </w:r>
      <w:r>
        <w:t>ctor has since maintained involved with a campus coordinating committee for Global Classrooms (COIL/virtual exchange) and has both trained and practiced in his own teaching. EUC maintains regular communication with LAS International Programs through common</w:t>
      </w:r>
      <w:r>
        <w:t xml:space="preserve"> projects, hires, and campus service, yielding a steady flow of experiments through the COVID-19 pandemic, such as for retaining Europe-based instructors and offering virtual internships. The development of pre-departure virtual internships to facilitate a</w:t>
      </w:r>
      <w:r>
        <w:t>nd maximize the outcome of in person internships should allow UIUC students to take advantage of SA even more effectively with the return to normal SA operations.</w:t>
      </w:r>
    </w:p>
    <w:p w14:paraId="22B3C1DE" w14:textId="77777777" w:rsidR="00006312" w:rsidRDefault="00006312">
      <w:pPr>
        <w:spacing w:line="417" w:lineRule="auto"/>
        <w:sectPr w:rsidR="00006312">
          <w:pgSz w:w="12240" w:h="15840"/>
          <w:pgMar w:top="940" w:right="580" w:bottom="280" w:left="580" w:header="517" w:footer="0" w:gutter="0"/>
          <w:cols w:space="720"/>
        </w:sectPr>
      </w:pPr>
    </w:p>
    <w:p w14:paraId="22B3C1DF" w14:textId="77777777" w:rsidR="00006312" w:rsidRDefault="00006312">
      <w:pPr>
        <w:pStyle w:val="BodyText"/>
        <w:rPr>
          <w:sz w:val="20"/>
        </w:rPr>
      </w:pPr>
    </w:p>
    <w:p w14:paraId="22B3C1E0" w14:textId="77777777" w:rsidR="00006312" w:rsidRDefault="00006312">
      <w:pPr>
        <w:pStyle w:val="BodyText"/>
        <w:spacing w:before="7"/>
        <w:rPr>
          <w:sz w:val="28"/>
        </w:rPr>
      </w:pPr>
    </w:p>
    <w:p w14:paraId="22B3C1E1" w14:textId="77777777" w:rsidR="00006312" w:rsidRDefault="00D66E78">
      <w:pPr>
        <w:pStyle w:val="BodyText"/>
        <w:spacing w:before="90" w:line="417" w:lineRule="auto"/>
        <w:ind w:left="865" w:right="919"/>
      </w:pPr>
      <w:r>
        <w:rPr>
          <w:b/>
        </w:rPr>
        <w:t xml:space="preserve">D.3.A. Study Abroad and Summer Programs at Other Institutions. </w:t>
      </w:r>
      <w:r>
        <w:t xml:space="preserve">Nearly 25% of </w:t>
      </w:r>
      <w:r>
        <w:t>UIUC students study abroad annually through programs formally arranged and sponsored by other institutions. UIUC</w:t>
      </w:r>
      <w:r>
        <w:rPr>
          <w:spacing w:val="-4"/>
        </w:rPr>
        <w:t xml:space="preserve"> </w:t>
      </w:r>
      <w:r>
        <w:t>hosts</w:t>
      </w:r>
      <w:r>
        <w:rPr>
          <w:spacing w:val="-4"/>
        </w:rPr>
        <w:t xml:space="preserve"> </w:t>
      </w:r>
      <w:r>
        <w:t>the</w:t>
      </w:r>
      <w:r>
        <w:rPr>
          <w:spacing w:val="-3"/>
        </w:rPr>
        <w:t xml:space="preserve"> </w:t>
      </w:r>
      <w:r>
        <w:t>offices</w:t>
      </w:r>
      <w:r>
        <w:rPr>
          <w:spacing w:val="-4"/>
        </w:rPr>
        <w:t xml:space="preserve"> </w:t>
      </w:r>
      <w:r>
        <w:t>for</w:t>
      </w:r>
      <w:r>
        <w:rPr>
          <w:spacing w:val="-5"/>
        </w:rPr>
        <w:t xml:space="preserve"> </w:t>
      </w:r>
      <w:r>
        <w:t>the</w:t>
      </w:r>
      <w:r>
        <w:rPr>
          <w:spacing w:val="-3"/>
        </w:rPr>
        <w:t xml:space="preserve"> </w:t>
      </w:r>
      <w:r>
        <w:t>BTAA,</w:t>
      </w:r>
      <w:r>
        <w:rPr>
          <w:spacing w:val="-4"/>
        </w:rPr>
        <w:t xml:space="preserve"> </w:t>
      </w:r>
      <w:r>
        <w:t>a</w:t>
      </w:r>
      <w:r>
        <w:rPr>
          <w:spacing w:val="-3"/>
        </w:rPr>
        <w:t xml:space="preserve"> </w:t>
      </w:r>
      <w:r>
        <w:t>consortium</w:t>
      </w:r>
      <w:r>
        <w:rPr>
          <w:spacing w:val="-2"/>
        </w:rPr>
        <w:t xml:space="preserve"> </w:t>
      </w:r>
      <w:r>
        <w:t>of 14</w:t>
      </w:r>
      <w:r>
        <w:rPr>
          <w:spacing w:val="-7"/>
        </w:rPr>
        <w:t xml:space="preserve"> </w:t>
      </w:r>
      <w:r>
        <w:t>Midwest</w:t>
      </w:r>
      <w:r>
        <w:rPr>
          <w:spacing w:val="-2"/>
        </w:rPr>
        <w:t xml:space="preserve"> </w:t>
      </w:r>
      <w:r>
        <w:t>universities, of which it is also a member. The BTAA International Research Program,</w:t>
      </w:r>
      <w:r>
        <w:t xml:space="preserve"> suspended due to the pandemic, supports student research-based opportunities abroad. BTAA Course Share has provided remote access to 130+ LCTL and area courses. The Traveling Scholars Program enables PhD students to enroll for up to 2 semesters at a BTAA </w:t>
      </w:r>
      <w:r>
        <w:t>institution (offering over 100 LCTLs) without any added tuition.</w:t>
      </w:r>
    </w:p>
    <w:p w14:paraId="22B3C1E2" w14:textId="77777777" w:rsidR="00006312" w:rsidRDefault="00D66E78">
      <w:pPr>
        <w:pStyle w:val="Heading1"/>
        <w:numPr>
          <w:ilvl w:val="0"/>
          <w:numId w:val="24"/>
        </w:numPr>
        <w:tabs>
          <w:tab w:val="left" w:pos="1116"/>
        </w:tabs>
        <w:ind w:left="1115" w:hanging="251"/>
        <w:rPr>
          <w:color w:val="FF0000"/>
        </w:rPr>
      </w:pPr>
      <w:r>
        <w:rPr>
          <w:color w:val="FF0000"/>
        </w:rPr>
        <w:t>QUALITY</w:t>
      </w:r>
      <w:r>
        <w:rPr>
          <w:color w:val="FF0000"/>
          <w:spacing w:val="-5"/>
        </w:rPr>
        <w:t xml:space="preserve"> </w:t>
      </w:r>
      <w:r>
        <w:rPr>
          <w:color w:val="FF0000"/>
        </w:rPr>
        <w:t>OF</w:t>
      </w:r>
      <w:r>
        <w:rPr>
          <w:color w:val="FF0000"/>
          <w:spacing w:val="-1"/>
        </w:rPr>
        <w:t xml:space="preserve"> </w:t>
      </w:r>
      <w:r>
        <w:rPr>
          <w:color w:val="FF0000"/>
        </w:rPr>
        <w:t xml:space="preserve">STAFF </w:t>
      </w:r>
      <w:r>
        <w:rPr>
          <w:color w:val="FF0000"/>
          <w:spacing w:val="-2"/>
        </w:rPr>
        <w:t>RESOURCES</w:t>
      </w:r>
    </w:p>
    <w:p w14:paraId="22B3C1E3" w14:textId="77777777" w:rsidR="00006312" w:rsidRDefault="00D66E78">
      <w:pPr>
        <w:pStyle w:val="ListParagraph"/>
        <w:numPr>
          <w:ilvl w:val="1"/>
          <w:numId w:val="20"/>
        </w:numPr>
        <w:tabs>
          <w:tab w:val="left" w:pos="1332"/>
        </w:tabs>
        <w:spacing w:before="202" w:line="417" w:lineRule="auto"/>
        <w:ind w:right="859" w:firstLine="0"/>
        <w:rPr>
          <w:sz w:val="24"/>
        </w:rPr>
      </w:pPr>
      <w:r>
        <w:rPr>
          <w:b/>
          <w:color w:val="0000FF"/>
          <w:sz w:val="24"/>
        </w:rPr>
        <w:t>Qualifications</w:t>
      </w:r>
      <w:r>
        <w:rPr>
          <w:b/>
          <w:color w:val="0000FF"/>
          <w:spacing w:val="-3"/>
          <w:sz w:val="24"/>
        </w:rPr>
        <w:t xml:space="preserve"> </w:t>
      </w:r>
      <w:r>
        <w:rPr>
          <w:b/>
          <w:color w:val="0000FF"/>
          <w:sz w:val="24"/>
        </w:rPr>
        <w:t>of</w:t>
      </w:r>
      <w:r>
        <w:rPr>
          <w:b/>
          <w:color w:val="0000FF"/>
          <w:spacing w:val="-4"/>
          <w:sz w:val="24"/>
        </w:rPr>
        <w:t xml:space="preserve"> </w:t>
      </w:r>
      <w:r>
        <w:rPr>
          <w:b/>
          <w:color w:val="0000FF"/>
          <w:sz w:val="24"/>
        </w:rPr>
        <w:t>Teaching</w:t>
      </w:r>
      <w:r>
        <w:rPr>
          <w:b/>
          <w:color w:val="0000FF"/>
          <w:spacing w:val="-1"/>
          <w:sz w:val="24"/>
        </w:rPr>
        <w:t xml:space="preserve"> </w:t>
      </w:r>
      <w:r>
        <w:rPr>
          <w:b/>
          <w:color w:val="0000FF"/>
          <w:sz w:val="24"/>
        </w:rPr>
        <w:t>Faculty</w:t>
      </w:r>
      <w:r>
        <w:rPr>
          <w:b/>
          <w:color w:val="0000FF"/>
          <w:spacing w:val="-1"/>
          <w:sz w:val="24"/>
        </w:rPr>
        <w:t xml:space="preserve"> </w:t>
      </w:r>
      <w:r>
        <w:rPr>
          <w:b/>
          <w:color w:val="0000FF"/>
          <w:sz w:val="24"/>
        </w:rPr>
        <w:t>and</w:t>
      </w:r>
      <w:r>
        <w:rPr>
          <w:b/>
          <w:color w:val="0000FF"/>
          <w:spacing w:val="-5"/>
          <w:sz w:val="24"/>
        </w:rPr>
        <w:t xml:space="preserve"> </w:t>
      </w:r>
      <w:r>
        <w:rPr>
          <w:b/>
          <w:color w:val="0000FF"/>
          <w:sz w:val="24"/>
        </w:rPr>
        <w:t>Professional</w:t>
      </w:r>
      <w:r>
        <w:rPr>
          <w:b/>
          <w:color w:val="0000FF"/>
          <w:spacing w:val="-1"/>
          <w:sz w:val="24"/>
        </w:rPr>
        <w:t xml:space="preserve"> </w:t>
      </w:r>
      <w:r>
        <w:rPr>
          <w:b/>
          <w:color w:val="0000FF"/>
          <w:sz w:val="24"/>
        </w:rPr>
        <w:t xml:space="preserve">Staff. </w:t>
      </w:r>
      <w:r>
        <w:rPr>
          <w:sz w:val="24"/>
        </w:rPr>
        <w:t>A</w:t>
      </w:r>
      <w:r>
        <w:rPr>
          <w:spacing w:val="-6"/>
          <w:sz w:val="24"/>
        </w:rPr>
        <w:t xml:space="preserve"> </w:t>
      </w:r>
      <w:r>
        <w:rPr>
          <w:sz w:val="24"/>
        </w:rPr>
        <w:t>preeminent</w:t>
      </w:r>
      <w:r>
        <w:rPr>
          <w:spacing w:val="-5"/>
          <w:sz w:val="24"/>
        </w:rPr>
        <w:t xml:space="preserve"> </w:t>
      </w:r>
      <w:r>
        <w:rPr>
          <w:sz w:val="24"/>
        </w:rPr>
        <w:t>faculty</w:t>
      </w:r>
      <w:r>
        <w:rPr>
          <w:spacing w:val="-1"/>
          <w:sz w:val="24"/>
        </w:rPr>
        <w:t xml:space="preserve"> </w:t>
      </w:r>
      <w:r>
        <w:rPr>
          <w:sz w:val="24"/>
        </w:rPr>
        <w:t>of 3,029 and professional staff of 3,786 propel UIUC academic programs to be ranked among the global best. In</w:t>
      </w:r>
      <w:r>
        <w:rPr>
          <w:spacing w:val="-3"/>
          <w:sz w:val="24"/>
        </w:rPr>
        <w:t xml:space="preserve"> </w:t>
      </w:r>
      <w:r>
        <w:rPr>
          <w:sz w:val="24"/>
        </w:rPr>
        <w:t>FY2020, UIUC scholars were awarded nearly $813</w:t>
      </w:r>
      <w:r>
        <w:rPr>
          <w:spacing w:val="-3"/>
          <w:sz w:val="24"/>
        </w:rPr>
        <w:t xml:space="preserve"> </w:t>
      </w:r>
      <w:r>
        <w:rPr>
          <w:sz w:val="24"/>
        </w:rPr>
        <w:t>million</w:t>
      </w:r>
      <w:r>
        <w:rPr>
          <w:spacing w:val="-3"/>
          <w:sz w:val="24"/>
        </w:rPr>
        <w:t xml:space="preserve"> </w:t>
      </w:r>
      <w:r>
        <w:rPr>
          <w:sz w:val="24"/>
        </w:rPr>
        <w:t>in external</w:t>
      </w:r>
      <w:r>
        <w:rPr>
          <w:spacing w:val="-2"/>
          <w:sz w:val="24"/>
        </w:rPr>
        <w:t xml:space="preserve"> </w:t>
      </w:r>
      <w:r>
        <w:rPr>
          <w:sz w:val="24"/>
        </w:rPr>
        <w:t>grants, and UIUC ranks #1 in the US for total National Science Foundation award</w:t>
      </w:r>
      <w:r>
        <w:rPr>
          <w:sz w:val="24"/>
        </w:rPr>
        <w:t>s. Distinguished UIUC faculty include Nobel laureates (23), MacArthur Genius winners (2), Pulitzer Prize winners (27), Fulbright Scholars (70), Guggenheim Fellows (40), as well as members of the American Academy</w:t>
      </w:r>
      <w:r>
        <w:rPr>
          <w:spacing w:val="-2"/>
          <w:sz w:val="24"/>
        </w:rPr>
        <w:t xml:space="preserve"> </w:t>
      </w:r>
      <w:r>
        <w:rPr>
          <w:sz w:val="24"/>
        </w:rPr>
        <w:t>of Arts</w:t>
      </w:r>
      <w:r>
        <w:rPr>
          <w:spacing w:val="-4"/>
          <w:sz w:val="24"/>
        </w:rPr>
        <w:t xml:space="preserve"> </w:t>
      </w:r>
      <w:r>
        <w:rPr>
          <w:sz w:val="24"/>
        </w:rPr>
        <w:t>and</w:t>
      </w:r>
      <w:r>
        <w:rPr>
          <w:spacing w:val="-7"/>
          <w:sz w:val="24"/>
        </w:rPr>
        <w:t xml:space="preserve"> </w:t>
      </w:r>
      <w:r>
        <w:rPr>
          <w:sz w:val="24"/>
        </w:rPr>
        <w:t>Sciences</w:t>
      </w:r>
      <w:r>
        <w:rPr>
          <w:spacing w:val="-4"/>
          <w:sz w:val="24"/>
        </w:rPr>
        <w:t xml:space="preserve"> </w:t>
      </w:r>
      <w:r>
        <w:rPr>
          <w:sz w:val="24"/>
        </w:rPr>
        <w:t>(46),</w:t>
      </w:r>
      <w:r>
        <w:rPr>
          <w:spacing w:val="-4"/>
          <w:sz w:val="24"/>
        </w:rPr>
        <w:t xml:space="preserve"> </w:t>
      </w:r>
      <w:r>
        <w:rPr>
          <w:sz w:val="24"/>
        </w:rPr>
        <w:t>American</w:t>
      </w:r>
      <w:r>
        <w:rPr>
          <w:spacing w:val="-2"/>
          <w:sz w:val="24"/>
        </w:rPr>
        <w:t xml:space="preserve"> </w:t>
      </w:r>
      <w:r>
        <w:rPr>
          <w:sz w:val="24"/>
        </w:rPr>
        <w:t>Associat</w:t>
      </w:r>
      <w:r>
        <w:rPr>
          <w:sz w:val="24"/>
        </w:rPr>
        <w:t>ion</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Advancement</w:t>
      </w:r>
      <w:r>
        <w:rPr>
          <w:spacing w:val="-2"/>
          <w:sz w:val="24"/>
        </w:rPr>
        <w:t xml:space="preserve"> </w:t>
      </w:r>
      <w:r>
        <w:rPr>
          <w:sz w:val="24"/>
        </w:rPr>
        <w:t>of</w:t>
      </w:r>
      <w:r>
        <w:rPr>
          <w:spacing w:val="-5"/>
          <w:sz w:val="24"/>
        </w:rPr>
        <w:t xml:space="preserve"> </w:t>
      </w:r>
      <w:r>
        <w:rPr>
          <w:sz w:val="24"/>
        </w:rPr>
        <w:t>Science</w:t>
      </w:r>
      <w:r>
        <w:rPr>
          <w:spacing w:val="-3"/>
          <w:sz w:val="24"/>
        </w:rPr>
        <w:t xml:space="preserve"> </w:t>
      </w:r>
      <w:r>
        <w:rPr>
          <w:sz w:val="24"/>
        </w:rPr>
        <w:t>(95), and</w:t>
      </w:r>
      <w:r>
        <w:rPr>
          <w:spacing w:val="-2"/>
          <w:sz w:val="24"/>
        </w:rPr>
        <w:t xml:space="preserve"> </w:t>
      </w:r>
      <w:r>
        <w:rPr>
          <w:sz w:val="24"/>
        </w:rPr>
        <w:t>National</w:t>
      </w:r>
      <w:r>
        <w:rPr>
          <w:spacing w:val="-2"/>
          <w:sz w:val="24"/>
        </w:rPr>
        <w:t xml:space="preserve"> </w:t>
      </w:r>
      <w:r>
        <w:rPr>
          <w:sz w:val="24"/>
        </w:rPr>
        <w:t>Academy</w:t>
      </w:r>
      <w:r>
        <w:rPr>
          <w:spacing w:val="-2"/>
          <w:sz w:val="24"/>
        </w:rPr>
        <w:t xml:space="preserve"> </w:t>
      </w:r>
      <w:r>
        <w:rPr>
          <w:sz w:val="24"/>
        </w:rPr>
        <w:t>of</w:t>
      </w:r>
      <w:r>
        <w:rPr>
          <w:spacing w:val="-5"/>
          <w:sz w:val="24"/>
        </w:rPr>
        <w:t xml:space="preserve"> </w:t>
      </w:r>
      <w:r>
        <w:rPr>
          <w:sz w:val="24"/>
        </w:rPr>
        <w:t>Engineering</w:t>
      </w:r>
      <w:r>
        <w:rPr>
          <w:spacing w:val="-7"/>
          <w:sz w:val="24"/>
        </w:rPr>
        <w:t xml:space="preserve"> </w:t>
      </w:r>
      <w:r>
        <w:rPr>
          <w:sz w:val="24"/>
        </w:rPr>
        <w:t>(37). 110+</w:t>
      </w:r>
      <w:r>
        <w:rPr>
          <w:spacing w:val="-8"/>
          <w:sz w:val="24"/>
        </w:rPr>
        <w:t xml:space="preserve"> </w:t>
      </w:r>
      <w:r>
        <w:rPr>
          <w:sz w:val="24"/>
        </w:rPr>
        <w:t>interdisciplinary</w:t>
      </w:r>
      <w:r>
        <w:rPr>
          <w:spacing w:val="-2"/>
          <w:sz w:val="24"/>
        </w:rPr>
        <w:t xml:space="preserve"> </w:t>
      </w:r>
      <w:r>
        <w:rPr>
          <w:sz w:val="24"/>
        </w:rPr>
        <w:t>research</w:t>
      </w:r>
      <w:r>
        <w:rPr>
          <w:spacing w:val="-2"/>
          <w:sz w:val="24"/>
        </w:rPr>
        <w:t xml:space="preserve"> </w:t>
      </w:r>
      <w:r>
        <w:rPr>
          <w:sz w:val="24"/>
        </w:rPr>
        <w:t>centers</w:t>
      </w:r>
      <w:r>
        <w:rPr>
          <w:spacing w:val="-4"/>
          <w:sz w:val="24"/>
        </w:rPr>
        <w:t xml:space="preserve"> </w:t>
      </w:r>
      <w:r>
        <w:rPr>
          <w:sz w:val="24"/>
        </w:rPr>
        <w:t>and</w:t>
      </w:r>
      <w:r>
        <w:rPr>
          <w:spacing w:val="-2"/>
          <w:sz w:val="24"/>
        </w:rPr>
        <w:t xml:space="preserve"> </w:t>
      </w:r>
      <w:r>
        <w:rPr>
          <w:sz w:val="24"/>
        </w:rPr>
        <w:t>institutes ensure ample venues for cross-collaboration. A majority of the 160 interdisciplinary faculty affiliated with EUC (Appendix C) are recognized as superior teachers and researchers in European/EU studies. In 2018-21, EUC’s affiliate faculty took pa</w:t>
      </w:r>
      <w:r>
        <w:rPr>
          <w:sz w:val="24"/>
        </w:rPr>
        <w:t>rt in an estimated 700 media interviews, gave 900+ conference presentations, and authored 100+ books, as reported to DoEd.</w:t>
      </w:r>
    </w:p>
    <w:p w14:paraId="22B3C1E4" w14:textId="77777777" w:rsidR="00006312" w:rsidRDefault="00D66E78">
      <w:pPr>
        <w:pStyle w:val="ListParagraph"/>
        <w:numPr>
          <w:ilvl w:val="2"/>
          <w:numId w:val="20"/>
        </w:numPr>
        <w:tabs>
          <w:tab w:val="left" w:pos="1562"/>
        </w:tabs>
        <w:spacing w:line="417" w:lineRule="auto"/>
        <w:ind w:right="1044" w:firstLine="0"/>
        <w:rPr>
          <w:sz w:val="24"/>
        </w:rPr>
      </w:pPr>
      <w:r>
        <w:rPr>
          <w:b/>
          <w:sz w:val="24"/>
        </w:rPr>
        <w:t xml:space="preserve">Professional Development Opportunities. </w:t>
      </w:r>
      <w:r>
        <w:rPr>
          <w:sz w:val="24"/>
        </w:rPr>
        <w:t>The Office of the Provost offers many internal grants. Before the COVID-19 pandemic the Schol</w:t>
      </w:r>
      <w:r>
        <w:rPr>
          <w:sz w:val="24"/>
        </w:rPr>
        <w:t>ars’ Travel Fund, Research Board, Hewlett</w:t>
      </w:r>
      <w:r>
        <w:rPr>
          <w:spacing w:val="-1"/>
          <w:sz w:val="24"/>
        </w:rPr>
        <w:t xml:space="preserve"> </w:t>
      </w:r>
      <w:r>
        <w:rPr>
          <w:sz w:val="24"/>
        </w:rPr>
        <w:t>Int’l</w:t>
      </w:r>
      <w:r>
        <w:rPr>
          <w:spacing w:val="-5"/>
          <w:sz w:val="24"/>
        </w:rPr>
        <w:t xml:space="preserve"> </w:t>
      </w:r>
      <w:r>
        <w:rPr>
          <w:sz w:val="24"/>
        </w:rPr>
        <w:t>Research</w:t>
      </w:r>
      <w:r>
        <w:rPr>
          <w:spacing w:val="-1"/>
          <w:sz w:val="24"/>
        </w:rPr>
        <w:t xml:space="preserve"> </w:t>
      </w:r>
      <w:r>
        <w:rPr>
          <w:sz w:val="24"/>
        </w:rPr>
        <w:t>Grants</w:t>
      </w:r>
      <w:r>
        <w:rPr>
          <w:spacing w:val="-3"/>
          <w:sz w:val="24"/>
        </w:rPr>
        <w:t xml:space="preserve"> </w:t>
      </w:r>
      <w:r>
        <w:rPr>
          <w:sz w:val="24"/>
        </w:rPr>
        <w:t>and</w:t>
      </w:r>
      <w:r>
        <w:rPr>
          <w:spacing w:val="-1"/>
          <w:sz w:val="24"/>
        </w:rPr>
        <w:t xml:space="preserve"> </w:t>
      </w:r>
      <w:r>
        <w:rPr>
          <w:sz w:val="24"/>
        </w:rPr>
        <w:t>Illinois</w:t>
      </w:r>
      <w:r>
        <w:rPr>
          <w:spacing w:val="-8"/>
          <w:sz w:val="24"/>
        </w:rPr>
        <w:t xml:space="preserve"> </w:t>
      </w:r>
      <w:r>
        <w:rPr>
          <w:sz w:val="24"/>
        </w:rPr>
        <w:t>Program</w:t>
      </w:r>
      <w:r>
        <w:rPr>
          <w:spacing w:val="-5"/>
          <w:sz w:val="24"/>
        </w:rPr>
        <w:t xml:space="preserve"> </w:t>
      </w:r>
      <w:r>
        <w:rPr>
          <w:sz w:val="24"/>
        </w:rPr>
        <w:t>for</w:t>
      </w:r>
      <w:r>
        <w:rPr>
          <w:spacing w:val="-4"/>
          <w:sz w:val="24"/>
        </w:rPr>
        <w:t xml:space="preserve"> </w:t>
      </w:r>
      <w:r>
        <w:rPr>
          <w:sz w:val="24"/>
        </w:rPr>
        <w:t>Research</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Humanities</w:t>
      </w:r>
      <w:r>
        <w:rPr>
          <w:spacing w:val="-3"/>
          <w:sz w:val="24"/>
        </w:rPr>
        <w:t xml:space="preserve"> </w:t>
      </w:r>
      <w:r>
        <w:rPr>
          <w:sz w:val="24"/>
        </w:rPr>
        <w:t>provided</w:t>
      </w:r>
      <w:r>
        <w:rPr>
          <w:spacing w:val="-1"/>
          <w:sz w:val="24"/>
        </w:rPr>
        <w:t xml:space="preserve"> </w:t>
      </w:r>
      <w:r>
        <w:rPr>
          <w:sz w:val="24"/>
        </w:rPr>
        <w:t>$3 million annually for int’l research and travel. The</w:t>
      </w:r>
      <w:r>
        <w:rPr>
          <w:spacing w:val="-1"/>
          <w:sz w:val="24"/>
        </w:rPr>
        <w:t xml:space="preserve"> </w:t>
      </w:r>
      <w:r>
        <w:rPr>
          <w:sz w:val="24"/>
        </w:rPr>
        <w:t>Office of the Provost supports college-based professional development progra</w:t>
      </w:r>
      <w:r>
        <w:rPr>
          <w:sz w:val="24"/>
        </w:rPr>
        <w:t>ms on teaching effectiveness. An excellent example of a college-level initiative is the ACES Global Academy, which brings faculty</w:t>
      </w:r>
      <w:r>
        <w:rPr>
          <w:spacing w:val="-1"/>
          <w:sz w:val="24"/>
        </w:rPr>
        <w:t xml:space="preserve"> </w:t>
      </w:r>
      <w:r>
        <w:rPr>
          <w:sz w:val="24"/>
        </w:rPr>
        <w:t>together for a year-</w:t>
      </w:r>
    </w:p>
    <w:p w14:paraId="22B3C1E5"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1E6" w14:textId="77777777" w:rsidR="00006312" w:rsidRDefault="00006312">
      <w:pPr>
        <w:pStyle w:val="BodyText"/>
        <w:rPr>
          <w:sz w:val="20"/>
        </w:rPr>
      </w:pPr>
    </w:p>
    <w:p w14:paraId="22B3C1E7" w14:textId="77777777" w:rsidR="00006312" w:rsidRDefault="00006312">
      <w:pPr>
        <w:pStyle w:val="BodyText"/>
        <w:spacing w:before="7"/>
        <w:rPr>
          <w:sz w:val="28"/>
        </w:rPr>
      </w:pPr>
    </w:p>
    <w:p w14:paraId="22B3C1E8" w14:textId="77777777" w:rsidR="00006312" w:rsidRDefault="00D66E78">
      <w:pPr>
        <w:pStyle w:val="BodyText"/>
        <w:spacing w:before="90" w:line="417" w:lineRule="auto"/>
        <w:ind w:left="865" w:right="919"/>
      </w:pPr>
      <w:r>
        <w:t>long seminar on international topics to help faculty integrate international collaborations into their</w:t>
      </w:r>
      <w:r>
        <w:rPr>
          <w:spacing w:val="-1"/>
        </w:rPr>
        <w:t xml:space="preserve"> </w:t>
      </w:r>
      <w:r>
        <w:t>research</w:t>
      </w:r>
      <w:r>
        <w:rPr>
          <w:spacing w:val="-3"/>
        </w:rPr>
        <w:t xml:space="preserve"> </w:t>
      </w:r>
      <w:r>
        <w:t>and</w:t>
      </w:r>
      <w:r>
        <w:rPr>
          <w:spacing w:val="-3"/>
        </w:rPr>
        <w:t xml:space="preserve"> </w:t>
      </w:r>
      <w:r>
        <w:t>teaching.</w:t>
      </w:r>
      <w:r>
        <w:rPr>
          <w:spacing w:val="-4"/>
        </w:rPr>
        <w:t xml:space="preserve"> </w:t>
      </w:r>
      <w:r>
        <w:t>Strategic</w:t>
      </w:r>
      <w:r>
        <w:rPr>
          <w:spacing w:val="-4"/>
        </w:rPr>
        <w:t xml:space="preserve"> </w:t>
      </w:r>
      <w:r>
        <w:t>development</w:t>
      </w:r>
      <w:r>
        <w:rPr>
          <w:spacing w:val="-6"/>
        </w:rPr>
        <w:t xml:space="preserve"> </w:t>
      </w:r>
      <w:r>
        <w:t>of</w:t>
      </w:r>
      <w:r>
        <w:rPr>
          <w:spacing w:val="-1"/>
        </w:rPr>
        <w:t xml:space="preserve"> </w:t>
      </w:r>
      <w:r>
        <w:t>academic</w:t>
      </w:r>
      <w:r>
        <w:rPr>
          <w:spacing w:val="-4"/>
        </w:rPr>
        <w:t xml:space="preserve"> </w:t>
      </w:r>
      <w:r>
        <w:t>professional</w:t>
      </w:r>
      <w:r>
        <w:rPr>
          <w:spacing w:val="-3"/>
        </w:rPr>
        <w:t xml:space="preserve"> </w:t>
      </w:r>
      <w:r>
        <w:t>staff</w:t>
      </w:r>
      <w:r>
        <w:rPr>
          <w:spacing w:val="-5"/>
        </w:rPr>
        <w:t xml:space="preserve"> </w:t>
      </w:r>
      <w:r>
        <w:t>is</w:t>
      </w:r>
      <w:r>
        <w:rPr>
          <w:spacing w:val="-4"/>
        </w:rPr>
        <w:t xml:space="preserve"> </w:t>
      </w:r>
      <w:r>
        <w:t>supported</w:t>
      </w:r>
      <w:r>
        <w:rPr>
          <w:spacing w:val="-3"/>
        </w:rPr>
        <w:t xml:space="preserve"> </w:t>
      </w:r>
      <w:r>
        <w:t>in part from input provided by the campus-wide Council of Academ</w:t>
      </w:r>
      <w:r>
        <w:t>ic Professionals (CAP). EUC faculty access these opportunities to enhance their extensive overseas experience and international skills (Appendix C). Using funding from Title VI and other grants, EUC holds competitions</w:t>
      </w:r>
      <w:r>
        <w:rPr>
          <w:spacing w:val="-4"/>
        </w:rPr>
        <w:t xml:space="preserve"> </w:t>
      </w:r>
      <w:r>
        <w:t>for</w:t>
      </w:r>
      <w:r>
        <w:rPr>
          <w:spacing w:val="-5"/>
        </w:rPr>
        <w:t xml:space="preserve"> </w:t>
      </w:r>
      <w:r>
        <w:t>Faculty</w:t>
      </w:r>
      <w:r>
        <w:rPr>
          <w:spacing w:val="-2"/>
        </w:rPr>
        <w:t xml:space="preserve"> </w:t>
      </w:r>
      <w:r>
        <w:t>Conference</w:t>
      </w:r>
      <w:r>
        <w:rPr>
          <w:spacing w:val="-3"/>
        </w:rPr>
        <w:t xml:space="preserve"> </w:t>
      </w:r>
      <w:r>
        <w:t>Participation,</w:t>
      </w:r>
      <w:r>
        <w:rPr>
          <w:spacing w:val="-4"/>
        </w:rPr>
        <w:t xml:space="preserve"> </w:t>
      </w:r>
      <w:r>
        <w:t>Course</w:t>
      </w:r>
      <w:r>
        <w:rPr>
          <w:spacing w:val="-3"/>
        </w:rPr>
        <w:t xml:space="preserve"> </w:t>
      </w:r>
      <w:r>
        <w:t>Development</w:t>
      </w:r>
      <w:r>
        <w:rPr>
          <w:spacing w:val="-2"/>
        </w:rPr>
        <w:t xml:space="preserve"> </w:t>
      </w:r>
      <w:r>
        <w:t>Grants, and</w:t>
      </w:r>
      <w:r>
        <w:rPr>
          <w:spacing w:val="-7"/>
        </w:rPr>
        <w:t xml:space="preserve"> </w:t>
      </w:r>
      <w:r>
        <w:t>seed</w:t>
      </w:r>
      <w:r>
        <w:rPr>
          <w:spacing w:val="-2"/>
        </w:rPr>
        <w:t xml:space="preserve"> </w:t>
      </w:r>
      <w:r>
        <w:t>grants to advance research collaborations and opportunities for students.</w:t>
      </w:r>
    </w:p>
    <w:p w14:paraId="22B3C1E9" w14:textId="77777777" w:rsidR="00006312" w:rsidRDefault="00D66E78">
      <w:pPr>
        <w:pStyle w:val="ListParagraph"/>
        <w:numPr>
          <w:ilvl w:val="2"/>
          <w:numId w:val="20"/>
        </w:numPr>
        <w:tabs>
          <w:tab w:val="left" w:pos="1552"/>
        </w:tabs>
        <w:spacing w:line="417" w:lineRule="auto"/>
        <w:ind w:right="908" w:firstLine="0"/>
        <w:rPr>
          <w:sz w:val="24"/>
        </w:rPr>
      </w:pPr>
      <w:r>
        <w:rPr>
          <w:b/>
          <w:sz w:val="24"/>
        </w:rPr>
        <w:t xml:space="preserve">Commitment to Teaching, Supervision, and Advising of Students. </w:t>
      </w:r>
      <w:r>
        <w:rPr>
          <w:sz w:val="24"/>
        </w:rPr>
        <w:t>EUC faculty</w:t>
      </w:r>
      <w:r>
        <w:rPr>
          <w:spacing w:val="-1"/>
          <w:sz w:val="24"/>
        </w:rPr>
        <w:t xml:space="preserve"> </w:t>
      </w:r>
      <w:r>
        <w:rPr>
          <w:sz w:val="24"/>
        </w:rPr>
        <w:t>teach 3-4 courses per year and advise all levels of stud</w:t>
      </w:r>
      <w:r>
        <w:rPr>
          <w:sz w:val="24"/>
        </w:rPr>
        <w:t>ents (20-25% time on instruction/advising). In 2020-21, 85 EUC</w:t>
      </w:r>
      <w:r>
        <w:rPr>
          <w:spacing w:val="-7"/>
          <w:sz w:val="24"/>
        </w:rPr>
        <w:t xml:space="preserve"> </w:t>
      </w:r>
      <w:r>
        <w:rPr>
          <w:sz w:val="24"/>
        </w:rPr>
        <w:t>faculty (or over</w:t>
      </w:r>
      <w:r>
        <w:rPr>
          <w:spacing w:val="-3"/>
          <w:sz w:val="24"/>
        </w:rPr>
        <w:t xml:space="preserve"> </w:t>
      </w:r>
      <w:r>
        <w:rPr>
          <w:sz w:val="24"/>
        </w:rPr>
        <w:t>50%) were</w:t>
      </w:r>
      <w:r>
        <w:rPr>
          <w:spacing w:val="-6"/>
          <w:sz w:val="24"/>
        </w:rPr>
        <w:t xml:space="preserve"> </w:t>
      </w:r>
      <w:r>
        <w:rPr>
          <w:sz w:val="24"/>
        </w:rPr>
        <w:t>on the</w:t>
      </w:r>
      <w:r>
        <w:rPr>
          <w:spacing w:val="-1"/>
          <w:sz w:val="24"/>
        </w:rPr>
        <w:t xml:space="preserve"> </w:t>
      </w:r>
      <w:r>
        <w:rPr>
          <w:i/>
          <w:sz w:val="24"/>
        </w:rPr>
        <w:t>UIUC</w:t>
      </w:r>
      <w:r>
        <w:rPr>
          <w:i/>
          <w:spacing w:val="-2"/>
          <w:sz w:val="24"/>
        </w:rPr>
        <w:t xml:space="preserve"> </w:t>
      </w:r>
      <w:r>
        <w:rPr>
          <w:i/>
          <w:sz w:val="24"/>
        </w:rPr>
        <w:t>List of</w:t>
      </w:r>
      <w:r>
        <w:rPr>
          <w:i/>
          <w:spacing w:val="-4"/>
          <w:sz w:val="24"/>
        </w:rPr>
        <w:t xml:space="preserve"> </w:t>
      </w:r>
      <w:r>
        <w:rPr>
          <w:i/>
          <w:sz w:val="24"/>
        </w:rPr>
        <w:t>Teachers</w:t>
      </w:r>
      <w:r>
        <w:rPr>
          <w:i/>
          <w:spacing w:val="-2"/>
          <w:sz w:val="24"/>
        </w:rPr>
        <w:t xml:space="preserve"> </w:t>
      </w:r>
      <w:r>
        <w:rPr>
          <w:i/>
          <w:sz w:val="24"/>
        </w:rPr>
        <w:t>ranked as</w:t>
      </w:r>
      <w:r>
        <w:rPr>
          <w:i/>
          <w:spacing w:val="-2"/>
          <w:sz w:val="24"/>
        </w:rPr>
        <w:t xml:space="preserve"> </w:t>
      </w:r>
      <w:r>
        <w:rPr>
          <w:i/>
          <w:sz w:val="24"/>
        </w:rPr>
        <w:t>Excellent</w:t>
      </w:r>
      <w:r>
        <w:rPr>
          <w:sz w:val="24"/>
        </w:rPr>
        <w:t>. In</w:t>
      </w:r>
      <w:r>
        <w:rPr>
          <w:spacing w:val="-1"/>
          <w:sz w:val="24"/>
        </w:rPr>
        <w:t xml:space="preserve"> </w:t>
      </w:r>
      <w:r>
        <w:rPr>
          <w:sz w:val="24"/>
        </w:rPr>
        <w:t>2018-22,</w:t>
      </w:r>
      <w:r>
        <w:rPr>
          <w:spacing w:val="-3"/>
          <w:sz w:val="24"/>
        </w:rPr>
        <w:t xml:space="preserve"> </w:t>
      </w:r>
      <w:r>
        <w:rPr>
          <w:sz w:val="24"/>
        </w:rPr>
        <w:t>EUC</w:t>
      </w:r>
      <w:r>
        <w:rPr>
          <w:spacing w:val="-3"/>
          <w:sz w:val="24"/>
        </w:rPr>
        <w:t xml:space="preserve"> </w:t>
      </w:r>
      <w:r>
        <w:rPr>
          <w:sz w:val="24"/>
        </w:rPr>
        <w:t>core</w:t>
      </w:r>
      <w:r>
        <w:rPr>
          <w:spacing w:val="-2"/>
          <w:sz w:val="24"/>
        </w:rPr>
        <w:t xml:space="preserve"> </w:t>
      </w:r>
      <w:r>
        <w:rPr>
          <w:sz w:val="24"/>
        </w:rPr>
        <w:t>graduate</w:t>
      </w:r>
      <w:r>
        <w:rPr>
          <w:spacing w:val="-2"/>
          <w:sz w:val="24"/>
        </w:rPr>
        <w:t xml:space="preserve"> </w:t>
      </w:r>
      <w:r>
        <w:rPr>
          <w:sz w:val="24"/>
        </w:rPr>
        <w:t>seminars, undergraduate</w:t>
      </w:r>
      <w:r>
        <w:rPr>
          <w:spacing w:val="-2"/>
          <w:sz w:val="24"/>
        </w:rPr>
        <w:t xml:space="preserve"> </w:t>
      </w:r>
      <w:r>
        <w:rPr>
          <w:sz w:val="24"/>
        </w:rPr>
        <w:t>courses, special</w:t>
      </w:r>
      <w:r>
        <w:rPr>
          <w:spacing w:val="-1"/>
          <w:sz w:val="24"/>
        </w:rPr>
        <w:t xml:space="preserve"> </w:t>
      </w:r>
      <w:r>
        <w:rPr>
          <w:sz w:val="24"/>
        </w:rPr>
        <w:t>topics, and</w:t>
      </w:r>
      <w:r>
        <w:rPr>
          <w:spacing w:val="-1"/>
          <w:sz w:val="24"/>
        </w:rPr>
        <w:t xml:space="preserve"> </w:t>
      </w:r>
      <w:r>
        <w:rPr>
          <w:sz w:val="24"/>
        </w:rPr>
        <w:t>other</w:t>
      </w:r>
      <w:r>
        <w:rPr>
          <w:spacing w:val="-4"/>
          <w:sz w:val="24"/>
        </w:rPr>
        <w:t xml:space="preserve"> </w:t>
      </w:r>
      <w:r>
        <w:rPr>
          <w:sz w:val="24"/>
        </w:rPr>
        <w:t xml:space="preserve">cross- listed courses have </w:t>
      </w:r>
      <w:r>
        <w:rPr>
          <w:sz w:val="24"/>
        </w:rPr>
        <w:t>involved 20 instructors from various departments. Faculty members from across campus have served as MAEUS thesis advisors and committee members, and the EUC Curriculum Committee includes senior faculty with leadership experience. The EUC Associate Director</w:t>
      </w:r>
      <w:r>
        <w:rPr>
          <w:sz w:val="24"/>
        </w:rPr>
        <w:t xml:space="preserve"> oversees EUC’s academic programs as Director of Graduate Studies. The Academic Programs Coordinator serves as academic advisor, incorporating individually tailored guidance for integrating curricular and</w:t>
      </w:r>
      <w:r>
        <w:rPr>
          <w:spacing w:val="-3"/>
          <w:sz w:val="24"/>
        </w:rPr>
        <w:t xml:space="preserve"> </w:t>
      </w:r>
      <w:r>
        <w:rPr>
          <w:sz w:val="24"/>
        </w:rPr>
        <w:t xml:space="preserve">co-curricular opportunities into students’ degrees </w:t>
      </w:r>
      <w:r>
        <w:rPr>
          <w:sz w:val="24"/>
        </w:rPr>
        <w:t>and career</w:t>
      </w:r>
      <w:r>
        <w:rPr>
          <w:spacing w:val="-1"/>
          <w:sz w:val="24"/>
        </w:rPr>
        <w:t xml:space="preserve"> </w:t>
      </w:r>
      <w:r>
        <w:rPr>
          <w:sz w:val="24"/>
        </w:rPr>
        <w:t>plans; the</w:t>
      </w:r>
      <w:r>
        <w:rPr>
          <w:spacing w:val="-3"/>
          <w:sz w:val="24"/>
        </w:rPr>
        <w:t xml:space="preserve"> </w:t>
      </w:r>
      <w:r>
        <w:rPr>
          <w:sz w:val="24"/>
        </w:rPr>
        <w:t>academic</w:t>
      </w:r>
      <w:r>
        <w:rPr>
          <w:spacing w:val="-3"/>
          <w:sz w:val="24"/>
        </w:rPr>
        <w:t xml:space="preserve"> </w:t>
      </w:r>
      <w:r>
        <w:rPr>
          <w:sz w:val="24"/>
        </w:rPr>
        <w:t>coordinator also</w:t>
      </w:r>
      <w:r>
        <w:rPr>
          <w:spacing w:val="-2"/>
          <w:sz w:val="24"/>
        </w:rPr>
        <w:t xml:space="preserve"> </w:t>
      </w:r>
      <w:r>
        <w:rPr>
          <w:sz w:val="24"/>
        </w:rPr>
        <w:t>performs</w:t>
      </w:r>
      <w:r>
        <w:rPr>
          <w:spacing w:val="-4"/>
          <w:sz w:val="24"/>
        </w:rPr>
        <w:t xml:space="preserve"> </w:t>
      </w:r>
      <w:r>
        <w:rPr>
          <w:sz w:val="24"/>
        </w:rPr>
        <w:t>annual</w:t>
      </w:r>
      <w:r>
        <w:rPr>
          <w:spacing w:val="-6"/>
          <w:sz w:val="24"/>
        </w:rPr>
        <w:t xml:space="preserve"> </w:t>
      </w:r>
      <w:r>
        <w:rPr>
          <w:sz w:val="24"/>
        </w:rPr>
        <w:t>reviews</w:t>
      </w:r>
      <w:r>
        <w:rPr>
          <w:spacing w:val="-4"/>
          <w:sz w:val="24"/>
        </w:rPr>
        <w:t xml:space="preserve"> </w:t>
      </w:r>
      <w:r>
        <w:rPr>
          <w:sz w:val="24"/>
        </w:rPr>
        <w:t>of progress</w:t>
      </w:r>
      <w:r>
        <w:rPr>
          <w:spacing w:val="-4"/>
          <w:sz w:val="24"/>
        </w:rPr>
        <w:t xml:space="preserve"> </w:t>
      </w:r>
      <w:r>
        <w:rPr>
          <w:sz w:val="24"/>
        </w:rPr>
        <w:t>toward</w:t>
      </w:r>
      <w:r>
        <w:rPr>
          <w:spacing w:val="-7"/>
          <w:sz w:val="24"/>
        </w:rPr>
        <w:t xml:space="preserve"> </w:t>
      </w:r>
      <w:r>
        <w:rPr>
          <w:sz w:val="24"/>
        </w:rPr>
        <w:t>graduation</w:t>
      </w:r>
      <w:r>
        <w:rPr>
          <w:spacing w:val="-2"/>
          <w:sz w:val="24"/>
        </w:rPr>
        <w:t xml:space="preserve"> </w:t>
      </w:r>
      <w:r>
        <w:rPr>
          <w:sz w:val="24"/>
        </w:rPr>
        <w:t>and</w:t>
      </w:r>
      <w:r>
        <w:rPr>
          <w:spacing w:val="-7"/>
          <w:sz w:val="24"/>
        </w:rPr>
        <w:t xml:space="preserve"> </w:t>
      </w:r>
      <w:r>
        <w:rPr>
          <w:sz w:val="24"/>
        </w:rPr>
        <w:t>works with the EUC Associate Director to mentor for professional opportunities such as conferences, internships, and job placement (in collaboration with UIUC Career Center) (Sec D.2).</w:t>
      </w:r>
    </w:p>
    <w:p w14:paraId="22B3C1EA" w14:textId="77777777" w:rsidR="00006312" w:rsidRDefault="00D66E78">
      <w:pPr>
        <w:pStyle w:val="ListParagraph"/>
        <w:numPr>
          <w:ilvl w:val="1"/>
          <w:numId w:val="20"/>
        </w:numPr>
        <w:tabs>
          <w:tab w:val="left" w:pos="1332"/>
        </w:tabs>
        <w:spacing w:line="417" w:lineRule="auto"/>
        <w:ind w:right="870" w:firstLine="0"/>
        <w:rPr>
          <w:sz w:val="24"/>
        </w:rPr>
      </w:pPr>
      <w:r>
        <w:rPr>
          <w:b/>
          <w:color w:val="0000FF"/>
          <w:sz w:val="24"/>
        </w:rPr>
        <w:t>Adequacy</w:t>
      </w:r>
      <w:r>
        <w:rPr>
          <w:b/>
          <w:color w:val="0000FF"/>
          <w:spacing w:val="-7"/>
          <w:sz w:val="24"/>
        </w:rPr>
        <w:t xml:space="preserve"> </w:t>
      </w:r>
      <w:r>
        <w:rPr>
          <w:b/>
          <w:color w:val="0000FF"/>
          <w:sz w:val="24"/>
        </w:rPr>
        <w:t>of</w:t>
      </w:r>
      <w:r>
        <w:rPr>
          <w:b/>
          <w:color w:val="0000FF"/>
          <w:spacing w:val="-5"/>
          <w:sz w:val="24"/>
        </w:rPr>
        <w:t xml:space="preserve"> </w:t>
      </w:r>
      <w:r>
        <w:rPr>
          <w:b/>
          <w:color w:val="0000FF"/>
          <w:sz w:val="24"/>
        </w:rPr>
        <w:t>Center</w:t>
      </w:r>
      <w:r>
        <w:rPr>
          <w:b/>
          <w:color w:val="0000FF"/>
          <w:spacing w:val="-3"/>
          <w:sz w:val="24"/>
        </w:rPr>
        <w:t xml:space="preserve"> </w:t>
      </w:r>
      <w:r>
        <w:rPr>
          <w:b/>
          <w:color w:val="0000FF"/>
          <w:sz w:val="24"/>
        </w:rPr>
        <w:t>Staffing</w:t>
      </w:r>
      <w:r>
        <w:rPr>
          <w:b/>
          <w:color w:val="0000FF"/>
          <w:spacing w:val="-2"/>
          <w:sz w:val="24"/>
        </w:rPr>
        <w:t xml:space="preserve"> </w:t>
      </w:r>
      <w:r>
        <w:rPr>
          <w:b/>
          <w:color w:val="0000FF"/>
          <w:sz w:val="24"/>
        </w:rPr>
        <w:t>and</w:t>
      </w:r>
      <w:r>
        <w:rPr>
          <w:b/>
          <w:color w:val="0000FF"/>
          <w:spacing w:val="-6"/>
          <w:sz w:val="24"/>
        </w:rPr>
        <w:t xml:space="preserve"> </w:t>
      </w:r>
      <w:r>
        <w:rPr>
          <w:b/>
          <w:color w:val="0000FF"/>
          <w:sz w:val="24"/>
        </w:rPr>
        <w:t xml:space="preserve">Oversight. </w:t>
      </w:r>
      <w:r>
        <w:rPr>
          <w:sz w:val="24"/>
        </w:rPr>
        <w:t>With</w:t>
      </w:r>
      <w:r>
        <w:rPr>
          <w:spacing w:val="-7"/>
          <w:sz w:val="24"/>
        </w:rPr>
        <w:t xml:space="preserve"> </w:t>
      </w:r>
      <w:r>
        <w:rPr>
          <w:sz w:val="24"/>
        </w:rPr>
        <w:t>generous</w:t>
      </w:r>
      <w:r>
        <w:rPr>
          <w:spacing w:val="-4"/>
          <w:sz w:val="24"/>
        </w:rPr>
        <w:t xml:space="preserve"> </w:t>
      </w:r>
      <w:r>
        <w:rPr>
          <w:sz w:val="24"/>
        </w:rPr>
        <w:t>support</w:t>
      </w:r>
      <w:r>
        <w:rPr>
          <w:spacing w:val="-2"/>
          <w:sz w:val="24"/>
        </w:rPr>
        <w:t xml:space="preserve"> </w:t>
      </w:r>
      <w:r>
        <w:rPr>
          <w:sz w:val="24"/>
        </w:rPr>
        <w:t>from</w:t>
      </w:r>
      <w:r>
        <w:rPr>
          <w:spacing w:val="-2"/>
          <w:sz w:val="24"/>
        </w:rPr>
        <w:t xml:space="preserve"> </w:t>
      </w:r>
      <w:r>
        <w:rPr>
          <w:sz w:val="24"/>
        </w:rPr>
        <w:t>U</w:t>
      </w:r>
      <w:r>
        <w:rPr>
          <w:sz w:val="24"/>
        </w:rPr>
        <w:t>IUC, the</w:t>
      </w:r>
      <w:r>
        <w:rPr>
          <w:spacing w:val="-8"/>
          <w:sz w:val="24"/>
        </w:rPr>
        <w:t xml:space="preserve"> </w:t>
      </w:r>
      <w:r>
        <w:rPr>
          <w:sz w:val="24"/>
        </w:rPr>
        <w:t>EUC is</w:t>
      </w:r>
      <w:r>
        <w:rPr>
          <w:spacing w:val="-2"/>
          <w:sz w:val="24"/>
        </w:rPr>
        <w:t xml:space="preserve"> </w:t>
      </w:r>
      <w:r>
        <w:rPr>
          <w:sz w:val="24"/>
        </w:rPr>
        <w:t>well staffed to</w:t>
      </w:r>
      <w:r>
        <w:rPr>
          <w:spacing w:val="-5"/>
          <w:sz w:val="24"/>
        </w:rPr>
        <w:t xml:space="preserve"> </w:t>
      </w:r>
      <w:r>
        <w:rPr>
          <w:sz w:val="24"/>
        </w:rPr>
        <w:t>carry</w:t>
      </w:r>
      <w:r>
        <w:rPr>
          <w:spacing w:val="-5"/>
          <w:sz w:val="24"/>
        </w:rPr>
        <w:t xml:space="preserve"> </w:t>
      </w:r>
      <w:r>
        <w:rPr>
          <w:sz w:val="24"/>
        </w:rPr>
        <w:t>out its</w:t>
      </w:r>
      <w:r>
        <w:rPr>
          <w:spacing w:val="-7"/>
          <w:sz w:val="24"/>
        </w:rPr>
        <w:t xml:space="preserve"> </w:t>
      </w:r>
      <w:r>
        <w:rPr>
          <w:sz w:val="24"/>
        </w:rPr>
        <w:t xml:space="preserve">mission and programs. </w:t>
      </w:r>
      <w:r>
        <w:rPr>
          <w:b/>
          <w:sz w:val="24"/>
        </w:rPr>
        <w:t>Emanuel Rota,</w:t>
      </w:r>
      <w:r>
        <w:rPr>
          <w:b/>
          <w:spacing w:val="-3"/>
          <w:sz w:val="24"/>
        </w:rPr>
        <w:t xml:space="preserve"> </w:t>
      </w:r>
      <w:r>
        <w:rPr>
          <w:b/>
          <w:i/>
          <w:sz w:val="24"/>
        </w:rPr>
        <w:t>Director</w:t>
      </w:r>
      <w:r>
        <w:rPr>
          <w:b/>
          <w:i/>
          <w:spacing w:val="-2"/>
          <w:sz w:val="24"/>
        </w:rPr>
        <w:t xml:space="preserve"> </w:t>
      </w:r>
      <w:r>
        <w:rPr>
          <w:sz w:val="24"/>
        </w:rPr>
        <w:t xml:space="preserve">(50% admin, 50% teaching/research), Associate Professor of Italian, History, and Jewish Studies, holds a PhD in History from U. California at Berkeley. His teaching </w:t>
      </w:r>
      <w:r>
        <w:rPr>
          <w:sz w:val="24"/>
        </w:rPr>
        <w:t>and scholarship draw on the fields of European Intellectual History, Nationalism and European Integration, and Fascism and Anti- Semitism</w:t>
      </w:r>
      <w:r>
        <w:rPr>
          <w:spacing w:val="-1"/>
          <w:sz w:val="24"/>
        </w:rPr>
        <w:t xml:space="preserve"> </w:t>
      </w:r>
      <w:r>
        <w:rPr>
          <w:sz w:val="24"/>
        </w:rPr>
        <w:t>in</w:t>
      </w:r>
      <w:r>
        <w:rPr>
          <w:spacing w:val="-6"/>
          <w:sz w:val="24"/>
        </w:rPr>
        <w:t xml:space="preserve"> </w:t>
      </w:r>
      <w:r>
        <w:rPr>
          <w:sz w:val="24"/>
        </w:rPr>
        <w:t>Europe.</w:t>
      </w:r>
      <w:r>
        <w:rPr>
          <w:spacing w:val="-3"/>
          <w:sz w:val="24"/>
        </w:rPr>
        <w:t xml:space="preserve"> </w:t>
      </w:r>
      <w:r>
        <w:rPr>
          <w:sz w:val="24"/>
        </w:rPr>
        <w:t>He</w:t>
      </w:r>
      <w:r>
        <w:rPr>
          <w:spacing w:val="-2"/>
          <w:sz w:val="24"/>
        </w:rPr>
        <w:t xml:space="preserve"> </w:t>
      </w:r>
      <w:r>
        <w:rPr>
          <w:sz w:val="24"/>
        </w:rPr>
        <w:t>has</w:t>
      </w:r>
      <w:r>
        <w:rPr>
          <w:spacing w:val="-3"/>
          <w:sz w:val="24"/>
        </w:rPr>
        <w:t xml:space="preserve"> </w:t>
      </w:r>
      <w:r>
        <w:rPr>
          <w:sz w:val="24"/>
        </w:rPr>
        <w:t>published</w:t>
      </w:r>
      <w:r>
        <w:rPr>
          <w:spacing w:val="-1"/>
          <w:sz w:val="24"/>
        </w:rPr>
        <w:t xml:space="preserve"> </w:t>
      </w:r>
      <w:r>
        <w:rPr>
          <w:sz w:val="24"/>
        </w:rPr>
        <w:t>books</w:t>
      </w:r>
      <w:r>
        <w:rPr>
          <w:spacing w:val="-3"/>
          <w:sz w:val="24"/>
        </w:rPr>
        <w:t xml:space="preserve"> </w:t>
      </w:r>
      <w:r>
        <w:rPr>
          <w:sz w:val="24"/>
        </w:rPr>
        <w:t>and</w:t>
      </w:r>
      <w:r>
        <w:rPr>
          <w:spacing w:val="-1"/>
          <w:sz w:val="24"/>
        </w:rPr>
        <w:t xml:space="preserve"> </w:t>
      </w:r>
      <w:r>
        <w:rPr>
          <w:sz w:val="24"/>
        </w:rPr>
        <w:t>articles</w:t>
      </w:r>
      <w:r>
        <w:rPr>
          <w:spacing w:val="-3"/>
          <w:sz w:val="24"/>
        </w:rPr>
        <w:t xml:space="preserve"> </w:t>
      </w:r>
      <w:r>
        <w:rPr>
          <w:sz w:val="24"/>
        </w:rPr>
        <w:t>nationally</w:t>
      </w:r>
      <w:r>
        <w:rPr>
          <w:spacing w:val="-1"/>
          <w:sz w:val="24"/>
        </w:rPr>
        <w:t xml:space="preserve"> </w:t>
      </w:r>
      <w:r>
        <w:rPr>
          <w:sz w:val="24"/>
        </w:rPr>
        <w:t>and</w:t>
      </w:r>
      <w:r>
        <w:rPr>
          <w:spacing w:val="-1"/>
          <w:sz w:val="24"/>
        </w:rPr>
        <w:t xml:space="preserve"> </w:t>
      </w:r>
      <w:r>
        <w:rPr>
          <w:sz w:val="24"/>
        </w:rPr>
        <w:t>internationally</w:t>
      </w:r>
      <w:r>
        <w:rPr>
          <w:spacing w:val="-1"/>
          <w:sz w:val="24"/>
        </w:rPr>
        <w:t xml:space="preserve"> </w:t>
      </w:r>
      <w:r>
        <w:rPr>
          <w:sz w:val="24"/>
        </w:rPr>
        <w:t>and</w:t>
      </w:r>
      <w:r>
        <w:rPr>
          <w:spacing w:val="-6"/>
          <w:sz w:val="24"/>
        </w:rPr>
        <w:t xml:space="preserve"> </w:t>
      </w:r>
      <w:r>
        <w:rPr>
          <w:sz w:val="24"/>
        </w:rPr>
        <w:t>is</w:t>
      </w:r>
      <w:r>
        <w:rPr>
          <w:spacing w:val="-3"/>
          <w:sz w:val="24"/>
        </w:rPr>
        <w:t xml:space="preserve"> </w:t>
      </w:r>
      <w:r>
        <w:rPr>
          <w:sz w:val="24"/>
        </w:rPr>
        <w:t>the PI for several</w:t>
      </w:r>
      <w:r>
        <w:rPr>
          <w:spacing w:val="-2"/>
          <w:sz w:val="24"/>
        </w:rPr>
        <w:t xml:space="preserve"> </w:t>
      </w:r>
      <w:r>
        <w:rPr>
          <w:sz w:val="24"/>
        </w:rPr>
        <w:t>International collaboration projects funded by the</w:t>
      </w:r>
      <w:r>
        <w:rPr>
          <w:spacing w:val="-4"/>
          <w:sz w:val="24"/>
        </w:rPr>
        <w:t xml:space="preserve"> </w:t>
      </w:r>
      <w:r>
        <w:rPr>
          <w:sz w:val="24"/>
        </w:rPr>
        <w:t>EU and</w:t>
      </w:r>
      <w:r>
        <w:rPr>
          <w:spacing w:val="-3"/>
          <w:sz w:val="24"/>
        </w:rPr>
        <w:t xml:space="preserve"> </w:t>
      </w:r>
      <w:r>
        <w:rPr>
          <w:sz w:val="24"/>
        </w:rPr>
        <w:t>the French</w:t>
      </w:r>
      <w:r>
        <w:rPr>
          <w:spacing w:val="-3"/>
          <w:sz w:val="24"/>
        </w:rPr>
        <w:t xml:space="preserve"> </w:t>
      </w:r>
      <w:r>
        <w:rPr>
          <w:sz w:val="24"/>
        </w:rPr>
        <w:t>Government.</w:t>
      </w:r>
    </w:p>
    <w:p w14:paraId="22B3C1EB"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1EC" w14:textId="77777777" w:rsidR="00006312" w:rsidRDefault="00006312">
      <w:pPr>
        <w:pStyle w:val="BodyText"/>
        <w:rPr>
          <w:sz w:val="20"/>
        </w:rPr>
      </w:pPr>
    </w:p>
    <w:p w14:paraId="22B3C1ED" w14:textId="77777777" w:rsidR="00006312" w:rsidRDefault="00006312">
      <w:pPr>
        <w:pStyle w:val="BodyText"/>
        <w:spacing w:before="7"/>
        <w:rPr>
          <w:sz w:val="28"/>
        </w:rPr>
      </w:pPr>
    </w:p>
    <w:p w14:paraId="22B3C1EE" w14:textId="2B369F69" w:rsidR="00006312" w:rsidRDefault="00D66E78">
      <w:pPr>
        <w:pStyle w:val="BodyText"/>
        <w:spacing w:before="90" w:line="417" w:lineRule="auto"/>
        <w:ind w:left="865" w:right="887"/>
      </w:pPr>
      <w:r>
        <w:rPr>
          <w:noProof/>
        </w:rPr>
        <mc:AlternateContent>
          <mc:Choice Requires="wps">
            <w:drawing>
              <wp:anchor distT="0" distB="0" distL="114300" distR="114300" simplePos="0" relativeHeight="15729664" behindDoc="0" locked="0" layoutInCell="1" allowOverlap="1" wp14:anchorId="22B3C6F7" wp14:editId="7D6F204A">
                <wp:simplePos x="0" y="0"/>
                <wp:positionH relativeFrom="page">
                  <wp:posOffset>880110</wp:posOffset>
                </wp:positionH>
                <wp:positionV relativeFrom="paragraph">
                  <wp:posOffset>2089150</wp:posOffset>
                </wp:positionV>
                <wp:extent cx="1960245" cy="2351405"/>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35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0"/>
                              <w:gridCol w:w="672"/>
                            </w:tblGrid>
                            <w:tr w:rsidR="00006312" w14:paraId="22B3C72D" w14:textId="77777777">
                              <w:trPr>
                                <w:trHeight w:val="229"/>
                              </w:trPr>
                              <w:tc>
                                <w:tcPr>
                                  <w:tcW w:w="2952" w:type="dxa"/>
                                  <w:gridSpan w:val="2"/>
                                  <w:shd w:val="clear" w:color="auto" w:fill="0000FF"/>
                                </w:tcPr>
                                <w:p w14:paraId="22B3C72C" w14:textId="77777777" w:rsidR="00006312" w:rsidRDefault="00D66E78">
                                  <w:pPr>
                                    <w:pStyle w:val="TableParagraph"/>
                                    <w:spacing w:line="210" w:lineRule="exact"/>
                                    <w:ind w:left="6"/>
                                    <w:rPr>
                                      <w:b/>
                                      <w:sz w:val="20"/>
                                    </w:rPr>
                                  </w:pPr>
                                  <w:r>
                                    <w:rPr>
                                      <w:b/>
                                      <w:color w:val="FFFFFF"/>
                                      <w:sz w:val="20"/>
                                    </w:rPr>
                                    <w:t>Table</w:t>
                                  </w:r>
                                  <w:r>
                                    <w:rPr>
                                      <w:b/>
                                      <w:color w:val="FFFFFF"/>
                                      <w:spacing w:val="-4"/>
                                      <w:sz w:val="20"/>
                                    </w:rPr>
                                    <w:t xml:space="preserve"> </w:t>
                                  </w:r>
                                  <w:r>
                                    <w:rPr>
                                      <w:b/>
                                      <w:color w:val="FFFFFF"/>
                                      <w:sz w:val="20"/>
                                    </w:rPr>
                                    <w:t>E.2.</w:t>
                                  </w:r>
                                  <w:r>
                                    <w:rPr>
                                      <w:b/>
                                      <w:color w:val="FFFFFF"/>
                                      <w:spacing w:val="-3"/>
                                      <w:sz w:val="20"/>
                                    </w:rPr>
                                    <w:t xml:space="preserve"> </w:t>
                                  </w:r>
                                  <w:r>
                                    <w:rPr>
                                      <w:b/>
                                      <w:color w:val="FFFFFF"/>
                                      <w:sz w:val="20"/>
                                    </w:rPr>
                                    <w:t>EUC</w:t>
                                  </w:r>
                                  <w:r>
                                    <w:rPr>
                                      <w:b/>
                                      <w:color w:val="FFFFFF"/>
                                      <w:spacing w:val="-1"/>
                                      <w:sz w:val="20"/>
                                    </w:rPr>
                                    <w:t xml:space="preserve"> </w:t>
                                  </w:r>
                                  <w:r>
                                    <w:rPr>
                                      <w:b/>
                                      <w:color w:val="FFFFFF"/>
                                      <w:spacing w:val="-4"/>
                                      <w:sz w:val="20"/>
                                    </w:rPr>
                                    <w:t>Staff</w:t>
                                  </w:r>
                                </w:p>
                              </w:tc>
                            </w:tr>
                            <w:tr w:rsidR="00006312" w14:paraId="22B3C730" w14:textId="77777777">
                              <w:trPr>
                                <w:trHeight w:val="460"/>
                              </w:trPr>
                              <w:tc>
                                <w:tcPr>
                                  <w:tcW w:w="2280" w:type="dxa"/>
                                  <w:shd w:val="clear" w:color="auto" w:fill="F2F2F2"/>
                                </w:tcPr>
                                <w:p w14:paraId="22B3C72E" w14:textId="77777777" w:rsidR="00006312" w:rsidRDefault="00D66E78">
                                  <w:pPr>
                                    <w:pStyle w:val="TableParagraph"/>
                                    <w:ind w:left="6"/>
                                    <w:rPr>
                                      <w:sz w:val="20"/>
                                    </w:rPr>
                                  </w:pPr>
                                  <w:r>
                                    <w:rPr>
                                      <w:spacing w:val="-2"/>
                                      <w:sz w:val="20"/>
                                    </w:rPr>
                                    <w:t>Director</w:t>
                                  </w:r>
                                </w:p>
                              </w:tc>
                              <w:tc>
                                <w:tcPr>
                                  <w:tcW w:w="672" w:type="dxa"/>
                                  <w:shd w:val="clear" w:color="auto" w:fill="F2F2F2"/>
                                </w:tcPr>
                                <w:p w14:paraId="22B3C72F" w14:textId="77777777" w:rsidR="00006312" w:rsidRDefault="00D66E78">
                                  <w:pPr>
                                    <w:pStyle w:val="TableParagraph"/>
                                    <w:spacing w:line="230" w:lineRule="exact"/>
                                    <w:ind w:left="6" w:right="276"/>
                                    <w:rPr>
                                      <w:sz w:val="20"/>
                                    </w:rPr>
                                  </w:pPr>
                                  <w:r>
                                    <w:rPr>
                                      <w:spacing w:val="-4"/>
                                      <w:sz w:val="20"/>
                                    </w:rPr>
                                    <w:t xml:space="preserve">50% </w:t>
                                  </w:r>
                                  <w:r>
                                    <w:rPr>
                                      <w:spacing w:val="-5"/>
                                      <w:sz w:val="20"/>
                                    </w:rPr>
                                    <w:t>FTE</w:t>
                                  </w:r>
                                </w:p>
                              </w:tc>
                            </w:tr>
                            <w:tr w:rsidR="00006312" w14:paraId="22B3C733" w14:textId="77777777">
                              <w:trPr>
                                <w:trHeight w:val="229"/>
                              </w:trPr>
                              <w:tc>
                                <w:tcPr>
                                  <w:tcW w:w="2280" w:type="dxa"/>
                                  <w:shd w:val="clear" w:color="auto" w:fill="D9D9D9"/>
                                </w:tcPr>
                                <w:p w14:paraId="22B3C731" w14:textId="77777777" w:rsidR="00006312" w:rsidRDefault="00D66E78">
                                  <w:pPr>
                                    <w:pStyle w:val="TableParagraph"/>
                                    <w:spacing w:line="210" w:lineRule="exact"/>
                                    <w:ind w:left="6"/>
                                    <w:rPr>
                                      <w:sz w:val="20"/>
                                    </w:rPr>
                                  </w:pPr>
                                  <w:r>
                                    <w:rPr>
                                      <w:sz w:val="20"/>
                                    </w:rPr>
                                    <w:t>Associate</w:t>
                                  </w:r>
                                  <w:r>
                                    <w:rPr>
                                      <w:spacing w:val="-10"/>
                                      <w:sz w:val="20"/>
                                    </w:rPr>
                                    <w:t xml:space="preserve"> </w:t>
                                  </w:r>
                                  <w:r>
                                    <w:rPr>
                                      <w:spacing w:val="-2"/>
                                      <w:sz w:val="20"/>
                                    </w:rPr>
                                    <w:t>Director</w:t>
                                  </w:r>
                                </w:p>
                              </w:tc>
                              <w:tc>
                                <w:tcPr>
                                  <w:tcW w:w="672" w:type="dxa"/>
                                  <w:shd w:val="clear" w:color="auto" w:fill="D9D9D9"/>
                                </w:tcPr>
                                <w:p w14:paraId="22B3C732" w14:textId="77777777" w:rsidR="00006312" w:rsidRDefault="00D66E78">
                                  <w:pPr>
                                    <w:pStyle w:val="TableParagraph"/>
                                    <w:spacing w:line="210" w:lineRule="exact"/>
                                    <w:ind w:left="6"/>
                                    <w:rPr>
                                      <w:sz w:val="20"/>
                                    </w:rPr>
                                  </w:pPr>
                                  <w:r>
                                    <w:rPr>
                                      <w:spacing w:val="-4"/>
                                      <w:sz w:val="20"/>
                                    </w:rPr>
                                    <w:t>100%</w:t>
                                  </w:r>
                                </w:p>
                              </w:tc>
                            </w:tr>
                            <w:tr w:rsidR="00006312" w14:paraId="22B3C736" w14:textId="77777777">
                              <w:trPr>
                                <w:trHeight w:val="229"/>
                              </w:trPr>
                              <w:tc>
                                <w:tcPr>
                                  <w:tcW w:w="2280" w:type="dxa"/>
                                  <w:shd w:val="clear" w:color="auto" w:fill="F2F2F2"/>
                                </w:tcPr>
                                <w:p w14:paraId="22B3C734" w14:textId="77777777" w:rsidR="00006312" w:rsidRDefault="00D66E78">
                                  <w:pPr>
                                    <w:pStyle w:val="TableParagraph"/>
                                    <w:spacing w:line="210" w:lineRule="exact"/>
                                    <w:ind w:left="6"/>
                                    <w:rPr>
                                      <w:sz w:val="10"/>
                                    </w:rPr>
                                  </w:pPr>
                                  <w:r>
                                    <w:rPr>
                                      <w:sz w:val="20"/>
                                    </w:rPr>
                                    <w:t>Academic</w:t>
                                  </w:r>
                                  <w:r>
                                    <w:rPr>
                                      <w:spacing w:val="-8"/>
                                      <w:sz w:val="20"/>
                                    </w:rPr>
                                    <w:t xml:space="preserve"> </w:t>
                                  </w:r>
                                  <w:r>
                                    <w:rPr>
                                      <w:spacing w:val="-2"/>
                                      <w:sz w:val="20"/>
                                    </w:rPr>
                                    <w:t>Coordinator</w:t>
                                  </w:r>
                                  <w:r>
                                    <w:rPr>
                                      <w:spacing w:val="-2"/>
                                      <w:position w:val="6"/>
                                      <w:sz w:val="10"/>
                                    </w:rPr>
                                    <w:t>ab</w:t>
                                  </w:r>
                                </w:p>
                              </w:tc>
                              <w:tc>
                                <w:tcPr>
                                  <w:tcW w:w="672" w:type="dxa"/>
                                  <w:shd w:val="clear" w:color="auto" w:fill="F2F2F2"/>
                                </w:tcPr>
                                <w:p w14:paraId="22B3C735" w14:textId="77777777" w:rsidR="00006312" w:rsidRDefault="00D66E78">
                                  <w:pPr>
                                    <w:pStyle w:val="TableParagraph"/>
                                    <w:spacing w:line="210" w:lineRule="exact"/>
                                    <w:ind w:left="6"/>
                                    <w:rPr>
                                      <w:sz w:val="20"/>
                                    </w:rPr>
                                  </w:pPr>
                                  <w:r>
                                    <w:rPr>
                                      <w:spacing w:val="-5"/>
                                      <w:sz w:val="20"/>
                                    </w:rPr>
                                    <w:t>50%</w:t>
                                  </w:r>
                                </w:p>
                              </w:tc>
                            </w:tr>
                            <w:tr w:rsidR="00006312" w14:paraId="22B3C739" w14:textId="77777777">
                              <w:trPr>
                                <w:trHeight w:val="229"/>
                              </w:trPr>
                              <w:tc>
                                <w:tcPr>
                                  <w:tcW w:w="2280" w:type="dxa"/>
                                  <w:shd w:val="clear" w:color="auto" w:fill="D9D9D9"/>
                                </w:tcPr>
                                <w:p w14:paraId="22B3C737" w14:textId="77777777" w:rsidR="00006312" w:rsidRDefault="00D66E78">
                                  <w:pPr>
                                    <w:pStyle w:val="TableParagraph"/>
                                    <w:spacing w:line="210" w:lineRule="exact"/>
                                    <w:ind w:left="6"/>
                                    <w:rPr>
                                      <w:sz w:val="10"/>
                                    </w:rPr>
                                  </w:pPr>
                                  <w:r>
                                    <w:rPr>
                                      <w:sz w:val="20"/>
                                    </w:rPr>
                                    <w:t>Outreach</w:t>
                                  </w:r>
                                  <w:r>
                                    <w:rPr>
                                      <w:spacing w:val="-5"/>
                                      <w:sz w:val="20"/>
                                    </w:rPr>
                                    <w:t xml:space="preserve"> </w:t>
                                  </w:r>
                                  <w:r>
                                    <w:rPr>
                                      <w:spacing w:val="-2"/>
                                      <w:sz w:val="20"/>
                                    </w:rPr>
                                    <w:t>Coordinator</w:t>
                                  </w:r>
                                  <w:r>
                                    <w:rPr>
                                      <w:spacing w:val="-2"/>
                                      <w:position w:val="6"/>
                                      <w:sz w:val="10"/>
                                    </w:rPr>
                                    <w:t>b</w:t>
                                  </w:r>
                                </w:p>
                              </w:tc>
                              <w:tc>
                                <w:tcPr>
                                  <w:tcW w:w="672" w:type="dxa"/>
                                  <w:shd w:val="clear" w:color="auto" w:fill="D9D9D9"/>
                                </w:tcPr>
                                <w:p w14:paraId="22B3C738" w14:textId="77777777" w:rsidR="00006312" w:rsidRDefault="00D66E78">
                                  <w:pPr>
                                    <w:pStyle w:val="TableParagraph"/>
                                    <w:spacing w:line="210" w:lineRule="exact"/>
                                    <w:ind w:left="6"/>
                                    <w:rPr>
                                      <w:sz w:val="20"/>
                                    </w:rPr>
                                  </w:pPr>
                                  <w:r>
                                    <w:rPr>
                                      <w:spacing w:val="-4"/>
                                      <w:sz w:val="20"/>
                                    </w:rPr>
                                    <w:t>100%</w:t>
                                  </w:r>
                                </w:p>
                              </w:tc>
                            </w:tr>
                            <w:tr w:rsidR="00006312" w14:paraId="22B3C73C" w14:textId="77777777">
                              <w:trPr>
                                <w:trHeight w:val="229"/>
                              </w:trPr>
                              <w:tc>
                                <w:tcPr>
                                  <w:tcW w:w="2280" w:type="dxa"/>
                                  <w:shd w:val="clear" w:color="auto" w:fill="F2F2F2"/>
                                </w:tcPr>
                                <w:p w14:paraId="22B3C73A" w14:textId="77777777" w:rsidR="00006312" w:rsidRDefault="00D66E78">
                                  <w:pPr>
                                    <w:pStyle w:val="TableParagraph"/>
                                    <w:spacing w:line="210" w:lineRule="exact"/>
                                    <w:ind w:left="6"/>
                                    <w:rPr>
                                      <w:sz w:val="20"/>
                                    </w:rPr>
                                  </w:pPr>
                                  <w:r>
                                    <w:rPr>
                                      <w:sz w:val="20"/>
                                    </w:rPr>
                                    <w:t>EU</w:t>
                                  </w:r>
                                  <w:r>
                                    <w:rPr>
                                      <w:spacing w:val="-4"/>
                                      <w:sz w:val="20"/>
                                    </w:rPr>
                                    <w:t xml:space="preserve"> </w:t>
                                  </w:r>
                                  <w:r>
                                    <w:rPr>
                                      <w:sz w:val="20"/>
                                    </w:rPr>
                                    <w:t>Studies</w:t>
                                  </w:r>
                                  <w:r>
                                    <w:rPr>
                                      <w:spacing w:val="-7"/>
                                      <w:sz w:val="20"/>
                                    </w:rPr>
                                    <w:t xml:space="preserve"> </w:t>
                                  </w:r>
                                  <w:r>
                                    <w:rPr>
                                      <w:spacing w:val="-2"/>
                                      <w:sz w:val="20"/>
                                    </w:rPr>
                                    <w:t>Librarian</w:t>
                                  </w:r>
                                </w:p>
                              </w:tc>
                              <w:tc>
                                <w:tcPr>
                                  <w:tcW w:w="672" w:type="dxa"/>
                                  <w:shd w:val="clear" w:color="auto" w:fill="F2F2F2"/>
                                </w:tcPr>
                                <w:p w14:paraId="22B3C73B" w14:textId="77777777" w:rsidR="00006312" w:rsidRDefault="00D66E78">
                                  <w:pPr>
                                    <w:pStyle w:val="TableParagraph"/>
                                    <w:spacing w:line="210" w:lineRule="exact"/>
                                    <w:ind w:left="6"/>
                                    <w:rPr>
                                      <w:sz w:val="20"/>
                                    </w:rPr>
                                  </w:pPr>
                                  <w:r>
                                    <w:rPr>
                                      <w:spacing w:val="-4"/>
                                      <w:sz w:val="20"/>
                                    </w:rPr>
                                    <w:t>100%</w:t>
                                  </w:r>
                                </w:p>
                              </w:tc>
                            </w:tr>
                            <w:tr w:rsidR="00006312" w14:paraId="22B3C73F" w14:textId="77777777">
                              <w:trPr>
                                <w:trHeight w:val="229"/>
                              </w:trPr>
                              <w:tc>
                                <w:tcPr>
                                  <w:tcW w:w="2280" w:type="dxa"/>
                                  <w:shd w:val="clear" w:color="auto" w:fill="D9D9D9"/>
                                </w:tcPr>
                                <w:p w14:paraId="22B3C73D" w14:textId="77777777" w:rsidR="00006312" w:rsidRDefault="00D66E78">
                                  <w:pPr>
                                    <w:pStyle w:val="TableParagraph"/>
                                    <w:spacing w:line="210" w:lineRule="exact"/>
                                    <w:ind w:left="6"/>
                                    <w:rPr>
                                      <w:sz w:val="20"/>
                                    </w:rPr>
                                  </w:pPr>
                                  <w:r>
                                    <w:rPr>
                                      <w:sz w:val="20"/>
                                    </w:rPr>
                                    <w:t>Office</w:t>
                                  </w:r>
                                  <w:r>
                                    <w:rPr>
                                      <w:spacing w:val="-3"/>
                                      <w:sz w:val="20"/>
                                    </w:rPr>
                                    <w:t xml:space="preserve"> </w:t>
                                  </w:r>
                                  <w:r>
                                    <w:rPr>
                                      <w:spacing w:val="-2"/>
                                      <w:sz w:val="20"/>
                                    </w:rPr>
                                    <w:t>Manager</w:t>
                                  </w:r>
                                </w:p>
                              </w:tc>
                              <w:tc>
                                <w:tcPr>
                                  <w:tcW w:w="672" w:type="dxa"/>
                                  <w:shd w:val="clear" w:color="auto" w:fill="D9D9D9"/>
                                </w:tcPr>
                                <w:p w14:paraId="22B3C73E" w14:textId="77777777" w:rsidR="00006312" w:rsidRDefault="00D66E78">
                                  <w:pPr>
                                    <w:pStyle w:val="TableParagraph"/>
                                    <w:spacing w:line="210" w:lineRule="exact"/>
                                    <w:ind w:left="6"/>
                                    <w:rPr>
                                      <w:sz w:val="20"/>
                                    </w:rPr>
                                  </w:pPr>
                                  <w:r>
                                    <w:rPr>
                                      <w:spacing w:val="-4"/>
                                      <w:sz w:val="20"/>
                                    </w:rPr>
                                    <w:t>100%</w:t>
                                  </w:r>
                                </w:p>
                              </w:tc>
                            </w:tr>
                            <w:tr w:rsidR="00006312" w14:paraId="22B3C742" w14:textId="77777777">
                              <w:trPr>
                                <w:trHeight w:val="229"/>
                              </w:trPr>
                              <w:tc>
                                <w:tcPr>
                                  <w:tcW w:w="2280" w:type="dxa"/>
                                  <w:shd w:val="clear" w:color="auto" w:fill="F2F2F2"/>
                                </w:tcPr>
                                <w:p w14:paraId="22B3C740" w14:textId="77777777" w:rsidR="00006312" w:rsidRDefault="00D66E78">
                                  <w:pPr>
                                    <w:pStyle w:val="TableParagraph"/>
                                    <w:spacing w:line="210" w:lineRule="exact"/>
                                    <w:ind w:left="6"/>
                                    <w:rPr>
                                      <w:sz w:val="10"/>
                                    </w:rPr>
                                  </w:pPr>
                                  <w:r>
                                    <w:rPr>
                                      <w:sz w:val="20"/>
                                    </w:rPr>
                                    <w:t>Outreach</w:t>
                                  </w:r>
                                  <w:r>
                                    <w:rPr>
                                      <w:spacing w:val="-5"/>
                                      <w:sz w:val="20"/>
                                    </w:rPr>
                                    <w:t xml:space="preserve"> GA</w:t>
                                  </w:r>
                                  <w:r>
                                    <w:rPr>
                                      <w:spacing w:val="-5"/>
                                      <w:position w:val="6"/>
                                      <w:sz w:val="10"/>
                                    </w:rPr>
                                    <w:t>b</w:t>
                                  </w:r>
                                </w:p>
                              </w:tc>
                              <w:tc>
                                <w:tcPr>
                                  <w:tcW w:w="672" w:type="dxa"/>
                                  <w:shd w:val="clear" w:color="auto" w:fill="F2F2F2"/>
                                </w:tcPr>
                                <w:p w14:paraId="22B3C741" w14:textId="77777777" w:rsidR="00006312" w:rsidRDefault="00D66E78">
                                  <w:pPr>
                                    <w:pStyle w:val="TableParagraph"/>
                                    <w:spacing w:line="210" w:lineRule="exact"/>
                                    <w:ind w:left="6"/>
                                    <w:rPr>
                                      <w:sz w:val="20"/>
                                    </w:rPr>
                                  </w:pPr>
                                  <w:r>
                                    <w:rPr>
                                      <w:spacing w:val="-5"/>
                                      <w:sz w:val="20"/>
                                    </w:rPr>
                                    <w:t>25%</w:t>
                                  </w:r>
                                </w:p>
                              </w:tc>
                            </w:tr>
                            <w:tr w:rsidR="00006312" w14:paraId="22B3C745" w14:textId="77777777">
                              <w:trPr>
                                <w:trHeight w:val="229"/>
                              </w:trPr>
                              <w:tc>
                                <w:tcPr>
                                  <w:tcW w:w="2280" w:type="dxa"/>
                                  <w:shd w:val="clear" w:color="auto" w:fill="D9D9D9"/>
                                </w:tcPr>
                                <w:p w14:paraId="22B3C743" w14:textId="77777777" w:rsidR="00006312" w:rsidRDefault="00D66E78">
                                  <w:pPr>
                                    <w:pStyle w:val="TableParagraph"/>
                                    <w:spacing w:line="210" w:lineRule="exact"/>
                                    <w:ind w:left="6"/>
                                    <w:rPr>
                                      <w:sz w:val="10"/>
                                    </w:rPr>
                                  </w:pPr>
                                  <w:r>
                                    <w:rPr>
                                      <w:sz w:val="20"/>
                                    </w:rPr>
                                    <w:t>Library</w:t>
                                  </w:r>
                                  <w:r>
                                    <w:rPr>
                                      <w:spacing w:val="-4"/>
                                      <w:sz w:val="20"/>
                                    </w:rPr>
                                    <w:t xml:space="preserve"> </w:t>
                                  </w:r>
                                  <w:r>
                                    <w:rPr>
                                      <w:spacing w:val="-5"/>
                                      <w:sz w:val="20"/>
                                    </w:rPr>
                                    <w:t>GA</w:t>
                                  </w:r>
                                  <w:r>
                                    <w:rPr>
                                      <w:spacing w:val="-5"/>
                                      <w:position w:val="6"/>
                                      <w:sz w:val="10"/>
                                    </w:rPr>
                                    <w:t>b</w:t>
                                  </w:r>
                                </w:p>
                              </w:tc>
                              <w:tc>
                                <w:tcPr>
                                  <w:tcW w:w="672" w:type="dxa"/>
                                  <w:shd w:val="clear" w:color="auto" w:fill="D9D9D9"/>
                                </w:tcPr>
                                <w:p w14:paraId="22B3C744" w14:textId="77777777" w:rsidR="00006312" w:rsidRDefault="00D66E78">
                                  <w:pPr>
                                    <w:pStyle w:val="TableParagraph"/>
                                    <w:spacing w:line="210" w:lineRule="exact"/>
                                    <w:ind w:left="6"/>
                                    <w:rPr>
                                      <w:sz w:val="20"/>
                                    </w:rPr>
                                  </w:pPr>
                                  <w:r>
                                    <w:rPr>
                                      <w:spacing w:val="-5"/>
                                      <w:sz w:val="20"/>
                                    </w:rPr>
                                    <w:t>25%</w:t>
                                  </w:r>
                                </w:p>
                              </w:tc>
                            </w:tr>
                            <w:tr w:rsidR="00006312" w14:paraId="22B3C748" w14:textId="77777777">
                              <w:trPr>
                                <w:trHeight w:val="229"/>
                              </w:trPr>
                              <w:tc>
                                <w:tcPr>
                                  <w:tcW w:w="2280" w:type="dxa"/>
                                  <w:shd w:val="clear" w:color="auto" w:fill="F2F2F2"/>
                                </w:tcPr>
                                <w:p w14:paraId="22B3C746" w14:textId="77777777" w:rsidR="00006312" w:rsidRDefault="00D66E78">
                                  <w:pPr>
                                    <w:pStyle w:val="TableParagraph"/>
                                    <w:spacing w:line="210" w:lineRule="exact"/>
                                    <w:ind w:left="6"/>
                                    <w:rPr>
                                      <w:sz w:val="10"/>
                                    </w:rPr>
                                  </w:pPr>
                                  <w:r>
                                    <w:rPr>
                                      <w:sz w:val="20"/>
                                    </w:rPr>
                                    <w:t>Evaluation</w:t>
                                  </w:r>
                                  <w:r>
                                    <w:rPr>
                                      <w:spacing w:val="-7"/>
                                      <w:sz w:val="20"/>
                                    </w:rPr>
                                    <w:t xml:space="preserve"> </w:t>
                                  </w:r>
                                  <w:r>
                                    <w:rPr>
                                      <w:spacing w:val="-5"/>
                                      <w:sz w:val="20"/>
                                    </w:rPr>
                                    <w:t>GA</w:t>
                                  </w:r>
                                  <w:r>
                                    <w:rPr>
                                      <w:spacing w:val="-5"/>
                                      <w:position w:val="6"/>
                                      <w:sz w:val="10"/>
                                    </w:rPr>
                                    <w:t>b</w:t>
                                  </w:r>
                                </w:p>
                              </w:tc>
                              <w:tc>
                                <w:tcPr>
                                  <w:tcW w:w="672" w:type="dxa"/>
                                  <w:shd w:val="clear" w:color="auto" w:fill="F2F2F2"/>
                                </w:tcPr>
                                <w:p w14:paraId="22B3C747" w14:textId="77777777" w:rsidR="00006312" w:rsidRDefault="00D66E78">
                                  <w:pPr>
                                    <w:pStyle w:val="TableParagraph"/>
                                    <w:spacing w:line="210" w:lineRule="exact"/>
                                    <w:ind w:left="6"/>
                                    <w:rPr>
                                      <w:sz w:val="20"/>
                                    </w:rPr>
                                  </w:pPr>
                                  <w:r>
                                    <w:rPr>
                                      <w:spacing w:val="-5"/>
                                      <w:sz w:val="20"/>
                                    </w:rPr>
                                    <w:t>25%</w:t>
                                  </w:r>
                                </w:p>
                              </w:tc>
                            </w:tr>
                            <w:tr w:rsidR="00006312" w14:paraId="22B3C74B" w14:textId="77777777">
                              <w:trPr>
                                <w:trHeight w:val="690"/>
                              </w:trPr>
                              <w:tc>
                                <w:tcPr>
                                  <w:tcW w:w="2952" w:type="dxa"/>
                                  <w:gridSpan w:val="2"/>
                                </w:tcPr>
                                <w:p w14:paraId="22B3C749" w14:textId="77777777" w:rsidR="00006312" w:rsidRDefault="00D66E78">
                                  <w:pPr>
                                    <w:pStyle w:val="TableParagraph"/>
                                    <w:spacing w:before="8" w:line="235" w:lineRule="auto"/>
                                    <w:ind w:left="160" w:right="144"/>
                                    <w:jc w:val="center"/>
                                    <w:rPr>
                                      <w:sz w:val="20"/>
                                    </w:rPr>
                                  </w:pPr>
                                  <w:r>
                                    <w:rPr>
                                      <w:position w:val="6"/>
                                      <w:sz w:val="10"/>
                                    </w:rPr>
                                    <w:t>A</w:t>
                                  </w:r>
                                  <w:r>
                                    <w:rPr>
                                      <w:spacing w:val="-6"/>
                                      <w:position w:val="6"/>
                                      <w:sz w:val="10"/>
                                    </w:rPr>
                                    <w:t xml:space="preserve"> </w:t>
                                  </w:r>
                                  <w:r>
                                    <w:rPr>
                                      <w:sz w:val="20"/>
                                    </w:rPr>
                                    <w:t>Position</w:t>
                                  </w:r>
                                  <w:r>
                                    <w:rPr>
                                      <w:spacing w:val="-9"/>
                                      <w:sz w:val="20"/>
                                    </w:rPr>
                                    <w:t xml:space="preserve"> </w:t>
                                  </w:r>
                                  <w:r>
                                    <w:rPr>
                                      <w:sz w:val="20"/>
                                    </w:rPr>
                                    <w:t>temporarily</w:t>
                                  </w:r>
                                  <w:r>
                                    <w:rPr>
                                      <w:spacing w:val="-9"/>
                                      <w:sz w:val="20"/>
                                    </w:rPr>
                                    <w:t xml:space="preserve"> </w:t>
                                  </w:r>
                                  <w:r>
                                    <w:rPr>
                                      <w:sz w:val="20"/>
                                    </w:rPr>
                                    <w:t>reduced</w:t>
                                  </w:r>
                                  <w:r>
                                    <w:rPr>
                                      <w:spacing w:val="-9"/>
                                      <w:sz w:val="20"/>
                                    </w:rPr>
                                    <w:t xml:space="preserve"> </w:t>
                                  </w:r>
                                  <w:r>
                                    <w:rPr>
                                      <w:sz w:val="20"/>
                                    </w:rPr>
                                    <w:t>in 2021 to allow staff member to</w:t>
                                  </w:r>
                                </w:p>
                                <w:p w14:paraId="22B3C74A" w14:textId="77777777" w:rsidR="00006312" w:rsidRDefault="00D66E78">
                                  <w:pPr>
                                    <w:pStyle w:val="TableParagraph"/>
                                    <w:spacing w:before="2" w:line="210" w:lineRule="exact"/>
                                    <w:ind w:left="113" w:right="144"/>
                                    <w:jc w:val="center"/>
                                    <w:rPr>
                                      <w:sz w:val="20"/>
                                    </w:rPr>
                                  </w:pPr>
                                  <w:r>
                                    <w:rPr>
                                      <w:sz w:val="20"/>
                                    </w:rPr>
                                    <w:t>complete</w:t>
                                  </w:r>
                                  <w:r>
                                    <w:rPr>
                                      <w:spacing w:val="-6"/>
                                      <w:sz w:val="20"/>
                                    </w:rPr>
                                    <w:t xml:space="preserve"> </w:t>
                                  </w:r>
                                  <w:r>
                                    <w:rPr>
                                      <w:spacing w:val="-2"/>
                                      <w:sz w:val="20"/>
                                    </w:rPr>
                                    <w:t>dissertation</w:t>
                                  </w:r>
                                </w:p>
                              </w:tc>
                            </w:tr>
                            <w:tr w:rsidR="00006312" w14:paraId="22B3C74D" w14:textId="77777777">
                              <w:trPr>
                                <w:trHeight w:val="297"/>
                              </w:trPr>
                              <w:tc>
                                <w:tcPr>
                                  <w:tcW w:w="2952" w:type="dxa"/>
                                  <w:gridSpan w:val="2"/>
                                </w:tcPr>
                                <w:p w14:paraId="22B3C74C" w14:textId="77777777" w:rsidR="00006312" w:rsidRDefault="00D66E78">
                                  <w:pPr>
                                    <w:pStyle w:val="TableParagraph"/>
                                    <w:ind w:left="136"/>
                                    <w:rPr>
                                      <w:sz w:val="20"/>
                                    </w:rPr>
                                  </w:pPr>
                                  <w:r>
                                    <w:rPr>
                                      <w:position w:val="6"/>
                                      <w:sz w:val="10"/>
                                    </w:rPr>
                                    <w:t>B</w:t>
                                  </w:r>
                                  <w:r>
                                    <w:rPr>
                                      <w:spacing w:val="-4"/>
                                      <w:position w:val="6"/>
                                      <w:sz w:val="10"/>
                                    </w:rPr>
                                    <w:t xml:space="preserve"> </w:t>
                                  </w:r>
                                  <w:r>
                                    <w:rPr>
                                      <w:sz w:val="20"/>
                                    </w:rPr>
                                    <w:t>Indicates</w:t>
                                  </w:r>
                                  <w:r>
                                    <w:rPr>
                                      <w:spacing w:val="-4"/>
                                      <w:sz w:val="20"/>
                                    </w:rPr>
                                    <w:t xml:space="preserve"> </w:t>
                                  </w:r>
                                  <w:r>
                                    <w:rPr>
                                      <w:sz w:val="20"/>
                                    </w:rPr>
                                    <w:t>some</w:t>
                                  </w:r>
                                  <w:r>
                                    <w:rPr>
                                      <w:spacing w:val="-5"/>
                                      <w:sz w:val="20"/>
                                    </w:rPr>
                                    <w:t xml:space="preserve"> </w:t>
                                  </w:r>
                                  <w:r>
                                    <w:rPr>
                                      <w:sz w:val="20"/>
                                    </w:rPr>
                                    <w:t>Title</w:t>
                                  </w:r>
                                  <w:r>
                                    <w:rPr>
                                      <w:spacing w:val="-5"/>
                                      <w:sz w:val="20"/>
                                    </w:rPr>
                                    <w:t xml:space="preserve"> </w:t>
                                  </w:r>
                                  <w:r>
                                    <w:rPr>
                                      <w:sz w:val="20"/>
                                    </w:rPr>
                                    <w:t>VI</w:t>
                                  </w:r>
                                  <w:r>
                                    <w:rPr>
                                      <w:spacing w:val="-2"/>
                                      <w:sz w:val="20"/>
                                    </w:rPr>
                                    <w:t xml:space="preserve"> support</w:t>
                                  </w:r>
                                </w:p>
                              </w:tc>
                            </w:tr>
                          </w:tbl>
                          <w:p w14:paraId="22B3C74E" w14:textId="77777777" w:rsidR="00006312" w:rsidRDefault="00006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6F7" id="docshape7" o:spid="_x0000_s1027" type="#_x0000_t202" style="position:absolute;left:0;text-align:left;margin-left:69.3pt;margin-top:164.5pt;width:154.35pt;height:18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v+2QEAAJkDAAAOAAAAZHJzL2Uyb0RvYy54bWysU11v1DAQfEfiP1h+55I7ehVEl6tKqyKk&#10;QpFKf4Dj2IlF4jVr3yXHr2ftJFegb4gXa+OP2ZnZye5q7Dt2VOgN2JKvVzlnykqojW1K/vTt7s07&#10;znwQthYdWFXyk/L8av/61W5whdpAC12tkBGI9cXgSt6G4Ios87JVvfArcMrSoQbsRaBPbLIaxUDo&#10;fZdt8vwyGwBrhyCV97R7Ox3yfcLXWsnwoLVXgXUlJ24hrZjWKq7ZfieKBoVrjZxpiH9g0QtjqekZ&#10;6lYEwQ5oXkD1RiJ40GEloc9AayNV0kBq1vlfah5b4VTSQuZ4d7bJ/z9Y+eX46L4iC+MHGGmASYR3&#10;9yC/e2bhphW2UdeIMLRK1NR4HS3LBueL+Wm02hc+glTDZ6hpyOIQIAGNGvvoCulkhE4DOJ1NV2Ng&#10;MrZ8f5lvLracSTrbvN2uL/Jt6iGK5blDHz4q6FksSo401QQvjvc+RDqiWK7EbhbuTNelyXb2jw26&#10;GHcS/ch44h7GamSmnrVFNRXUJ9KDMOWF8k1FC/iTs4GyUnL/4yBQcdZ9suRJDNZS4FJUSyGspKcl&#10;D5xN5U2YAnhwaJqWkCfXLVyTb9okRc8sZro0/yR0zmoM2O/f6dbzH7X/BQAA//8DAFBLAwQUAAYA&#10;CAAAACEA/9h0FOAAAAALAQAADwAAAGRycy9kb3ducmV2LnhtbEyPQU+DQBCF7yb+h82YeLOLpcGC&#10;LE1j9GTSSPHgcYEpbMrOIrtt8d87PenxZb68+V6+me0gzjh540jB4yICgdS41lCn4LN6e1iD8EFT&#10;qwdHqOAHPWyK25tcZ627UInnfegEl5DPtII+hDGT0jc9Wu0XbkTi28FNVgeOUyfbSV+43A5yGUWJ&#10;tNoQf+j1iC89Nsf9ySrYflH5ar539Ud5KE1VpRG9J0el7u/m7TOIgHP4g+Gqz+pQsFPtTtR6MXCO&#10;1wmjCuJlyqOYWK2eYhC1giRNY5BFLv9vKH4BAAD//wMAUEsBAi0AFAAGAAgAAAAhALaDOJL+AAAA&#10;4QEAABMAAAAAAAAAAAAAAAAAAAAAAFtDb250ZW50X1R5cGVzXS54bWxQSwECLQAUAAYACAAAACEA&#10;OP0h/9YAAACUAQAACwAAAAAAAAAAAAAAAAAvAQAAX3JlbHMvLnJlbHNQSwECLQAUAAYACAAAACEA&#10;LFWb/tkBAACZAwAADgAAAAAAAAAAAAAAAAAuAgAAZHJzL2Uyb0RvYy54bWxQSwECLQAUAAYACAAA&#10;ACEA/9h0FOAAAAALAQAADwAAAAAAAAAAAAAAAAAz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0"/>
                        <w:gridCol w:w="672"/>
                      </w:tblGrid>
                      <w:tr w:rsidR="00006312" w14:paraId="22B3C72D" w14:textId="77777777">
                        <w:trPr>
                          <w:trHeight w:val="229"/>
                        </w:trPr>
                        <w:tc>
                          <w:tcPr>
                            <w:tcW w:w="2952" w:type="dxa"/>
                            <w:gridSpan w:val="2"/>
                            <w:shd w:val="clear" w:color="auto" w:fill="0000FF"/>
                          </w:tcPr>
                          <w:p w14:paraId="22B3C72C" w14:textId="77777777" w:rsidR="00006312" w:rsidRDefault="00D66E78">
                            <w:pPr>
                              <w:pStyle w:val="TableParagraph"/>
                              <w:spacing w:line="210" w:lineRule="exact"/>
                              <w:ind w:left="6"/>
                              <w:rPr>
                                <w:b/>
                                <w:sz w:val="20"/>
                              </w:rPr>
                            </w:pPr>
                            <w:r>
                              <w:rPr>
                                <w:b/>
                                <w:color w:val="FFFFFF"/>
                                <w:sz w:val="20"/>
                              </w:rPr>
                              <w:t>Table</w:t>
                            </w:r>
                            <w:r>
                              <w:rPr>
                                <w:b/>
                                <w:color w:val="FFFFFF"/>
                                <w:spacing w:val="-4"/>
                                <w:sz w:val="20"/>
                              </w:rPr>
                              <w:t xml:space="preserve"> </w:t>
                            </w:r>
                            <w:r>
                              <w:rPr>
                                <w:b/>
                                <w:color w:val="FFFFFF"/>
                                <w:sz w:val="20"/>
                              </w:rPr>
                              <w:t>E.2.</w:t>
                            </w:r>
                            <w:r>
                              <w:rPr>
                                <w:b/>
                                <w:color w:val="FFFFFF"/>
                                <w:spacing w:val="-3"/>
                                <w:sz w:val="20"/>
                              </w:rPr>
                              <w:t xml:space="preserve"> </w:t>
                            </w:r>
                            <w:r>
                              <w:rPr>
                                <w:b/>
                                <w:color w:val="FFFFFF"/>
                                <w:sz w:val="20"/>
                              </w:rPr>
                              <w:t>EUC</w:t>
                            </w:r>
                            <w:r>
                              <w:rPr>
                                <w:b/>
                                <w:color w:val="FFFFFF"/>
                                <w:spacing w:val="-1"/>
                                <w:sz w:val="20"/>
                              </w:rPr>
                              <w:t xml:space="preserve"> </w:t>
                            </w:r>
                            <w:r>
                              <w:rPr>
                                <w:b/>
                                <w:color w:val="FFFFFF"/>
                                <w:spacing w:val="-4"/>
                                <w:sz w:val="20"/>
                              </w:rPr>
                              <w:t>Staff</w:t>
                            </w:r>
                          </w:p>
                        </w:tc>
                      </w:tr>
                      <w:tr w:rsidR="00006312" w14:paraId="22B3C730" w14:textId="77777777">
                        <w:trPr>
                          <w:trHeight w:val="460"/>
                        </w:trPr>
                        <w:tc>
                          <w:tcPr>
                            <w:tcW w:w="2280" w:type="dxa"/>
                            <w:shd w:val="clear" w:color="auto" w:fill="F2F2F2"/>
                          </w:tcPr>
                          <w:p w14:paraId="22B3C72E" w14:textId="77777777" w:rsidR="00006312" w:rsidRDefault="00D66E78">
                            <w:pPr>
                              <w:pStyle w:val="TableParagraph"/>
                              <w:ind w:left="6"/>
                              <w:rPr>
                                <w:sz w:val="20"/>
                              </w:rPr>
                            </w:pPr>
                            <w:r>
                              <w:rPr>
                                <w:spacing w:val="-2"/>
                                <w:sz w:val="20"/>
                              </w:rPr>
                              <w:t>Director</w:t>
                            </w:r>
                          </w:p>
                        </w:tc>
                        <w:tc>
                          <w:tcPr>
                            <w:tcW w:w="672" w:type="dxa"/>
                            <w:shd w:val="clear" w:color="auto" w:fill="F2F2F2"/>
                          </w:tcPr>
                          <w:p w14:paraId="22B3C72F" w14:textId="77777777" w:rsidR="00006312" w:rsidRDefault="00D66E78">
                            <w:pPr>
                              <w:pStyle w:val="TableParagraph"/>
                              <w:spacing w:line="230" w:lineRule="exact"/>
                              <w:ind w:left="6" w:right="276"/>
                              <w:rPr>
                                <w:sz w:val="20"/>
                              </w:rPr>
                            </w:pPr>
                            <w:r>
                              <w:rPr>
                                <w:spacing w:val="-4"/>
                                <w:sz w:val="20"/>
                              </w:rPr>
                              <w:t xml:space="preserve">50% </w:t>
                            </w:r>
                            <w:r>
                              <w:rPr>
                                <w:spacing w:val="-5"/>
                                <w:sz w:val="20"/>
                              </w:rPr>
                              <w:t>FTE</w:t>
                            </w:r>
                          </w:p>
                        </w:tc>
                      </w:tr>
                      <w:tr w:rsidR="00006312" w14:paraId="22B3C733" w14:textId="77777777">
                        <w:trPr>
                          <w:trHeight w:val="229"/>
                        </w:trPr>
                        <w:tc>
                          <w:tcPr>
                            <w:tcW w:w="2280" w:type="dxa"/>
                            <w:shd w:val="clear" w:color="auto" w:fill="D9D9D9"/>
                          </w:tcPr>
                          <w:p w14:paraId="22B3C731" w14:textId="77777777" w:rsidR="00006312" w:rsidRDefault="00D66E78">
                            <w:pPr>
                              <w:pStyle w:val="TableParagraph"/>
                              <w:spacing w:line="210" w:lineRule="exact"/>
                              <w:ind w:left="6"/>
                              <w:rPr>
                                <w:sz w:val="20"/>
                              </w:rPr>
                            </w:pPr>
                            <w:r>
                              <w:rPr>
                                <w:sz w:val="20"/>
                              </w:rPr>
                              <w:t>Associate</w:t>
                            </w:r>
                            <w:r>
                              <w:rPr>
                                <w:spacing w:val="-10"/>
                                <w:sz w:val="20"/>
                              </w:rPr>
                              <w:t xml:space="preserve"> </w:t>
                            </w:r>
                            <w:r>
                              <w:rPr>
                                <w:spacing w:val="-2"/>
                                <w:sz w:val="20"/>
                              </w:rPr>
                              <w:t>Director</w:t>
                            </w:r>
                          </w:p>
                        </w:tc>
                        <w:tc>
                          <w:tcPr>
                            <w:tcW w:w="672" w:type="dxa"/>
                            <w:shd w:val="clear" w:color="auto" w:fill="D9D9D9"/>
                          </w:tcPr>
                          <w:p w14:paraId="22B3C732" w14:textId="77777777" w:rsidR="00006312" w:rsidRDefault="00D66E78">
                            <w:pPr>
                              <w:pStyle w:val="TableParagraph"/>
                              <w:spacing w:line="210" w:lineRule="exact"/>
                              <w:ind w:left="6"/>
                              <w:rPr>
                                <w:sz w:val="20"/>
                              </w:rPr>
                            </w:pPr>
                            <w:r>
                              <w:rPr>
                                <w:spacing w:val="-4"/>
                                <w:sz w:val="20"/>
                              </w:rPr>
                              <w:t>100%</w:t>
                            </w:r>
                          </w:p>
                        </w:tc>
                      </w:tr>
                      <w:tr w:rsidR="00006312" w14:paraId="22B3C736" w14:textId="77777777">
                        <w:trPr>
                          <w:trHeight w:val="229"/>
                        </w:trPr>
                        <w:tc>
                          <w:tcPr>
                            <w:tcW w:w="2280" w:type="dxa"/>
                            <w:shd w:val="clear" w:color="auto" w:fill="F2F2F2"/>
                          </w:tcPr>
                          <w:p w14:paraId="22B3C734" w14:textId="77777777" w:rsidR="00006312" w:rsidRDefault="00D66E78">
                            <w:pPr>
                              <w:pStyle w:val="TableParagraph"/>
                              <w:spacing w:line="210" w:lineRule="exact"/>
                              <w:ind w:left="6"/>
                              <w:rPr>
                                <w:sz w:val="10"/>
                              </w:rPr>
                            </w:pPr>
                            <w:r>
                              <w:rPr>
                                <w:sz w:val="20"/>
                              </w:rPr>
                              <w:t>Academic</w:t>
                            </w:r>
                            <w:r>
                              <w:rPr>
                                <w:spacing w:val="-8"/>
                                <w:sz w:val="20"/>
                              </w:rPr>
                              <w:t xml:space="preserve"> </w:t>
                            </w:r>
                            <w:r>
                              <w:rPr>
                                <w:spacing w:val="-2"/>
                                <w:sz w:val="20"/>
                              </w:rPr>
                              <w:t>Coordinator</w:t>
                            </w:r>
                            <w:r>
                              <w:rPr>
                                <w:spacing w:val="-2"/>
                                <w:position w:val="6"/>
                                <w:sz w:val="10"/>
                              </w:rPr>
                              <w:t>ab</w:t>
                            </w:r>
                          </w:p>
                        </w:tc>
                        <w:tc>
                          <w:tcPr>
                            <w:tcW w:w="672" w:type="dxa"/>
                            <w:shd w:val="clear" w:color="auto" w:fill="F2F2F2"/>
                          </w:tcPr>
                          <w:p w14:paraId="22B3C735" w14:textId="77777777" w:rsidR="00006312" w:rsidRDefault="00D66E78">
                            <w:pPr>
                              <w:pStyle w:val="TableParagraph"/>
                              <w:spacing w:line="210" w:lineRule="exact"/>
                              <w:ind w:left="6"/>
                              <w:rPr>
                                <w:sz w:val="20"/>
                              </w:rPr>
                            </w:pPr>
                            <w:r>
                              <w:rPr>
                                <w:spacing w:val="-5"/>
                                <w:sz w:val="20"/>
                              </w:rPr>
                              <w:t>50%</w:t>
                            </w:r>
                          </w:p>
                        </w:tc>
                      </w:tr>
                      <w:tr w:rsidR="00006312" w14:paraId="22B3C739" w14:textId="77777777">
                        <w:trPr>
                          <w:trHeight w:val="229"/>
                        </w:trPr>
                        <w:tc>
                          <w:tcPr>
                            <w:tcW w:w="2280" w:type="dxa"/>
                            <w:shd w:val="clear" w:color="auto" w:fill="D9D9D9"/>
                          </w:tcPr>
                          <w:p w14:paraId="22B3C737" w14:textId="77777777" w:rsidR="00006312" w:rsidRDefault="00D66E78">
                            <w:pPr>
                              <w:pStyle w:val="TableParagraph"/>
                              <w:spacing w:line="210" w:lineRule="exact"/>
                              <w:ind w:left="6"/>
                              <w:rPr>
                                <w:sz w:val="10"/>
                              </w:rPr>
                            </w:pPr>
                            <w:r>
                              <w:rPr>
                                <w:sz w:val="20"/>
                              </w:rPr>
                              <w:t>Outreach</w:t>
                            </w:r>
                            <w:r>
                              <w:rPr>
                                <w:spacing w:val="-5"/>
                                <w:sz w:val="20"/>
                              </w:rPr>
                              <w:t xml:space="preserve"> </w:t>
                            </w:r>
                            <w:r>
                              <w:rPr>
                                <w:spacing w:val="-2"/>
                                <w:sz w:val="20"/>
                              </w:rPr>
                              <w:t>Coordinator</w:t>
                            </w:r>
                            <w:r>
                              <w:rPr>
                                <w:spacing w:val="-2"/>
                                <w:position w:val="6"/>
                                <w:sz w:val="10"/>
                              </w:rPr>
                              <w:t>b</w:t>
                            </w:r>
                          </w:p>
                        </w:tc>
                        <w:tc>
                          <w:tcPr>
                            <w:tcW w:w="672" w:type="dxa"/>
                            <w:shd w:val="clear" w:color="auto" w:fill="D9D9D9"/>
                          </w:tcPr>
                          <w:p w14:paraId="22B3C738" w14:textId="77777777" w:rsidR="00006312" w:rsidRDefault="00D66E78">
                            <w:pPr>
                              <w:pStyle w:val="TableParagraph"/>
                              <w:spacing w:line="210" w:lineRule="exact"/>
                              <w:ind w:left="6"/>
                              <w:rPr>
                                <w:sz w:val="20"/>
                              </w:rPr>
                            </w:pPr>
                            <w:r>
                              <w:rPr>
                                <w:spacing w:val="-4"/>
                                <w:sz w:val="20"/>
                              </w:rPr>
                              <w:t>100%</w:t>
                            </w:r>
                          </w:p>
                        </w:tc>
                      </w:tr>
                      <w:tr w:rsidR="00006312" w14:paraId="22B3C73C" w14:textId="77777777">
                        <w:trPr>
                          <w:trHeight w:val="229"/>
                        </w:trPr>
                        <w:tc>
                          <w:tcPr>
                            <w:tcW w:w="2280" w:type="dxa"/>
                            <w:shd w:val="clear" w:color="auto" w:fill="F2F2F2"/>
                          </w:tcPr>
                          <w:p w14:paraId="22B3C73A" w14:textId="77777777" w:rsidR="00006312" w:rsidRDefault="00D66E78">
                            <w:pPr>
                              <w:pStyle w:val="TableParagraph"/>
                              <w:spacing w:line="210" w:lineRule="exact"/>
                              <w:ind w:left="6"/>
                              <w:rPr>
                                <w:sz w:val="20"/>
                              </w:rPr>
                            </w:pPr>
                            <w:r>
                              <w:rPr>
                                <w:sz w:val="20"/>
                              </w:rPr>
                              <w:t>EU</w:t>
                            </w:r>
                            <w:r>
                              <w:rPr>
                                <w:spacing w:val="-4"/>
                                <w:sz w:val="20"/>
                              </w:rPr>
                              <w:t xml:space="preserve"> </w:t>
                            </w:r>
                            <w:r>
                              <w:rPr>
                                <w:sz w:val="20"/>
                              </w:rPr>
                              <w:t>Studies</w:t>
                            </w:r>
                            <w:r>
                              <w:rPr>
                                <w:spacing w:val="-7"/>
                                <w:sz w:val="20"/>
                              </w:rPr>
                              <w:t xml:space="preserve"> </w:t>
                            </w:r>
                            <w:r>
                              <w:rPr>
                                <w:spacing w:val="-2"/>
                                <w:sz w:val="20"/>
                              </w:rPr>
                              <w:t>Librarian</w:t>
                            </w:r>
                          </w:p>
                        </w:tc>
                        <w:tc>
                          <w:tcPr>
                            <w:tcW w:w="672" w:type="dxa"/>
                            <w:shd w:val="clear" w:color="auto" w:fill="F2F2F2"/>
                          </w:tcPr>
                          <w:p w14:paraId="22B3C73B" w14:textId="77777777" w:rsidR="00006312" w:rsidRDefault="00D66E78">
                            <w:pPr>
                              <w:pStyle w:val="TableParagraph"/>
                              <w:spacing w:line="210" w:lineRule="exact"/>
                              <w:ind w:left="6"/>
                              <w:rPr>
                                <w:sz w:val="20"/>
                              </w:rPr>
                            </w:pPr>
                            <w:r>
                              <w:rPr>
                                <w:spacing w:val="-4"/>
                                <w:sz w:val="20"/>
                              </w:rPr>
                              <w:t>100%</w:t>
                            </w:r>
                          </w:p>
                        </w:tc>
                      </w:tr>
                      <w:tr w:rsidR="00006312" w14:paraId="22B3C73F" w14:textId="77777777">
                        <w:trPr>
                          <w:trHeight w:val="229"/>
                        </w:trPr>
                        <w:tc>
                          <w:tcPr>
                            <w:tcW w:w="2280" w:type="dxa"/>
                            <w:shd w:val="clear" w:color="auto" w:fill="D9D9D9"/>
                          </w:tcPr>
                          <w:p w14:paraId="22B3C73D" w14:textId="77777777" w:rsidR="00006312" w:rsidRDefault="00D66E78">
                            <w:pPr>
                              <w:pStyle w:val="TableParagraph"/>
                              <w:spacing w:line="210" w:lineRule="exact"/>
                              <w:ind w:left="6"/>
                              <w:rPr>
                                <w:sz w:val="20"/>
                              </w:rPr>
                            </w:pPr>
                            <w:r>
                              <w:rPr>
                                <w:sz w:val="20"/>
                              </w:rPr>
                              <w:t>Office</w:t>
                            </w:r>
                            <w:r>
                              <w:rPr>
                                <w:spacing w:val="-3"/>
                                <w:sz w:val="20"/>
                              </w:rPr>
                              <w:t xml:space="preserve"> </w:t>
                            </w:r>
                            <w:r>
                              <w:rPr>
                                <w:spacing w:val="-2"/>
                                <w:sz w:val="20"/>
                              </w:rPr>
                              <w:t>Manager</w:t>
                            </w:r>
                          </w:p>
                        </w:tc>
                        <w:tc>
                          <w:tcPr>
                            <w:tcW w:w="672" w:type="dxa"/>
                            <w:shd w:val="clear" w:color="auto" w:fill="D9D9D9"/>
                          </w:tcPr>
                          <w:p w14:paraId="22B3C73E" w14:textId="77777777" w:rsidR="00006312" w:rsidRDefault="00D66E78">
                            <w:pPr>
                              <w:pStyle w:val="TableParagraph"/>
                              <w:spacing w:line="210" w:lineRule="exact"/>
                              <w:ind w:left="6"/>
                              <w:rPr>
                                <w:sz w:val="20"/>
                              </w:rPr>
                            </w:pPr>
                            <w:r>
                              <w:rPr>
                                <w:spacing w:val="-4"/>
                                <w:sz w:val="20"/>
                              </w:rPr>
                              <w:t>100%</w:t>
                            </w:r>
                          </w:p>
                        </w:tc>
                      </w:tr>
                      <w:tr w:rsidR="00006312" w14:paraId="22B3C742" w14:textId="77777777">
                        <w:trPr>
                          <w:trHeight w:val="229"/>
                        </w:trPr>
                        <w:tc>
                          <w:tcPr>
                            <w:tcW w:w="2280" w:type="dxa"/>
                            <w:shd w:val="clear" w:color="auto" w:fill="F2F2F2"/>
                          </w:tcPr>
                          <w:p w14:paraId="22B3C740" w14:textId="77777777" w:rsidR="00006312" w:rsidRDefault="00D66E78">
                            <w:pPr>
                              <w:pStyle w:val="TableParagraph"/>
                              <w:spacing w:line="210" w:lineRule="exact"/>
                              <w:ind w:left="6"/>
                              <w:rPr>
                                <w:sz w:val="10"/>
                              </w:rPr>
                            </w:pPr>
                            <w:r>
                              <w:rPr>
                                <w:sz w:val="20"/>
                              </w:rPr>
                              <w:t>Outreach</w:t>
                            </w:r>
                            <w:r>
                              <w:rPr>
                                <w:spacing w:val="-5"/>
                                <w:sz w:val="20"/>
                              </w:rPr>
                              <w:t xml:space="preserve"> GA</w:t>
                            </w:r>
                            <w:r>
                              <w:rPr>
                                <w:spacing w:val="-5"/>
                                <w:position w:val="6"/>
                                <w:sz w:val="10"/>
                              </w:rPr>
                              <w:t>b</w:t>
                            </w:r>
                          </w:p>
                        </w:tc>
                        <w:tc>
                          <w:tcPr>
                            <w:tcW w:w="672" w:type="dxa"/>
                            <w:shd w:val="clear" w:color="auto" w:fill="F2F2F2"/>
                          </w:tcPr>
                          <w:p w14:paraId="22B3C741" w14:textId="77777777" w:rsidR="00006312" w:rsidRDefault="00D66E78">
                            <w:pPr>
                              <w:pStyle w:val="TableParagraph"/>
                              <w:spacing w:line="210" w:lineRule="exact"/>
                              <w:ind w:left="6"/>
                              <w:rPr>
                                <w:sz w:val="20"/>
                              </w:rPr>
                            </w:pPr>
                            <w:r>
                              <w:rPr>
                                <w:spacing w:val="-5"/>
                                <w:sz w:val="20"/>
                              </w:rPr>
                              <w:t>25%</w:t>
                            </w:r>
                          </w:p>
                        </w:tc>
                      </w:tr>
                      <w:tr w:rsidR="00006312" w14:paraId="22B3C745" w14:textId="77777777">
                        <w:trPr>
                          <w:trHeight w:val="229"/>
                        </w:trPr>
                        <w:tc>
                          <w:tcPr>
                            <w:tcW w:w="2280" w:type="dxa"/>
                            <w:shd w:val="clear" w:color="auto" w:fill="D9D9D9"/>
                          </w:tcPr>
                          <w:p w14:paraId="22B3C743" w14:textId="77777777" w:rsidR="00006312" w:rsidRDefault="00D66E78">
                            <w:pPr>
                              <w:pStyle w:val="TableParagraph"/>
                              <w:spacing w:line="210" w:lineRule="exact"/>
                              <w:ind w:left="6"/>
                              <w:rPr>
                                <w:sz w:val="10"/>
                              </w:rPr>
                            </w:pPr>
                            <w:r>
                              <w:rPr>
                                <w:sz w:val="20"/>
                              </w:rPr>
                              <w:t>Library</w:t>
                            </w:r>
                            <w:r>
                              <w:rPr>
                                <w:spacing w:val="-4"/>
                                <w:sz w:val="20"/>
                              </w:rPr>
                              <w:t xml:space="preserve"> </w:t>
                            </w:r>
                            <w:r>
                              <w:rPr>
                                <w:spacing w:val="-5"/>
                                <w:sz w:val="20"/>
                              </w:rPr>
                              <w:t>GA</w:t>
                            </w:r>
                            <w:r>
                              <w:rPr>
                                <w:spacing w:val="-5"/>
                                <w:position w:val="6"/>
                                <w:sz w:val="10"/>
                              </w:rPr>
                              <w:t>b</w:t>
                            </w:r>
                          </w:p>
                        </w:tc>
                        <w:tc>
                          <w:tcPr>
                            <w:tcW w:w="672" w:type="dxa"/>
                            <w:shd w:val="clear" w:color="auto" w:fill="D9D9D9"/>
                          </w:tcPr>
                          <w:p w14:paraId="22B3C744" w14:textId="77777777" w:rsidR="00006312" w:rsidRDefault="00D66E78">
                            <w:pPr>
                              <w:pStyle w:val="TableParagraph"/>
                              <w:spacing w:line="210" w:lineRule="exact"/>
                              <w:ind w:left="6"/>
                              <w:rPr>
                                <w:sz w:val="20"/>
                              </w:rPr>
                            </w:pPr>
                            <w:r>
                              <w:rPr>
                                <w:spacing w:val="-5"/>
                                <w:sz w:val="20"/>
                              </w:rPr>
                              <w:t>25%</w:t>
                            </w:r>
                          </w:p>
                        </w:tc>
                      </w:tr>
                      <w:tr w:rsidR="00006312" w14:paraId="22B3C748" w14:textId="77777777">
                        <w:trPr>
                          <w:trHeight w:val="229"/>
                        </w:trPr>
                        <w:tc>
                          <w:tcPr>
                            <w:tcW w:w="2280" w:type="dxa"/>
                            <w:shd w:val="clear" w:color="auto" w:fill="F2F2F2"/>
                          </w:tcPr>
                          <w:p w14:paraId="22B3C746" w14:textId="77777777" w:rsidR="00006312" w:rsidRDefault="00D66E78">
                            <w:pPr>
                              <w:pStyle w:val="TableParagraph"/>
                              <w:spacing w:line="210" w:lineRule="exact"/>
                              <w:ind w:left="6"/>
                              <w:rPr>
                                <w:sz w:val="10"/>
                              </w:rPr>
                            </w:pPr>
                            <w:r>
                              <w:rPr>
                                <w:sz w:val="20"/>
                              </w:rPr>
                              <w:t>Evaluation</w:t>
                            </w:r>
                            <w:r>
                              <w:rPr>
                                <w:spacing w:val="-7"/>
                                <w:sz w:val="20"/>
                              </w:rPr>
                              <w:t xml:space="preserve"> </w:t>
                            </w:r>
                            <w:r>
                              <w:rPr>
                                <w:spacing w:val="-5"/>
                                <w:sz w:val="20"/>
                              </w:rPr>
                              <w:t>GA</w:t>
                            </w:r>
                            <w:r>
                              <w:rPr>
                                <w:spacing w:val="-5"/>
                                <w:position w:val="6"/>
                                <w:sz w:val="10"/>
                              </w:rPr>
                              <w:t>b</w:t>
                            </w:r>
                          </w:p>
                        </w:tc>
                        <w:tc>
                          <w:tcPr>
                            <w:tcW w:w="672" w:type="dxa"/>
                            <w:shd w:val="clear" w:color="auto" w:fill="F2F2F2"/>
                          </w:tcPr>
                          <w:p w14:paraId="22B3C747" w14:textId="77777777" w:rsidR="00006312" w:rsidRDefault="00D66E78">
                            <w:pPr>
                              <w:pStyle w:val="TableParagraph"/>
                              <w:spacing w:line="210" w:lineRule="exact"/>
                              <w:ind w:left="6"/>
                              <w:rPr>
                                <w:sz w:val="20"/>
                              </w:rPr>
                            </w:pPr>
                            <w:r>
                              <w:rPr>
                                <w:spacing w:val="-5"/>
                                <w:sz w:val="20"/>
                              </w:rPr>
                              <w:t>25%</w:t>
                            </w:r>
                          </w:p>
                        </w:tc>
                      </w:tr>
                      <w:tr w:rsidR="00006312" w14:paraId="22B3C74B" w14:textId="77777777">
                        <w:trPr>
                          <w:trHeight w:val="690"/>
                        </w:trPr>
                        <w:tc>
                          <w:tcPr>
                            <w:tcW w:w="2952" w:type="dxa"/>
                            <w:gridSpan w:val="2"/>
                          </w:tcPr>
                          <w:p w14:paraId="22B3C749" w14:textId="77777777" w:rsidR="00006312" w:rsidRDefault="00D66E78">
                            <w:pPr>
                              <w:pStyle w:val="TableParagraph"/>
                              <w:spacing w:before="8" w:line="235" w:lineRule="auto"/>
                              <w:ind w:left="160" w:right="144"/>
                              <w:jc w:val="center"/>
                              <w:rPr>
                                <w:sz w:val="20"/>
                              </w:rPr>
                            </w:pPr>
                            <w:r>
                              <w:rPr>
                                <w:position w:val="6"/>
                                <w:sz w:val="10"/>
                              </w:rPr>
                              <w:t>A</w:t>
                            </w:r>
                            <w:r>
                              <w:rPr>
                                <w:spacing w:val="-6"/>
                                <w:position w:val="6"/>
                                <w:sz w:val="10"/>
                              </w:rPr>
                              <w:t xml:space="preserve"> </w:t>
                            </w:r>
                            <w:r>
                              <w:rPr>
                                <w:sz w:val="20"/>
                              </w:rPr>
                              <w:t>Position</w:t>
                            </w:r>
                            <w:r>
                              <w:rPr>
                                <w:spacing w:val="-9"/>
                                <w:sz w:val="20"/>
                              </w:rPr>
                              <w:t xml:space="preserve"> </w:t>
                            </w:r>
                            <w:r>
                              <w:rPr>
                                <w:sz w:val="20"/>
                              </w:rPr>
                              <w:t>temporarily</w:t>
                            </w:r>
                            <w:r>
                              <w:rPr>
                                <w:spacing w:val="-9"/>
                                <w:sz w:val="20"/>
                              </w:rPr>
                              <w:t xml:space="preserve"> </w:t>
                            </w:r>
                            <w:r>
                              <w:rPr>
                                <w:sz w:val="20"/>
                              </w:rPr>
                              <w:t>reduced</w:t>
                            </w:r>
                            <w:r>
                              <w:rPr>
                                <w:spacing w:val="-9"/>
                                <w:sz w:val="20"/>
                              </w:rPr>
                              <w:t xml:space="preserve"> </w:t>
                            </w:r>
                            <w:r>
                              <w:rPr>
                                <w:sz w:val="20"/>
                              </w:rPr>
                              <w:t>in 2021 to allow staff member to</w:t>
                            </w:r>
                          </w:p>
                          <w:p w14:paraId="22B3C74A" w14:textId="77777777" w:rsidR="00006312" w:rsidRDefault="00D66E78">
                            <w:pPr>
                              <w:pStyle w:val="TableParagraph"/>
                              <w:spacing w:before="2" w:line="210" w:lineRule="exact"/>
                              <w:ind w:left="113" w:right="144"/>
                              <w:jc w:val="center"/>
                              <w:rPr>
                                <w:sz w:val="20"/>
                              </w:rPr>
                            </w:pPr>
                            <w:r>
                              <w:rPr>
                                <w:sz w:val="20"/>
                              </w:rPr>
                              <w:t>complete</w:t>
                            </w:r>
                            <w:r>
                              <w:rPr>
                                <w:spacing w:val="-6"/>
                                <w:sz w:val="20"/>
                              </w:rPr>
                              <w:t xml:space="preserve"> </w:t>
                            </w:r>
                            <w:r>
                              <w:rPr>
                                <w:spacing w:val="-2"/>
                                <w:sz w:val="20"/>
                              </w:rPr>
                              <w:t>dissertation</w:t>
                            </w:r>
                          </w:p>
                        </w:tc>
                      </w:tr>
                      <w:tr w:rsidR="00006312" w14:paraId="22B3C74D" w14:textId="77777777">
                        <w:trPr>
                          <w:trHeight w:val="297"/>
                        </w:trPr>
                        <w:tc>
                          <w:tcPr>
                            <w:tcW w:w="2952" w:type="dxa"/>
                            <w:gridSpan w:val="2"/>
                          </w:tcPr>
                          <w:p w14:paraId="22B3C74C" w14:textId="77777777" w:rsidR="00006312" w:rsidRDefault="00D66E78">
                            <w:pPr>
                              <w:pStyle w:val="TableParagraph"/>
                              <w:ind w:left="136"/>
                              <w:rPr>
                                <w:sz w:val="20"/>
                              </w:rPr>
                            </w:pPr>
                            <w:r>
                              <w:rPr>
                                <w:position w:val="6"/>
                                <w:sz w:val="10"/>
                              </w:rPr>
                              <w:t>B</w:t>
                            </w:r>
                            <w:r>
                              <w:rPr>
                                <w:spacing w:val="-4"/>
                                <w:position w:val="6"/>
                                <w:sz w:val="10"/>
                              </w:rPr>
                              <w:t xml:space="preserve"> </w:t>
                            </w:r>
                            <w:r>
                              <w:rPr>
                                <w:sz w:val="20"/>
                              </w:rPr>
                              <w:t>Indicates</w:t>
                            </w:r>
                            <w:r>
                              <w:rPr>
                                <w:spacing w:val="-4"/>
                                <w:sz w:val="20"/>
                              </w:rPr>
                              <w:t xml:space="preserve"> </w:t>
                            </w:r>
                            <w:r>
                              <w:rPr>
                                <w:sz w:val="20"/>
                              </w:rPr>
                              <w:t>some</w:t>
                            </w:r>
                            <w:r>
                              <w:rPr>
                                <w:spacing w:val="-5"/>
                                <w:sz w:val="20"/>
                              </w:rPr>
                              <w:t xml:space="preserve"> </w:t>
                            </w:r>
                            <w:r>
                              <w:rPr>
                                <w:sz w:val="20"/>
                              </w:rPr>
                              <w:t>Title</w:t>
                            </w:r>
                            <w:r>
                              <w:rPr>
                                <w:spacing w:val="-5"/>
                                <w:sz w:val="20"/>
                              </w:rPr>
                              <w:t xml:space="preserve"> </w:t>
                            </w:r>
                            <w:r>
                              <w:rPr>
                                <w:sz w:val="20"/>
                              </w:rPr>
                              <w:t>VI</w:t>
                            </w:r>
                            <w:r>
                              <w:rPr>
                                <w:spacing w:val="-2"/>
                                <w:sz w:val="20"/>
                              </w:rPr>
                              <w:t xml:space="preserve"> support</w:t>
                            </w:r>
                          </w:p>
                        </w:tc>
                      </w:tr>
                    </w:tbl>
                    <w:p w14:paraId="22B3C74E" w14:textId="77777777" w:rsidR="00006312" w:rsidRDefault="00006312">
                      <w:pPr>
                        <w:pStyle w:val="BodyText"/>
                      </w:pPr>
                    </w:p>
                  </w:txbxContent>
                </v:textbox>
                <w10:wrap anchorx="page"/>
              </v:shape>
            </w:pict>
          </mc:Fallback>
        </mc:AlternateContent>
      </w:r>
      <w:r>
        <w:t>Dr.</w:t>
      </w:r>
      <w:r>
        <w:rPr>
          <w:spacing w:val="-1"/>
        </w:rPr>
        <w:t xml:space="preserve"> </w:t>
      </w:r>
      <w:r>
        <w:t>Rota</w:t>
      </w:r>
      <w:r>
        <w:rPr>
          <w:spacing w:val="-3"/>
        </w:rPr>
        <w:t xml:space="preserve"> </w:t>
      </w:r>
      <w:r>
        <w:t>provides</w:t>
      </w:r>
      <w:r>
        <w:rPr>
          <w:spacing w:val="-4"/>
        </w:rPr>
        <w:t xml:space="preserve"> </w:t>
      </w:r>
      <w:r>
        <w:t>executive</w:t>
      </w:r>
      <w:r>
        <w:rPr>
          <w:spacing w:val="-3"/>
        </w:rPr>
        <w:t xml:space="preserve"> </w:t>
      </w:r>
      <w:r>
        <w:t>leadership</w:t>
      </w:r>
      <w:r>
        <w:rPr>
          <w:spacing w:val="-3"/>
        </w:rPr>
        <w:t xml:space="preserve"> </w:t>
      </w:r>
      <w:r>
        <w:t>and</w:t>
      </w:r>
      <w:r>
        <w:rPr>
          <w:spacing w:val="-3"/>
        </w:rPr>
        <w:t xml:space="preserve"> </w:t>
      </w:r>
      <w:r>
        <w:t>supervision,</w:t>
      </w:r>
      <w:r>
        <w:rPr>
          <w:spacing w:val="-1"/>
        </w:rPr>
        <w:t xml:space="preserve"> </w:t>
      </w:r>
      <w:r>
        <w:t>liaises</w:t>
      </w:r>
      <w:r>
        <w:rPr>
          <w:spacing w:val="-4"/>
        </w:rPr>
        <w:t xml:space="preserve"> </w:t>
      </w:r>
      <w:r>
        <w:t>with</w:t>
      </w:r>
      <w:r>
        <w:rPr>
          <w:spacing w:val="-3"/>
        </w:rPr>
        <w:t xml:space="preserve"> </w:t>
      </w:r>
      <w:r>
        <w:t>faculty</w:t>
      </w:r>
      <w:r>
        <w:rPr>
          <w:spacing w:val="-7"/>
        </w:rPr>
        <w:t xml:space="preserve"> </w:t>
      </w:r>
      <w:r>
        <w:t>across</w:t>
      </w:r>
      <w:r>
        <w:rPr>
          <w:spacing w:val="-4"/>
        </w:rPr>
        <w:t xml:space="preserve"> </w:t>
      </w:r>
      <w:r>
        <w:t>the</w:t>
      </w:r>
      <w:r>
        <w:rPr>
          <w:spacing w:val="-3"/>
        </w:rPr>
        <w:t xml:space="preserve"> </w:t>
      </w:r>
      <w:r>
        <w:t>colleges</w:t>
      </w:r>
      <w:r>
        <w:rPr>
          <w:spacing w:val="-4"/>
        </w:rPr>
        <w:t xml:space="preserve"> </w:t>
      </w:r>
      <w:r>
        <w:t>to develop events and new initiatives, teaches and leads the center in pursuit of new grants, and represents</w:t>
      </w:r>
      <w:r>
        <w:rPr>
          <w:spacing w:val="-1"/>
        </w:rPr>
        <w:t xml:space="preserve"> </w:t>
      </w:r>
      <w:r>
        <w:t>EUC</w:t>
      </w:r>
      <w:r>
        <w:rPr>
          <w:spacing w:val="-1"/>
        </w:rPr>
        <w:t xml:space="preserve"> </w:t>
      </w:r>
      <w:r>
        <w:t>to the UIUC</w:t>
      </w:r>
      <w:r>
        <w:rPr>
          <w:spacing w:val="-1"/>
        </w:rPr>
        <w:t xml:space="preserve"> </w:t>
      </w:r>
      <w:r>
        <w:t>administration and</w:t>
      </w:r>
      <w:r>
        <w:rPr>
          <w:spacing w:val="-4"/>
        </w:rPr>
        <w:t xml:space="preserve"> </w:t>
      </w:r>
      <w:r>
        <w:t>external institutions. Dr.</w:t>
      </w:r>
      <w:r>
        <w:rPr>
          <w:spacing w:val="-1"/>
        </w:rPr>
        <w:t xml:space="preserve"> </w:t>
      </w:r>
      <w:r>
        <w:t>Rota’s</w:t>
      </w:r>
      <w:r>
        <w:rPr>
          <w:spacing w:val="-1"/>
        </w:rPr>
        <w:t xml:space="preserve"> </w:t>
      </w:r>
      <w:r>
        <w:t>work as</w:t>
      </w:r>
      <w:r>
        <w:rPr>
          <w:spacing w:val="-1"/>
        </w:rPr>
        <w:t xml:space="preserve"> </w:t>
      </w:r>
      <w:r>
        <w:t>director is enhanced by service on several strategic campus committees, including Advisory Committee</w:t>
      </w:r>
      <w:r>
        <w:rPr>
          <w:spacing w:val="40"/>
        </w:rPr>
        <w:t xml:space="preserve"> </w:t>
      </w:r>
      <w:r>
        <w:t xml:space="preserve">to the Vice Provost for International Relations, LAS Curriculum Committee, and University Subcommittee on Sexual Misconduct. He has been a member </w:t>
      </w:r>
      <w:r>
        <w:t>of the SLCL Executive</w:t>
      </w:r>
      <w:r>
        <w:rPr>
          <w:spacing w:val="40"/>
        </w:rPr>
        <w:t xml:space="preserve"> </w:t>
      </w:r>
      <w:r>
        <w:t>Committee, as well as of the LAS and University Education Abroad Policy Committees.</w:t>
      </w:r>
    </w:p>
    <w:p w14:paraId="22B3C1EF" w14:textId="77777777" w:rsidR="00006312" w:rsidRDefault="00D66E78">
      <w:pPr>
        <w:spacing w:line="275" w:lineRule="exact"/>
        <w:ind w:left="4014"/>
        <w:rPr>
          <w:b/>
          <w:i/>
          <w:sz w:val="24"/>
        </w:rPr>
      </w:pPr>
      <w:r>
        <w:rPr>
          <w:b/>
          <w:sz w:val="24"/>
        </w:rPr>
        <w:t>Jonathan</w:t>
      </w:r>
      <w:r>
        <w:rPr>
          <w:b/>
          <w:spacing w:val="-3"/>
          <w:sz w:val="24"/>
        </w:rPr>
        <w:t xml:space="preserve"> </w:t>
      </w:r>
      <w:r>
        <w:rPr>
          <w:b/>
          <w:sz w:val="24"/>
        </w:rPr>
        <w:t>Larson,</w:t>
      </w:r>
      <w:r>
        <w:rPr>
          <w:b/>
          <w:spacing w:val="-4"/>
          <w:sz w:val="24"/>
        </w:rPr>
        <w:t xml:space="preserve"> </w:t>
      </w:r>
      <w:r>
        <w:rPr>
          <w:b/>
          <w:i/>
          <w:sz w:val="24"/>
        </w:rPr>
        <w:t>Associate</w:t>
      </w:r>
      <w:r>
        <w:rPr>
          <w:b/>
          <w:i/>
          <w:spacing w:val="-2"/>
          <w:sz w:val="24"/>
        </w:rPr>
        <w:t xml:space="preserve"> </w:t>
      </w:r>
      <w:r>
        <w:rPr>
          <w:b/>
          <w:i/>
          <w:sz w:val="24"/>
        </w:rPr>
        <w:t>Director</w:t>
      </w:r>
      <w:r>
        <w:rPr>
          <w:b/>
          <w:i/>
          <w:spacing w:val="-4"/>
          <w:sz w:val="24"/>
        </w:rPr>
        <w:t xml:space="preserve"> </w:t>
      </w:r>
      <w:r>
        <w:rPr>
          <w:b/>
          <w:i/>
          <w:sz w:val="24"/>
        </w:rPr>
        <w:t>&amp;</w:t>
      </w:r>
      <w:r>
        <w:rPr>
          <w:b/>
          <w:i/>
          <w:spacing w:val="-2"/>
          <w:sz w:val="24"/>
        </w:rPr>
        <w:t xml:space="preserve"> </w:t>
      </w:r>
      <w:r>
        <w:rPr>
          <w:b/>
          <w:i/>
          <w:sz w:val="24"/>
        </w:rPr>
        <w:t>Director</w:t>
      </w:r>
      <w:r>
        <w:rPr>
          <w:b/>
          <w:i/>
          <w:spacing w:val="1"/>
          <w:sz w:val="24"/>
        </w:rPr>
        <w:t xml:space="preserve"> </w:t>
      </w:r>
      <w:r>
        <w:rPr>
          <w:b/>
          <w:i/>
          <w:sz w:val="24"/>
        </w:rPr>
        <w:t>of</w:t>
      </w:r>
      <w:r>
        <w:rPr>
          <w:b/>
          <w:i/>
          <w:spacing w:val="1"/>
          <w:sz w:val="24"/>
        </w:rPr>
        <w:t xml:space="preserve"> </w:t>
      </w:r>
      <w:r>
        <w:rPr>
          <w:b/>
          <w:i/>
          <w:spacing w:val="-2"/>
          <w:sz w:val="24"/>
        </w:rPr>
        <w:t>Graduate</w:t>
      </w:r>
    </w:p>
    <w:p w14:paraId="22B3C1F0" w14:textId="77777777" w:rsidR="00006312" w:rsidRDefault="00D66E78">
      <w:pPr>
        <w:pStyle w:val="BodyText"/>
        <w:spacing w:before="204" w:line="417" w:lineRule="auto"/>
        <w:ind w:left="4014" w:right="886"/>
      </w:pPr>
      <w:r>
        <w:rPr>
          <w:b/>
          <w:i/>
        </w:rPr>
        <w:t>Studies</w:t>
      </w:r>
      <w:r>
        <w:rPr>
          <w:i/>
        </w:rPr>
        <w:t>,</w:t>
      </w:r>
      <w:r>
        <w:rPr>
          <w:i/>
          <w:spacing w:val="-3"/>
        </w:rPr>
        <w:t xml:space="preserve"> </w:t>
      </w:r>
      <w:r>
        <w:t>is</w:t>
      </w:r>
      <w:r>
        <w:rPr>
          <w:spacing w:val="-6"/>
        </w:rPr>
        <w:t xml:space="preserve"> </w:t>
      </w:r>
      <w:r>
        <w:t>a</w:t>
      </w:r>
      <w:r>
        <w:rPr>
          <w:spacing w:val="-5"/>
        </w:rPr>
        <w:t xml:space="preserve"> </w:t>
      </w:r>
      <w:r>
        <w:t>scholar-administrator</w:t>
      </w:r>
      <w:r>
        <w:rPr>
          <w:spacing w:val="-3"/>
        </w:rPr>
        <w:t xml:space="preserve"> </w:t>
      </w:r>
      <w:r>
        <w:t>widely</w:t>
      </w:r>
      <w:r>
        <w:rPr>
          <w:spacing w:val="-9"/>
        </w:rPr>
        <w:t xml:space="preserve"> </w:t>
      </w:r>
      <w:r>
        <w:t>published</w:t>
      </w:r>
      <w:r>
        <w:rPr>
          <w:spacing w:val="-4"/>
        </w:rPr>
        <w:t xml:space="preserve"> </w:t>
      </w:r>
      <w:r>
        <w:t>on</w:t>
      </w:r>
      <w:r>
        <w:rPr>
          <w:spacing w:val="-4"/>
        </w:rPr>
        <w:t xml:space="preserve"> </w:t>
      </w:r>
      <w:r>
        <w:t>issues</w:t>
      </w:r>
      <w:r>
        <w:rPr>
          <w:spacing w:val="-6"/>
        </w:rPr>
        <w:t xml:space="preserve"> </w:t>
      </w:r>
      <w:r>
        <w:t>of language, international education, and area studies. He holds a PhD in Linguistic and Sociocultural Anthropology from the U of Michigan. Dr. Larson oversees EUC operations, coordinates grant reporting and program development for US DoE and EU, supervise</w:t>
      </w:r>
      <w:r>
        <w:t xml:space="preserve">s staff, and oversees EUC’s communications. </w:t>
      </w:r>
      <w:r>
        <w:rPr>
          <w:b/>
        </w:rPr>
        <w:t xml:space="preserve">Lucas Henry, </w:t>
      </w:r>
      <w:r>
        <w:rPr>
          <w:b/>
          <w:i/>
        </w:rPr>
        <w:t xml:space="preserve">Coordinator of Academic Programs </w:t>
      </w:r>
      <w:r>
        <w:t>(50% Teaching;</w:t>
      </w:r>
    </w:p>
    <w:p w14:paraId="22B3C1F1" w14:textId="77777777" w:rsidR="00006312" w:rsidRDefault="00D66E78">
      <w:pPr>
        <w:pStyle w:val="BodyText"/>
        <w:spacing w:line="417" w:lineRule="auto"/>
        <w:ind w:left="865" w:right="850"/>
      </w:pPr>
      <w:r>
        <w:t>50% Admin)</w:t>
      </w:r>
      <w:r>
        <w:rPr>
          <w:i/>
        </w:rPr>
        <w:t xml:space="preserve">, </w:t>
      </w:r>
      <w:r>
        <w:t>is</w:t>
      </w:r>
      <w:r>
        <w:rPr>
          <w:spacing w:val="-8"/>
        </w:rPr>
        <w:t xml:space="preserve"> </w:t>
      </w:r>
      <w:r>
        <w:t>an</w:t>
      </w:r>
      <w:r>
        <w:rPr>
          <w:spacing w:val="-1"/>
        </w:rPr>
        <w:t xml:space="preserve"> </w:t>
      </w:r>
      <w:r>
        <w:t>expert</w:t>
      </w:r>
      <w:r>
        <w:rPr>
          <w:spacing w:val="-1"/>
        </w:rPr>
        <w:t xml:space="preserve"> </w:t>
      </w:r>
      <w:r>
        <w:t>on</w:t>
      </w:r>
      <w:r>
        <w:rPr>
          <w:spacing w:val="-6"/>
        </w:rPr>
        <w:t xml:space="preserve"> </w:t>
      </w:r>
      <w:r>
        <w:t>the</w:t>
      </w:r>
      <w:r>
        <w:rPr>
          <w:spacing w:val="-7"/>
        </w:rPr>
        <w:t xml:space="preserve"> </w:t>
      </w:r>
      <w:r>
        <w:t>role</w:t>
      </w:r>
      <w:r>
        <w:rPr>
          <w:spacing w:val="-2"/>
        </w:rPr>
        <w:t xml:space="preserve"> </w:t>
      </w:r>
      <w:r>
        <w:t>of</w:t>
      </w:r>
      <w:r>
        <w:rPr>
          <w:spacing w:val="-4"/>
        </w:rPr>
        <w:t xml:space="preserve"> </w:t>
      </w:r>
      <w:r>
        <w:t>the</w:t>
      </w:r>
      <w:r>
        <w:rPr>
          <w:spacing w:val="-7"/>
        </w:rPr>
        <w:t xml:space="preserve"> </w:t>
      </w:r>
      <w:r>
        <w:t>EU</w:t>
      </w:r>
      <w:r>
        <w:rPr>
          <w:spacing w:val="-2"/>
        </w:rPr>
        <w:t xml:space="preserve"> </w:t>
      </w:r>
      <w:r>
        <w:t>Commission</w:t>
      </w:r>
      <w:r>
        <w:rPr>
          <w:spacing w:val="-1"/>
        </w:rPr>
        <w:t xml:space="preserve"> </w:t>
      </w:r>
      <w:r>
        <w:t>in</w:t>
      </w:r>
      <w:r>
        <w:rPr>
          <w:spacing w:val="-1"/>
        </w:rPr>
        <w:t xml:space="preserve"> </w:t>
      </w:r>
      <w:r>
        <w:t>the</w:t>
      </w:r>
      <w:r>
        <w:rPr>
          <w:spacing w:val="-2"/>
        </w:rPr>
        <w:t xml:space="preserve"> </w:t>
      </w:r>
      <w:r>
        <w:t>promotion</w:t>
      </w:r>
      <w:r>
        <w:rPr>
          <w:spacing w:val="-1"/>
        </w:rPr>
        <w:t xml:space="preserve"> </w:t>
      </w:r>
      <w:r>
        <w:t>of music</w:t>
      </w:r>
      <w:r>
        <w:rPr>
          <w:spacing w:val="-7"/>
        </w:rPr>
        <w:t xml:space="preserve"> </w:t>
      </w:r>
      <w:r>
        <w:t>festivals and</w:t>
      </w:r>
      <w:r>
        <w:rPr>
          <w:spacing w:val="-2"/>
        </w:rPr>
        <w:t xml:space="preserve"> </w:t>
      </w:r>
      <w:r>
        <w:t>events</w:t>
      </w:r>
      <w:r>
        <w:rPr>
          <w:spacing w:val="-4"/>
        </w:rPr>
        <w:t xml:space="preserve"> </w:t>
      </w:r>
      <w:r>
        <w:t>in</w:t>
      </w:r>
      <w:r>
        <w:rPr>
          <w:spacing w:val="-2"/>
        </w:rPr>
        <w:t xml:space="preserve"> </w:t>
      </w:r>
      <w:r>
        <w:t>Europe. He</w:t>
      </w:r>
      <w:r>
        <w:rPr>
          <w:spacing w:val="-8"/>
        </w:rPr>
        <w:t xml:space="preserve"> </w:t>
      </w:r>
      <w:r>
        <w:t>manages</w:t>
      </w:r>
      <w:r>
        <w:rPr>
          <w:spacing w:val="-4"/>
        </w:rPr>
        <w:t xml:space="preserve"> </w:t>
      </w:r>
      <w:r>
        <w:t>the</w:t>
      </w:r>
      <w:r>
        <w:rPr>
          <w:spacing w:val="-3"/>
        </w:rPr>
        <w:t xml:space="preserve"> </w:t>
      </w:r>
      <w:r>
        <w:t>daily</w:t>
      </w:r>
      <w:r>
        <w:rPr>
          <w:spacing w:val="-2"/>
        </w:rPr>
        <w:t xml:space="preserve"> </w:t>
      </w:r>
      <w:r>
        <w:t>operation</w:t>
      </w:r>
      <w:r>
        <w:rPr>
          <w:spacing w:val="-2"/>
        </w:rPr>
        <w:t xml:space="preserve"> </w:t>
      </w:r>
      <w:r>
        <w:t>of</w:t>
      </w:r>
      <w:r>
        <w:rPr>
          <w:spacing w:val="-5"/>
        </w:rPr>
        <w:t xml:space="preserve"> </w:t>
      </w:r>
      <w:r>
        <w:t>the</w:t>
      </w:r>
      <w:r>
        <w:rPr>
          <w:spacing w:val="-3"/>
        </w:rPr>
        <w:t xml:space="preserve"> </w:t>
      </w:r>
      <w:r>
        <w:t>EUC’s</w:t>
      </w:r>
      <w:r>
        <w:rPr>
          <w:spacing w:val="-4"/>
        </w:rPr>
        <w:t xml:space="preserve"> </w:t>
      </w:r>
      <w:r>
        <w:t>MAEUS, 5-year BA/MA</w:t>
      </w:r>
      <w:r>
        <w:rPr>
          <w:spacing w:val="-3"/>
        </w:rPr>
        <w:t xml:space="preserve"> </w:t>
      </w:r>
      <w:r>
        <w:t>in EU Studies and Grad Minor in</w:t>
      </w:r>
      <w:r>
        <w:rPr>
          <w:spacing w:val="-2"/>
        </w:rPr>
        <w:t xml:space="preserve"> </w:t>
      </w:r>
      <w:r>
        <w:t xml:space="preserve">EU Studies. </w:t>
      </w:r>
      <w:r>
        <w:rPr>
          <w:b/>
        </w:rPr>
        <w:t xml:space="preserve">Sydney Lazarus, </w:t>
      </w:r>
      <w:r>
        <w:rPr>
          <w:b/>
          <w:i/>
        </w:rPr>
        <w:t xml:space="preserve">Outreach </w:t>
      </w:r>
      <w:r>
        <w:rPr>
          <w:b/>
        </w:rPr>
        <w:t xml:space="preserve">&amp; </w:t>
      </w:r>
      <w:r>
        <w:rPr>
          <w:b/>
          <w:i/>
        </w:rPr>
        <w:t>FLAS Coordinator</w:t>
      </w:r>
      <w:r>
        <w:t>, holds an MA in REEEC and worked in Europe with the Peace Corps. She coordinates EUC outreach events, and is actively engaged</w:t>
      </w:r>
      <w:r>
        <w:t xml:space="preserve"> with Chicago consular corps, civic organizations, secondary schools, and regional universities and Community Colleges (CC) and Minority- Serving Institutions (MSI). She also serves as EUC FLAS Coordinator and is a former FLAS recipient. </w:t>
      </w:r>
      <w:r>
        <w:rPr>
          <w:b/>
        </w:rPr>
        <w:t xml:space="preserve">Paula Carns, </w:t>
      </w:r>
      <w:r>
        <w:rPr>
          <w:b/>
          <w:i/>
        </w:rPr>
        <w:t>EU St</w:t>
      </w:r>
      <w:r>
        <w:rPr>
          <w:b/>
          <w:i/>
        </w:rPr>
        <w:t xml:space="preserve">udies Librarian </w:t>
      </w:r>
      <w:r>
        <w:t>is Librarian and Associate Professor. Dr. Carns received an MS in Library and Information Science and PhD in Art History from UIUC. Her specialization is European languages, literature and culture. She has served in numerous leadership role</w:t>
      </w:r>
      <w:r>
        <w:t>s in the European Studies Section of the Association of College and Research</w:t>
      </w:r>
    </w:p>
    <w:p w14:paraId="22B3C1F2" w14:textId="77777777" w:rsidR="00006312" w:rsidRDefault="00006312">
      <w:pPr>
        <w:spacing w:line="417" w:lineRule="auto"/>
        <w:sectPr w:rsidR="00006312">
          <w:pgSz w:w="12240" w:h="15840"/>
          <w:pgMar w:top="940" w:right="580" w:bottom="280" w:left="580" w:header="517" w:footer="0" w:gutter="0"/>
          <w:cols w:space="720"/>
        </w:sectPr>
      </w:pPr>
    </w:p>
    <w:p w14:paraId="22B3C1F3" w14:textId="77777777" w:rsidR="00006312" w:rsidRDefault="00006312">
      <w:pPr>
        <w:pStyle w:val="BodyText"/>
        <w:rPr>
          <w:sz w:val="20"/>
        </w:rPr>
      </w:pPr>
    </w:p>
    <w:p w14:paraId="22B3C1F4" w14:textId="77777777" w:rsidR="00006312" w:rsidRDefault="00006312">
      <w:pPr>
        <w:pStyle w:val="BodyText"/>
        <w:spacing w:before="7"/>
        <w:rPr>
          <w:sz w:val="28"/>
        </w:rPr>
      </w:pPr>
    </w:p>
    <w:p w14:paraId="22B3C1F5" w14:textId="77777777" w:rsidR="00006312" w:rsidRDefault="00D66E78">
      <w:pPr>
        <w:pStyle w:val="BodyText"/>
        <w:spacing w:before="90" w:line="417" w:lineRule="auto"/>
        <w:ind w:left="865" w:right="850"/>
      </w:pPr>
      <w:r>
        <w:t>Libraries. She</w:t>
      </w:r>
      <w:r>
        <w:rPr>
          <w:spacing w:val="-3"/>
        </w:rPr>
        <w:t xml:space="preserve"> </w:t>
      </w:r>
      <w:r>
        <w:t>develops</w:t>
      </w:r>
      <w:r>
        <w:rPr>
          <w:spacing w:val="-4"/>
        </w:rPr>
        <w:t xml:space="preserve"> </w:t>
      </w:r>
      <w:r>
        <w:t>research</w:t>
      </w:r>
      <w:r>
        <w:rPr>
          <w:spacing w:val="-2"/>
        </w:rPr>
        <w:t xml:space="preserve"> </w:t>
      </w:r>
      <w:r>
        <w:t>tools</w:t>
      </w:r>
      <w:r>
        <w:rPr>
          <w:spacing w:val="-4"/>
        </w:rPr>
        <w:t xml:space="preserve"> </w:t>
      </w:r>
      <w:r>
        <w:t>and</w:t>
      </w:r>
      <w:r>
        <w:rPr>
          <w:spacing w:val="-2"/>
        </w:rPr>
        <w:t xml:space="preserve"> </w:t>
      </w:r>
      <w:r>
        <w:t>coordinates</w:t>
      </w:r>
      <w:r>
        <w:rPr>
          <w:spacing w:val="-4"/>
        </w:rPr>
        <w:t xml:space="preserve"> </w:t>
      </w:r>
      <w:r>
        <w:t>library</w:t>
      </w:r>
      <w:r>
        <w:rPr>
          <w:spacing w:val="-2"/>
        </w:rPr>
        <w:t xml:space="preserve"> </w:t>
      </w:r>
      <w:r>
        <w:t>resources</w:t>
      </w:r>
      <w:r>
        <w:rPr>
          <w:spacing w:val="-4"/>
        </w:rPr>
        <w:t xml:space="preserve"> </w:t>
      </w:r>
      <w:r>
        <w:t>on</w:t>
      </w:r>
      <w:r>
        <w:rPr>
          <w:spacing w:val="-2"/>
        </w:rPr>
        <w:t xml:space="preserve"> </w:t>
      </w:r>
      <w:r>
        <w:t>the</w:t>
      </w:r>
      <w:r>
        <w:rPr>
          <w:spacing w:val="-8"/>
        </w:rPr>
        <w:t xml:space="preserve"> </w:t>
      </w:r>
      <w:r>
        <w:t>EU</w:t>
      </w:r>
      <w:r>
        <w:rPr>
          <w:spacing w:val="-7"/>
        </w:rPr>
        <w:t xml:space="preserve"> </w:t>
      </w:r>
      <w:r>
        <w:t>for</w:t>
      </w:r>
      <w:r>
        <w:rPr>
          <w:spacing w:val="-5"/>
        </w:rPr>
        <w:t xml:space="preserve"> </w:t>
      </w:r>
      <w:r>
        <w:t>students, faculty</w:t>
      </w:r>
      <w:r>
        <w:rPr>
          <w:spacing w:val="-2"/>
        </w:rPr>
        <w:t xml:space="preserve"> </w:t>
      </w:r>
      <w:r>
        <w:t>and the</w:t>
      </w:r>
      <w:r>
        <w:rPr>
          <w:spacing w:val="-1"/>
        </w:rPr>
        <w:t xml:space="preserve"> </w:t>
      </w:r>
      <w:r>
        <w:t>public.</w:t>
      </w:r>
      <w:r>
        <w:rPr>
          <w:spacing w:val="-1"/>
        </w:rPr>
        <w:t xml:space="preserve"> </w:t>
      </w:r>
      <w:r>
        <w:t>A</w:t>
      </w:r>
      <w:r>
        <w:rPr>
          <w:spacing w:val="-1"/>
        </w:rPr>
        <w:t xml:space="preserve"> </w:t>
      </w:r>
      <w:r>
        <w:t>EUC</w:t>
      </w:r>
      <w:r>
        <w:rPr>
          <w:spacing w:val="-2"/>
        </w:rPr>
        <w:t xml:space="preserve"> </w:t>
      </w:r>
      <w:r>
        <w:t>office manager</w:t>
      </w:r>
      <w:r>
        <w:rPr>
          <w:spacing w:val="-3"/>
        </w:rPr>
        <w:t xml:space="preserve"> </w:t>
      </w:r>
      <w:r>
        <w:t>and</w:t>
      </w:r>
      <w:r>
        <w:rPr>
          <w:spacing w:val="-5"/>
        </w:rPr>
        <w:t xml:space="preserve"> </w:t>
      </w:r>
      <w:r>
        <w:t>IGI</w:t>
      </w:r>
      <w:r>
        <w:rPr>
          <w:spacing w:val="3"/>
        </w:rPr>
        <w:t xml:space="preserve"> </w:t>
      </w:r>
      <w:r>
        <w:t>staff</w:t>
      </w:r>
      <w:r>
        <w:rPr>
          <w:spacing w:val="-3"/>
        </w:rPr>
        <w:t xml:space="preserve"> </w:t>
      </w:r>
      <w:r>
        <w:t>(sec.</w:t>
      </w:r>
      <w:r>
        <w:rPr>
          <w:spacing w:val="2"/>
        </w:rPr>
        <w:t xml:space="preserve"> </w:t>
      </w:r>
      <w:r>
        <w:t>A.1.A)</w:t>
      </w:r>
      <w:r>
        <w:rPr>
          <w:spacing w:val="-2"/>
        </w:rPr>
        <w:t xml:space="preserve"> </w:t>
      </w:r>
      <w:r>
        <w:t>provide</w:t>
      </w:r>
      <w:r>
        <w:rPr>
          <w:spacing w:val="-6"/>
        </w:rPr>
        <w:t xml:space="preserve"> </w:t>
      </w:r>
      <w:r>
        <w:t>other</w:t>
      </w:r>
      <w:r>
        <w:rPr>
          <w:spacing w:val="-2"/>
        </w:rPr>
        <w:t xml:space="preserve"> support.</w:t>
      </w:r>
    </w:p>
    <w:p w14:paraId="22B3C1F6" w14:textId="77777777" w:rsidR="00006312" w:rsidRDefault="00D66E78">
      <w:pPr>
        <w:pStyle w:val="ListParagraph"/>
        <w:numPr>
          <w:ilvl w:val="2"/>
          <w:numId w:val="20"/>
        </w:numPr>
        <w:tabs>
          <w:tab w:val="left" w:pos="1562"/>
        </w:tabs>
        <w:spacing w:line="417" w:lineRule="auto"/>
        <w:ind w:right="1768" w:firstLine="0"/>
        <w:rPr>
          <w:sz w:val="24"/>
        </w:rPr>
      </w:pPr>
      <w:r>
        <w:rPr>
          <w:b/>
          <w:sz w:val="24"/>
        </w:rPr>
        <w:t>Executive Committee and Campus-Wide Representation in Program Oversight.</w:t>
      </w:r>
      <w:r>
        <w:rPr>
          <w:b/>
          <w:spacing w:val="-2"/>
          <w:sz w:val="24"/>
        </w:rPr>
        <w:t xml:space="preserve"> </w:t>
      </w:r>
      <w:r>
        <w:rPr>
          <w:sz w:val="24"/>
        </w:rPr>
        <w:t>EUC</w:t>
      </w:r>
      <w:r>
        <w:rPr>
          <w:spacing w:val="-5"/>
          <w:sz w:val="24"/>
        </w:rPr>
        <w:t xml:space="preserve"> </w:t>
      </w:r>
      <w:r>
        <w:rPr>
          <w:sz w:val="24"/>
        </w:rPr>
        <w:t>operations</w:t>
      </w:r>
      <w:r>
        <w:rPr>
          <w:spacing w:val="-5"/>
          <w:sz w:val="24"/>
        </w:rPr>
        <w:t xml:space="preserve"> </w:t>
      </w:r>
      <w:r>
        <w:rPr>
          <w:sz w:val="24"/>
        </w:rPr>
        <w:t>and</w:t>
      </w:r>
      <w:r>
        <w:rPr>
          <w:spacing w:val="-3"/>
          <w:sz w:val="24"/>
        </w:rPr>
        <w:t xml:space="preserve"> </w:t>
      </w:r>
      <w:r>
        <w:rPr>
          <w:sz w:val="24"/>
        </w:rPr>
        <w:t>programming</w:t>
      </w:r>
      <w:r>
        <w:rPr>
          <w:spacing w:val="-3"/>
          <w:sz w:val="24"/>
        </w:rPr>
        <w:t xml:space="preserve"> </w:t>
      </w:r>
      <w:r>
        <w:rPr>
          <w:sz w:val="24"/>
        </w:rPr>
        <w:t>are</w:t>
      </w:r>
      <w:r>
        <w:rPr>
          <w:spacing w:val="-9"/>
          <w:sz w:val="24"/>
        </w:rPr>
        <w:t xml:space="preserve"> </w:t>
      </w:r>
      <w:r>
        <w:rPr>
          <w:sz w:val="24"/>
        </w:rPr>
        <w:t>overseen</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Executive</w:t>
      </w:r>
      <w:r>
        <w:rPr>
          <w:spacing w:val="-4"/>
          <w:sz w:val="24"/>
        </w:rPr>
        <w:t xml:space="preserve"> </w:t>
      </w:r>
      <w:r>
        <w:rPr>
          <w:sz w:val="24"/>
        </w:rPr>
        <w:t>Committee</w:t>
      </w:r>
    </w:p>
    <w:p w14:paraId="22B3C1F7" w14:textId="77777777" w:rsidR="00006312" w:rsidRDefault="00D66E78">
      <w:pPr>
        <w:pStyle w:val="BodyText"/>
        <w:spacing w:line="417" w:lineRule="auto"/>
        <w:ind w:left="865" w:right="919"/>
      </w:pPr>
      <w:r>
        <w:t>composed of 10 faculty members from ACES, CoEd, LAS, SocW, and the Library (Appendi</w:t>
      </w:r>
      <w:r>
        <w:t>x C). They meet regularly as mandated by EUC by-laws to oversee and advise the Center. EUC reports to the Senior Associate Dean of LAS for budget, personnel, and oversight of EUC academic</w:t>
      </w:r>
      <w:r>
        <w:rPr>
          <w:spacing w:val="-3"/>
        </w:rPr>
        <w:t xml:space="preserve"> </w:t>
      </w:r>
      <w:r>
        <w:t>programs;</w:t>
      </w:r>
      <w:r>
        <w:rPr>
          <w:spacing w:val="-2"/>
        </w:rPr>
        <w:t xml:space="preserve"> </w:t>
      </w:r>
      <w:r>
        <w:t>oversight</w:t>
      </w:r>
      <w:r>
        <w:rPr>
          <w:spacing w:val="-2"/>
        </w:rPr>
        <w:t xml:space="preserve"> </w:t>
      </w:r>
      <w:r>
        <w:t>includes</w:t>
      </w:r>
      <w:r>
        <w:rPr>
          <w:spacing w:val="-4"/>
        </w:rPr>
        <w:t xml:space="preserve"> </w:t>
      </w:r>
      <w:r>
        <w:t>regular</w:t>
      </w:r>
      <w:r>
        <w:rPr>
          <w:spacing w:val="-5"/>
        </w:rPr>
        <w:t xml:space="preserve"> </w:t>
      </w:r>
      <w:r>
        <w:t>meetings</w:t>
      </w:r>
      <w:r>
        <w:rPr>
          <w:spacing w:val="-4"/>
        </w:rPr>
        <w:t xml:space="preserve"> </w:t>
      </w:r>
      <w:r>
        <w:t>and</w:t>
      </w:r>
      <w:r>
        <w:rPr>
          <w:spacing w:val="-2"/>
        </w:rPr>
        <w:t xml:space="preserve"> </w:t>
      </w:r>
      <w:r>
        <w:t>written</w:t>
      </w:r>
      <w:r>
        <w:rPr>
          <w:spacing w:val="-2"/>
        </w:rPr>
        <w:t xml:space="preserve"> </w:t>
      </w:r>
      <w:r>
        <w:t>annual</w:t>
      </w:r>
      <w:r>
        <w:rPr>
          <w:spacing w:val="-6"/>
        </w:rPr>
        <w:t xml:space="preserve"> </w:t>
      </w:r>
      <w:r>
        <w:t>rep</w:t>
      </w:r>
      <w:r>
        <w:t>orts.</w:t>
      </w:r>
      <w:r>
        <w:rPr>
          <w:spacing w:val="-4"/>
        </w:rPr>
        <w:t xml:space="preserve"> </w:t>
      </w:r>
      <w:r>
        <w:t>As</w:t>
      </w:r>
      <w:r>
        <w:rPr>
          <w:spacing w:val="-4"/>
        </w:rPr>
        <w:t xml:space="preserve"> </w:t>
      </w:r>
      <w:r>
        <w:t>noted</w:t>
      </w:r>
      <w:r>
        <w:rPr>
          <w:spacing w:val="-2"/>
        </w:rPr>
        <w:t xml:space="preserve"> </w:t>
      </w:r>
      <w:r>
        <w:t>in Sec A.1.A., EUC reports to the Provost through IGI.</w:t>
      </w:r>
    </w:p>
    <w:p w14:paraId="22B3C1F8" w14:textId="77777777" w:rsidR="00006312" w:rsidRDefault="00D66E78">
      <w:pPr>
        <w:pStyle w:val="ListParagraph"/>
        <w:numPr>
          <w:ilvl w:val="1"/>
          <w:numId w:val="20"/>
        </w:numPr>
        <w:tabs>
          <w:tab w:val="left" w:pos="1332"/>
        </w:tabs>
        <w:spacing w:line="417" w:lineRule="auto"/>
        <w:ind w:right="936" w:firstLine="0"/>
        <w:rPr>
          <w:sz w:val="24"/>
        </w:rPr>
      </w:pPr>
      <w:r>
        <w:rPr>
          <w:b/>
          <w:color w:val="0000FF"/>
          <w:sz w:val="24"/>
        </w:rPr>
        <w:t xml:space="preserve">Nondiscriminatory Employment Practices and Diversity. </w:t>
      </w:r>
      <w:r>
        <w:rPr>
          <w:sz w:val="24"/>
        </w:rPr>
        <w:t>UIUC is an Affirmative Action/Equal Opportunity Employment (AA/EOE) employer with a comprehensive set of nondiscrimination standards</w:t>
      </w:r>
      <w:r>
        <w:rPr>
          <w:sz w:val="24"/>
        </w:rPr>
        <w:t xml:space="preserve"> and a system to monitor compliance. UIUC actively recruits URM faculty, staff, and students (Sec G.5). Percentage of URM tenure track faculty has steadily increased</w:t>
      </w:r>
      <w:r>
        <w:rPr>
          <w:spacing w:val="-2"/>
          <w:sz w:val="24"/>
        </w:rPr>
        <w:t xml:space="preserve"> </w:t>
      </w:r>
      <w:r>
        <w:rPr>
          <w:sz w:val="24"/>
        </w:rPr>
        <w:t>from</w:t>
      </w:r>
      <w:r>
        <w:rPr>
          <w:spacing w:val="-2"/>
          <w:sz w:val="24"/>
        </w:rPr>
        <w:t xml:space="preserve"> </w:t>
      </w:r>
      <w:r>
        <w:rPr>
          <w:sz w:val="24"/>
        </w:rPr>
        <w:t>11.2%</w:t>
      </w:r>
      <w:r>
        <w:rPr>
          <w:spacing w:val="-5"/>
          <w:sz w:val="24"/>
        </w:rPr>
        <w:t xml:space="preserve"> </w:t>
      </w:r>
      <w:r>
        <w:rPr>
          <w:sz w:val="24"/>
        </w:rPr>
        <w:t>in</w:t>
      </w:r>
      <w:r>
        <w:rPr>
          <w:spacing w:val="-2"/>
          <w:sz w:val="24"/>
        </w:rPr>
        <w:t xml:space="preserve"> </w:t>
      </w:r>
      <w:r>
        <w:rPr>
          <w:sz w:val="24"/>
        </w:rPr>
        <w:t>2016</w:t>
      </w:r>
      <w:r>
        <w:rPr>
          <w:spacing w:val="-7"/>
          <w:sz w:val="24"/>
        </w:rPr>
        <w:t xml:space="preserve"> </w:t>
      </w:r>
      <w:r>
        <w:rPr>
          <w:sz w:val="24"/>
        </w:rPr>
        <w:t>to</w:t>
      </w:r>
      <w:r>
        <w:rPr>
          <w:spacing w:val="-2"/>
          <w:sz w:val="24"/>
        </w:rPr>
        <w:t xml:space="preserve"> </w:t>
      </w:r>
      <w:r>
        <w:rPr>
          <w:sz w:val="24"/>
        </w:rPr>
        <w:t>15% in</w:t>
      </w:r>
      <w:r>
        <w:rPr>
          <w:spacing w:val="-7"/>
          <w:sz w:val="24"/>
        </w:rPr>
        <w:t xml:space="preserve"> </w:t>
      </w:r>
      <w:r>
        <w:rPr>
          <w:sz w:val="24"/>
        </w:rPr>
        <w:t>2021.</w:t>
      </w:r>
      <w:r>
        <w:rPr>
          <w:spacing w:val="-4"/>
          <w:sz w:val="24"/>
        </w:rPr>
        <w:t xml:space="preserve"> </w:t>
      </w:r>
      <w:r>
        <w:rPr>
          <w:sz w:val="24"/>
        </w:rPr>
        <w:t>Among</w:t>
      </w:r>
      <w:r>
        <w:rPr>
          <w:spacing w:val="-2"/>
          <w:sz w:val="24"/>
        </w:rPr>
        <w:t xml:space="preserve"> </w:t>
      </w:r>
      <w:r>
        <w:rPr>
          <w:sz w:val="24"/>
        </w:rPr>
        <w:t>EUC’s</w:t>
      </w:r>
      <w:r>
        <w:rPr>
          <w:spacing w:val="-4"/>
          <w:sz w:val="24"/>
        </w:rPr>
        <w:t xml:space="preserve"> </w:t>
      </w:r>
      <w:r>
        <w:rPr>
          <w:sz w:val="24"/>
        </w:rPr>
        <w:t>affiliate</w:t>
      </w:r>
      <w:r>
        <w:rPr>
          <w:spacing w:val="-3"/>
          <w:sz w:val="24"/>
        </w:rPr>
        <w:t xml:space="preserve"> </w:t>
      </w:r>
      <w:r>
        <w:rPr>
          <w:sz w:val="24"/>
        </w:rPr>
        <w:t>faculty, 18.6%</w:t>
      </w:r>
      <w:r>
        <w:rPr>
          <w:spacing w:val="-5"/>
          <w:sz w:val="24"/>
        </w:rPr>
        <w:t xml:space="preserve"> </w:t>
      </w:r>
      <w:r>
        <w:rPr>
          <w:sz w:val="24"/>
        </w:rPr>
        <w:t>are</w:t>
      </w:r>
      <w:r>
        <w:rPr>
          <w:spacing w:val="-3"/>
          <w:sz w:val="24"/>
        </w:rPr>
        <w:t xml:space="preserve"> </w:t>
      </w:r>
      <w:r>
        <w:rPr>
          <w:sz w:val="24"/>
        </w:rPr>
        <w:t>URM. The</w:t>
      </w:r>
      <w:r>
        <w:rPr>
          <w:spacing w:val="-1"/>
          <w:sz w:val="24"/>
        </w:rPr>
        <w:t xml:space="preserve"> </w:t>
      </w:r>
      <w:r>
        <w:rPr>
          <w:sz w:val="24"/>
        </w:rPr>
        <w:t>%</w:t>
      </w:r>
      <w:r>
        <w:rPr>
          <w:spacing w:val="-3"/>
          <w:sz w:val="24"/>
        </w:rPr>
        <w:t xml:space="preserve"> </w:t>
      </w:r>
      <w:r>
        <w:rPr>
          <w:sz w:val="24"/>
        </w:rPr>
        <w:t>of women tenured</w:t>
      </w:r>
      <w:r>
        <w:rPr>
          <w:spacing w:val="-5"/>
          <w:sz w:val="24"/>
        </w:rPr>
        <w:t xml:space="preserve"> </w:t>
      </w:r>
      <w:r>
        <w:rPr>
          <w:sz w:val="24"/>
        </w:rPr>
        <w:t>faculty increased from 25% in 2011</w:t>
      </w:r>
      <w:r>
        <w:rPr>
          <w:spacing w:val="-5"/>
          <w:sz w:val="24"/>
        </w:rPr>
        <w:t xml:space="preserve"> </w:t>
      </w:r>
      <w:r>
        <w:rPr>
          <w:sz w:val="24"/>
        </w:rPr>
        <w:t>to</w:t>
      </w:r>
      <w:r>
        <w:rPr>
          <w:spacing w:val="-5"/>
          <w:sz w:val="24"/>
        </w:rPr>
        <w:t xml:space="preserve"> </w:t>
      </w:r>
      <w:r>
        <w:rPr>
          <w:sz w:val="24"/>
        </w:rPr>
        <w:t>34%</w:t>
      </w:r>
      <w:r>
        <w:rPr>
          <w:spacing w:val="-3"/>
          <w:sz w:val="24"/>
        </w:rPr>
        <w:t xml:space="preserve"> </w:t>
      </w:r>
      <w:r>
        <w:rPr>
          <w:sz w:val="24"/>
        </w:rPr>
        <w:t>in 2021.</w:t>
      </w:r>
      <w:r>
        <w:rPr>
          <w:spacing w:val="-2"/>
          <w:sz w:val="24"/>
        </w:rPr>
        <w:t xml:space="preserve"> </w:t>
      </w:r>
      <w:r>
        <w:rPr>
          <w:sz w:val="24"/>
        </w:rPr>
        <w:t>The</w:t>
      </w:r>
      <w:r>
        <w:rPr>
          <w:spacing w:val="-1"/>
          <w:sz w:val="24"/>
        </w:rPr>
        <w:t xml:space="preserve"> </w:t>
      </w:r>
      <w:r>
        <w:rPr>
          <w:sz w:val="24"/>
        </w:rPr>
        <w:t>Office</w:t>
      </w:r>
      <w:r>
        <w:rPr>
          <w:spacing w:val="-1"/>
          <w:sz w:val="24"/>
        </w:rPr>
        <w:t xml:space="preserve"> </w:t>
      </w:r>
      <w:r>
        <w:rPr>
          <w:sz w:val="24"/>
        </w:rPr>
        <w:t>of</w:t>
      </w:r>
      <w:r>
        <w:rPr>
          <w:spacing w:val="-3"/>
          <w:sz w:val="24"/>
        </w:rPr>
        <w:t xml:space="preserve"> </w:t>
      </w:r>
      <w:r>
        <w:rPr>
          <w:sz w:val="24"/>
        </w:rPr>
        <w:t>the Provost plans funding of up to 15 additional Targets of Opportunity (TOP) hires through 2022-</w:t>
      </w:r>
    </w:p>
    <w:p w14:paraId="22B3C1F9" w14:textId="77777777" w:rsidR="00006312" w:rsidRDefault="00D66E78">
      <w:pPr>
        <w:pStyle w:val="BodyText"/>
        <w:spacing w:line="417" w:lineRule="auto"/>
        <w:ind w:left="865" w:right="850"/>
      </w:pPr>
      <w:r>
        <w:t>23. UIUC</w:t>
      </w:r>
      <w:r>
        <w:rPr>
          <w:spacing w:val="-3"/>
        </w:rPr>
        <w:t xml:space="preserve"> </w:t>
      </w:r>
      <w:r>
        <w:t>conforms</w:t>
      </w:r>
      <w:r>
        <w:rPr>
          <w:spacing w:val="-3"/>
        </w:rPr>
        <w:t xml:space="preserve"> </w:t>
      </w:r>
      <w:r>
        <w:t>to</w:t>
      </w:r>
      <w:r>
        <w:rPr>
          <w:spacing w:val="-6"/>
        </w:rPr>
        <w:t xml:space="preserve"> </w:t>
      </w:r>
      <w:r>
        <w:t>AA/EOE</w:t>
      </w:r>
      <w:r>
        <w:rPr>
          <w:spacing w:val="-4"/>
        </w:rPr>
        <w:t xml:space="preserve"> </w:t>
      </w:r>
      <w:r>
        <w:t>standards</w:t>
      </w:r>
      <w:r>
        <w:rPr>
          <w:spacing w:val="-3"/>
        </w:rPr>
        <w:t xml:space="preserve"> </w:t>
      </w:r>
      <w:r>
        <w:t>by</w:t>
      </w:r>
      <w:r>
        <w:rPr>
          <w:spacing w:val="-1"/>
        </w:rPr>
        <w:t xml:space="preserve"> </w:t>
      </w:r>
      <w:r>
        <w:t>all</w:t>
      </w:r>
      <w:r>
        <w:rPr>
          <w:spacing w:val="-5"/>
        </w:rPr>
        <w:t xml:space="preserve"> </w:t>
      </w:r>
      <w:r>
        <w:t>contractual</w:t>
      </w:r>
      <w:r>
        <w:rPr>
          <w:spacing w:val="-1"/>
        </w:rPr>
        <w:t xml:space="preserve"> </w:t>
      </w:r>
      <w:r>
        <w:t>partners</w:t>
      </w:r>
      <w:r>
        <w:t>.</w:t>
      </w:r>
      <w:r>
        <w:rPr>
          <w:spacing w:val="-3"/>
        </w:rPr>
        <w:t xml:space="preserve"> </w:t>
      </w:r>
      <w:r>
        <w:t>EUC</w:t>
      </w:r>
      <w:r>
        <w:rPr>
          <w:spacing w:val="-3"/>
        </w:rPr>
        <w:t xml:space="preserve"> </w:t>
      </w:r>
      <w:r>
        <w:t>is</w:t>
      </w:r>
      <w:r>
        <w:rPr>
          <w:spacing w:val="-3"/>
        </w:rPr>
        <w:t xml:space="preserve"> </w:t>
      </w:r>
      <w:r>
        <w:t>bound</w:t>
      </w:r>
      <w:r>
        <w:rPr>
          <w:spacing w:val="-6"/>
        </w:rPr>
        <w:t xml:space="preserve"> </w:t>
      </w:r>
      <w:r>
        <w:t>by</w:t>
      </w:r>
      <w:r>
        <w:rPr>
          <w:spacing w:val="-1"/>
        </w:rPr>
        <w:t xml:space="preserve"> </w:t>
      </w:r>
      <w:r>
        <w:t>these policies and makes every effort to attract the most qualified participants irrespective of race, creed, gender, age, generation in college, or disability, while striving for diversity.</w:t>
      </w:r>
    </w:p>
    <w:p w14:paraId="22B3C1FA" w14:textId="77777777" w:rsidR="00006312" w:rsidRDefault="00D66E78">
      <w:pPr>
        <w:pStyle w:val="Heading1"/>
        <w:numPr>
          <w:ilvl w:val="0"/>
          <w:numId w:val="24"/>
        </w:numPr>
        <w:tabs>
          <w:tab w:val="left" w:pos="1111"/>
        </w:tabs>
        <w:spacing w:line="277" w:lineRule="exact"/>
        <w:ind w:left="1110" w:hanging="246"/>
        <w:rPr>
          <w:color w:val="FF0000"/>
        </w:rPr>
      </w:pPr>
      <w:r>
        <w:rPr>
          <w:color w:val="FF0000"/>
        </w:rPr>
        <w:t>STRENGTH</w:t>
      </w:r>
      <w:r>
        <w:rPr>
          <w:color w:val="FF0000"/>
          <w:spacing w:val="-4"/>
        </w:rPr>
        <w:t xml:space="preserve"> </w:t>
      </w:r>
      <w:r>
        <w:rPr>
          <w:color w:val="FF0000"/>
        </w:rPr>
        <w:t>OF THE</w:t>
      </w:r>
      <w:r>
        <w:rPr>
          <w:color w:val="FF0000"/>
          <w:spacing w:val="-2"/>
        </w:rPr>
        <w:t xml:space="preserve"> LIBRARY</w:t>
      </w:r>
    </w:p>
    <w:p w14:paraId="22B3C1FB" w14:textId="77777777" w:rsidR="00006312" w:rsidRDefault="00D66E78">
      <w:pPr>
        <w:pStyle w:val="ListParagraph"/>
        <w:numPr>
          <w:ilvl w:val="2"/>
          <w:numId w:val="19"/>
        </w:numPr>
        <w:tabs>
          <w:tab w:val="left" w:pos="1548"/>
        </w:tabs>
        <w:spacing w:before="199" w:line="417" w:lineRule="auto"/>
        <w:ind w:right="955" w:firstLine="0"/>
        <w:rPr>
          <w:sz w:val="24"/>
        </w:rPr>
      </w:pPr>
      <w:r>
        <w:rPr>
          <w:b/>
          <w:sz w:val="24"/>
        </w:rPr>
        <w:t xml:space="preserve">Strength of Holdings. </w:t>
      </w:r>
      <w:r>
        <w:rPr>
          <w:sz w:val="24"/>
        </w:rPr>
        <w:t>The UL is the second largest public academic research library in the US with over 14 million volumes with 24 million items and materials in all formats, languages, and subjects. This includes 9 million microforms, 270,000 print serial</w:t>
      </w:r>
      <w:r>
        <w:rPr>
          <w:sz w:val="24"/>
        </w:rPr>
        <w:t>s, 200,000 electronic</w:t>
      </w:r>
      <w:r>
        <w:rPr>
          <w:spacing w:val="-4"/>
          <w:sz w:val="24"/>
        </w:rPr>
        <w:t xml:space="preserve"> </w:t>
      </w:r>
      <w:r>
        <w:rPr>
          <w:sz w:val="24"/>
        </w:rPr>
        <w:t>serials,</w:t>
      </w:r>
      <w:r>
        <w:rPr>
          <w:spacing w:val="-1"/>
          <w:sz w:val="24"/>
        </w:rPr>
        <w:t xml:space="preserve"> </w:t>
      </w:r>
      <w:r>
        <w:rPr>
          <w:sz w:val="24"/>
        </w:rPr>
        <w:t>over</w:t>
      </w:r>
      <w:r>
        <w:rPr>
          <w:spacing w:val="-1"/>
          <w:sz w:val="24"/>
        </w:rPr>
        <w:t xml:space="preserve"> </w:t>
      </w:r>
      <w:r>
        <w:rPr>
          <w:sz w:val="24"/>
        </w:rPr>
        <w:t>1.8</w:t>
      </w:r>
      <w:r>
        <w:rPr>
          <w:spacing w:val="-8"/>
          <w:sz w:val="24"/>
        </w:rPr>
        <w:t xml:space="preserve"> </w:t>
      </w:r>
      <w:r>
        <w:rPr>
          <w:sz w:val="24"/>
        </w:rPr>
        <w:t>million</w:t>
      </w:r>
      <w:r>
        <w:rPr>
          <w:spacing w:val="-3"/>
          <w:sz w:val="24"/>
        </w:rPr>
        <w:t xml:space="preserve"> </w:t>
      </w:r>
      <w:r>
        <w:rPr>
          <w:sz w:val="24"/>
        </w:rPr>
        <w:t>electronic</w:t>
      </w:r>
      <w:r>
        <w:rPr>
          <w:spacing w:val="-4"/>
          <w:sz w:val="24"/>
        </w:rPr>
        <w:t xml:space="preserve"> </w:t>
      </w:r>
      <w:r>
        <w:rPr>
          <w:sz w:val="24"/>
        </w:rPr>
        <w:t>books,</w:t>
      </w:r>
      <w:r>
        <w:rPr>
          <w:spacing w:val="-1"/>
          <w:sz w:val="24"/>
        </w:rPr>
        <w:t xml:space="preserve"> </w:t>
      </w:r>
      <w:r>
        <w:rPr>
          <w:sz w:val="24"/>
        </w:rPr>
        <w:t>600,000</w:t>
      </w:r>
      <w:r>
        <w:rPr>
          <w:spacing w:val="-8"/>
          <w:sz w:val="24"/>
        </w:rPr>
        <w:t xml:space="preserve"> </w:t>
      </w:r>
      <w:r>
        <w:rPr>
          <w:sz w:val="24"/>
        </w:rPr>
        <w:t>physical</w:t>
      </w:r>
      <w:r>
        <w:rPr>
          <w:spacing w:val="-3"/>
          <w:sz w:val="24"/>
        </w:rPr>
        <w:t xml:space="preserve"> </w:t>
      </w:r>
      <w:r>
        <w:rPr>
          <w:sz w:val="24"/>
        </w:rPr>
        <w:t>or</w:t>
      </w:r>
      <w:r>
        <w:rPr>
          <w:spacing w:val="-1"/>
          <w:sz w:val="24"/>
        </w:rPr>
        <w:t xml:space="preserve"> </w:t>
      </w:r>
      <w:r>
        <w:rPr>
          <w:sz w:val="24"/>
        </w:rPr>
        <w:t>digital</w:t>
      </w:r>
      <w:r>
        <w:rPr>
          <w:spacing w:val="-3"/>
          <w:sz w:val="24"/>
        </w:rPr>
        <w:t xml:space="preserve"> </w:t>
      </w:r>
      <w:r>
        <w:rPr>
          <w:sz w:val="24"/>
        </w:rPr>
        <w:t>media</w:t>
      </w:r>
      <w:r>
        <w:rPr>
          <w:spacing w:val="-8"/>
          <w:sz w:val="24"/>
        </w:rPr>
        <w:t xml:space="preserve"> </w:t>
      </w:r>
      <w:r>
        <w:rPr>
          <w:sz w:val="24"/>
        </w:rPr>
        <w:t>materials, millions of pages of manuscript materials, and 629,000 maps. These extensive collections support scholarship and research in all disciplines, wit</w:t>
      </w:r>
      <w:r>
        <w:rPr>
          <w:sz w:val="24"/>
        </w:rPr>
        <w:t>h 6+ million volumes in support of International</w:t>
      </w:r>
      <w:r>
        <w:rPr>
          <w:spacing w:val="-1"/>
          <w:sz w:val="24"/>
        </w:rPr>
        <w:t xml:space="preserve"> </w:t>
      </w:r>
      <w:r>
        <w:rPr>
          <w:sz w:val="24"/>
        </w:rPr>
        <w:t>and</w:t>
      </w:r>
      <w:r>
        <w:rPr>
          <w:spacing w:val="-1"/>
          <w:sz w:val="24"/>
        </w:rPr>
        <w:t xml:space="preserve"> </w:t>
      </w:r>
      <w:r>
        <w:rPr>
          <w:sz w:val="24"/>
        </w:rPr>
        <w:t>Area</w:t>
      </w:r>
      <w:r>
        <w:rPr>
          <w:spacing w:val="-2"/>
          <w:sz w:val="24"/>
        </w:rPr>
        <w:t xml:space="preserve"> </w:t>
      </w:r>
      <w:r>
        <w:rPr>
          <w:sz w:val="24"/>
        </w:rPr>
        <w:t>Studies</w:t>
      </w:r>
      <w:r>
        <w:rPr>
          <w:spacing w:val="-3"/>
          <w:sz w:val="24"/>
        </w:rPr>
        <w:t xml:space="preserve"> </w:t>
      </w:r>
      <w:r>
        <w:rPr>
          <w:sz w:val="24"/>
        </w:rPr>
        <w:t>(IAS)</w:t>
      </w:r>
      <w:r>
        <w:rPr>
          <w:spacing w:val="-4"/>
          <w:sz w:val="24"/>
        </w:rPr>
        <w:t xml:space="preserve"> </w:t>
      </w:r>
      <w:r>
        <w:rPr>
          <w:sz w:val="24"/>
        </w:rPr>
        <w:t>and</w:t>
      </w:r>
      <w:r>
        <w:rPr>
          <w:spacing w:val="-1"/>
          <w:sz w:val="24"/>
        </w:rPr>
        <w:t xml:space="preserve"> </w:t>
      </w:r>
      <w:r>
        <w:rPr>
          <w:sz w:val="24"/>
        </w:rPr>
        <w:t>4+</w:t>
      </w:r>
      <w:r>
        <w:rPr>
          <w:spacing w:val="-2"/>
          <w:sz w:val="24"/>
        </w:rPr>
        <w:t xml:space="preserve"> </w:t>
      </w:r>
      <w:r>
        <w:rPr>
          <w:sz w:val="24"/>
        </w:rPr>
        <w:t>million</w:t>
      </w:r>
      <w:r>
        <w:rPr>
          <w:spacing w:val="-1"/>
          <w:sz w:val="24"/>
        </w:rPr>
        <w:t xml:space="preserve"> </w:t>
      </w:r>
      <w:r>
        <w:rPr>
          <w:sz w:val="24"/>
        </w:rPr>
        <w:t>volumes</w:t>
      </w:r>
      <w:r>
        <w:rPr>
          <w:spacing w:val="-3"/>
          <w:sz w:val="24"/>
        </w:rPr>
        <w:t xml:space="preserve"> </w:t>
      </w:r>
      <w:r>
        <w:rPr>
          <w:sz w:val="24"/>
        </w:rPr>
        <w:t>supporting</w:t>
      </w:r>
      <w:r>
        <w:rPr>
          <w:spacing w:val="-6"/>
          <w:sz w:val="24"/>
        </w:rPr>
        <w:t xml:space="preserve"> </w:t>
      </w:r>
      <w:r>
        <w:rPr>
          <w:sz w:val="24"/>
        </w:rPr>
        <w:t>EU</w:t>
      </w:r>
      <w:r>
        <w:rPr>
          <w:spacing w:val="-2"/>
          <w:sz w:val="24"/>
        </w:rPr>
        <w:t xml:space="preserve"> </w:t>
      </w:r>
      <w:r>
        <w:rPr>
          <w:sz w:val="24"/>
        </w:rPr>
        <w:t>studies. During</w:t>
      </w:r>
      <w:r>
        <w:rPr>
          <w:spacing w:val="-1"/>
          <w:sz w:val="24"/>
        </w:rPr>
        <w:t xml:space="preserve"> </w:t>
      </w:r>
      <w:r>
        <w:rPr>
          <w:sz w:val="24"/>
        </w:rPr>
        <w:t>FY</w:t>
      </w:r>
    </w:p>
    <w:p w14:paraId="22B3C1FC"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1FD" w14:textId="77777777" w:rsidR="00006312" w:rsidRDefault="00006312">
      <w:pPr>
        <w:pStyle w:val="BodyText"/>
        <w:rPr>
          <w:sz w:val="20"/>
        </w:rPr>
      </w:pPr>
    </w:p>
    <w:p w14:paraId="22B3C1FE" w14:textId="77777777" w:rsidR="00006312" w:rsidRDefault="00006312">
      <w:pPr>
        <w:pStyle w:val="BodyText"/>
        <w:spacing w:before="7"/>
        <w:rPr>
          <w:sz w:val="28"/>
        </w:rPr>
      </w:pPr>
    </w:p>
    <w:p w14:paraId="22B3C1FF" w14:textId="77777777" w:rsidR="00006312" w:rsidRDefault="00D66E78">
      <w:pPr>
        <w:pStyle w:val="BodyText"/>
        <w:spacing w:before="90" w:line="417" w:lineRule="auto"/>
        <w:ind w:left="865" w:right="879"/>
      </w:pPr>
      <w:r>
        <w:t>2021 alone, the UL cataloged items in 45 different formats and in 156 different languages. A significant</w:t>
      </w:r>
      <w:r>
        <w:rPr>
          <w:spacing w:val="-2"/>
        </w:rPr>
        <w:t xml:space="preserve"> </w:t>
      </w:r>
      <w:r>
        <w:t>portion</w:t>
      </w:r>
      <w:r>
        <w:rPr>
          <w:spacing w:val="-7"/>
        </w:rPr>
        <w:t xml:space="preserve"> </w:t>
      </w:r>
      <w:r>
        <w:t>of</w:t>
      </w:r>
      <w:r>
        <w:rPr>
          <w:spacing w:val="-5"/>
        </w:rPr>
        <w:t xml:space="preserve"> </w:t>
      </w:r>
      <w:r>
        <w:t>these</w:t>
      </w:r>
      <w:r>
        <w:rPr>
          <w:spacing w:val="-3"/>
        </w:rPr>
        <w:t xml:space="preserve"> </w:t>
      </w:r>
      <w:r>
        <w:t>additions</w:t>
      </w:r>
      <w:r>
        <w:rPr>
          <w:spacing w:val="-4"/>
        </w:rPr>
        <w:t xml:space="preserve"> </w:t>
      </w:r>
      <w:r>
        <w:t>was</w:t>
      </w:r>
      <w:r>
        <w:rPr>
          <w:spacing w:val="-4"/>
        </w:rPr>
        <w:t xml:space="preserve"> </w:t>
      </w:r>
      <w:r>
        <w:t>in</w:t>
      </w:r>
      <w:r>
        <w:rPr>
          <w:spacing w:val="-2"/>
        </w:rPr>
        <w:t xml:space="preserve"> </w:t>
      </w:r>
      <w:r>
        <w:t>European</w:t>
      </w:r>
      <w:r>
        <w:rPr>
          <w:spacing w:val="-2"/>
        </w:rPr>
        <w:t xml:space="preserve"> </w:t>
      </w:r>
      <w:r>
        <w:t>languages</w:t>
      </w:r>
      <w:r>
        <w:rPr>
          <w:spacing w:val="-4"/>
        </w:rPr>
        <w:t xml:space="preserve"> </w:t>
      </w:r>
      <w:r>
        <w:t>such</w:t>
      </w:r>
      <w:r>
        <w:rPr>
          <w:spacing w:val="-2"/>
        </w:rPr>
        <w:t xml:space="preserve"> </w:t>
      </w:r>
      <w:r>
        <w:t>as</w:t>
      </w:r>
      <w:r>
        <w:rPr>
          <w:spacing w:val="-4"/>
        </w:rPr>
        <w:t xml:space="preserve"> </w:t>
      </w:r>
      <w:r>
        <w:t>German</w:t>
      </w:r>
      <w:r>
        <w:rPr>
          <w:spacing w:val="-2"/>
        </w:rPr>
        <w:t xml:space="preserve"> </w:t>
      </w:r>
      <w:r>
        <w:t>(4,151),</w:t>
      </w:r>
      <w:r>
        <w:rPr>
          <w:spacing w:val="-1"/>
        </w:rPr>
        <w:t xml:space="preserve"> </w:t>
      </w:r>
      <w:r>
        <w:t>French (2,921), Italian (1,371), Spanish (4,946), and Portuguese (1,648), The UL is an official depository for EU, US, UN and Canadian government documents, and houses substantial collections from international and intergovernmental organizations such as t</w:t>
      </w:r>
      <w:r>
        <w:t>he World Bank.</w:t>
      </w:r>
    </w:p>
    <w:p w14:paraId="22B3C200" w14:textId="77777777" w:rsidR="00006312" w:rsidRDefault="00D66E78">
      <w:pPr>
        <w:pStyle w:val="ListParagraph"/>
        <w:numPr>
          <w:ilvl w:val="2"/>
          <w:numId w:val="19"/>
        </w:numPr>
        <w:tabs>
          <w:tab w:val="left" w:pos="1538"/>
        </w:tabs>
        <w:spacing w:line="417" w:lineRule="auto"/>
        <w:ind w:right="1046" w:firstLine="0"/>
        <w:rPr>
          <w:sz w:val="24"/>
        </w:rPr>
      </w:pPr>
      <w:r>
        <w:rPr>
          <w:b/>
          <w:sz w:val="24"/>
        </w:rPr>
        <w:t xml:space="preserve">Institutional Support. </w:t>
      </w:r>
      <w:r>
        <w:rPr>
          <w:sz w:val="24"/>
        </w:rPr>
        <w:t>UL has a materials budget of $19+ million, and spends $4.5+ million</w:t>
      </w:r>
      <w:r>
        <w:rPr>
          <w:spacing w:val="-3"/>
          <w:sz w:val="24"/>
        </w:rPr>
        <w:t xml:space="preserve"> </w:t>
      </w:r>
      <w:r>
        <w:rPr>
          <w:sz w:val="24"/>
        </w:rPr>
        <w:t>on</w:t>
      </w:r>
      <w:r>
        <w:rPr>
          <w:spacing w:val="-7"/>
          <w:sz w:val="24"/>
        </w:rPr>
        <w:t xml:space="preserve"> </w:t>
      </w:r>
      <w:r>
        <w:rPr>
          <w:sz w:val="24"/>
        </w:rPr>
        <w:t>international</w:t>
      </w:r>
      <w:r>
        <w:rPr>
          <w:spacing w:val="-3"/>
          <w:sz w:val="24"/>
        </w:rPr>
        <w:t xml:space="preserve"> </w:t>
      </w:r>
      <w:r>
        <w:rPr>
          <w:sz w:val="24"/>
        </w:rPr>
        <w:t>studies</w:t>
      </w:r>
      <w:r>
        <w:rPr>
          <w:spacing w:val="-4"/>
          <w:sz w:val="24"/>
        </w:rPr>
        <w:t xml:space="preserve"> </w:t>
      </w:r>
      <w:r>
        <w:rPr>
          <w:sz w:val="24"/>
        </w:rPr>
        <w:t>materials,</w:t>
      </w:r>
      <w:r>
        <w:rPr>
          <w:spacing w:val="-4"/>
          <w:sz w:val="24"/>
        </w:rPr>
        <w:t xml:space="preserve"> </w:t>
      </w:r>
      <w:r>
        <w:rPr>
          <w:sz w:val="24"/>
        </w:rPr>
        <w:t>including</w:t>
      </w:r>
      <w:r>
        <w:rPr>
          <w:spacing w:val="-3"/>
          <w:sz w:val="24"/>
        </w:rPr>
        <w:t xml:space="preserve"> </w:t>
      </w:r>
      <w:r>
        <w:rPr>
          <w:sz w:val="24"/>
        </w:rPr>
        <w:t>books,</w:t>
      </w:r>
      <w:r>
        <w:rPr>
          <w:spacing w:val="-1"/>
          <w:sz w:val="24"/>
        </w:rPr>
        <w:t xml:space="preserve"> </w:t>
      </w:r>
      <w:r>
        <w:rPr>
          <w:sz w:val="24"/>
        </w:rPr>
        <w:t>media,</w:t>
      </w:r>
      <w:r>
        <w:rPr>
          <w:spacing w:val="-4"/>
          <w:sz w:val="24"/>
        </w:rPr>
        <w:t xml:space="preserve"> </w:t>
      </w:r>
      <w:r>
        <w:rPr>
          <w:sz w:val="24"/>
        </w:rPr>
        <w:t>and</w:t>
      </w:r>
      <w:r>
        <w:rPr>
          <w:spacing w:val="-3"/>
          <w:sz w:val="24"/>
        </w:rPr>
        <w:t xml:space="preserve"> </w:t>
      </w:r>
      <w:r>
        <w:rPr>
          <w:sz w:val="24"/>
        </w:rPr>
        <w:t>electronic</w:t>
      </w:r>
      <w:r>
        <w:rPr>
          <w:spacing w:val="-8"/>
          <w:sz w:val="24"/>
        </w:rPr>
        <w:t xml:space="preserve"> </w:t>
      </w:r>
      <w:r>
        <w:rPr>
          <w:sz w:val="24"/>
        </w:rPr>
        <w:t>databases.</w:t>
      </w:r>
      <w:r>
        <w:rPr>
          <w:spacing w:val="-1"/>
          <w:sz w:val="24"/>
        </w:rPr>
        <w:t xml:space="preserve"> </w:t>
      </w:r>
      <w:r>
        <w:rPr>
          <w:sz w:val="24"/>
        </w:rPr>
        <w:t>An additional $400,000 is available for librarians and support s</w:t>
      </w:r>
      <w:r>
        <w:rPr>
          <w:sz w:val="24"/>
        </w:rPr>
        <w:t>taff directly involved in Western European studies, which includes the purchase, cataloging, and maintenance of materials. In addition</w:t>
      </w:r>
      <w:r>
        <w:rPr>
          <w:spacing w:val="-2"/>
          <w:sz w:val="24"/>
        </w:rPr>
        <w:t xml:space="preserve"> </w:t>
      </w:r>
      <w:r>
        <w:rPr>
          <w:sz w:val="24"/>
        </w:rPr>
        <w:t>to</w:t>
      </w:r>
      <w:r>
        <w:rPr>
          <w:spacing w:val="-2"/>
          <w:sz w:val="24"/>
        </w:rPr>
        <w:t xml:space="preserve"> </w:t>
      </w:r>
      <w:r>
        <w:rPr>
          <w:sz w:val="24"/>
        </w:rPr>
        <w:t>technical</w:t>
      </w:r>
      <w:r>
        <w:rPr>
          <w:spacing w:val="-2"/>
          <w:sz w:val="24"/>
        </w:rPr>
        <w:t xml:space="preserve"> </w:t>
      </w:r>
      <w:r>
        <w:rPr>
          <w:sz w:val="24"/>
        </w:rPr>
        <w:t>services</w:t>
      </w:r>
      <w:r>
        <w:rPr>
          <w:spacing w:val="-3"/>
          <w:sz w:val="24"/>
        </w:rPr>
        <w:t xml:space="preserve"> </w:t>
      </w:r>
      <w:r>
        <w:rPr>
          <w:sz w:val="24"/>
        </w:rPr>
        <w:t>support,</w:t>
      </w:r>
      <w:r>
        <w:rPr>
          <w:spacing w:val="-3"/>
          <w:sz w:val="24"/>
        </w:rPr>
        <w:t xml:space="preserve"> </w:t>
      </w:r>
      <w:r>
        <w:rPr>
          <w:sz w:val="24"/>
        </w:rPr>
        <w:t>a</w:t>
      </w:r>
      <w:r>
        <w:rPr>
          <w:spacing w:val="-2"/>
          <w:sz w:val="24"/>
        </w:rPr>
        <w:t xml:space="preserve"> </w:t>
      </w:r>
      <w:r>
        <w:rPr>
          <w:sz w:val="24"/>
        </w:rPr>
        <w:t>tenured</w:t>
      </w:r>
      <w:r>
        <w:rPr>
          <w:spacing w:val="-6"/>
          <w:sz w:val="24"/>
        </w:rPr>
        <w:t xml:space="preserve"> </w:t>
      </w:r>
      <w:r>
        <w:rPr>
          <w:sz w:val="24"/>
        </w:rPr>
        <w:t>professor from</w:t>
      </w:r>
      <w:r>
        <w:rPr>
          <w:spacing w:val="-2"/>
          <w:sz w:val="24"/>
        </w:rPr>
        <w:t xml:space="preserve"> </w:t>
      </w:r>
      <w:r>
        <w:rPr>
          <w:sz w:val="24"/>
        </w:rPr>
        <w:t>UL</w:t>
      </w:r>
      <w:r>
        <w:rPr>
          <w:spacing w:val="-4"/>
          <w:sz w:val="24"/>
        </w:rPr>
        <w:t xml:space="preserve"> </w:t>
      </w:r>
      <w:r>
        <w:rPr>
          <w:sz w:val="24"/>
        </w:rPr>
        <w:t>is</w:t>
      </w:r>
      <w:r>
        <w:rPr>
          <w:spacing w:val="-8"/>
          <w:sz w:val="24"/>
        </w:rPr>
        <w:t xml:space="preserve"> </w:t>
      </w:r>
      <w:r>
        <w:rPr>
          <w:sz w:val="24"/>
        </w:rPr>
        <w:t>responsible</w:t>
      </w:r>
      <w:r>
        <w:rPr>
          <w:spacing w:val="-2"/>
          <w:sz w:val="24"/>
        </w:rPr>
        <w:t xml:space="preserve"> </w:t>
      </w:r>
      <w:r>
        <w:rPr>
          <w:sz w:val="24"/>
        </w:rPr>
        <w:t>for</w:t>
      </w:r>
      <w:r>
        <w:rPr>
          <w:spacing w:val="-4"/>
          <w:sz w:val="24"/>
        </w:rPr>
        <w:t xml:space="preserve"> </w:t>
      </w:r>
      <w:r>
        <w:rPr>
          <w:sz w:val="24"/>
        </w:rPr>
        <w:t>reference, collections, instruction and out</w:t>
      </w:r>
      <w:r>
        <w:rPr>
          <w:sz w:val="24"/>
        </w:rPr>
        <w:t>reach activities on Western Europe and its related languages.</w:t>
      </w:r>
    </w:p>
    <w:p w14:paraId="22B3C201" w14:textId="77777777" w:rsidR="00006312" w:rsidRDefault="00D66E78">
      <w:pPr>
        <w:pStyle w:val="BodyText"/>
        <w:spacing w:line="417" w:lineRule="auto"/>
        <w:ind w:left="865" w:right="850"/>
      </w:pPr>
      <w:r>
        <w:rPr>
          <w:b/>
          <w:color w:val="0000FF"/>
        </w:rPr>
        <w:t xml:space="preserve">F.2. Cooperative Agreements, Online Databases, Access. </w:t>
      </w:r>
      <w:r>
        <w:t>UL has been a leader in</w:t>
      </w:r>
      <w:r>
        <w:rPr>
          <w:spacing w:val="-2"/>
        </w:rPr>
        <w:t xml:space="preserve"> </w:t>
      </w:r>
      <w:r>
        <w:t>open access and cooperation among libraries and institutions for over 35 years. It has shown leadership in BTAA wit</w:t>
      </w:r>
      <w:r>
        <w:t>h reciprocal agreements that augment the UIUC collection and provides faculty and students with preferential access to 80+ million volumes. UL also forms the basis for the statewide, shared catalog, I-Share. A consortium of 90 libraries in IL that includes</w:t>
      </w:r>
      <w:r>
        <w:t xml:space="preserve"> academic, public and community college libraries, I-Share provides a seamless extension of the online catalog throughout the State. UL is ranked 9th globally in interlibrary lending, and 7</w:t>
      </w:r>
      <w:r>
        <w:rPr>
          <w:position w:val="7"/>
          <w:sz w:val="12"/>
        </w:rPr>
        <w:t>th</w:t>
      </w:r>
      <w:r>
        <w:rPr>
          <w:spacing w:val="40"/>
          <w:position w:val="7"/>
          <w:sz w:val="12"/>
        </w:rPr>
        <w:t xml:space="preserve"> </w:t>
      </w:r>
      <w:r>
        <w:t xml:space="preserve">among American Research Libraries (ARL) in the U.S. Circulation </w:t>
      </w:r>
      <w:r>
        <w:t>for FY17 was 350,000+ items, not including access to electronic books held, which numbered 468,413, nor over 30,000 electronic journals; ranks 2</w:t>
      </w:r>
      <w:r>
        <w:rPr>
          <w:position w:val="7"/>
          <w:sz w:val="12"/>
        </w:rPr>
        <w:t>nd</w:t>
      </w:r>
      <w:r>
        <w:rPr>
          <w:spacing w:val="31"/>
          <w:position w:val="7"/>
          <w:sz w:val="12"/>
        </w:rPr>
        <w:t xml:space="preserve"> </w:t>
      </w:r>
      <w:r>
        <w:t>for BTAA libraries, and 8</w:t>
      </w:r>
      <w:r>
        <w:rPr>
          <w:position w:val="7"/>
          <w:sz w:val="12"/>
        </w:rPr>
        <w:t>th</w:t>
      </w:r>
      <w:r>
        <w:rPr>
          <w:spacing w:val="31"/>
          <w:position w:val="7"/>
          <w:sz w:val="12"/>
        </w:rPr>
        <w:t xml:space="preserve"> </w:t>
      </w:r>
      <w:r>
        <w:t>for</w:t>
      </w:r>
      <w:r>
        <w:rPr>
          <w:spacing w:val="-5"/>
        </w:rPr>
        <w:t xml:space="preserve"> </w:t>
      </w:r>
      <w:r>
        <w:t>ARL libraries in circulation. To further support students, teachers and community members, the Library Gateway provides discovery of all its resources, which faculty and students in EU Studies greatly appreciate and depend upon. UL is also a founding membe</w:t>
      </w:r>
      <w:r>
        <w:t>r of HathiTrust, a partnership of academic institutions offering digital access to millions of items in the public domain. Electronic resources for UIUC campus, K-12 teachers, community colleges and the general public are available through the EU Library P</w:t>
      </w:r>
      <w:r>
        <w:t>ortal supported</w:t>
      </w:r>
      <w:r>
        <w:rPr>
          <w:spacing w:val="-1"/>
        </w:rPr>
        <w:t xml:space="preserve"> </w:t>
      </w:r>
      <w:r>
        <w:t>by</w:t>
      </w:r>
      <w:r>
        <w:rPr>
          <w:spacing w:val="-1"/>
        </w:rPr>
        <w:t xml:space="preserve"> </w:t>
      </w:r>
      <w:r>
        <w:t>the</w:t>
      </w:r>
      <w:r>
        <w:rPr>
          <w:spacing w:val="-2"/>
        </w:rPr>
        <w:t xml:space="preserve"> </w:t>
      </w:r>
      <w:r>
        <w:t>UL.</w:t>
      </w:r>
      <w:r>
        <w:rPr>
          <w:spacing w:val="-3"/>
        </w:rPr>
        <w:t xml:space="preserve"> </w:t>
      </w:r>
      <w:r>
        <w:t>A</w:t>
      </w:r>
      <w:r>
        <w:rPr>
          <w:spacing w:val="-2"/>
        </w:rPr>
        <w:t xml:space="preserve"> </w:t>
      </w:r>
      <w:r>
        <w:t>unique</w:t>
      </w:r>
      <w:r>
        <w:rPr>
          <w:spacing w:val="-2"/>
        </w:rPr>
        <w:t xml:space="preserve"> </w:t>
      </w:r>
      <w:r>
        <w:t>activity</w:t>
      </w:r>
      <w:r>
        <w:rPr>
          <w:spacing w:val="-1"/>
        </w:rPr>
        <w:t xml:space="preserve"> </w:t>
      </w:r>
      <w:r>
        <w:t>of</w:t>
      </w:r>
      <w:r>
        <w:rPr>
          <w:spacing w:val="-4"/>
        </w:rPr>
        <w:t xml:space="preserve"> </w:t>
      </w:r>
      <w:r>
        <w:t>UL</w:t>
      </w:r>
      <w:r>
        <w:rPr>
          <w:spacing w:val="-4"/>
        </w:rPr>
        <w:t xml:space="preserve"> </w:t>
      </w:r>
      <w:r>
        <w:t>in</w:t>
      </w:r>
      <w:r>
        <w:rPr>
          <w:spacing w:val="-1"/>
        </w:rPr>
        <w:t xml:space="preserve"> </w:t>
      </w:r>
      <w:r>
        <w:t>conjunction</w:t>
      </w:r>
      <w:r>
        <w:rPr>
          <w:spacing w:val="-1"/>
        </w:rPr>
        <w:t xml:space="preserve"> </w:t>
      </w:r>
      <w:r>
        <w:t>with</w:t>
      </w:r>
      <w:r>
        <w:rPr>
          <w:spacing w:val="-6"/>
        </w:rPr>
        <w:t xml:space="preserve"> </w:t>
      </w:r>
      <w:r>
        <w:t>EUC</w:t>
      </w:r>
      <w:r>
        <w:rPr>
          <w:spacing w:val="-3"/>
        </w:rPr>
        <w:t xml:space="preserve"> </w:t>
      </w:r>
      <w:r>
        <w:t>is</w:t>
      </w:r>
      <w:r>
        <w:rPr>
          <w:spacing w:val="-3"/>
        </w:rPr>
        <w:t xml:space="preserve"> </w:t>
      </w:r>
      <w:r>
        <w:t>the</w:t>
      </w:r>
      <w:r>
        <w:rPr>
          <w:spacing w:val="-2"/>
        </w:rPr>
        <w:t xml:space="preserve"> </w:t>
      </w:r>
      <w:r>
        <w:t>development</w:t>
      </w:r>
      <w:r>
        <w:rPr>
          <w:spacing w:val="-5"/>
        </w:rPr>
        <w:t xml:space="preserve"> </w:t>
      </w:r>
      <w:r>
        <w:t>of</w:t>
      </w:r>
      <w:r>
        <w:rPr>
          <w:spacing w:val="-4"/>
        </w:rPr>
        <w:t xml:space="preserve"> </w:t>
      </w:r>
      <w:r>
        <w:t>the</w:t>
      </w:r>
    </w:p>
    <w:p w14:paraId="22B3C202" w14:textId="77777777" w:rsidR="00006312" w:rsidRDefault="00006312">
      <w:pPr>
        <w:spacing w:line="417" w:lineRule="auto"/>
        <w:sectPr w:rsidR="00006312">
          <w:pgSz w:w="12240" w:h="15840"/>
          <w:pgMar w:top="940" w:right="580" w:bottom="280" w:left="580" w:header="517" w:footer="0" w:gutter="0"/>
          <w:cols w:space="720"/>
        </w:sectPr>
      </w:pPr>
    </w:p>
    <w:p w14:paraId="22B3C203" w14:textId="77777777" w:rsidR="00006312" w:rsidRDefault="00006312">
      <w:pPr>
        <w:pStyle w:val="BodyText"/>
        <w:rPr>
          <w:sz w:val="20"/>
        </w:rPr>
      </w:pPr>
    </w:p>
    <w:p w14:paraId="22B3C204" w14:textId="77777777" w:rsidR="00006312" w:rsidRDefault="00006312">
      <w:pPr>
        <w:pStyle w:val="BodyText"/>
        <w:spacing w:before="7"/>
        <w:rPr>
          <w:sz w:val="28"/>
        </w:rPr>
      </w:pPr>
    </w:p>
    <w:p w14:paraId="22B3C205" w14:textId="77777777" w:rsidR="00006312" w:rsidRDefault="00D66E78">
      <w:pPr>
        <w:pStyle w:val="BodyText"/>
        <w:spacing w:before="90" w:line="417" w:lineRule="auto"/>
        <w:ind w:left="865" w:right="919"/>
      </w:pPr>
      <w:r>
        <w:t>summer Int’l Studies Research Lab (ISRL) that brings CC instructors to UIUC to support research in collections. The results of this lab are</w:t>
      </w:r>
      <w:r>
        <w:t xml:space="preserve"> added to the Illinois Digital Environment for Access to Learning and Scholarship (IDEALS) depository to assist educators in bringing EU- related</w:t>
      </w:r>
      <w:r>
        <w:rPr>
          <w:spacing w:val="-1"/>
        </w:rPr>
        <w:t xml:space="preserve"> </w:t>
      </w:r>
      <w:r>
        <w:t>curricular</w:t>
      </w:r>
      <w:r>
        <w:rPr>
          <w:spacing w:val="-4"/>
        </w:rPr>
        <w:t xml:space="preserve"> </w:t>
      </w:r>
      <w:r>
        <w:t>materials</w:t>
      </w:r>
      <w:r>
        <w:rPr>
          <w:spacing w:val="-3"/>
        </w:rPr>
        <w:t xml:space="preserve"> </w:t>
      </w:r>
      <w:r>
        <w:t>into</w:t>
      </w:r>
      <w:r>
        <w:rPr>
          <w:spacing w:val="-6"/>
        </w:rPr>
        <w:t xml:space="preserve"> </w:t>
      </w:r>
      <w:r>
        <w:t>the</w:t>
      </w:r>
      <w:r>
        <w:rPr>
          <w:spacing w:val="-2"/>
        </w:rPr>
        <w:t xml:space="preserve"> </w:t>
      </w:r>
      <w:r>
        <w:t>classroom.</w:t>
      </w:r>
      <w:r>
        <w:rPr>
          <w:spacing w:val="-3"/>
        </w:rPr>
        <w:t xml:space="preserve"> </w:t>
      </w:r>
      <w:r>
        <w:t>EUC</w:t>
      </w:r>
      <w:r>
        <w:rPr>
          <w:spacing w:val="-3"/>
        </w:rPr>
        <w:t xml:space="preserve"> </w:t>
      </w:r>
      <w:r>
        <w:t>and</w:t>
      </w:r>
      <w:r>
        <w:rPr>
          <w:spacing w:val="-1"/>
        </w:rPr>
        <w:t xml:space="preserve"> </w:t>
      </w:r>
      <w:r>
        <w:t>UL</w:t>
      </w:r>
      <w:r>
        <w:rPr>
          <w:spacing w:val="-4"/>
        </w:rPr>
        <w:t xml:space="preserve"> </w:t>
      </w:r>
      <w:r>
        <w:t>have</w:t>
      </w:r>
      <w:r>
        <w:rPr>
          <w:spacing w:val="-2"/>
        </w:rPr>
        <w:t xml:space="preserve"> </w:t>
      </w:r>
      <w:r>
        <w:t>partnered</w:t>
      </w:r>
      <w:r>
        <w:rPr>
          <w:spacing w:val="-1"/>
        </w:rPr>
        <w:t xml:space="preserve"> </w:t>
      </w:r>
      <w:r>
        <w:t>on</w:t>
      </w:r>
      <w:r>
        <w:rPr>
          <w:spacing w:val="-6"/>
        </w:rPr>
        <w:t xml:space="preserve"> </w:t>
      </w:r>
      <w:r>
        <w:t>the</w:t>
      </w:r>
      <w:r>
        <w:rPr>
          <w:spacing w:val="-2"/>
        </w:rPr>
        <w:t xml:space="preserve"> </w:t>
      </w:r>
      <w:r>
        <w:t>development of highly successful Lib</w:t>
      </w:r>
      <w:r>
        <w:t xml:space="preserve"> guides (see Table F.2), which saw 52,490 accesses during 2018-21.</w:t>
      </w:r>
    </w:p>
    <w:p w14:paraId="22B3C206" w14:textId="77777777" w:rsidR="00006312" w:rsidRDefault="00D66E78">
      <w:pPr>
        <w:spacing w:before="36"/>
        <w:ind w:left="865"/>
        <w:rPr>
          <w:b/>
          <w:sz w:val="20"/>
        </w:rPr>
      </w:pPr>
      <w:r>
        <w:rPr>
          <w:b/>
          <w:color w:val="0000FF"/>
          <w:sz w:val="20"/>
        </w:rPr>
        <w:t>Table</w:t>
      </w:r>
      <w:r>
        <w:rPr>
          <w:b/>
          <w:color w:val="0000FF"/>
          <w:spacing w:val="-6"/>
          <w:sz w:val="20"/>
        </w:rPr>
        <w:t xml:space="preserve"> </w:t>
      </w:r>
      <w:r>
        <w:rPr>
          <w:b/>
          <w:color w:val="0000FF"/>
          <w:sz w:val="20"/>
        </w:rPr>
        <w:t>F.2.</w:t>
      </w:r>
      <w:r>
        <w:rPr>
          <w:b/>
          <w:color w:val="0000FF"/>
          <w:spacing w:val="-1"/>
          <w:sz w:val="20"/>
        </w:rPr>
        <w:t xml:space="preserve"> </w:t>
      </w:r>
      <w:r>
        <w:rPr>
          <w:b/>
          <w:color w:val="0000FF"/>
          <w:sz w:val="20"/>
        </w:rPr>
        <w:t>EUC</w:t>
      </w:r>
      <w:r>
        <w:rPr>
          <w:b/>
          <w:color w:val="0000FF"/>
          <w:spacing w:val="-8"/>
          <w:sz w:val="20"/>
        </w:rPr>
        <w:t xml:space="preserve"> </w:t>
      </w:r>
      <w:r>
        <w:rPr>
          <w:b/>
          <w:color w:val="0000FF"/>
          <w:sz w:val="20"/>
        </w:rPr>
        <w:t>Lib</w:t>
      </w:r>
      <w:r>
        <w:rPr>
          <w:b/>
          <w:color w:val="0000FF"/>
          <w:spacing w:val="-9"/>
          <w:sz w:val="20"/>
        </w:rPr>
        <w:t xml:space="preserve"> </w:t>
      </w:r>
      <w:r>
        <w:rPr>
          <w:b/>
          <w:color w:val="0000FF"/>
          <w:sz w:val="20"/>
        </w:rPr>
        <w:t>Guide</w:t>
      </w:r>
      <w:r>
        <w:rPr>
          <w:b/>
          <w:color w:val="0000FF"/>
          <w:spacing w:val="-5"/>
          <w:sz w:val="20"/>
        </w:rPr>
        <w:t xml:space="preserve"> </w:t>
      </w:r>
      <w:r>
        <w:rPr>
          <w:b/>
          <w:color w:val="0000FF"/>
          <w:sz w:val="20"/>
        </w:rPr>
        <w:t>Views</w:t>
      </w:r>
      <w:r>
        <w:rPr>
          <w:b/>
          <w:color w:val="0000FF"/>
          <w:spacing w:val="-4"/>
          <w:sz w:val="20"/>
        </w:rPr>
        <w:t xml:space="preserve"> </w:t>
      </w:r>
      <w:r>
        <w:rPr>
          <w:b/>
          <w:color w:val="0000FF"/>
          <w:sz w:val="20"/>
        </w:rPr>
        <w:t>Over</w:t>
      </w:r>
      <w:r>
        <w:rPr>
          <w:b/>
          <w:color w:val="0000FF"/>
          <w:spacing w:val="-2"/>
          <w:sz w:val="20"/>
        </w:rPr>
        <w:t xml:space="preserve"> </w:t>
      </w:r>
      <w:r>
        <w:rPr>
          <w:b/>
          <w:color w:val="0000FF"/>
          <w:sz w:val="20"/>
        </w:rPr>
        <w:t>Time</w:t>
      </w:r>
      <w:r>
        <w:rPr>
          <w:b/>
          <w:color w:val="0000FF"/>
          <w:spacing w:val="-1"/>
          <w:sz w:val="20"/>
        </w:rPr>
        <w:t xml:space="preserve"> </w:t>
      </w:r>
      <w:r>
        <w:rPr>
          <w:b/>
          <w:color w:val="0000FF"/>
          <w:sz w:val="20"/>
        </w:rPr>
        <w:t>(Sept.</w:t>
      </w:r>
      <w:r>
        <w:rPr>
          <w:b/>
          <w:color w:val="0000FF"/>
          <w:spacing w:val="-5"/>
          <w:sz w:val="20"/>
        </w:rPr>
        <w:t xml:space="preserve"> </w:t>
      </w:r>
      <w:r>
        <w:rPr>
          <w:b/>
          <w:color w:val="0000FF"/>
          <w:sz w:val="20"/>
        </w:rPr>
        <w:t>2018</w:t>
      </w:r>
      <w:r>
        <w:rPr>
          <w:b/>
          <w:color w:val="0000FF"/>
          <w:spacing w:val="-11"/>
          <w:sz w:val="20"/>
        </w:rPr>
        <w:t xml:space="preserve"> </w:t>
      </w:r>
      <w:r>
        <w:rPr>
          <w:b/>
          <w:color w:val="0000FF"/>
          <w:sz w:val="20"/>
        </w:rPr>
        <w:t>–</w:t>
      </w:r>
      <w:r>
        <w:rPr>
          <w:b/>
          <w:color w:val="0000FF"/>
          <w:spacing w:val="-3"/>
          <w:sz w:val="20"/>
        </w:rPr>
        <w:t xml:space="preserve"> </w:t>
      </w:r>
      <w:r>
        <w:rPr>
          <w:b/>
          <w:color w:val="0000FF"/>
          <w:sz w:val="20"/>
        </w:rPr>
        <w:t xml:space="preserve">Oct. </w:t>
      </w:r>
      <w:r>
        <w:rPr>
          <w:b/>
          <w:color w:val="0000FF"/>
          <w:spacing w:val="-2"/>
          <w:sz w:val="20"/>
        </w:rPr>
        <w:t>2021)</w:t>
      </w:r>
    </w:p>
    <w:p w14:paraId="22B3C207" w14:textId="77777777" w:rsidR="00006312" w:rsidRDefault="00D66E78">
      <w:pPr>
        <w:pStyle w:val="BodyText"/>
        <w:spacing w:before="1"/>
        <w:rPr>
          <w:b/>
          <w:sz w:val="4"/>
        </w:rPr>
      </w:pPr>
      <w:r>
        <w:rPr>
          <w:noProof/>
        </w:rPr>
        <w:drawing>
          <wp:anchor distT="0" distB="0" distL="0" distR="0" simplePos="0" relativeHeight="3" behindDoc="0" locked="0" layoutInCell="1" allowOverlap="1" wp14:anchorId="22B3C6F8" wp14:editId="22B3C6F9">
            <wp:simplePos x="0" y="0"/>
            <wp:positionH relativeFrom="page">
              <wp:posOffset>929639</wp:posOffset>
            </wp:positionH>
            <wp:positionV relativeFrom="paragraph">
              <wp:posOffset>45505</wp:posOffset>
            </wp:positionV>
            <wp:extent cx="5790634" cy="19431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790634" cy="1943100"/>
                    </a:xfrm>
                    <a:prstGeom prst="rect">
                      <a:avLst/>
                    </a:prstGeom>
                  </pic:spPr>
                </pic:pic>
              </a:graphicData>
            </a:graphic>
          </wp:anchor>
        </w:drawing>
      </w:r>
    </w:p>
    <w:p w14:paraId="22B3C208" w14:textId="77777777" w:rsidR="00006312" w:rsidRDefault="00006312">
      <w:pPr>
        <w:pStyle w:val="BodyText"/>
        <w:rPr>
          <w:b/>
          <w:sz w:val="22"/>
        </w:rPr>
      </w:pPr>
    </w:p>
    <w:p w14:paraId="22B3C209" w14:textId="77777777" w:rsidR="00006312" w:rsidRDefault="00D66E78">
      <w:pPr>
        <w:pStyle w:val="BodyText"/>
        <w:spacing w:before="164" w:line="417" w:lineRule="auto"/>
        <w:ind w:left="865" w:right="850"/>
      </w:pPr>
      <w:r>
        <w:t>The UL is deeply committed</w:t>
      </w:r>
      <w:r>
        <w:rPr>
          <w:spacing w:val="-2"/>
        </w:rPr>
        <w:t xml:space="preserve"> </w:t>
      </w:r>
      <w:r>
        <w:t>to diversity, equity, inclusion and access (DEIA) and in the past 4 years, has</w:t>
      </w:r>
      <w:r>
        <w:rPr>
          <w:spacing w:val="-3"/>
        </w:rPr>
        <w:t xml:space="preserve"> </w:t>
      </w:r>
      <w:r>
        <w:t>strengthened</w:t>
      </w:r>
      <w:r>
        <w:rPr>
          <w:spacing w:val="-1"/>
        </w:rPr>
        <w:t xml:space="preserve"> </w:t>
      </w:r>
      <w:r>
        <w:t>its</w:t>
      </w:r>
      <w:r>
        <w:rPr>
          <w:spacing w:val="-3"/>
        </w:rPr>
        <w:t xml:space="preserve"> </w:t>
      </w:r>
      <w:r>
        <w:t>efforts</w:t>
      </w:r>
      <w:r>
        <w:rPr>
          <w:spacing w:val="-3"/>
        </w:rPr>
        <w:t xml:space="preserve"> </w:t>
      </w:r>
      <w:r>
        <w:t>in</w:t>
      </w:r>
      <w:r>
        <w:rPr>
          <w:spacing w:val="-1"/>
        </w:rPr>
        <w:t xml:space="preserve"> </w:t>
      </w:r>
      <w:r>
        <w:t>these</w:t>
      </w:r>
      <w:r>
        <w:rPr>
          <w:spacing w:val="-2"/>
        </w:rPr>
        <w:t xml:space="preserve"> </w:t>
      </w:r>
      <w:r>
        <w:t>areas.</w:t>
      </w:r>
      <w:r>
        <w:rPr>
          <w:spacing w:val="-3"/>
        </w:rPr>
        <w:t xml:space="preserve"> </w:t>
      </w:r>
      <w:r>
        <w:t>In</w:t>
      </w:r>
      <w:r>
        <w:rPr>
          <w:spacing w:val="-6"/>
        </w:rPr>
        <w:t xml:space="preserve"> </w:t>
      </w:r>
      <w:r>
        <w:t>2021</w:t>
      </w:r>
      <w:r>
        <w:rPr>
          <w:spacing w:val="-1"/>
        </w:rPr>
        <w:t xml:space="preserve"> </w:t>
      </w:r>
      <w:r>
        <w:t>the</w:t>
      </w:r>
      <w:r>
        <w:rPr>
          <w:spacing w:val="-2"/>
        </w:rPr>
        <w:t xml:space="preserve"> </w:t>
      </w:r>
      <w:r>
        <w:t>UL</w:t>
      </w:r>
      <w:r>
        <w:rPr>
          <w:spacing w:val="-8"/>
        </w:rPr>
        <w:t xml:space="preserve"> </w:t>
      </w:r>
      <w:r>
        <w:t>formed</w:t>
      </w:r>
      <w:r>
        <w:rPr>
          <w:spacing w:val="-6"/>
        </w:rPr>
        <w:t xml:space="preserve"> </w:t>
      </w:r>
      <w:r>
        <w:t>its</w:t>
      </w:r>
      <w:r>
        <w:rPr>
          <w:spacing w:val="-3"/>
        </w:rPr>
        <w:t xml:space="preserve"> </w:t>
      </w:r>
      <w:r>
        <w:t>first</w:t>
      </w:r>
      <w:r>
        <w:rPr>
          <w:spacing w:val="-1"/>
        </w:rPr>
        <w:t xml:space="preserve"> </w:t>
      </w:r>
      <w:r>
        <w:t>DEIA</w:t>
      </w:r>
      <w:r>
        <w:rPr>
          <w:spacing w:val="-6"/>
        </w:rPr>
        <w:t xml:space="preserve"> </w:t>
      </w:r>
      <w:r>
        <w:t>taskforce and hired its</w:t>
      </w:r>
      <w:r>
        <w:rPr>
          <w:spacing w:val="-6"/>
        </w:rPr>
        <w:t xml:space="preserve"> </w:t>
      </w:r>
      <w:r>
        <w:t>first DEIA director</w:t>
      </w:r>
      <w:r>
        <w:rPr>
          <w:spacing w:val="-2"/>
        </w:rPr>
        <w:t xml:space="preserve"> </w:t>
      </w:r>
      <w:r>
        <w:t>with the</w:t>
      </w:r>
      <w:r>
        <w:rPr>
          <w:spacing w:val="-5"/>
        </w:rPr>
        <w:t xml:space="preserve"> </w:t>
      </w:r>
      <w:r>
        <w:t>aim to</w:t>
      </w:r>
      <w:r>
        <w:rPr>
          <w:spacing w:val="-4"/>
        </w:rPr>
        <w:t xml:space="preserve"> </w:t>
      </w:r>
      <w:r>
        <w:t>making its</w:t>
      </w:r>
      <w:r>
        <w:rPr>
          <w:spacing w:val="-1"/>
        </w:rPr>
        <w:t xml:space="preserve"> </w:t>
      </w:r>
      <w:r>
        <w:t>recruitment, collection</w:t>
      </w:r>
      <w:r>
        <w:rPr>
          <w:spacing w:val="-4"/>
        </w:rPr>
        <w:t xml:space="preserve"> </w:t>
      </w:r>
      <w:r>
        <w:t>development and management, and outreach to the</w:t>
      </w:r>
      <w:r>
        <w:rPr>
          <w:spacing w:val="-5"/>
        </w:rPr>
        <w:t xml:space="preserve"> </w:t>
      </w:r>
      <w:r>
        <w:t>campus</w:t>
      </w:r>
      <w:r>
        <w:rPr>
          <w:spacing w:val="-1"/>
        </w:rPr>
        <w:t xml:space="preserve"> </w:t>
      </w:r>
      <w:r>
        <w:t>and local community more</w:t>
      </w:r>
      <w:r>
        <w:rPr>
          <w:spacing w:val="-5"/>
        </w:rPr>
        <w:t xml:space="preserve"> </w:t>
      </w:r>
      <w:r>
        <w:t>diverse and inclusive. The UL has made great strides in hiring URM candidates and in 2021 the</w:t>
      </w:r>
      <w:r>
        <w:rPr>
          <w:spacing w:val="-1"/>
        </w:rPr>
        <w:t xml:space="preserve"> </w:t>
      </w:r>
      <w:r>
        <w:t>percentage of URMs hired in</w:t>
      </w:r>
      <w:r>
        <w:rPr>
          <w:spacing w:val="-1"/>
        </w:rPr>
        <w:t xml:space="preserve"> </w:t>
      </w:r>
      <w:r>
        <w:t>tenure-track faculty positions</w:t>
      </w:r>
      <w:r>
        <w:t xml:space="preserve"> was 16.4%,</w:t>
      </w:r>
      <w:r>
        <w:rPr>
          <w:spacing w:val="-3"/>
        </w:rPr>
        <w:t xml:space="preserve"> </w:t>
      </w:r>
      <w:r>
        <w:t>4.5% above</w:t>
      </w:r>
      <w:r>
        <w:rPr>
          <w:spacing w:val="-2"/>
        </w:rPr>
        <w:t xml:space="preserve"> </w:t>
      </w:r>
      <w:r>
        <w:t>most other campus departments.</w:t>
      </w:r>
    </w:p>
    <w:p w14:paraId="22B3C20A" w14:textId="77777777" w:rsidR="00006312" w:rsidRDefault="00D66E78">
      <w:pPr>
        <w:pStyle w:val="Heading1"/>
        <w:numPr>
          <w:ilvl w:val="0"/>
          <w:numId w:val="24"/>
        </w:numPr>
        <w:tabs>
          <w:tab w:val="left" w:pos="1130"/>
        </w:tabs>
        <w:ind w:left="1129" w:hanging="265"/>
        <w:rPr>
          <w:color w:val="FF0000"/>
        </w:rPr>
      </w:pPr>
      <w:r>
        <w:rPr>
          <w:color w:val="FF0000"/>
        </w:rPr>
        <w:t>IMPACT</w:t>
      </w:r>
      <w:r>
        <w:rPr>
          <w:color w:val="FF0000"/>
          <w:spacing w:val="-4"/>
        </w:rPr>
        <w:t xml:space="preserve"> </w:t>
      </w:r>
      <w:r>
        <w:rPr>
          <w:color w:val="FF0000"/>
        </w:rPr>
        <w:t>AND</w:t>
      </w:r>
      <w:r>
        <w:rPr>
          <w:color w:val="FF0000"/>
          <w:spacing w:val="1"/>
        </w:rPr>
        <w:t xml:space="preserve"> </w:t>
      </w:r>
      <w:r>
        <w:rPr>
          <w:color w:val="FF0000"/>
          <w:spacing w:val="-2"/>
        </w:rPr>
        <w:t>EVALUATION</w:t>
      </w:r>
    </w:p>
    <w:p w14:paraId="22B3C20B" w14:textId="77777777" w:rsidR="00006312" w:rsidRDefault="00D66E78">
      <w:pPr>
        <w:pStyle w:val="ListParagraph"/>
        <w:numPr>
          <w:ilvl w:val="1"/>
          <w:numId w:val="18"/>
        </w:numPr>
        <w:tabs>
          <w:tab w:val="left" w:pos="1356"/>
        </w:tabs>
        <w:spacing w:before="203" w:line="417" w:lineRule="auto"/>
        <w:ind w:right="1152" w:firstLine="0"/>
        <w:rPr>
          <w:sz w:val="24"/>
        </w:rPr>
      </w:pPr>
      <w:r>
        <w:rPr>
          <w:b/>
          <w:color w:val="0000FF"/>
          <w:sz w:val="24"/>
        </w:rPr>
        <w:t xml:space="preserve">Impact of Activities on the University, Community, Region, and the Nation. </w:t>
      </w:r>
      <w:r>
        <w:rPr>
          <w:sz w:val="24"/>
        </w:rPr>
        <w:t>EUC activities have a major impact locally, nationally, and internationally. This impact is demonstrated by the range</w:t>
      </w:r>
      <w:r>
        <w:rPr>
          <w:spacing w:val="-5"/>
          <w:sz w:val="24"/>
        </w:rPr>
        <w:t xml:space="preserve"> </w:t>
      </w:r>
      <w:r>
        <w:rPr>
          <w:sz w:val="24"/>
        </w:rPr>
        <w:t>of academic and</w:t>
      </w:r>
      <w:r>
        <w:rPr>
          <w:spacing w:val="-4"/>
          <w:sz w:val="24"/>
        </w:rPr>
        <w:t xml:space="preserve"> </w:t>
      </w:r>
      <w:r>
        <w:rPr>
          <w:sz w:val="24"/>
        </w:rPr>
        <w:t>training programs</w:t>
      </w:r>
      <w:r>
        <w:rPr>
          <w:spacing w:val="-1"/>
          <w:sz w:val="24"/>
        </w:rPr>
        <w:t xml:space="preserve"> </w:t>
      </w:r>
      <w:r>
        <w:rPr>
          <w:sz w:val="24"/>
        </w:rPr>
        <w:t>offered,</w:t>
      </w:r>
      <w:r>
        <w:rPr>
          <w:spacing w:val="-1"/>
          <w:sz w:val="24"/>
        </w:rPr>
        <w:t xml:space="preserve"> </w:t>
      </w:r>
      <w:r>
        <w:rPr>
          <w:sz w:val="24"/>
        </w:rPr>
        <w:t>enrollments</w:t>
      </w:r>
      <w:r>
        <w:rPr>
          <w:spacing w:val="-1"/>
          <w:sz w:val="24"/>
        </w:rPr>
        <w:t xml:space="preserve"> </w:t>
      </w:r>
      <w:r>
        <w:rPr>
          <w:sz w:val="24"/>
        </w:rPr>
        <w:t>in</w:t>
      </w:r>
      <w:r>
        <w:rPr>
          <w:spacing w:val="-4"/>
          <w:sz w:val="24"/>
        </w:rPr>
        <w:t xml:space="preserve"> </w:t>
      </w:r>
      <w:r>
        <w:rPr>
          <w:sz w:val="24"/>
        </w:rPr>
        <w:t>Europe- related courses and LCTLs (Appendix A), grad placement data, participati</w:t>
      </w:r>
      <w:r>
        <w:rPr>
          <w:sz w:val="24"/>
        </w:rPr>
        <w:t>on rates in EUC- sponsored</w:t>
      </w:r>
      <w:r>
        <w:rPr>
          <w:spacing w:val="-4"/>
          <w:sz w:val="24"/>
        </w:rPr>
        <w:t xml:space="preserve"> </w:t>
      </w:r>
      <w:r>
        <w:rPr>
          <w:sz w:val="24"/>
        </w:rPr>
        <w:t>events,</w:t>
      </w:r>
      <w:r>
        <w:rPr>
          <w:spacing w:val="-2"/>
          <w:sz w:val="24"/>
        </w:rPr>
        <w:t xml:space="preserve"> </w:t>
      </w:r>
      <w:r>
        <w:rPr>
          <w:sz w:val="24"/>
        </w:rPr>
        <w:t>and</w:t>
      </w:r>
      <w:r>
        <w:rPr>
          <w:spacing w:val="-4"/>
          <w:sz w:val="24"/>
        </w:rPr>
        <w:t xml:space="preserve"> </w:t>
      </w:r>
      <w:r>
        <w:rPr>
          <w:sz w:val="24"/>
        </w:rPr>
        <w:t>usage</w:t>
      </w:r>
      <w:r>
        <w:rPr>
          <w:spacing w:val="-5"/>
          <w:sz w:val="24"/>
        </w:rPr>
        <w:t xml:space="preserve"> </w:t>
      </w:r>
      <w:r>
        <w:rPr>
          <w:sz w:val="24"/>
        </w:rPr>
        <w:t>of</w:t>
      </w:r>
      <w:r>
        <w:rPr>
          <w:spacing w:val="-2"/>
          <w:sz w:val="24"/>
        </w:rPr>
        <w:t xml:space="preserve"> </w:t>
      </w:r>
      <w:r>
        <w:rPr>
          <w:sz w:val="24"/>
        </w:rPr>
        <w:t>Center</w:t>
      </w:r>
      <w:r>
        <w:rPr>
          <w:spacing w:val="-7"/>
          <w:sz w:val="24"/>
        </w:rPr>
        <w:t xml:space="preserve"> </w:t>
      </w:r>
      <w:r>
        <w:rPr>
          <w:sz w:val="24"/>
        </w:rPr>
        <w:t>resources.</w:t>
      </w:r>
      <w:r>
        <w:rPr>
          <w:spacing w:val="-2"/>
          <w:sz w:val="24"/>
        </w:rPr>
        <w:t xml:space="preserve"> </w:t>
      </w:r>
      <w:r>
        <w:rPr>
          <w:b/>
          <w:i/>
          <w:sz w:val="24"/>
        </w:rPr>
        <w:t>Training</w:t>
      </w:r>
      <w:r>
        <w:rPr>
          <w:b/>
          <w:i/>
          <w:spacing w:val="-4"/>
          <w:sz w:val="24"/>
        </w:rPr>
        <w:t xml:space="preserve"> </w:t>
      </w:r>
      <w:r>
        <w:rPr>
          <w:b/>
          <w:i/>
          <w:sz w:val="24"/>
        </w:rPr>
        <w:t>programs/enrollments.</w:t>
      </w:r>
      <w:r>
        <w:rPr>
          <w:b/>
          <w:i/>
          <w:spacing w:val="-2"/>
          <w:sz w:val="24"/>
        </w:rPr>
        <w:t xml:space="preserve"> </w:t>
      </w:r>
      <w:r>
        <w:rPr>
          <w:sz w:val="24"/>
        </w:rPr>
        <w:t>EUC</w:t>
      </w:r>
      <w:r>
        <w:rPr>
          <w:spacing w:val="-6"/>
          <w:sz w:val="24"/>
        </w:rPr>
        <w:t xml:space="preserve"> </w:t>
      </w:r>
      <w:r>
        <w:rPr>
          <w:sz w:val="24"/>
        </w:rPr>
        <w:t>helps American students to remain globally. EUC promotes advanced-level LCTL language instruction. EUC organizes mentoring opportunities for students to present occupational</w:t>
      </w:r>
    </w:p>
    <w:p w14:paraId="22B3C20C"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20D" w14:textId="77777777" w:rsidR="00006312" w:rsidRDefault="00006312">
      <w:pPr>
        <w:pStyle w:val="BodyText"/>
        <w:rPr>
          <w:sz w:val="20"/>
        </w:rPr>
      </w:pPr>
    </w:p>
    <w:p w14:paraId="22B3C20E" w14:textId="77777777" w:rsidR="00006312" w:rsidRDefault="00006312">
      <w:pPr>
        <w:pStyle w:val="BodyText"/>
        <w:spacing w:before="7"/>
        <w:rPr>
          <w:sz w:val="28"/>
        </w:rPr>
      </w:pPr>
    </w:p>
    <w:p w14:paraId="22B3C20F" w14:textId="77777777" w:rsidR="00006312" w:rsidRDefault="00D66E78">
      <w:pPr>
        <w:pStyle w:val="BodyText"/>
        <w:spacing w:before="90" w:line="417" w:lineRule="auto"/>
        <w:ind w:left="865" w:right="877"/>
      </w:pPr>
      <w:r>
        <w:t>opportunities that require international skills. It connects facul</w:t>
      </w:r>
      <w:r>
        <w:t>ty, students, and community members with potential international partners. It provides a community of interests that</w:t>
      </w:r>
      <w:r>
        <w:rPr>
          <w:spacing w:val="40"/>
        </w:rPr>
        <w:t xml:space="preserve"> </w:t>
      </w:r>
      <w:r>
        <w:t>facilitates</w:t>
      </w:r>
      <w:r>
        <w:rPr>
          <w:spacing w:val="-1"/>
        </w:rPr>
        <w:t xml:space="preserve"> </w:t>
      </w:r>
      <w:r>
        <w:t>the development of</w:t>
      </w:r>
      <w:r>
        <w:rPr>
          <w:spacing w:val="-2"/>
        </w:rPr>
        <w:t xml:space="preserve"> </w:t>
      </w:r>
      <w:r>
        <w:t>synergies. It</w:t>
      </w:r>
      <w:r>
        <w:rPr>
          <w:spacing w:val="-3"/>
        </w:rPr>
        <w:t xml:space="preserve"> </w:t>
      </w:r>
      <w:r>
        <w:t>encourages</w:t>
      </w:r>
      <w:r>
        <w:rPr>
          <w:spacing w:val="-1"/>
        </w:rPr>
        <w:t xml:space="preserve"> </w:t>
      </w:r>
      <w:r>
        <w:t>a plurality of perspectives</w:t>
      </w:r>
      <w:r>
        <w:rPr>
          <w:spacing w:val="-1"/>
        </w:rPr>
        <w:t xml:space="preserve"> </w:t>
      </w:r>
      <w:r>
        <w:t>by encouraging a pragmatic approach to best practices i</w:t>
      </w:r>
      <w:r>
        <w:t>n areas such as technology, health and disability, environmental and social sustainability, security, and migration. Since 2003, EUC has awarded 83% (335 of 405) of FLAS fellowships to students studying LCTLs, with 85% (50 of 59) since 2018, and will conti</w:t>
      </w:r>
      <w:r>
        <w:t>nue prioritizing LCTLs in FLAS awards in 2022-26. (Sec. C.7). Thanks to NRC’s</w:t>
      </w:r>
      <w:r>
        <w:rPr>
          <w:spacing w:val="-4"/>
        </w:rPr>
        <w:t xml:space="preserve"> </w:t>
      </w:r>
      <w:r>
        <w:t>support</w:t>
      </w:r>
      <w:r>
        <w:rPr>
          <w:spacing w:val="-3"/>
        </w:rPr>
        <w:t xml:space="preserve"> </w:t>
      </w:r>
      <w:r>
        <w:t>and</w:t>
      </w:r>
      <w:r>
        <w:rPr>
          <w:spacing w:val="-3"/>
        </w:rPr>
        <w:t xml:space="preserve"> </w:t>
      </w:r>
      <w:r>
        <w:t>an</w:t>
      </w:r>
      <w:r>
        <w:rPr>
          <w:spacing w:val="-3"/>
        </w:rPr>
        <w:t xml:space="preserve"> </w:t>
      </w:r>
      <w:r>
        <w:t>effective</w:t>
      </w:r>
      <w:r>
        <w:rPr>
          <w:spacing w:val="-3"/>
        </w:rPr>
        <w:t xml:space="preserve"> </w:t>
      </w:r>
      <w:r>
        <w:t>use</w:t>
      </w:r>
      <w:r>
        <w:rPr>
          <w:spacing w:val="-3"/>
        </w:rPr>
        <w:t xml:space="preserve"> </w:t>
      </w:r>
      <w:r>
        <w:t>of</w:t>
      </w:r>
      <w:r>
        <w:rPr>
          <w:spacing w:val="-5"/>
        </w:rPr>
        <w:t xml:space="preserve"> </w:t>
      </w:r>
      <w:r>
        <w:t>resources,</w:t>
      </w:r>
      <w:r>
        <w:rPr>
          <w:spacing w:val="-1"/>
        </w:rPr>
        <w:t xml:space="preserve"> </w:t>
      </w:r>
      <w:r>
        <w:t>UIUC’s</w:t>
      </w:r>
      <w:r>
        <w:rPr>
          <w:spacing w:val="-4"/>
        </w:rPr>
        <w:t xml:space="preserve"> </w:t>
      </w:r>
      <w:r>
        <w:t>European</w:t>
      </w:r>
      <w:r>
        <w:rPr>
          <w:spacing w:val="-3"/>
        </w:rPr>
        <w:t xml:space="preserve"> </w:t>
      </w:r>
      <w:r>
        <w:t>LCTLs</w:t>
      </w:r>
      <w:r>
        <w:rPr>
          <w:spacing w:val="-4"/>
        </w:rPr>
        <w:t xml:space="preserve"> </w:t>
      </w:r>
      <w:r>
        <w:t>are</w:t>
      </w:r>
      <w:r>
        <w:rPr>
          <w:spacing w:val="-3"/>
        </w:rPr>
        <w:t xml:space="preserve"> </w:t>
      </w:r>
      <w:r>
        <w:t>robust,</w:t>
      </w:r>
      <w:r>
        <w:rPr>
          <w:spacing w:val="-4"/>
        </w:rPr>
        <w:t xml:space="preserve"> </w:t>
      </w:r>
      <w:r>
        <w:t>especially in advanced levels, and are increasing for some languages (Sec. B.1 and Appendix A for det</w:t>
      </w:r>
      <w:r>
        <w:t>ails on language course enrollments). Students’ interest in EURO courses encourages EUC to propose structuring curricular and co-curricular learning in a new European Studies Certificate during the 2022-26 cycle. Data on graduates, as reported to DoEd, off</w:t>
      </w:r>
      <w:r>
        <w:t>er a measure of our regional/national impact. As will be</w:t>
      </w:r>
      <w:r>
        <w:rPr>
          <w:spacing w:val="-4"/>
        </w:rPr>
        <w:t xml:space="preserve"> </w:t>
      </w:r>
      <w:r>
        <w:t>detailed in</w:t>
      </w:r>
      <w:r>
        <w:rPr>
          <w:spacing w:val="-3"/>
        </w:rPr>
        <w:t xml:space="preserve"> </w:t>
      </w:r>
      <w:r>
        <w:t>Sec. H, in 2018-21, 1,525</w:t>
      </w:r>
      <w:r>
        <w:rPr>
          <w:spacing w:val="-3"/>
        </w:rPr>
        <w:t xml:space="preserve"> </w:t>
      </w:r>
      <w:r>
        <w:t>UG students graduated with a European degree, major, minor, or certificate (up 335 from 2014-17); 149 received European Master’s degrees and PhDs (see Table D for full list of European degrees, majors, minors, certificates across colleges including profess</w:t>
      </w:r>
      <w:r>
        <w:t xml:space="preserve">ional programs). </w:t>
      </w:r>
      <w:r>
        <w:rPr>
          <w:b/>
          <w:i/>
        </w:rPr>
        <w:t xml:space="preserve">Participation in EUC events/Usage of resources. </w:t>
      </w:r>
      <w:r>
        <w:t>EUC activities address national needs through events targeted at students, faculty, and the general public on contemporary Europe and transatlantic issues. As Table H.1 in Section H shows, ne</w:t>
      </w:r>
      <w:r>
        <w:t>arly 2,000 people participated in EUC events in 2020-21, and our resources are widely used, including library resources. Our library guides have been viewed 32,000+ times (see also Table F.2).</w:t>
      </w:r>
    </w:p>
    <w:p w14:paraId="22B3C210" w14:textId="77777777" w:rsidR="00006312" w:rsidRDefault="00D66E78">
      <w:pPr>
        <w:pStyle w:val="ListParagraph"/>
        <w:numPr>
          <w:ilvl w:val="1"/>
          <w:numId w:val="18"/>
        </w:numPr>
        <w:tabs>
          <w:tab w:val="left" w:pos="1356"/>
        </w:tabs>
        <w:spacing w:line="417" w:lineRule="auto"/>
        <w:ind w:right="865" w:firstLine="0"/>
        <w:rPr>
          <w:sz w:val="24"/>
        </w:rPr>
      </w:pPr>
      <w:r>
        <w:rPr>
          <w:b/>
          <w:color w:val="0000FF"/>
          <w:sz w:val="24"/>
        </w:rPr>
        <w:t xml:space="preserve">Student Placement in National Need. </w:t>
      </w:r>
      <w:r>
        <w:rPr>
          <w:sz w:val="24"/>
        </w:rPr>
        <w:t>As Figure G.2.A shows, near</w:t>
      </w:r>
      <w:r>
        <w:rPr>
          <w:sz w:val="24"/>
        </w:rPr>
        <w:t>ly a quarter of EUC’s recent MAEUS and FLAS alumni work in federal, state, and local government, with significant percentages</w:t>
      </w:r>
      <w:r>
        <w:rPr>
          <w:spacing w:val="-5"/>
          <w:sz w:val="24"/>
        </w:rPr>
        <w:t xml:space="preserve"> </w:t>
      </w:r>
      <w:r>
        <w:rPr>
          <w:sz w:val="24"/>
        </w:rPr>
        <w:t>in</w:t>
      </w:r>
      <w:r>
        <w:rPr>
          <w:spacing w:val="-3"/>
          <w:sz w:val="24"/>
        </w:rPr>
        <w:t xml:space="preserve"> </w:t>
      </w:r>
      <w:r>
        <w:rPr>
          <w:sz w:val="24"/>
        </w:rPr>
        <w:t>business,</w:t>
      </w:r>
      <w:r>
        <w:rPr>
          <w:spacing w:val="-1"/>
          <w:sz w:val="24"/>
        </w:rPr>
        <w:t xml:space="preserve"> </w:t>
      </w:r>
      <w:r>
        <w:rPr>
          <w:sz w:val="24"/>
        </w:rPr>
        <w:t>education,</w:t>
      </w:r>
      <w:r>
        <w:rPr>
          <w:spacing w:val="-1"/>
          <w:sz w:val="24"/>
        </w:rPr>
        <w:t xml:space="preserve"> </w:t>
      </w:r>
      <w:r>
        <w:rPr>
          <w:sz w:val="24"/>
        </w:rPr>
        <w:t>non-profits,</w:t>
      </w:r>
      <w:r>
        <w:rPr>
          <w:spacing w:val="-1"/>
          <w:sz w:val="24"/>
        </w:rPr>
        <w:t xml:space="preserve"> </w:t>
      </w:r>
      <w:r>
        <w:rPr>
          <w:sz w:val="24"/>
        </w:rPr>
        <w:t>and</w:t>
      </w:r>
      <w:r>
        <w:rPr>
          <w:spacing w:val="-3"/>
          <w:sz w:val="24"/>
        </w:rPr>
        <w:t xml:space="preserve"> </w:t>
      </w:r>
      <w:r>
        <w:rPr>
          <w:sz w:val="24"/>
        </w:rPr>
        <w:t>other</w:t>
      </w:r>
      <w:r>
        <w:rPr>
          <w:spacing w:val="-1"/>
          <w:sz w:val="24"/>
        </w:rPr>
        <w:t xml:space="preserve"> </w:t>
      </w:r>
      <w:r>
        <w:rPr>
          <w:sz w:val="24"/>
        </w:rPr>
        <w:t>sectors</w:t>
      </w:r>
      <w:r>
        <w:rPr>
          <w:spacing w:val="-5"/>
          <w:sz w:val="24"/>
        </w:rPr>
        <w:t xml:space="preserve"> </w:t>
      </w:r>
      <w:r>
        <w:rPr>
          <w:sz w:val="24"/>
        </w:rPr>
        <w:t>of</w:t>
      </w:r>
      <w:r>
        <w:rPr>
          <w:spacing w:val="-6"/>
          <w:sz w:val="24"/>
        </w:rPr>
        <w:t xml:space="preserve"> </w:t>
      </w:r>
      <w:r>
        <w:rPr>
          <w:sz w:val="24"/>
        </w:rPr>
        <w:t>national</w:t>
      </w:r>
      <w:r>
        <w:rPr>
          <w:spacing w:val="-3"/>
          <w:sz w:val="24"/>
        </w:rPr>
        <w:t xml:space="preserve"> </w:t>
      </w:r>
      <w:r>
        <w:rPr>
          <w:sz w:val="24"/>
        </w:rPr>
        <w:t>need</w:t>
      </w:r>
      <w:r>
        <w:rPr>
          <w:spacing w:val="-7"/>
          <w:sz w:val="24"/>
        </w:rPr>
        <w:t xml:space="preserve"> </w:t>
      </w:r>
      <w:r>
        <w:rPr>
          <w:sz w:val="24"/>
        </w:rPr>
        <w:t>(see</w:t>
      </w:r>
      <w:r>
        <w:rPr>
          <w:spacing w:val="-4"/>
          <w:sz w:val="24"/>
        </w:rPr>
        <w:t xml:space="preserve"> </w:t>
      </w:r>
      <w:r>
        <w:rPr>
          <w:sz w:val="24"/>
        </w:rPr>
        <w:t>also</w:t>
      </w:r>
      <w:r>
        <w:rPr>
          <w:spacing w:val="-3"/>
          <w:sz w:val="24"/>
        </w:rPr>
        <w:t xml:space="preserve"> </w:t>
      </w:r>
      <w:r>
        <w:rPr>
          <w:sz w:val="24"/>
        </w:rPr>
        <w:t>Table G.2 for examples of recent job placements)</w:t>
      </w:r>
      <w:r>
        <w:rPr>
          <w:sz w:val="24"/>
        </w:rPr>
        <w:t>. EUC’s graduate programs prepare students for professional and government careers through training in European foreign languages and area</w:t>
      </w:r>
    </w:p>
    <w:p w14:paraId="22B3C211"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212" w14:textId="77777777" w:rsidR="00006312" w:rsidRDefault="00006312">
      <w:pPr>
        <w:pStyle w:val="BodyText"/>
        <w:rPr>
          <w:sz w:val="20"/>
        </w:rPr>
      </w:pPr>
    </w:p>
    <w:p w14:paraId="22B3C213" w14:textId="77777777" w:rsidR="00006312" w:rsidRDefault="00006312">
      <w:pPr>
        <w:pStyle w:val="BodyText"/>
        <w:spacing w:before="7"/>
        <w:rPr>
          <w:sz w:val="28"/>
        </w:rPr>
      </w:pPr>
    </w:p>
    <w:p w14:paraId="22B3C214" w14:textId="77777777" w:rsidR="00006312" w:rsidRDefault="00D66E78">
      <w:pPr>
        <w:pStyle w:val="BodyText"/>
        <w:spacing w:before="90" w:line="417" w:lineRule="auto"/>
        <w:ind w:left="865" w:right="850"/>
      </w:pPr>
      <w:r>
        <w:t>studies.</w:t>
      </w:r>
      <w:r>
        <w:rPr>
          <w:spacing w:val="-1"/>
        </w:rPr>
        <w:t xml:space="preserve"> </w:t>
      </w:r>
      <w:r>
        <w:rPr>
          <w:sz w:val="22"/>
        </w:rPr>
        <w:t>O</w:t>
      </w:r>
      <w:r>
        <w:t>ur</w:t>
      </w:r>
      <w:r>
        <w:rPr>
          <w:spacing w:val="-1"/>
        </w:rPr>
        <w:t xml:space="preserve"> </w:t>
      </w:r>
      <w:r>
        <w:t>FLAS</w:t>
      </w:r>
      <w:r>
        <w:rPr>
          <w:spacing w:val="-2"/>
        </w:rPr>
        <w:t xml:space="preserve"> </w:t>
      </w:r>
      <w:r>
        <w:t>students</w:t>
      </w:r>
      <w:r>
        <w:rPr>
          <w:spacing w:val="-5"/>
        </w:rPr>
        <w:t xml:space="preserve"> </w:t>
      </w:r>
      <w:r>
        <w:t>go</w:t>
      </w:r>
      <w:r>
        <w:rPr>
          <w:spacing w:val="-3"/>
        </w:rPr>
        <w:t xml:space="preserve"> </w:t>
      </w:r>
      <w:r>
        <w:t>on</w:t>
      </w:r>
      <w:r>
        <w:rPr>
          <w:spacing w:val="-8"/>
        </w:rPr>
        <w:t xml:space="preserve"> </w:t>
      </w:r>
      <w:r>
        <w:t>to</w:t>
      </w:r>
      <w:r>
        <w:rPr>
          <w:spacing w:val="-3"/>
        </w:rPr>
        <w:t xml:space="preserve"> </w:t>
      </w:r>
      <w:r>
        <w:t>government</w:t>
      </w:r>
      <w:r>
        <w:rPr>
          <w:spacing w:val="-3"/>
        </w:rPr>
        <w:t xml:space="preserve"> </w:t>
      </w:r>
      <w:r>
        <w:t>service,</w:t>
      </w:r>
      <w:r>
        <w:rPr>
          <w:spacing w:val="-1"/>
        </w:rPr>
        <w:t xml:space="preserve"> </w:t>
      </w:r>
      <w:r>
        <w:t>make</w:t>
      </w:r>
      <w:r>
        <w:rPr>
          <w:spacing w:val="-4"/>
        </w:rPr>
        <w:t xml:space="preserve"> </w:t>
      </w:r>
      <w:r>
        <w:t>contributions</w:t>
      </w:r>
      <w:r>
        <w:rPr>
          <w:spacing w:val="-5"/>
        </w:rPr>
        <w:t xml:space="preserve"> </w:t>
      </w:r>
      <w:r>
        <w:t>to</w:t>
      </w:r>
      <w:r>
        <w:rPr>
          <w:spacing w:val="-3"/>
        </w:rPr>
        <w:t xml:space="preserve"> </w:t>
      </w:r>
      <w:r>
        <w:t>US</w:t>
      </w:r>
      <w:r>
        <w:rPr>
          <w:spacing w:val="-2"/>
        </w:rPr>
        <w:t xml:space="preserve"> </w:t>
      </w:r>
      <w:r>
        <w:t>global economic comp</w:t>
      </w:r>
      <w:r>
        <w:t>etitiveness, and train other students for careers of impact in foreign</w:t>
      </w:r>
    </w:p>
    <w:p w14:paraId="22B3C215" w14:textId="77777777" w:rsidR="00006312" w:rsidRDefault="00006312">
      <w:pPr>
        <w:spacing w:line="417" w:lineRule="auto"/>
        <w:sectPr w:rsidR="00006312">
          <w:pgSz w:w="12240" w:h="15840"/>
          <w:pgMar w:top="940" w:right="580" w:bottom="280" w:left="580" w:header="517" w:footer="0" w:gutter="0"/>
          <w:cols w:space="720"/>
        </w:sectPr>
      </w:pPr>
    </w:p>
    <w:p w14:paraId="22B3C216" w14:textId="77777777" w:rsidR="00006312" w:rsidRDefault="00D66E78">
      <w:pPr>
        <w:pStyle w:val="BodyText"/>
        <w:spacing w:line="417" w:lineRule="auto"/>
        <w:ind w:left="865"/>
      </w:pPr>
      <w:r>
        <w:t>affairs. Recently, four students have graduated</w:t>
      </w:r>
      <w:r>
        <w:rPr>
          <w:spacing w:val="-7"/>
        </w:rPr>
        <w:t xml:space="preserve"> </w:t>
      </w:r>
      <w:r>
        <w:t>with</w:t>
      </w:r>
      <w:r>
        <w:rPr>
          <w:spacing w:val="-7"/>
        </w:rPr>
        <w:t xml:space="preserve"> </w:t>
      </w:r>
      <w:r>
        <w:t>joint</w:t>
      </w:r>
      <w:r>
        <w:rPr>
          <w:spacing w:val="-11"/>
        </w:rPr>
        <w:t xml:space="preserve"> </w:t>
      </w:r>
      <w:r>
        <w:t>MAEUS</w:t>
      </w:r>
      <w:r>
        <w:rPr>
          <w:spacing w:val="-6"/>
        </w:rPr>
        <w:t xml:space="preserve"> </w:t>
      </w:r>
      <w:r>
        <w:t>and</w:t>
      </w:r>
      <w:r>
        <w:rPr>
          <w:spacing w:val="-12"/>
        </w:rPr>
        <w:t xml:space="preserve"> </w:t>
      </w:r>
      <w:r>
        <w:t>MBA</w:t>
      </w:r>
    </w:p>
    <w:p w14:paraId="22B3C217" w14:textId="77777777" w:rsidR="00006312" w:rsidRDefault="00D66E78">
      <w:pPr>
        <w:spacing w:before="18"/>
        <w:ind w:left="415"/>
        <w:rPr>
          <w:b/>
          <w:sz w:val="20"/>
        </w:rPr>
      </w:pPr>
      <w:r>
        <w:br w:type="column"/>
      </w:r>
      <w:r>
        <w:rPr>
          <w:b/>
          <w:color w:val="0000FF"/>
          <w:sz w:val="20"/>
        </w:rPr>
        <w:t>Figure</w:t>
      </w:r>
      <w:r>
        <w:rPr>
          <w:b/>
          <w:color w:val="0000FF"/>
          <w:spacing w:val="-9"/>
          <w:sz w:val="20"/>
        </w:rPr>
        <w:t xml:space="preserve"> </w:t>
      </w:r>
      <w:r>
        <w:rPr>
          <w:b/>
          <w:color w:val="0000FF"/>
          <w:sz w:val="20"/>
        </w:rPr>
        <w:t>G.2.A.</w:t>
      </w:r>
      <w:r>
        <w:rPr>
          <w:b/>
          <w:color w:val="0000FF"/>
          <w:spacing w:val="-7"/>
          <w:sz w:val="20"/>
        </w:rPr>
        <w:t xml:space="preserve"> </w:t>
      </w:r>
      <w:r>
        <w:rPr>
          <w:b/>
          <w:color w:val="0000FF"/>
          <w:sz w:val="20"/>
        </w:rPr>
        <w:t>EUC</w:t>
      </w:r>
      <w:r>
        <w:rPr>
          <w:b/>
          <w:color w:val="0000FF"/>
          <w:spacing w:val="-7"/>
          <w:sz w:val="20"/>
        </w:rPr>
        <w:t xml:space="preserve"> </w:t>
      </w:r>
      <w:r>
        <w:rPr>
          <w:b/>
          <w:color w:val="0000FF"/>
          <w:sz w:val="20"/>
        </w:rPr>
        <w:t>Alumni</w:t>
      </w:r>
      <w:r>
        <w:rPr>
          <w:b/>
          <w:color w:val="0000FF"/>
          <w:spacing w:val="-9"/>
          <w:sz w:val="20"/>
        </w:rPr>
        <w:t xml:space="preserve"> </w:t>
      </w:r>
      <w:r>
        <w:rPr>
          <w:b/>
          <w:color w:val="0000FF"/>
          <w:sz w:val="20"/>
        </w:rPr>
        <w:t>Career</w:t>
      </w:r>
      <w:r>
        <w:rPr>
          <w:b/>
          <w:color w:val="0000FF"/>
          <w:spacing w:val="-8"/>
          <w:sz w:val="20"/>
        </w:rPr>
        <w:t xml:space="preserve"> </w:t>
      </w:r>
      <w:r>
        <w:rPr>
          <w:b/>
          <w:color w:val="0000FF"/>
          <w:sz w:val="20"/>
        </w:rPr>
        <w:t>Placement,</w:t>
      </w:r>
      <w:r>
        <w:rPr>
          <w:b/>
          <w:color w:val="0000FF"/>
          <w:spacing w:val="-7"/>
          <w:sz w:val="20"/>
        </w:rPr>
        <w:t xml:space="preserve"> </w:t>
      </w:r>
      <w:r>
        <w:rPr>
          <w:b/>
          <w:color w:val="0000FF"/>
          <w:sz w:val="20"/>
        </w:rPr>
        <w:t>2018-</w:t>
      </w:r>
      <w:r>
        <w:rPr>
          <w:b/>
          <w:color w:val="0000FF"/>
          <w:spacing w:val="-5"/>
          <w:sz w:val="20"/>
        </w:rPr>
        <w:t>21</w:t>
      </w:r>
    </w:p>
    <w:p w14:paraId="22B3C218" w14:textId="77777777" w:rsidR="00006312" w:rsidRDefault="00006312">
      <w:pPr>
        <w:rPr>
          <w:sz w:val="20"/>
        </w:rPr>
        <w:sectPr w:rsidR="00006312">
          <w:type w:val="continuous"/>
          <w:pgSz w:w="12240" w:h="15840"/>
          <w:pgMar w:top="1420" w:right="580" w:bottom="280" w:left="580" w:header="517" w:footer="0" w:gutter="0"/>
          <w:cols w:num="2" w:space="720" w:equalWidth="0">
            <w:col w:w="4711" w:space="40"/>
            <w:col w:w="6329"/>
          </w:cols>
        </w:sectPr>
      </w:pPr>
    </w:p>
    <w:p w14:paraId="22B3C219" w14:textId="77777777" w:rsidR="00006312" w:rsidRDefault="00D66E78">
      <w:pPr>
        <w:pStyle w:val="BodyText"/>
        <w:spacing w:line="417" w:lineRule="auto"/>
        <w:ind w:left="865" w:right="5716"/>
      </w:pPr>
      <w:r>
        <w:rPr>
          <w:noProof/>
        </w:rPr>
        <w:drawing>
          <wp:anchor distT="0" distB="0" distL="0" distR="0" simplePos="0" relativeHeight="15730688" behindDoc="0" locked="0" layoutInCell="1" allowOverlap="1" wp14:anchorId="22B3C6FA" wp14:editId="22B3C6FB">
            <wp:simplePos x="0" y="0"/>
            <wp:positionH relativeFrom="page">
              <wp:posOffset>3920490</wp:posOffset>
            </wp:positionH>
            <wp:positionV relativeFrom="paragraph">
              <wp:posOffset>-251801</wp:posOffset>
            </wp:positionV>
            <wp:extent cx="2689860" cy="166179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689860" cy="1661794"/>
                    </a:xfrm>
                    <a:prstGeom prst="rect">
                      <a:avLst/>
                    </a:prstGeom>
                  </pic:spPr>
                </pic:pic>
              </a:graphicData>
            </a:graphic>
          </wp:anchor>
        </w:drawing>
      </w:r>
      <w:r>
        <w:t>degrees,</w:t>
      </w:r>
      <w:r>
        <w:rPr>
          <w:spacing w:val="-2"/>
        </w:rPr>
        <w:t xml:space="preserve"> </w:t>
      </w:r>
      <w:r>
        <w:t>one</w:t>
      </w:r>
      <w:r>
        <w:rPr>
          <w:spacing w:val="-5"/>
        </w:rPr>
        <w:t xml:space="preserve"> </w:t>
      </w:r>
      <w:r>
        <w:t>student</w:t>
      </w:r>
      <w:r>
        <w:rPr>
          <w:spacing w:val="-4"/>
        </w:rPr>
        <w:t xml:space="preserve"> </w:t>
      </w:r>
      <w:r>
        <w:t>with</w:t>
      </w:r>
      <w:r>
        <w:rPr>
          <w:spacing w:val="-4"/>
        </w:rPr>
        <w:t xml:space="preserve"> </w:t>
      </w:r>
      <w:r>
        <w:t>a</w:t>
      </w:r>
      <w:r>
        <w:rPr>
          <w:spacing w:val="-10"/>
        </w:rPr>
        <w:t xml:space="preserve"> </w:t>
      </w:r>
      <w:r>
        <w:t>joint</w:t>
      </w:r>
      <w:r>
        <w:rPr>
          <w:spacing w:val="-8"/>
        </w:rPr>
        <w:t xml:space="preserve"> </w:t>
      </w:r>
      <w:r>
        <w:t>MAEUS</w:t>
      </w:r>
      <w:r>
        <w:rPr>
          <w:spacing w:val="-3"/>
        </w:rPr>
        <w:t xml:space="preserve"> </w:t>
      </w:r>
      <w:r>
        <w:t>and Law JD degree, and two with dual degrees in MAEUS and Information Sciences (Table C.6). Career development opportunities for Center graduate students have included</w:t>
      </w:r>
    </w:p>
    <w:p w14:paraId="22B3C21A" w14:textId="77777777" w:rsidR="00006312" w:rsidRDefault="00D66E78">
      <w:pPr>
        <w:pStyle w:val="BodyText"/>
        <w:spacing w:line="417" w:lineRule="auto"/>
        <w:ind w:left="865" w:right="850"/>
      </w:pPr>
      <w:r>
        <w:t>internships at the US State Dept. and at the State of Illinoi</w:t>
      </w:r>
      <w:r>
        <w:t>s West European Trade Office in Brussels. More than half of the EUC’s graduate students held internships, many of which have been in sectors of national need (see Figure G.2.B). Many others obtained</w:t>
      </w:r>
      <w:r>
        <w:rPr>
          <w:spacing w:val="-1"/>
        </w:rPr>
        <w:t xml:space="preserve"> </w:t>
      </w:r>
      <w:r>
        <w:t>advanced cultural and language</w:t>
      </w:r>
      <w:r>
        <w:rPr>
          <w:spacing w:val="-2"/>
        </w:rPr>
        <w:t xml:space="preserve"> </w:t>
      </w:r>
      <w:r>
        <w:t>proficiency</w:t>
      </w:r>
      <w:r>
        <w:rPr>
          <w:spacing w:val="-1"/>
        </w:rPr>
        <w:t xml:space="preserve"> </w:t>
      </w:r>
      <w:r>
        <w:t>thanks</w:t>
      </w:r>
      <w:r>
        <w:rPr>
          <w:spacing w:val="-3"/>
        </w:rPr>
        <w:t xml:space="preserve"> </w:t>
      </w:r>
      <w:r>
        <w:t>to</w:t>
      </w:r>
      <w:r>
        <w:rPr>
          <w:spacing w:val="-6"/>
        </w:rPr>
        <w:t xml:space="preserve"> </w:t>
      </w:r>
      <w:r>
        <w:t>acti</w:t>
      </w:r>
      <w:r>
        <w:t>ve</w:t>
      </w:r>
      <w:r>
        <w:rPr>
          <w:spacing w:val="-2"/>
        </w:rPr>
        <w:t xml:space="preserve"> </w:t>
      </w:r>
      <w:r>
        <w:t>participation</w:t>
      </w:r>
      <w:r>
        <w:rPr>
          <w:spacing w:val="-6"/>
        </w:rPr>
        <w:t xml:space="preserve"> </w:t>
      </w:r>
      <w:r>
        <w:t>in</w:t>
      </w:r>
      <w:r>
        <w:rPr>
          <w:spacing w:val="-1"/>
        </w:rPr>
        <w:t xml:space="preserve"> </w:t>
      </w:r>
      <w:r>
        <w:t>our</w:t>
      </w:r>
      <w:r>
        <w:rPr>
          <w:spacing w:val="-4"/>
        </w:rPr>
        <w:t xml:space="preserve"> </w:t>
      </w:r>
      <w:r>
        <w:t>FLAS activities.</w:t>
      </w:r>
      <w:r>
        <w:rPr>
          <w:spacing w:val="40"/>
        </w:rPr>
        <w:t xml:space="preserve"> </w:t>
      </w:r>
      <w:r>
        <w:t>EUC, in</w:t>
      </w:r>
      <w:r>
        <w:rPr>
          <w:spacing w:val="-6"/>
        </w:rPr>
        <w:t xml:space="preserve"> </w:t>
      </w:r>
      <w:r>
        <w:t>collaboration with UIUC NRCs and Career Services, organizes multiple annual career workshops with representatives holding diverse perspectives from the Peace Corps, US Dept. of State, UN, CIA,</w:t>
      </w:r>
    </w:p>
    <w:p w14:paraId="22B3C21B" w14:textId="77777777" w:rsidR="00006312" w:rsidRDefault="00006312">
      <w:pPr>
        <w:spacing w:line="417" w:lineRule="auto"/>
        <w:sectPr w:rsidR="00006312">
          <w:type w:val="continuous"/>
          <w:pgSz w:w="12240" w:h="15840"/>
          <w:pgMar w:top="1420" w:right="580" w:bottom="280" w:left="580" w:header="517" w:footer="0" w:gutter="0"/>
          <w:cols w:space="720"/>
        </w:sectPr>
      </w:pPr>
    </w:p>
    <w:p w14:paraId="22B3C21C" w14:textId="77777777" w:rsidR="00006312" w:rsidRDefault="00D66E78">
      <w:pPr>
        <w:spacing w:line="226" w:lineRule="exact"/>
        <w:ind w:left="985"/>
        <w:rPr>
          <w:b/>
          <w:sz w:val="20"/>
        </w:rPr>
      </w:pPr>
      <w:r>
        <w:rPr>
          <w:b/>
          <w:color w:val="0000FF"/>
          <w:sz w:val="20"/>
        </w:rPr>
        <w:t>Figure</w:t>
      </w:r>
      <w:r>
        <w:rPr>
          <w:b/>
          <w:color w:val="0000FF"/>
          <w:spacing w:val="-7"/>
          <w:sz w:val="20"/>
        </w:rPr>
        <w:t xml:space="preserve"> </w:t>
      </w:r>
      <w:r>
        <w:rPr>
          <w:b/>
          <w:color w:val="0000FF"/>
          <w:sz w:val="20"/>
        </w:rPr>
        <w:t>G.2.B.</w:t>
      </w:r>
      <w:r>
        <w:rPr>
          <w:b/>
          <w:color w:val="0000FF"/>
          <w:spacing w:val="-6"/>
          <w:sz w:val="20"/>
        </w:rPr>
        <w:t xml:space="preserve"> </w:t>
      </w:r>
      <w:r>
        <w:rPr>
          <w:b/>
          <w:color w:val="0000FF"/>
          <w:sz w:val="20"/>
        </w:rPr>
        <w:t>Internships</w:t>
      </w:r>
      <w:r>
        <w:rPr>
          <w:b/>
          <w:color w:val="0000FF"/>
          <w:spacing w:val="-5"/>
          <w:sz w:val="20"/>
        </w:rPr>
        <w:t xml:space="preserve"> </w:t>
      </w:r>
      <w:r>
        <w:rPr>
          <w:b/>
          <w:color w:val="0000FF"/>
          <w:sz w:val="20"/>
        </w:rPr>
        <w:t>Held</w:t>
      </w:r>
      <w:r>
        <w:rPr>
          <w:b/>
          <w:color w:val="0000FF"/>
          <w:spacing w:val="-10"/>
          <w:sz w:val="20"/>
        </w:rPr>
        <w:t xml:space="preserve"> </w:t>
      </w:r>
      <w:r>
        <w:rPr>
          <w:b/>
          <w:color w:val="0000FF"/>
          <w:sz w:val="20"/>
        </w:rPr>
        <w:t>by</w:t>
      </w:r>
      <w:r>
        <w:rPr>
          <w:b/>
          <w:color w:val="0000FF"/>
          <w:spacing w:val="-8"/>
          <w:sz w:val="20"/>
        </w:rPr>
        <w:t xml:space="preserve"> </w:t>
      </w:r>
      <w:r>
        <w:rPr>
          <w:b/>
          <w:color w:val="0000FF"/>
          <w:sz w:val="20"/>
        </w:rPr>
        <w:t>MAEUS</w:t>
      </w:r>
      <w:r>
        <w:rPr>
          <w:b/>
          <w:color w:val="0000FF"/>
          <w:spacing w:val="-5"/>
          <w:sz w:val="20"/>
        </w:rPr>
        <w:t xml:space="preserve"> </w:t>
      </w:r>
      <w:r>
        <w:rPr>
          <w:b/>
          <w:color w:val="0000FF"/>
          <w:sz w:val="20"/>
        </w:rPr>
        <w:t>Student</w:t>
      </w:r>
      <w:r>
        <w:rPr>
          <w:b/>
          <w:color w:val="0000FF"/>
          <w:sz w:val="20"/>
        </w:rPr>
        <w:t>s,</w:t>
      </w:r>
      <w:r>
        <w:rPr>
          <w:b/>
          <w:color w:val="0000FF"/>
          <w:spacing w:val="-6"/>
          <w:sz w:val="20"/>
        </w:rPr>
        <w:t xml:space="preserve"> </w:t>
      </w:r>
      <w:r>
        <w:rPr>
          <w:b/>
          <w:color w:val="0000FF"/>
          <w:sz w:val="20"/>
        </w:rPr>
        <w:t>By</w:t>
      </w:r>
      <w:r>
        <w:rPr>
          <w:b/>
          <w:color w:val="0000FF"/>
          <w:spacing w:val="-7"/>
          <w:sz w:val="20"/>
        </w:rPr>
        <w:t xml:space="preserve"> </w:t>
      </w:r>
      <w:r>
        <w:rPr>
          <w:b/>
          <w:color w:val="0000FF"/>
          <w:spacing w:val="-2"/>
          <w:sz w:val="20"/>
        </w:rPr>
        <w:t>Sector</w:t>
      </w:r>
    </w:p>
    <w:p w14:paraId="22B3C21D" w14:textId="77777777" w:rsidR="00006312" w:rsidRDefault="00006312">
      <w:pPr>
        <w:pStyle w:val="BodyText"/>
        <w:spacing w:before="11"/>
        <w:rPr>
          <w:b/>
          <w:sz w:val="15"/>
        </w:rPr>
      </w:pPr>
    </w:p>
    <w:p w14:paraId="22B3C21E" w14:textId="77777777" w:rsidR="00006312" w:rsidRDefault="00D66E78">
      <w:pPr>
        <w:pStyle w:val="BodyText"/>
        <w:ind w:left="988" w:right="-245"/>
        <w:rPr>
          <w:sz w:val="20"/>
        </w:rPr>
      </w:pPr>
      <w:r>
        <w:rPr>
          <w:noProof/>
          <w:sz w:val="20"/>
        </w:rPr>
        <w:drawing>
          <wp:inline distT="0" distB="0" distL="0" distR="0" wp14:anchorId="22B3C6FC" wp14:editId="22B3C6FD">
            <wp:extent cx="3562453" cy="19415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562453" cy="1941576"/>
                    </a:xfrm>
                    <a:prstGeom prst="rect">
                      <a:avLst/>
                    </a:prstGeom>
                  </pic:spPr>
                </pic:pic>
              </a:graphicData>
            </a:graphic>
          </wp:inline>
        </w:drawing>
      </w:r>
    </w:p>
    <w:p w14:paraId="22B3C21F" w14:textId="77777777" w:rsidR="00006312" w:rsidRDefault="00D66E78">
      <w:pPr>
        <w:pStyle w:val="BodyText"/>
        <w:spacing w:line="417" w:lineRule="auto"/>
        <w:ind w:left="138" w:right="856" w:firstLine="4"/>
      </w:pPr>
      <w:r>
        <w:br w:type="column"/>
      </w:r>
      <w:r>
        <w:t>NGOs as well as FLAS alumni and diplomats</w:t>
      </w:r>
      <w:r>
        <w:rPr>
          <w:spacing w:val="-9"/>
        </w:rPr>
        <w:t xml:space="preserve"> </w:t>
      </w:r>
      <w:r>
        <w:t>in</w:t>
      </w:r>
      <w:r>
        <w:rPr>
          <w:spacing w:val="-7"/>
        </w:rPr>
        <w:t xml:space="preserve"> </w:t>
      </w:r>
      <w:r>
        <w:t>residence</w:t>
      </w:r>
      <w:r>
        <w:rPr>
          <w:spacing w:val="-8"/>
        </w:rPr>
        <w:t xml:space="preserve"> </w:t>
      </w:r>
      <w:r>
        <w:t>to</w:t>
      </w:r>
      <w:r>
        <w:rPr>
          <w:spacing w:val="-7"/>
        </w:rPr>
        <w:t xml:space="preserve"> </w:t>
      </w:r>
      <w:r>
        <w:t>encourage students to enter fields of national need and show the importance</w:t>
      </w:r>
    </w:p>
    <w:p w14:paraId="22B3C220" w14:textId="77777777" w:rsidR="00006312" w:rsidRDefault="00D66E78">
      <w:pPr>
        <w:pStyle w:val="BodyText"/>
        <w:spacing w:line="417" w:lineRule="auto"/>
        <w:ind w:left="138" w:right="856"/>
      </w:pPr>
      <w:r>
        <w:t>of language skills in careers. EUC faculty affiliates utilize their networks,</w:t>
      </w:r>
      <w:r>
        <w:rPr>
          <w:spacing w:val="-11"/>
        </w:rPr>
        <w:t xml:space="preserve"> </w:t>
      </w:r>
      <w:r>
        <w:t>including</w:t>
      </w:r>
      <w:r>
        <w:rPr>
          <w:spacing w:val="-12"/>
        </w:rPr>
        <w:t xml:space="preserve"> </w:t>
      </w:r>
      <w:r>
        <w:t>with</w:t>
      </w:r>
      <w:r>
        <w:rPr>
          <w:spacing w:val="-12"/>
        </w:rPr>
        <w:t xml:space="preserve"> </w:t>
      </w:r>
      <w:r>
        <w:t>government agencies and researchers in Europe,</w:t>
      </w:r>
    </w:p>
    <w:p w14:paraId="22B3C221" w14:textId="77777777" w:rsidR="00006312" w:rsidRDefault="00006312">
      <w:pPr>
        <w:spacing w:line="417" w:lineRule="auto"/>
        <w:sectPr w:rsidR="00006312">
          <w:type w:val="continuous"/>
          <w:pgSz w:w="12240" w:h="15840"/>
          <w:pgMar w:top="1420" w:right="580" w:bottom="280" w:left="580" w:header="517" w:footer="0" w:gutter="0"/>
          <w:cols w:num="2" w:space="720" w:equalWidth="0">
            <w:col w:w="6400" w:space="40"/>
            <w:col w:w="4640"/>
          </w:cols>
        </w:sectPr>
      </w:pPr>
    </w:p>
    <w:p w14:paraId="22B3C222" w14:textId="77777777" w:rsidR="00006312" w:rsidRDefault="00D66E78">
      <w:pPr>
        <w:pStyle w:val="BodyText"/>
        <w:spacing w:line="417" w:lineRule="auto"/>
        <w:ind w:left="865" w:right="919"/>
      </w:pPr>
      <w:r>
        <w:t>to help students</w:t>
      </w:r>
      <w:r>
        <w:rPr>
          <w:spacing w:val="-1"/>
        </w:rPr>
        <w:t xml:space="preserve"> </w:t>
      </w:r>
      <w:r>
        <w:t>in the</w:t>
      </w:r>
      <w:r>
        <w:rPr>
          <w:spacing w:val="-5"/>
        </w:rPr>
        <w:t xml:space="preserve"> </w:t>
      </w:r>
      <w:r>
        <w:t>transition</w:t>
      </w:r>
      <w:r>
        <w:rPr>
          <w:spacing w:val="-4"/>
        </w:rPr>
        <w:t xml:space="preserve"> </w:t>
      </w:r>
      <w:r>
        <w:t>from</w:t>
      </w:r>
      <w:r>
        <w:rPr>
          <w:spacing w:val="-3"/>
        </w:rPr>
        <w:t xml:space="preserve"> </w:t>
      </w:r>
      <w:r>
        <w:t>the university to early</w:t>
      </w:r>
      <w:r>
        <w:rPr>
          <w:spacing w:val="-4"/>
        </w:rPr>
        <w:t xml:space="preserve"> </w:t>
      </w:r>
      <w:r>
        <w:t>stages</w:t>
      </w:r>
      <w:r>
        <w:rPr>
          <w:spacing w:val="-1"/>
        </w:rPr>
        <w:t xml:space="preserve"> </w:t>
      </w:r>
      <w:r>
        <w:t>of their</w:t>
      </w:r>
      <w:r>
        <w:rPr>
          <w:spacing w:val="-2"/>
        </w:rPr>
        <w:t xml:space="preserve"> </w:t>
      </w:r>
      <w:r>
        <w:t>careers</w:t>
      </w:r>
      <w:r>
        <w:rPr>
          <w:spacing w:val="-1"/>
        </w:rPr>
        <w:t xml:space="preserve"> </w:t>
      </w:r>
      <w:r>
        <w:t>(Sec.</w:t>
      </w:r>
      <w:r>
        <w:rPr>
          <w:spacing w:val="-1"/>
        </w:rPr>
        <w:t xml:space="preserve"> </w:t>
      </w:r>
      <w:r>
        <w:t>D.2). EUC also supports experiential learning opportunities that engage students with re</w:t>
      </w:r>
      <w:r>
        <w:t>al-life problems</w:t>
      </w:r>
      <w:r>
        <w:rPr>
          <w:spacing w:val="-4"/>
        </w:rPr>
        <w:t xml:space="preserve"> </w:t>
      </w:r>
      <w:r>
        <w:t>in</w:t>
      </w:r>
      <w:r>
        <w:rPr>
          <w:spacing w:val="-2"/>
        </w:rPr>
        <w:t xml:space="preserve"> </w:t>
      </w:r>
      <w:r>
        <w:t>international</w:t>
      </w:r>
      <w:r>
        <w:rPr>
          <w:spacing w:val="-6"/>
        </w:rPr>
        <w:t xml:space="preserve"> </w:t>
      </w:r>
      <w:r>
        <w:t>affairs</w:t>
      </w:r>
      <w:r>
        <w:rPr>
          <w:spacing w:val="-4"/>
        </w:rPr>
        <w:t xml:space="preserve"> </w:t>
      </w:r>
      <w:r>
        <w:t>(e.g. Model</w:t>
      </w:r>
      <w:r>
        <w:rPr>
          <w:spacing w:val="-6"/>
        </w:rPr>
        <w:t xml:space="preserve"> </w:t>
      </w:r>
      <w:r>
        <w:t>EU</w:t>
      </w:r>
      <w:r>
        <w:rPr>
          <w:spacing w:val="-3"/>
        </w:rPr>
        <w:t xml:space="preserve"> </w:t>
      </w:r>
      <w:r>
        <w:t>and</w:t>
      </w:r>
      <w:r>
        <w:rPr>
          <w:spacing w:val="-2"/>
        </w:rPr>
        <w:t xml:space="preserve"> </w:t>
      </w:r>
      <w:r>
        <w:t>Schuman</w:t>
      </w:r>
      <w:r>
        <w:rPr>
          <w:spacing w:val="-2"/>
        </w:rPr>
        <w:t xml:space="preserve"> </w:t>
      </w:r>
      <w:r>
        <w:t>Challenge),</w:t>
      </w:r>
      <w:r>
        <w:rPr>
          <w:spacing w:val="-4"/>
        </w:rPr>
        <w:t xml:space="preserve"> </w:t>
      </w:r>
      <w:r>
        <w:t>and</w:t>
      </w:r>
      <w:r>
        <w:rPr>
          <w:spacing w:val="-2"/>
        </w:rPr>
        <w:t xml:space="preserve"> </w:t>
      </w:r>
      <w:r>
        <w:t>offers</w:t>
      </w:r>
      <w:r>
        <w:rPr>
          <w:spacing w:val="-4"/>
        </w:rPr>
        <w:t xml:space="preserve"> </w:t>
      </w:r>
      <w:r>
        <w:t>targeted</w:t>
      </w:r>
    </w:p>
    <w:p w14:paraId="22B3C223" w14:textId="77777777" w:rsidR="00006312" w:rsidRDefault="00006312">
      <w:pPr>
        <w:spacing w:line="417" w:lineRule="auto"/>
        <w:sectPr w:rsidR="00006312">
          <w:type w:val="continuous"/>
          <w:pgSz w:w="12240" w:h="15840"/>
          <w:pgMar w:top="1420" w:right="580" w:bottom="280" w:left="580" w:header="517" w:footer="0" w:gutter="0"/>
          <w:cols w:space="720"/>
        </w:sectPr>
      </w:pPr>
    </w:p>
    <w:p w14:paraId="22B3C224" w14:textId="77777777" w:rsidR="00006312" w:rsidRDefault="00006312">
      <w:pPr>
        <w:pStyle w:val="BodyText"/>
        <w:rPr>
          <w:sz w:val="20"/>
        </w:rPr>
      </w:pPr>
    </w:p>
    <w:p w14:paraId="22B3C225" w14:textId="77777777" w:rsidR="00006312" w:rsidRDefault="00006312">
      <w:pPr>
        <w:pStyle w:val="BodyText"/>
        <w:spacing w:before="7"/>
        <w:rPr>
          <w:sz w:val="28"/>
        </w:rPr>
      </w:pPr>
    </w:p>
    <w:p w14:paraId="22B3C226" w14:textId="3D154F5C" w:rsidR="00006312" w:rsidRDefault="00D66E78">
      <w:pPr>
        <w:spacing w:before="90" w:line="434" w:lineRule="auto"/>
        <w:ind w:left="865" w:right="850"/>
        <w:rPr>
          <w:b/>
          <w:sz w:val="20"/>
        </w:rPr>
      </w:pPr>
      <w:r>
        <w:rPr>
          <w:noProof/>
        </w:rPr>
        <mc:AlternateContent>
          <mc:Choice Requires="wps">
            <w:drawing>
              <wp:anchor distT="0" distB="0" distL="114300" distR="114300" simplePos="0" relativeHeight="15731200" behindDoc="0" locked="0" layoutInCell="1" allowOverlap="1" wp14:anchorId="22B3C6FE" wp14:editId="0D818699">
                <wp:simplePos x="0" y="0"/>
                <wp:positionH relativeFrom="page">
                  <wp:posOffset>880110</wp:posOffset>
                </wp:positionH>
                <wp:positionV relativeFrom="paragraph">
                  <wp:posOffset>869950</wp:posOffset>
                </wp:positionV>
                <wp:extent cx="6041390" cy="283400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83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
                              <w:gridCol w:w="8275"/>
                            </w:tblGrid>
                            <w:tr w:rsidR="00006312" w14:paraId="22B3C751" w14:textId="77777777">
                              <w:trPr>
                                <w:trHeight w:val="229"/>
                              </w:trPr>
                              <w:tc>
                                <w:tcPr>
                                  <w:tcW w:w="1104" w:type="dxa"/>
                                  <w:shd w:val="clear" w:color="auto" w:fill="0000FF"/>
                                </w:tcPr>
                                <w:p w14:paraId="22B3C74F" w14:textId="77777777" w:rsidR="00006312" w:rsidRDefault="00D66E78">
                                  <w:pPr>
                                    <w:pStyle w:val="TableParagraph"/>
                                    <w:spacing w:line="210" w:lineRule="exact"/>
                                    <w:ind w:left="6"/>
                                    <w:rPr>
                                      <w:b/>
                                      <w:sz w:val="20"/>
                                    </w:rPr>
                                  </w:pPr>
                                  <w:r>
                                    <w:rPr>
                                      <w:b/>
                                      <w:color w:val="FFFFFF"/>
                                      <w:spacing w:val="-2"/>
                                      <w:sz w:val="20"/>
                                    </w:rPr>
                                    <w:t>Sector</w:t>
                                  </w:r>
                                </w:p>
                              </w:tc>
                              <w:tc>
                                <w:tcPr>
                                  <w:tcW w:w="8275" w:type="dxa"/>
                                  <w:shd w:val="clear" w:color="auto" w:fill="0000FF"/>
                                </w:tcPr>
                                <w:p w14:paraId="22B3C750" w14:textId="77777777" w:rsidR="00006312" w:rsidRDefault="00D66E78">
                                  <w:pPr>
                                    <w:pStyle w:val="TableParagraph"/>
                                    <w:spacing w:line="210" w:lineRule="exact"/>
                                    <w:ind w:left="54"/>
                                    <w:rPr>
                                      <w:b/>
                                      <w:sz w:val="20"/>
                                    </w:rPr>
                                  </w:pPr>
                                  <w:r>
                                    <w:rPr>
                                      <w:b/>
                                      <w:color w:val="FFFFFF"/>
                                      <w:sz w:val="20"/>
                                    </w:rPr>
                                    <w:t>Job</w:t>
                                  </w:r>
                                  <w:r>
                                    <w:rPr>
                                      <w:b/>
                                      <w:color w:val="FFFFFF"/>
                                      <w:spacing w:val="-1"/>
                                      <w:sz w:val="20"/>
                                    </w:rPr>
                                    <w:t xml:space="preserve"> </w:t>
                                  </w:r>
                                  <w:r>
                                    <w:rPr>
                                      <w:b/>
                                      <w:color w:val="FFFFFF"/>
                                      <w:spacing w:val="-2"/>
                                      <w:sz w:val="20"/>
                                    </w:rPr>
                                    <w:t>Placements</w:t>
                                  </w:r>
                                </w:p>
                              </w:tc>
                            </w:tr>
                            <w:tr w:rsidR="00006312" w14:paraId="22B3C754" w14:textId="77777777">
                              <w:trPr>
                                <w:trHeight w:val="234"/>
                              </w:trPr>
                              <w:tc>
                                <w:tcPr>
                                  <w:tcW w:w="1104" w:type="dxa"/>
                                  <w:tcBorders>
                                    <w:bottom w:val="nil"/>
                                  </w:tcBorders>
                                  <w:shd w:val="clear" w:color="auto" w:fill="F2F2F2"/>
                                </w:tcPr>
                                <w:p w14:paraId="22B3C752" w14:textId="77777777" w:rsidR="00006312" w:rsidRDefault="00006312">
                                  <w:pPr>
                                    <w:pStyle w:val="TableParagraph"/>
                                    <w:rPr>
                                      <w:sz w:val="16"/>
                                    </w:rPr>
                                  </w:pPr>
                                </w:p>
                              </w:tc>
                              <w:tc>
                                <w:tcPr>
                                  <w:tcW w:w="8275" w:type="dxa"/>
                                  <w:tcBorders>
                                    <w:bottom w:val="nil"/>
                                  </w:tcBorders>
                                  <w:shd w:val="clear" w:color="auto" w:fill="F2F2F2"/>
                                </w:tcPr>
                                <w:p w14:paraId="22B3C753" w14:textId="77777777" w:rsidR="00006312" w:rsidRDefault="00D66E78">
                                  <w:pPr>
                                    <w:pStyle w:val="TableParagraph"/>
                                    <w:spacing w:line="214" w:lineRule="exact"/>
                                    <w:ind w:left="11"/>
                                    <w:rPr>
                                      <w:sz w:val="20"/>
                                    </w:rPr>
                                  </w:pPr>
                                  <w:r>
                                    <w:rPr>
                                      <w:color w:val="010202"/>
                                      <w:sz w:val="20"/>
                                    </w:rPr>
                                    <w:t>EU</w:t>
                                  </w:r>
                                  <w:r>
                                    <w:rPr>
                                      <w:color w:val="010202"/>
                                      <w:spacing w:val="-5"/>
                                      <w:sz w:val="20"/>
                                    </w:rPr>
                                    <w:t xml:space="preserve"> </w:t>
                                  </w:r>
                                  <w:r>
                                    <w:rPr>
                                      <w:color w:val="010202"/>
                                      <w:sz w:val="20"/>
                                    </w:rPr>
                                    <w:t>Desk</w:t>
                                  </w:r>
                                  <w:r>
                                    <w:rPr>
                                      <w:color w:val="010202"/>
                                      <w:spacing w:val="-7"/>
                                      <w:sz w:val="20"/>
                                    </w:rPr>
                                    <w:t xml:space="preserve"> </w:t>
                                  </w:r>
                                  <w:r>
                                    <w:rPr>
                                      <w:color w:val="010202"/>
                                      <w:sz w:val="20"/>
                                    </w:rPr>
                                    <w:t>Officer,</w:t>
                                  </w:r>
                                  <w:r>
                                    <w:rPr>
                                      <w:color w:val="010202"/>
                                      <w:spacing w:val="-5"/>
                                      <w:sz w:val="20"/>
                                    </w:rPr>
                                    <w:t xml:space="preserve"> </w:t>
                                  </w:r>
                                  <w:r>
                                    <w:rPr>
                                      <w:color w:val="010202"/>
                                      <w:sz w:val="20"/>
                                    </w:rPr>
                                    <w:t>US</w:t>
                                  </w:r>
                                  <w:r>
                                    <w:rPr>
                                      <w:color w:val="010202"/>
                                      <w:spacing w:val="-4"/>
                                      <w:sz w:val="20"/>
                                    </w:rPr>
                                    <w:t xml:space="preserve"> </w:t>
                                  </w:r>
                                  <w:r>
                                    <w:rPr>
                                      <w:color w:val="010202"/>
                                      <w:sz w:val="20"/>
                                    </w:rPr>
                                    <w:t>Dept</w:t>
                                  </w:r>
                                  <w:r>
                                    <w:rPr>
                                      <w:color w:val="010202"/>
                                      <w:spacing w:val="-6"/>
                                      <w:sz w:val="20"/>
                                    </w:rPr>
                                    <w:t xml:space="preserve"> </w:t>
                                  </w:r>
                                  <w:r>
                                    <w:rPr>
                                      <w:color w:val="010202"/>
                                      <w:sz w:val="20"/>
                                    </w:rPr>
                                    <w:t>of</w:t>
                                  </w:r>
                                  <w:r>
                                    <w:rPr>
                                      <w:color w:val="010202"/>
                                      <w:spacing w:val="-7"/>
                                      <w:sz w:val="20"/>
                                    </w:rPr>
                                    <w:t xml:space="preserve"> </w:t>
                                  </w:r>
                                  <w:r>
                                    <w:rPr>
                                      <w:color w:val="010202"/>
                                      <w:sz w:val="20"/>
                                    </w:rPr>
                                    <w:t>State;</w:t>
                                  </w:r>
                                  <w:r>
                                    <w:rPr>
                                      <w:color w:val="010202"/>
                                      <w:spacing w:val="-2"/>
                                      <w:sz w:val="20"/>
                                    </w:rPr>
                                    <w:t xml:space="preserve"> </w:t>
                                  </w:r>
                                  <w:r>
                                    <w:rPr>
                                      <w:color w:val="010202"/>
                                      <w:sz w:val="20"/>
                                    </w:rPr>
                                    <w:t>Officer,</w:t>
                                  </w:r>
                                  <w:r>
                                    <w:rPr>
                                      <w:color w:val="010202"/>
                                      <w:spacing w:val="-1"/>
                                      <w:sz w:val="20"/>
                                    </w:rPr>
                                    <w:t xml:space="preserve"> </w:t>
                                  </w:r>
                                  <w:r>
                                    <w:rPr>
                                      <w:color w:val="010202"/>
                                      <w:sz w:val="20"/>
                                    </w:rPr>
                                    <w:t>U.S.</w:t>
                                  </w:r>
                                  <w:r>
                                    <w:rPr>
                                      <w:color w:val="010202"/>
                                      <w:spacing w:val="-5"/>
                                      <w:sz w:val="20"/>
                                    </w:rPr>
                                    <w:t xml:space="preserve"> </w:t>
                                  </w:r>
                                  <w:r>
                                    <w:rPr>
                                      <w:color w:val="010202"/>
                                      <w:sz w:val="20"/>
                                    </w:rPr>
                                    <w:t>Air</w:t>
                                  </w:r>
                                  <w:r>
                                    <w:rPr>
                                      <w:color w:val="010202"/>
                                      <w:spacing w:val="-7"/>
                                      <w:sz w:val="20"/>
                                    </w:rPr>
                                    <w:t xml:space="preserve"> </w:t>
                                  </w:r>
                                  <w:r>
                                    <w:rPr>
                                      <w:color w:val="010202"/>
                                      <w:sz w:val="20"/>
                                    </w:rPr>
                                    <w:t>Force;</w:t>
                                  </w:r>
                                  <w:r>
                                    <w:rPr>
                                      <w:color w:val="010202"/>
                                      <w:spacing w:val="-10"/>
                                      <w:sz w:val="20"/>
                                    </w:rPr>
                                    <w:t xml:space="preserve"> </w:t>
                                  </w:r>
                                  <w:r>
                                    <w:rPr>
                                      <w:color w:val="010202"/>
                                      <w:sz w:val="20"/>
                                    </w:rPr>
                                    <w:t>Staff</w:t>
                                  </w:r>
                                  <w:r>
                                    <w:rPr>
                                      <w:color w:val="010202"/>
                                      <w:spacing w:val="-7"/>
                                      <w:sz w:val="20"/>
                                    </w:rPr>
                                    <w:t xml:space="preserve"> </w:t>
                                  </w:r>
                                  <w:r>
                                    <w:rPr>
                                      <w:color w:val="010202"/>
                                      <w:sz w:val="20"/>
                                    </w:rPr>
                                    <w:t>Assistant,</w:t>
                                  </w:r>
                                  <w:r>
                                    <w:rPr>
                                      <w:color w:val="010202"/>
                                      <w:spacing w:val="-5"/>
                                      <w:sz w:val="20"/>
                                    </w:rPr>
                                    <w:t xml:space="preserve"> </w:t>
                                  </w:r>
                                  <w:r>
                                    <w:rPr>
                                      <w:color w:val="010202"/>
                                      <w:sz w:val="20"/>
                                    </w:rPr>
                                    <w:t>Office</w:t>
                                  </w:r>
                                  <w:r>
                                    <w:rPr>
                                      <w:color w:val="010202"/>
                                      <w:spacing w:val="-2"/>
                                      <w:sz w:val="20"/>
                                    </w:rPr>
                                    <w:t xml:space="preserve"> </w:t>
                                  </w:r>
                                  <w:r>
                                    <w:rPr>
                                      <w:color w:val="010202"/>
                                      <w:sz w:val="20"/>
                                    </w:rPr>
                                    <w:t>of</w:t>
                                  </w:r>
                                  <w:r>
                                    <w:rPr>
                                      <w:color w:val="010202"/>
                                      <w:spacing w:val="-3"/>
                                      <w:sz w:val="20"/>
                                    </w:rPr>
                                    <w:t xml:space="preserve"> </w:t>
                                  </w:r>
                                  <w:r>
                                    <w:rPr>
                                      <w:color w:val="010202"/>
                                      <w:spacing w:val="-5"/>
                                      <w:sz w:val="20"/>
                                    </w:rPr>
                                    <w:t>US</w:t>
                                  </w:r>
                                </w:p>
                              </w:tc>
                            </w:tr>
                            <w:tr w:rsidR="00006312" w14:paraId="22B3C757" w14:textId="77777777">
                              <w:trPr>
                                <w:trHeight w:val="232"/>
                              </w:trPr>
                              <w:tc>
                                <w:tcPr>
                                  <w:tcW w:w="1104" w:type="dxa"/>
                                  <w:tcBorders>
                                    <w:top w:val="nil"/>
                                    <w:bottom w:val="nil"/>
                                  </w:tcBorders>
                                  <w:shd w:val="clear" w:color="auto" w:fill="F2F2F2"/>
                                </w:tcPr>
                                <w:p w14:paraId="22B3C755" w14:textId="77777777" w:rsidR="00006312" w:rsidRDefault="00D66E78">
                                  <w:pPr>
                                    <w:pStyle w:val="TableParagraph"/>
                                    <w:spacing w:before="1" w:line="211" w:lineRule="exact"/>
                                    <w:ind w:left="6"/>
                                    <w:rPr>
                                      <w:b/>
                                      <w:sz w:val="20"/>
                                    </w:rPr>
                                  </w:pPr>
                                  <w:r>
                                    <w:rPr>
                                      <w:b/>
                                      <w:color w:val="0000FF"/>
                                      <w:sz w:val="20"/>
                                    </w:rPr>
                                    <w:t>US</w:t>
                                  </w:r>
                                  <w:r>
                                    <w:rPr>
                                      <w:b/>
                                      <w:color w:val="0000FF"/>
                                      <w:spacing w:val="-1"/>
                                      <w:sz w:val="20"/>
                                    </w:rPr>
                                    <w:t xml:space="preserve"> </w:t>
                                  </w:r>
                                  <w:r>
                                    <w:rPr>
                                      <w:b/>
                                      <w:color w:val="0000FF"/>
                                      <w:spacing w:val="-2"/>
                                      <w:sz w:val="20"/>
                                    </w:rPr>
                                    <w:t>federal,</w:t>
                                  </w:r>
                                </w:p>
                              </w:tc>
                              <w:tc>
                                <w:tcPr>
                                  <w:tcW w:w="8275" w:type="dxa"/>
                                  <w:tcBorders>
                                    <w:top w:val="nil"/>
                                    <w:bottom w:val="nil"/>
                                  </w:tcBorders>
                                  <w:shd w:val="clear" w:color="auto" w:fill="F2F2F2"/>
                                </w:tcPr>
                                <w:p w14:paraId="22B3C756" w14:textId="77777777" w:rsidR="00006312" w:rsidRDefault="00D66E78">
                                  <w:pPr>
                                    <w:pStyle w:val="TableParagraph"/>
                                    <w:spacing w:line="213" w:lineRule="exact"/>
                                    <w:ind w:left="11"/>
                                    <w:rPr>
                                      <w:sz w:val="20"/>
                                    </w:rPr>
                                  </w:pPr>
                                  <w:r>
                                    <w:rPr>
                                      <w:color w:val="010202"/>
                                      <w:sz w:val="20"/>
                                    </w:rPr>
                                    <w:t>Senator</w:t>
                                  </w:r>
                                  <w:r>
                                    <w:rPr>
                                      <w:color w:val="010202"/>
                                      <w:spacing w:val="-12"/>
                                      <w:sz w:val="20"/>
                                    </w:rPr>
                                    <w:t xml:space="preserve"> </w:t>
                                  </w:r>
                                  <w:r>
                                    <w:rPr>
                                      <w:color w:val="010202"/>
                                      <w:sz w:val="20"/>
                                    </w:rPr>
                                    <w:t>Tammy</w:t>
                                  </w:r>
                                  <w:r>
                                    <w:rPr>
                                      <w:color w:val="010202"/>
                                      <w:spacing w:val="-7"/>
                                      <w:sz w:val="20"/>
                                    </w:rPr>
                                    <w:t xml:space="preserve"> </w:t>
                                  </w:r>
                                  <w:r>
                                    <w:rPr>
                                      <w:color w:val="010202"/>
                                      <w:sz w:val="20"/>
                                    </w:rPr>
                                    <w:t>Duckworth;</w:t>
                                  </w:r>
                                  <w:r>
                                    <w:rPr>
                                      <w:color w:val="010202"/>
                                      <w:spacing w:val="-9"/>
                                      <w:sz w:val="20"/>
                                    </w:rPr>
                                    <w:t xml:space="preserve"> </w:t>
                                  </w:r>
                                  <w:r>
                                    <w:rPr>
                                      <w:color w:val="010202"/>
                                      <w:sz w:val="20"/>
                                    </w:rPr>
                                    <w:t>Attorney,</w:t>
                                  </w:r>
                                  <w:r>
                                    <w:rPr>
                                      <w:color w:val="010202"/>
                                      <w:spacing w:val="-8"/>
                                      <w:sz w:val="20"/>
                                    </w:rPr>
                                    <w:t xml:space="preserve"> </w:t>
                                  </w:r>
                                  <w:r>
                                    <w:rPr>
                                      <w:color w:val="010202"/>
                                      <w:sz w:val="20"/>
                                    </w:rPr>
                                    <w:t>California</w:t>
                                  </w:r>
                                  <w:r>
                                    <w:rPr>
                                      <w:color w:val="010202"/>
                                      <w:spacing w:val="-9"/>
                                      <w:sz w:val="20"/>
                                    </w:rPr>
                                    <w:t xml:space="preserve"> </w:t>
                                  </w:r>
                                  <w:r>
                                    <w:rPr>
                                      <w:color w:val="010202"/>
                                      <w:sz w:val="20"/>
                                    </w:rPr>
                                    <w:t>Department</w:t>
                                  </w:r>
                                  <w:r>
                                    <w:rPr>
                                      <w:color w:val="010202"/>
                                      <w:spacing w:val="-4"/>
                                      <w:sz w:val="20"/>
                                    </w:rPr>
                                    <w:t xml:space="preserve"> </w:t>
                                  </w:r>
                                  <w:r>
                                    <w:rPr>
                                      <w:color w:val="010202"/>
                                      <w:sz w:val="20"/>
                                    </w:rPr>
                                    <w:t>of</w:t>
                                  </w:r>
                                  <w:r>
                                    <w:rPr>
                                      <w:color w:val="010202"/>
                                      <w:spacing w:val="-10"/>
                                      <w:sz w:val="20"/>
                                    </w:rPr>
                                    <w:t xml:space="preserve"> </w:t>
                                  </w:r>
                                  <w:r>
                                    <w:rPr>
                                      <w:color w:val="010202"/>
                                      <w:sz w:val="20"/>
                                    </w:rPr>
                                    <w:t>Insurance;</w:t>
                                  </w:r>
                                  <w:r>
                                    <w:rPr>
                                      <w:color w:val="010202"/>
                                      <w:spacing w:val="-9"/>
                                      <w:sz w:val="20"/>
                                    </w:rPr>
                                    <w:t xml:space="preserve"> </w:t>
                                  </w:r>
                                  <w:r>
                                    <w:rPr>
                                      <w:color w:val="010202"/>
                                      <w:sz w:val="20"/>
                                    </w:rPr>
                                    <w:t>Analyst,</w:t>
                                  </w:r>
                                  <w:r>
                                    <w:rPr>
                                      <w:color w:val="010202"/>
                                      <w:spacing w:val="-8"/>
                                      <w:sz w:val="20"/>
                                    </w:rPr>
                                    <w:t xml:space="preserve"> </w:t>
                                  </w:r>
                                  <w:r>
                                    <w:rPr>
                                      <w:color w:val="010202"/>
                                      <w:sz w:val="20"/>
                                    </w:rPr>
                                    <w:t>US</w:t>
                                  </w:r>
                                  <w:r>
                                    <w:rPr>
                                      <w:color w:val="010202"/>
                                      <w:spacing w:val="-7"/>
                                      <w:sz w:val="20"/>
                                    </w:rPr>
                                    <w:t xml:space="preserve"> </w:t>
                                  </w:r>
                                  <w:r>
                                    <w:rPr>
                                      <w:color w:val="010202"/>
                                      <w:spacing w:val="-2"/>
                                      <w:sz w:val="20"/>
                                    </w:rPr>
                                    <w:t>Government</w:t>
                                  </w:r>
                                </w:p>
                              </w:tc>
                            </w:tr>
                            <w:tr w:rsidR="00006312" w14:paraId="22B3C75A" w14:textId="77777777">
                              <w:trPr>
                                <w:trHeight w:val="230"/>
                              </w:trPr>
                              <w:tc>
                                <w:tcPr>
                                  <w:tcW w:w="1104" w:type="dxa"/>
                                  <w:tcBorders>
                                    <w:top w:val="nil"/>
                                    <w:bottom w:val="nil"/>
                                  </w:tcBorders>
                                  <w:shd w:val="clear" w:color="auto" w:fill="F2F2F2"/>
                                </w:tcPr>
                                <w:p w14:paraId="22B3C758" w14:textId="77777777" w:rsidR="00006312" w:rsidRDefault="00D66E78">
                                  <w:pPr>
                                    <w:pStyle w:val="TableParagraph"/>
                                    <w:spacing w:line="210" w:lineRule="exact"/>
                                    <w:ind w:left="6"/>
                                    <w:rPr>
                                      <w:b/>
                                      <w:sz w:val="20"/>
                                    </w:rPr>
                                  </w:pPr>
                                  <w:r>
                                    <w:rPr>
                                      <w:b/>
                                      <w:color w:val="0000FF"/>
                                      <w:sz w:val="20"/>
                                    </w:rPr>
                                    <w:t>state,</w:t>
                                  </w:r>
                                  <w:r>
                                    <w:rPr>
                                      <w:b/>
                                      <w:color w:val="0000FF"/>
                                      <w:spacing w:val="-3"/>
                                      <w:sz w:val="20"/>
                                    </w:rPr>
                                    <w:t xml:space="preserve"> </w:t>
                                  </w:r>
                                  <w:r>
                                    <w:rPr>
                                      <w:b/>
                                      <w:color w:val="0000FF"/>
                                      <w:spacing w:val="-2"/>
                                      <w:sz w:val="20"/>
                                    </w:rPr>
                                    <w:t>local</w:t>
                                  </w:r>
                                </w:p>
                              </w:tc>
                              <w:tc>
                                <w:tcPr>
                                  <w:tcW w:w="8275" w:type="dxa"/>
                                  <w:tcBorders>
                                    <w:top w:val="nil"/>
                                    <w:bottom w:val="nil"/>
                                  </w:tcBorders>
                                  <w:shd w:val="clear" w:color="auto" w:fill="F2F2F2"/>
                                </w:tcPr>
                                <w:p w14:paraId="22B3C759" w14:textId="77777777" w:rsidR="00006312" w:rsidRDefault="00D66E78">
                                  <w:pPr>
                                    <w:pStyle w:val="TableParagraph"/>
                                    <w:spacing w:line="210" w:lineRule="exact"/>
                                    <w:ind w:left="11"/>
                                    <w:rPr>
                                      <w:sz w:val="20"/>
                                    </w:rPr>
                                  </w:pPr>
                                  <w:r>
                                    <w:rPr>
                                      <w:color w:val="010202"/>
                                      <w:sz w:val="20"/>
                                    </w:rPr>
                                    <w:t>Accountability</w:t>
                                  </w:r>
                                  <w:r>
                                    <w:rPr>
                                      <w:color w:val="010202"/>
                                      <w:spacing w:val="-13"/>
                                      <w:sz w:val="20"/>
                                    </w:rPr>
                                    <w:t xml:space="preserve"> </w:t>
                                  </w:r>
                                  <w:r>
                                    <w:rPr>
                                      <w:color w:val="010202"/>
                                      <w:sz w:val="20"/>
                                    </w:rPr>
                                    <w:t>Office;</w:t>
                                  </w:r>
                                  <w:r>
                                    <w:rPr>
                                      <w:color w:val="010202"/>
                                      <w:spacing w:val="-9"/>
                                      <w:sz w:val="20"/>
                                    </w:rPr>
                                    <w:t xml:space="preserve"> </w:t>
                                  </w:r>
                                  <w:r>
                                    <w:rPr>
                                      <w:color w:val="010202"/>
                                      <w:sz w:val="20"/>
                                    </w:rPr>
                                    <w:t>Subcontract</w:t>
                                  </w:r>
                                  <w:r>
                                    <w:rPr>
                                      <w:color w:val="010202"/>
                                      <w:spacing w:val="-5"/>
                                      <w:sz w:val="20"/>
                                    </w:rPr>
                                    <w:t xml:space="preserve"> </w:t>
                                  </w:r>
                                  <w:r>
                                    <w:rPr>
                                      <w:color w:val="010202"/>
                                      <w:sz w:val="20"/>
                                    </w:rPr>
                                    <w:t>Manager,</w:t>
                                  </w:r>
                                  <w:r>
                                    <w:rPr>
                                      <w:color w:val="010202"/>
                                      <w:spacing w:val="-4"/>
                                      <w:sz w:val="20"/>
                                    </w:rPr>
                                    <w:t xml:space="preserve"> </w:t>
                                  </w:r>
                                  <w:r>
                                    <w:rPr>
                                      <w:color w:val="010202"/>
                                      <w:sz w:val="20"/>
                                    </w:rPr>
                                    <w:t>Sandia</w:t>
                                  </w:r>
                                  <w:r>
                                    <w:rPr>
                                      <w:color w:val="010202"/>
                                      <w:spacing w:val="-10"/>
                                      <w:sz w:val="20"/>
                                    </w:rPr>
                                    <w:t xml:space="preserve"> </w:t>
                                  </w:r>
                                  <w:r>
                                    <w:rPr>
                                      <w:color w:val="010202"/>
                                      <w:sz w:val="20"/>
                                    </w:rPr>
                                    <w:t>National</w:t>
                                  </w:r>
                                  <w:r>
                                    <w:rPr>
                                      <w:color w:val="010202"/>
                                      <w:spacing w:val="-9"/>
                                      <w:sz w:val="20"/>
                                    </w:rPr>
                                    <w:t xml:space="preserve"> </w:t>
                                  </w:r>
                                  <w:r>
                                    <w:rPr>
                                      <w:color w:val="010202"/>
                                      <w:sz w:val="20"/>
                                    </w:rPr>
                                    <w:t>Laboratories</w:t>
                                  </w:r>
                                  <w:r>
                                    <w:rPr>
                                      <w:color w:val="010202"/>
                                      <w:spacing w:val="-8"/>
                                      <w:sz w:val="20"/>
                                    </w:rPr>
                                    <w:t xml:space="preserve"> </w:t>
                                  </w:r>
                                  <w:r>
                                    <w:rPr>
                                      <w:color w:val="010202"/>
                                      <w:sz w:val="20"/>
                                    </w:rPr>
                                    <w:t>(US</w:t>
                                  </w:r>
                                  <w:r>
                                    <w:rPr>
                                      <w:color w:val="010202"/>
                                      <w:spacing w:val="-12"/>
                                      <w:sz w:val="20"/>
                                    </w:rPr>
                                    <w:t xml:space="preserve"> </w:t>
                                  </w:r>
                                  <w:r>
                                    <w:rPr>
                                      <w:color w:val="010202"/>
                                      <w:sz w:val="20"/>
                                    </w:rPr>
                                    <w:t>Dept</w:t>
                                  </w:r>
                                  <w:r>
                                    <w:rPr>
                                      <w:color w:val="010202"/>
                                      <w:spacing w:val="-5"/>
                                      <w:sz w:val="20"/>
                                    </w:rPr>
                                    <w:t xml:space="preserve"> </w:t>
                                  </w:r>
                                  <w:r>
                                    <w:rPr>
                                      <w:color w:val="010202"/>
                                      <w:sz w:val="20"/>
                                    </w:rPr>
                                    <w:t>of</w:t>
                                  </w:r>
                                  <w:r>
                                    <w:rPr>
                                      <w:color w:val="010202"/>
                                      <w:spacing w:val="-12"/>
                                      <w:sz w:val="20"/>
                                    </w:rPr>
                                    <w:t xml:space="preserve"> </w:t>
                                  </w:r>
                                  <w:r>
                                    <w:rPr>
                                      <w:color w:val="010202"/>
                                      <w:spacing w:val="-2"/>
                                      <w:sz w:val="20"/>
                                    </w:rPr>
                                    <w:t>Energy),</w:t>
                                  </w:r>
                                </w:p>
                              </w:tc>
                            </w:tr>
                            <w:tr w:rsidR="00006312" w14:paraId="22B3C75D" w14:textId="77777777">
                              <w:trPr>
                                <w:trHeight w:val="230"/>
                              </w:trPr>
                              <w:tc>
                                <w:tcPr>
                                  <w:tcW w:w="1104" w:type="dxa"/>
                                  <w:tcBorders>
                                    <w:top w:val="nil"/>
                                    <w:bottom w:val="nil"/>
                                  </w:tcBorders>
                                  <w:shd w:val="clear" w:color="auto" w:fill="F2F2F2"/>
                                </w:tcPr>
                                <w:p w14:paraId="22B3C75B" w14:textId="77777777" w:rsidR="00006312" w:rsidRDefault="00D66E78">
                                  <w:pPr>
                                    <w:pStyle w:val="TableParagraph"/>
                                    <w:spacing w:line="210" w:lineRule="exact"/>
                                    <w:ind w:left="6" w:right="-15"/>
                                    <w:rPr>
                                      <w:b/>
                                      <w:sz w:val="20"/>
                                    </w:rPr>
                                  </w:pPr>
                                  <w:r>
                                    <w:rPr>
                                      <w:b/>
                                      <w:color w:val="0000FF"/>
                                      <w:spacing w:val="-2"/>
                                      <w:sz w:val="20"/>
                                    </w:rPr>
                                    <w:t>government;</w:t>
                                  </w:r>
                                </w:p>
                              </w:tc>
                              <w:tc>
                                <w:tcPr>
                                  <w:tcW w:w="8275" w:type="dxa"/>
                                  <w:tcBorders>
                                    <w:top w:val="nil"/>
                                    <w:bottom w:val="nil"/>
                                  </w:tcBorders>
                                  <w:shd w:val="clear" w:color="auto" w:fill="F2F2F2"/>
                                </w:tcPr>
                                <w:p w14:paraId="22B3C75C" w14:textId="77777777" w:rsidR="00006312" w:rsidRDefault="00D66E78">
                                  <w:pPr>
                                    <w:pStyle w:val="TableParagraph"/>
                                    <w:spacing w:line="210" w:lineRule="exact"/>
                                    <w:ind w:left="11"/>
                                    <w:rPr>
                                      <w:sz w:val="20"/>
                                    </w:rPr>
                                  </w:pPr>
                                  <w:r>
                                    <w:rPr>
                                      <w:color w:val="010202"/>
                                      <w:sz w:val="20"/>
                                    </w:rPr>
                                    <w:t>Program</w:t>
                                  </w:r>
                                  <w:r>
                                    <w:rPr>
                                      <w:color w:val="010202"/>
                                      <w:spacing w:val="-4"/>
                                      <w:sz w:val="20"/>
                                    </w:rPr>
                                    <w:t xml:space="preserve"> </w:t>
                                  </w:r>
                                  <w:r>
                                    <w:rPr>
                                      <w:color w:val="010202"/>
                                      <w:sz w:val="20"/>
                                    </w:rPr>
                                    <w:t>Assistant,</w:t>
                                  </w:r>
                                  <w:r>
                                    <w:rPr>
                                      <w:color w:val="010202"/>
                                      <w:spacing w:val="-7"/>
                                      <w:sz w:val="20"/>
                                    </w:rPr>
                                    <w:t xml:space="preserve"> </w:t>
                                  </w:r>
                                  <w:r>
                                    <w:rPr>
                                      <w:color w:val="010202"/>
                                      <w:sz w:val="20"/>
                                    </w:rPr>
                                    <w:t>Argonne</w:t>
                                  </w:r>
                                  <w:r>
                                    <w:rPr>
                                      <w:color w:val="010202"/>
                                      <w:spacing w:val="-4"/>
                                      <w:sz w:val="20"/>
                                    </w:rPr>
                                    <w:t xml:space="preserve"> </w:t>
                                  </w:r>
                                  <w:r>
                                    <w:rPr>
                                      <w:color w:val="010202"/>
                                      <w:sz w:val="20"/>
                                    </w:rPr>
                                    <w:t>National</w:t>
                                  </w:r>
                                  <w:r>
                                    <w:rPr>
                                      <w:color w:val="010202"/>
                                      <w:spacing w:val="-8"/>
                                      <w:sz w:val="20"/>
                                    </w:rPr>
                                    <w:t xml:space="preserve"> </w:t>
                                  </w:r>
                                  <w:r>
                                    <w:rPr>
                                      <w:color w:val="010202"/>
                                      <w:sz w:val="20"/>
                                    </w:rPr>
                                    <w:t>Laboratory</w:t>
                                  </w:r>
                                  <w:r>
                                    <w:rPr>
                                      <w:color w:val="010202"/>
                                      <w:spacing w:val="-8"/>
                                      <w:sz w:val="20"/>
                                    </w:rPr>
                                    <w:t xml:space="preserve"> </w:t>
                                  </w:r>
                                  <w:r>
                                    <w:rPr>
                                      <w:color w:val="010202"/>
                                      <w:sz w:val="20"/>
                                    </w:rPr>
                                    <w:t>(US</w:t>
                                  </w:r>
                                  <w:r>
                                    <w:rPr>
                                      <w:color w:val="010202"/>
                                      <w:spacing w:val="-6"/>
                                      <w:sz w:val="20"/>
                                    </w:rPr>
                                    <w:t xml:space="preserve"> </w:t>
                                  </w:r>
                                  <w:r>
                                    <w:rPr>
                                      <w:color w:val="010202"/>
                                      <w:sz w:val="20"/>
                                    </w:rPr>
                                    <w:t>Dept</w:t>
                                  </w:r>
                                  <w:r>
                                    <w:rPr>
                                      <w:color w:val="010202"/>
                                      <w:spacing w:val="-8"/>
                                      <w:sz w:val="20"/>
                                    </w:rPr>
                                    <w:t xml:space="preserve"> </w:t>
                                  </w:r>
                                  <w:r>
                                    <w:rPr>
                                      <w:color w:val="010202"/>
                                      <w:sz w:val="20"/>
                                    </w:rPr>
                                    <w:t>of</w:t>
                                  </w:r>
                                  <w:r>
                                    <w:rPr>
                                      <w:color w:val="010202"/>
                                      <w:spacing w:val="-6"/>
                                      <w:sz w:val="20"/>
                                    </w:rPr>
                                    <w:t xml:space="preserve"> </w:t>
                                  </w:r>
                                  <w:r>
                                    <w:rPr>
                                      <w:color w:val="010202"/>
                                      <w:sz w:val="20"/>
                                    </w:rPr>
                                    <w:t>Energy);</w:t>
                                  </w:r>
                                  <w:r>
                                    <w:rPr>
                                      <w:color w:val="010202"/>
                                      <w:spacing w:val="-8"/>
                                      <w:sz w:val="20"/>
                                    </w:rPr>
                                    <w:t xml:space="preserve"> </w:t>
                                  </w:r>
                                  <w:r>
                                    <w:rPr>
                                      <w:color w:val="010202"/>
                                      <w:sz w:val="20"/>
                                    </w:rPr>
                                    <w:t>US</w:t>
                                  </w:r>
                                  <w:r>
                                    <w:rPr>
                                      <w:color w:val="010202"/>
                                      <w:spacing w:val="-6"/>
                                      <w:sz w:val="20"/>
                                    </w:rPr>
                                    <w:t xml:space="preserve"> </w:t>
                                  </w:r>
                                  <w:r>
                                    <w:rPr>
                                      <w:color w:val="010202"/>
                                      <w:sz w:val="20"/>
                                    </w:rPr>
                                    <w:t>Digital</w:t>
                                  </w:r>
                                  <w:r>
                                    <w:rPr>
                                      <w:color w:val="010202"/>
                                      <w:spacing w:val="-8"/>
                                      <w:sz w:val="20"/>
                                    </w:rPr>
                                    <w:t xml:space="preserve"> </w:t>
                                  </w:r>
                                  <w:r>
                                    <w:rPr>
                                      <w:color w:val="010202"/>
                                      <w:sz w:val="20"/>
                                    </w:rPr>
                                    <w:t>Service;</w:t>
                                  </w:r>
                                  <w:r>
                                    <w:rPr>
                                      <w:color w:val="010202"/>
                                      <w:spacing w:val="-7"/>
                                      <w:sz w:val="20"/>
                                    </w:rPr>
                                    <w:t xml:space="preserve"> </w:t>
                                  </w:r>
                                  <w:r>
                                    <w:rPr>
                                      <w:color w:val="010202"/>
                                      <w:spacing w:val="-2"/>
                                      <w:sz w:val="20"/>
                                    </w:rPr>
                                    <w:t>Chief</w:t>
                                  </w:r>
                                </w:p>
                              </w:tc>
                            </w:tr>
                            <w:tr w:rsidR="00006312" w14:paraId="22B3C760" w14:textId="77777777">
                              <w:trPr>
                                <w:trHeight w:val="227"/>
                              </w:trPr>
                              <w:tc>
                                <w:tcPr>
                                  <w:tcW w:w="1104" w:type="dxa"/>
                                  <w:tcBorders>
                                    <w:top w:val="nil"/>
                                    <w:bottom w:val="nil"/>
                                  </w:tcBorders>
                                  <w:shd w:val="clear" w:color="auto" w:fill="F2F2F2"/>
                                </w:tcPr>
                                <w:p w14:paraId="22B3C75E" w14:textId="77777777" w:rsidR="00006312" w:rsidRDefault="00D66E78">
                                  <w:pPr>
                                    <w:pStyle w:val="TableParagraph"/>
                                    <w:spacing w:line="208" w:lineRule="exact"/>
                                    <w:ind w:left="6"/>
                                    <w:rPr>
                                      <w:b/>
                                      <w:sz w:val="20"/>
                                    </w:rPr>
                                  </w:pPr>
                                  <w:r>
                                    <w:rPr>
                                      <w:b/>
                                      <w:color w:val="0000FF"/>
                                      <w:sz w:val="20"/>
                                    </w:rPr>
                                    <w:t>US</w:t>
                                  </w:r>
                                  <w:r>
                                    <w:rPr>
                                      <w:b/>
                                      <w:color w:val="0000FF"/>
                                      <w:spacing w:val="-1"/>
                                      <w:sz w:val="20"/>
                                    </w:rPr>
                                    <w:t xml:space="preserve"> </w:t>
                                  </w:r>
                                  <w:r>
                                    <w:rPr>
                                      <w:b/>
                                      <w:color w:val="0000FF"/>
                                      <w:spacing w:val="-2"/>
                                      <w:sz w:val="20"/>
                                    </w:rPr>
                                    <w:t>military</w:t>
                                  </w:r>
                                </w:p>
                              </w:tc>
                              <w:tc>
                                <w:tcPr>
                                  <w:tcW w:w="8275" w:type="dxa"/>
                                  <w:tcBorders>
                                    <w:top w:val="nil"/>
                                    <w:bottom w:val="nil"/>
                                  </w:tcBorders>
                                  <w:shd w:val="clear" w:color="auto" w:fill="F2F2F2"/>
                                </w:tcPr>
                                <w:p w14:paraId="22B3C75F" w14:textId="77777777" w:rsidR="00006312" w:rsidRDefault="00D66E78">
                                  <w:pPr>
                                    <w:pStyle w:val="TableParagraph"/>
                                    <w:spacing w:line="208" w:lineRule="exact"/>
                                    <w:ind w:left="11"/>
                                    <w:rPr>
                                      <w:sz w:val="20"/>
                                    </w:rPr>
                                  </w:pPr>
                                  <w:r>
                                    <w:rPr>
                                      <w:color w:val="010202"/>
                                      <w:sz w:val="20"/>
                                    </w:rPr>
                                    <w:t>Performance</w:t>
                                  </w:r>
                                  <w:r>
                                    <w:rPr>
                                      <w:color w:val="010202"/>
                                      <w:spacing w:val="-9"/>
                                      <w:sz w:val="20"/>
                                    </w:rPr>
                                    <w:t xml:space="preserve"> </w:t>
                                  </w:r>
                                  <w:r>
                                    <w:rPr>
                                      <w:color w:val="010202"/>
                                      <w:sz w:val="20"/>
                                    </w:rPr>
                                    <w:t>Analyst,</w:t>
                                  </w:r>
                                  <w:r>
                                    <w:rPr>
                                      <w:color w:val="010202"/>
                                      <w:spacing w:val="-7"/>
                                      <w:sz w:val="20"/>
                                    </w:rPr>
                                    <w:t xml:space="preserve"> </w:t>
                                  </w:r>
                                  <w:r>
                                    <w:rPr>
                                      <w:color w:val="010202"/>
                                      <w:sz w:val="20"/>
                                    </w:rPr>
                                    <w:t>Chicago</w:t>
                                  </w:r>
                                  <w:r>
                                    <w:rPr>
                                      <w:color w:val="010202"/>
                                      <w:spacing w:val="-6"/>
                                      <w:sz w:val="20"/>
                                    </w:rPr>
                                    <w:t xml:space="preserve"> </w:t>
                                  </w:r>
                                  <w:r>
                                    <w:rPr>
                                      <w:color w:val="010202"/>
                                      <w:sz w:val="20"/>
                                    </w:rPr>
                                    <w:t>Police</w:t>
                                  </w:r>
                                  <w:r>
                                    <w:rPr>
                                      <w:color w:val="010202"/>
                                      <w:spacing w:val="-8"/>
                                      <w:sz w:val="20"/>
                                    </w:rPr>
                                    <w:t xml:space="preserve"> </w:t>
                                  </w:r>
                                  <w:r>
                                    <w:rPr>
                                      <w:color w:val="010202"/>
                                      <w:sz w:val="20"/>
                                    </w:rPr>
                                    <w:t>Department;</w:t>
                                  </w:r>
                                  <w:r>
                                    <w:rPr>
                                      <w:color w:val="010202"/>
                                      <w:spacing w:val="-8"/>
                                      <w:sz w:val="20"/>
                                    </w:rPr>
                                    <w:t xml:space="preserve"> </w:t>
                                  </w:r>
                                  <w:r>
                                    <w:rPr>
                                      <w:color w:val="010202"/>
                                      <w:sz w:val="20"/>
                                    </w:rPr>
                                    <w:t>Planning</w:t>
                                  </w:r>
                                  <w:r>
                                    <w:rPr>
                                      <w:color w:val="010202"/>
                                      <w:spacing w:val="-9"/>
                                      <w:sz w:val="20"/>
                                    </w:rPr>
                                    <w:t xml:space="preserve"> </w:t>
                                  </w:r>
                                  <w:r>
                                    <w:rPr>
                                      <w:color w:val="010202"/>
                                      <w:sz w:val="20"/>
                                    </w:rPr>
                                    <w:t>Director,</w:t>
                                  </w:r>
                                  <w:r>
                                    <w:rPr>
                                      <w:color w:val="010202"/>
                                      <w:spacing w:val="-7"/>
                                      <w:sz w:val="20"/>
                                    </w:rPr>
                                    <w:t xml:space="preserve"> </w:t>
                                  </w:r>
                                  <w:r>
                                    <w:rPr>
                                      <w:color w:val="010202"/>
                                      <w:sz w:val="20"/>
                                    </w:rPr>
                                    <w:t>City</w:t>
                                  </w:r>
                                  <w:r>
                                    <w:rPr>
                                      <w:color w:val="010202"/>
                                      <w:spacing w:val="-6"/>
                                      <w:sz w:val="20"/>
                                    </w:rPr>
                                    <w:t xml:space="preserve"> </w:t>
                                  </w:r>
                                  <w:r>
                                    <w:rPr>
                                      <w:color w:val="010202"/>
                                      <w:sz w:val="20"/>
                                    </w:rPr>
                                    <w:t>of</w:t>
                                  </w:r>
                                  <w:r>
                                    <w:rPr>
                                      <w:color w:val="010202"/>
                                      <w:spacing w:val="-12"/>
                                      <w:sz w:val="20"/>
                                    </w:rPr>
                                    <w:t xml:space="preserve"> </w:t>
                                  </w:r>
                                  <w:r>
                                    <w:rPr>
                                      <w:color w:val="010202"/>
                                      <w:sz w:val="20"/>
                                    </w:rPr>
                                    <w:t>Los</w:t>
                                  </w:r>
                                  <w:r>
                                    <w:rPr>
                                      <w:color w:val="010202"/>
                                      <w:spacing w:val="-6"/>
                                      <w:sz w:val="20"/>
                                    </w:rPr>
                                    <w:t xml:space="preserve"> </w:t>
                                  </w:r>
                                  <w:r>
                                    <w:rPr>
                                      <w:color w:val="010202"/>
                                      <w:sz w:val="20"/>
                                    </w:rPr>
                                    <w:t>Angeles;</w:t>
                                  </w:r>
                                  <w:r>
                                    <w:rPr>
                                      <w:color w:val="010202"/>
                                      <w:spacing w:val="-8"/>
                                      <w:sz w:val="20"/>
                                    </w:rPr>
                                    <w:t xml:space="preserve"> </w:t>
                                  </w:r>
                                  <w:r>
                                    <w:rPr>
                                      <w:color w:val="010202"/>
                                      <w:spacing w:val="-2"/>
                                      <w:sz w:val="20"/>
                                    </w:rPr>
                                    <w:t>Urban</w:t>
                                  </w:r>
                                </w:p>
                              </w:tc>
                            </w:tr>
                            <w:tr w:rsidR="00006312" w14:paraId="22B3C763" w14:textId="77777777">
                              <w:trPr>
                                <w:trHeight w:val="230"/>
                              </w:trPr>
                              <w:tc>
                                <w:tcPr>
                                  <w:tcW w:w="1104" w:type="dxa"/>
                                  <w:tcBorders>
                                    <w:top w:val="nil"/>
                                  </w:tcBorders>
                                  <w:shd w:val="clear" w:color="auto" w:fill="F2F2F2"/>
                                </w:tcPr>
                                <w:p w14:paraId="22B3C761" w14:textId="77777777" w:rsidR="00006312" w:rsidRDefault="00006312">
                                  <w:pPr>
                                    <w:pStyle w:val="TableParagraph"/>
                                    <w:rPr>
                                      <w:sz w:val="16"/>
                                    </w:rPr>
                                  </w:pPr>
                                </w:p>
                              </w:tc>
                              <w:tc>
                                <w:tcPr>
                                  <w:tcW w:w="8275" w:type="dxa"/>
                                  <w:tcBorders>
                                    <w:top w:val="nil"/>
                                  </w:tcBorders>
                                  <w:shd w:val="clear" w:color="auto" w:fill="F2F2F2"/>
                                </w:tcPr>
                                <w:p w14:paraId="22B3C762" w14:textId="77777777" w:rsidR="00006312" w:rsidRDefault="00D66E78">
                                  <w:pPr>
                                    <w:pStyle w:val="TableParagraph"/>
                                    <w:spacing w:line="211" w:lineRule="exact"/>
                                    <w:ind w:left="11"/>
                                    <w:rPr>
                                      <w:sz w:val="20"/>
                                    </w:rPr>
                                  </w:pPr>
                                  <w:r>
                                    <w:rPr>
                                      <w:color w:val="010202"/>
                                      <w:sz w:val="20"/>
                                    </w:rPr>
                                    <w:t>Planner,</w:t>
                                  </w:r>
                                  <w:r>
                                    <w:rPr>
                                      <w:color w:val="010202"/>
                                      <w:spacing w:val="-11"/>
                                      <w:sz w:val="20"/>
                                    </w:rPr>
                                    <w:t xml:space="preserve"> </w:t>
                                  </w:r>
                                  <w:r>
                                    <w:rPr>
                                      <w:color w:val="010202"/>
                                      <w:sz w:val="20"/>
                                    </w:rPr>
                                    <w:t>Fairfax</w:t>
                                  </w:r>
                                  <w:r>
                                    <w:rPr>
                                      <w:color w:val="010202"/>
                                      <w:spacing w:val="-7"/>
                                      <w:sz w:val="20"/>
                                    </w:rPr>
                                    <w:t xml:space="preserve"> </w:t>
                                  </w:r>
                                  <w:r>
                                    <w:rPr>
                                      <w:color w:val="010202"/>
                                      <w:sz w:val="20"/>
                                    </w:rPr>
                                    <w:t>County</w:t>
                                  </w:r>
                                  <w:r>
                                    <w:rPr>
                                      <w:color w:val="010202"/>
                                      <w:spacing w:val="-7"/>
                                      <w:sz w:val="20"/>
                                    </w:rPr>
                                    <w:t xml:space="preserve"> </w:t>
                                  </w:r>
                                  <w:r>
                                    <w:rPr>
                                      <w:color w:val="010202"/>
                                      <w:sz w:val="20"/>
                                    </w:rPr>
                                    <w:t>Government;</w:t>
                                  </w:r>
                                  <w:r>
                                    <w:rPr>
                                      <w:color w:val="010202"/>
                                      <w:spacing w:val="-9"/>
                                      <w:sz w:val="20"/>
                                    </w:rPr>
                                    <w:t xml:space="preserve"> </w:t>
                                  </w:r>
                                  <w:r>
                                    <w:rPr>
                                      <w:color w:val="010202"/>
                                      <w:sz w:val="20"/>
                                    </w:rPr>
                                    <w:t>Middle</w:t>
                                  </w:r>
                                  <w:r>
                                    <w:rPr>
                                      <w:color w:val="010202"/>
                                      <w:spacing w:val="-5"/>
                                      <w:sz w:val="20"/>
                                    </w:rPr>
                                    <w:t xml:space="preserve"> </w:t>
                                  </w:r>
                                  <w:r>
                                    <w:rPr>
                                      <w:color w:val="010202"/>
                                      <w:sz w:val="20"/>
                                    </w:rPr>
                                    <w:t>School</w:t>
                                  </w:r>
                                  <w:r>
                                    <w:rPr>
                                      <w:color w:val="010202"/>
                                      <w:spacing w:val="-9"/>
                                      <w:sz w:val="20"/>
                                    </w:rPr>
                                    <w:t xml:space="preserve"> </w:t>
                                  </w:r>
                                  <w:r>
                                    <w:rPr>
                                      <w:color w:val="010202"/>
                                      <w:sz w:val="20"/>
                                    </w:rPr>
                                    <w:t>Science</w:t>
                                  </w:r>
                                  <w:r>
                                    <w:rPr>
                                      <w:color w:val="010202"/>
                                      <w:spacing w:val="-10"/>
                                      <w:sz w:val="20"/>
                                    </w:rPr>
                                    <w:t xml:space="preserve"> </w:t>
                                  </w:r>
                                  <w:r>
                                    <w:rPr>
                                      <w:color w:val="010202"/>
                                      <w:sz w:val="20"/>
                                    </w:rPr>
                                    <w:t>Teacher,</w:t>
                                  </w:r>
                                  <w:r>
                                    <w:rPr>
                                      <w:color w:val="010202"/>
                                      <w:spacing w:val="-4"/>
                                      <w:sz w:val="20"/>
                                    </w:rPr>
                                    <w:t xml:space="preserve"> </w:t>
                                  </w:r>
                                  <w:r>
                                    <w:rPr>
                                      <w:color w:val="010202"/>
                                      <w:sz w:val="20"/>
                                    </w:rPr>
                                    <w:t>Chicago</w:t>
                                  </w:r>
                                  <w:r>
                                    <w:rPr>
                                      <w:color w:val="010202"/>
                                      <w:spacing w:val="-10"/>
                                      <w:sz w:val="20"/>
                                    </w:rPr>
                                    <w:t xml:space="preserve"> </w:t>
                                  </w:r>
                                  <w:r>
                                    <w:rPr>
                                      <w:color w:val="010202"/>
                                      <w:sz w:val="20"/>
                                    </w:rPr>
                                    <w:t>Public</w:t>
                                  </w:r>
                                  <w:r>
                                    <w:rPr>
                                      <w:color w:val="010202"/>
                                      <w:spacing w:val="-9"/>
                                      <w:sz w:val="20"/>
                                    </w:rPr>
                                    <w:t xml:space="preserve"> </w:t>
                                  </w:r>
                                  <w:r>
                                    <w:rPr>
                                      <w:color w:val="010202"/>
                                      <w:spacing w:val="-2"/>
                                      <w:sz w:val="20"/>
                                    </w:rPr>
                                    <w:t>Schools</w:t>
                                  </w:r>
                                </w:p>
                              </w:tc>
                            </w:tr>
                            <w:tr w:rsidR="00006312" w14:paraId="22B3C767" w14:textId="77777777">
                              <w:trPr>
                                <w:trHeight w:val="920"/>
                              </w:trPr>
                              <w:tc>
                                <w:tcPr>
                                  <w:tcW w:w="1104" w:type="dxa"/>
                                  <w:shd w:val="clear" w:color="auto" w:fill="D9D9D9"/>
                                </w:tcPr>
                                <w:p w14:paraId="22B3C764" w14:textId="77777777" w:rsidR="00006312" w:rsidRDefault="00006312">
                                  <w:pPr>
                                    <w:pStyle w:val="TableParagraph"/>
                                    <w:rPr>
                                      <w:sz w:val="20"/>
                                    </w:rPr>
                                  </w:pPr>
                                </w:p>
                                <w:p w14:paraId="22B3C765" w14:textId="77777777" w:rsidR="00006312" w:rsidRDefault="00D66E78">
                                  <w:pPr>
                                    <w:pStyle w:val="TableParagraph"/>
                                    <w:ind w:left="6"/>
                                    <w:rPr>
                                      <w:b/>
                                      <w:sz w:val="20"/>
                                    </w:rPr>
                                  </w:pPr>
                                  <w:r>
                                    <w:rPr>
                                      <w:b/>
                                      <w:color w:val="0000FF"/>
                                      <w:spacing w:val="-2"/>
                                      <w:sz w:val="20"/>
                                    </w:rPr>
                                    <w:t>Private Sector</w:t>
                                  </w:r>
                                </w:p>
                              </w:tc>
                              <w:tc>
                                <w:tcPr>
                                  <w:tcW w:w="8275" w:type="dxa"/>
                                  <w:shd w:val="clear" w:color="auto" w:fill="D9D9D9"/>
                                </w:tcPr>
                                <w:p w14:paraId="22B3C766" w14:textId="77777777" w:rsidR="00006312" w:rsidRDefault="00D66E78">
                                  <w:pPr>
                                    <w:pStyle w:val="TableParagraph"/>
                                    <w:spacing w:line="230" w:lineRule="exact"/>
                                    <w:ind w:left="11" w:right="71"/>
                                    <w:rPr>
                                      <w:sz w:val="20"/>
                                    </w:rPr>
                                  </w:pPr>
                                  <w:r>
                                    <w:rPr>
                                      <w:color w:val="010202"/>
                                      <w:sz w:val="20"/>
                                    </w:rPr>
                                    <w:t>Chief Marketing Officer, TayCo Brace Inc.; Computational Linguist, Google; Director of Partnerships, Dashboard.Earth;</w:t>
                                  </w:r>
                                  <w:r>
                                    <w:rPr>
                                      <w:color w:val="010202"/>
                                      <w:spacing w:val="-1"/>
                                      <w:sz w:val="20"/>
                                    </w:rPr>
                                    <w:t xml:space="preserve"> </w:t>
                                  </w:r>
                                  <w:r>
                                    <w:rPr>
                                      <w:color w:val="010202"/>
                                      <w:sz w:val="20"/>
                                    </w:rPr>
                                    <w:t>Innovation</w:t>
                                  </w:r>
                                  <w:r>
                                    <w:rPr>
                                      <w:color w:val="010202"/>
                                      <w:spacing w:val="-6"/>
                                      <w:sz w:val="20"/>
                                    </w:rPr>
                                    <w:t xml:space="preserve"> </w:t>
                                  </w:r>
                                  <w:r>
                                    <w:rPr>
                                      <w:color w:val="010202"/>
                                      <w:sz w:val="20"/>
                                    </w:rPr>
                                    <w:t>and</w:t>
                                  </w:r>
                                  <w:r>
                                    <w:rPr>
                                      <w:color w:val="010202"/>
                                      <w:spacing w:val="-6"/>
                                      <w:sz w:val="20"/>
                                    </w:rPr>
                                    <w:t xml:space="preserve"> </w:t>
                                  </w:r>
                                  <w:r>
                                    <w:rPr>
                                      <w:color w:val="010202"/>
                                      <w:sz w:val="20"/>
                                    </w:rPr>
                                    <w:t>Product</w:t>
                                  </w:r>
                                  <w:r>
                                    <w:rPr>
                                      <w:color w:val="010202"/>
                                      <w:spacing w:val="-6"/>
                                      <w:sz w:val="20"/>
                                    </w:rPr>
                                    <w:t xml:space="preserve"> </w:t>
                                  </w:r>
                                  <w:r>
                                    <w:rPr>
                                      <w:color w:val="010202"/>
                                      <w:sz w:val="20"/>
                                    </w:rPr>
                                    <w:t>Manager,</w:t>
                                  </w:r>
                                  <w:r>
                                    <w:rPr>
                                      <w:color w:val="010202"/>
                                      <w:spacing w:val="-5"/>
                                      <w:sz w:val="20"/>
                                    </w:rPr>
                                    <w:t xml:space="preserve"> </w:t>
                                  </w:r>
                                  <w:r>
                                    <w:rPr>
                                      <w:color w:val="010202"/>
                                      <w:sz w:val="20"/>
                                    </w:rPr>
                                    <w:t>Euronovate</w:t>
                                  </w:r>
                                  <w:r>
                                    <w:rPr>
                                      <w:color w:val="010202"/>
                                      <w:spacing w:val="-6"/>
                                      <w:sz w:val="20"/>
                                    </w:rPr>
                                    <w:t xml:space="preserve"> </w:t>
                                  </w:r>
                                  <w:r>
                                    <w:rPr>
                                      <w:color w:val="010202"/>
                                      <w:sz w:val="20"/>
                                    </w:rPr>
                                    <w:t>Group;</w:t>
                                  </w:r>
                                  <w:r>
                                    <w:rPr>
                                      <w:color w:val="010202"/>
                                      <w:spacing w:val="-6"/>
                                      <w:sz w:val="20"/>
                                    </w:rPr>
                                    <w:t xml:space="preserve"> </w:t>
                                  </w:r>
                                  <w:r>
                                    <w:rPr>
                                      <w:color w:val="010202"/>
                                      <w:sz w:val="20"/>
                                    </w:rPr>
                                    <w:t>Data</w:t>
                                  </w:r>
                                  <w:r>
                                    <w:rPr>
                                      <w:color w:val="010202"/>
                                      <w:spacing w:val="-6"/>
                                      <w:sz w:val="20"/>
                                    </w:rPr>
                                    <w:t xml:space="preserve"> </w:t>
                                  </w:r>
                                  <w:r>
                                    <w:rPr>
                                      <w:color w:val="010202"/>
                                      <w:sz w:val="20"/>
                                    </w:rPr>
                                    <w:t>Analyst, XY Planning Network; Compliance Analyst, McMaster-Carr; Senior Content Man</w:t>
                                  </w:r>
                                  <w:r>
                                    <w:rPr>
                                      <w:color w:val="010202"/>
                                      <w:sz w:val="20"/>
                                    </w:rPr>
                                    <w:t>ager – North America, IG Group; Financial Advisor, Edward Jones; Software Engineer, Amazon Web Services</w:t>
                                  </w:r>
                                </w:p>
                              </w:tc>
                            </w:tr>
                            <w:tr w:rsidR="00006312" w14:paraId="22B3C76B" w14:textId="77777777">
                              <w:trPr>
                                <w:trHeight w:val="1151"/>
                              </w:trPr>
                              <w:tc>
                                <w:tcPr>
                                  <w:tcW w:w="1104" w:type="dxa"/>
                                  <w:shd w:val="clear" w:color="auto" w:fill="F2F2F2"/>
                                </w:tcPr>
                                <w:p w14:paraId="22B3C768" w14:textId="77777777" w:rsidR="00006312" w:rsidRDefault="00006312">
                                  <w:pPr>
                                    <w:pStyle w:val="TableParagraph"/>
                                    <w:rPr>
                                      <w:sz w:val="30"/>
                                    </w:rPr>
                                  </w:pPr>
                                </w:p>
                                <w:p w14:paraId="22B3C769" w14:textId="77777777" w:rsidR="00006312" w:rsidRDefault="00D66E78">
                                  <w:pPr>
                                    <w:pStyle w:val="TableParagraph"/>
                                    <w:spacing w:before="1"/>
                                    <w:ind w:left="6"/>
                                    <w:rPr>
                                      <w:b/>
                                      <w:sz w:val="20"/>
                                    </w:rPr>
                                  </w:pPr>
                                  <w:r>
                                    <w:rPr>
                                      <w:b/>
                                      <w:color w:val="0000FF"/>
                                      <w:spacing w:val="-2"/>
                                      <w:sz w:val="20"/>
                                    </w:rPr>
                                    <w:t>Higher Education</w:t>
                                  </w:r>
                                </w:p>
                              </w:tc>
                              <w:tc>
                                <w:tcPr>
                                  <w:tcW w:w="8275" w:type="dxa"/>
                                  <w:shd w:val="clear" w:color="auto" w:fill="F2F2F2"/>
                                </w:tcPr>
                                <w:p w14:paraId="22B3C76A" w14:textId="77777777" w:rsidR="00006312" w:rsidRDefault="00D66E78">
                                  <w:pPr>
                                    <w:pStyle w:val="TableParagraph"/>
                                    <w:spacing w:line="230" w:lineRule="exact"/>
                                    <w:ind w:left="11" w:right="71"/>
                                    <w:rPr>
                                      <w:sz w:val="20"/>
                                    </w:rPr>
                                  </w:pPr>
                                  <w:r>
                                    <w:rPr>
                                      <w:color w:val="010202"/>
                                      <w:sz w:val="20"/>
                                    </w:rPr>
                                    <w:t>Director</w:t>
                                  </w:r>
                                  <w:r>
                                    <w:rPr>
                                      <w:color w:val="010202"/>
                                      <w:spacing w:val="-4"/>
                                      <w:sz w:val="20"/>
                                    </w:rPr>
                                    <w:t xml:space="preserve"> </w:t>
                                  </w:r>
                                  <w:r>
                                    <w:rPr>
                                      <w:color w:val="010202"/>
                                      <w:sz w:val="20"/>
                                    </w:rPr>
                                    <w:t>of</w:t>
                                  </w:r>
                                  <w:r>
                                    <w:rPr>
                                      <w:color w:val="010202"/>
                                      <w:spacing w:val="-4"/>
                                      <w:sz w:val="20"/>
                                    </w:rPr>
                                    <w:t xml:space="preserve"> </w:t>
                                  </w:r>
                                  <w:r>
                                    <w:rPr>
                                      <w:color w:val="010202"/>
                                      <w:sz w:val="20"/>
                                    </w:rPr>
                                    <w:t>International Projects</w:t>
                                  </w:r>
                                  <w:r>
                                    <w:rPr>
                                      <w:color w:val="010202"/>
                                      <w:spacing w:val="-6"/>
                                      <w:sz w:val="20"/>
                                    </w:rPr>
                                    <w:t xml:space="preserve"> </w:t>
                                  </w:r>
                                  <w:r>
                                    <w:rPr>
                                      <w:color w:val="010202"/>
                                      <w:sz w:val="20"/>
                                    </w:rPr>
                                    <w:t>Office,</w:t>
                                  </w:r>
                                  <w:r>
                                    <w:rPr>
                                      <w:color w:val="010202"/>
                                      <w:spacing w:val="-2"/>
                                      <w:sz w:val="20"/>
                                    </w:rPr>
                                    <w:t xml:space="preserve"> </w:t>
                                  </w:r>
                                  <w:r>
                                    <w:rPr>
                                      <w:color w:val="010202"/>
                                      <w:sz w:val="20"/>
                                    </w:rPr>
                                    <w:t>U.</w:t>
                                  </w:r>
                                  <w:r>
                                    <w:rPr>
                                      <w:color w:val="010202"/>
                                      <w:spacing w:val="-2"/>
                                      <w:sz w:val="20"/>
                                    </w:rPr>
                                    <w:t xml:space="preserve"> </w:t>
                                  </w:r>
                                  <w:r>
                                    <w:rPr>
                                      <w:color w:val="010202"/>
                                      <w:sz w:val="20"/>
                                    </w:rPr>
                                    <w:t>of</w:t>
                                  </w:r>
                                  <w:r>
                                    <w:rPr>
                                      <w:color w:val="010202"/>
                                      <w:spacing w:val="-4"/>
                                      <w:sz w:val="20"/>
                                    </w:rPr>
                                    <w:t xml:space="preserve"> </w:t>
                                  </w:r>
                                  <w:r>
                                    <w:rPr>
                                      <w:color w:val="010202"/>
                                      <w:sz w:val="20"/>
                                    </w:rPr>
                                    <w:t>Wisconsin –</w:t>
                                  </w:r>
                                  <w:r>
                                    <w:rPr>
                                      <w:color w:val="010202"/>
                                      <w:spacing w:val="-9"/>
                                      <w:sz w:val="20"/>
                                    </w:rPr>
                                    <w:t xml:space="preserve"> </w:t>
                                  </w:r>
                                  <w:r>
                                    <w:rPr>
                                      <w:color w:val="010202"/>
                                      <w:sz w:val="20"/>
                                    </w:rPr>
                                    <w:t>Madison; Associate</w:t>
                                  </w:r>
                                  <w:r>
                                    <w:rPr>
                                      <w:color w:val="010202"/>
                                      <w:spacing w:val="-3"/>
                                      <w:sz w:val="20"/>
                                    </w:rPr>
                                    <w:t xml:space="preserve"> </w:t>
                                  </w:r>
                                  <w:r>
                                    <w:rPr>
                                      <w:color w:val="010202"/>
                                      <w:sz w:val="20"/>
                                    </w:rPr>
                                    <w:t>Director</w:t>
                                  </w:r>
                                  <w:r>
                                    <w:rPr>
                                      <w:color w:val="010202"/>
                                      <w:spacing w:val="-4"/>
                                      <w:sz w:val="20"/>
                                    </w:rPr>
                                    <w:t xml:space="preserve"> </w:t>
                                  </w:r>
                                  <w:r>
                                    <w:rPr>
                                      <w:color w:val="010202"/>
                                      <w:sz w:val="20"/>
                                    </w:rPr>
                                    <w:t>of Financial Aid and Academic Advising, U. of Chicago; Assistant Director of International Constituent Engagement, U. of Illinois, Urbana-Champaign; Director of International Admissions and Recruitment, Middle Tennessee State University; Library Assessment</w:t>
                                  </w:r>
                                  <w:r>
                                    <w:rPr>
                                      <w:color w:val="010202"/>
                                      <w:sz w:val="20"/>
                                    </w:rPr>
                                    <w:t xml:space="preserve"> Coordinator, Utah State U.; National Admissions Advisor, Colorado Technical University</w:t>
                                  </w:r>
                                </w:p>
                              </w:tc>
                            </w:tr>
                            <w:tr w:rsidR="00006312" w14:paraId="22B3C76E" w14:textId="77777777">
                              <w:trPr>
                                <w:trHeight w:val="690"/>
                              </w:trPr>
                              <w:tc>
                                <w:tcPr>
                                  <w:tcW w:w="1104" w:type="dxa"/>
                                  <w:shd w:val="clear" w:color="auto" w:fill="D9D9D9"/>
                                </w:tcPr>
                                <w:p w14:paraId="22B3C76C" w14:textId="77777777" w:rsidR="00006312" w:rsidRDefault="00D66E78">
                                  <w:pPr>
                                    <w:pStyle w:val="TableParagraph"/>
                                    <w:spacing w:before="115"/>
                                    <w:ind w:left="6"/>
                                    <w:rPr>
                                      <w:b/>
                                      <w:sz w:val="20"/>
                                    </w:rPr>
                                  </w:pPr>
                                  <w:r>
                                    <w:rPr>
                                      <w:b/>
                                      <w:color w:val="0000FF"/>
                                      <w:spacing w:val="-2"/>
                                      <w:sz w:val="20"/>
                                    </w:rPr>
                                    <w:t>Other (NGOs)</w:t>
                                  </w:r>
                                </w:p>
                              </w:tc>
                              <w:tc>
                                <w:tcPr>
                                  <w:tcW w:w="8275" w:type="dxa"/>
                                  <w:shd w:val="clear" w:color="auto" w:fill="D9D9D9"/>
                                </w:tcPr>
                                <w:p w14:paraId="22B3C76D" w14:textId="77777777" w:rsidR="00006312" w:rsidRDefault="00D66E78">
                                  <w:pPr>
                                    <w:pStyle w:val="TableParagraph"/>
                                    <w:ind w:left="11"/>
                                    <w:rPr>
                                      <w:sz w:val="20"/>
                                    </w:rPr>
                                  </w:pPr>
                                  <w:r>
                                    <w:rPr>
                                      <w:color w:val="010202"/>
                                      <w:sz w:val="20"/>
                                    </w:rPr>
                                    <w:t>Grants Coordinator, Crisis Center for South Surburbia; Benefits Coordinator, Casa Marianella; Database</w:t>
                                  </w:r>
                                  <w:r>
                                    <w:rPr>
                                      <w:color w:val="010202"/>
                                      <w:spacing w:val="-5"/>
                                      <w:sz w:val="20"/>
                                    </w:rPr>
                                    <w:t xml:space="preserve"> </w:t>
                                  </w:r>
                                  <w:r>
                                    <w:rPr>
                                      <w:color w:val="010202"/>
                                      <w:sz w:val="20"/>
                                    </w:rPr>
                                    <w:t>Specialist, PATH</w:t>
                                  </w:r>
                                  <w:r>
                                    <w:rPr>
                                      <w:color w:val="010202"/>
                                      <w:spacing w:val="-8"/>
                                      <w:sz w:val="20"/>
                                    </w:rPr>
                                    <w:t xml:space="preserve"> </w:t>
                                  </w:r>
                                  <w:r>
                                    <w:rPr>
                                      <w:color w:val="010202"/>
                                      <w:sz w:val="20"/>
                                    </w:rPr>
                                    <w:t>Crisis</w:t>
                                  </w:r>
                                  <w:r>
                                    <w:rPr>
                                      <w:color w:val="010202"/>
                                      <w:spacing w:val="-3"/>
                                      <w:sz w:val="20"/>
                                    </w:rPr>
                                    <w:t xml:space="preserve"> </w:t>
                                  </w:r>
                                  <w:r>
                                    <w:rPr>
                                      <w:color w:val="010202"/>
                                      <w:sz w:val="20"/>
                                    </w:rPr>
                                    <w:t>Center;</w:t>
                                  </w:r>
                                  <w:r>
                                    <w:rPr>
                                      <w:color w:val="010202"/>
                                      <w:spacing w:val="-5"/>
                                      <w:sz w:val="20"/>
                                    </w:rPr>
                                    <w:t xml:space="preserve"> </w:t>
                                  </w:r>
                                  <w:r>
                                    <w:rPr>
                                      <w:color w:val="010202"/>
                                      <w:sz w:val="20"/>
                                    </w:rPr>
                                    <w:t>Economic</w:t>
                                  </w:r>
                                  <w:r>
                                    <w:rPr>
                                      <w:color w:val="010202"/>
                                      <w:spacing w:val="-5"/>
                                      <w:sz w:val="20"/>
                                    </w:rPr>
                                    <w:t xml:space="preserve"> </w:t>
                                  </w:r>
                                  <w:r>
                                    <w:rPr>
                                      <w:color w:val="010202"/>
                                      <w:sz w:val="20"/>
                                    </w:rPr>
                                    <w:t>Empowerment</w:t>
                                  </w:r>
                                  <w:r>
                                    <w:rPr>
                                      <w:color w:val="010202"/>
                                      <w:spacing w:val="-5"/>
                                      <w:sz w:val="20"/>
                                    </w:rPr>
                                    <w:t xml:space="preserve"> </w:t>
                                  </w:r>
                                  <w:r>
                                    <w:rPr>
                                      <w:color w:val="010202"/>
                                      <w:sz w:val="20"/>
                                    </w:rPr>
                                    <w:t>Manager,</w:t>
                                  </w:r>
                                  <w:r>
                                    <w:rPr>
                                      <w:color w:val="010202"/>
                                      <w:spacing w:val="-4"/>
                                      <w:sz w:val="20"/>
                                    </w:rPr>
                                    <w:t xml:space="preserve"> </w:t>
                                  </w:r>
                                  <w:r>
                                    <w:rPr>
                                      <w:color w:val="010202"/>
                                      <w:sz w:val="20"/>
                                    </w:rPr>
                                    <w:t>Int’l</w:t>
                                  </w:r>
                                  <w:r>
                                    <w:rPr>
                                      <w:color w:val="010202"/>
                                      <w:spacing w:val="-5"/>
                                      <w:sz w:val="20"/>
                                    </w:rPr>
                                    <w:t xml:space="preserve"> </w:t>
                                  </w:r>
                                  <w:r>
                                    <w:rPr>
                                      <w:color w:val="010202"/>
                                      <w:sz w:val="20"/>
                                    </w:rPr>
                                    <w:t>Rescue Committee</w:t>
                                  </w:r>
                                </w:p>
                              </w:tc>
                            </w:tr>
                          </w:tbl>
                          <w:p w14:paraId="22B3C76F" w14:textId="77777777" w:rsidR="00006312" w:rsidRDefault="00006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6FE" id="docshape8" o:spid="_x0000_s1028" type="#_x0000_t202" style="position:absolute;left:0;text-align:left;margin-left:69.3pt;margin-top:68.5pt;width:475.7pt;height:223.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Af2wEAAJkDAAAOAAAAZHJzL2Uyb0RvYy54bWysU9tu2zAMfR+wfxD0vthJu6Iz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mVX64v3nBJc21zfXGZ569TD1Uszz1SeGdgEDEoJfJUE7w6PFKIdFSxXIndHDzYvk+T7d1vCb4Y&#10;M4l+ZDxzD1M1CVtz99g3qqmgPrIehHlfeL856AB/SDHyrpSSvu8VGin69449iYu1BLgE1RIop/lp&#10;KYMUc3gX5gXce7Rtx8iz6w5u2bfGJkXPLE50ef5J6GlX44L9+p1uPf9Ru58AAAD//wMAUEsDBBQA&#10;BgAIAAAAIQCGNt8K3wAAAAwBAAAPAAAAZHJzL2Rvd25yZXYueG1sTI/BTsMwEETvSPyDtUjcqA0R&#10;IQ1xqgrBCQmRhgNHJ3YTq/E6xG4b/p7Nid5mtE+zM8VmdgM7mSlYjxLuVwKYwdZri52Er/rtLgMW&#10;okKtBo9Gwq8JsCmvrwqVa3/Gypx2sWMUgiFXEvoYx5zz0PbGqbDyo0G67f3kVCQ7dVxP6kzhbuAP&#10;QqTcKYv0oVejeelNe9gdnYTtN1av9uej+az2la3rtcD39CDl7c28fQYWzRz/YVjqU3UoqVPjj6gD&#10;G8gnWUroIp5o1EKItSDVSHjMkgR4WfDLEeUfAAAA//8DAFBLAQItABQABgAIAAAAIQC2gziS/gAA&#10;AOEBAAATAAAAAAAAAAAAAAAAAAAAAABbQ29udGVudF9UeXBlc10ueG1sUEsBAi0AFAAGAAgAAAAh&#10;ADj9If/WAAAAlAEAAAsAAAAAAAAAAAAAAAAALwEAAF9yZWxzLy5yZWxzUEsBAi0AFAAGAAgAAAAh&#10;AEJg8B/bAQAAmQMAAA4AAAAAAAAAAAAAAAAALgIAAGRycy9lMm9Eb2MueG1sUEsBAi0AFAAGAAgA&#10;AAAhAIY23wrfAAAADAEAAA8AAAAAAAAAAAAAAAAANQ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
                        <w:gridCol w:w="8275"/>
                      </w:tblGrid>
                      <w:tr w:rsidR="00006312" w14:paraId="22B3C751" w14:textId="77777777">
                        <w:trPr>
                          <w:trHeight w:val="229"/>
                        </w:trPr>
                        <w:tc>
                          <w:tcPr>
                            <w:tcW w:w="1104" w:type="dxa"/>
                            <w:shd w:val="clear" w:color="auto" w:fill="0000FF"/>
                          </w:tcPr>
                          <w:p w14:paraId="22B3C74F" w14:textId="77777777" w:rsidR="00006312" w:rsidRDefault="00D66E78">
                            <w:pPr>
                              <w:pStyle w:val="TableParagraph"/>
                              <w:spacing w:line="210" w:lineRule="exact"/>
                              <w:ind w:left="6"/>
                              <w:rPr>
                                <w:b/>
                                <w:sz w:val="20"/>
                              </w:rPr>
                            </w:pPr>
                            <w:r>
                              <w:rPr>
                                <w:b/>
                                <w:color w:val="FFFFFF"/>
                                <w:spacing w:val="-2"/>
                                <w:sz w:val="20"/>
                              </w:rPr>
                              <w:t>Sector</w:t>
                            </w:r>
                          </w:p>
                        </w:tc>
                        <w:tc>
                          <w:tcPr>
                            <w:tcW w:w="8275" w:type="dxa"/>
                            <w:shd w:val="clear" w:color="auto" w:fill="0000FF"/>
                          </w:tcPr>
                          <w:p w14:paraId="22B3C750" w14:textId="77777777" w:rsidR="00006312" w:rsidRDefault="00D66E78">
                            <w:pPr>
                              <w:pStyle w:val="TableParagraph"/>
                              <w:spacing w:line="210" w:lineRule="exact"/>
                              <w:ind w:left="54"/>
                              <w:rPr>
                                <w:b/>
                                <w:sz w:val="20"/>
                              </w:rPr>
                            </w:pPr>
                            <w:r>
                              <w:rPr>
                                <w:b/>
                                <w:color w:val="FFFFFF"/>
                                <w:sz w:val="20"/>
                              </w:rPr>
                              <w:t>Job</w:t>
                            </w:r>
                            <w:r>
                              <w:rPr>
                                <w:b/>
                                <w:color w:val="FFFFFF"/>
                                <w:spacing w:val="-1"/>
                                <w:sz w:val="20"/>
                              </w:rPr>
                              <w:t xml:space="preserve"> </w:t>
                            </w:r>
                            <w:r>
                              <w:rPr>
                                <w:b/>
                                <w:color w:val="FFFFFF"/>
                                <w:spacing w:val="-2"/>
                                <w:sz w:val="20"/>
                              </w:rPr>
                              <w:t>Placements</w:t>
                            </w:r>
                          </w:p>
                        </w:tc>
                      </w:tr>
                      <w:tr w:rsidR="00006312" w14:paraId="22B3C754" w14:textId="77777777">
                        <w:trPr>
                          <w:trHeight w:val="234"/>
                        </w:trPr>
                        <w:tc>
                          <w:tcPr>
                            <w:tcW w:w="1104" w:type="dxa"/>
                            <w:tcBorders>
                              <w:bottom w:val="nil"/>
                            </w:tcBorders>
                            <w:shd w:val="clear" w:color="auto" w:fill="F2F2F2"/>
                          </w:tcPr>
                          <w:p w14:paraId="22B3C752" w14:textId="77777777" w:rsidR="00006312" w:rsidRDefault="00006312">
                            <w:pPr>
                              <w:pStyle w:val="TableParagraph"/>
                              <w:rPr>
                                <w:sz w:val="16"/>
                              </w:rPr>
                            </w:pPr>
                          </w:p>
                        </w:tc>
                        <w:tc>
                          <w:tcPr>
                            <w:tcW w:w="8275" w:type="dxa"/>
                            <w:tcBorders>
                              <w:bottom w:val="nil"/>
                            </w:tcBorders>
                            <w:shd w:val="clear" w:color="auto" w:fill="F2F2F2"/>
                          </w:tcPr>
                          <w:p w14:paraId="22B3C753" w14:textId="77777777" w:rsidR="00006312" w:rsidRDefault="00D66E78">
                            <w:pPr>
                              <w:pStyle w:val="TableParagraph"/>
                              <w:spacing w:line="214" w:lineRule="exact"/>
                              <w:ind w:left="11"/>
                              <w:rPr>
                                <w:sz w:val="20"/>
                              </w:rPr>
                            </w:pPr>
                            <w:r>
                              <w:rPr>
                                <w:color w:val="010202"/>
                                <w:sz w:val="20"/>
                              </w:rPr>
                              <w:t>EU</w:t>
                            </w:r>
                            <w:r>
                              <w:rPr>
                                <w:color w:val="010202"/>
                                <w:spacing w:val="-5"/>
                                <w:sz w:val="20"/>
                              </w:rPr>
                              <w:t xml:space="preserve"> </w:t>
                            </w:r>
                            <w:r>
                              <w:rPr>
                                <w:color w:val="010202"/>
                                <w:sz w:val="20"/>
                              </w:rPr>
                              <w:t>Desk</w:t>
                            </w:r>
                            <w:r>
                              <w:rPr>
                                <w:color w:val="010202"/>
                                <w:spacing w:val="-7"/>
                                <w:sz w:val="20"/>
                              </w:rPr>
                              <w:t xml:space="preserve"> </w:t>
                            </w:r>
                            <w:r>
                              <w:rPr>
                                <w:color w:val="010202"/>
                                <w:sz w:val="20"/>
                              </w:rPr>
                              <w:t>Officer,</w:t>
                            </w:r>
                            <w:r>
                              <w:rPr>
                                <w:color w:val="010202"/>
                                <w:spacing w:val="-5"/>
                                <w:sz w:val="20"/>
                              </w:rPr>
                              <w:t xml:space="preserve"> </w:t>
                            </w:r>
                            <w:r>
                              <w:rPr>
                                <w:color w:val="010202"/>
                                <w:sz w:val="20"/>
                              </w:rPr>
                              <w:t>US</w:t>
                            </w:r>
                            <w:r>
                              <w:rPr>
                                <w:color w:val="010202"/>
                                <w:spacing w:val="-4"/>
                                <w:sz w:val="20"/>
                              </w:rPr>
                              <w:t xml:space="preserve"> </w:t>
                            </w:r>
                            <w:r>
                              <w:rPr>
                                <w:color w:val="010202"/>
                                <w:sz w:val="20"/>
                              </w:rPr>
                              <w:t>Dept</w:t>
                            </w:r>
                            <w:r>
                              <w:rPr>
                                <w:color w:val="010202"/>
                                <w:spacing w:val="-6"/>
                                <w:sz w:val="20"/>
                              </w:rPr>
                              <w:t xml:space="preserve"> </w:t>
                            </w:r>
                            <w:r>
                              <w:rPr>
                                <w:color w:val="010202"/>
                                <w:sz w:val="20"/>
                              </w:rPr>
                              <w:t>of</w:t>
                            </w:r>
                            <w:r>
                              <w:rPr>
                                <w:color w:val="010202"/>
                                <w:spacing w:val="-7"/>
                                <w:sz w:val="20"/>
                              </w:rPr>
                              <w:t xml:space="preserve"> </w:t>
                            </w:r>
                            <w:r>
                              <w:rPr>
                                <w:color w:val="010202"/>
                                <w:sz w:val="20"/>
                              </w:rPr>
                              <w:t>State;</w:t>
                            </w:r>
                            <w:r>
                              <w:rPr>
                                <w:color w:val="010202"/>
                                <w:spacing w:val="-2"/>
                                <w:sz w:val="20"/>
                              </w:rPr>
                              <w:t xml:space="preserve"> </w:t>
                            </w:r>
                            <w:r>
                              <w:rPr>
                                <w:color w:val="010202"/>
                                <w:sz w:val="20"/>
                              </w:rPr>
                              <w:t>Officer,</w:t>
                            </w:r>
                            <w:r>
                              <w:rPr>
                                <w:color w:val="010202"/>
                                <w:spacing w:val="-1"/>
                                <w:sz w:val="20"/>
                              </w:rPr>
                              <w:t xml:space="preserve"> </w:t>
                            </w:r>
                            <w:r>
                              <w:rPr>
                                <w:color w:val="010202"/>
                                <w:sz w:val="20"/>
                              </w:rPr>
                              <w:t>U.S.</w:t>
                            </w:r>
                            <w:r>
                              <w:rPr>
                                <w:color w:val="010202"/>
                                <w:spacing w:val="-5"/>
                                <w:sz w:val="20"/>
                              </w:rPr>
                              <w:t xml:space="preserve"> </w:t>
                            </w:r>
                            <w:r>
                              <w:rPr>
                                <w:color w:val="010202"/>
                                <w:sz w:val="20"/>
                              </w:rPr>
                              <w:t>Air</w:t>
                            </w:r>
                            <w:r>
                              <w:rPr>
                                <w:color w:val="010202"/>
                                <w:spacing w:val="-7"/>
                                <w:sz w:val="20"/>
                              </w:rPr>
                              <w:t xml:space="preserve"> </w:t>
                            </w:r>
                            <w:r>
                              <w:rPr>
                                <w:color w:val="010202"/>
                                <w:sz w:val="20"/>
                              </w:rPr>
                              <w:t>Force;</w:t>
                            </w:r>
                            <w:r>
                              <w:rPr>
                                <w:color w:val="010202"/>
                                <w:spacing w:val="-10"/>
                                <w:sz w:val="20"/>
                              </w:rPr>
                              <w:t xml:space="preserve"> </w:t>
                            </w:r>
                            <w:r>
                              <w:rPr>
                                <w:color w:val="010202"/>
                                <w:sz w:val="20"/>
                              </w:rPr>
                              <w:t>Staff</w:t>
                            </w:r>
                            <w:r>
                              <w:rPr>
                                <w:color w:val="010202"/>
                                <w:spacing w:val="-7"/>
                                <w:sz w:val="20"/>
                              </w:rPr>
                              <w:t xml:space="preserve"> </w:t>
                            </w:r>
                            <w:r>
                              <w:rPr>
                                <w:color w:val="010202"/>
                                <w:sz w:val="20"/>
                              </w:rPr>
                              <w:t>Assistant,</w:t>
                            </w:r>
                            <w:r>
                              <w:rPr>
                                <w:color w:val="010202"/>
                                <w:spacing w:val="-5"/>
                                <w:sz w:val="20"/>
                              </w:rPr>
                              <w:t xml:space="preserve"> </w:t>
                            </w:r>
                            <w:r>
                              <w:rPr>
                                <w:color w:val="010202"/>
                                <w:sz w:val="20"/>
                              </w:rPr>
                              <w:t>Office</w:t>
                            </w:r>
                            <w:r>
                              <w:rPr>
                                <w:color w:val="010202"/>
                                <w:spacing w:val="-2"/>
                                <w:sz w:val="20"/>
                              </w:rPr>
                              <w:t xml:space="preserve"> </w:t>
                            </w:r>
                            <w:r>
                              <w:rPr>
                                <w:color w:val="010202"/>
                                <w:sz w:val="20"/>
                              </w:rPr>
                              <w:t>of</w:t>
                            </w:r>
                            <w:r>
                              <w:rPr>
                                <w:color w:val="010202"/>
                                <w:spacing w:val="-3"/>
                                <w:sz w:val="20"/>
                              </w:rPr>
                              <w:t xml:space="preserve"> </w:t>
                            </w:r>
                            <w:r>
                              <w:rPr>
                                <w:color w:val="010202"/>
                                <w:spacing w:val="-5"/>
                                <w:sz w:val="20"/>
                              </w:rPr>
                              <w:t>US</w:t>
                            </w:r>
                          </w:p>
                        </w:tc>
                      </w:tr>
                      <w:tr w:rsidR="00006312" w14:paraId="22B3C757" w14:textId="77777777">
                        <w:trPr>
                          <w:trHeight w:val="232"/>
                        </w:trPr>
                        <w:tc>
                          <w:tcPr>
                            <w:tcW w:w="1104" w:type="dxa"/>
                            <w:tcBorders>
                              <w:top w:val="nil"/>
                              <w:bottom w:val="nil"/>
                            </w:tcBorders>
                            <w:shd w:val="clear" w:color="auto" w:fill="F2F2F2"/>
                          </w:tcPr>
                          <w:p w14:paraId="22B3C755" w14:textId="77777777" w:rsidR="00006312" w:rsidRDefault="00D66E78">
                            <w:pPr>
                              <w:pStyle w:val="TableParagraph"/>
                              <w:spacing w:before="1" w:line="211" w:lineRule="exact"/>
                              <w:ind w:left="6"/>
                              <w:rPr>
                                <w:b/>
                                <w:sz w:val="20"/>
                              </w:rPr>
                            </w:pPr>
                            <w:r>
                              <w:rPr>
                                <w:b/>
                                <w:color w:val="0000FF"/>
                                <w:sz w:val="20"/>
                              </w:rPr>
                              <w:t>US</w:t>
                            </w:r>
                            <w:r>
                              <w:rPr>
                                <w:b/>
                                <w:color w:val="0000FF"/>
                                <w:spacing w:val="-1"/>
                                <w:sz w:val="20"/>
                              </w:rPr>
                              <w:t xml:space="preserve"> </w:t>
                            </w:r>
                            <w:r>
                              <w:rPr>
                                <w:b/>
                                <w:color w:val="0000FF"/>
                                <w:spacing w:val="-2"/>
                                <w:sz w:val="20"/>
                              </w:rPr>
                              <w:t>federal,</w:t>
                            </w:r>
                          </w:p>
                        </w:tc>
                        <w:tc>
                          <w:tcPr>
                            <w:tcW w:w="8275" w:type="dxa"/>
                            <w:tcBorders>
                              <w:top w:val="nil"/>
                              <w:bottom w:val="nil"/>
                            </w:tcBorders>
                            <w:shd w:val="clear" w:color="auto" w:fill="F2F2F2"/>
                          </w:tcPr>
                          <w:p w14:paraId="22B3C756" w14:textId="77777777" w:rsidR="00006312" w:rsidRDefault="00D66E78">
                            <w:pPr>
                              <w:pStyle w:val="TableParagraph"/>
                              <w:spacing w:line="213" w:lineRule="exact"/>
                              <w:ind w:left="11"/>
                              <w:rPr>
                                <w:sz w:val="20"/>
                              </w:rPr>
                            </w:pPr>
                            <w:r>
                              <w:rPr>
                                <w:color w:val="010202"/>
                                <w:sz w:val="20"/>
                              </w:rPr>
                              <w:t>Senator</w:t>
                            </w:r>
                            <w:r>
                              <w:rPr>
                                <w:color w:val="010202"/>
                                <w:spacing w:val="-12"/>
                                <w:sz w:val="20"/>
                              </w:rPr>
                              <w:t xml:space="preserve"> </w:t>
                            </w:r>
                            <w:r>
                              <w:rPr>
                                <w:color w:val="010202"/>
                                <w:sz w:val="20"/>
                              </w:rPr>
                              <w:t>Tammy</w:t>
                            </w:r>
                            <w:r>
                              <w:rPr>
                                <w:color w:val="010202"/>
                                <w:spacing w:val="-7"/>
                                <w:sz w:val="20"/>
                              </w:rPr>
                              <w:t xml:space="preserve"> </w:t>
                            </w:r>
                            <w:r>
                              <w:rPr>
                                <w:color w:val="010202"/>
                                <w:sz w:val="20"/>
                              </w:rPr>
                              <w:t>Duckworth;</w:t>
                            </w:r>
                            <w:r>
                              <w:rPr>
                                <w:color w:val="010202"/>
                                <w:spacing w:val="-9"/>
                                <w:sz w:val="20"/>
                              </w:rPr>
                              <w:t xml:space="preserve"> </w:t>
                            </w:r>
                            <w:r>
                              <w:rPr>
                                <w:color w:val="010202"/>
                                <w:sz w:val="20"/>
                              </w:rPr>
                              <w:t>Attorney,</w:t>
                            </w:r>
                            <w:r>
                              <w:rPr>
                                <w:color w:val="010202"/>
                                <w:spacing w:val="-8"/>
                                <w:sz w:val="20"/>
                              </w:rPr>
                              <w:t xml:space="preserve"> </w:t>
                            </w:r>
                            <w:r>
                              <w:rPr>
                                <w:color w:val="010202"/>
                                <w:sz w:val="20"/>
                              </w:rPr>
                              <w:t>California</w:t>
                            </w:r>
                            <w:r>
                              <w:rPr>
                                <w:color w:val="010202"/>
                                <w:spacing w:val="-9"/>
                                <w:sz w:val="20"/>
                              </w:rPr>
                              <w:t xml:space="preserve"> </w:t>
                            </w:r>
                            <w:r>
                              <w:rPr>
                                <w:color w:val="010202"/>
                                <w:sz w:val="20"/>
                              </w:rPr>
                              <w:t>Department</w:t>
                            </w:r>
                            <w:r>
                              <w:rPr>
                                <w:color w:val="010202"/>
                                <w:spacing w:val="-4"/>
                                <w:sz w:val="20"/>
                              </w:rPr>
                              <w:t xml:space="preserve"> </w:t>
                            </w:r>
                            <w:r>
                              <w:rPr>
                                <w:color w:val="010202"/>
                                <w:sz w:val="20"/>
                              </w:rPr>
                              <w:t>of</w:t>
                            </w:r>
                            <w:r>
                              <w:rPr>
                                <w:color w:val="010202"/>
                                <w:spacing w:val="-10"/>
                                <w:sz w:val="20"/>
                              </w:rPr>
                              <w:t xml:space="preserve"> </w:t>
                            </w:r>
                            <w:r>
                              <w:rPr>
                                <w:color w:val="010202"/>
                                <w:sz w:val="20"/>
                              </w:rPr>
                              <w:t>Insurance;</w:t>
                            </w:r>
                            <w:r>
                              <w:rPr>
                                <w:color w:val="010202"/>
                                <w:spacing w:val="-9"/>
                                <w:sz w:val="20"/>
                              </w:rPr>
                              <w:t xml:space="preserve"> </w:t>
                            </w:r>
                            <w:r>
                              <w:rPr>
                                <w:color w:val="010202"/>
                                <w:sz w:val="20"/>
                              </w:rPr>
                              <w:t>Analyst,</w:t>
                            </w:r>
                            <w:r>
                              <w:rPr>
                                <w:color w:val="010202"/>
                                <w:spacing w:val="-8"/>
                                <w:sz w:val="20"/>
                              </w:rPr>
                              <w:t xml:space="preserve"> </w:t>
                            </w:r>
                            <w:r>
                              <w:rPr>
                                <w:color w:val="010202"/>
                                <w:sz w:val="20"/>
                              </w:rPr>
                              <w:t>US</w:t>
                            </w:r>
                            <w:r>
                              <w:rPr>
                                <w:color w:val="010202"/>
                                <w:spacing w:val="-7"/>
                                <w:sz w:val="20"/>
                              </w:rPr>
                              <w:t xml:space="preserve"> </w:t>
                            </w:r>
                            <w:r>
                              <w:rPr>
                                <w:color w:val="010202"/>
                                <w:spacing w:val="-2"/>
                                <w:sz w:val="20"/>
                              </w:rPr>
                              <w:t>Government</w:t>
                            </w:r>
                          </w:p>
                        </w:tc>
                      </w:tr>
                      <w:tr w:rsidR="00006312" w14:paraId="22B3C75A" w14:textId="77777777">
                        <w:trPr>
                          <w:trHeight w:val="230"/>
                        </w:trPr>
                        <w:tc>
                          <w:tcPr>
                            <w:tcW w:w="1104" w:type="dxa"/>
                            <w:tcBorders>
                              <w:top w:val="nil"/>
                              <w:bottom w:val="nil"/>
                            </w:tcBorders>
                            <w:shd w:val="clear" w:color="auto" w:fill="F2F2F2"/>
                          </w:tcPr>
                          <w:p w14:paraId="22B3C758" w14:textId="77777777" w:rsidR="00006312" w:rsidRDefault="00D66E78">
                            <w:pPr>
                              <w:pStyle w:val="TableParagraph"/>
                              <w:spacing w:line="210" w:lineRule="exact"/>
                              <w:ind w:left="6"/>
                              <w:rPr>
                                <w:b/>
                                <w:sz w:val="20"/>
                              </w:rPr>
                            </w:pPr>
                            <w:r>
                              <w:rPr>
                                <w:b/>
                                <w:color w:val="0000FF"/>
                                <w:sz w:val="20"/>
                              </w:rPr>
                              <w:t>state,</w:t>
                            </w:r>
                            <w:r>
                              <w:rPr>
                                <w:b/>
                                <w:color w:val="0000FF"/>
                                <w:spacing w:val="-3"/>
                                <w:sz w:val="20"/>
                              </w:rPr>
                              <w:t xml:space="preserve"> </w:t>
                            </w:r>
                            <w:r>
                              <w:rPr>
                                <w:b/>
                                <w:color w:val="0000FF"/>
                                <w:spacing w:val="-2"/>
                                <w:sz w:val="20"/>
                              </w:rPr>
                              <w:t>local</w:t>
                            </w:r>
                          </w:p>
                        </w:tc>
                        <w:tc>
                          <w:tcPr>
                            <w:tcW w:w="8275" w:type="dxa"/>
                            <w:tcBorders>
                              <w:top w:val="nil"/>
                              <w:bottom w:val="nil"/>
                            </w:tcBorders>
                            <w:shd w:val="clear" w:color="auto" w:fill="F2F2F2"/>
                          </w:tcPr>
                          <w:p w14:paraId="22B3C759" w14:textId="77777777" w:rsidR="00006312" w:rsidRDefault="00D66E78">
                            <w:pPr>
                              <w:pStyle w:val="TableParagraph"/>
                              <w:spacing w:line="210" w:lineRule="exact"/>
                              <w:ind w:left="11"/>
                              <w:rPr>
                                <w:sz w:val="20"/>
                              </w:rPr>
                            </w:pPr>
                            <w:r>
                              <w:rPr>
                                <w:color w:val="010202"/>
                                <w:sz w:val="20"/>
                              </w:rPr>
                              <w:t>Accountability</w:t>
                            </w:r>
                            <w:r>
                              <w:rPr>
                                <w:color w:val="010202"/>
                                <w:spacing w:val="-13"/>
                                <w:sz w:val="20"/>
                              </w:rPr>
                              <w:t xml:space="preserve"> </w:t>
                            </w:r>
                            <w:r>
                              <w:rPr>
                                <w:color w:val="010202"/>
                                <w:sz w:val="20"/>
                              </w:rPr>
                              <w:t>Office;</w:t>
                            </w:r>
                            <w:r>
                              <w:rPr>
                                <w:color w:val="010202"/>
                                <w:spacing w:val="-9"/>
                                <w:sz w:val="20"/>
                              </w:rPr>
                              <w:t xml:space="preserve"> </w:t>
                            </w:r>
                            <w:r>
                              <w:rPr>
                                <w:color w:val="010202"/>
                                <w:sz w:val="20"/>
                              </w:rPr>
                              <w:t>Subcontract</w:t>
                            </w:r>
                            <w:r>
                              <w:rPr>
                                <w:color w:val="010202"/>
                                <w:spacing w:val="-5"/>
                                <w:sz w:val="20"/>
                              </w:rPr>
                              <w:t xml:space="preserve"> </w:t>
                            </w:r>
                            <w:r>
                              <w:rPr>
                                <w:color w:val="010202"/>
                                <w:sz w:val="20"/>
                              </w:rPr>
                              <w:t>Manager,</w:t>
                            </w:r>
                            <w:r>
                              <w:rPr>
                                <w:color w:val="010202"/>
                                <w:spacing w:val="-4"/>
                                <w:sz w:val="20"/>
                              </w:rPr>
                              <w:t xml:space="preserve"> </w:t>
                            </w:r>
                            <w:r>
                              <w:rPr>
                                <w:color w:val="010202"/>
                                <w:sz w:val="20"/>
                              </w:rPr>
                              <w:t>Sandia</w:t>
                            </w:r>
                            <w:r>
                              <w:rPr>
                                <w:color w:val="010202"/>
                                <w:spacing w:val="-10"/>
                                <w:sz w:val="20"/>
                              </w:rPr>
                              <w:t xml:space="preserve"> </w:t>
                            </w:r>
                            <w:r>
                              <w:rPr>
                                <w:color w:val="010202"/>
                                <w:sz w:val="20"/>
                              </w:rPr>
                              <w:t>National</w:t>
                            </w:r>
                            <w:r>
                              <w:rPr>
                                <w:color w:val="010202"/>
                                <w:spacing w:val="-9"/>
                                <w:sz w:val="20"/>
                              </w:rPr>
                              <w:t xml:space="preserve"> </w:t>
                            </w:r>
                            <w:r>
                              <w:rPr>
                                <w:color w:val="010202"/>
                                <w:sz w:val="20"/>
                              </w:rPr>
                              <w:t>Laboratories</w:t>
                            </w:r>
                            <w:r>
                              <w:rPr>
                                <w:color w:val="010202"/>
                                <w:spacing w:val="-8"/>
                                <w:sz w:val="20"/>
                              </w:rPr>
                              <w:t xml:space="preserve"> </w:t>
                            </w:r>
                            <w:r>
                              <w:rPr>
                                <w:color w:val="010202"/>
                                <w:sz w:val="20"/>
                              </w:rPr>
                              <w:t>(US</w:t>
                            </w:r>
                            <w:r>
                              <w:rPr>
                                <w:color w:val="010202"/>
                                <w:spacing w:val="-12"/>
                                <w:sz w:val="20"/>
                              </w:rPr>
                              <w:t xml:space="preserve"> </w:t>
                            </w:r>
                            <w:r>
                              <w:rPr>
                                <w:color w:val="010202"/>
                                <w:sz w:val="20"/>
                              </w:rPr>
                              <w:t>Dept</w:t>
                            </w:r>
                            <w:r>
                              <w:rPr>
                                <w:color w:val="010202"/>
                                <w:spacing w:val="-5"/>
                                <w:sz w:val="20"/>
                              </w:rPr>
                              <w:t xml:space="preserve"> </w:t>
                            </w:r>
                            <w:r>
                              <w:rPr>
                                <w:color w:val="010202"/>
                                <w:sz w:val="20"/>
                              </w:rPr>
                              <w:t>of</w:t>
                            </w:r>
                            <w:r>
                              <w:rPr>
                                <w:color w:val="010202"/>
                                <w:spacing w:val="-12"/>
                                <w:sz w:val="20"/>
                              </w:rPr>
                              <w:t xml:space="preserve"> </w:t>
                            </w:r>
                            <w:r>
                              <w:rPr>
                                <w:color w:val="010202"/>
                                <w:spacing w:val="-2"/>
                                <w:sz w:val="20"/>
                              </w:rPr>
                              <w:t>Energy),</w:t>
                            </w:r>
                          </w:p>
                        </w:tc>
                      </w:tr>
                      <w:tr w:rsidR="00006312" w14:paraId="22B3C75D" w14:textId="77777777">
                        <w:trPr>
                          <w:trHeight w:val="230"/>
                        </w:trPr>
                        <w:tc>
                          <w:tcPr>
                            <w:tcW w:w="1104" w:type="dxa"/>
                            <w:tcBorders>
                              <w:top w:val="nil"/>
                              <w:bottom w:val="nil"/>
                            </w:tcBorders>
                            <w:shd w:val="clear" w:color="auto" w:fill="F2F2F2"/>
                          </w:tcPr>
                          <w:p w14:paraId="22B3C75B" w14:textId="77777777" w:rsidR="00006312" w:rsidRDefault="00D66E78">
                            <w:pPr>
                              <w:pStyle w:val="TableParagraph"/>
                              <w:spacing w:line="210" w:lineRule="exact"/>
                              <w:ind w:left="6" w:right="-15"/>
                              <w:rPr>
                                <w:b/>
                                <w:sz w:val="20"/>
                              </w:rPr>
                            </w:pPr>
                            <w:r>
                              <w:rPr>
                                <w:b/>
                                <w:color w:val="0000FF"/>
                                <w:spacing w:val="-2"/>
                                <w:sz w:val="20"/>
                              </w:rPr>
                              <w:t>government;</w:t>
                            </w:r>
                          </w:p>
                        </w:tc>
                        <w:tc>
                          <w:tcPr>
                            <w:tcW w:w="8275" w:type="dxa"/>
                            <w:tcBorders>
                              <w:top w:val="nil"/>
                              <w:bottom w:val="nil"/>
                            </w:tcBorders>
                            <w:shd w:val="clear" w:color="auto" w:fill="F2F2F2"/>
                          </w:tcPr>
                          <w:p w14:paraId="22B3C75C" w14:textId="77777777" w:rsidR="00006312" w:rsidRDefault="00D66E78">
                            <w:pPr>
                              <w:pStyle w:val="TableParagraph"/>
                              <w:spacing w:line="210" w:lineRule="exact"/>
                              <w:ind w:left="11"/>
                              <w:rPr>
                                <w:sz w:val="20"/>
                              </w:rPr>
                            </w:pPr>
                            <w:r>
                              <w:rPr>
                                <w:color w:val="010202"/>
                                <w:sz w:val="20"/>
                              </w:rPr>
                              <w:t>Program</w:t>
                            </w:r>
                            <w:r>
                              <w:rPr>
                                <w:color w:val="010202"/>
                                <w:spacing w:val="-4"/>
                                <w:sz w:val="20"/>
                              </w:rPr>
                              <w:t xml:space="preserve"> </w:t>
                            </w:r>
                            <w:r>
                              <w:rPr>
                                <w:color w:val="010202"/>
                                <w:sz w:val="20"/>
                              </w:rPr>
                              <w:t>Assistant,</w:t>
                            </w:r>
                            <w:r>
                              <w:rPr>
                                <w:color w:val="010202"/>
                                <w:spacing w:val="-7"/>
                                <w:sz w:val="20"/>
                              </w:rPr>
                              <w:t xml:space="preserve"> </w:t>
                            </w:r>
                            <w:r>
                              <w:rPr>
                                <w:color w:val="010202"/>
                                <w:sz w:val="20"/>
                              </w:rPr>
                              <w:t>Argonne</w:t>
                            </w:r>
                            <w:r>
                              <w:rPr>
                                <w:color w:val="010202"/>
                                <w:spacing w:val="-4"/>
                                <w:sz w:val="20"/>
                              </w:rPr>
                              <w:t xml:space="preserve"> </w:t>
                            </w:r>
                            <w:r>
                              <w:rPr>
                                <w:color w:val="010202"/>
                                <w:sz w:val="20"/>
                              </w:rPr>
                              <w:t>National</w:t>
                            </w:r>
                            <w:r>
                              <w:rPr>
                                <w:color w:val="010202"/>
                                <w:spacing w:val="-8"/>
                                <w:sz w:val="20"/>
                              </w:rPr>
                              <w:t xml:space="preserve"> </w:t>
                            </w:r>
                            <w:r>
                              <w:rPr>
                                <w:color w:val="010202"/>
                                <w:sz w:val="20"/>
                              </w:rPr>
                              <w:t>Laboratory</w:t>
                            </w:r>
                            <w:r>
                              <w:rPr>
                                <w:color w:val="010202"/>
                                <w:spacing w:val="-8"/>
                                <w:sz w:val="20"/>
                              </w:rPr>
                              <w:t xml:space="preserve"> </w:t>
                            </w:r>
                            <w:r>
                              <w:rPr>
                                <w:color w:val="010202"/>
                                <w:sz w:val="20"/>
                              </w:rPr>
                              <w:t>(US</w:t>
                            </w:r>
                            <w:r>
                              <w:rPr>
                                <w:color w:val="010202"/>
                                <w:spacing w:val="-6"/>
                                <w:sz w:val="20"/>
                              </w:rPr>
                              <w:t xml:space="preserve"> </w:t>
                            </w:r>
                            <w:r>
                              <w:rPr>
                                <w:color w:val="010202"/>
                                <w:sz w:val="20"/>
                              </w:rPr>
                              <w:t>Dept</w:t>
                            </w:r>
                            <w:r>
                              <w:rPr>
                                <w:color w:val="010202"/>
                                <w:spacing w:val="-8"/>
                                <w:sz w:val="20"/>
                              </w:rPr>
                              <w:t xml:space="preserve"> </w:t>
                            </w:r>
                            <w:r>
                              <w:rPr>
                                <w:color w:val="010202"/>
                                <w:sz w:val="20"/>
                              </w:rPr>
                              <w:t>of</w:t>
                            </w:r>
                            <w:r>
                              <w:rPr>
                                <w:color w:val="010202"/>
                                <w:spacing w:val="-6"/>
                                <w:sz w:val="20"/>
                              </w:rPr>
                              <w:t xml:space="preserve"> </w:t>
                            </w:r>
                            <w:r>
                              <w:rPr>
                                <w:color w:val="010202"/>
                                <w:sz w:val="20"/>
                              </w:rPr>
                              <w:t>Energy);</w:t>
                            </w:r>
                            <w:r>
                              <w:rPr>
                                <w:color w:val="010202"/>
                                <w:spacing w:val="-8"/>
                                <w:sz w:val="20"/>
                              </w:rPr>
                              <w:t xml:space="preserve"> </w:t>
                            </w:r>
                            <w:r>
                              <w:rPr>
                                <w:color w:val="010202"/>
                                <w:sz w:val="20"/>
                              </w:rPr>
                              <w:t>US</w:t>
                            </w:r>
                            <w:r>
                              <w:rPr>
                                <w:color w:val="010202"/>
                                <w:spacing w:val="-6"/>
                                <w:sz w:val="20"/>
                              </w:rPr>
                              <w:t xml:space="preserve"> </w:t>
                            </w:r>
                            <w:r>
                              <w:rPr>
                                <w:color w:val="010202"/>
                                <w:sz w:val="20"/>
                              </w:rPr>
                              <w:t>Digital</w:t>
                            </w:r>
                            <w:r>
                              <w:rPr>
                                <w:color w:val="010202"/>
                                <w:spacing w:val="-8"/>
                                <w:sz w:val="20"/>
                              </w:rPr>
                              <w:t xml:space="preserve"> </w:t>
                            </w:r>
                            <w:r>
                              <w:rPr>
                                <w:color w:val="010202"/>
                                <w:sz w:val="20"/>
                              </w:rPr>
                              <w:t>Service;</w:t>
                            </w:r>
                            <w:r>
                              <w:rPr>
                                <w:color w:val="010202"/>
                                <w:spacing w:val="-7"/>
                                <w:sz w:val="20"/>
                              </w:rPr>
                              <w:t xml:space="preserve"> </w:t>
                            </w:r>
                            <w:r>
                              <w:rPr>
                                <w:color w:val="010202"/>
                                <w:spacing w:val="-2"/>
                                <w:sz w:val="20"/>
                              </w:rPr>
                              <w:t>Chief</w:t>
                            </w:r>
                          </w:p>
                        </w:tc>
                      </w:tr>
                      <w:tr w:rsidR="00006312" w14:paraId="22B3C760" w14:textId="77777777">
                        <w:trPr>
                          <w:trHeight w:val="227"/>
                        </w:trPr>
                        <w:tc>
                          <w:tcPr>
                            <w:tcW w:w="1104" w:type="dxa"/>
                            <w:tcBorders>
                              <w:top w:val="nil"/>
                              <w:bottom w:val="nil"/>
                            </w:tcBorders>
                            <w:shd w:val="clear" w:color="auto" w:fill="F2F2F2"/>
                          </w:tcPr>
                          <w:p w14:paraId="22B3C75E" w14:textId="77777777" w:rsidR="00006312" w:rsidRDefault="00D66E78">
                            <w:pPr>
                              <w:pStyle w:val="TableParagraph"/>
                              <w:spacing w:line="208" w:lineRule="exact"/>
                              <w:ind w:left="6"/>
                              <w:rPr>
                                <w:b/>
                                <w:sz w:val="20"/>
                              </w:rPr>
                            </w:pPr>
                            <w:r>
                              <w:rPr>
                                <w:b/>
                                <w:color w:val="0000FF"/>
                                <w:sz w:val="20"/>
                              </w:rPr>
                              <w:t>US</w:t>
                            </w:r>
                            <w:r>
                              <w:rPr>
                                <w:b/>
                                <w:color w:val="0000FF"/>
                                <w:spacing w:val="-1"/>
                                <w:sz w:val="20"/>
                              </w:rPr>
                              <w:t xml:space="preserve"> </w:t>
                            </w:r>
                            <w:r>
                              <w:rPr>
                                <w:b/>
                                <w:color w:val="0000FF"/>
                                <w:spacing w:val="-2"/>
                                <w:sz w:val="20"/>
                              </w:rPr>
                              <w:t>military</w:t>
                            </w:r>
                          </w:p>
                        </w:tc>
                        <w:tc>
                          <w:tcPr>
                            <w:tcW w:w="8275" w:type="dxa"/>
                            <w:tcBorders>
                              <w:top w:val="nil"/>
                              <w:bottom w:val="nil"/>
                            </w:tcBorders>
                            <w:shd w:val="clear" w:color="auto" w:fill="F2F2F2"/>
                          </w:tcPr>
                          <w:p w14:paraId="22B3C75F" w14:textId="77777777" w:rsidR="00006312" w:rsidRDefault="00D66E78">
                            <w:pPr>
                              <w:pStyle w:val="TableParagraph"/>
                              <w:spacing w:line="208" w:lineRule="exact"/>
                              <w:ind w:left="11"/>
                              <w:rPr>
                                <w:sz w:val="20"/>
                              </w:rPr>
                            </w:pPr>
                            <w:r>
                              <w:rPr>
                                <w:color w:val="010202"/>
                                <w:sz w:val="20"/>
                              </w:rPr>
                              <w:t>Performance</w:t>
                            </w:r>
                            <w:r>
                              <w:rPr>
                                <w:color w:val="010202"/>
                                <w:spacing w:val="-9"/>
                                <w:sz w:val="20"/>
                              </w:rPr>
                              <w:t xml:space="preserve"> </w:t>
                            </w:r>
                            <w:r>
                              <w:rPr>
                                <w:color w:val="010202"/>
                                <w:sz w:val="20"/>
                              </w:rPr>
                              <w:t>Analyst,</w:t>
                            </w:r>
                            <w:r>
                              <w:rPr>
                                <w:color w:val="010202"/>
                                <w:spacing w:val="-7"/>
                                <w:sz w:val="20"/>
                              </w:rPr>
                              <w:t xml:space="preserve"> </w:t>
                            </w:r>
                            <w:r>
                              <w:rPr>
                                <w:color w:val="010202"/>
                                <w:sz w:val="20"/>
                              </w:rPr>
                              <w:t>Chicago</w:t>
                            </w:r>
                            <w:r>
                              <w:rPr>
                                <w:color w:val="010202"/>
                                <w:spacing w:val="-6"/>
                                <w:sz w:val="20"/>
                              </w:rPr>
                              <w:t xml:space="preserve"> </w:t>
                            </w:r>
                            <w:r>
                              <w:rPr>
                                <w:color w:val="010202"/>
                                <w:sz w:val="20"/>
                              </w:rPr>
                              <w:t>Police</w:t>
                            </w:r>
                            <w:r>
                              <w:rPr>
                                <w:color w:val="010202"/>
                                <w:spacing w:val="-8"/>
                                <w:sz w:val="20"/>
                              </w:rPr>
                              <w:t xml:space="preserve"> </w:t>
                            </w:r>
                            <w:r>
                              <w:rPr>
                                <w:color w:val="010202"/>
                                <w:sz w:val="20"/>
                              </w:rPr>
                              <w:t>Department;</w:t>
                            </w:r>
                            <w:r>
                              <w:rPr>
                                <w:color w:val="010202"/>
                                <w:spacing w:val="-8"/>
                                <w:sz w:val="20"/>
                              </w:rPr>
                              <w:t xml:space="preserve"> </w:t>
                            </w:r>
                            <w:r>
                              <w:rPr>
                                <w:color w:val="010202"/>
                                <w:sz w:val="20"/>
                              </w:rPr>
                              <w:t>Planning</w:t>
                            </w:r>
                            <w:r>
                              <w:rPr>
                                <w:color w:val="010202"/>
                                <w:spacing w:val="-9"/>
                                <w:sz w:val="20"/>
                              </w:rPr>
                              <w:t xml:space="preserve"> </w:t>
                            </w:r>
                            <w:r>
                              <w:rPr>
                                <w:color w:val="010202"/>
                                <w:sz w:val="20"/>
                              </w:rPr>
                              <w:t>Director,</w:t>
                            </w:r>
                            <w:r>
                              <w:rPr>
                                <w:color w:val="010202"/>
                                <w:spacing w:val="-7"/>
                                <w:sz w:val="20"/>
                              </w:rPr>
                              <w:t xml:space="preserve"> </w:t>
                            </w:r>
                            <w:r>
                              <w:rPr>
                                <w:color w:val="010202"/>
                                <w:sz w:val="20"/>
                              </w:rPr>
                              <w:t>City</w:t>
                            </w:r>
                            <w:r>
                              <w:rPr>
                                <w:color w:val="010202"/>
                                <w:spacing w:val="-6"/>
                                <w:sz w:val="20"/>
                              </w:rPr>
                              <w:t xml:space="preserve"> </w:t>
                            </w:r>
                            <w:r>
                              <w:rPr>
                                <w:color w:val="010202"/>
                                <w:sz w:val="20"/>
                              </w:rPr>
                              <w:t>of</w:t>
                            </w:r>
                            <w:r>
                              <w:rPr>
                                <w:color w:val="010202"/>
                                <w:spacing w:val="-12"/>
                                <w:sz w:val="20"/>
                              </w:rPr>
                              <w:t xml:space="preserve"> </w:t>
                            </w:r>
                            <w:r>
                              <w:rPr>
                                <w:color w:val="010202"/>
                                <w:sz w:val="20"/>
                              </w:rPr>
                              <w:t>Los</w:t>
                            </w:r>
                            <w:r>
                              <w:rPr>
                                <w:color w:val="010202"/>
                                <w:spacing w:val="-6"/>
                                <w:sz w:val="20"/>
                              </w:rPr>
                              <w:t xml:space="preserve"> </w:t>
                            </w:r>
                            <w:r>
                              <w:rPr>
                                <w:color w:val="010202"/>
                                <w:sz w:val="20"/>
                              </w:rPr>
                              <w:t>Angeles;</w:t>
                            </w:r>
                            <w:r>
                              <w:rPr>
                                <w:color w:val="010202"/>
                                <w:spacing w:val="-8"/>
                                <w:sz w:val="20"/>
                              </w:rPr>
                              <w:t xml:space="preserve"> </w:t>
                            </w:r>
                            <w:r>
                              <w:rPr>
                                <w:color w:val="010202"/>
                                <w:spacing w:val="-2"/>
                                <w:sz w:val="20"/>
                              </w:rPr>
                              <w:t>Urban</w:t>
                            </w:r>
                          </w:p>
                        </w:tc>
                      </w:tr>
                      <w:tr w:rsidR="00006312" w14:paraId="22B3C763" w14:textId="77777777">
                        <w:trPr>
                          <w:trHeight w:val="230"/>
                        </w:trPr>
                        <w:tc>
                          <w:tcPr>
                            <w:tcW w:w="1104" w:type="dxa"/>
                            <w:tcBorders>
                              <w:top w:val="nil"/>
                            </w:tcBorders>
                            <w:shd w:val="clear" w:color="auto" w:fill="F2F2F2"/>
                          </w:tcPr>
                          <w:p w14:paraId="22B3C761" w14:textId="77777777" w:rsidR="00006312" w:rsidRDefault="00006312">
                            <w:pPr>
                              <w:pStyle w:val="TableParagraph"/>
                              <w:rPr>
                                <w:sz w:val="16"/>
                              </w:rPr>
                            </w:pPr>
                          </w:p>
                        </w:tc>
                        <w:tc>
                          <w:tcPr>
                            <w:tcW w:w="8275" w:type="dxa"/>
                            <w:tcBorders>
                              <w:top w:val="nil"/>
                            </w:tcBorders>
                            <w:shd w:val="clear" w:color="auto" w:fill="F2F2F2"/>
                          </w:tcPr>
                          <w:p w14:paraId="22B3C762" w14:textId="77777777" w:rsidR="00006312" w:rsidRDefault="00D66E78">
                            <w:pPr>
                              <w:pStyle w:val="TableParagraph"/>
                              <w:spacing w:line="211" w:lineRule="exact"/>
                              <w:ind w:left="11"/>
                              <w:rPr>
                                <w:sz w:val="20"/>
                              </w:rPr>
                            </w:pPr>
                            <w:r>
                              <w:rPr>
                                <w:color w:val="010202"/>
                                <w:sz w:val="20"/>
                              </w:rPr>
                              <w:t>Planner,</w:t>
                            </w:r>
                            <w:r>
                              <w:rPr>
                                <w:color w:val="010202"/>
                                <w:spacing w:val="-11"/>
                                <w:sz w:val="20"/>
                              </w:rPr>
                              <w:t xml:space="preserve"> </w:t>
                            </w:r>
                            <w:r>
                              <w:rPr>
                                <w:color w:val="010202"/>
                                <w:sz w:val="20"/>
                              </w:rPr>
                              <w:t>Fairfax</w:t>
                            </w:r>
                            <w:r>
                              <w:rPr>
                                <w:color w:val="010202"/>
                                <w:spacing w:val="-7"/>
                                <w:sz w:val="20"/>
                              </w:rPr>
                              <w:t xml:space="preserve"> </w:t>
                            </w:r>
                            <w:r>
                              <w:rPr>
                                <w:color w:val="010202"/>
                                <w:sz w:val="20"/>
                              </w:rPr>
                              <w:t>County</w:t>
                            </w:r>
                            <w:r>
                              <w:rPr>
                                <w:color w:val="010202"/>
                                <w:spacing w:val="-7"/>
                                <w:sz w:val="20"/>
                              </w:rPr>
                              <w:t xml:space="preserve"> </w:t>
                            </w:r>
                            <w:r>
                              <w:rPr>
                                <w:color w:val="010202"/>
                                <w:sz w:val="20"/>
                              </w:rPr>
                              <w:t>Government;</w:t>
                            </w:r>
                            <w:r>
                              <w:rPr>
                                <w:color w:val="010202"/>
                                <w:spacing w:val="-9"/>
                                <w:sz w:val="20"/>
                              </w:rPr>
                              <w:t xml:space="preserve"> </w:t>
                            </w:r>
                            <w:r>
                              <w:rPr>
                                <w:color w:val="010202"/>
                                <w:sz w:val="20"/>
                              </w:rPr>
                              <w:t>Middle</w:t>
                            </w:r>
                            <w:r>
                              <w:rPr>
                                <w:color w:val="010202"/>
                                <w:spacing w:val="-5"/>
                                <w:sz w:val="20"/>
                              </w:rPr>
                              <w:t xml:space="preserve"> </w:t>
                            </w:r>
                            <w:r>
                              <w:rPr>
                                <w:color w:val="010202"/>
                                <w:sz w:val="20"/>
                              </w:rPr>
                              <w:t>School</w:t>
                            </w:r>
                            <w:r>
                              <w:rPr>
                                <w:color w:val="010202"/>
                                <w:spacing w:val="-9"/>
                                <w:sz w:val="20"/>
                              </w:rPr>
                              <w:t xml:space="preserve"> </w:t>
                            </w:r>
                            <w:r>
                              <w:rPr>
                                <w:color w:val="010202"/>
                                <w:sz w:val="20"/>
                              </w:rPr>
                              <w:t>Science</w:t>
                            </w:r>
                            <w:r>
                              <w:rPr>
                                <w:color w:val="010202"/>
                                <w:spacing w:val="-10"/>
                                <w:sz w:val="20"/>
                              </w:rPr>
                              <w:t xml:space="preserve"> </w:t>
                            </w:r>
                            <w:r>
                              <w:rPr>
                                <w:color w:val="010202"/>
                                <w:sz w:val="20"/>
                              </w:rPr>
                              <w:t>Teacher,</w:t>
                            </w:r>
                            <w:r>
                              <w:rPr>
                                <w:color w:val="010202"/>
                                <w:spacing w:val="-4"/>
                                <w:sz w:val="20"/>
                              </w:rPr>
                              <w:t xml:space="preserve"> </w:t>
                            </w:r>
                            <w:r>
                              <w:rPr>
                                <w:color w:val="010202"/>
                                <w:sz w:val="20"/>
                              </w:rPr>
                              <w:t>Chicago</w:t>
                            </w:r>
                            <w:r>
                              <w:rPr>
                                <w:color w:val="010202"/>
                                <w:spacing w:val="-10"/>
                                <w:sz w:val="20"/>
                              </w:rPr>
                              <w:t xml:space="preserve"> </w:t>
                            </w:r>
                            <w:r>
                              <w:rPr>
                                <w:color w:val="010202"/>
                                <w:sz w:val="20"/>
                              </w:rPr>
                              <w:t>Public</w:t>
                            </w:r>
                            <w:r>
                              <w:rPr>
                                <w:color w:val="010202"/>
                                <w:spacing w:val="-9"/>
                                <w:sz w:val="20"/>
                              </w:rPr>
                              <w:t xml:space="preserve"> </w:t>
                            </w:r>
                            <w:r>
                              <w:rPr>
                                <w:color w:val="010202"/>
                                <w:spacing w:val="-2"/>
                                <w:sz w:val="20"/>
                              </w:rPr>
                              <w:t>Schools</w:t>
                            </w:r>
                          </w:p>
                        </w:tc>
                      </w:tr>
                      <w:tr w:rsidR="00006312" w14:paraId="22B3C767" w14:textId="77777777">
                        <w:trPr>
                          <w:trHeight w:val="920"/>
                        </w:trPr>
                        <w:tc>
                          <w:tcPr>
                            <w:tcW w:w="1104" w:type="dxa"/>
                            <w:shd w:val="clear" w:color="auto" w:fill="D9D9D9"/>
                          </w:tcPr>
                          <w:p w14:paraId="22B3C764" w14:textId="77777777" w:rsidR="00006312" w:rsidRDefault="00006312">
                            <w:pPr>
                              <w:pStyle w:val="TableParagraph"/>
                              <w:rPr>
                                <w:sz w:val="20"/>
                              </w:rPr>
                            </w:pPr>
                          </w:p>
                          <w:p w14:paraId="22B3C765" w14:textId="77777777" w:rsidR="00006312" w:rsidRDefault="00D66E78">
                            <w:pPr>
                              <w:pStyle w:val="TableParagraph"/>
                              <w:ind w:left="6"/>
                              <w:rPr>
                                <w:b/>
                                <w:sz w:val="20"/>
                              </w:rPr>
                            </w:pPr>
                            <w:r>
                              <w:rPr>
                                <w:b/>
                                <w:color w:val="0000FF"/>
                                <w:spacing w:val="-2"/>
                                <w:sz w:val="20"/>
                              </w:rPr>
                              <w:t>Private Sector</w:t>
                            </w:r>
                          </w:p>
                        </w:tc>
                        <w:tc>
                          <w:tcPr>
                            <w:tcW w:w="8275" w:type="dxa"/>
                            <w:shd w:val="clear" w:color="auto" w:fill="D9D9D9"/>
                          </w:tcPr>
                          <w:p w14:paraId="22B3C766" w14:textId="77777777" w:rsidR="00006312" w:rsidRDefault="00D66E78">
                            <w:pPr>
                              <w:pStyle w:val="TableParagraph"/>
                              <w:spacing w:line="230" w:lineRule="exact"/>
                              <w:ind w:left="11" w:right="71"/>
                              <w:rPr>
                                <w:sz w:val="20"/>
                              </w:rPr>
                            </w:pPr>
                            <w:r>
                              <w:rPr>
                                <w:color w:val="010202"/>
                                <w:sz w:val="20"/>
                              </w:rPr>
                              <w:t>Chief Marketing Officer, TayCo Brace Inc.; Computational Linguist, Google; Director of Partnerships, Dashboard.Earth;</w:t>
                            </w:r>
                            <w:r>
                              <w:rPr>
                                <w:color w:val="010202"/>
                                <w:spacing w:val="-1"/>
                                <w:sz w:val="20"/>
                              </w:rPr>
                              <w:t xml:space="preserve"> </w:t>
                            </w:r>
                            <w:r>
                              <w:rPr>
                                <w:color w:val="010202"/>
                                <w:sz w:val="20"/>
                              </w:rPr>
                              <w:t>Innovation</w:t>
                            </w:r>
                            <w:r>
                              <w:rPr>
                                <w:color w:val="010202"/>
                                <w:spacing w:val="-6"/>
                                <w:sz w:val="20"/>
                              </w:rPr>
                              <w:t xml:space="preserve"> </w:t>
                            </w:r>
                            <w:r>
                              <w:rPr>
                                <w:color w:val="010202"/>
                                <w:sz w:val="20"/>
                              </w:rPr>
                              <w:t>and</w:t>
                            </w:r>
                            <w:r>
                              <w:rPr>
                                <w:color w:val="010202"/>
                                <w:spacing w:val="-6"/>
                                <w:sz w:val="20"/>
                              </w:rPr>
                              <w:t xml:space="preserve"> </w:t>
                            </w:r>
                            <w:r>
                              <w:rPr>
                                <w:color w:val="010202"/>
                                <w:sz w:val="20"/>
                              </w:rPr>
                              <w:t>Product</w:t>
                            </w:r>
                            <w:r>
                              <w:rPr>
                                <w:color w:val="010202"/>
                                <w:spacing w:val="-6"/>
                                <w:sz w:val="20"/>
                              </w:rPr>
                              <w:t xml:space="preserve"> </w:t>
                            </w:r>
                            <w:r>
                              <w:rPr>
                                <w:color w:val="010202"/>
                                <w:sz w:val="20"/>
                              </w:rPr>
                              <w:t>Manager,</w:t>
                            </w:r>
                            <w:r>
                              <w:rPr>
                                <w:color w:val="010202"/>
                                <w:spacing w:val="-5"/>
                                <w:sz w:val="20"/>
                              </w:rPr>
                              <w:t xml:space="preserve"> </w:t>
                            </w:r>
                            <w:r>
                              <w:rPr>
                                <w:color w:val="010202"/>
                                <w:sz w:val="20"/>
                              </w:rPr>
                              <w:t>Euronovate</w:t>
                            </w:r>
                            <w:r>
                              <w:rPr>
                                <w:color w:val="010202"/>
                                <w:spacing w:val="-6"/>
                                <w:sz w:val="20"/>
                              </w:rPr>
                              <w:t xml:space="preserve"> </w:t>
                            </w:r>
                            <w:r>
                              <w:rPr>
                                <w:color w:val="010202"/>
                                <w:sz w:val="20"/>
                              </w:rPr>
                              <w:t>Group;</w:t>
                            </w:r>
                            <w:r>
                              <w:rPr>
                                <w:color w:val="010202"/>
                                <w:spacing w:val="-6"/>
                                <w:sz w:val="20"/>
                              </w:rPr>
                              <w:t xml:space="preserve"> </w:t>
                            </w:r>
                            <w:r>
                              <w:rPr>
                                <w:color w:val="010202"/>
                                <w:sz w:val="20"/>
                              </w:rPr>
                              <w:t>Data</w:t>
                            </w:r>
                            <w:r>
                              <w:rPr>
                                <w:color w:val="010202"/>
                                <w:spacing w:val="-6"/>
                                <w:sz w:val="20"/>
                              </w:rPr>
                              <w:t xml:space="preserve"> </w:t>
                            </w:r>
                            <w:r>
                              <w:rPr>
                                <w:color w:val="010202"/>
                                <w:sz w:val="20"/>
                              </w:rPr>
                              <w:t>Analyst, XY Planning Network; Compliance Analyst, McMaster-Carr; Senior Content Man</w:t>
                            </w:r>
                            <w:r>
                              <w:rPr>
                                <w:color w:val="010202"/>
                                <w:sz w:val="20"/>
                              </w:rPr>
                              <w:t>ager – North America, IG Group; Financial Advisor, Edward Jones; Software Engineer, Amazon Web Services</w:t>
                            </w:r>
                          </w:p>
                        </w:tc>
                      </w:tr>
                      <w:tr w:rsidR="00006312" w14:paraId="22B3C76B" w14:textId="77777777">
                        <w:trPr>
                          <w:trHeight w:val="1151"/>
                        </w:trPr>
                        <w:tc>
                          <w:tcPr>
                            <w:tcW w:w="1104" w:type="dxa"/>
                            <w:shd w:val="clear" w:color="auto" w:fill="F2F2F2"/>
                          </w:tcPr>
                          <w:p w14:paraId="22B3C768" w14:textId="77777777" w:rsidR="00006312" w:rsidRDefault="00006312">
                            <w:pPr>
                              <w:pStyle w:val="TableParagraph"/>
                              <w:rPr>
                                <w:sz w:val="30"/>
                              </w:rPr>
                            </w:pPr>
                          </w:p>
                          <w:p w14:paraId="22B3C769" w14:textId="77777777" w:rsidR="00006312" w:rsidRDefault="00D66E78">
                            <w:pPr>
                              <w:pStyle w:val="TableParagraph"/>
                              <w:spacing w:before="1"/>
                              <w:ind w:left="6"/>
                              <w:rPr>
                                <w:b/>
                                <w:sz w:val="20"/>
                              </w:rPr>
                            </w:pPr>
                            <w:r>
                              <w:rPr>
                                <w:b/>
                                <w:color w:val="0000FF"/>
                                <w:spacing w:val="-2"/>
                                <w:sz w:val="20"/>
                              </w:rPr>
                              <w:t>Higher Education</w:t>
                            </w:r>
                          </w:p>
                        </w:tc>
                        <w:tc>
                          <w:tcPr>
                            <w:tcW w:w="8275" w:type="dxa"/>
                            <w:shd w:val="clear" w:color="auto" w:fill="F2F2F2"/>
                          </w:tcPr>
                          <w:p w14:paraId="22B3C76A" w14:textId="77777777" w:rsidR="00006312" w:rsidRDefault="00D66E78">
                            <w:pPr>
                              <w:pStyle w:val="TableParagraph"/>
                              <w:spacing w:line="230" w:lineRule="exact"/>
                              <w:ind w:left="11" w:right="71"/>
                              <w:rPr>
                                <w:sz w:val="20"/>
                              </w:rPr>
                            </w:pPr>
                            <w:r>
                              <w:rPr>
                                <w:color w:val="010202"/>
                                <w:sz w:val="20"/>
                              </w:rPr>
                              <w:t>Director</w:t>
                            </w:r>
                            <w:r>
                              <w:rPr>
                                <w:color w:val="010202"/>
                                <w:spacing w:val="-4"/>
                                <w:sz w:val="20"/>
                              </w:rPr>
                              <w:t xml:space="preserve"> </w:t>
                            </w:r>
                            <w:r>
                              <w:rPr>
                                <w:color w:val="010202"/>
                                <w:sz w:val="20"/>
                              </w:rPr>
                              <w:t>of</w:t>
                            </w:r>
                            <w:r>
                              <w:rPr>
                                <w:color w:val="010202"/>
                                <w:spacing w:val="-4"/>
                                <w:sz w:val="20"/>
                              </w:rPr>
                              <w:t xml:space="preserve"> </w:t>
                            </w:r>
                            <w:r>
                              <w:rPr>
                                <w:color w:val="010202"/>
                                <w:sz w:val="20"/>
                              </w:rPr>
                              <w:t>International Projects</w:t>
                            </w:r>
                            <w:r>
                              <w:rPr>
                                <w:color w:val="010202"/>
                                <w:spacing w:val="-6"/>
                                <w:sz w:val="20"/>
                              </w:rPr>
                              <w:t xml:space="preserve"> </w:t>
                            </w:r>
                            <w:r>
                              <w:rPr>
                                <w:color w:val="010202"/>
                                <w:sz w:val="20"/>
                              </w:rPr>
                              <w:t>Office,</w:t>
                            </w:r>
                            <w:r>
                              <w:rPr>
                                <w:color w:val="010202"/>
                                <w:spacing w:val="-2"/>
                                <w:sz w:val="20"/>
                              </w:rPr>
                              <w:t xml:space="preserve"> </w:t>
                            </w:r>
                            <w:r>
                              <w:rPr>
                                <w:color w:val="010202"/>
                                <w:sz w:val="20"/>
                              </w:rPr>
                              <w:t>U.</w:t>
                            </w:r>
                            <w:r>
                              <w:rPr>
                                <w:color w:val="010202"/>
                                <w:spacing w:val="-2"/>
                                <w:sz w:val="20"/>
                              </w:rPr>
                              <w:t xml:space="preserve"> </w:t>
                            </w:r>
                            <w:r>
                              <w:rPr>
                                <w:color w:val="010202"/>
                                <w:sz w:val="20"/>
                              </w:rPr>
                              <w:t>of</w:t>
                            </w:r>
                            <w:r>
                              <w:rPr>
                                <w:color w:val="010202"/>
                                <w:spacing w:val="-4"/>
                                <w:sz w:val="20"/>
                              </w:rPr>
                              <w:t xml:space="preserve"> </w:t>
                            </w:r>
                            <w:r>
                              <w:rPr>
                                <w:color w:val="010202"/>
                                <w:sz w:val="20"/>
                              </w:rPr>
                              <w:t>Wisconsin –</w:t>
                            </w:r>
                            <w:r>
                              <w:rPr>
                                <w:color w:val="010202"/>
                                <w:spacing w:val="-9"/>
                                <w:sz w:val="20"/>
                              </w:rPr>
                              <w:t xml:space="preserve"> </w:t>
                            </w:r>
                            <w:r>
                              <w:rPr>
                                <w:color w:val="010202"/>
                                <w:sz w:val="20"/>
                              </w:rPr>
                              <w:t>Madison; Associate</w:t>
                            </w:r>
                            <w:r>
                              <w:rPr>
                                <w:color w:val="010202"/>
                                <w:spacing w:val="-3"/>
                                <w:sz w:val="20"/>
                              </w:rPr>
                              <w:t xml:space="preserve"> </w:t>
                            </w:r>
                            <w:r>
                              <w:rPr>
                                <w:color w:val="010202"/>
                                <w:sz w:val="20"/>
                              </w:rPr>
                              <w:t>Director</w:t>
                            </w:r>
                            <w:r>
                              <w:rPr>
                                <w:color w:val="010202"/>
                                <w:spacing w:val="-4"/>
                                <w:sz w:val="20"/>
                              </w:rPr>
                              <w:t xml:space="preserve"> </w:t>
                            </w:r>
                            <w:r>
                              <w:rPr>
                                <w:color w:val="010202"/>
                                <w:sz w:val="20"/>
                              </w:rPr>
                              <w:t>of Financial Aid and Academic Advising, U. of Chicago; Assistant Director of International Constituent Engagement, U. of Illinois, Urbana-Champaign; Director of International Admissions and Recruitment, Middle Tennessee State University; Library Assessment</w:t>
                            </w:r>
                            <w:r>
                              <w:rPr>
                                <w:color w:val="010202"/>
                                <w:sz w:val="20"/>
                              </w:rPr>
                              <w:t xml:space="preserve"> Coordinator, Utah State U.; National Admissions Advisor, Colorado Technical University</w:t>
                            </w:r>
                          </w:p>
                        </w:tc>
                      </w:tr>
                      <w:tr w:rsidR="00006312" w14:paraId="22B3C76E" w14:textId="77777777">
                        <w:trPr>
                          <w:trHeight w:val="690"/>
                        </w:trPr>
                        <w:tc>
                          <w:tcPr>
                            <w:tcW w:w="1104" w:type="dxa"/>
                            <w:shd w:val="clear" w:color="auto" w:fill="D9D9D9"/>
                          </w:tcPr>
                          <w:p w14:paraId="22B3C76C" w14:textId="77777777" w:rsidR="00006312" w:rsidRDefault="00D66E78">
                            <w:pPr>
                              <w:pStyle w:val="TableParagraph"/>
                              <w:spacing w:before="115"/>
                              <w:ind w:left="6"/>
                              <w:rPr>
                                <w:b/>
                                <w:sz w:val="20"/>
                              </w:rPr>
                            </w:pPr>
                            <w:r>
                              <w:rPr>
                                <w:b/>
                                <w:color w:val="0000FF"/>
                                <w:spacing w:val="-2"/>
                                <w:sz w:val="20"/>
                              </w:rPr>
                              <w:t>Other (NGOs)</w:t>
                            </w:r>
                          </w:p>
                        </w:tc>
                        <w:tc>
                          <w:tcPr>
                            <w:tcW w:w="8275" w:type="dxa"/>
                            <w:shd w:val="clear" w:color="auto" w:fill="D9D9D9"/>
                          </w:tcPr>
                          <w:p w14:paraId="22B3C76D" w14:textId="77777777" w:rsidR="00006312" w:rsidRDefault="00D66E78">
                            <w:pPr>
                              <w:pStyle w:val="TableParagraph"/>
                              <w:ind w:left="11"/>
                              <w:rPr>
                                <w:sz w:val="20"/>
                              </w:rPr>
                            </w:pPr>
                            <w:r>
                              <w:rPr>
                                <w:color w:val="010202"/>
                                <w:sz w:val="20"/>
                              </w:rPr>
                              <w:t>Grants Coordinator, Crisis Center for South Surburbia; Benefits Coordinator, Casa Marianella; Database</w:t>
                            </w:r>
                            <w:r>
                              <w:rPr>
                                <w:color w:val="010202"/>
                                <w:spacing w:val="-5"/>
                                <w:sz w:val="20"/>
                              </w:rPr>
                              <w:t xml:space="preserve"> </w:t>
                            </w:r>
                            <w:r>
                              <w:rPr>
                                <w:color w:val="010202"/>
                                <w:sz w:val="20"/>
                              </w:rPr>
                              <w:t>Specialist, PATH</w:t>
                            </w:r>
                            <w:r>
                              <w:rPr>
                                <w:color w:val="010202"/>
                                <w:spacing w:val="-8"/>
                                <w:sz w:val="20"/>
                              </w:rPr>
                              <w:t xml:space="preserve"> </w:t>
                            </w:r>
                            <w:r>
                              <w:rPr>
                                <w:color w:val="010202"/>
                                <w:sz w:val="20"/>
                              </w:rPr>
                              <w:t>Crisis</w:t>
                            </w:r>
                            <w:r>
                              <w:rPr>
                                <w:color w:val="010202"/>
                                <w:spacing w:val="-3"/>
                                <w:sz w:val="20"/>
                              </w:rPr>
                              <w:t xml:space="preserve"> </w:t>
                            </w:r>
                            <w:r>
                              <w:rPr>
                                <w:color w:val="010202"/>
                                <w:sz w:val="20"/>
                              </w:rPr>
                              <w:t>Center;</w:t>
                            </w:r>
                            <w:r>
                              <w:rPr>
                                <w:color w:val="010202"/>
                                <w:spacing w:val="-5"/>
                                <w:sz w:val="20"/>
                              </w:rPr>
                              <w:t xml:space="preserve"> </w:t>
                            </w:r>
                            <w:r>
                              <w:rPr>
                                <w:color w:val="010202"/>
                                <w:sz w:val="20"/>
                              </w:rPr>
                              <w:t>Economic</w:t>
                            </w:r>
                            <w:r>
                              <w:rPr>
                                <w:color w:val="010202"/>
                                <w:spacing w:val="-5"/>
                                <w:sz w:val="20"/>
                              </w:rPr>
                              <w:t xml:space="preserve"> </w:t>
                            </w:r>
                            <w:r>
                              <w:rPr>
                                <w:color w:val="010202"/>
                                <w:sz w:val="20"/>
                              </w:rPr>
                              <w:t>Empowerment</w:t>
                            </w:r>
                            <w:r>
                              <w:rPr>
                                <w:color w:val="010202"/>
                                <w:spacing w:val="-5"/>
                                <w:sz w:val="20"/>
                              </w:rPr>
                              <w:t xml:space="preserve"> </w:t>
                            </w:r>
                            <w:r>
                              <w:rPr>
                                <w:color w:val="010202"/>
                                <w:sz w:val="20"/>
                              </w:rPr>
                              <w:t>Manager,</w:t>
                            </w:r>
                            <w:r>
                              <w:rPr>
                                <w:color w:val="010202"/>
                                <w:spacing w:val="-4"/>
                                <w:sz w:val="20"/>
                              </w:rPr>
                              <w:t xml:space="preserve"> </w:t>
                            </w:r>
                            <w:r>
                              <w:rPr>
                                <w:color w:val="010202"/>
                                <w:sz w:val="20"/>
                              </w:rPr>
                              <w:t>Int’l</w:t>
                            </w:r>
                            <w:r>
                              <w:rPr>
                                <w:color w:val="010202"/>
                                <w:spacing w:val="-5"/>
                                <w:sz w:val="20"/>
                              </w:rPr>
                              <w:t xml:space="preserve"> </w:t>
                            </w:r>
                            <w:r>
                              <w:rPr>
                                <w:color w:val="010202"/>
                                <w:sz w:val="20"/>
                              </w:rPr>
                              <w:t>Rescue Committee</w:t>
                            </w:r>
                          </w:p>
                        </w:tc>
                      </w:tr>
                    </w:tbl>
                    <w:p w14:paraId="22B3C76F" w14:textId="77777777" w:rsidR="00006312" w:rsidRDefault="00006312">
                      <w:pPr>
                        <w:pStyle w:val="BodyText"/>
                      </w:pPr>
                    </w:p>
                  </w:txbxContent>
                </v:textbox>
                <w10:wrap anchorx="page"/>
              </v:shape>
            </w:pict>
          </mc:Fallback>
        </mc:AlternateContent>
      </w:r>
      <w:r>
        <w:rPr>
          <w:sz w:val="24"/>
        </w:rPr>
        <w:t>advising</w:t>
      </w:r>
      <w:r>
        <w:rPr>
          <w:spacing w:val="-3"/>
          <w:sz w:val="24"/>
        </w:rPr>
        <w:t xml:space="preserve"> </w:t>
      </w:r>
      <w:r>
        <w:rPr>
          <w:sz w:val="24"/>
        </w:rPr>
        <w:t>and</w:t>
      </w:r>
      <w:r>
        <w:rPr>
          <w:spacing w:val="-3"/>
          <w:sz w:val="24"/>
        </w:rPr>
        <w:t xml:space="preserve"> </w:t>
      </w:r>
      <w:r>
        <w:rPr>
          <w:sz w:val="24"/>
        </w:rPr>
        <w:t>mentoring</w:t>
      </w:r>
      <w:r>
        <w:rPr>
          <w:spacing w:val="-3"/>
          <w:sz w:val="24"/>
        </w:rPr>
        <w:t xml:space="preserve"> </w:t>
      </w:r>
      <w:r>
        <w:rPr>
          <w:sz w:val="24"/>
        </w:rPr>
        <w:t>on</w:t>
      </w:r>
      <w:r>
        <w:rPr>
          <w:spacing w:val="-7"/>
          <w:sz w:val="24"/>
        </w:rPr>
        <w:t xml:space="preserve"> </w:t>
      </w:r>
      <w:r>
        <w:rPr>
          <w:sz w:val="24"/>
        </w:rPr>
        <w:t>internships,</w:t>
      </w:r>
      <w:r>
        <w:rPr>
          <w:spacing w:val="-5"/>
          <w:sz w:val="24"/>
        </w:rPr>
        <w:t xml:space="preserve"> </w:t>
      </w:r>
      <w:r>
        <w:rPr>
          <w:sz w:val="24"/>
        </w:rPr>
        <w:t>online</w:t>
      </w:r>
      <w:r>
        <w:rPr>
          <w:spacing w:val="-4"/>
          <w:sz w:val="24"/>
        </w:rPr>
        <w:t xml:space="preserve"> </w:t>
      </w:r>
      <w:r>
        <w:rPr>
          <w:sz w:val="24"/>
        </w:rPr>
        <w:t>collaborations,</w:t>
      </w:r>
      <w:r>
        <w:rPr>
          <w:spacing w:val="-1"/>
          <w:sz w:val="24"/>
        </w:rPr>
        <w:t xml:space="preserve"> </w:t>
      </w:r>
      <w:r>
        <w:rPr>
          <w:sz w:val="24"/>
        </w:rPr>
        <w:t>and</w:t>
      </w:r>
      <w:r>
        <w:rPr>
          <w:spacing w:val="-3"/>
          <w:sz w:val="24"/>
        </w:rPr>
        <w:t xml:space="preserve"> </w:t>
      </w:r>
      <w:r>
        <w:rPr>
          <w:sz w:val="24"/>
        </w:rPr>
        <w:t>travel</w:t>
      </w:r>
      <w:r>
        <w:rPr>
          <w:spacing w:val="-3"/>
          <w:sz w:val="24"/>
        </w:rPr>
        <w:t xml:space="preserve"> </w:t>
      </w:r>
      <w:r>
        <w:rPr>
          <w:sz w:val="24"/>
        </w:rPr>
        <w:t>opportunities</w:t>
      </w:r>
      <w:r>
        <w:rPr>
          <w:spacing w:val="-5"/>
          <w:sz w:val="24"/>
        </w:rPr>
        <w:t xml:space="preserve"> </w:t>
      </w:r>
      <w:r>
        <w:rPr>
          <w:sz w:val="24"/>
        </w:rPr>
        <w:t>that</w:t>
      </w:r>
      <w:r>
        <w:rPr>
          <w:spacing w:val="-3"/>
          <w:sz w:val="24"/>
        </w:rPr>
        <w:t xml:space="preserve"> </w:t>
      </w:r>
      <w:r>
        <w:rPr>
          <w:sz w:val="24"/>
        </w:rPr>
        <w:t xml:space="preserve">give students both an inside look into such careers and practical experience toward entering them. </w:t>
      </w:r>
      <w:r>
        <w:rPr>
          <w:b/>
          <w:color w:val="0000FF"/>
          <w:sz w:val="20"/>
        </w:rPr>
        <w:t>Table G.2. MAEUS &amp; FLAS Student Placement in Areas of National Need: Select Recent Examples</w:t>
      </w:r>
    </w:p>
    <w:p w14:paraId="22B3C227" w14:textId="77777777" w:rsidR="00006312" w:rsidRDefault="00006312">
      <w:pPr>
        <w:pStyle w:val="BodyText"/>
        <w:rPr>
          <w:b/>
          <w:sz w:val="22"/>
        </w:rPr>
      </w:pPr>
    </w:p>
    <w:p w14:paraId="22B3C228" w14:textId="77777777" w:rsidR="00006312" w:rsidRDefault="00006312">
      <w:pPr>
        <w:pStyle w:val="BodyText"/>
        <w:rPr>
          <w:b/>
          <w:sz w:val="22"/>
        </w:rPr>
      </w:pPr>
    </w:p>
    <w:p w14:paraId="22B3C229" w14:textId="77777777" w:rsidR="00006312" w:rsidRDefault="00006312">
      <w:pPr>
        <w:pStyle w:val="BodyText"/>
        <w:rPr>
          <w:b/>
          <w:sz w:val="22"/>
        </w:rPr>
      </w:pPr>
    </w:p>
    <w:p w14:paraId="22B3C22A" w14:textId="77777777" w:rsidR="00006312" w:rsidRDefault="00006312">
      <w:pPr>
        <w:pStyle w:val="BodyText"/>
        <w:rPr>
          <w:b/>
          <w:sz w:val="22"/>
        </w:rPr>
      </w:pPr>
    </w:p>
    <w:p w14:paraId="22B3C22B" w14:textId="77777777" w:rsidR="00006312" w:rsidRDefault="00006312">
      <w:pPr>
        <w:pStyle w:val="BodyText"/>
        <w:rPr>
          <w:b/>
          <w:sz w:val="22"/>
        </w:rPr>
      </w:pPr>
    </w:p>
    <w:p w14:paraId="22B3C22C" w14:textId="77777777" w:rsidR="00006312" w:rsidRDefault="00006312">
      <w:pPr>
        <w:pStyle w:val="BodyText"/>
        <w:rPr>
          <w:b/>
          <w:sz w:val="22"/>
        </w:rPr>
      </w:pPr>
    </w:p>
    <w:p w14:paraId="22B3C22D" w14:textId="77777777" w:rsidR="00006312" w:rsidRDefault="00006312">
      <w:pPr>
        <w:pStyle w:val="BodyText"/>
        <w:rPr>
          <w:b/>
          <w:sz w:val="22"/>
        </w:rPr>
      </w:pPr>
    </w:p>
    <w:p w14:paraId="22B3C22E" w14:textId="77777777" w:rsidR="00006312" w:rsidRDefault="00006312">
      <w:pPr>
        <w:pStyle w:val="BodyText"/>
        <w:rPr>
          <w:b/>
          <w:sz w:val="22"/>
        </w:rPr>
      </w:pPr>
    </w:p>
    <w:p w14:paraId="22B3C22F" w14:textId="77777777" w:rsidR="00006312" w:rsidRDefault="00006312">
      <w:pPr>
        <w:pStyle w:val="BodyText"/>
        <w:rPr>
          <w:b/>
          <w:sz w:val="22"/>
        </w:rPr>
      </w:pPr>
    </w:p>
    <w:p w14:paraId="22B3C230" w14:textId="77777777" w:rsidR="00006312" w:rsidRDefault="00006312">
      <w:pPr>
        <w:pStyle w:val="BodyText"/>
        <w:rPr>
          <w:b/>
          <w:sz w:val="22"/>
        </w:rPr>
      </w:pPr>
    </w:p>
    <w:p w14:paraId="22B3C231" w14:textId="77777777" w:rsidR="00006312" w:rsidRDefault="00006312">
      <w:pPr>
        <w:pStyle w:val="BodyText"/>
        <w:rPr>
          <w:b/>
          <w:sz w:val="22"/>
        </w:rPr>
      </w:pPr>
    </w:p>
    <w:p w14:paraId="22B3C232" w14:textId="77777777" w:rsidR="00006312" w:rsidRDefault="00006312">
      <w:pPr>
        <w:pStyle w:val="BodyText"/>
        <w:rPr>
          <w:b/>
          <w:sz w:val="22"/>
        </w:rPr>
      </w:pPr>
    </w:p>
    <w:p w14:paraId="22B3C233" w14:textId="77777777" w:rsidR="00006312" w:rsidRDefault="00006312">
      <w:pPr>
        <w:pStyle w:val="BodyText"/>
        <w:rPr>
          <w:b/>
          <w:sz w:val="22"/>
        </w:rPr>
      </w:pPr>
    </w:p>
    <w:p w14:paraId="22B3C234" w14:textId="77777777" w:rsidR="00006312" w:rsidRDefault="00006312">
      <w:pPr>
        <w:pStyle w:val="BodyText"/>
        <w:rPr>
          <w:b/>
          <w:sz w:val="22"/>
        </w:rPr>
      </w:pPr>
    </w:p>
    <w:p w14:paraId="22B3C235" w14:textId="77777777" w:rsidR="00006312" w:rsidRDefault="00006312">
      <w:pPr>
        <w:pStyle w:val="BodyText"/>
        <w:rPr>
          <w:b/>
          <w:sz w:val="22"/>
        </w:rPr>
      </w:pPr>
    </w:p>
    <w:p w14:paraId="22B3C236" w14:textId="77777777" w:rsidR="00006312" w:rsidRDefault="00006312">
      <w:pPr>
        <w:pStyle w:val="BodyText"/>
        <w:rPr>
          <w:b/>
          <w:sz w:val="22"/>
        </w:rPr>
      </w:pPr>
    </w:p>
    <w:p w14:paraId="22B3C237" w14:textId="77777777" w:rsidR="00006312" w:rsidRDefault="00006312">
      <w:pPr>
        <w:pStyle w:val="BodyText"/>
        <w:rPr>
          <w:b/>
          <w:sz w:val="22"/>
        </w:rPr>
      </w:pPr>
    </w:p>
    <w:p w14:paraId="22B3C238" w14:textId="77777777" w:rsidR="00006312" w:rsidRDefault="00D66E78">
      <w:pPr>
        <w:pStyle w:val="ListParagraph"/>
        <w:numPr>
          <w:ilvl w:val="1"/>
          <w:numId w:val="17"/>
        </w:numPr>
        <w:tabs>
          <w:tab w:val="left" w:pos="1298"/>
        </w:tabs>
        <w:spacing w:before="193" w:line="417" w:lineRule="auto"/>
        <w:ind w:right="938" w:firstLine="0"/>
        <w:rPr>
          <w:sz w:val="24"/>
        </w:rPr>
      </w:pPr>
      <w:r>
        <w:rPr>
          <w:b/>
          <w:color w:val="0000FF"/>
          <w:sz w:val="24"/>
        </w:rPr>
        <w:t xml:space="preserve">Activities (Including FLAS) that Address National Needs, Generate/Disseminate Information. </w:t>
      </w:r>
      <w:r>
        <w:rPr>
          <w:sz w:val="24"/>
        </w:rPr>
        <w:t xml:space="preserve">To help dissemination, EUC organizes lectures and conferences that provide a forum for a wide range of views that generate debate and address areas of national need </w:t>
      </w:r>
      <w:r>
        <w:rPr>
          <w:sz w:val="24"/>
        </w:rPr>
        <w:t>in EU/US policy: such as foreign relations and transatlantic security, migration, technology, and sustainability. Annual outreach activities open to the public have included talks by representatives from the US Dept. of State and other federal agencies; Eu</w:t>
      </w:r>
      <w:r>
        <w:rPr>
          <w:sz w:val="24"/>
        </w:rPr>
        <w:t>ropean embassy and consular corps members; professionals from EU Commission, EU Delegation, and European Parliament, and representatives of international NGOs working with Europe. The EUC’s reach extends</w:t>
      </w:r>
      <w:r>
        <w:rPr>
          <w:spacing w:val="-2"/>
          <w:sz w:val="24"/>
        </w:rPr>
        <w:t xml:space="preserve"> </w:t>
      </w:r>
      <w:r>
        <w:rPr>
          <w:sz w:val="24"/>
        </w:rPr>
        <w:t>beyond our campus</w:t>
      </w:r>
      <w:r>
        <w:rPr>
          <w:spacing w:val="-2"/>
          <w:sz w:val="24"/>
        </w:rPr>
        <w:t xml:space="preserve"> </w:t>
      </w:r>
      <w:r>
        <w:rPr>
          <w:sz w:val="24"/>
        </w:rPr>
        <w:t>and into</w:t>
      </w:r>
      <w:r>
        <w:rPr>
          <w:spacing w:val="-5"/>
          <w:sz w:val="24"/>
        </w:rPr>
        <w:t xml:space="preserve"> </w:t>
      </w:r>
      <w:r>
        <w:rPr>
          <w:sz w:val="24"/>
        </w:rPr>
        <w:t>our</w:t>
      </w:r>
      <w:r>
        <w:rPr>
          <w:spacing w:val="-3"/>
          <w:sz w:val="24"/>
        </w:rPr>
        <w:t xml:space="preserve"> </w:t>
      </w:r>
      <w:r>
        <w:rPr>
          <w:sz w:val="24"/>
        </w:rPr>
        <w:t>communities, with</w:t>
      </w:r>
      <w:r>
        <w:rPr>
          <w:spacing w:val="-5"/>
          <w:sz w:val="24"/>
        </w:rPr>
        <w:t xml:space="preserve"> </w:t>
      </w:r>
      <w:r>
        <w:rPr>
          <w:sz w:val="24"/>
        </w:rPr>
        <w:t>fea</w:t>
      </w:r>
      <w:r>
        <w:rPr>
          <w:sz w:val="24"/>
        </w:rPr>
        <w:t>tured events</w:t>
      </w:r>
      <w:r>
        <w:rPr>
          <w:spacing w:val="-2"/>
          <w:sz w:val="24"/>
        </w:rPr>
        <w:t xml:space="preserve"> </w:t>
      </w:r>
      <w:r>
        <w:rPr>
          <w:sz w:val="24"/>
        </w:rPr>
        <w:t>in</w:t>
      </w:r>
      <w:r>
        <w:rPr>
          <w:spacing w:val="-5"/>
          <w:sz w:val="24"/>
        </w:rPr>
        <w:t xml:space="preserve"> </w:t>
      </w:r>
      <w:r>
        <w:rPr>
          <w:sz w:val="24"/>
        </w:rPr>
        <w:t>Illinois</w:t>
      </w:r>
      <w:r>
        <w:rPr>
          <w:spacing w:val="-7"/>
          <w:sz w:val="24"/>
        </w:rPr>
        <w:t xml:space="preserve"> </w:t>
      </w:r>
      <w:r>
        <w:rPr>
          <w:sz w:val="24"/>
        </w:rPr>
        <w:t>(IL) cities such as Chicago, Peoria, and Springfield, where we have collaborated with World Affairs Council chapters and civic and educational organizations. Events have been streamed live or recorded and shared through our website</w:t>
      </w:r>
      <w:r>
        <w:rPr>
          <w:sz w:val="24"/>
        </w:rPr>
        <w:t>. EUC’s outreach programs proved nimble at the onset of the</w:t>
      </w:r>
      <w:r>
        <w:rPr>
          <w:spacing w:val="-2"/>
          <w:sz w:val="24"/>
        </w:rPr>
        <w:t xml:space="preserve"> </w:t>
      </w:r>
      <w:r>
        <w:rPr>
          <w:sz w:val="24"/>
        </w:rPr>
        <w:t>pandemic:</w:t>
      </w:r>
      <w:r>
        <w:rPr>
          <w:spacing w:val="-5"/>
          <w:sz w:val="24"/>
        </w:rPr>
        <w:t xml:space="preserve"> </w:t>
      </w:r>
      <w:r>
        <w:rPr>
          <w:sz w:val="24"/>
        </w:rPr>
        <w:t>the</w:t>
      </w:r>
      <w:r>
        <w:rPr>
          <w:spacing w:val="-2"/>
          <w:sz w:val="24"/>
        </w:rPr>
        <w:t xml:space="preserve"> </w:t>
      </w:r>
      <w:r>
        <w:rPr>
          <w:sz w:val="24"/>
        </w:rPr>
        <w:t>center</w:t>
      </w:r>
      <w:r>
        <w:rPr>
          <w:spacing w:val="-4"/>
          <w:sz w:val="24"/>
        </w:rPr>
        <w:t xml:space="preserve"> </w:t>
      </w:r>
      <w:r>
        <w:rPr>
          <w:sz w:val="24"/>
        </w:rPr>
        <w:t>reached</w:t>
      </w:r>
      <w:r>
        <w:rPr>
          <w:spacing w:val="-1"/>
          <w:sz w:val="24"/>
        </w:rPr>
        <w:t xml:space="preserve"> </w:t>
      </w:r>
      <w:r>
        <w:rPr>
          <w:sz w:val="24"/>
        </w:rPr>
        <w:t>1,000+</w:t>
      </w:r>
      <w:r>
        <w:rPr>
          <w:spacing w:val="-2"/>
          <w:sz w:val="24"/>
        </w:rPr>
        <w:t xml:space="preserve"> </w:t>
      </w:r>
      <w:r>
        <w:rPr>
          <w:sz w:val="24"/>
        </w:rPr>
        <w:t>people</w:t>
      </w:r>
      <w:r>
        <w:rPr>
          <w:spacing w:val="-12"/>
          <w:sz w:val="24"/>
        </w:rPr>
        <w:t xml:space="preserve"> </w:t>
      </w:r>
      <w:r>
        <w:rPr>
          <w:sz w:val="24"/>
        </w:rPr>
        <w:t>from</w:t>
      </w:r>
      <w:r>
        <w:rPr>
          <w:spacing w:val="-1"/>
          <w:sz w:val="24"/>
        </w:rPr>
        <w:t xml:space="preserve"> </w:t>
      </w:r>
      <w:r>
        <w:rPr>
          <w:sz w:val="24"/>
        </w:rPr>
        <w:t>half a</w:t>
      </w:r>
      <w:r>
        <w:rPr>
          <w:spacing w:val="-2"/>
          <w:sz w:val="24"/>
        </w:rPr>
        <w:t xml:space="preserve"> </w:t>
      </w:r>
      <w:r>
        <w:rPr>
          <w:sz w:val="24"/>
        </w:rPr>
        <w:t>dozen</w:t>
      </w:r>
      <w:r>
        <w:rPr>
          <w:spacing w:val="-6"/>
          <w:sz w:val="24"/>
        </w:rPr>
        <w:t xml:space="preserve"> </w:t>
      </w:r>
      <w:r>
        <w:rPr>
          <w:sz w:val="24"/>
        </w:rPr>
        <w:t>online</w:t>
      </w:r>
      <w:r>
        <w:rPr>
          <w:spacing w:val="-2"/>
          <w:sz w:val="24"/>
        </w:rPr>
        <w:t xml:space="preserve"> </w:t>
      </w:r>
      <w:r>
        <w:rPr>
          <w:sz w:val="24"/>
        </w:rPr>
        <w:t>events</w:t>
      </w:r>
      <w:r>
        <w:rPr>
          <w:spacing w:val="-3"/>
          <w:sz w:val="24"/>
        </w:rPr>
        <w:t xml:space="preserve"> </w:t>
      </w:r>
      <w:r>
        <w:rPr>
          <w:sz w:val="24"/>
        </w:rPr>
        <w:t>in</w:t>
      </w:r>
      <w:r>
        <w:rPr>
          <w:spacing w:val="-6"/>
          <w:sz w:val="24"/>
        </w:rPr>
        <w:t xml:space="preserve"> </w:t>
      </w:r>
      <w:r>
        <w:rPr>
          <w:sz w:val="24"/>
        </w:rPr>
        <w:t>April-May 2020 when it was the single most visible center of programming on campus (see Table G.3.A).</w:t>
      </w:r>
    </w:p>
    <w:p w14:paraId="22B3C239"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23A" w14:textId="77777777" w:rsidR="00006312" w:rsidRDefault="00006312">
      <w:pPr>
        <w:pStyle w:val="BodyText"/>
        <w:rPr>
          <w:sz w:val="20"/>
        </w:rPr>
      </w:pPr>
    </w:p>
    <w:p w14:paraId="22B3C23B" w14:textId="77777777" w:rsidR="00006312" w:rsidRDefault="00006312">
      <w:pPr>
        <w:pStyle w:val="BodyText"/>
        <w:spacing w:before="6"/>
        <w:rPr>
          <w:sz w:val="22"/>
        </w:rPr>
      </w:pPr>
    </w:p>
    <w:p w14:paraId="22B3C23C" w14:textId="77777777" w:rsidR="00006312" w:rsidRDefault="00D66E78">
      <w:pPr>
        <w:ind w:left="865"/>
        <w:rPr>
          <w:b/>
          <w:sz w:val="20"/>
        </w:rPr>
      </w:pPr>
      <w:r>
        <w:rPr>
          <w:b/>
          <w:color w:val="0000FF"/>
          <w:sz w:val="20"/>
        </w:rPr>
        <w:t>Table</w:t>
      </w:r>
      <w:r>
        <w:rPr>
          <w:b/>
          <w:color w:val="0000FF"/>
          <w:spacing w:val="-8"/>
          <w:sz w:val="20"/>
        </w:rPr>
        <w:t xml:space="preserve"> </w:t>
      </w:r>
      <w:r>
        <w:rPr>
          <w:b/>
          <w:color w:val="0000FF"/>
          <w:sz w:val="20"/>
        </w:rPr>
        <w:t>G.3.A:</w:t>
      </w:r>
      <w:r>
        <w:rPr>
          <w:b/>
          <w:color w:val="0000FF"/>
          <w:spacing w:val="-8"/>
          <w:sz w:val="20"/>
        </w:rPr>
        <w:t xml:space="preserve"> </w:t>
      </w:r>
      <w:r>
        <w:rPr>
          <w:b/>
          <w:color w:val="0000FF"/>
          <w:sz w:val="20"/>
        </w:rPr>
        <w:t>Online</w:t>
      </w:r>
      <w:r>
        <w:rPr>
          <w:b/>
          <w:color w:val="0000FF"/>
          <w:spacing w:val="-8"/>
          <w:sz w:val="20"/>
        </w:rPr>
        <w:t xml:space="preserve"> </w:t>
      </w:r>
      <w:r>
        <w:rPr>
          <w:b/>
          <w:color w:val="0000FF"/>
          <w:sz w:val="20"/>
        </w:rPr>
        <w:t>Event</w:t>
      </w:r>
      <w:r>
        <w:rPr>
          <w:b/>
          <w:color w:val="0000FF"/>
          <w:spacing w:val="-8"/>
          <w:sz w:val="20"/>
        </w:rPr>
        <w:t xml:space="preserve"> </w:t>
      </w:r>
      <w:r>
        <w:rPr>
          <w:b/>
          <w:color w:val="0000FF"/>
          <w:sz w:val="20"/>
        </w:rPr>
        <w:t>Attendance</w:t>
      </w:r>
      <w:r>
        <w:rPr>
          <w:b/>
          <w:color w:val="0000FF"/>
          <w:spacing w:val="-7"/>
          <w:sz w:val="20"/>
        </w:rPr>
        <w:t xml:space="preserve"> </w:t>
      </w:r>
      <w:r>
        <w:rPr>
          <w:b/>
          <w:color w:val="0000FF"/>
          <w:sz w:val="20"/>
        </w:rPr>
        <w:t>April-May</w:t>
      </w:r>
      <w:r>
        <w:rPr>
          <w:b/>
          <w:color w:val="0000FF"/>
          <w:spacing w:val="-8"/>
          <w:sz w:val="20"/>
        </w:rPr>
        <w:t xml:space="preserve"> </w:t>
      </w:r>
      <w:r>
        <w:rPr>
          <w:b/>
          <w:color w:val="0000FF"/>
          <w:spacing w:val="-4"/>
          <w:sz w:val="20"/>
        </w:rPr>
        <w:t>2020</w:t>
      </w:r>
    </w:p>
    <w:tbl>
      <w:tblPr>
        <w:tblW w:w="0" w:type="auto"/>
        <w:tblInd w:w="88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3413"/>
        <w:gridCol w:w="1258"/>
        <w:gridCol w:w="3639"/>
        <w:gridCol w:w="1042"/>
      </w:tblGrid>
      <w:tr w:rsidR="00006312" w14:paraId="22B3C241" w14:textId="77777777">
        <w:trPr>
          <w:trHeight w:val="253"/>
        </w:trPr>
        <w:tc>
          <w:tcPr>
            <w:tcW w:w="3413" w:type="dxa"/>
            <w:shd w:val="clear" w:color="auto" w:fill="F2F2F2"/>
          </w:tcPr>
          <w:p w14:paraId="22B3C23D" w14:textId="77777777" w:rsidR="00006312" w:rsidRDefault="00D66E78">
            <w:pPr>
              <w:pStyle w:val="TableParagraph"/>
              <w:spacing w:line="233" w:lineRule="exact"/>
              <w:ind w:left="1414" w:right="1404"/>
              <w:jc w:val="center"/>
              <w:rPr>
                <w:b/>
              </w:rPr>
            </w:pPr>
            <w:r>
              <w:rPr>
                <w:b/>
                <w:spacing w:val="-2"/>
              </w:rPr>
              <w:t>Event</w:t>
            </w:r>
          </w:p>
        </w:tc>
        <w:tc>
          <w:tcPr>
            <w:tcW w:w="1258" w:type="dxa"/>
            <w:shd w:val="clear" w:color="auto" w:fill="F2F2F2"/>
          </w:tcPr>
          <w:p w14:paraId="22B3C23E" w14:textId="77777777" w:rsidR="00006312" w:rsidRDefault="00D66E78">
            <w:pPr>
              <w:pStyle w:val="TableParagraph"/>
              <w:spacing w:line="233" w:lineRule="exact"/>
              <w:ind w:left="152" w:right="139"/>
              <w:jc w:val="center"/>
              <w:rPr>
                <w:b/>
              </w:rPr>
            </w:pPr>
            <w:r>
              <w:rPr>
                <w:b/>
                <w:spacing w:val="-2"/>
              </w:rPr>
              <w:t>Attendees</w:t>
            </w:r>
          </w:p>
        </w:tc>
        <w:tc>
          <w:tcPr>
            <w:tcW w:w="3639" w:type="dxa"/>
            <w:shd w:val="clear" w:color="auto" w:fill="F2F2F2"/>
          </w:tcPr>
          <w:p w14:paraId="22B3C23F" w14:textId="77777777" w:rsidR="00006312" w:rsidRDefault="00D66E78">
            <w:pPr>
              <w:pStyle w:val="TableParagraph"/>
              <w:spacing w:line="233" w:lineRule="exact"/>
              <w:ind w:left="49" w:right="35"/>
              <w:jc w:val="center"/>
              <w:rPr>
                <w:b/>
              </w:rPr>
            </w:pPr>
            <w:r>
              <w:rPr>
                <w:b/>
                <w:spacing w:val="-2"/>
              </w:rPr>
              <w:t>Event</w:t>
            </w:r>
          </w:p>
        </w:tc>
        <w:tc>
          <w:tcPr>
            <w:tcW w:w="1042" w:type="dxa"/>
            <w:shd w:val="clear" w:color="auto" w:fill="F2F2F2"/>
          </w:tcPr>
          <w:p w14:paraId="22B3C240" w14:textId="77777777" w:rsidR="00006312" w:rsidRDefault="00D66E78">
            <w:pPr>
              <w:pStyle w:val="TableParagraph"/>
              <w:spacing w:line="233" w:lineRule="exact"/>
              <w:ind w:left="41" w:right="35"/>
              <w:jc w:val="center"/>
              <w:rPr>
                <w:b/>
              </w:rPr>
            </w:pPr>
            <w:r>
              <w:rPr>
                <w:b/>
                <w:spacing w:val="-2"/>
              </w:rPr>
              <w:t>Attendees</w:t>
            </w:r>
          </w:p>
        </w:tc>
      </w:tr>
      <w:tr w:rsidR="00006312" w14:paraId="22B3C246" w14:textId="77777777">
        <w:trPr>
          <w:trHeight w:val="690"/>
        </w:trPr>
        <w:tc>
          <w:tcPr>
            <w:tcW w:w="3413" w:type="dxa"/>
            <w:shd w:val="clear" w:color="auto" w:fill="F2F2F2"/>
          </w:tcPr>
          <w:p w14:paraId="22B3C242" w14:textId="77777777" w:rsidR="00006312" w:rsidRDefault="00D66E78">
            <w:pPr>
              <w:pStyle w:val="TableParagraph"/>
              <w:ind w:left="21" w:firstLine="9"/>
              <w:rPr>
                <w:sz w:val="20"/>
              </w:rPr>
            </w:pPr>
            <w:r>
              <w:rPr>
                <w:sz w:val="20"/>
              </w:rPr>
              <w:t>Living</w:t>
            </w:r>
            <w:r>
              <w:rPr>
                <w:spacing w:val="-6"/>
                <w:sz w:val="20"/>
              </w:rPr>
              <w:t xml:space="preserve"> </w:t>
            </w:r>
            <w:r>
              <w:rPr>
                <w:sz w:val="20"/>
              </w:rPr>
              <w:t>through</w:t>
            </w:r>
            <w:r>
              <w:rPr>
                <w:spacing w:val="-6"/>
                <w:sz w:val="20"/>
              </w:rPr>
              <w:t xml:space="preserve"> </w:t>
            </w:r>
            <w:r>
              <w:rPr>
                <w:sz w:val="20"/>
              </w:rPr>
              <w:t>the</w:t>
            </w:r>
            <w:r>
              <w:rPr>
                <w:spacing w:val="-1"/>
                <w:sz w:val="20"/>
              </w:rPr>
              <w:t xml:space="preserve"> </w:t>
            </w:r>
            <w:r>
              <w:rPr>
                <w:sz w:val="20"/>
              </w:rPr>
              <w:t>Plague</w:t>
            </w:r>
            <w:r>
              <w:rPr>
                <w:spacing w:val="-6"/>
                <w:sz w:val="20"/>
              </w:rPr>
              <w:t xml:space="preserve"> </w:t>
            </w:r>
            <w:r>
              <w:rPr>
                <w:sz w:val="20"/>
              </w:rPr>
              <w:t>Lecture</w:t>
            </w:r>
            <w:r>
              <w:rPr>
                <w:spacing w:val="-6"/>
                <w:sz w:val="20"/>
              </w:rPr>
              <w:t xml:space="preserve"> </w:t>
            </w:r>
            <w:r>
              <w:rPr>
                <w:sz w:val="20"/>
              </w:rPr>
              <w:t>Series: “The</w:t>
            </w:r>
            <w:r>
              <w:rPr>
                <w:spacing w:val="-6"/>
                <w:sz w:val="20"/>
              </w:rPr>
              <w:t xml:space="preserve"> </w:t>
            </w:r>
            <w:r>
              <w:rPr>
                <w:sz w:val="20"/>
              </w:rPr>
              <w:t>Black</w:t>
            </w:r>
            <w:r>
              <w:rPr>
                <w:spacing w:val="-7"/>
                <w:sz w:val="20"/>
              </w:rPr>
              <w:t xml:space="preserve"> </w:t>
            </w:r>
            <w:r>
              <w:rPr>
                <w:sz w:val="20"/>
              </w:rPr>
              <w:t>Death:</w:t>
            </w:r>
            <w:r>
              <w:rPr>
                <w:spacing w:val="-6"/>
                <w:sz w:val="20"/>
              </w:rPr>
              <w:t xml:space="preserve"> </w:t>
            </w:r>
            <w:r>
              <w:rPr>
                <w:sz w:val="20"/>
              </w:rPr>
              <w:t>What</w:t>
            </w:r>
            <w:r>
              <w:rPr>
                <w:spacing w:val="-5"/>
                <w:sz w:val="20"/>
              </w:rPr>
              <w:t xml:space="preserve"> </w:t>
            </w:r>
            <w:r>
              <w:rPr>
                <w:sz w:val="20"/>
              </w:rPr>
              <w:t>We</w:t>
            </w:r>
            <w:r>
              <w:rPr>
                <w:spacing w:val="-2"/>
                <w:sz w:val="20"/>
              </w:rPr>
              <w:t xml:space="preserve"> </w:t>
            </w:r>
            <w:r>
              <w:rPr>
                <w:sz w:val="20"/>
              </w:rPr>
              <w:t>Know</w:t>
            </w:r>
            <w:r>
              <w:rPr>
                <w:spacing w:val="-3"/>
                <w:sz w:val="20"/>
              </w:rPr>
              <w:t xml:space="preserve"> </w:t>
            </w:r>
            <w:r>
              <w:rPr>
                <w:spacing w:val="-4"/>
                <w:sz w:val="20"/>
              </w:rPr>
              <w:t>Now"</w:t>
            </w:r>
          </w:p>
        </w:tc>
        <w:tc>
          <w:tcPr>
            <w:tcW w:w="1258" w:type="dxa"/>
            <w:shd w:val="clear" w:color="auto" w:fill="F2F2F2"/>
          </w:tcPr>
          <w:p w14:paraId="22B3C243" w14:textId="77777777" w:rsidR="00006312" w:rsidRDefault="00D66E78">
            <w:pPr>
              <w:pStyle w:val="TableParagraph"/>
              <w:ind w:left="152" w:right="139"/>
              <w:jc w:val="center"/>
              <w:rPr>
                <w:sz w:val="20"/>
              </w:rPr>
            </w:pPr>
            <w:r>
              <w:rPr>
                <w:spacing w:val="-5"/>
                <w:sz w:val="20"/>
              </w:rPr>
              <w:t>241</w:t>
            </w:r>
          </w:p>
        </w:tc>
        <w:tc>
          <w:tcPr>
            <w:tcW w:w="3639" w:type="dxa"/>
            <w:shd w:val="clear" w:color="auto" w:fill="F2F2F2"/>
          </w:tcPr>
          <w:p w14:paraId="22B3C244" w14:textId="77777777" w:rsidR="00006312" w:rsidRDefault="00D66E78">
            <w:pPr>
              <w:pStyle w:val="TableParagraph"/>
              <w:spacing w:line="230" w:lineRule="exact"/>
              <w:ind w:left="49" w:right="36"/>
              <w:jc w:val="center"/>
              <w:rPr>
                <w:sz w:val="20"/>
              </w:rPr>
            </w:pPr>
            <w:r>
              <w:rPr>
                <w:sz w:val="20"/>
              </w:rPr>
              <w:t>Trolls</w:t>
            </w:r>
            <w:r>
              <w:rPr>
                <w:spacing w:val="-10"/>
                <w:sz w:val="20"/>
              </w:rPr>
              <w:t xml:space="preserve"> </w:t>
            </w:r>
            <w:r>
              <w:rPr>
                <w:sz w:val="20"/>
              </w:rPr>
              <w:t>at</w:t>
            </w:r>
            <w:r>
              <w:rPr>
                <w:spacing w:val="-7"/>
                <w:sz w:val="20"/>
              </w:rPr>
              <w:t xml:space="preserve"> </w:t>
            </w:r>
            <w:r>
              <w:rPr>
                <w:sz w:val="20"/>
              </w:rPr>
              <w:t>Play:</w:t>
            </w:r>
            <w:r>
              <w:rPr>
                <w:spacing w:val="-7"/>
                <w:sz w:val="20"/>
              </w:rPr>
              <w:t xml:space="preserve"> </w:t>
            </w:r>
            <w:r>
              <w:rPr>
                <w:sz w:val="20"/>
              </w:rPr>
              <w:t>Teaching</w:t>
            </w:r>
            <w:r>
              <w:rPr>
                <w:spacing w:val="-5"/>
                <w:sz w:val="20"/>
              </w:rPr>
              <w:t xml:space="preserve"> </w:t>
            </w:r>
            <w:r>
              <w:rPr>
                <w:sz w:val="20"/>
              </w:rPr>
              <w:t>Propaganda,</w:t>
            </w:r>
            <w:r>
              <w:rPr>
                <w:spacing w:val="-6"/>
                <w:sz w:val="20"/>
              </w:rPr>
              <w:t xml:space="preserve"> </w:t>
            </w:r>
            <w:r>
              <w:rPr>
                <w:sz w:val="20"/>
              </w:rPr>
              <w:t>Media Manipulation and Election Interference through Role-play</w:t>
            </w:r>
          </w:p>
        </w:tc>
        <w:tc>
          <w:tcPr>
            <w:tcW w:w="1042" w:type="dxa"/>
            <w:shd w:val="clear" w:color="auto" w:fill="F2F2F2"/>
          </w:tcPr>
          <w:p w14:paraId="22B3C245" w14:textId="77777777" w:rsidR="00006312" w:rsidRDefault="00D66E78">
            <w:pPr>
              <w:pStyle w:val="TableParagraph"/>
              <w:ind w:left="41" w:right="30"/>
              <w:jc w:val="center"/>
              <w:rPr>
                <w:sz w:val="20"/>
              </w:rPr>
            </w:pPr>
            <w:r>
              <w:rPr>
                <w:spacing w:val="-5"/>
                <w:sz w:val="20"/>
              </w:rPr>
              <w:t>73</w:t>
            </w:r>
          </w:p>
        </w:tc>
      </w:tr>
      <w:tr w:rsidR="00006312" w14:paraId="22B3C24D" w14:textId="77777777">
        <w:trPr>
          <w:trHeight w:val="685"/>
        </w:trPr>
        <w:tc>
          <w:tcPr>
            <w:tcW w:w="3413" w:type="dxa"/>
            <w:shd w:val="clear" w:color="auto" w:fill="F2F2F2"/>
          </w:tcPr>
          <w:p w14:paraId="22B3C247" w14:textId="77777777" w:rsidR="00006312" w:rsidRDefault="00D66E78">
            <w:pPr>
              <w:pStyle w:val="TableParagraph"/>
              <w:ind w:left="35" w:hanging="5"/>
              <w:rPr>
                <w:sz w:val="20"/>
              </w:rPr>
            </w:pPr>
            <w:r>
              <w:rPr>
                <w:sz w:val="20"/>
              </w:rPr>
              <w:t>Living</w:t>
            </w:r>
            <w:r>
              <w:rPr>
                <w:spacing w:val="-8"/>
                <w:sz w:val="20"/>
              </w:rPr>
              <w:t xml:space="preserve"> </w:t>
            </w:r>
            <w:r>
              <w:rPr>
                <w:sz w:val="20"/>
              </w:rPr>
              <w:t>through</w:t>
            </w:r>
            <w:r>
              <w:rPr>
                <w:spacing w:val="-7"/>
                <w:sz w:val="20"/>
              </w:rPr>
              <w:t xml:space="preserve"> </w:t>
            </w:r>
            <w:r>
              <w:rPr>
                <w:sz w:val="20"/>
              </w:rPr>
              <w:t>the</w:t>
            </w:r>
            <w:r>
              <w:rPr>
                <w:spacing w:val="-1"/>
                <w:sz w:val="20"/>
              </w:rPr>
              <w:t xml:space="preserve"> </w:t>
            </w:r>
            <w:r>
              <w:rPr>
                <w:sz w:val="20"/>
              </w:rPr>
              <w:t>Plague</w:t>
            </w:r>
            <w:r>
              <w:rPr>
                <w:spacing w:val="-6"/>
                <w:sz w:val="20"/>
              </w:rPr>
              <w:t xml:space="preserve"> </w:t>
            </w:r>
            <w:r>
              <w:rPr>
                <w:sz w:val="20"/>
              </w:rPr>
              <w:t>Lecture</w:t>
            </w:r>
            <w:r>
              <w:rPr>
                <w:spacing w:val="-6"/>
                <w:sz w:val="20"/>
              </w:rPr>
              <w:t xml:space="preserve"> </w:t>
            </w:r>
            <w:r>
              <w:rPr>
                <w:spacing w:val="-2"/>
                <w:sz w:val="20"/>
              </w:rPr>
              <w:t>Series:</w:t>
            </w:r>
          </w:p>
          <w:p w14:paraId="22B3C248" w14:textId="77777777" w:rsidR="00006312" w:rsidRDefault="00D66E78">
            <w:pPr>
              <w:pStyle w:val="TableParagraph"/>
              <w:spacing w:line="226" w:lineRule="exact"/>
              <w:ind w:left="1202" w:hanging="1167"/>
              <w:rPr>
                <w:sz w:val="20"/>
              </w:rPr>
            </w:pPr>
            <w:r>
              <w:rPr>
                <w:sz w:val="20"/>
              </w:rPr>
              <w:t>“Reading</w:t>
            </w:r>
            <w:r>
              <w:rPr>
                <w:spacing w:val="-10"/>
                <w:sz w:val="20"/>
              </w:rPr>
              <w:t xml:space="preserve"> </w:t>
            </w:r>
            <w:r>
              <w:rPr>
                <w:sz w:val="20"/>
              </w:rPr>
              <w:t>Contagion</w:t>
            </w:r>
            <w:r>
              <w:rPr>
                <w:spacing w:val="-13"/>
                <w:sz w:val="20"/>
              </w:rPr>
              <w:t xml:space="preserve"> </w:t>
            </w:r>
            <w:r>
              <w:rPr>
                <w:sz w:val="20"/>
              </w:rPr>
              <w:t>through</w:t>
            </w:r>
            <w:r>
              <w:rPr>
                <w:spacing w:val="-10"/>
                <w:sz w:val="20"/>
              </w:rPr>
              <w:t xml:space="preserve"> </w:t>
            </w:r>
            <w:r>
              <w:rPr>
                <w:sz w:val="20"/>
              </w:rPr>
              <w:t xml:space="preserve">Boccaccio’s </w:t>
            </w:r>
            <w:r>
              <w:rPr>
                <w:spacing w:val="-2"/>
                <w:sz w:val="20"/>
              </w:rPr>
              <w:t>Decameron”</w:t>
            </w:r>
          </w:p>
        </w:tc>
        <w:tc>
          <w:tcPr>
            <w:tcW w:w="1258" w:type="dxa"/>
            <w:shd w:val="clear" w:color="auto" w:fill="F2F2F2"/>
          </w:tcPr>
          <w:p w14:paraId="22B3C249" w14:textId="77777777" w:rsidR="00006312" w:rsidRDefault="00D66E78">
            <w:pPr>
              <w:pStyle w:val="TableParagraph"/>
              <w:ind w:left="152" w:right="139"/>
              <w:jc w:val="center"/>
              <w:rPr>
                <w:sz w:val="20"/>
              </w:rPr>
            </w:pPr>
            <w:r>
              <w:rPr>
                <w:spacing w:val="-5"/>
                <w:sz w:val="20"/>
              </w:rPr>
              <w:t>218</w:t>
            </w:r>
          </w:p>
        </w:tc>
        <w:tc>
          <w:tcPr>
            <w:tcW w:w="3639" w:type="dxa"/>
            <w:shd w:val="clear" w:color="auto" w:fill="F2F2F2"/>
          </w:tcPr>
          <w:p w14:paraId="22B3C24A" w14:textId="77777777" w:rsidR="00006312" w:rsidRDefault="00D66E78">
            <w:pPr>
              <w:pStyle w:val="TableParagraph"/>
              <w:ind w:left="47" w:right="36"/>
              <w:jc w:val="center"/>
              <w:rPr>
                <w:sz w:val="20"/>
              </w:rPr>
            </w:pPr>
            <w:r>
              <w:rPr>
                <w:sz w:val="20"/>
              </w:rPr>
              <w:t>Living</w:t>
            </w:r>
            <w:r>
              <w:rPr>
                <w:spacing w:val="-8"/>
                <w:sz w:val="20"/>
              </w:rPr>
              <w:t xml:space="preserve"> </w:t>
            </w:r>
            <w:r>
              <w:rPr>
                <w:sz w:val="20"/>
              </w:rPr>
              <w:t>through</w:t>
            </w:r>
            <w:r>
              <w:rPr>
                <w:spacing w:val="-7"/>
                <w:sz w:val="20"/>
              </w:rPr>
              <w:t xml:space="preserve"> </w:t>
            </w:r>
            <w:r>
              <w:rPr>
                <w:sz w:val="20"/>
              </w:rPr>
              <w:t>the</w:t>
            </w:r>
            <w:r>
              <w:rPr>
                <w:spacing w:val="-1"/>
                <w:sz w:val="20"/>
              </w:rPr>
              <w:t xml:space="preserve"> </w:t>
            </w:r>
            <w:r>
              <w:rPr>
                <w:sz w:val="20"/>
              </w:rPr>
              <w:t>Plague</w:t>
            </w:r>
            <w:r>
              <w:rPr>
                <w:spacing w:val="-6"/>
                <w:sz w:val="20"/>
              </w:rPr>
              <w:t xml:space="preserve"> </w:t>
            </w:r>
            <w:r>
              <w:rPr>
                <w:sz w:val="20"/>
              </w:rPr>
              <w:t>Lecture</w:t>
            </w:r>
            <w:r>
              <w:rPr>
                <w:spacing w:val="-6"/>
                <w:sz w:val="20"/>
              </w:rPr>
              <w:t xml:space="preserve"> </w:t>
            </w:r>
            <w:r>
              <w:rPr>
                <w:spacing w:val="-2"/>
                <w:sz w:val="20"/>
              </w:rPr>
              <w:t>Series:</w:t>
            </w:r>
          </w:p>
          <w:p w14:paraId="22B3C24B" w14:textId="77777777" w:rsidR="00006312" w:rsidRDefault="00D66E78">
            <w:pPr>
              <w:pStyle w:val="TableParagraph"/>
              <w:spacing w:line="226" w:lineRule="exact"/>
              <w:ind w:left="48" w:right="36"/>
              <w:jc w:val="center"/>
              <w:rPr>
                <w:sz w:val="20"/>
              </w:rPr>
            </w:pPr>
            <w:r>
              <w:rPr>
                <w:sz w:val="20"/>
              </w:rPr>
              <w:t>"Plague,</w:t>
            </w:r>
            <w:r>
              <w:rPr>
                <w:spacing w:val="-12"/>
                <w:sz w:val="20"/>
              </w:rPr>
              <w:t xml:space="preserve"> </w:t>
            </w:r>
            <w:r>
              <w:rPr>
                <w:sz w:val="20"/>
              </w:rPr>
              <w:t>Politics,</w:t>
            </w:r>
            <w:r>
              <w:rPr>
                <w:spacing w:val="-12"/>
                <w:sz w:val="20"/>
              </w:rPr>
              <w:t xml:space="preserve"> </w:t>
            </w:r>
            <w:r>
              <w:rPr>
                <w:sz w:val="20"/>
              </w:rPr>
              <w:t>and</w:t>
            </w:r>
            <w:r>
              <w:rPr>
                <w:spacing w:val="-10"/>
                <w:sz w:val="20"/>
              </w:rPr>
              <w:t xml:space="preserve"> </w:t>
            </w:r>
            <w:r>
              <w:rPr>
                <w:sz w:val="20"/>
              </w:rPr>
              <w:t>Napoleonic Propaganda c. 1800"</w:t>
            </w:r>
          </w:p>
        </w:tc>
        <w:tc>
          <w:tcPr>
            <w:tcW w:w="1042" w:type="dxa"/>
            <w:shd w:val="clear" w:color="auto" w:fill="F2F2F2"/>
          </w:tcPr>
          <w:p w14:paraId="22B3C24C" w14:textId="77777777" w:rsidR="00006312" w:rsidRDefault="00D66E78">
            <w:pPr>
              <w:pStyle w:val="TableParagraph"/>
              <w:ind w:left="41" w:right="25"/>
              <w:jc w:val="center"/>
              <w:rPr>
                <w:sz w:val="20"/>
              </w:rPr>
            </w:pPr>
            <w:r>
              <w:rPr>
                <w:spacing w:val="-5"/>
                <w:sz w:val="20"/>
              </w:rPr>
              <w:t>152</w:t>
            </w:r>
          </w:p>
        </w:tc>
      </w:tr>
      <w:tr w:rsidR="00006312" w14:paraId="22B3C253" w14:textId="77777777">
        <w:trPr>
          <w:trHeight w:val="690"/>
        </w:trPr>
        <w:tc>
          <w:tcPr>
            <w:tcW w:w="3413" w:type="dxa"/>
            <w:shd w:val="clear" w:color="auto" w:fill="F2F2F2"/>
          </w:tcPr>
          <w:p w14:paraId="22B3C24E" w14:textId="77777777" w:rsidR="00006312" w:rsidRDefault="00D66E78">
            <w:pPr>
              <w:pStyle w:val="TableParagraph"/>
              <w:spacing w:before="8" w:line="235" w:lineRule="auto"/>
              <w:ind w:left="438" w:right="-13" w:hanging="428"/>
              <w:rPr>
                <w:sz w:val="20"/>
              </w:rPr>
            </w:pPr>
            <w:r>
              <w:rPr>
                <w:sz w:val="20"/>
              </w:rPr>
              <w:t>Conversation</w:t>
            </w:r>
            <w:r>
              <w:rPr>
                <w:spacing w:val="-4"/>
                <w:sz w:val="20"/>
              </w:rPr>
              <w:t xml:space="preserve"> </w:t>
            </w:r>
            <w:r>
              <w:rPr>
                <w:sz w:val="20"/>
              </w:rPr>
              <w:t>with</w:t>
            </w:r>
            <w:r>
              <w:rPr>
                <w:spacing w:val="-8"/>
                <w:sz w:val="20"/>
              </w:rPr>
              <w:t xml:space="preserve"> </w:t>
            </w:r>
            <w:r>
              <w:rPr>
                <w:sz w:val="20"/>
              </w:rPr>
              <w:t>Anthony</w:t>
            </w:r>
            <w:r>
              <w:rPr>
                <w:spacing w:val="-8"/>
                <w:sz w:val="20"/>
              </w:rPr>
              <w:t xml:space="preserve"> </w:t>
            </w:r>
            <w:r>
              <w:rPr>
                <w:sz w:val="20"/>
              </w:rPr>
              <w:t>Gardner,</w:t>
            </w:r>
            <w:r>
              <w:rPr>
                <w:spacing w:val="-2"/>
                <w:sz w:val="20"/>
              </w:rPr>
              <w:t xml:space="preserve"> </w:t>
            </w:r>
            <w:r>
              <w:rPr>
                <w:sz w:val="20"/>
              </w:rPr>
              <w:t>U.S. Ambassador to the EU 2014-17</w:t>
            </w:r>
          </w:p>
        </w:tc>
        <w:tc>
          <w:tcPr>
            <w:tcW w:w="1258" w:type="dxa"/>
            <w:shd w:val="clear" w:color="auto" w:fill="F2F2F2"/>
          </w:tcPr>
          <w:p w14:paraId="22B3C24F" w14:textId="77777777" w:rsidR="00006312" w:rsidRDefault="00D66E78">
            <w:pPr>
              <w:pStyle w:val="TableParagraph"/>
              <w:spacing w:before="5"/>
              <w:ind w:left="147" w:right="139"/>
              <w:jc w:val="center"/>
              <w:rPr>
                <w:sz w:val="20"/>
              </w:rPr>
            </w:pPr>
            <w:r>
              <w:rPr>
                <w:spacing w:val="-5"/>
                <w:sz w:val="20"/>
              </w:rPr>
              <w:t>99</w:t>
            </w:r>
          </w:p>
        </w:tc>
        <w:tc>
          <w:tcPr>
            <w:tcW w:w="3639" w:type="dxa"/>
            <w:shd w:val="clear" w:color="auto" w:fill="F2F2F2"/>
          </w:tcPr>
          <w:p w14:paraId="22B3C250" w14:textId="77777777" w:rsidR="00006312" w:rsidRDefault="00D66E78">
            <w:pPr>
              <w:pStyle w:val="TableParagraph"/>
              <w:spacing w:before="8" w:line="235" w:lineRule="auto"/>
              <w:ind w:left="284" w:right="268" w:hanging="4"/>
              <w:jc w:val="center"/>
              <w:rPr>
                <w:sz w:val="20"/>
              </w:rPr>
            </w:pPr>
            <w:r>
              <w:rPr>
                <w:sz w:val="20"/>
              </w:rPr>
              <w:t>Global Views of COVID-19: Special Session</w:t>
            </w:r>
            <w:r>
              <w:rPr>
                <w:spacing w:val="-6"/>
                <w:sz w:val="20"/>
              </w:rPr>
              <w:t xml:space="preserve"> </w:t>
            </w:r>
            <w:r>
              <w:rPr>
                <w:sz w:val="20"/>
              </w:rPr>
              <w:t>of</w:t>
            </w:r>
            <w:r>
              <w:rPr>
                <w:spacing w:val="-9"/>
                <w:sz w:val="20"/>
              </w:rPr>
              <w:t xml:space="preserve"> </w:t>
            </w:r>
            <w:r>
              <w:rPr>
                <w:sz w:val="20"/>
              </w:rPr>
              <w:t>the</w:t>
            </w:r>
            <w:r>
              <w:rPr>
                <w:spacing w:val="-8"/>
                <w:sz w:val="20"/>
              </w:rPr>
              <w:t xml:space="preserve"> </w:t>
            </w:r>
            <w:r>
              <w:rPr>
                <w:sz w:val="20"/>
              </w:rPr>
              <w:t>Transatlantic</w:t>
            </w:r>
            <w:r>
              <w:rPr>
                <w:spacing w:val="-13"/>
                <w:sz w:val="20"/>
              </w:rPr>
              <w:t xml:space="preserve"> </w:t>
            </w:r>
            <w:r>
              <w:rPr>
                <w:sz w:val="20"/>
              </w:rPr>
              <w:t>Educators</w:t>
            </w:r>
          </w:p>
          <w:p w14:paraId="22B3C251" w14:textId="77777777" w:rsidR="00006312" w:rsidRDefault="00D66E78">
            <w:pPr>
              <w:pStyle w:val="TableParagraph"/>
              <w:spacing w:before="2" w:line="210" w:lineRule="exact"/>
              <w:ind w:left="49" w:right="34"/>
              <w:jc w:val="center"/>
              <w:rPr>
                <w:sz w:val="20"/>
              </w:rPr>
            </w:pPr>
            <w:r>
              <w:rPr>
                <w:spacing w:val="-2"/>
                <w:sz w:val="20"/>
              </w:rPr>
              <w:t>Dialogue</w:t>
            </w:r>
          </w:p>
        </w:tc>
        <w:tc>
          <w:tcPr>
            <w:tcW w:w="1042" w:type="dxa"/>
            <w:shd w:val="clear" w:color="auto" w:fill="F2F2F2"/>
          </w:tcPr>
          <w:p w14:paraId="22B3C252" w14:textId="77777777" w:rsidR="00006312" w:rsidRDefault="00D66E78">
            <w:pPr>
              <w:pStyle w:val="TableParagraph"/>
              <w:spacing w:before="5"/>
              <w:ind w:left="41" w:right="30"/>
              <w:jc w:val="center"/>
              <w:rPr>
                <w:sz w:val="20"/>
              </w:rPr>
            </w:pPr>
            <w:r>
              <w:rPr>
                <w:spacing w:val="-5"/>
                <w:sz w:val="20"/>
              </w:rPr>
              <w:t>90</w:t>
            </w:r>
          </w:p>
        </w:tc>
      </w:tr>
      <w:tr w:rsidR="00006312" w14:paraId="22B3C258" w14:textId="77777777">
        <w:trPr>
          <w:trHeight w:val="460"/>
        </w:trPr>
        <w:tc>
          <w:tcPr>
            <w:tcW w:w="3413" w:type="dxa"/>
            <w:shd w:val="clear" w:color="auto" w:fill="F2F2F2"/>
          </w:tcPr>
          <w:p w14:paraId="22B3C254" w14:textId="77777777" w:rsidR="00006312" w:rsidRDefault="00D66E78">
            <w:pPr>
              <w:pStyle w:val="TableParagraph"/>
              <w:spacing w:line="230" w:lineRule="exact"/>
              <w:ind w:left="477" w:hanging="447"/>
              <w:rPr>
                <w:sz w:val="20"/>
              </w:rPr>
            </w:pPr>
            <w:r>
              <w:rPr>
                <w:sz w:val="20"/>
              </w:rPr>
              <w:t>Living</w:t>
            </w:r>
            <w:r>
              <w:rPr>
                <w:spacing w:val="-8"/>
                <w:sz w:val="20"/>
              </w:rPr>
              <w:t xml:space="preserve"> </w:t>
            </w:r>
            <w:r>
              <w:rPr>
                <w:sz w:val="20"/>
              </w:rPr>
              <w:t>through</w:t>
            </w:r>
            <w:r>
              <w:rPr>
                <w:spacing w:val="-8"/>
                <w:sz w:val="20"/>
              </w:rPr>
              <w:t xml:space="preserve"> </w:t>
            </w:r>
            <w:r>
              <w:rPr>
                <w:sz w:val="20"/>
              </w:rPr>
              <w:t>the</w:t>
            </w:r>
            <w:r>
              <w:rPr>
                <w:spacing w:val="-3"/>
                <w:sz w:val="20"/>
              </w:rPr>
              <w:t xml:space="preserve"> </w:t>
            </w:r>
            <w:r>
              <w:rPr>
                <w:sz w:val="20"/>
              </w:rPr>
              <w:t>Plague</w:t>
            </w:r>
            <w:r>
              <w:rPr>
                <w:spacing w:val="-7"/>
                <w:sz w:val="20"/>
              </w:rPr>
              <w:t xml:space="preserve"> </w:t>
            </w:r>
            <w:r>
              <w:rPr>
                <w:sz w:val="20"/>
              </w:rPr>
              <w:t>Lecture</w:t>
            </w:r>
            <w:r>
              <w:rPr>
                <w:spacing w:val="-7"/>
                <w:sz w:val="20"/>
              </w:rPr>
              <w:t xml:space="preserve"> </w:t>
            </w:r>
            <w:r>
              <w:rPr>
                <w:sz w:val="20"/>
              </w:rPr>
              <w:t>Series: “Life After [the Black] Death”</w:t>
            </w:r>
          </w:p>
        </w:tc>
        <w:tc>
          <w:tcPr>
            <w:tcW w:w="1258" w:type="dxa"/>
            <w:shd w:val="clear" w:color="auto" w:fill="F2F2F2"/>
          </w:tcPr>
          <w:p w14:paraId="22B3C255" w14:textId="77777777" w:rsidR="00006312" w:rsidRDefault="00D66E78">
            <w:pPr>
              <w:pStyle w:val="TableParagraph"/>
              <w:ind w:left="152" w:right="139"/>
              <w:jc w:val="center"/>
              <w:rPr>
                <w:sz w:val="20"/>
              </w:rPr>
            </w:pPr>
            <w:r>
              <w:rPr>
                <w:spacing w:val="-5"/>
                <w:sz w:val="20"/>
              </w:rPr>
              <w:t>212</w:t>
            </w:r>
          </w:p>
        </w:tc>
        <w:tc>
          <w:tcPr>
            <w:tcW w:w="3639" w:type="dxa"/>
            <w:shd w:val="clear" w:color="auto" w:fill="F2F2F2"/>
          </w:tcPr>
          <w:p w14:paraId="22B3C256" w14:textId="77777777" w:rsidR="00006312" w:rsidRDefault="00D66E78">
            <w:pPr>
              <w:pStyle w:val="TableParagraph"/>
              <w:spacing w:line="230" w:lineRule="exact"/>
              <w:ind w:left="279" w:right="166" w:hanging="101"/>
              <w:rPr>
                <w:sz w:val="20"/>
              </w:rPr>
            </w:pPr>
            <w:r>
              <w:rPr>
                <w:sz w:val="20"/>
              </w:rPr>
              <w:t>Reopening</w:t>
            </w:r>
            <w:r>
              <w:rPr>
                <w:spacing w:val="-3"/>
                <w:sz w:val="20"/>
              </w:rPr>
              <w:t xml:space="preserve"> </w:t>
            </w:r>
            <w:r>
              <w:rPr>
                <w:sz w:val="20"/>
              </w:rPr>
              <w:t>Schools</w:t>
            </w:r>
            <w:r>
              <w:rPr>
                <w:spacing w:val="-9"/>
                <w:sz w:val="20"/>
              </w:rPr>
              <w:t xml:space="preserve"> </w:t>
            </w:r>
            <w:r>
              <w:rPr>
                <w:sz w:val="20"/>
              </w:rPr>
              <w:t>&amp;</w:t>
            </w:r>
            <w:r>
              <w:rPr>
                <w:spacing w:val="-6"/>
                <w:sz w:val="20"/>
              </w:rPr>
              <w:t xml:space="preserve"> </w:t>
            </w:r>
            <w:r>
              <w:rPr>
                <w:sz w:val="20"/>
              </w:rPr>
              <w:t>Universities</w:t>
            </w:r>
            <w:r>
              <w:rPr>
                <w:spacing w:val="-9"/>
                <w:sz w:val="20"/>
              </w:rPr>
              <w:t xml:space="preserve"> </w:t>
            </w:r>
            <w:r>
              <w:rPr>
                <w:sz w:val="20"/>
              </w:rPr>
              <w:t>in</w:t>
            </w:r>
            <w:r>
              <w:rPr>
                <w:spacing w:val="-7"/>
                <w:sz w:val="20"/>
              </w:rPr>
              <w:t xml:space="preserve"> </w:t>
            </w:r>
            <w:r>
              <w:rPr>
                <w:sz w:val="20"/>
              </w:rPr>
              <w:t>the COVID-19 Crisis: What Will It Take?</w:t>
            </w:r>
          </w:p>
        </w:tc>
        <w:tc>
          <w:tcPr>
            <w:tcW w:w="1042" w:type="dxa"/>
            <w:shd w:val="clear" w:color="auto" w:fill="F2F2F2"/>
          </w:tcPr>
          <w:p w14:paraId="22B3C257" w14:textId="77777777" w:rsidR="00006312" w:rsidRDefault="00D66E78">
            <w:pPr>
              <w:pStyle w:val="TableParagraph"/>
              <w:ind w:left="41" w:right="25"/>
              <w:jc w:val="center"/>
              <w:rPr>
                <w:sz w:val="20"/>
              </w:rPr>
            </w:pPr>
            <w:r>
              <w:rPr>
                <w:spacing w:val="-5"/>
                <w:sz w:val="20"/>
              </w:rPr>
              <w:t>155</w:t>
            </w:r>
          </w:p>
        </w:tc>
      </w:tr>
    </w:tbl>
    <w:p w14:paraId="22B3C259" w14:textId="77777777" w:rsidR="00006312" w:rsidRDefault="00D66E78">
      <w:pPr>
        <w:pStyle w:val="BodyText"/>
        <w:spacing w:before="162" w:line="417" w:lineRule="auto"/>
        <w:ind w:left="865" w:right="874"/>
      </w:pPr>
      <w:r>
        <w:t>K-16 and CC/MSI activities have also become only more robust. EUC sponsored or co- sponsored</w:t>
      </w:r>
      <w:r>
        <w:rPr>
          <w:spacing w:val="-2"/>
        </w:rPr>
        <w:t xml:space="preserve"> </w:t>
      </w:r>
      <w:r>
        <w:t>217</w:t>
      </w:r>
      <w:r>
        <w:rPr>
          <w:spacing w:val="-2"/>
        </w:rPr>
        <w:t xml:space="preserve"> </w:t>
      </w:r>
      <w:r>
        <w:t>outreach</w:t>
      </w:r>
      <w:r>
        <w:rPr>
          <w:spacing w:val="-2"/>
        </w:rPr>
        <w:t xml:space="preserve"> </w:t>
      </w:r>
      <w:r>
        <w:t>activities</w:t>
      </w:r>
      <w:r>
        <w:rPr>
          <w:spacing w:val="-4"/>
        </w:rPr>
        <w:t xml:space="preserve"> </w:t>
      </w:r>
      <w:r>
        <w:t>over</w:t>
      </w:r>
      <w:r>
        <w:rPr>
          <w:spacing w:val="-5"/>
        </w:rPr>
        <w:t xml:space="preserve"> </w:t>
      </w:r>
      <w:r>
        <w:t>the</w:t>
      </w:r>
      <w:r>
        <w:rPr>
          <w:spacing w:val="-3"/>
        </w:rPr>
        <w:t xml:space="preserve"> </w:t>
      </w:r>
      <w:r>
        <w:t>three</w:t>
      </w:r>
      <w:r>
        <w:rPr>
          <w:spacing w:val="-3"/>
        </w:rPr>
        <w:t xml:space="preserve"> </w:t>
      </w:r>
      <w:r>
        <w:t>academic</w:t>
      </w:r>
      <w:r>
        <w:rPr>
          <w:spacing w:val="-3"/>
        </w:rPr>
        <w:t xml:space="preserve"> </w:t>
      </w:r>
      <w:r>
        <w:t>years</w:t>
      </w:r>
      <w:r>
        <w:rPr>
          <w:spacing w:val="-4"/>
        </w:rPr>
        <w:t xml:space="preserve"> </w:t>
      </w:r>
      <w:r>
        <w:t>of 2018-21, with</w:t>
      </w:r>
      <w:r>
        <w:rPr>
          <w:spacing w:val="-2"/>
        </w:rPr>
        <w:t xml:space="preserve"> </w:t>
      </w:r>
      <w:r>
        <w:t>participation</w:t>
      </w:r>
      <w:r>
        <w:rPr>
          <w:spacing w:val="-7"/>
        </w:rPr>
        <w:t xml:space="preserve"> </w:t>
      </w:r>
      <w:r>
        <w:t>of 11,799 individuals (Sec I). Since 2018 our annual EU Studies Conferences, d</w:t>
      </w:r>
      <w:r>
        <w:t xml:space="preserve">edicated to university instructors, grad students and CC/MSI instructors, have attracted 330+ participants; our Int’l Studies Research Lab (ISRL) launched in 2017, provided training to 66 CC/MSI colleagues from 14 different states (25 participants focused </w:t>
      </w:r>
      <w:r>
        <w:t>on Europe and created online curriculum materials-total 4,731 downloads, Jan 2022). In 2018-21 our K-12 training programs involved 500+ teachers, with an estimated impact on 75,000 students each year (assuming 150 students per teacher annually) who were gi</w:t>
      </w:r>
      <w:r>
        <w:t>ven the opportunity to learn about the EU. 2,237 people receive our e-Weekly newsletter. EUC’s redesigned website, which launched in Feb.</w:t>
      </w:r>
    </w:p>
    <w:p w14:paraId="22B3C25A" w14:textId="77777777" w:rsidR="00006312" w:rsidRDefault="00D66E78">
      <w:pPr>
        <w:pStyle w:val="BodyText"/>
        <w:spacing w:line="417" w:lineRule="auto"/>
        <w:ind w:left="865" w:right="850"/>
      </w:pPr>
      <w:r>
        <w:t>2020, receives 1,500 unique visitors per month. We pursue an active social media strategy to increase visibility and i</w:t>
      </w:r>
      <w:r>
        <w:t>mpact of activities, track social media stats, and improve practices accordingly. EUC</w:t>
      </w:r>
      <w:r>
        <w:rPr>
          <w:spacing w:val="-1"/>
        </w:rPr>
        <w:t xml:space="preserve"> </w:t>
      </w:r>
      <w:r>
        <w:t xml:space="preserve">has posted nearly 900 blog articles since 2011, attracting 883,000+ total page views (432,000+ page views on sub-blogs, including a multilingual sub-blog, </w:t>
      </w:r>
      <w:r>
        <w:rPr>
          <w:i/>
        </w:rPr>
        <w:t>Linguis Europae</w:t>
      </w:r>
      <w:r>
        <w:t>. EUC has 1,625 Facebook followers; 1,250 Twitter followers; and 500+ Instagram followers. In March 2020 we launched a new and accessible video library with 30+ event recordings. The video library is consistently one of the top 10 most visited pages on the</w:t>
      </w:r>
      <w:r>
        <w:t xml:space="preserve"> EUC website. EUC graduate</w:t>
      </w:r>
      <w:r>
        <w:rPr>
          <w:spacing w:val="-3"/>
        </w:rPr>
        <w:t xml:space="preserve"> </w:t>
      </w:r>
      <w:r>
        <w:t>students</w:t>
      </w:r>
      <w:r>
        <w:rPr>
          <w:spacing w:val="-4"/>
        </w:rPr>
        <w:t xml:space="preserve"> </w:t>
      </w:r>
      <w:r>
        <w:t>have</w:t>
      </w:r>
      <w:r>
        <w:rPr>
          <w:spacing w:val="-3"/>
        </w:rPr>
        <w:t xml:space="preserve"> </w:t>
      </w:r>
      <w:r>
        <w:t>contributed</w:t>
      </w:r>
      <w:r>
        <w:rPr>
          <w:spacing w:val="-2"/>
        </w:rPr>
        <w:t xml:space="preserve"> </w:t>
      </w:r>
      <w:r>
        <w:t>to</w:t>
      </w:r>
      <w:r>
        <w:rPr>
          <w:spacing w:val="-7"/>
        </w:rPr>
        <w:t xml:space="preserve"> </w:t>
      </w:r>
      <w:r>
        <w:t>the</w:t>
      </w:r>
      <w:r>
        <w:rPr>
          <w:spacing w:val="-3"/>
        </w:rPr>
        <w:t xml:space="preserve"> </w:t>
      </w:r>
      <w:r>
        <w:t>generation</w:t>
      </w:r>
      <w:r>
        <w:rPr>
          <w:spacing w:val="-2"/>
        </w:rPr>
        <w:t xml:space="preserve"> </w:t>
      </w:r>
      <w:r>
        <w:t>and</w:t>
      </w:r>
      <w:r>
        <w:rPr>
          <w:spacing w:val="-2"/>
        </w:rPr>
        <w:t xml:space="preserve"> </w:t>
      </w:r>
      <w:r>
        <w:t>dissemination</w:t>
      </w:r>
      <w:r>
        <w:rPr>
          <w:spacing w:val="-2"/>
        </w:rPr>
        <w:t xml:space="preserve"> </w:t>
      </w:r>
      <w:r>
        <w:t>of new</w:t>
      </w:r>
      <w:r>
        <w:rPr>
          <w:spacing w:val="-7"/>
        </w:rPr>
        <w:t xml:space="preserve"> </w:t>
      </w:r>
      <w:r>
        <w:t>information</w:t>
      </w:r>
      <w:r>
        <w:rPr>
          <w:spacing w:val="-2"/>
        </w:rPr>
        <w:t xml:space="preserve"> </w:t>
      </w:r>
      <w:r>
        <w:t>about Europe and the EU. IDEALS has counted 47,109 total downloads of just 37 MAEUS theses</w:t>
      </w:r>
    </w:p>
    <w:p w14:paraId="22B3C25B" w14:textId="77777777" w:rsidR="00006312" w:rsidRDefault="00006312">
      <w:pPr>
        <w:spacing w:line="417" w:lineRule="auto"/>
        <w:sectPr w:rsidR="00006312">
          <w:pgSz w:w="12240" w:h="15840"/>
          <w:pgMar w:top="940" w:right="580" w:bottom="280" w:left="580" w:header="517" w:footer="0" w:gutter="0"/>
          <w:cols w:space="720"/>
        </w:sectPr>
      </w:pPr>
    </w:p>
    <w:p w14:paraId="22B3C25C" w14:textId="77777777" w:rsidR="00006312" w:rsidRDefault="00006312">
      <w:pPr>
        <w:pStyle w:val="BodyText"/>
        <w:rPr>
          <w:sz w:val="20"/>
        </w:rPr>
      </w:pPr>
    </w:p>
    <w:p w14:paraId="22B3C25D" w14:textId="77777777" w:rsidR="00006312" w:rsidRDefault="00006312">
      <w:pPr>
        <w:pStyle w:val="BodyText"/>
        <w:spacing w:before="7"/>
        <w:rPr>
          <w:sz w:val="28"/>
        </w:rPr>
      </w:pPr>
    </w:p>
    <w:p w14:paraId="22B3C25E" w14:textId="5BE5E14D" w:rsidR="00006312" w:rsidRDefault="00D66E78">
      <w:pPr>
        <w:pStyle w:val="BodyText"/>
        <w:spacing w:before="90" w:line="417" w:lineRule="auto"/>
        <w:ind w:left="865" w:right="1337"/>
      </w:pPr>
      <w:r>
        <w:rPr>
          <w:noProof/>
        </w:rPr>
        <mc:AlternateContent>
          <mc:Choice Requires="wps">
            <w:drawing>
              <wp:anchor distT="0" distB="0" distL="114300" distR="114300" simplePos="0" relativeHeight="15731712" behindDoc="0" locked="0" layoutInCell="1" allowOverlap="1" wp14:anchorId="22B3C6FF" wp14:editId="142B4AEB">
                <wp:simplePos x="0" y="0"/>
                <wp:positionH relativeFrom="page">
                  <wp:posOffset>873760</wp:posOffset>
                </wp:positionH>
                <wp:positionV relativeFrom="paragraph">
                  <wp:posOffset>857885</wp:posOffset>
                </wp:positionV>
                <wp:extent cx="3286125" cy="1077595"/>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1"/>
                              <w:gridCol w:w="763"/>
                              <w:gridCol w:w="533"/>
                              <w:gridCol w:w="533"/>
                              <w:gridCol w:w="1162"/>
                              <w:gridCol w:w="999"/>
                            </w:tblGrid>
                            <w:tr w:rsidR="00006312" w14:paraId="22B3C773" w14:textId="77777777">
                              <w:trPr>
                                <w:trHeight w:val="460"/>
                              </w:trPr>
                              <w:tc>
                                <w:tcPr>
                                  <w:tcW w:w="1051" w:type="dxa"/>
                                  <w:shd w:val="clear" w:color="auto" w:fill="0000FF"/>
                                </w:tcPr>
                                <w:p w14:paraId="22B3C770" w14:textId="77777777" w:rsidR="00006312" w:rsidRDefault="00006312">
                                  <w:pPr>
                                    <w:pStyle w:val="TableParagraph"/>
                                  </w:pPr>
                                </w:p>
                              </w:tc>
                              <w:tc>
                                <w:tcPr>
                                  <w:tcW w:w="1829" w:type="dxa"/>
                                  <w:gridSpan w:val="3"/>
                                  <w:shd w:val="clear" w:color="auto" w:fill="0000FF"/>
                                </w:tcPr>
                                <w:p w14:paraId="22B3C771" w14:textId="77777777" w:rsidR="00006312" w:rsidRDefault="00D66E78">
                                  <w:pPr>
                                    <w:pStyle w:val="TableParagraph"/>
                                    <w:ind w:left="11"/>
                                    <w:rPr>
                                      <w:sz w:val="20"/>
                                    </w:rPr>
                                  </w:pPr>
                                  <w:r>
                                    <w:rPr>
                                      <w:color w:val="FFFFFF"/>
                                      <w:sz w:val="20"/>
                                    </w:rPr>
                                    <w:t>FLAS</w:t>
                                  </w:r>
                                  <w:r>
                                    <w:rPr>
                                      <w:color w:val="FFFFFF"/>
                                      <w:spacing w:val="-4"/>
                                      <w:sz w:val="20"/>
                                    </w:rPr>
                                    <w:t xml:space="preserve"> </w:t>
                                  </w:r>
                                  <w:r>
                                    <w:rPr>
                                      <w:color w:val="FFFFFF"/>
                                      <w:spacing w:val="-2"/>
                                      <w:sz w:val="20"/>
                                    </w:rPr>
                                    <w:t>Fellowships</w:t>
                                  </w:r>
                                </w:p>
                              </w:tc>
                              <w:tc>
                                <w:tcPr>
                                  <w:tcW w:w="2161" w:type="dxa"/>
                                  <w:gridSpan w:val="2"/>
                                  <w:shd w:val="clear" w:color="auto" w:fill="0000FF"/>
                                </w:tcPr>
                                <w:p w14:paraId="22B3C772" w14:textId="77777777" w:rsidR="00006312" w:rsidRDefault="00D66E78">
                                  <w:pPr>
                                    <w:pStyle w:val="TableParagraph"/>
                                    <w:spacing w:line="230" w:lineRule="exact"/>
                                    <w:ind w:left="6" w:right="771"/>
                                    <w:rPr>
                                      <w:b/>
                                      <w:sz w:val="20"/>
                                    </w:rPr>
                                  </w:pPr>
                                  <w:r>
                                    <w:rPr>
                                      <w:color w:val="FFFFFF"/>
                                      <w:sz w:val="20"/>
                                    </w:rPr>
                                    <w:t># of students studying</w:t>
                                  </w:r>
                                  <w:r>
                                    <w:rPr>
                                      <w:color w:val="FFFFFF"/>
                                      <w:spacing w:val="-13"/>
                                      <w:sz w:val="20"/>
                                    </w:rPr>
                                    <w:t xml:space="preserve"> </w:t>
                                  </w:r>
                                  <w:r>
                                    <w:rPr>
                                      <w:b/>
                                      <w:color w:val="FFFFFF"/>
                                      <w:sz w:val="20"/>
                                    </w:rPr>
                                    <w:t>LCTLs</w:t>
                                  </w:r>
                                </w:p>
                              </w:tc>
                            </w:tr>
                            <w:tr w:rsidR="00006312" w14:paraId="22B3C77B" w14:textId="77777777">
                              <w:trPr>
                                <w:trHeight w:val="460"/>
                              </w:trPr>
                              <w:tc>
                                <w:tcPr>
                                  <w:tcW w:w="1051" w:type="dxa"/>
                                  <w:shd w:val="clear" w:color="auto" w:fill="0000FF"/>
                                </w:tcPr>
                                <w:p w14:paraId="22B3C774" w14:textId="77777777" w:rsidR="00006312" w:rsidRDefault="00006312">
                                  <w:pPr>
                                    <w:pStyle w:val="TableParagraph"/>
                                  </w:pPr>
                                </w:p>
                              </w:tc>
                              <w:tc>
                                <w:tcPr>
                                  <w:tcW w:w="763" w:type="dxa"/>
                                  <w:shd w:val="clear" w:color="auto" w:fill="0000FF"/>
                                </w:tcPr>
                                <w:p w14:paraId="22B3C775" w14:textId="77777777" w:rsidR="00006312" w:rsidRDefault="00D66E78">
                                  <w:pPr>
                                    <w:pStyle w:val="TableParagraph"/>
                                    <w:ind w:left="11"/>
                                    <w:rPr>
                                      <w:b/>
                                      <w:sz w:val="20"/>
                                    </w:rPr>
                                  </w:pPr>
                                  <w:r>
                                    <w:rPr>
                                      <w:b/>
                                      <w:color w:val="FFFFFF"/>
                                      <w:spacing w:val="-2"/>
                                      <w:sz w:val="20"/>
                                    </w:rPr>
                                    <w:t>Total</w:t>
                                  </w:r>
                                </w:p>
                              </w:tc>
                              <w:tc>
                                <w:tcPr>
                                  <w:tcW w:w="533" w:type="dxa"/>
                                  <w:shd w:val="clear" w:color="auto" w:fill="0000FF"/>
                                </w:tcPr>
                                <w:p w14:paraId="22B3C776" w14:textId="77777777" w:rsidR="00006312" w:rsidRDefault="00D66E78">
                                  <w:pPr>
                                    <w:pStyle w:val="TableParagraph"/>
                                    <w:ind w:left="7"/>
                                    <w:rPr>
                                      <w:b/>
                                      <w:sz w:val="20"/>
                                    </w:rPr>
                                  </w:pPr>
                                  <w:r>
                                    <w:rPr>
                                      <w:b/>
                                      <w:color w:val="FFFFFF"/>
                                      <w:spacing w:val="-5"/>
                                      <w:sz w:val="20"/>
                                    </w:rPr>
                                    <w:t>AY</w:t>
                                  </w:r>
                                </w:p>
                              </w:tc>
                              <w:tc>
                                <w:tcPr>
                                  <w:tcW w:w="533" w:type="dxa"/>
                                  <w:shd w:val="clear" w:color="auto" w:fill="0000FF"/>
                                </w:tcPr>
                                <w:p w14:paraId="22B3C777" w14:textId="77777777" w:rsidR="00006312" w:rsidRDefault="00D66E78">
                                  <w:pPr>
                                    <w:pStyle w:val="TableParagraph"/>
                                    <w:ind w:left="7"/>
                                    <w:rPr>
                                      <w:b/>
                                      <w:sz w:val="20"/>
                                    </w:rPr>
                                  </w:pPr>
                                  <w:r>
                                    <w:rPr>
                                      <w:b/>
                                      <w:color w:val="FFFFFF"/>
                                      <w:spacing w:val="-5"/>
                                      <w:sz w:val="20"/>
                                    </w:rPr>
                                    <w:t>SU</w:t>
                                  </w:r>
                                </w:p>
                              </w:tc>
                              <w:tc>
                                <w:tcPr>
                                  <w:tcW w:w="1162" w:type="dxa"/>
                                  <w:shd w:val="clear" w:color="auto" w:fill="0000FF"/>
                                </w:tcPr>
                                <w:p w14:paraId="22B3C778" w14:textId="77777777" w:rsidR="00006312" w:rsidRDefault="00D66E78">
                                  <w:pPr>
                                    <w:pStyle w:val="TableParagraph"/>
                                    <w:ind w:left="6"/>
                                    <w:rPr>
                                      <w:b/>
                                      <w:sz w:val="20"/>
                                    </w:rPr>
                                  </w:pPr>
                                  <w:r>
                                    <w:rPr>
                                      <w:b/>
                                      <w:color w:val="FFFFFF"/>
                                      <w:sz w:val="20"/>
                                    </w:rPr>
                                    <w:t>AY &amp;</w:t>
                                  </w:r>
                                  <w:r>
                                    <w:rPr>
                                      <w:b/>
                                      <w:color w:val="FFFFFF"/>
                                      <w:spacing w:val="1"/>
                                      <w:sz w:val="20"/>
                                    </w:rPr>
                                    <w:t xml:space="preserve"> </w:t>
                                  </w:r>
                                  <w:r>
                                    <w:rPr>
                                      <w:b/>
                                      <w:color w:val="FFFFFF"/>
                                      <w:spacing w:val="-5"/>
                                      <w:sz w:val="20"/>
                                    </w:rPr>
                                    <w:t>SU</w:t>
                                  </w:r>
                                </w:p>
                                <w:p w14:paraId="22B3C779" w14:textId="77777777" w:rsidR="00006312" w:rsidRDefault="00D66E78">
                                  <w:pPr>
                                    <w:pStyle w:val="TableParagraph"/>
                                    <w:spacing w:line="210" w:lineRule="exact"/>
                                    <w:ind w:left="6"/>
                                    <w:rPr>
                                      <w:sz w:val="20"/>
                                    </w:rPr>
                                  </w:pPr>
                                  <w:r>
                                    <w:rPr>
                                      <w:color w:val="FFFFFF"/>
                                      <w:sz w:val="20"/>
                                    </w:rPr>
                                    <w:t>(% of</w:t>
                                  </w:r>
                                  <w:r>
                                    <w:rPr>
                                      <w:color w:val="FFFFFF"/>
                                      <w:spacing w:val="-2"/>
                                      <w:sz w:val="20"/>
                                    </w:rPr>
                                    <w:t xml:space="preserve"> total)</w:t>
                                  </w:r>
                                </w:p>
                              </w:tc>
                              <w:tc>
                                <w:tcPr>
                                  <w:tcW w:w="999" w:type="dxa"/>
                                  <w:shd w:val="clear" w:color="auto" w:fill="0000FF"/>
                                </w:tcPr>
                                <w:p w14:paraId="22B3C77A" w14:textId="77777777" w:rsidR="00006312" w:rsidRDefault="00D66E78">
                                  <w:pPr>
                                    <w:pStyle w:val="TableParagraph"/>
                                    <w:spacing w:line="230" w:lineRule="exact"/>
                                    <w:ind w:left="6"/>
                                    <w:rPr>
                                      <w:sz w:val="20"/>
                                    </w:rPr>
                                  </w:pPr>
                                  <w:r>
                                    <w:rPr>
                                      <w:b/>
                                      <w:color w:val="FFFFFF"/>
                                      <w:sz w:val="20"/>
                                    </w:rPr>
                                    <w:t>AY</w:t>
                                  </w:r>
                                  <w:r>
                                    <w:rPr>
                                      <w:b/>
                                      <w:color w:val="FFFFFF"/>
                                      <w:spacing w:val="-13"/>
                                      <w:sz w:val="20"/>
                                    </w:rPr>
                                    <w:t xml:space="preserve"> </w:t>
                                  </w:r>
                                  <w:r>
                                    <w:rPr>
                                      <w:b/>
                                      <w:color w:val="FFFFFF"/>
                                      <w:sz w:val="20"/>
                                    </w:rPr>
                                    <w:t>(</w:t>
                                  </w:r>
                                  <w:r>
                                    <w:rPr>
                                      <w:color w:val="FFFFFF"/>
                                      <w:sz w:val="20"/>
                                    </w:rPr>
                                    <w:t>%</w:t>
                                  </w:r>
                                  <w:r>
                                    <w:rPr>
                                      <w:color w:val="FFFFFF"/>
                                      <w:spacing w:val="-12"/>
                                      <w:sz w:val="20"/>
                                    </w:rPr>
                                    <w:t xml:space="preserve"> </w:t>
                                  </w:r>
                                  <w:r>
                                    <w:rPr>
                                      <w:color w:val="FFFFFF"/>
                                      <w:sz w:val="20"/>
                                    </w:rPr>
                                    <w:t>of total</w:t>
                                  </w:r>
                                  <w:r>
                                    <w:rPr>
                                      <w:color w:val="FFFFFF"/>
                                      <w:spacing w:val="-5"/>
                                      <w:sz w:val="20"/>
                                    </w:rPr>
                                    <w:t xml:space="preserve"> AY)</w:t>
                                  </w:r>
                                </w:p>
                              </w:tc>
                            </w:tr>
                            <w:tr w:rsidR="00006312" w14:paraId="22B3C782" w14:textId="77777777">
                              <w:trPr>
                                <w:trHeight w:val="229"/>
                              </w:trPr>
                              <w:tc>
                                <w:tcPr>
                                  <w:tcW w:w="1051" w:type="dxa"/>
                                  <w:shd w:val="clear" w:color="auto" w:fill="F2F2F2"/>
                                </w:tcPr>
                                <w:p w14:paraId="22B3C77C" w14:textId="77777777" w:rsidR="00006312" w:rsidRDefault="00D66E78">
                                  <w:pPr>
                                    <w:pStyle w:val="TableParagraph"/>
                                    <w:spacing w:line="210" w:lineRule="exact"/>
                                    <w:ind w:left="6"/>
                                    <w:rPr>
                                      <w:sz w:val="20"/>
                                    </w:rPr>
                                  </w:pPr>
                                  <w:r>
                                    <w:rPr>
                                      <w:sz w:val="20"/>
                                    </w:rPr>
                                    <w:t>2018-</w:t>
                                  </w:r>
                                  <w:r>
                                    <w:rPr>
                                      <w:spacing w:val="-5"/>
                                      <w:sz w:val="20"/>
                                    </w:rPr>
                                    <w:t>22</w:t>
                                  </w:r>
                                </w:p>
                              </w:tc>
                              <w:tc>
                                <w:tcPr>
                                  <w:tcW w:w="763" w:type="dxa"/>
                                  <w:shd w:val="clear" w:color="auto" w:fill="F2F2F2"/>
                                </w:tcPr>
                                <w:p w14:paraId="22B3C77D" w14:textId="77777777" w:rsidR="00006312" w:rsidRDefault="00D66E78">
                                  <w:pPr>
                                    <w:pStyle w:val="TableParagraph"/>
                                    <w:spacing w:line="210" w:lineRule="exact"/>
                                    <w:ind w:left="11"/>
                                    <w:rPr>
                                      <w:sz w:val="20"/>
                                    </w:rPr>
                                  </w:pPr>
                                  <w:r>
                                    <w:rPr>
                                      <w:spacing w:val="-5"/>
                                      <w:sz w:val="20"/>
                                    </w:rPr>
                                    <w:t>59</w:t>
                                  </w:r>
                                </w:p>
                              </w:tc>
                              <w:tc>
                                <w:tcPr>
                                  <w:tcW w:w="533" w:type="dxa"/>
                                  <w:shd w:val="clear" w:color="auto" w:fill="F2F2F2"/>
                                </w:tcPr>
                                <w:p w14:paraId="22B3C77E" w14:textId="77777777" w:rsidR="00006312" w:rsidRDefault="00D66E78">
                                  <w:pPr>
                                    <w:pStyle w:val="TableParagraph"/>
                                    <w:spacing w:line="210" w:lineRule="exact"/>
                                    <w:ind w:left="7"/>
                                    <w:rPr>
                                      <w:sz w:val="20"/>
                                    </w:rPr>
                                  </w:pPr>
                                  <w:r>
                                    <w:rPr>
                                      <w:spacing w:val="-5"/>
                                      <w:sz w:val="20"/>
                                    </w:rPr>
                                    <w:t>43</w:t>
                                  </w:r>
                                </w:p>
                              </w:tc>
                              <w:tc>
                                <w:tcPr>
                                  <w:tcW w:w="533" w:type="dxa"/>
                                  <w:shd w:val="clear" w:color="auto" w:fill="F2F2F2"/>
                                </w:tcPr>
                                <w:p w14:paraId="22B3C77F" w14:textId="77777777" w:rsidR="00006312" w:rsidRDefault="00D66E78">
                                  <w:pPr>
                                    <w:pStyle w:val="TableParagraph"/>
                                    <w:spacing w:line="210" w:lineRule="exact"/>
                                    <w:ind w:left="7"/>
                                    <w:rPr>
                                      <w:sz w:val="20"/>
                                    </w:rPr>
                                  </w:pPr>
                                  <w:r>
                                    <w:rPr>
                                      <w:spacing w:val="-5"/>
                                      <w:sz w:val="20"/>
                                    </w:rPr>
                                    <w:t>16</w:t>
                                  </w:r>
                                </w:p>
                              </w:tc>
                              <w:tc>
                                <w:tcPr>
                                  <w:tcW w:w="1162" w:type="dxa"/>
                                  <w:shd w:val="clear" w:color="auto" w:fill="F2F2F2"/>
                                </w:tcPr>
                                <w:p w14:paraId="22B3C780" w14:textId="77777777" w:rsidR="00006312" w:rsidRDefault="00D66E78">
                                  <w:pPr>
                                    <w:pStyle w:val="TableParagraph"/>
                                    <w:spacing w:line="210" w:lineRule="exact"/>
                                    <w:ind w:left="6"/>
                                    <w:rPr>
                                      <w:sz w:val="20"/>
                                    </w:rPr>
                                  </w:pPr>
                                  <w:r>
                                    <w:rPr>
                                      <w:sz w:val="20"/>
                                    </w:rPr>
                                    <w:t>50</w:t>
                                  </w:r>
                                  <w:r>
                                    <w:rPr>
                                      <w:spacing w:val="2"/>
                                      <w:sz w:val="20"/>
                                    </w:rPr>
                                    <w:t xml:space="preserve"> </w:t>
                                  </w:r>
                                  <w:r>
                                    <w:rPr>
                                      <w:spacing w:val="-2"/>
                                      <w:sz w:val="20"/>
                                    </w:rPr>
                                    <w:t>(85%)</w:t>
                                  </w:r>
                                </w:p>
                              </w:tc>
                              <w:tc>
                                <w:tcPr>
                                  <w:tcW w:w="999" w:type="dxa"/>
                                  <w:shd w:val="clear" w:color="auto" w:fill="F2F2F2"/>
                                </w:tcPr>
                                <w:p w14:paraId="22B3C781" w14:textId="77777777" w:rsidR="00006312" w:rsidRDefault="00D66E78">
                                  <w:pPr>
                                    <w:pStyle w:val="TableParagraph"/>
                                    <w:spacing w:line="210" w:lineRule="exact"/>
                                    <w:ind w:left="6"/>
                                    <w:rPr>
                                      <w:sz w:val="20"/>
                                    </w:rPr>
                                  </w:pPr>
                                  <w:r>
                                    <w:rPr>
                                      <w:sz w:val="20"/>
                                    </w:rPr>
                                    <w:t>36</w:t>
                                  </w:r>
                                  <w:r>
                                    <w:rPr>
                                      <w:spacing w:val="2"/>
                                      <w:sz w:val="20"/>
                                    </w:rPr>
                                    <w:t xml:space="preserve"> </w:t>
                                  </w:r>
                                  <w:r>
                                    <w:rPr>
                                      <w:spacing w:val="-2"/>
                                      <w:sz w:val="20"/>
                                    </w:rPr>
                                    <w:t>(84%)</w:t>
                                  </w:r>
                                </w:p>
                              </w:tc>
                            </w:tr>
                            <w:tr w:rsidR="00006312" w14:paraId="22B3C789" w14:textId="77777777">
                              <w:trPr>
                                <w:trHeight w:val="229"/>
                              </w:trPr>
                              <w:tc>
                                <w:tcPr>
                                  <w:tcW w:w="1051" w:type="dxa"/>
                                  <w:shd w:val="clear" w:color="auto" w:fill="D9D9D9"/>
                                </w:tcPr>
                                <w:p w14:paraId="22B3C783" w14:textId="77777777" w:rsidR="00006312" w:rsidRDefault="00D66E78">
                                  <w:pPr>
                                    <w:pStyle w:val="TableParagraph"/>
                                    <w:spacing w:line="210" w:lineRule="exact"/>
                                    <w:ind w:left="6"/>
                                    <w:rPr>
                                      <w:sz w:val="20"/>
                                    </w:rPr>
                                  </w:pPr>
                                  <w:r>
                                    <w:rPr>
                                      <w:sz w:val="20"/>
                                    </w:rPr>
                                    <w:t>2003-</w:t>
                                  </w:r>
                                  <w:r>
                                    <w:rPr>
                                      <w:spacing w:val="-5"/>
                                      <w:sz w:val="20"/>
                                    </w:rPr>
                                    <w:t>18</w:t>
                                  </w:r>
                                </w:p>
                              </w:tc>
                              <w:tc>
                                <w:tcPr>
                                  <w:tcW w:w="763" w:type="dxa"/>
                                  <w:shd w:val="clear" w:color="auto" w:fill="D9D9D9"/>
                                </w:tcPr>
                                <w:p w14:paraId="22B3C784" w14:textId="77777777" w:rsidR="00006312" w:rsidRDefault="00D66E78">
                                  <w:pPr>
                                    <w:pStyle w:val="TableParagraph"/>
                                    <w:spacing w:line="210" w:lineRule="exact"/>
                                    <w:ind w:left="11"/>
                                    <w:rPr>
                                      <w:sz w:val="20"/>
                                    </w:rPr>
                                  </w:pPr>
                                  <w:r>
                                    <w:rPr>
                                      <w:spacing w:val="-5"/>
                                      <w:sz w:val="20"/>
                                    </w:rPr>
                                    <w:t>346</w:t>
                                  </w:r>
                                </w:p>
                              </w:tc>
                              <w:tc>
                                <w:tcPr>
                                  <w:tcW w:w="533" w:type="dxa"/>
                                  <w:shd w:val="clear" w:color="auto" w:fill="D9D9D9"/>
                                </w:tcPr>
                                <w:p w14:paraId="22B3C785" w14:textId="77777777" w:rsidR="00006312" w:rsidRDefault="00D66E78">
                                  <w:pPr>
                                    <w:pStyle w:val="TableParagraph"/>
                                    <w:spacing w:line="210" w:lineRule="exact"/>
                                    <w:ind w:left="7"/>
                                    <w:rPr>
                                      <w:sz w:val="20"/>
                                    </w:rPr>
                                  </w:pPr>
                                  <w:r>
                                    <w:rPr>
                                      <w:spacing w:val="-5"/>
                                      <w:sz w:val="20"/>
                                    </w:rPr>
                                    <w:t>220</w:t>
                                  </w:r>
                                </w:p>
                              </w:tc>
                              <w:tc>
                                <w:tcPr>
                                  <w:tcW w:w="533" w:type="dxa"/>
                                  <w:shd w:val="clear" w:color="auto" w:fill="D9D9D9"/>
                                </w:tcPr>
                                <w:p w14:paraId="22B3C786" w14:textId="77777777" w:rsidR="00006312" w:rsidRDefault="00D66E78">
                                  <w:pPr>
                                    <w:pStyle w:val="TableParagraph"/>
                                    <w:spacing w:line="210" w:lineRule="exact"/>
                                    <w:ind w:left="7"/>
                                    <w:rPr>
                                      <w:sz w:val="20"/>
                                    </w:rPr>
                                  </w:pPr>
                                  <w:r>
                                    <w:rPr>
                                      <w:spacing w:val="-5"/>
                                      <w:sz w:val="20"/>
                                    </w:rPr>
                                    <w:t>126</w:t>
                                  </w:r>
                                </w:p>
                              </w:tc>
                              <w:tc>
                                <w:tcPr>
                                  <w:tcW w:w="1162" w:type="dxa"/>
                                  <w:shd w:val="clear" w:color="auto" w:fill="D9D9D9"/>
                                </w:tcPr>
                                <w:p w14:paraId="22B3C787" w14:textId="77777777" w:rsidR="00006312" w:rsidRDefault="00D66E78">
                                  <w:pPr>
                                    <w:pStyle w:val="TableParagraph"/>
                                    <w:spacing w:line="210" w:lineRule="exact"/>
                                    <w:ind w:left="6"/>
                                    <w:rPr>
                                      <w:sz w:val="20"/>
                                    </w:rPr>
                                  </w:pPr>
                                  <w:r>
                                    <w:rPr>
                                      <w:sz w:val="20"/>
                                    </w:rPr>
                                    <w:t>285</w:t>
                                  </w:r>
                                  <w:r>
                                    <w:rPr>
                                      <w:spacing w:val="2"/>
                                      <w:sz w:val="20"/>
                                    </w:rPr>
                                    <w:t xml:space="preserve"> </w:t>
                                  </w:r>
                                  <w:r>
                                    <w:rPr>
                                      <w:spacing w:val="-2"/>
                                      <w:sz w:val="20"/>
                                    </w:rPr>
                                    <w:t>(82%)</w:t>
                                  </w:r>
                                </w:p>
                              </w:tc>
                              <w:tc>
                                <w:tcPr>
                                  <w:tcW w:w="999" w:type="dxa"/>
                                  <w:shd w:val="clear" w:color="auto" w:fill="D9D9D9"/>
                                </w:tcPr>
                                <w:p w14:paraId="22B3C788" w14:textId="77777777" w:rsidR="00006312" w:rsidRDefault="00D66E78">
                                  <w:pPr>
                                    <w:pStyle w:val="TableParagraph"/>
                                    <w:spacing w:line="210" w:lineRule="exact"/>
                                    <w:ind w:left="6"/>
                                    <w:rPr>
                                      <w:sz w:val="20"/>
                                    </w:rPr>
                                  </w:pPr>
                                  <w:r>
                                    <w:rPr>
                                      <w:sz w:val="20"/>
                                    </w:rPr>
                                    <w:t>178</w:t>
                                  </w:r>
                                  <w:r>
                                    <w:rPr>
                                      <w:spacing w:val="2"/>
                                      <w:sz w:val="20"/>
                                    </w:rPr>
                                    <w:t xml:space="preserve"> </w:t>
                                  </w:r>
                                  <w:r>
                                    <w:rPr>
                                      <w:spacing w:val="-2"/>
                                      <w:sz w:val="20"/>
                                    </w:rPr>
                                    <w:t>(81%)</w:t>
                                  </w:r>
                                </w:p>
                              </w:tc>
                            </w:tr>
                            <w:tr w:rsidR="00006312" w14:paraId="22B3C790" w14:textId="77777777">
                              <w:trPr>
                                <w:trHeight w:val="229"/>
                              </w:trPr>
                              <w:tc>
                                <w:tcPr>
                                  <w:tcW w:w="1051" w:type="dxa"/>
                                  <w:shd w:val="clear" w:color="auto" w:fill="F2F2F2"/>
                                </w:tcPr>
                                <w:p w14:paraId="22B3C78A" w14:textId="77777777" w:rsidR="00006312" w:rsidRDefault="00D66E78">
                                  <w:pPr>
                                    <w:pStyle w:val="TableParagraph"/>
                                    <w:spacing w:line="210" w:lineRule="exact"/>
                                    <w:ind w:left="6"/>
                                    <w:rPr>
                                      <w:sz w:val="20"/>
                                    </w:rPr>
                                  </w:pPr>
                                  <w:r>
                                    <w:rPr>
                                      <w:spacing w:val="-2"/>
                                      <w:sz w:val="20"/>
                                    </w:rPr>
                                    <w:t>TOTAL</w:t>
                                  </w:r>
                                </w:p>
                              </w:tc>
                              <w:tc>
                                <w:tcPr>
                                  <w:tcW w:w="763" w:type="dxa"/>
                                  <w:shd w:val="clear" w:color="auto" w:fill="F2F2F2"/>
                                </w:tcPr>
                                <w:p w14:paraId="22B3C78B" w14:textId="77777777" w:rsidR="00006312" w:rsidRDefault="00D66E78">
                                  <w:pPr>
                                    <w:pStyle w:val="TableParagraph"/>
                                    <w:spacing w:line="210" w:lineRule="exact"/>
                                    <w:ind w:left="11"/>
                                    <w:rPr>
                                      <w:sz w:val="20"/>
                                    </w:rPr>
                                  </w:pPr>
                                  <w:r>
                                    <w:rPr>
                                      <w:spacing w:val="-5"/>
                                      <w:sz w:val="20"/>
                                    </w:rPr>
                                    <w:t>405</w:t>
                                  </w:r>
                                </w:p>
                              </w:tc>
                              <w:tc>
                                <w:tcPr>
                                  <w:tcW w:w="533" w:type="dxa"/>
                                  <w:shd w:val="clear" w:color="auto" w:fill="F2F2F2"/>
                                </w:tcPr>
                                <w:p w14:paraId="22B3C78C" w14:textId="77777777" w:rsidR="00006312" w:rsidRDefault="00D66E78">
                                  <w:pPr>
                                    <w:pStyle w:val="TableParagraph"/>
                                    <w:spacing w:line="210" w:lineRule="exact"/>
                                    <w:ind w:left="7"/>
                                    <w:rPr>
                                      <w:sz w:val="20"/>
                                    </w:rPr>
                                  </w:pPr>
                                  <w:r>
                                    <w:rPr>
                                      <w:spacing w:val="-5"/>
                                      <w:sz w:val="20"/>
                                    </w:rPr>
                                    <w:t>263</w:t>
                                  </w:r>
                                </w:p>
                              </w:tc>
                              <w:tc>
                                <w:tcPr>
                                  <w:tcW w:w="533" w:type="dxa"/>
                                  <w:shd w:val="clear" w:color="auto" w:fill="F2F2F2"/>
                                </w:tcPr>
                                <w:p w14:paraId="22B3C78D" w14:textId="77777777" w:rsidR="00006312" w:rsidRDefault="00D66E78">
                                  <w:pPr>
                                    <w:pStyle w:val="TableParagraph"/>
                                    <w:spacing w:line="210" w:lineRule="exact"/>
                                    <w:ind w:left="7"/>
                                    <w:rPr>
                                      <w:sz w:val="20"/>
                                    </w:rPr>
                                  </w:pPr>
                                  <w:r>
                                    <w:rPr>
                                      <w:spacing w:val="-5"/>
                                      <w:sz w:val="20"/>
                                    </w:rPr>
                                    <w:t>142</w:t>
                                  </w:r>
                                </w:p>
                              </w:tc>
                              <w:tc>
                                <w:tcPr>
                                  <w:tcW w:w="1162" w:type="dxa"/>
                                  <w:shd w:val="clear" w:color="auto" w:fill="F2F2F2"/>
                                </w:tcPr>
                                <w:p w14:paraId="22B3C78E" w14:textId="77777777" w:rsidR="00006312" w:rsidRDefault="00D66E78">
                                  <w:pPr>
                                    <w:pStyle w:val="TableParagraph"/>
                                    <w:spacing w:line="210" w:lineRule="exact"/>
                                    <w:ind w:left="6"/>
                                    <w:rPr>
                                      <w:sz w:val="20"/>
                                    </w:rPr>
                                  </w:pPr>
                                  <w:r>
                                    <w:rPr>
                                      <w:sz w:val="20"/>
                                    </w:rPr>
                                    <w:t>335</w:t>
                                  </w:r>
                                  <w:r>
                                    <w:rPr>
                                      <w:spacing w:val="2"/>
                                      <w:sz w:val="20"/>
                                    </w:rPr>
                                    <w:t xml:space="preserve"> </w:t>
                                  </w:r>
                                  <w:r>
                                    <w:rPr>
                                      <w:spacing w:val="-2"/>
                                      <w:sz w:val="20"/>
                                    </w:rPr>
                                    <w:t>(83%)</w:t>
                                  </w:r>
                                </w:p>
                              </w:tc>
                              <w:tc>
                                <w:tcPr>
                                  <w:tcW w:w="999" w:type="dxa"/>
                                  <w:shd w:val="clear" w:color="auto" w:fill="F2F2F2"/>
                                </w:tcPr>
                                <w:p w14:paraId="22B3C78F" w14:textId="77777777" w:rsidR="00006312" w:rsidRDefault="00D66E78">
                                  <w:pPr>
                                    <w:pStyle w:val="TableParagraph"/>
                                    <w:spacing w:line="210" w:lineRule="exact"/>
                                    <w:ind w:left="6"/>
                                    <w:rPr>
                                      <w:sz w:val="20"/>
                                    </w:rPr>
                                  </w:pPr>
                                  <w:r>
                                    <w:rPr>
                                      <w:sz w:val="20"/>
                                    </w:rPr>
                                    <w:t>214</w:t>
                                  </w:r>
                                  <w:r>
                                    <w:rPr>
                                      <w:spacing w:val="2"/>
                                      <w:sz w:val="20"/>
                                    </w:rPr>
                                    <w:t xml:space="preserve"> </w:t>
                                  </w:r>
                                  <w:r>
                                    <w:rPr>
                                      <w:spacing w:val="-2"/>
                                      <w:sz w:val="20"/>
                                    </w:rPr>
                                    <w:t>(81%)</w:t>
                                  </w:r>
                                </w:p>
                              </w:tc>
                            </w:tr>
                          </w:tbl>
                          <w:p w14:paraId="22B3C791" w14:textId="77777777" w:rsidR="00006312" w:rsidRDefault="00006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6FF" id="docshape9" o:spid="_x0000_s1029" type="#_x0000_t202" style="position:absolute;left:0;text-align:left;margin-left:68.8pt;margin-top:67.55pt;width:258.75pt;height:84.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YC3AEAAJkDAAAOAAAAZHJzL2Uyb0RvYy54bWysU9tu3CAQfa/Uf0C8d21vtU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Xfrq8uivWGM0lnRX55uXm3STVEuTx36MMHBQOLQcWRuprgxeHBh0hHlMuVWM3Cven71Nne/pWg&#10;izGT6EfGM/cw1RMzDVGJdaOaGpoj6UGY54Xmm4IO8BdnI81Kxf3PvUDFWf/RkidxsJYAl6BeAmEl&#10;Pa144GwOb8M8gHuHpu0IeXbdwg35pk1S9MTiRJf6n4SeZjUO2J/7dOvpR+1+AwAA//8DAFBLAwQU&#10;AAYACAAAACEA+hrcgt8AAAALAQAADwAAAGRycy9kb3ducmV2LnhtbEyPwU7DMBBE70j8g7VI3Khd&#10;SkObxqkqBCck1DQcODqxm1iN1yF22/D3bE5wm9E+zc5k29F17GKGYD1KmM8EMIO11xYbCZ/l28MK&#10;WIgKteo8Ggk/JsA2v73JVKr9FQtzOcSGUQiGVEloY+xTzkPdGqfCzPcG6Xb0g1OR7NBwPagrhbuO&#10;PwqRcKcs0odW9ealNfXpcHYSdl9YvNrvj2pfHAtblmuB78lJyvu7cbcBFs0Y/2CY6lN1yKlT5c+o&#10;A+vIL54TQiexnAMjIllOopKwEE8r4HnG/2/IfwEAAP//AwBQSwECLQAUAAYACAAAACEAtoM4kv4A&#10;AADhAQAAEwAAAAAAAAAAAAAAAAAAAAAAW0NvbnRlbnRfVHlwZXNdLnhtbFBLAQItABQABgAIAAAA&#10;IQA4/SH/1gAAAJQBAAALAAAAAAAAAAAAAAAAAC8BAABfcmVscy8ucmVsc1BLAQItABQABgAIAAAA&#10;IQDJBKYC3AEAAJkDAAAOAAAAAAAAAAAAAAAAAC4CAABkcnMvZTJvRG9jLnhtbFBLAQItABQABgAI&#10;AAAAIQD6GtyC3wAAAAsBAAAPAAAAAAAAAAAAAAAAADY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1"/>
                        <w:gridCol w:w="763"/>
                        <w:gridCol w:w="533"/>
                        <w:gridCol w:w="533"/>
                        <w:gridCol w:w="1162"/>
                        <w:gridCol w:w="999"/>
                      </w:tblGrid>
                      <w:tr w:rsidR="00006312" w14:paraId="22B3C773" w14:textId="77777777">
                        <w:trPr>
                          <w:trHeight w:val="460"/>
                        </w:trPr>
                        <w:tc>
                          <w:tcPr>
                            <w:tcW w:w="1051" w:type="dxa"/>
                            <w:shd w:val="clear" w:color="auto" w:fill="0000FF"/>
                          </w:tcPr>
                          <w:p w14:paraId="22B3C770" w14:textId="77777777" w:rsidR="00006312" w:rsidRDefault="00006312">
                            <w:pPr>
                              <w:pStyle w:val="TableParagraph"/>
                            </w:pPr>
                          </w:p>
                        </w:tc>
                        <w:tc>
                          <w:tcPr>
                            <w:tcW w:w="1829" w:type="dxa"/>
                            <w:gridSpan w:val="3"/>
                            <w:shd w:val="clear" w:color="auto" w:fill="0000FF"/>
                          </w:tcPr>
                          <w:p w14:paraId="22B3C771" w14:textId="77777777" w:rsidR="00006312" w:rsidRDefault="00D66E78">
                            <w:pPr>
                              <w:pStyle w:val="TableParagraph"/>
                              <w:ind w:left="11"/>
                              <w:rPr>
                                <w:sz w:val="20"/>
                              </w:rPr>
                            </w:pPr>
                            <w:r>
                              <w:rPr>
                                <w:color w:val="FFFFFF"/>
                                <w:sz w:val="20"/>
                              </w:rPr>
                              <w:t>FLAS</w:t>
                            </w:r>
                            <w:r>
                              <w:rPr>
                                <w:color w:val="FFFFFF"/>
                                <w:spacing w:val="-4"/>
                                <w:sz w:val="20"/>
                              </w:rPr>
                              <w:t xml:space="preserve"> </w:t>
                            </w:r>
                            <w:r>
                              <w:rPr>
                                <w:color w:val="FFFFFF"/>
                                <w:spacing w:val="-2"/>
                                <w:sz w:val="20"/>
                              </w:rPr>
                              <w:t>Fellowships</w:t>
                            </w:r>
                          </w:p>
                        </w:tc>
                        <w:tc>
                          <w:tcPr>
                            <w:tcW w:w="2161" w:type="dxa"/>
                            <w:gridSpan w:val="2"/>
                            <w:shd w:val="clear" w:color="auto" w:fill="0000FF"/>
                          </w:tcPr>
                          <w:p w14:paraId="22B3C772" w14:textId="77777777" w:rsidR="00006312" w:rsidRDefault="00D66E78">
                            <w:pPr>
                              <w:pStyle w:val="TableParagraph"/>
                              <w:spacing w:line="230" w:lineRule="exact"/>
                              <w:ind w:left="6" w:right="771"/>
                              <w:rPr>
                                <w:b/>
                                <w:sz w:val="20"/>
                              </w:rPr>
                            </w:pPr>
                            <w:r>
                              <w:rPr>
                                <w:color w:val="FFFFFF"/>
                                <w:sz w:val="20"/>
                              </w:rPr>
                              <w:t># of students studying</w:t>
                            </w:r>
                            <w:r>
                              <w:rPr>
                                <w:color w:val="FFFFFF"/>
                                <w:spacing w:val="-13"/>
                                <w:sz w:val="20"/>
                              </w:rPr>
                              <w:t xml:space="preserve"> </w:t>
                            </w:r>
                            <w:r>
                              <w:rPr>
                                <w:b/>
                                <w:color w:val="FFFFFF"/>
                                <w:sz w:val="20"/>
                              </w:rPr>
                              <w:t>LCTLs</w:t>
                            </w:r>
                          </w:p>
                        </w:tc>
                      </w:tr>
                      <w:tr w:rsidR="00006312" w14:paraId="22B3C77B" w14:textId="77777777">
                        <w:trPr>
                          <w:trHeight w:val="460"/>
                        </w:trPr>
                        <w:tc>
                          <w:tcPr>
                            <w:tcW w:w="1051" w:type="dxa"/>
                            <w:shd w:val="clear" w:color="auto" w:fill="0000FF"/>
                          </w:tcPr>
                          <w:p w14:paraId="22B3C774" w14:textId="77777777" w:rsidR="00006312" w:rsidRDefault="00006312">
                            <w:pPr>
                              <w:pStyle w:val="TableParagraph"/>
                            </w:pPr>
                          </w:p>
                        </w:tc>
                        <w:tc>
                          <w:tcPr>
                            <w:tcW w:w="763" w:type="dxa"/>
                            <w:shd w:val="clear" w:color="auto" w:fill="0000FF"/>
                          </w:tcPr>
                          <w:p w14:paraId="22B3C775" w14:textId="77777777" w:rsidR="00006312" w:rsidRDefault="00D66E78">
                            <w:pPr>
                              <w:pStyle w:val="TableParagraph"/>
                              <w:ind w:left="11"/>
                              <w:rPr>
                                <w:b/>
                                <w:sz w:val="20"/>
                              </w:rPr>
                            </w:pPr>
                            <w:r>
                              <w:rPr>
                                <w:b/>
                                <w:color w:val="FFFFFF"/>
                                <w:spacing w:val="-2"/>
                                <w:sz w:val="20"/>
                              </w:rPr>
                              <w:t>Total</w:t>
                            </w:r>
                          </w:p>
                        </w:tc>
                        <w:tc>
                          <w:tcPr>
                            <w:tcW w:w="533" w:type="dxa"/>
                            <w:shd w:val="clear" w:color="auto" w:fill="0000FF"/>
                          </w:tcPr>
                          <w:p w14:paraId="22B3C776" w14:textId="77777777" w:rsidR="00006312" w:rsidRDefault="00D66E78">
                            <w:pPr>
                              <w:pStyle w:val="TableParagraph"/>
                              <w:ind w:left="7"/>
                              <w:rPr>
                                <w:b/>
                                <w:sz w:val="20"/>
                              </w:rPr>
                            </w:pPr>
                            <w:r>
                              <w:rPr>
                                <w:b/>
                                <w:color w:val="FFFFFF"/>
                                <w:spacing w:val="-5"/>
                                <w:sz w:val="20"/>
                              </w:rPr>
                              <w:t>AY</w:t>
                            </w:r>
                          </w:p>
                        </w:tc>
                        <w:tc>
                          <w:tcPr>
                            <w:tcW w:w="533" w:type="dxa"/>
                            <w:shd w:val="clear" w:color="auto" w:fill="0000FF"/>
                          </w:tcPr>
                          <w:p w14:paraId="22B3C777" w14:textId="77777777" w:rsidR="00006312" w:rsidRDefault="00D66E78">
                            <w:pPr>
                              <w:pStyle w:val="TableParagraph"/>
                              <w:ind w:left="7"/>
                              <w:rPr>
                                <w:b/>
                                <w:sz w:val="20"/>
                              </w:rPr>
                            </w:pPr>
                            <w:r>
                              <w:rPr>
                                <w:b/>
                                <w:color w:val="FFFFFF"/>
                                <w:spacing w:val="-5"/>
                                <w:sz w:val="20"/>
                              </w:rPr>
                              <w:t>SU</w:t>
                            </w:r>
                          </w:p>
                        </w:tc>
                        <w:tc>
                          <w:tcPr>
                            <w:tcW w:w="1162" w:type="dxa"/>
                            <w:shd w:val="clear" w:color="auto" w:fill="0000FF"/>
                          </w:tcPr>
                          <w:p w14:paraId="22B3C778" w14:textId="77777777" w:rsidR="00006312" w:rsidRDefault="00D66E78">
                            <w:pPr>
                              <w:pStyle w:val="TableParagraph"/>
                              <w:ind w:left="6"/>
                              <w:rPr>
                                <w:b/>
                                <w:sz w:val="20"/>
                              </w:rPr>
                            </w:pPr>
                            <w:r>
                              <w:rPr>
                                <w:b/>
                                <w:color w:val="FFFFFF"/>
                                <w:sz w:val="20"/>
                              </w:rPr>
                              <w:t>AY &amp;</w:t>
                            </w:r>
                            <w:r>
                              <w:rPr>
                                <w:b/>
                                <w:color w:val="FFFFFF"/>
                                <w:spacing w:val="1"/>
                                <w:sz w:val="20"/>
                              </w:rPr>
                              <w:t xml:space="preserve"> </w:t>
                            </w:r>
                            <w:r>
                              <w:rPr>
                                <w:b/>
                                <w:color w:val="FFFFFF"/>
                                <w:spacing w:val="-5"/>
                                <w:sz w:val="20"/>
                              </w:rPr>
                              <w:t>SU</w:t>
                            </w:r>
                          </w:p>
                          <w:p w14:paraId="22B3C779" w14:textId="77777777" w:rsidR="00006312" w:rsidRDefault="00D66E78">
                            <w:pPr>
                              <w:pStyle w:val="TableParagraph"/>
                              <w:spacing w:line="210" w:lineRule="exact"/>
                              <w:ind w:left="6"/>
                              <w:rPr>
                                <w:sz w:val="20"/>
                              </w:rPr>
                            </w:pPr>
                            <w:r>
                              <w:rPr>
                                <w:color w:val="FFFFFF"/>
                                <w:sz w:val="20"/>
                              </w:rPr>
                              <w:t>(% of</w:t>
                            </w:r>
                            <w:r>
                              <w:rPr>
                                <w:color w:val="FFFFFF"/>
                                <w:spacing w:val="-2"/>
                                <w:sz w:val="20"/>
                              </w:rPr>
                              <w:t xml:space="preserve"> total)</w:t>
                            </w:r>
                          </w:p>
                        </w:tc>
                        <w:tc>
                          <w:tcPr>
                            <w:tcW w:w="999" w:type="dxa"/>
                            <w:shd w:val="clear" w:color="auto" w:fill="0000FF"/>
                          </w:tcPr>
                          <w:p w14:paraId="22B3C77A" w14:textId="77777777" w:rsidR="00006312" w:rsidRDefault="00D66E78">
                            <w:pPr>
                              <w:pStyle w:val="TableParagraph"/>
                              <w:spacing w:line="230" w:lineRule="exact"/>
                              <w:ind w:left="6"/>
                              <w:rPr>
                                <w:sz w:val="20"/>
                              </w:rPr>
                            </w:pPr>
                            <w:r>
                              <w:rPr>
                                <w:b/>
                                <w:color w:val="FFFFFF"/>
                                <w:sz w:val="20"/>
                              </w:rPr>
                              <w:t>AY</w:t>
                            </w:r>
                            <w:r>
                              <w:rPr>
                                <w:b/>
                                <w:color w:val="FFFFFF"/>
                                <w:spacing w:val="-13"/>
                                <w:sz w:val="20"/>
                              </w:rPr>
                              <w:t xml:space="preserve"> </w:t>
                            </w:r>
                            <w:r>
                              <w:rPr>
                                <w:b/>
                                <w:color w:val="FFFFFF"/>
                                <w:sz w:val="20"/>
                              </w:rPr>
                              <w:t>(</w:t>
                            </w:r>
                            <w:r>
                              <w:rPr>
                                <w:color w:val="FFFFFF"/>
                                <w:sz w:val="20"/>
                              </w:rPr>
                              <w:t>%</w:t>
                            </w:r>
                            <w:r>
                              <w:rPr>
                                <w:color w:val="FFFFFF"/>
                                <w:spacing w:val="-12"/>
                                <w:sz w:val="20"/>
                              </w:rPr>
                              <w:t xml:space="preserve"> </w:t>
                            </w:r>
                            <w:r>
                              <w:rPr>
                                <w:color w:val="FFFFFF"/>
                                <w:sz w:val="20"/>
                              </w:rPr>
                              <w:t>of total</w:t>
                            </w:r>
                            <w:r>
                              <w:rPr>
                                <w:color w:val="FFFFFF"/>
                                <w:spacing w:val="-5"/>
                                <w:sz w:val="20"/>
                              </w:rPr>
                              <w:t xml:space="preserve"> AY)</w:t>
                            </w:r>
                          </w:p>
                        </w:tc>
                      </w:tr>
                      <w:tr w:rsidR="00006312" w14:paraId="22B3C782" w14:textId="77777777">
                        <w:trPr>
                          <w:trHeight w:val="229"/>
                        </w:trPr>
                        <w:tc>
                          <w:tcPr>
                            <w:tcW w:w="1051" w:type="dxa"/>
                            <w:shd w:val="clear" w:color="auto" w:fill="F2F2F2"/>
                          </w:tcPr>
                          <w:p w14:paraId="22B3C77C" w14:textId="77777777" w:rsidR="00006312" w:rsidRDefault="00D66E78">
                            <w:pPr>
                              <w:pStyle w:val="TableParagraph"/>
                              <w:spacing w:line="210" w:lineRule="exact"/>
                              <w:ind w:left="6"/>
                              <w:rPr>
                                <w:sz w:val="20"/>
                              </w:rPr>
                            </w:pPr>
                            <w:r>
                              <w:rPr>
                                <w:sz w:val="20"/>
                              </w:rPr>
                              <w:t>2018-</w:t>
                            </w:r>
                            <w:r>
                              <w:rPr>
                                <w:spacing w:val="-5"/>
                                <w:sz w:val="20"/>
                              </w:rPr>
                              <w:t>22</w:t>
                            </w:r>
                          </w:p>
                        </w:tc>
                        <w:tc>
                          <w:tcPr>
                            <w:tcW w:w="763" w:type="dxa"/>
                            <w:shd w:val="clear" w:color="auto" w:fill="F2F2F2"/>
                          </w:tcPr>
                          <w:p w14:paraId="22B3C77D" w14:textId="77777777" w:rsidR="00006312" w:rsidRDefault="00D66E78">
                            <w:pPr>
                              <w:pStyle w:val="TableParagraph"/>
                              <w:spacing w:line="210" w:lineRule="exact"/>
                              <w:ind w:left="11"/>
                              <w:rPr>
                                <w:sz w:val="20"/>
                              </w:rPr>
                            </w:pPr>
                            <w:r>
                              <w:rPr>
                                <w:spacing w:val="-5"/>
                                <w:sz w:val="20"/>
                              </w:rPr>
                              <w:t>59</w:t>
                            </w:r>
                          </w:p>
                        </w:tc>
                        <w:tc>
                          <w:tcPr>
                            <w:tcW w:w="533" w:type="dxa"/>
                            <w:shd w:val="clear" w:color="auto" w:fill="F2F2F2"/>
                          </w:tcPr>
                          <w:p w14:paraId="22B3C77E" w14:textId="77777777" w:rsidR="00006312" w:rsidRDefault="00D66E78">
                            <w:pPr>
                              <w:pStyle w:val="TableParagraph"/>
                              <w:spacing w:line="210" w:lineRule="exact"/>
                              <w:ind w:left="7"/>
                              <w:rPr>
                                <w:sz w:val="20"/>
                              </w:rPr>
                            </w:pPr>
                            <w:r>
                              <w:rPr>
                                <w:spacing w:val="-5"/>
                                <w:sz w:val="20"/>
                              </w:rPr>
                              <w:t>43</w:t>
                            </w:r>
                          </w:p>
                        </w:tc>
                        <w:tc>
                          <w:tcPr>
                            <w:tcW w:w="533" w:type="dxa"/>
                            <w:shd w:val="clear" w:color="auto" w:fill="F2F2F2"/>
                          </w:tcPr>
                          <w:p w14:paraId="22B3C77F" w14:textId="77777777" w:rsidR="00006312" w:rsidRDefault="00D66E78">
                            <w:pPr>
                              <w:pStyle w:val="TableParagraph"/>
                              <w:spacing w:line="210" w:lineRule="exact"/>
                              <w:ind w:left="7"/>
                              <w:rPr>
                                <w:sz w:val="20"/>
                              </w:rPr>
                            </w:pPr>
                            <w:r>
                              <w:rPr>
                                <w:spacing w:val="-5"/>
                                <w:sz w:val="20"/>
                              </w:rPr>
                              <w:t>16</w:t>
                            </w:r>
                          </w:p>
                        </w:tc>
                        <w:tc>
                          <w:tcPr>
                            <w:tcW w:w="1162" w:type="dxa"/>
                            <w:shd w:val="clear" w:color="auto" w:fill="F2F2F2"/>
                          </w:tcPr>
                          <w:p w14:paraId="22B3C780" w14:textId="77777777" w:rsidR="00006312" w:rsidRDefault="00D66E78">
                            <w:pPr>
                              <w:pStyle w:val="TableParagraph"/>
                              <w:spacing w:line="210" w:lineRule="exact"/>
                              <w:ind w:left="6"/>
                              <w:rPr>
                                <w:sz w:val="20"/>
                              </w:rPr>
                            </w:pPr>
                            <w:r>
                              <w:rPr>
                                <w:sz w:val="20"/>
                              </w:rPr>
                              <w:t>50</w:t>
                            </w:r>
                            <w:r>
                              <w:rPr>
                                <w:spacing w:val="2"/>
                                <w:sz w:val="20"/>
                              </w:rPr>
                              <w:t xml:space="preserve"> </w:t>
                            </w:r>
                            <w:r>
                              <w:rPr>
                                <w:spacing w:val="-2"/>
                                <w:sz w:val="20"/>
                              </w:rPr>
                              <w:t>(85%)</w:t>
                            </w:r>
                          </w:p>
                        </w:tc>
                        <w:tc>
                          <w:tcPr>
                            <w:tcW w:w="999" w:type="dxa"/>
                            <w:shd w:val="clear" w:color="auto" w:fill="F2F2F2"/>
                          </w:tcPr>
                          <w:p w14:paraId="22B3C781" w14:textId="77777777" w:rsidR="00006312" w:rsidRDefault="00D66E78">
                            <w:pPr>
                              <w:pStyle w:val="TableParagraph"/>
                              <w:spacing w:line="210" w:lineRule="exact"/>
                              <w:ind w:left="6"/>
                              <w:rPr>
                                <w:sz w:val="20"/>
                              </w:rPr>
                            </w:pPr>
                            <w:r>
                              <w:rPr>
                                <w:sz w:val="20"/>
                              </w:rPr>
                              <w:t>36</w:t>
                            </w:r>
                            <w:r>
                              <w:rPr>
                                <w:spacing w:val="2"/>
                                <w:sz w:val="20"/>
                              </w:rPr>
                              <w:t xml:space="preserve"> </w:t>
                            </w:r>
                            <w:r>
                              <w:rPr>
                                <w:spacing w:val="-2"/>
                                <w:sz w:val="20"/>
                              </w:rPr>
                              <w:t>(84%)</w:t>
                            </w:r>
                          </w:p>
                        </w:tc>
                      </w:tr>
                      <w:tr w:rsidR="00006312" w14:paraId="22B3C789" w14:textId="77777777">
                        <w:trPr>
                          <w:trHeight w:val="229"/>
                        </w:trPr>
                        <w:tc>
                          <w:tcPr>
                            <w:tcW w:w="1051" w:type="dxa"/>
                            <w:shd w:val="clear" w:color="auto" w:fill="D9D9D9"/>
                          </w:tcPr>
                          <w:p w14:paraId="22B3C783" w14:textId="77777777" w:rsidR="00006312" w:rsidRDefault="00D66E78">
                            <w:pPr>
                              <w:pStyle w:val="TableParagraph"/>
                              <w:spacing w:line="210" w:lineRule="exact"/>
                              <w:ind w:left="6"/>
                              <w:rPr>
                                <w:sz w:val="20"/>
                              </w:rPr>
                            </w:pPr>
                            <w:r>
                              <w:rPr>
                                <w:sz w:val="20"/>
                              </w:rPr>
                              <w:t>2003-</w:t>
                            </w:r>
                            <w:r>
                              <w:rPr>
                                <w:spacing w:val="-5"/>
                                <w:sz w:val="20"/>
                              </w:rPr>
                              <w:t>18</w:t>
                            </w:r>
                          </w:p>
                        </w:tc>
                        <w:tc>
                          <w:tcPr>
                            <w:tcW w:w="763" w:type="dxa"/>
                            <w:shd w:val="clear" w:color="auto" w:fill="D9D9D9"/>
                          </w:tcPr>
                          <w:p w14:paraId="22B3C784" w14:textId="77777777" w:rsidR="00006312" w:rsidRDefault="00D66E78">
                            <w:pPr>
                              <w:pStyle w:val="TableParagraph"/>
                              <w:spacing w:line="210" w:lineRule="exact"/>
                              <w:ind w:left="11"/>
                              <w:rPr>
                                <w:sz w:val="20"/>
                              </w:rPr>
                            </w:pPr>
                            <w:r>
                              <w:rPr>
                                <w:spacing w:val="-5"/>
                                <w:sz w:val="20"/>
                              </w:rPr>
                              <w:t>346</w:t>
                            </w:r>
                          </w:p>
                        </w:tc>
                        <w:tc>
                          <w:tcPr>
                            <w:tcW w:w="533" w:type="dxa"/>
                            <w:shd w:val="clear" w:color="auto" w:fill="D9D9D9"/>
                          </w:tcPr>
                          <w:p w14:paraId="22B3C785" w14:textId="77777777" w:rsidR="00006312" w:rsidRDefault="00D66E78">
                            <w:pPr>
                              <w:pStyle w:val="TableParagraph"/>
                              <w:spacing w:line="210" w:lineRule="exact"/>
                              <w:ind w:left="7"/>
                              <w:rPr>
                                <w:sz w:val="20"/>
                              </w:rPr>
                            </w:pPr>
                            <w:r>
                              <w:rPr>
                                <w:spacing w:val="-5"/>
                                <w:sz w:val="20"/>
                              </w:rPr>
                              <w:t>220</w:t>
                            </w:r>
                          </w:p>
                        </w:tc>
                        <w:tc>
                          <w:tcPr>
                            <w:tcW w:w="533" w:type="dxa"/>
                            <w:shd w:val="clear" w:color="auto" w:fill="D9D9D9"/>
                          </w:tcPr>
                          <w:p w14:paraId="22B3C786" w14:textId="77777777" w:rsidR="00006312" w:rsidRDefault="00D66E78">
                            <w:pPr>
                              <w:pStyle w:val="TableParagraph"/>
                              <w:spacing w:line="210" w:lineRule="exact"/>
                              <w:ind w:left="7"/>
                              <w:rPr>
                                <w:sz w:val="20"/>
                              </w:rPr>
                            </w:pPr>
                            <w:r>
                              <w:rPr>
                                <w:spacing w:val="-5"/>
                                <w:sz w:val="20"/>
                              </w:rPr>
                              <w:t>126</w:t>
                            </w:r>
                          </w:p>
                        </w:tc>
                        <w:tc>
                          <w:tcPr>
                            <w:tcW w:w="1162" w:type="dxa"/>
                            <w:shd w:val="clear" w:color="auto" w:fill="D9D9D9"/>
                          </w:tcPr>
                          <w:p w14:paraId="22B3C787" w14:textId="77777777" w:rsidR="00006312" w:rsidRDefault="00D66E78">
                            <w:pPr>
                              <w:pStyle w:val="TableParagraph"/>
                              <w:spacing w:line="210" w:lineRule="exact"/>
                              <w:ind w:left="6"/>
                              <w:rPr>
                                <w:sz w:val="20"/>
                              </w:rPr>
                            </w:pPr>
                            <w:r>
                              <w:rPr>
                                <w:sz w:val="20"/>
                              </w:rPr>
                              <w:t>285</w:t>
                            </w:r>
                            <w:r>
                              <w:rPr>
                                <w:spacing w:val="2"/>
                                <w:sz w:val="20"/>
                              </w:rPr>
                              <w:t xml:space="preserve"> </w:t>
                            </w:r>
                            <w:r>
                              <w:rPr>
                                <w:spacing w:val="-2"/>
                                <w:sz w:val="20"/>
                              </w:rPr>
                              <w:t>(82%)</w:t>
                            </w:r>
                          </w:p>
                        </w:tc>
                        <w:tc>
                          <w:tcPr>
                            <w:tcW w:w="999" w:type="dxa"/>
                            <w:shd w:val="clear" w:color="auto" w:fill="D9D9D9"/>
                          </w:tcPr>
                          <w:p w14:paraId="22B3C788" w14:textId="77777777" w:rsidR="00006312" w:rsidRDefault="00D66E78">
                            <w:pPr>
                              <w:pStyle w:val="TableParagraph"/>
                              <w:spacing w:line="210" w:lineRule="exact"/>
                              <w:ind w:left="6"/>
                              <w:rPr>
                                <w:sz w:val="20"/>
                              </w:rPr>
                            </w:pPr>
                            <w:r>
                              <w:rPr>
                                <w:sz w:val="20"/>
                              </w:rPr>
                              <w:t>178</w:t>
                            </w:r>
                            <w:r>
                              <w:rPr>
                                <w:spacing w:val="2"/>
                                <w:sz w:val="20"/>
                              </w:rPr>
                              <w:t xml:space="preserve"> </w:t>
                            </w:r>
                            <w:r>
                              <w:rPr>
                                <w:spacing w:val="-2"/>
                                <w:sz w:val="20"/>
                              </w:rPr>
                              <w:t>(81%)</w:t>
                            </w:r>
                          </w:p>
                        </w:tc>
                      </w:tr>
                      <w:tr w:rsidR="00006312" w14:paraId="22B3C790" w14:textId="77777777">
                        <w:trPr>
                          <w:trHeight w:val="229"/>
                        </w:trPr>
                        <w:tc>
                          <w:tcPr>
                            <w:tcW w:w="1051" w:type="dxa"/>
                            <w:shd w:val="clear" w:color="auto" w:fill="F2F2F2"/>
                          </w:tcPr>
                          <w:p w14:paraId="22B3C78A" w14:textId="77777777" w:rsidR="00006312" w:rsidRDefault="00D66E78">
                            <w:pPr>
                              <w:pStyle w:val="TableParagraph"/>
                              <w:spacing w:line="210" w:lineRule="exact"/>
                              <w:ind w:left="6"/>
                              <w:rPr>
                                <w:sz w:val="20"/>
                              </w:rPr>
                            </w:pPr>
                            <w:r>
                              <w:rPr>
                                <w:spacing w:val="-2"/>
                                <w:sz w:val="20"/>
                              </w:rPr>
                              <w:t>TOTAL</w:t>
                            </w:r>
                          </w:p>
                        </w:tc>
                        <w:tc>
                          <w:tcPr>
                            <w:tcW w:w="763" w:type="dxa"/>
                            <w:shd w:val="clear" w:color="auto" w:fill="F2F2F2"/>
                          </w:tcPr>
                          <w:p w14:paraId="22B3C78B" w14:textId="77777777" w:rsidR="00006312" w:rsidRDefault="00D66E78">
                            <w:pPr>
                              <w:pStyle w:val="TableParagraph"/>
                              <w:spacing w:line="210" w:lineRule="exact"/>
                              <w:ind w:left="11"/>
                              <w:rPr>
                                <w:sz w:val="20"/>
                              </w:rPr>
                            </w:pPr>
                            <w:r>
                              <w:rPr>
                                <w:spacing w:val="-5"/>
                                <w:sz w:val="20"/>
                              </w:rPr>
                              <w:t>405</w:t>
                            </w:r>
                          </w:p>
                        </w:tc>
                        <w:tc>
                          <w:tcPr>
                            <w:tcW w:w="533" w:type="dxa"/>
                            <w:shd w:val="clear" w:color="auto" w:fill="F2F2F2"/>
                          </w:tcPr>
                          <w:p w14:paraId="22B3C78C" w14:textId="77777777" w:rsidR="00006312" w:rsidRDefault="00D66E78">
                            <w:pPr>
                              <w:pStyle w:val="TableParagraph"/>
                              <w:spacing w:line="210" w:lineRule="exact"/>
                              <w:ind w:left="7"/>
                              <w:rPr>
                                <w:sz w:val="20"/>
                              </w:rPr>
                            </w:pPr>
                            <w:r>
                              <w:rPr>
                                <w:spacing w:val="-5"/>
                                <w:sz w:val="20"/>
                              </w:rPr>
                              <w:t>263</w:t>
                            </w:r>
                          </w:p>
                        </w:tc>
                        <w:tc>
                          <w:tcPr>
                            <w:tcW w:w="533" w:type="dxa"/>
                            <w:shd w:val="clear" w:color="auto" w:fill="F2F2F2"/>
                          </w:tcPr>
                          <w:p w14:paraId="22B3C78D" w14:textId="77777777" w:rsidR="00006312" w:rsidRDefault="00D66E78">
                            <w:pPr>
                              <w:pStyle w:val="TableParagraph"/>
                              <w:spacing w:line="210" w:lineRule="exact"/>
                              <w:ind w:left="7"/>
                              <w:rPr>
                                <w:sz w:val="20"/>
                              </w:rPr>
                            </w:pPr>
                            <w:r>
                              <w:rPr>
                                <w:spacing w:val="-5"/>
                                <w:sz w:val="20"/>
                              </w:rPr>
                              <w:t>142</w:t>
                            </w:r>
                          </w:p>
                        </w:tc>
                        <w:tc>
                          <w:tcPr>
                            <w:tcW w:w="1162" w:type="dxa"/>
                            <w:shd w:val="clear" w:color="auto" w:fill="F2F2F2"/>
                          </w:tcPr>
                          <w:p w14:paraId="22B3C78E" w14:textId="77777777" w:rsidR="00006312" w:rsidRDefault="00D66E78">
                            <w:pPr>
                              <w:pStyle w:val="TableParagraph"/>
                              <w:spacing w:line="210" w:lineRule="exact"/>
                              <w:ind w:left="6"/>
                              <w:rPr>
                                <w:sz w:val="20"/>
                              </w:rPr>
                            </w:pPr>
                            <w:r>
                              <w:rPr>
                                <w:sz w:val="20"/>
                              </w:rPr>
                              <w:t>335</w:t>
                            </w:r>
                            <w:r>
                              <w:rPr>
                                <w:spacing w:val="2"/>
                                <w:sz w:val="20"/>
                              </w:rPr>
                              <w:t xml:space="preserve"> </w:t>
                            </w:r>
                            <w:r>
                              <w:rPr>
                                <w:spacing w:val="-2"/>
                                <w:sz w:val="20"/>
                              </w:rPr>
                              <w:t>(83%)</w:t>
                            </w:r>
                          </w:p>
                        </w:tc>
                        <w:tc>
                          <w:tcPr>
                            <w:tcW w:w="999" w:type="dxa"/>
                            <w:shd w:val="clear" w:color="auto" w:fill="F2F2F2"/>
                          </w:tcPr>
                          <w:p w14:paraId="22B3C78F" w14:textId="77777777" w:rsidR="00006312" w:rsidRDefault="00D66E78">
                            <w:pPr>
                              <w:pStyle w:val="TableParagraph"/>
                              <w:spacing w:line="210" w:lineRule="exact"/>
                              <w:ind w:left="6"/>
                              <w:rPr>
                                <w:sz w:val="20"/>
                              </w:rPr>
                            </w:pPr>
                            <w:r>
                              <w:rPr>
                                <w:sz w:val="20"/>
                              </w:rPr>
                              <w:t>214</w:t>
                            </w:r>
                            <w:r>
                              <w:rPr>
                                <w:spacing w:val="2"/>
                                <w:sz w:val="20"/>
                              </w:rPr>
                              <w:t xml:space="preserve"> </w:t>
                            </w:r>
                            <w:r>
                              <w:rPr>
                                <w:spacing w:val="-2"/>
                                <w:sz w:val="20"/>
                              </w:rPr>
                              <w:t>(81%)</w:t>
                            </w:r>
                          </w:p>
                        </w:tc>
                      </w:tr>
                    </w:tbl>
                    <w:p w14:paraId="22B3C791" w14:textId="77777777" w:rsidR="00006312" w:rsidRDefault="00006312">
                      <w:pPr>
                        <w:pStyle w:val="BodyText"/>
                      </w:pPr>
                    </w:p>
                  </w:txbxContent>
                </v:textbox>
                <w10:wrap anchorx="page"/>
              </v:shape>
            </w:pict>
          </mc:Fallback>
        </mc:AlternateContent>
      </w:r>
      <w:r>
        <w:t>since</w:t>
      </w:r>
      <w:r>
        <w:rPr>
          <w:spacing w:val="-4"/>
        </w:rPr>
        <w:t xml:space="preserve"> </w:t>
      </w:r>
      <w:r>
        <w:t>2012.</w:t>
      </w:r>
      <w:r>
        <w:rPr>
          <w:spacing w:val="-2"/>
        </w:rPr>
        <w:t xml:space="preserve"> </w:t>
      </w:r>
      <w:r>
        <w:t>EUC</w:t>
      </w:r>
      <w:r>
        <w:rPr>
          <w:spacing w:val="-5"/>
        </w:rPr>
        <w:t xml:space="preserve"> </w:t>
      </w:r>
      <w:r>
        <w:t>students</w:t>
      </w:r>
      <w:r>
        <w:rPr>
          <w:spacing w:val="-5"/>
        </w:rPr>
        <w:t xml:space="preserve"> </w:t>
      </w:r>
      <w:r>
        <w:t>also</w:t>
      </w:r>
      <w:r>
        <w:rPr>
          <w:spacing w:val="-4"/>
        </w:rPr>
        <w:t xml:space="preserve"> </w:t>
      </w:r>
      <w:r>
        <w:t>co-researched</w:t>
      </w:r>
      <w:r>
        <w:rPr>
          <w:spacing w:val="-4"/>
        </w:rPr>
        <w:t xml:space="preserve"> </w:t>
      </w:r>
      <w:r>
        <w:t>and</w:t>
      </w:r>
      <w:r>
        <w:rPr>
          <w:spacing w:val="-4"/>
        </w:rPr>
        <w:t xml:space="preserve"> </w:t>
      </w:r>
      <w:r>
        <w:t>co-authored</w:t>
      </w:r>
      <w:r>
        <w:rPr>
          <w:spacing w:val="-4"/>
        </w:rPr>
        <w:t xml:space="preserve"> </w:t>
      </w:r>
      <w:r>
        <w:t>an</w:t>
      </w:r>
      <w:r>
        <w:rPr>
          <w:spacing w:val="-4"/>
        </w:rPr>
        <w:t xml:space="preserve"> </w:t>
      </w:r>
      <w:r>
        <w:t>e-book</w:t>
      </w:r>
      <w:r>
        <w:rPr>
          <w:spacing w:val="-4"/>
        </w:rPr>
        <w:t xml:space="preserve"> </w:t>
      </w:r>
      <w:r>
        <w:t>on</w:t>
      </w:r>
      <w:r>
        <w:rPr>
          <w:spacing w:val="-4"/>
        </w:rPr>
        <w:t xml:space="preserve"> </w:t>
      </w:r>
      <w:r>
        <w:t>transatlantic relations for pedagogical use that has been available since Fall 2019.</w:t>
      </w:r>
    </w:p>
    <w:p w14:paraId="22B3C25F" w14:textId="77777777" w:rsidR="00006312" w:rsidRDefault="00006312">
      <w:pPr>
        <w:spacing w:line="417" w:lineRule="auto"/>
        <w:sectPr w:rsidR="00006312">
          <w:pgSz w:w="12240" w:h="15840"/>
          <w:pgMar w:top="940" w:right="580" w:bottom="280" w:left="580" w:header="517" w:footer="0" w:gutter="0"/>
          <w:cols w:space="720"/>
        </w:sectPr>
      </w:pPr>
    </w:p>
    <w:p w14:paraId="22B3C260" w14:textId="77777777" w:rsidR="00006312" w:rsidRDefault="00D66E78">
      <w:pPr>
        <w:spacing w:before="70"/>
        <w:ind w:left="865"/>
        <w:rPr>
          <w:b/>
          <w:sz w:val="20"/>
        </w:rPr>
      </w:pPr>
      <w:r>
        <w:rPr>
          <w:b/>
          <w:color w:val="0000FF"/>
          <w:sz w:val="20"/>
        </w:rPr>
        <w:t>Table</w:t>
      </w:r>
      <w:r>
        <w:rPr>
          <w:b/>
          <w:color w:val="0000FF"/>
          <w:spacing w:val="-8"/>
          <w:sz w:val="20"/>
        </w:rPr>
        <w:t xml:space="preserve"> </w:t>
      </w:r>
      <w:r>
        <w:rPr>
          <w:b/>
          <w:color w:val="0000FF"/>
          <w:sz w:val="20"/>
        </w:rPr>
        <w:t>G.3.B.</w:t>
      </w:r>
      <w:r>
        <w:rPr>
          <w:b/>
          <w:color w:val="0000FF"/>
          <w:spacing w:val="-11"/>
          <w:sz w:val="20"/>
        </w:rPr>
        <w:t xml:space="preserve"> </w:t>
      </w:r>
      <w:r>
        <w:rPr>
          <w:b/>
          <w:color w:val="0000FF"/>
          <w:sz w:val="20"/>
        </w:rPr>
        <w:t>FLAS</w:t>
      </w:r>
      <w:r>
        <w:rPr>
          <w:b/>
          <w:color w:val="0000FF"/>
          <w:spacing w:val="-11"/>
          <w:sz w:val="20"/>
        </w:rPr>
        <w:t xml:space="preserve"> </w:t>
      </w:r>
      <w:r>
        <w:rPr>
          <w:b/>
          <w:color w:val="0000FF"/>
          <w:sz w:val="20"/>
        </w:rPr>
        <w:t>Fellowships</w:t>
      </w:r>
      <w:r>
        <w:rPr>
          <w:b/>
          <w:color w:val="0000FF"/>
          <w:spacing w:val="-6"/>
          <w:sz w:val="20"/>
        </w:rPr>
        <w:t xml:space="preserve"> </w:t>
      </w:r>
      <w:r>
        <w:rPr>
          <w:b/>
          <w:color w:val="0000FF"/>
          <w:sz w:val="20"/>
        </w:rPr>
        <w:t>Addressing</w:t>
      </w:r>
      <w:r>
        <w:rPr>
          <w:b/>
          <w:color w:val="0000FF"/>
          <w:spacing w:val="-8"/>
          <w:sz w:val="20"/>
        </w:rPr>
        <w:t xml:space="preserve"> </w:t>
      </w:r>
      <w:r>
        <w:rPr>
          <w:b/>
          <w:color w:val="0000FF"/>
          <w:sz w:val="20"/>
        </w:rPr>
        <w:t>National</w:t>
      </w:r>
      <w:r>
        <w:rPr>
          <w:b/>
          <w:color w:val="0000FF"/>
          <w:spacing w:val="-3"/>
          <w:sz w:val="20"/>
        </w:rPr>
        <w:t xml:space="preserve"> </w:t>
      </w:r>
      <w:r>
        <w:rPr>
          <w:b/>
          <w:color w:val="0000FF"/>
          <w:spacing w:val="-4"/>
          <w:sz w:val="20"/>
        </w:rPr>
        <w:t>Need</w:t>
      </w:r>
    </w:p>
    <w:p w14:paraId="22B3C261" w14:textId="77777777" w:rsidR="00006312" w:rsidRDefault="00D66E78">
      <w:pPr>
        <w:pStyle w:val="BodyText"/>
        <w:spacing w:line="417" w:lineRule="auto"/>
        <w:ind w:left="222" w:right="805"/>
      </w:pPr>
      <w:r>
        <w:br w:type="column"/>
      </w:r>
      <w:r>
        <w:t>As noted in Sec G.2, FLAS fellowships awarded by EUC have also served to prepare and place students in languages (see</w:t>
      </w:r>
      <w:r>
        <w:rPr>
          <w:spacing w:val="-9"/>
        </w:rPr>
        <w:t xml:space="preserve"> </w:t>
      </w:r>
      <w:r>
        <w:t>Table</w:t>
      </w:r>
      <w:r>
        <w:rPr>
          <w:spacing w:val="-9"/>
        </w:rPr>
        <w:t xml:space="preserve"> </w:t>
      </w:r>
      <w:r>
        <w:t>G.3.B)</w:t>
      </w:r>
      <w:r>
        <w:rPr>
          <w:spacing w:val="-7"/>
        </w:rPr>
        <w:t xml:space="preserve"> </w:t>
      </w:r>
      <w:r>
        <w:t>and</w:t>
      </w:r>
      <w:r>
        <w:rPr>
          <w:spacing w:val="-8"/>
        </w:rPr>
        <w:t xml:space="preserve"> </w:t>
      </w:r>
      <w:r>
        <w:t>careers</w:t>
      </w:r>
      <w:r>
        <w:rPr>
          <w:spacing w:val="-10"/>
        </w:rPr>
        <w:t xml:space="preserve"> </w:t>
      </w:r>
      <w:r>
        <w:t xml:space="preserve">addressing national needs. </w:t>
      </w:r>
      <w:r>
        <w:rPr>
          <w:color w:val="1A1A1A"/>
        </w:rPr>
        <w:t>Of the 91% of tracked</w:t>
      </w:r>
    </w:p>
    <w:p w14:paraId="22B3C262" w14:textId="77777777" w:rsidR="00006312" w:rsidRDefault="00006312">
      <w:pPr>
        <w:spacing w:line="417" w:lineRule="auto"/>
        <w:sectPr w:rsidR="00006312">
          <w:type w:val="continuous"/>
          <w:pgSz w:w="12240" w:h="15840"/>
          <w:pgMar w:top="1420" w:right="580" w:bottom="280" w:left="580" w:header="517" w:footer="0" w:gutter="0"/>
          <w:cols w:num="2" w:space="720" w:equalWidth="0">
            <w:col w:w="5841" w:space="40"/>
            <w:col w:w="5199"/>
          </w:cols>
        </w:sectPr>
      </w:pPr>
    </w:p>
    <w:p w14:paraId="22B3C263" w14:textId="77777777" w:rsidR="00006312" w:rsidRDefault="00D66E78">
      <w:pPr>
        <w:pStyle w:val="BodyText"/>
        <w:spacing w:line="417" w:lineRule="auto"/>
        <w:ind w:left="865" w:right="850"/>
      </w:pPr>
      <w:r>
        <w:rPr>
          <w:color w:val="1A1A1A"/>
        </w:rPr>
        <w:t>FLAS</w:t>
      </w:r>
      <w:r>
        <w:rPr>
          <w:color w:val="1A1A1A"/>
          <w:spacing w:val="-2"/>
        </w:rPr>
        <w:t xml:space="preserve"> </w:t>
      </w:r>
      <w:r>
        <w:rPr>
          <w:color w:val="1A1A1A"/>
        </w:rPr>
        <w:t>alumni</w:t>
      </w:r>
      <w:r>
        <w:rPr>
          <w:color w:val="1A1A1A"/>
          <w:spacing w:val="-3"/>
        </w:rPr>
        <w:t xml:space="preserve"> </w:t>
      </w:r>
      <w:r>
        <w:rPr>
          <w:color w:val="1A1A1A"/>
        </w:rPr>
        <w:t>who</w:t>
      </w:r>
      <w:r>
        <w:rPr>
          <w:color w:val="1A1A1A"/>
          <w:spacing w:val="-3"/>
        </w:rPr>
        <w:t xml:space="preserve"> </w:t>
      </w:r>
      <w:r>
        <w:rPr>
          <w:color w:val="1A1A1A"/>
        </w:rPr>
        <w:t>graduated,</w:t>
      </w:r>
      <w:r>
        <w:rPr>
          <w:color w:val="1A1A1A"/>
          <w:spacing w:val="-1"/>
        </w:rPr>
        <w:t xml:space="preserve"> </w:t>
      </w:r>
      <w:r>
        <w:rPr>
          <w:color w:val="1A1A1A"/>
        </w:rPr>
        <w:t>27%</w:t>
      </w:r>
      <w:r>
        <w:rPr>
          <w:color w:val="1A1A1A"/>
          <w:spacing w:val="-1"/>
        </w:rPr>
        <w:t xml:space="preserve"> </w:t>
      </w:r>
      <w:r>
        <w:rPr>
          <w:color w:val="1A1A1A"/>
        </w:rPr>
        <w:t>work</w:t>
      </w:r>
      <w:r>
        <w:rPr>
          <w:color w:val="1A1A1A"/>
          <w:spacing w:val="-8"/>
        </w:rPr>
        <w:t xml:space="preserve"> </w:t>
      </w:r>
      <w:r>
        <w:rPr>
          <w:color w:val="1A1A1A"/>
        </w:rPr>
        <w:t>i</w:t>
      </w:r>
      <w:r>
        <w:rPr>
          <w:color w:val="1A1A1A"/>
        </w:rPr>
        <w:t>n</w:t>
      </w:r>
      <w:r>
        <w:rPr>
          <w:color w:val="1A1A1A"/>
          <w:spacing w:val="-3"/>
        </w:rPr>
        <w:t xml:space="preserve"> </w:t>
      </w:r>
      <w:r>
        <w:rPr>
          <w:color w:val="1A1A1A"/>
        </w:rPr>
        <w:t>higher</w:t>
      </w:r>
      <w:r>
        <w:rPr>
          <w:color w:val="1A1A1A"/>
          <w:spacing w:val="-6"/>
        </w:rPr>
        <w:t xml:space="preserve"> </w:t>
      </w:r>
      <w:r>
        <w:rPr>
          <w:color w:val="1A1A1A"/>
        </w:rPr>
        <w:t>education,</w:t>
      </w:r>
      <w:r>
        <w:rPr>
          <w:color w:val="1A1A1A"/>
          <w:spacing w:val="-1"/>
        </w:rPr>
        <w:t xml:space="preserve"> </w:t>
      </w:r>
      <w:r>
        <w:rPr>
          <w:color w:val="1A1A1A"/>
        </w:rPr>
        <w:t>32%</w:t>
      </w:r>
      <w:r>
        <w:rPr>
          <w:color w:val="1A1A1A"/>
          <w:spacing w:val="-6"/>
        </w:rPr>
        <w:t xml:space="preserve"> </w:t>
      </w:r>
      <w:r>
        <w:rPr>
          <w:color w:val="1A1A1A"/>
        </w:rPr>
        <w:t>in</w:t>
      </w:r>
      <w:r>
        <w:rPr>
          <w:color w:val="1A1A1A"/>
          <w:spacing w:val="-3"/>
        </w:rPr>
        <w:t xml:space="preserve"> </w:t>
      </w:r>
      <w:r>
        <w:rPr>
          <w:color w:val="1A1A1A"/>
        </w:rPr>
        <w:t>private</w:t>
      </w:r>
      <w:r>
        <w:rPr>
          <w:color w:val="1A1A1A"/>
          <w:spacing w:val="-4"/>
        </w:rPr>
        <w:t xml:space="preserve"> </w:t>
      </w:r>
      <w:r>
        <w:rPr>
          <w:color w:val="1A1A1A"/>
        </w:rPr>
        <w:t>sector</w:t>
      </w:r>
      <w:r>
        <w:rPr>
          <w:color w:val="1A1A1A"/>
          <w:spacing w:val="-1"/>
        </w:rPr>
        <w:t xml:space="preserve"> </w:t>
      </w:r>
      <w:r>
        <w:rPr>
          <w:color w:val="1A1A1A"/>
        </w:rPr>
        <w:t>for</w:t>
      </w:r>
      <w:r>
        <w:rPr>
          <w:color w:val="1A1A1A"/>
          <w:spacing w:val="-1"/>
        </w:rPr>
        <w:t xml:space="preserve"> </w:t>
      </w:r>
      <w:r>
        <w:rPr>
          <w:color w:val="1A1A1A"/>
        </w:rPr>
        <w:t>profit,</w:t>
      </w:r>
      <w:r>
        <w:rPr>
          <w:color w:val="1A1A1A"/>
          <w:spacing w:val="-1"/>
        </w:rPr>
        <w:t xml:space="preserve"> </w:t>
      </w:r>
      <w:r>
        <w:rPr>
          <w:color w:val="1A1A1A"/>
        </w:rPr>
        <w:t>8% in government (local, state, federal, military) and international organizations, and 5% in private sector non-profit.</w:t>
      </w:r>
    </w:p>
    <w:p w14:paraId="22B3C264" w14:textId="77777777" w:rsidR="00006312" w:rsidRDefault="00D66E78">
      <w:pPr>
        <w:pStyle w:val="ListParagraph"/>
        <w:numPr>
          <w:ilvl w:val="1"/>
          <w:numId w:val="17"/>
        </w:numPr>
        <w:tabs>
          <w:tab w:val="left" w:pos="1298"/>
        </w:tabs>
        <w:spacing w:line="417" w:lineRule="auto"/>
        <w:ind w:right="957" w:firstLine="0"/>
        <w:rPr>
          <w:sz w:val="24"/>
        </w:rPr>
      </w:pPr>
      <w:r>
        <w:rPr>
          <w:b/>
          <w:color w:val="0000FF"/>
          <w:sz w:val="24"/>
        </w:rPr>
        <w:t>Evaluation Plan</w:t>
      </w:r>
      <w:r>
        <w:rPr>
          <w:color w:val="0000FF"/>
          <w:sz w:val="24"/>
        </w:rPr>
        <w:t xml:space="preserve">. </w:t>
      </w:r>
      <w:r>
        <w:rPr>
          <w:sz w:val="24"/>
        </w:rPr>
        <w:t>The long-running joint evaluation plan of UIUC NRCs has created common procedures for the collection of data and outcomes and uses standardized reporting to create a central database. Joint evaluation has proven cost effective, increased collaboration, imp</w:t>
      </w:r>
      <w:r>
        <w:rPr>
          <w:sz w:val="24"/>
        </w:rPr>
        <w:t>act, and evaluation capacity across all UIUC NRCs, and helped the centers advocate for institutional support. This joint evaluation will be enhanced during the 2022-26 cycle. The evaluation</w:t>
      </w:r>
      <w:r>
        <w:rPr>
          <w:spacing w:val="-4"/>
          <w:sz w:val="24"/>
        </w:rPr>
        <w:t xml:space="preserve"> </w:t>
      </w:r>
      <w:r>
        <w:rPr>
          <w:sz w:val="24"/>
        </w:rPr>
        <w:t>approach</w:t>
      </w:r>
      <w:r>
        <w:rPr>
          <w:spacing w:val="-4"/>
          <w:sz w:val="24"/>
        </w:rPr>
        <w:t xml:space="preserve"> </w:t>
      </w:r>
      <w:r>
        <w:rPr>
          <w:sz w:val="24"/>
        </w:rPr>
        <w:t>proposed</w:t>
      </w:r>
      <w:r>
        <w:rPr>
          <w:spacing w:val="-4"/>
          <w:sz w:val="24"/>
        </w:rPr>
        <w:t xml:space="preserve"> </w:t>
      </w:r>
      <w:r>
        <w:rPr>
          <w:sz w:val="24"/>
        </w:rPr>
        <w:t>is</w:t>
      </w:r>
      <w:r>
        <w:rPr>
          <w:spacing w:val="-6"/>
          <w:sz w:val="24"/>
        </w:rPr>
        <w:t xml:space="preserve"> </w:t>
      </w:r>
      <w:r>
        <w:rPr>
          <w:i/>
          <w:sz w:val="24"/>
        </w:rPr>
        <w:t>comprehensive</w:t>
      </w:r>
      <w:r>
        <w:rPr>
          <w:i/>
          <w:spacing w:val="-5"/>
          <w:sz w:val="24"/>
        </w:rPr>
        <w:t xml:space="preserve"> </w:t>
      </w:r>
      <w:r>
        <w:rPr>
          <w:sz w:val="24"/>
        </w:rPr>
        <w:t>and</w:t>
      </w:r>
      <w:r>
        <w:rPr>
          <w:spacing w:val="-4"/>
          <w:sz w:val="24"/>
        </w:rPr>
        <w:t xml:space="preserve"> </w:t>
      </w:r>
      <w:r>
        <w:rPr>
          <w:i/>
          <w:sz w:val="24"/>
        </w:rPr>
        <w:t>goal-oriented</w:t>
      </w:r>
      <w:r>
        <w:rPr>
          <w:sz w:val="24"/>
        </w:rPr>
        <w:t>,</w:t>
      </w:r>
      <w:r>
        <w:rPr>
          <w:spacing w:val="-2"/>
          <w:sz w:val="24"/>
        </w:rPr>
        <w:t xml:space="preserve"> </w:t>
      </w:r>
      <w:r>
        <w:rPr>
          <w:sz w:val="24"/>
        </w:rPr>
        <w:t>providing</w:t>
      </w:r>
      <w:r>
        <w:rPr>
          <w:spacing w:val="-4"/>
          <w:sz w:val="24"/>
        </w:rPr>
        <w:t xml:space="preserve"> </w:t>
      </w:r>
      <w:r>
        <w:rPr>
          <w:sz w:val="24"/>
        </w:rPr>
        <w:t>on</w:t>
      </w:r>
      <w:r>
        <w:rPr>
          <w:sz w:val="24"/>
        </w:rPr>
        <w:t>going</w:t>
      </w:r>
      <w:r>
        <w:rPr>
          <w:spacing w:val="-4"/>
          <w:sz w:val="24"/>
        </w:rPr>
        <w:t xml:space="preserve"> </w:t>
      </w:r>
      <w:r>
        <w:rPr>
          <w:i/>
          <w:sz w:val="24"/>
        </w:rPr>
        <w:t xml:space="preserve">formative information </w:t>
      </w:r>
      <w:r>
        <w:rPr>
          <w:sz w:val="24"/>
        </w:rPr>
        <w:t xml:space="preserve">to guide program improvement efforts and </w:t>
      </w:r>
      <w:r>
        <w:rPr>
          <w:i/>
          <w:sz w:val="24"/>
        </w:rPr>
        <w:t xml:space="preserve">summative information </w:t>
      </w:r>
      <w:r>
        <w:rPr>
          <w:sz w:val="24"/>
        </w:rPr>
        <w:t>to assess annual progress toward EUC objectives and addressing Title VI priorities. The plan involves longitudinal</w:t>
      </w:r>
      <w:r>
        <w:rPr>
          <w:spacing w:val="-1"/>
          <w:sz w:val="24"/>
        </w:rPr>
        <w:t xml:space="preserve"> </w:t>
      </w:r>
      <w:r>
        <w:rPr>
          <w:sz w:val="24"/>
        </w:rPr>
        <w:t>tracking, which</w:t>
      </w:r>
      <w:r>
        <w:rPr>
          <w:spacing w:val="-1"/>
          <w:sz w:val="24"/>
        </w:rPr>
        <w:t xml:space="preserve"> </w:t>
      </w:r>
      <w:r>
        <w:rPr>
          <w:sz w:val="24"/>
        </w:rPr>
        <w:t>allows</w:t>
      </w:r>
      <w:r>
        <w:rPr>
          <w:spacing w:val="-8"/>
          <w:sz w:val="24"/>
        </w:rPr>
        <w:t xml:space="preserve"> </w:t>
      </w:r>
      <w:r>
        <w:rPr>
          <w:sz w:val="24"/>
        </w:rPr>
        <w:t>for</w:t>
      </w:r>
      <w:r>
        <w:rPr>
          <w:spacing w:val="-4"/>
          <w:sz w:val="24"/>
        </w:rPr>
        <w:t xml:space="preserve"> </w:t>
      </w:r>
      <w:r>
        <w:rPr>
          <w:sz w:val="24"/>
        </w:rPr>
        <w:t>standardized</w:t>
      </w:r>
      <w:r>
        <w:rPr>
          <w:spacing w:val="-1"/>
          <w:sz w:val="24"/>
        </w:rPr>
        <w:t xml:space="preserve"> </w:t>
      </w:r>
      <w:r>
        <w:rPr>
          <w:sz w:val="24"/>
        </w:rPr>
        <w:t>assessment</w:t>
      </w:r>
      <w:r>
        <w:rPr>
          <w:spacing w:val="-1"/>
          <w:sz w:val="24"/>
        </w:rPr>
        <w:t xml:space="preserve"> </w:t>
      </w:r>
      <w:r>
        <w:rPr>
          <w:sz w:val="24"/>
        </w:rPr>
        <w:t>of long-term</w:t>
      </w:r>
      <w:r>
        <w:rPr>
          <w:spacing w:val="-1"/>
          <w:sz w:val="24"/>
        </w:rPr>
        <w:t xml:space="preserve"> </w:t>
      </w:r>
      <w:r>
        <w:rPr>
          <w:sz w:val="24"/>
        </w:rPr>
        <w:t>impact</w:t>
      </w:r>
      <w:r>
        <w:rPr>
          <w:spacing w:val="-5"/>
          <w:sz w:val="24"/>
        </w:rPr>
        <w:t xml:space="preserve"> </w:t>
      </w:r>
      <w:r>
        <w:rPr>
          <w:sz w:val="24"/>
        </w:rPr>
        <w:t>on</w:t>
      </w:r>
      <w:r>
        <w:rPr>
          <w:spacing w:val="-6"/>
          <w:sz w:val="24"/>
        </w:rPr>
        <w:t xml:space="preserve"> </w:t>
      </w:r>
      <w:r>
        <w:rPr>
          <w:sz w:val="24"/>
        </w:rPr>
        <w:t>Title</w:t>
      </w:r>
      <w:r>
        <w:rPr>
          <w:spacing w:val="-2"/>
          <w:sz w:val="24"/>
        </w:rPr>
        <w:t xml:space="preserve"> </w:t>
      </w:r>
      <w:r>
        <w:rPr>
          <w:sz w:val="24"/>
        </w:rPr>
        <w:t>VI priority target groups. The evaluation employs quantitative measures (surveys, language and content testing, enrollment, graduation and employment data) and qualitative measures (interviews, focus groups, document review) t</w:t>
      </w:r>
      <w:r>
        <w:rPr>
          <w:sz w:val="24"/>
        </w:rPr>
        <w:t>o assess trends, measure changes from baseline, and show the role of EUC (and collective NRCs) in addressing Title VI priorities at UIUC, Midwest, and national levels. This evaluation plan</w:t>
      </w:r>
      <w:r>
        <w:rPr>
          <w:spacing w:val="-2"/>
          <w:sz w:val="24"/>
        </w:rPr>
        <w:t xml:space="preserve"> </w:t>
      </w:r>
      <w:r>
        <w:rPr>
          <w:sz w:val="24"/>
        </w:rPr>
        <w:t>also has elements unique to EUC, related to its priorities and acti</w:t>
      </w:r>
      <w:r>
        <w:rPr>
          <w:sz w:val="24"/>
        </w:rPr>
        <w:t>vities. EUC and UIUC NRC staff share in the responsibility for data collection, analysis, and interpretation. The</w:t>
      </w:r>
      <w:r>
        <w:rPr>
          <w:spacing w:val="-2"/>
          <w:sz w:val="24"/>
        </w:rPr>
        <w:t xml:space="preserve"> </w:t>
      </w:r>
      <w:r>
        <w:rPr>
          <w:sz w:val="24"/>
        </w:rPr>
        <w:t>following proposed programs will be prioritized for external evaluation during FY22-26: 1) FLAS programs, 2) the Parkland College Global</w:t>
      </w:r>
    </w:p>
    <w:p w14:paraId="22B3C265" w14:textId="77777777" w:rsidR="00006312" w:rsidRDefault="00006312">
      <w:pPr>
        <w:spacing w:line="417" w:lineRule="auto"/>
        <w:rPr>
          <w:sz w:val="24"/>
        </w:rPr>
        <w:sectPr w:rsidR="00006312">
          <w:type w:val="continuous"/>
          <w:pgSz w:w="12240" w:h="15840"/>
          <w:pgMar w:top="1420" w:right="580" w:bottom="280" w:left="580" w:header="517" w:footer="0" w:gutter="0"/>
          <w:cols w:space="720"/>
        </w:sectPr>
      </w:pPr>
    </w:p>
    <w:p w14:paraId="22B3C266" w14:textId="77777777" w:rsidR="00006312" w:rsidRDefault="00006312">
      <w:pPr>
        <w:pStyle w:val="BodyText"/>
        <w:rPr>
          <w:sz w:val="20"/>
        </w:rPr>
      </w:pPr>
    </w:p>
    <w:p w14:paraId="22B3C267" w14:textId="77777777" w:rsidR="00006312" w:rsidRDefault="00006312">
      <w:pPr>
        <w:pStyle w:val="BodyText"/>
        <w:spacing w:before="7"/>
        <w:rPr>
          <w:sz w:val="28"/>
        </w:rPr>
      </w:pPr>
    </w:p>
    <w:p w14:paraId="22B3C268" w14:textId="77777777" w:rsidR="00006312" w:rsidRDefault="00D66E78">
      <w:pPr>
        <w:pStyle w:val="BodyText"/>
        <w:spacing w:before="90" w:line="417" w:lineRule="auto"/>
        <w:ind w:left="865" w:right="944"/>
      </w:pPr>
      <w:r>
        <w:t>Education Initiative, and 3) the UIUC CoEd iGlobal program. These activities incorporate area studies training, expertise, and exposure that are representative of UIUC NRCs and reflect Title VI priorities. More information about evaluation objectives and t</w:t>
      </w:r>
      <w:r>
        <w:t>heir relationship with Title VI priorities can be found in Table G.4.A. UIUC NRCs will work with ALK Evaluation &amp; Consulting (ALKEC), a higher education consulting startup based in the</w:t>
      </w:r>
      <w:r>
        <w:rPr>
          <w:spacing w:val="-4"/>
        </w:rPr>
        <w:t xml:space="preserve"> </w:t>
      </w:r>
      <w:r>
        <w:t>Midwest. UIUC NRCs have previously worked with large firms to conduct e</w:t>
      </w:r>
      <w:r>
        <w:t xml:space="preserve">xternal evaluations of Title VI-funded programming. The choice of ALKEC is intended to evaluate specifically for NRC needs, including offering recommendations for adjustments in approach for the short-, medium-, or long-term. More information can be found </w:t>
      </w:r>
      <w:r>
        <w:t>in Appendix C. At this time, no administrative, supervisory, academic, or budgetary</w:t>
      </w:r>
      <w:r>
        <w:rPr>
          <w:spacing w:val="-2"/>
        </w:rPr>
        <w:t xml:space="preserve"> </w:t>
      </w:r>
      <w:r>
        <w:t>relationship exists between UIUC NRCs and ALKEC. The evaluation</w:t>
      </w:r>
      <w:r>
        <w:rPr>
          <w:spacing w:val="-1"/>
        </w:rPr>
        <w:t xml:space="preserve"> </w:t>
      </w:r>
      <w:r>
        <w:t>activities</w:t>
      </w:r>
      <w:r>
        <w:rPr>
          <w:spacing w:val="-3"/>
        </w:rPr>
        <w:t xml:space="preserve"> </w:t>
      </w:r>
      <w:r>
        <w:t>outlined</w:t>
      </w:r>
      <w:r>
        <w:rPr>
          <w:spacing w:val="-1"/>
        </w:rPr>
        <w:t xml:space="preserve"> </w:t>
      </w:r>
      <w:r>
        <w:t>in</w:t>
      </w:r>
      <w:r>
        <w:rPr>
          <w:spacing w:val="-6"/>
        </w:rPr>
        <w:t xml:space="preserve"> </w:t>
      </w:r>
      <w:r>
        <w:t>this</w:t>
      </w:r>
      <w:r>
        <w:rPr>
          <w:spacing w:val="-3"/>
        </w:rPr>
        <w:t xml:space="preserve"> </w:t>
      </w:r>
      <w:r>
        <w:t>section</w:t>
      </w:r>
      <w:r>
        <w:rPr>
          <w:spacing w:val="-1"/>
        </w:rPr>
        <w:t xml:space="preserve"> </w:t>
      </w:r>
      <w:r>
        <w:t>will</w:t>
      </w:r>
      <w:r>
        <w:rPr>
          <w:spacing w:val="-5"/>
        </w:rPr>
        <w:t xml:space="preserve"> </w:t>
      </w:r>
      <w:r>
        <w:t>be</w:t>
      </w:r>
      <w:r>
        <w:rPr>
          <w:spacing w:val="-2"/>
        </w:rPr>
        <w:t xml:space="preserve"> </w:t>
      </w:r>
      <w:r>
        <w:t>performed</w:t>
      </w:r>
      <w:r>
        <w:rPr>
          <w:spacing w:val="-6"/>
        </w:rPr>
        <w:t xml:space="preserve"> </w:t>
      </w:r>
      <w:r>
        <w:t>by</w:t>
      </w:r>
      <w:r>
        <w:rPr>
          <w:spacing w:val="-1"/>
        </w:rPr>
        <w:t xml:space="preserve"> </w:t>
      </w:r>
      <w:r>
        <w:t>ALKEC,</w:t>
      </w:r>
      <w:r>
        <w:rPr>
          <w:spacing w:val="-3"/>
        </w:rPr>
        <w:t xml:space="preserve"> </w:t>
      </w:r>
      <w:r>
        <w:t>which</w:t>
      </w:r>
      <w:r>
        <w:rPr>
          <w:spacing w:val="-1"/>
        </w:rPr>
        <w:t xml:space="preserve"> </w:t>
      </w:r>
      <w:r>
        <w:t>is</w:t>
      </w:r>
      <w:r>
        <w:rPr>
          <w:spacing w:val="-3"/>
        </w:rPr>
        <w:t xml:space="preserve"> </w:t>
      </w:r>
      <w:r>
        <w:t>independent of, and not responsible</w:t>
      </w:r>
      <w:r>
        <w:t xml:space="preserve"> for, the administration of the programs evaluated. EUC leadership and Executive Committee, LCTL Coordinators, CoEd and LAS faculty, CC/MSI and K-12 project participants, and OMSA are actively involved in evaluation and reporting. Table G.4.A lists questio</w:t>
      </w:r>
      <w:r>
        <w:t>ns aligned with Title VI priorities, and sample indicators; Table G.4.B lists instruments planned for 2022-26, measuring success in addressing Title VI priorities and achievements.</w:t>
      </w:r>
    </w:p>
    <w:p w14:paraId="22B3C269" w14:textId="77777777" w:rsidR="00006312" w:rsidRDefault="00D66E78">
      <w:pPr>
        <w:spacing w:before="68"/>
        <w:ind w:left="971"/>
        <w:rPr>
          <w:i/>
          <w:sz w:val="20"/>
        </w:rPr>
      </w:pPr>
      <w:r>
        <w:rPr>
          <w:b/>
          <w:color w:val="0000FF"/>
          <w:sz w:val="20"/>
        </w:rPr>
        <w:t>Table</w:t>
      </w:r>
      <w:r>
        <w:rPr>
          <w:b/>
          <w:color w:val="0000FF"/>
          <w:spacing w:val="-8"/>
          <w:sz w:val="20"/>
        </w:rPr>
        <w:t xml:space="preserve"> </w:t>
      </w:r>
      <w:r>
        <w:rPr>
          <w:b/>
          <w:color w:val="0000FF"/>
          <w:sz w:val="20"/>
        </w:rPr>
        <w:t>G.4.A.</w:t>
      </w:r>
      <w:r>
        <w:rPr>
          <w:b/>
          <w:color w:val="0000FF"/>
          <w:spacing w:val="-6"/>
          <w:sz w:val="20"/>
        </w:rPr>
        <w:t xml:space="preserve"> </w:t>
      </w:r>
      <w:r>
        <w:rPr>
          <w:b/>
          <w:color w:val="0000FF"/>
          <w:sz w:val="20"/>
        </w:rPr>
        <w:t>Evaluation</w:t>
      </w:r>
      <w:r>
        <w:rPr>
          <w:b/>
          <w:color w:val="0000FF"/>
          <w:spacing w:val="-8"/>
          <w:sz w:val="20"/>
        </w:rPr>
        <w:t xml:space="preserve"> </w:t>
      </w:r>
      <w:r>
        <w:rPr>
          <w:b/>
          <w:color w:val="0000FF"/>
          <w:sz w:val="20"/>
        </w:rPr>
        <w:t>Plan:</w:t>
      </w:r>
      <w:r>
        <w:rPr>
          <w:b/>
          <w:color w:val="0000FF"/>
          <w:spacing w:val="-7"/>
          <w:sz w:val="20"/>
        </w:rPr>
        <w:t xml:space="preserve"> </w:t>
      </w:r>
      <w:r>
        <w:rPr>
          <w:b/>
          <w:i/>
          <w:sz w:val="20"/>
        </w:rPr>
        <w:t>AP1</w:t>
      </w:r>
      <w:r>
        <w:rPr>
          <w:b/>
          <w:i/>
          <w:spacing w:val="-12"/>
          <w:sz w:val="20"/>
        </w:rPr>
        <w:t xml:space="preserve"> </w:t>
      </w:r>
      <w:r>
        <w:rPr>
          <w:i/>
          <w:sz w:val="20"/>
        </w:rPr>
        <w:t>Absolute</w:t>
      </w:r>
      <w:r>
        <w:rPr>
          <w:i/>
          <w:spacing w:val="-6"/>
          <w:sz w:val="20"/>
        </w:rPr>
        <w:t xml:space="preserve"> </w:t>
      </w:r>
      <w:r>
        <w:rPr>
          <w:i/>
          <w:sz w:val="20"/>
        </w:rPr>
        <w:t>Priority</w:t>
      </w:r>
      <w:r>
        <w:rPr>
          <w:i/>
          <w:spacing w:val="-5"/>
          <w:sz w:val="20"/>
        </w:rPr>
        <w:t xml:space="preserve"> </w:t>
      </w:r>
      <w:r>
        <w:rPr>
          <w:i/>
          <w:sz w:val="20"/>
        </w:rPr>
        <w:t>1;</w:t>
      </w:r>
      <w:r>
        <w:rPr>
          <w:i/>
          <w:spacing w:val="-7"/>
          <w:sz w:val="20"/>
        </w:rPr>
        <w:t xml:space="preserve"> </w:t>
      </w:r>
      <w:r>
        <w:rPr>
          <w:b/>
          <w:i/>
          <w:sz w:val="20"/>
        </w:rPr>
        <w:t>AP2</w:t>
      </w:r>
      <w:r>
        <w:rPr>
          <w:b/>
          <w:i/>
          <w:spacing w:val="-7"/>
          <w:sz w:val="20"/>
        </w:rPr>
        <w:t xml:space="preserve"> </w:t>
      </w:r>
      <w:r>
        <w:rPr>
          <w:i/>
          <w:sz w:val="20"/>
        </w:rPr>
        <w:t>Absolute</w:t>
      </w:r>
      <w:r>
        <w:rPr>
          <w:i/>
          <w:spacing w:val="-6"/>
          <w:sz w:val="20"/>
        </w:rPr>
        <w:t xml:space="preserve"> </w:t>
      </w:r>
      <w:r>
        <w:rPr>
          <w:i/>
          <w:sz w:val="20"/>
        </w:rPr>
        <w:t>Priority</w:t>
      </w:r>
      <w:r>
        <w:rPr>
          <w:i/>
          <w:spacing w:val="-6"/>
          <w:sz w:val="20"/>
        </w:rPr>
        <w:t xml:space="preserve"> </w:t>
      </w:r>
      <w:r>
        <w:rPr>
          <w:i/>
          <w:sz w:val="20"/>
        </w:rPr>
        <w:t>2;</w:t>
      </w:r>
      <w:r>
        <w:rPr>
          <w:i/>
          <w:spacing w:val="-7"/>
          <w:sz w:val="20"/>
        </w:rPr>
        <w:t xml:space="preserve"> </w:t>
      </w:r>
      <w:r>
        <w:rPr>
          <w:b/>
          <w:i/>
          <w:sz w:val="20"/>
        </w:rPr>
        <w:t>CPP1</w:t>
      </w:r>
      <w:r>
        <w:rPr>
          <w:b/>
          <w:i/>
          <w:spacing w:val="-7"/>
          <w:sz w:val="20"/>
        </w:rPr>
        <w:t xml:space="preserve"> </w:t>
      </w:r>
      <w:r>
        <w:rPr>
          <w:i/>
          <w:sz w:val="20"/>
        </w:rPr>
        <w:t>Competitive</w:t>
      </w:r>
      <w:r>
        <w:rPr>
          <w:i/>
          <w:spacing w:val="-10"/>
          <w:sz w:val="20"/>
        </w:rPr>
        <w:t xml:space="preserve"> </w:t>
      </w:r>
      <w:r>
        <w:rPr>
          <w:i/>
          <w:spacing w:val="-2"/>
          <w:sz w:val="20"/>
        </w:rPr>
        <w:t>Preference</w:t>
      </w:r>
    </w:p>
    <w:p w14:paraId="22B3C26A" w14:textId="7B80A527" w:rsidR="00006312" w:rsidRDefault="00D66E78">
      <w:pPr>
        <w:pStyle w:val="BodyText"/>
        <w:rPr>
          <w:i/>
          <w:sz w:val="7"/>
        </w:rPr>
      </w:pPr>
      <w:r>
        <w:rPr>
          <w:noProof/>
        </w:rPr>
        <mc:AlternateContent>
          <mc:Choice Requires="wps">
            <w:drawing>
              <wp:anchor distT="0" distB="0" distL="0" distR="0" simplePos="0" relativeHeight="487591424" behindDoc="1" locked="0" layoutInCell="1" allowOverlap="1" wp14:anchorId="22B3C700" wp14:editId="6A70913C">
                <wp:simplePos x="0" y="0"/>
                <wp:positionH relativeFrom="page">
                  <wp:posOffset>984885</wp:posOffset>
                </wp:positionH>
                <wp:positionV relativeFrom="paragraph">
                  <wp:posOffset>66675</wp:posOffset>
                </wp:positionV>
                <wp:extent cx="5992495"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24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BBAC" id="docshape10" o:spid="_x0000_s1026" style="position:absolute;margin-left:77.55pt;margin-top:5.25pt;width:471.8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T35QEAALMDAAAOAAAAZHJzL2Uyb0RvYy54bWysU9GO2jAQfK/Uf7D8XgIIWogIpxOnqypd&#10;25Ou/YDFcRKrjtddGwL9+q4Nx6H27XR5sLxeezwznqxuDr0Ve03BoKvkZDSWQjuFtXFtJX/+uP+w&#10;kCJEcDVYdLqSRx3kzfr9u9XgSz3FDm2tSTCIC+XgK9nF6MuiCKrTPYQReu242SD1ELmktqgJBkbv&#10;bTEdjz8WA1LtCZUOgVfvTk25zvhNo1X83jRBR2ErydxiHimP2zQW6xWULYHvjDrTgFew6ME4vvQC&#10;dQcRxI7Mf1C9UYQBmzhS2BfYNEbprIHVTMb/qHnqwOushc0J/mJTeDtY9W3/5B8pUQ/+AdWvIBxu&#10;OnCtviXCodNQ83WTZFQx+FBeDqQi8FGxHb5izU8Lu4jZg0NDfQJkdeKQrT5erNaHKBQvzpfL6Ww5&#10;l0Jxb7FY5pcooHw+6ynEzxp7kSaVJH7IjA37hxATFyift2TuaE19b6zNBbXbjSWxh/To+cv0WeL1&#10;NuvSZofp2AkxrWSRSVeKUCi3WB9ZI+EpOZx0nnRIf6QYODWVDL93QFoK+8WxT8vJbJZilovZ/NOU&#10;C7rubK874BRDVTJKcZpu4imaO0+m7fimSRbt8Ja9bUwW/sLqTJaTkf04pzhF77rOu17+tfVfAAAA&#10;//8DAFBLAwQUAAYACAAAACEAJmK8/t4AAAAKAQAADwAAAGRycy9kb3ducmV2LnhtbEyPwU7DMBBE&#10;70j8g7VI3KidiqAkxKkoEkck2nKgNydZkqjxOthuG/h6tie4zWifZmfK1WxHcUIfBkcakoUCgdS4&#10;dqBOw/vu5S4DEaKh1oyOUMM3BlhV11elKVp3pg2etrETHEKhMBr6GKdCytD0aE1YuAmJb5/OWxPZ&#10;+k623pw53I5yqdSDtGYg/tCbCZ97bA7bo9WwzrP119s9vf5s6j3uP+pDuvRK69ub+ekRRMQ5/sFw&#10;qc/VoeJOtTtSG8TIPk0TRlmoFMQFUHnGY2pWSQ6yKuX/CdUvAAAA//8DAFBLAQItABQABgAIAAAA&#10;IQC2gziS/gAAAOEBAAATAAAAAAAAAAAAAAAAAAAAAABbQ29udGVudF9UeXBlc10ueG1sUEsBAi0A&#10;FAAGAAgAAAAhADj9If/WAAAAlAEAAAsAAAAAAAAAAAAAAAAALwEAAF9yZWxzLy5yZWxzUEsBAi0A&#10;FAAGAAgAAAAhAIdE1PflAQAAswMAAA4AAAAAAAAAAAAAAAAALgIAAGRycy9lMm9Eb2MueG1sUEsB&#10;Ai0AFAAGAAgAAAAhACZivP7eAAAACgEAAA8AAAAAAAAAAAAAAAAAPwQAAGRycy9kb3ducmV2Lnht&#10;bFBLBQYAAAAABAAEAPMAAABKBQAAAAA=&#10;" fillcolor="black" stroked="f">
                <w10:wrap type="topAndBottom" anchorx="page"/>
              </v:rect>
            </w:pict>
          </mc:Fallback>
        </mc:AlternateContent>
      </w:r>
    </w:p>
    <w:p w14:paraId="22B3C26B" w14:textId="77777777" w:rsidR="00006312" w:rsidRDefault="00006312">
      <w:pPr>
        <w:pStyle w:val="BodyText"/>
        <w:spacing w:before="11"/>
        <w:rPr>
          <w:i/>
          <w:sz w:val="22"/>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3"/>
        <w:gridCol w:w="6753"/>
      </w:tblGrid>
      <w:tr w:rsidR="00006312" w14:paraId="22B3C26E" w14:textId="77777777">
        <w:trPr>
          <w:trHeight w:val="229"/>
        </w:trPr>
        <w:tc>
          <w:tcPr>
            <w:tcW w:w="2683" w:type="dxa"/>
            <w:shd w:val="clear" w:color="auto" w:fill="0000FF"/>
          </w:tcPr>
          <w:p w14:paraId="22B3C26C" w14:textId="77777777" w:rsidR="00006312" w:rsidRDefault="00D66E78">
            <w:pPr>
              <w:pStyle w:val="TableParagraph"/>
              <w:spacing w:line="210" w:lineRule="exact"/>
              <w:ind w:left="6"/>
              <w:rPr>
                <w:b/>
                <w:sz w:val="20"/>
              </w:rPr>
            </w:pPr>
            <w:r>
              <w:rPr>
                <w:b/>
                <w:color w:val="FFFFFF"/>
                <w:sz w:val="20"/>
              </w:rPr>
              <w:t>Evaluation</w:t>
            </w:r>
            <w:r>
              <w:rPr>
                <w:b/>
                <w:color w:val="FFFFFF"/>
                <w:spacing w:val="-10"/>
                <w:sz w:val="20"/>
              </w:rPr>
              <w:t xml:space="preserve"> </w:t>
            </w:r>
            <w:r>
              <w:rPr>
                <w:b/>
                <w:color w:val="FFFFFF"/>
                <w:spacing w:val="-2"/>
                <w:sz w:val="20"/>
              </w:rPr>
              <w:t>Questions</w:t>
            </w:r>
          </w:p>
        </w:tc>
        <w:tc>
          <w:tcPr>
            <w:tcW w:w="6753" w:type="dxa"/>
            <w:shd w:val="clear" w:color="auto" w:fill="0000FF"/>
          </w:tcPr>
          <w:p w14:paraId="22B3C26D" w14:textId="77777777" w:rsidR="00006312" w:rsidRDefault="00D66E78">
            <w:pPr>
              <w:pStyle w:val="TableParagraph"/>
              <w:spacing w:line="210" w:lineRule="exact"/>
              <w:ind w:left="11"/>
              <w:rPr>
                <w:b/>
                <w:sz w:val="20"/>
              </w:rPr>
            </w:pPr>
            <w:r>
              <w:rPr>
                <w:b/>
                <w:color w:val="FFFFFF"/>
                <w:sz w:val="20"/>
              </w:rPr>
              <w:t>Sample</w:t>
            </w:r>
            <w:r>
              <w:rPr>
                <w:b/>
                <w:color w:val="FFFFFF"/>
                <w:spacing w:val="-4"/>
                <w:sz w:val="20"/>
              </w:rPr>
              <w:t xml:space="preserve"> </w:t>
            </w:r>
            <w:r>
              <w:rPr>
                <w:b/>
                <w:color w:val="FFFFFF"/>
                <w:spacing w:val="-2"/>
                <w:sz w:val="20"/>
              </w:rPr>
              <w:t>Indicators</w:t>
            </w:r>
          </w:p>
        </w:tc>
      </w:tr>
      <w:tr w:rsidR="00006312" w14:paraId="22B3C274" w14:textId="77777777">
        <w:trPr>
          <w:trHeight w:val="1660"/>
        </w:trPr>
        <w:tc>
          <w:tcPr>
            <w:tcW w:w="2683" w:type="dxa"/>
            <w:shd w:val="clear" w:color="auto" w:fill="D9D9D9"/>
          </w:tcPr>
          <w:p w14:paraId="22B3C26F" w14:textId="77777777" w:rsidR="00006312" w:rsidRDefault="00D66E78">
            <w:pPr>
              <w:pStyle w:val="TableParagraph"/>
              <w:spacing w:before="5"/>
              <w:ind w:left="6" w:right="26"/>
              <w:rPr>
                <w:b/>
                <w:sz w:val="20"/>
              </w:rPr>
            </w:pPr>
            <w:r>
              <w:rPr>
                <w:b/>
                <w:sz w:val="20"/>
              </w:rPr>
              <w:t>(A)</w:t>
            </w:r>
            <w:r>
              <w:rPr>
                <w:b/>
                <w:spacing w:val="-5"/>
                <w:sz w:val="20"/>
              </w:rPr>
              <w:t xml:space="preserve"> </w:t>
            </w:r>
            <w:r>
              <w:rPr>
                <w:b/>
                <w:sz w:val="20"/>
              </w:rPr>
              <w:t>Do</w:t>
            </w:r>
            <w:r>
              <w:rPr>
                <w:b/>
                <w:spacing w:val="-8"/>
                <w:sz w:val="20"/>
              </w:rPr>
              <w:t xml:space="preserve"> </w:t>
            </w:r>
            <w:r>
              <w:rPr>
                <w:b/>
                <w:sz w:val="20"/>
              </w:rPr>
              <w:t>EUC’s</w:t>
            </w:r>
            <w:r>
              <w:rPr>
                <w:b/>
                <w:spacing w:val="-6"/>
                <w:sz w:val="20"/>
              </w:rPr>
              <w:t xml:space="preserve"> </w:t>
            </w:r>
            <w:r>
              <w:rPr>
                <w:b/>
                <w:sz w:val="20"/>
              </w:rPr>
              <w:t>language</w:t>
            </w:r>
            <w:r>
              <w:rPr>
                <w:b/>
                <w:spacing w:val="-7"/>
                <w:sz w:val="20"/>
              </w:rPr>
              <w:t xml:space="preserve"> </w:t>
            </w:r>
            <w:r>
              <w:rPr>
                <w:b/>
                <w:sz w:val="20"/>
              </w:rPr>
              <w:t>&amp;</w:t>
            </w:r>
            <w:r>
              <w:rPr>
                <w:b/>
                <w:spacing w:val="-8"/>
                <w:sz w:val="20"/>
              </w:rPr>
              <w:t xml:space="preserve"> </w:t>
            </w:r>
            <w:r>
              <w:rPr>
                <w:b/>
                <w:sz w:val="20"/>
              </w:rPr>
              <w:t>area studies curricula address national needs and produce language specialists &amp;</w:t>
            </w:r>
            <w:r>
              <w:rPr>
                <w:b/>
                <w:spacing w:val="80"/>
                <w:sz w:val="20"/>
              </w:rPr>
              <w:t xml:space="preserve"> </w:t>
            </w:r>
            <w:r>
              <w:rPr>
                <w:b/>
                <w:spacing w:val="-2"/>
                <w:sz w:val="20"/>
              </w:rPr>
              <w:t>experts?</w:t>
            </w:r>
          </w:p>
          <w:p w14:paraId="22B3C270" w14:textId="77777777" w:rsidR="00006312" w:rsidRDefault="00D66E78">
            <w:pPr>
              <w:pStyle w:val="TableParagraph"/>
              <w:spacing w:before="31"/>
              <w:ind w:left="6"/>
              <w:rPr>
                <w:b/>
                <w:i/>
                <w:sz w:val="20"/>
              </w:rPr>
            </w:pPr>
            <w:r>
              <w:rPr>
                <w:b/>
                <w:i/>
                <w:sz w:val="20"/>
              </w:rPr>
              <w:t>*Priority</w:t>
            </w:r>
            <w:r>
              <w:rPr>
                <w:b/>
                <w:i/>
                <w:spacing w:val="-9"/>
                <w:sz w:val="20"/>
              </w:rPr>
              <w:t xml:space="preserve"> </w:t>
            </w:r>
            <w:r>
              <w:rPr>
                <w:b/>
                <w:i/>
                <w:sz w:val="20"/>
              </w:rPr>
              <w:t>addressed:</w:t>
            </w:r>
            <w:r>
              <w:rPr>
                <w:b/>
                <w:i/>
                <w:spacing w:val="-8"/>
                <w:sz w:val="20"/>
              </w:rPr>
              <w:t xml:space="preserve"> </w:t>
            </w:r>
            <w:r>
              <w:rPr>
                <w:b/>
                <w:i/>
                <w:spacing w:val="-5"/>
                <w:sz w:val="20"/>
              </w:rPr>
              <w:t>AP1</w:t>
            </w:r>
          </w:p>
        </w:tc>
        <w:tc>
          <w:tcPr>
            <w:tcW w:w="6753" w:type="dxa"/>
            <w:shd w:val="clear" w:color="auto" w:fill="D9D9D9"/>
          </w:tcPr>
          <w:p w14:paraId="22B3C271" w14:textId="77777777" w:rsidR="00006312" w:rsidRDefault="00D66E78">
            <w:pPr>
              <w:pStyle w:val="TableParagraph"/>
              <w:numPr>
                <w:ilvl w:val="0"/>
                <w:numId w:val="16"/>
              </w:numPr>
              <w:tabs>
                <w:tab w:val="left" w:pos="219"/>
              </w:tabs>
              <w:spacing w:before="8" w:line="235" w:lineRule="auto"/>
              <w:ind w:right="365" w:firstLine="0"/>
              <w:rPr>
                <w:sz w:val="20"/>
              </w:rPr>
            </w:pPr>
            <w:r>
              <w:rPr>
                <w:sz w:val="20"/>
              </w:rPr>
              <w:t>Increased</w:t>
            </w:r>
            <w:r>
              <w:rPr>
                <w:spacing w:val="-5"/>
                <w:sz w:val="20"/>
              </w:rPr>
              <w:t xml:space="preserve"> </w:t>
            </w:r>
            <w:r>
              <w:rPr>
                <w:sz w:val="20"/>
              </w:rPr>
              <w:t>offering</w:t>
            </w:r>
            <w:r>
              <w:rPr>
                <w:spacing w:val="-5"/>
                <w:sz w:val="20"/>
              </w:rPr>
              <w:t xml:space="preserve"> </w:t>
            </w:r>
            <w:r>
              <w:rPr>
                <w:sz w:val="20"/>
              </w:rPr>
              <w:t>of</w:t>
            </w:r>
            <w:r>
              <w:rPr>
                <w:spacing w:val="-5"/>
                <w:sz w:val="20"/>
              </w:rPr>
              <w:t xml:space="preserve"> </w:t>
            </w:r>
            <w:r>
              <w:rPr>
                <w:sz w:val="20"/>
              </w:rPr>
              <w:t>LCTLs,</w:t>
            </w:r>
            <w:r>
              <w:rPr>
                <w:spacing w:val="-4"/>
                <w:sz w:val="20"/>
              </w:rPr>
              <w:t xml:space="preserve"> </w:t>
            </w:r>
            <w:r>
              <w:rPr>
                <w:sz w:val="20"/>
              </w:rPr>
              <w:t>especially</w:t>
            </w:r>
            <w:r>
              <w:rPr>
                <w:spacing w:val="-5"/>
                <w:sz w:val="20"/>
              </w:rPr>
              <w:t xml:space="preserve"> </w:t>
            </w:r>
            <w:r>
              <w:rPr>
                <w:sz w:val="20"/>
              </w:rPr>
              <w:t>advanced</w:t>
            </w:r>
            <w:r>
              <w:rPr>
                <w:spacing w:val="-5"/>
                <w:sz w:val="20"/>
              </w:rPr>
              <w:t xml:space="preserve"> </w:t>
            </w:r>
            <w:r>
              <w:rPr>
                <w:sz w:val="20"/>
              </w:rPr>
              <w:t>language</w:t>
            </w:r>
            <w:r>
              <w:rPr>
                <w:spacing w:val="-4"/>
                <w:sz w:val="20"/>
              </w:rPr>
              <w:t xml:space="preserve"> </w:t>
            </w:r>
            <w:r>
              <w:rPr>
                <w:sz w:val="20"/>
              </w:rPr>
              <w:t>classes,</w:t>
            </w:r>
            <w:r>
              <w:rPr>
                <w:spacing w:val="-4"/>
                <w:sz w:val="20"/>
              </w:rPr>
              <w:t xml:space="preserve"> </w:t>
            </w:r>
            <w:r>
              <w:rPr>
                <w:sz w:val="20"/>
              </w:rPr>
              <w:t>and</w:t>
            </w:r>
            <w:r>
              <w:rPr>
                <w:spacing w:val="-10"/>
                <w:sz w:val="20"/>
              </w:rPr>
              <w:t xml:space="preserve"> </w:t>
            </w:r>
            <w:r>
              <w:rPr>
                <w:sz w:val="20"/>
              </w:rPr>
              <w:t>area studies courses.</w:t>
            </w:r>
          </w:p>
          <w:p w14:paraId="22B3C272" w14:textId="77777777" w:rsidR="00006312" w:rsidRDefault="00D66E78">
            <w:pPr>
              <w:pStyle w:val="TableParagraph"/>
              <w:numPr>
                <w:ilvl w:val="0"/>
                <w:numId w:val="16"/>
              </w:numPr>
              <w:tabs>
                <w:tab w:val="left" w:pos="219"/>
              </w:tabs>
              <w:spacing w:before="2"/>
              <w:ind w:right="680" w:firstLine="0"/>
              <w:rPr>
                <w:sz w:val="20"/>
              </w:rPr>
            </w:pPr>
            <w:r>
              <w:rPr>
                <w:sz w:val="20"/>
              </w:rPr>
              <w:t>Increased</w:t>
            </w:r>
            <w:r>
              <w:rPr>
                <w:spacing w:val="-6"/>
                <w:sz w:val="20"/>
              </w:rPr>
              <w:t xml:space="preserve"> </w:t>
            </w:r>
            <w:r>
              <w:rPr>
                <w:sz w:val="20"/>
              </w:rPr>
              <w:t>course</w:t>
            </w:r>
            <w:r>
              <w:rPr>
                <w:spacing w:val="-1"/>
                <w:sz w:val="20"/>
              </w:rPr>
              <w:t xml:space="preserve"> </w:t>
            </w:r>
            <w:r>
              <w:rPr>
                <w:sz w:val="20"/>
              </w:rPr>
              <w:t>offerings</w:t>
            </w:r>
            <w:r>
              <w:rPr>
                <w:spacing w:val="-3"/>
                <w:sz w:val="20"/>
              </w:rPr>
              <w:t xml:space="preserve"> </w:t>
            </w:r>
            <w:r>
              <w:rPr>
                <w:sz w:val="20"/>
              </w:rPr>
              <w:t>with</w:t>
            </w:r>
            <w:r>
              <w:rPr>
                <w:spacing w:val="-6"/>
                <w:sz w:val="20"/>
              </w:rPr>
              <w:t xml:space="preserve"> </w:t>
            </w:r>
            <w:r>
              <w:rPr>
                <w:sz w:val="20"/>
              </w:rPr>
              <w:t>European</w:t>
            </w:r>
            <w:r>
              <w:rPr>
                <w:spacing w:val="-6"/>
                <w:sz w:val="20"/>
              </w:rPr>
              <w:t xml:space="preserve"> </w:t>
            </w:r>
            <w:r>
              <w:rPr>
                <w:sz w:val="20"/>
              </w:rPr>
              <w:t>content,</w:t>
            </w:r>
            <w:r>
              <w:rPr>
                <w:spacing w:val="-4"/>
                <w:sz w:val="20"/>
              </w:rPr>
              <w:t xml:space="preserve"> </w:t>
            </w:r>
            <w:r>
              <w:rPr>
                <w:sz w:val="20"/>
              </w:rPr>
              <w:t>especially</w:t>
            </w:r>
            <w:r>
              <w:rPr>
                <w:spacing w:val="-6"/>
                <w:sz w:val="20"/>
              </w:rPr>
              <w:t xml:space="preserve"> </w:t>
            </w:r>
            <w:r>
              <w:rPr>
                <w:sz w:val="20"/>
              </w:rPr>
              <w:t>in</w:t>
            </w:r>
            <w:r>
              <w:rPr>
                <w:spacing w:val="-6"/>
                <w:sz w:val="20"/>
              </w:rPr>
              <w:t xml:space="preserve"> </w:t>
            </w:r>
            <w:r>
              <w:rPr>
                <w:sz w:val="20"/>
              </w:rPr>
              <w:t>LAS</w:t>
            </w:r>
            <w:r>
              <w:rPr>
                <w:spacing w:val="-8"/>
                <w:sz w:val="20"/>
              </w:rPr>
              <w:t xml:space="preserve"> </w:t>
            </w:r>
            <w:r>
              <w:rPr>
                <w:sz w:val="20"/>
              </w:rPr>
              <w:t>and professional schools.</w:t>
            </w:r>
          </w:p>
          <w:p w14:paraId="22B3C273" w14:textId="77777777" w:rsidR="00006312" w:rsidRDefault="00D66E78">
            <w:pPr>
              <w:pStyle w:val="TableParagraph"/>
              <w:numPr>
                <w:ilvl w:val="0"/>
                <w:numId w:val="16"/>
              </w:numPr>
              <w:tabs>
                <w:tab w:val="left" w:pos="219"/>
              </w:tabs>
              <w:spacing w:before="1"/>
              <w:ind w:right="215" w:firstLine="0"/>
              <w:rPr>
                <w:sz w:val="20"/>
              </w:rPr>
            </w:pPr>
            <w:r>
              <w:rPr>
                <w:sz w:val="20"/>
              </w:rPr>
              <w:t>Increased</w:t>
            </w:r>
            <w:r>
              <w:rPr>
                <w:spacing w:val="-6"/>
                <w:sz w:val="20"/>
              </w:rPr>
              <w:t xml:space="preserve"> </w:t>
            </w:r>
            <w:r>
              <w:rPr>
                <w:sz w:val="20"/>
              </w:rPr>
              <w:t>placement</w:t>
            </w:r>
            <w:r>
              <w:rPr>
                <w:spacing w:val="-5"/>
                <w:sz w:val="20"/>
              </w:rPr>
              <w:t xml:space="preserve"> </w:t>
            </w:r>
            <w:r>
              <w:rPr>
                <w:sz w:val="20"/>
              </w:rPr>
              <w:t>of</w:t>
            </w:r>
            <w:r>
              <w:rPr>
                <w:spacing w:val="-6"/>
                <w:sz w:val="20"/>
              </w:rPr>
              <w:t xml:space="preserve"> </w:t>
            </w:r>
            <w:r>
              <w:rPr>
                <w:sz w:val="20"/>
              </w:rPr>
              <w:t>graduates,</w:t>
            </w:r>
            <w:r>
              <w:rPr>
                <w:spacing w:val="-4"/>
                <w:sz w:val="20"/>
              </w:rPr>
              <w:t xml:space="preserve"> </w:t>
            </w:r>
            <w:r>
              <w:rPr>
                <w:sz w:val="20"/>
              </w:rPr>
              <w:t>especially</w:t>
            </w:r>
            <w:r>
              <w:rPr>
                <w:spacing w:val="-2"/>
                <w:sz w:val="20"/>
              </w:rPr>
              <w:t xml:space="preserve"> </w:t>
            </w:r>
            <w:r>
              <w:rPr>
                <w:sz w:val="20"/>
              </w:rPr>
              <w:t>FLAS</w:t>
            </w:r>
            <w:r>
              <w:rPr>
                <w:spacing w:val="-3"/>
                <w:sz w:val="20"/>
              </w:rPr>
              <w:t xml:space="preserve"> </w:t>
            </w:r>
            <w:r>
              <w:rPr>
                <w:sz w:val="20"/>
              </w:rPr>
              <w:t>Fellows</w:t>
            </w:r>
            <w:r>
              <w:rPr>
                <w:spacing w:val="-3"/>
                <w:sz w:val="20"/>
              </w:rPr>
              <w:t xml:space="preserve"> </w:t>
            </w:r>
            <w:r>
              <w:rPr>
                <w:sz w:val="20"/>
              </w:rPr>
              <w:t>and</w:t>
            </w:r>
            <w:r>
              <w:rPr>
                <w:spacing w:val="-6"/>
                <w:sz w:val="20"/>
              </w:rPr>
              <w:t xml:space="preserve"> </w:t>
            </w:r>
            <w:r>
              <w:rPr>
                <w:sz w:val="20"/>
              </w:rPr>
              <w:t>MAEUS</w:t>
            </w:r>
            <w:r>
              <w:rPr>
                <w:spacing w:val="-3"/>
                <w:sz w:val="20"/>
              </w:rPr>
              <w:t xml:space="preserve"> </w:t>
            </w:r>
            <w:r>
              <w:rPr>
                <w:sz w:val="20"/>
              </w:rPr>
              <w:t>&amp;</w:t>
            </w:r>
            <w:r>
              <w:rPr>
                <w:spacing w:val="-9"/>
                <w:sz w:val="20"/>
              </w:rPr>
              <w:t xml:space="preserve"> </w:t>
            </w:r>
            <w:r>
              <w:rPr>
                <w:sz w:val="20"/>
              </w:rPr>
              <w:t>5- year BA/MA in EU Studies students, in fields of national need, including higher education, government services and professional fields.</w:t>
            </w:r>
          </w:p>
        </w:tc>
      </w:tr>
      <w:tr w:rsidR="00006312" w14:paraId="22B3C27C" w14:textId="77777777">
        <w:trPr>
          <w:trHeight w:val="1693"/>
        </w:trPr>
        <w:tc>
          <w:tcPr>
            <w:tcW w:w="2683" w:type="dxa"/>
            <w:shd w:val="clear" w:color="auto" w:fill="F2F2F2"/>
          </w:tcPr>
          <w:p w14:paraId="22B3C275" w14:textId="77777777" w:rsidR="00006312" w:rsidRDefault="00D66E78">
            <w:pPr>
              <w:pStyle w:val="TableParagraph"/>
              <w:spacing w:before="2" w:line="237" w:lineRule="auto"/>
              <w:ind w:left="6"/>
              <w:rPr>
                <w:b/>
                <w:sz w:val="20"/>
              </w:rPr>
            </w:pPr>
            <w:r>
              <w:rPr>
                <w:b/>
                <w:sz w:val="20"/>
              </w:rPr>
              <w:t>(B) Are the EUC’s language instructional programs and area</w:t>
            </w:r>
            <w:r>
              <w:rPr>
                <w:b/>
                <w:spacing w:val="-8"/>
                <w:sz w:val="20"/>
              </w:rPr>
              <w:t xml:space="preserve"> </w:t>
            </w:r>
            <w:r>
              <w:rPr>
                <w:b/>
                <w:sz w:val="20"/>
              </w:rPr>
              <w:t>studies</w:t>
            </w:r>
            <w:r>
              <w:rPr>
                <w:b/>
                <w:spacing w:val="-10"/>
                <w:sz w:val="20"/>
              </w:rPr>
              <w:t xml:space="preserve"> </w:t>
            </w:r>
            <w:r>
              <w:rPr>
                <w:b/>
                <w:sz w:val="20"/>
              </w:rPr>
              <w:t>curricula</w:t>
            </w:r>
            <w:r>
              <w:rPr>
                <w:b/>
                <w:spacing w:val="-5"/>
                <w:sz w:val="20"/>
              </w:rPr>
              <w:t xml:space="preserve"> </w:t>
            </w:r>
            <w:r>
              <w:rPr>
                <w:b/>
                <w:sz w:val="20"/>
              </w:rPr>
              <w:t>of</w:t>
            </w:r>
            <w:r>
              <w:rPr>
                <w:b/>
                <w:spacing w:val="-8"/>
                <w:sz w:val="20"/>
              </w:rPr>
              <w:t xml:space="preserve"> </w:t>
            </w:r>
            <w:r>
              <w:rPr>
                <w:b/>
                <w:sz w:val="20"/>
              </w:rPr>
              <w:t xml:space="preserve">high </w:t>
            </w:r>
            <w:r>
              <w:rPr>
                <w:b/>
                <w:spacing w:val="-2"/>
                <w:sz w:val="20"/>
              </w:rPr>
              <w:t>quality?</w:t>
            </w:r>
          </w:p>
          <w:p w14:paraId="22B3C276" w14:textId="77777777" w:rsidR="00006312" w:rsidRDefault="00D66E78">
            <w:pPr>
              <w:pStyle w:val="TableParagraph"/>
              <w:spacing w:before="38"/>
              <w:ind w:left="6"/>
              <w:rPr>
                <w:b/>
                <w:i/>
                <w:sz w:val="20"/>
              </w:rPr>
            </w:pPr>
            <w:r>
              <w:rPr>
                <w:b/>
                <w:sz w:val="20"/>
              </w:rPr>
              <w:t>*</w:t>
            </w:r>
            <w:r>
              <w:rPr>
                <w:b/>
                <w:i/>
                <w:sz w:val="20"/>
              </w:rPr>
              <w:t>Priority</w:t>
            </w:r>
            <w:r>
              <w:rPr>
                <w:b/>
                <w:i/>
                <w:spacing w:val="-9"/>
                <w:sz w:val="20"/>
              </w:rPr>
              <w:t xml:space="preserve"> </w:t>
            </w:r>
            <w:r>
              <w:rPr>
                <w:b/>
                <w:i/>
                <w:sz w:val="20"/>
              </w:rPr>
              <w:t>addressed:</w:t>
            </w:r>
            <w:r>
              <w:rPr>
                <w:b/>
                <w:i/>
                <w:spacing w:val="-8"/>
                <w:sz w:val="20"/>
              </w:rPr>
              <w:t xml:space="preserve"> </w:t>
            </w:r>
            <w:r>
              <w:rPr>
                <w:b/>
                <w:i/>
                <w:spacing w:val="-5"/>
                <w:sz w:val="20"/>
              </w:rPr>
              <w:t>A</w:t>
            </w:r>
            <w:r>
              <w:rPr>
                <w:b/>
                <w:i/>
                <w:spacing w:val="-5"/>
                <w:sz w:val="20"/>
              </w:rPr>
              <w:t>P1</w:t>
            </w:r>
          </w:p>
        </w:tc>
        <w:tc>
          <w:tcPr>
            <w:tcW w:w="6753" w:type="dxa"/>
            <w:shd w:val="clear" w:color="auto" w:fill="F2F2F2"/>
          </w:tcPr>
          <w:p w14:paraId="22B3C277" w14:textId="77777777" w:rsidR="00006312" w:rsidRDefault="00D66E78">
            <w:pPr>
              <w:pStyle w:val="TableParagraph"/>
              <w:numPr>
                <w:ilvl w:val="0"/>
                <w:numId w:val="15"/>
              </w:numPr>
              <w:tabs>
                <w:tab w:val="left" w:pos="219"/>
              </w:tabs>
              <w:ind w:hanging="208"/>
              <w:rPr>
                <w:sz w:val="20"/>
              </w:rPr>
            </w:pPr>
            <w:r>
              <w:rPr>
                <w:sz w:val="20"/>
              </w:rPr>
              <w:t>Satisfactory</w:t>
            </w:r>
            <w:r>
              <w:rPr>
                <w:spacing w:val="-13"/>
                <w:sz w:val="20"/>
              </w:rPr>
              <w:t xml:space="preserve"> </w:t>
            </w:r>
            <w:r>
              <w:rPr>
                <w:sz w:val="20"/>
              </w:rPr>
              <w:t>student</w:t>
            </w:r>
            <w:r>
              <w:rPr>
                <w:spacing w:val="-10"/>
                <w:sz w:val="20"/>
              </w:rPr>
              <w:t xml:space="preserve"> </w:t>
            </w:r>
            <w:r>
              <w:rPr>
                <w:sz w:val="20"/>
              </w:rPr>
              <w:t>“Instructor</w:t>
            </w:r>
            <w:r>
              <w:rPr>
                <w:spacing w:val="-10"/>
                <w:sz w:val="20"/>
              </w:rPr>
              <w:t xml:space="preserve"> </w:t>
            </w:r>
            <w:r>
              <w:rPr>
                <w:sz w:val="20"/>
              </w:rPr>
              <w:t>and</w:t>
            </w:r>
            <w:r>
              <w:rPr>
                <w:spacing w:val="-11"/>
                <w:sz w:val="20"/>
              </w:rPr>
              <w:t xml:space="preserve"> </w:t>
            </w:r>
            <w:r>
              <w:rPr>
                <w:sz w:val="20"/>
              </w:rPr>
              <w:t>Course</w:t>
            </w:r>
            <w:r>
              <w:rPr>
                <w:spacing w:val="-9"/>
                <w:sz w:val="20"/>
              </w:rPr>
              <w:t xml:space="preserve"> </w:t>
            </w:r>
            <w:r>
              <w:rPr>
                <w:sz w:val="20"/>
              </w:rPr>
              <w:t>Evaluation</w:t>
            </w:r>
            <w:r>
              <w:rPr>
                <w:spacing w:val="-7"/>
                <w:sz w:val="20"/>
              </w:rPr>
              <w:t xml:space="preserve"> </w:t>
            </w:r>
            <w:r>
              <w:rPr>
                <w:sz w:val="20"/>
              </w:rPr>
              <w:t>System</w:t>
            </w:r>
            <w:r>
              <w:rPr>
                <w:spacing w:val="-6"/>
                <w:sz w:val="20"/>
              </w:rPr>
              <w:t xml:space="preserve"> </w:t>
            </w:r>
            <w:r>
              <w:rPr>
                <w:sz w:val="20"/>
              </w:rPr>
              <w:t>(ICES)”</w:t>
            </w:r>
            <w:r>
              <w:rPr>
                <w:spacing w:val="-5"/>
                <w:sz w:val="20"/>
              </w:rPr>
              <w:t xml:space="preserve"> </w:t>
            </w:r>
            <w:r>
              <w:rPr>
                <w:spacing w:val="-2"/>
                <w:sz w:val="20"/>
              </w:rPr>
              <w:t>ratings.</w:t>
            </w:r>
          </w:p>
          <w:p w14:paraId="22B3C278" w14:textId="77777777" w:rsidR="00006312" w:rsidRDefault="00D66E78">
            <w:pPr>
              <w:pStyle w:val="TableParagraph"/>
              <w:numPr>
                <w:ilvl w:val="0"/>
                <w:numId w:val="15"/>
              </w:numPr>
              <w:tabs>
                <w:tab w:val="left" w:pos="219"/>
              </w:tabs>
              <w:spacing w:line="228" w:lineRule="exact"/>
              <w:ind w:hanging="208"/>
              <w:rPr>
                <w:sz w:val="20"/>
              </w:rPr>
            </w:pPr>
            <w:r>
              <w:rPr>
                <w:sz w:val="20"/>
              </w:rPr>
              <w:t>Pass</w:t>
            </w:r>
            <w:r>
              <w:rPr>
                <w:spacing w:val="-6"/>
                <w:sz w:val="20"/>
              </w:rPr>
              <w:t xml:space="preserve"> </w:t>
            </w:r>
            <w:r>
              <w:rPr>
                <w:sz w:val="20"/>
              </w:rPr>
              <w:t>rates</w:t>
            </w:r>
            <w:r>
              <w:rPr>
                <w:spacing w:val="-10"/>
                <w:sz w:val="20"/>
              </w:rPr>
              <w:t xml:space="preserve"> </w:t>
            </w:r>
            <w:r>
              <w:rPr>
                <w:sz w:val="20"/>
              </w:rPr>
              <w:t>on</w:t>
            </w:r>
            <w:r>
              <w:rPr>
                <w:spacing w:val="-8"/>
                <w:sz w:val="20"/>
              </w:rPr>
              <w:t xml:space="preserve"> </w:t>
            </w:r>
            <w:r>
              <w:rPr>
                <w:sz w:val="20"/>
              </w:rPr>
              <w:t>language</w:t>
            </w:r>
            <w:r>
              <w:rPr>
                <w:spacing w:val="-7"/>
                <w:sz w:val="20"/>
              </w:rPr>
              <w:t xml:space="preserve"> </w:t>
            </w:r>
            <w:r>
              <w:rPr>
                <w:sz w:val="20"/>
              </w:rPr>
              <w:t>proficiency</w:t>
            </w:r>
            <w:r>
              <w:rPr>
                <w:spacing w:val="-8"/>
                <w:sz w:val="20"/>
              </w:rPr>
              <w:t xml:space="preserve"> </w:t>
            </w:r>
            <w:r>
              <w:rPr>
                <w:sz w:val="20"/>
              </w:rPr>
              <w:t>exams,</w:t>
            </w:r>
            <w:r>
              <w:rPr>
                <w:spacing w:val="-7"/>
                <w:sz w:val="20"/>
              </w:rPr>
              <w:t xml:space="preserve"> </w:t>
            </w:r>
            <w:r>
              <w:rPr>
                <w:sz w:val="20"/>
              </w:rPr>
              <w:t>including</w:t>
            </w:r>
            <w:r>
              <w:rPr>
                <w:spacing w:val="-8"/>
                <w:sz w:val="20"/>
              </w:rPr>
              <w:t xml:space="preserve"> </w:t>
            </w:r>
            <w:r>
              <w:rPr>
                <w:sz w:val="20"/>
              </w:rPr>
              <w:t>FLAS</w:t>
            </w:r>
            <w:r>
              <w:rPr>
                <w:spacing w:val="-5"/>
                <w:sz w:val="20"/>
              </w:rPr>
              <w:t xml:space="preserve"> </w:t>
            </w:r>
            <w:r>
              <w:rPr>
                <w:spacing w:val="-2"/>
                <w:sz w:val="20"/>
              </w:rPr>
              <w:t>fellows.</w:t>
            </w:r>
          </w:p>
          <w:p w14:paraId="22B3C279" w14:textId="77777777" w:rsidR="00006312" w:rsidRDefault="00D66E78">
            <w:pPr>
              <w:pStyle w:val="TableParagraph"/>
              <w:numPr>
                <w:ilvl w:val="0"/>
                <w:numId w:val="15"/>
              </w:numPr>
              <w:tabs>
                <w:tab w:val="left" w:pos="219"/>
              </w:tabs>
              <w:ind w:left="11" w:right="532" w:firstLine="0"/>
              <w:rPr>
                <w:sz w:val="20"/>
              </w:rPr>
            </w:pPr>
            <w:r>
              <w:rPr>
                <w:sz w:val="20"/>
              </w:rPr>
              <w:t>Increase</w:t>
            </w:r>
            <w:r>
              <w:rPr>
                <w:spacing w:val="-5"/>
                <w:sz w:val="20"/>
              </w:rPr>
              <w:t xml:space="preserve"> </w:t>
            </w:r>
            <w:r>
              <w:rPr>
                <w:sz w:val="20"/>
              </w:rPr>
              <w:t>in</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FLAS</w:t>
            </w:r>
            <w:r>
              <w:rPr>
                <w:spacing w:val="-8"/>
                <w:sz w:val="20"/>
              </w:rPr>
              <w:t xml:space="preserve"> </w:t>
            </w:r>
            <w:r>
              <w:rPr>
                <w:sz w:val="20"/>
              </w:rPr>
              <w:t>applications,</w:t>
            </w:r>
            <w:r>
              <w:rPr>
                <w:spacing w:val="-4"/>
                <w:sz w:val="20"/>
              </w:rPr>
              <w:t xml:space="preserve"> </w:t>
            </w:r>
            <w:r>
              <w:rPr>
                <w:sz w:val="20"/>
              </w:rPr>
              <w:t>and</w:t>
            </w:r>
            <w:r>
              <w:rPr>
                <w:spacing w:val="-6"/>
                <w:sz w:val="20"/>
              </w:rPr>
              <w:t xml:space="preserve"> </w:t>
            </w:r>
            <w:r>
              <w:rPr>
                <w:sz w:val="20"/>
              </w:rPr>
              <w:t>maintenance of</w:t>
            </w:r>
            <w:r>
              <w:rPr>
                <w:spacing w:val="-6"/>
                <w:sz w:val="20"/>
              </w:rPr>
              <w:t xml:space="preserve"> </w:t>
            </w:r>
            <w:r>
              <w:rPr>
                <w:sz w:val="20"/>
              </w:rPr>
              <w:t>current</w:t>
            </w:r>
            <w:r>
              <w:rPr>
                <w:spacing w:val="-5"/>
                <w:sz w:val="20"/>
              </w:rPr>
              <w:t xml:space="preserve"> </w:t>
            </w:r>
            <w:r>
              <w:rPr>
                <w:sz w:val="20"/>
              </w:rPr>
              <w:t>high LCTL rate.</w:t>
            </w:r>
          </w:p>
          <w:p w14:paraId="22B3C27A" w14:textId="77777777" w:rsidR="00006312" w:rsidRDefault="00D66E78">
            <w:pPr>
              <w:pStyle w:val="TableParagraph"/>
              <w:numPr>
                <w:ilvl w:val="0"/>
                <w:numId w:val="15"/>
              </w:numPr>
              <w:tabs>
                <w:tab w:val="left" w:pos="219"/>
              </w:tabs>
              <w:ind w:left="11" w:right="1117" w:firstLine="0"/>
              <w:rPr>
                <w:sz w:val="20"/>
              </w:rPr>
            </w:pPr>
            <w:r>
              <w:rPr>
                <w:sz w:val="20"/>
              </w:rPr>
              <w:t>Increased</w:t>
            </w:r>
            <w:r>
              <w:rPr>
                <w:spacing w:val="-5"/>
                <w:sz w:val="20"/>
              </w:rPr>
              <w:t xml:space="preserve"> </w:t>
            </w:r>
            <w:r>
              <w:rPr>
                <w:sz w:val="20"/>
              </w:rPr>
              <w:t>enrolment</w:t>
            </w:r>
            <w:r>
              <w:rPr>
                <w:spacing w:val="-4"/>
                <w:sz w:val="20"/>
              </w:rPr>
              <w:t xml:space="preserve"> </w:t>
            </w:r>
            <w:r>
              <w:rPr>
                <w:sz w:val="20"/>
              </w:rPr>
              <w:t>in</w:t>
            </w:r>
            <w:r>
              <w:rPr>
                <w:spacing w:val="-5"/>
                <w:sz w:val="20"/>
              </w:rPr>
              <w:t xml:space="preserve"> </w:t>
            </w:r>
            <w:r>
              <w:rPr>
                <w:sz w:val="20"/>
              </w:rPr>
              <w:t>existing</w:t>
            </w:r>
            <w:r>
              <w:rPr>
                <w:spacing w:val="-5"/>
                <w:sz w:val="20"/>
              </w:rPr>
              <w:t xml:space="preserve"> </w:t>
            </w:r>
            <w:r>
              <w:rPr>
                <w:sz w:val="20"/>
              </w:rPr>
              <w:t>and</w:t>
            </w:r>
            <w:r>
              <w:rPr>
                <w:spacing w:val="-2"/>
                <w:sz w:val="20"/>
              </w:rPr>
              <w:t xml:space="preserve"> </w:t>
            </w:r>
            <w:r>
              <w:rPr>
                <w:sz w:val="20"/>
              </w:rPr>
              <w:t>proposed</w:t>
            </w:r>
            <w:r>
              <w:rPr>
                <w:spacing w:val="-5"/>
                <w:sz w:val="20"/>
              </w:rPr>
              <w:t xml:space="preserve"> </w:t>
            </w:r>
            <w:r>
              <w:rPr>
                <w:sz w:val="20"/>
              </w:rPr>
              <w:t>certificate,</w:t>
            </w:r>
            <w:r>
              <w:rPr>
                <w:spacing w:val="-8"/>
                <w:sz w:val="20"/>
              </w:rPr>
              <w:t xml:space="preserve"> </w:t>
            </w:r>
            <w:r>
              <w:rPr>
                <w:sz w:val="20"/>
              </w:rPr>
              <w:t>minor</w:t>
            </w:r>
            <w:r>
              <w:rPr>
                <w:spacing w:val="-10"/>
                <w:sz w:val="20"/>
              </w:rPr>
              <w:t xml:space="preserve"> </w:t>
            </w:r>
            <w:r>
              <w:rPr>
                <w:sz w:val="20"/>
              </w:rPr>
              <w:t>and degree progs</w:t>
            </w:r>
          </w:p>
          <w:p w14:paraId="22B3C27B" w14:textId="77777777" w:rsidR="00006312" w:rsidRDefault="00D66E78">
            <w:pPr>
              <w:pStyle w:val="TableParagraph"/>
              <w:numPr>
                <w:ilvl w:val="0"/>
                <w:numId w:val="15"/>
              </w:numPr>
              <w:tabs>
                <w:tab w:val="left" w:pos="219"/>
              </w:tabs>
              <w:ind w:hanging="208"/>
              <w:rPr>
                <w:sz w:val="20"/>
              </w:rPr>
            </w:pPr>
            <w:r>
              <w:rPr>
                <w:sz w:val="20"/>
              </w:rPr>
              <w:t>Number</w:t>
            </w:r>
            <w:r>
              <w:rPr>
                <w:spacing w:val="-8"/>
                <w:sz w:val="20"/>
              </w:rPr>
              <w:t xml:space="preserve"> </w:t>
            </w:r>
            <w:r>
              <w:rPr>
                <w:sz w:val="20"/>
              </w:rPr>
              <w:t>of</w:t>
            </w:r>
            <w:r>
              <w:rPr>
                <w:spacing w:val="-8"/>
                <w:sz w:val="20"/>
              </w:rPr>
              <w:t xml:space="preserve"> </w:t>
            </w:r>
            <w:r>
              <w:rPr>
                <w:sz w:val="20"/>
              </w:rPr>
              <w:t>internship</w:t>
            </w:r>
            <w:r>
              <w:rPr>
                <w:spacing w:val="-4"/>
                <w:sz w:val="20"/>
              </w:rPr>
              <w:t xml:space="preserve"> </w:t>
            </w:r>
            <w:r>
              <w:rPr>
                <w:sz w:val="20"/>
              </w:rPr>
              <w:t>placements</w:t>
            </w:r>
            <w:r>
              <w:rPr>
                <w:spacing w:val="-5"/>
                <w:sz w:val="20"/>
              </w:rPr>
              <w:t xml:space="preserve"> </w:t>
            </w:r>
            <w:r>
              <w:rPr>
                <w:sz w:val="20"/>
              </w:rPr>
              <w:t>with</w:t>
            </w:r>
            <w:r>
              <w:rPr>
                <w:spacing w:val="-8"/>
                <w:sz w:val="20"/>
              </w:rPr>
              <w:t xml:space="preserve"> </w:t>
            </w:r>
            <w:r>
              <w:rPr>
                <w:sz w:val="20"/>
              </w:rPr>
              <w:t>int’l</w:t>
            </w:r>
            <w:r>
              <w:rPr>
                <w:spacing w:val="-7"/>
                <w:sz w:val="20"/>
              </w:rPr>
              <w:t xml:space="preserve"> </w:t>
            </w:r>
            <w:r>
              <w:rPr>
                <w:sz w:val="20"/>
              </w:rPr>
              <w:t>employers</w:t>
            </w:r>
            <w:r>
              <w:rPr>
                <w:spacing w:val="-9"/>
                <w:sz w:val="20"/>
              </w:rPr>
              <w:t xml:space="preserve"> </w:t>
            </w:r>
            <w:r>
              <w:rPr>
                <w:sz w:val="20"/>
              </w:rPr>
              <w:t>and</w:t>
            </w:r>
            <w:r>
              <w:rPr>
                <w:spacing w:val="-8"/>
                <w:sz w:val="20"/>
              </w:rPr>
              <w:t xml:space="preserve"> </w:t>
            </w:r>
            <w:r>
              <w:rPr>
                <w:sz w:val="20"/>
              </w:rPr>
              <w:t>study</w:t>
            </w:r>
            <w:r>
              <w:rPr>
                <w:spacing w:val="-7"/>
                <w:sz w:val="20"/>
              </w:rPr>
              <w:t xml:space="preserve"> </w:t>
            </w:r>
            <w:r>
              <w:rPr>
                <w:sz w:val="20"/>
              </w:rPr>
              <w:t>abroad</w:t>
            </w:r>
            <w:r>
              <w:rPr>
                <w:spacing w:val="-4"/>
                <w:sz w:val="20"/>
              </w:rPr>
              <w:t xml:space="preserve"> </w:t>
            </w:r>
            <w:r>
              <w:rPr>
                <w:spacing w:val="-2"/>
                <w:sz w:val="20"/>
              </w:rPr>
              <w:t>rates.</w:t>
            </w:r>
          </w:p>
        </w:tc>
      </w:tr>
    </w:tbl>
    <w:p w14:paraId="22B3C27D" w14:textId="77777777" w:rsidR="00006312" w:rsidRDefault="00006312">
      <w:pPr>
        <w:rPr>
          <w:sz w:val="20"/>
        </w:rPr>
        <w:sectPr w:rsidR="00006312">
          <w:pgSz w:w="12240" w:h="15840"/>
          <w:pgMar w:top="940" w:right="580" w:bottom="280" w:left="580" w:header="517" w:footer="0" w:gutter="0"/>
          <w:cols w:space="720"/>
        </w:sectPr>
      </w:pPr>
    </w:p>
    <w:p w14:paraId="22B3C27E" w14:textId="77777777" w:rsidR="00006312" w:rsidRDefault="00006312">
      <w:pPr>
        <w:pStyle w:val="BodyText"/>
        <w:rPr>
          <w:i/>
          <w:sz w:val="20"/>
        </w:rPr>
      </w:pPr>
    </w:p>
    <w:p w14:paraId="22B3C27F" w14:textId="77777777" w:rsidR="00006312" w:rsidRDefault="00006312">
      <w:pPr>
        <w:pStyle w:val="BodyText"/>
        <w:spacing w:before="6"/>
        <w:rPr>
          <w:i/>
          <w:sz w:val="22"/>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3"/>
        <w:gridCol w:w="6753"/>
      </w:tblGrid>
      <w:tr w:rsidR="00006312" w14:paraId="22B3C28A" w14:textId="77777777">
        <w:trPr>
          <w:trHeight w:val="2298"/>
        </w:trPr>
        <w:tc>
          <w:tcPr>
            <w:tcW w:w="2683" w:type="dxa"/>
            <w:shd w:val="clear" w:color="auto" w:fill="F2F2F2"/>
          </w:tcPr>
          <w:p w14:paraId="22B3C280" w14:textId="77777777" w:rsidR="00006312" w:rsidRDefault="00D66E78">
            <w:pPr>
              <w:pStyle w:val="TableParagraph"/>
              <w:ind w:left="6" w:right="239"/>
              <w:rPr>
                <w:b/>
                <w:sz w:val="20"/>
              </w:rPr>
            </w:pPr>
            <w:r>
              <w:rPr>
                <w:b/>
                <w:sz w:val="20"/>
              </w:rPr>
              <w:t>(C) Does the Center have short-</w:t>
            </w:r>
            <w:r>
              <w:rPr>
                <w:b/>
                <w:spacing w:val="-10"/>
                <w:sz w:val="20"/>
              </w:rPr>
              <w:t xml:space="preserve"> </w:t>
            </w:r>
            <w:r>
              <w:rPr>
                <w:b/>
                <w:sz w:val="20"/>
              </w:rPr>
              <w:t>and</w:t>
            </w:r>
            <w:r>
              <w:rPr>
                <w:b/>
                <w:spacing w:val="-13"/>
                <w:sz w:val="20"/>
              </w:rPr>
              <w:t xml:space="preserve"> </w:t>
            </w:r>
            <w:r>
              <w:rPr>
                <w:b/>
                <w:sz w:val="20"/>
              </w:rPr>
              <w:t>long-term</w:t>
            </w:r>
            <w:r>
              <w:rPr>
                <w:b/>
                <w:spacing w:val="-12"/>
                <w:sz w:val="20"/>
              </w:rPr>
              <w:t xml:space="preserve"> </w:t>
            </w:r>
            <w:r>
              <w:rPr>
                <w:b/>
                <w:sz w:val="20"/>
              </w:rPr>
              <w:t>impact on UIUC undergraduate, graduate, and professional training programs?</w:t>
            </w:r>
          </w:p>
          <w:p w14:paraId="22B3C281" w14:textId="77777777" w:rsidR="00006312" w:rsidRDefault="00D66E78">
            <w:pPr>
              <w:pStyle w:val="TableParagraph"/>
              <w:spacing w:before="36"/>
              <w:ind w:left="6"/>
              <w:rPr>
                <w:b/>
                <w:i/>
                <w:sz w:val="20"/>
              </w:rPr>
            </w:pPr>
            <w:r>
              <w:rPr>
                <w:b/>
                <w:sz w:val="20"/>
              </w:rPr>
              <w:t>*</w:t>
            </w:r>
            <w:r>
              <w:rPr>
                <w:b/>
                <w:i/>
                <w:sz w:val="20"/>
              </w:rPr>
              <w:t>Priority</w:t>
            </w:r>
            <w:r>
              <w:rPr>
                <w:b/>
                <w:i/>
                <w:spacing w:val="-9"/>
                <w:sz w:val="20"/>
              </w:rPr>
              <w:t xml:space="preserve"> </w:t>
            </w:r>
            <w:r>
              <w:rPr>
                <w:b/>
                <w:i/>
                <w:sz w:val="20"/>
              </w:rPr>
              <w:t>addressed:</w:t>
            </w:r>
            <w:r>
              <w:rPr>
                <w:b/>
                <w:i/>
                <w:spacing w:val="-8"/>
                <w:sz w:val="20"/>
              </w:rPr>
              <w:t xml:space="preserve"> </w:t>
            </w:r>
            <w:r>
              <w:rPr>
                <w:b/>
                <w:i/>
                <w:spacing w:val="-5"/>
                <w:sz w:val="20"/>
              </w:rPr>
              <w:t>AP1</w:t>
            </w:r>
          </w:p>
        </w:tc>
        <w:tc>
          <w:tcPr>
            <w:tcW w:w="6753" w:type="dxa"/>
            <w:shd w:val="clear" w:color="auto" w:fill="F2F2F2"/>
          </w:tcPr>
          <w:p w14:paraId="22B3C282" w14:textId="77777777" w:rsidR="00006312" w:rsidRDefault="00D66E78">
            <w:pPr>
              <w:pStyle w:val="TableParagraph"/>
              <w:numPr>
                <w:ilvl w:val="0"/>
                <w:numId w:val="14"/>
              </w:numPr>
              <w:tabs>
                <w:tab w:val="left" w:pos="219"/>
              </w:tabs>
              <w:ind w:hanging="208"/>
              <w:rPr>
                <w:sz w:val="20"/>
              </w:rPr>
            </w:pPr>
            <w:r>
              <w:rPr>
                <w:sz w:val="20"/>
              </w:rPr>
              <w:t>See</w:t>
            </w:r>
            <w:r>
              <w:rPr>
                <w:spacing w:val="-5"/>
                <w:sz w:val="20"/>
              </w:rPr>
              <w:t xml:space="preserve"> </w:t>
            </w:r>
            <w:r>
              <w:rPr>
                <w:sz w:val="20"/>
              </w:rPr>
              <w:t>Sample</w:t>
            </w:r>
            <w:r>
              <w:rPr>
                <w:spacing w:val="-5"/>
                <w:sz w:val="20"/>
              </w:rPr>
              <w:t xml:space="preserve"> </w:t>
            </w:r>
            <w:r>
              <w:rPr>
                <w:sz w:val="20"/>
              </w:rPr>
              <w:t>Indicators</w:t>
            </w:r>
            <w:r>
              <w:rPr>
                <w:spacing w:val="-7"/>
                <w:sz w:val="20"/>
              </w:rPr>
              <w:t xml:space="preserve"> </w:t>
            </w:r>
            <w:r>
              <w:rPr>
                <w:sz w:val="20"/>
              </w:rPr>
              <w:t>in</w:t>
            </w:r>
            <w:r>
              <w:rPr>
                <w:spacing w:val="-5"/>
                <w:sz w:val="20"/>
              </w:rPr>
              <w:t xml:space="preserve"> </w:t>
            </w:r>
            <w:r>
              <w:rPr>
                <w:sz w:val="20"/>
              </w:rPr>
              <w:t>(A)</w:t>
            </w:r>
            <w:r>
              <w:rPr>
                <w:spacing w:val="-6"/>
                <w:sz w:val="20"/>
              </w:rPr>
              <w:t xml:space="preserve"> </w:t>
            </w:r>
            <w:r>
              <w:rPr>
                <w:sz w:val="20"/>
              </w:rPr>
              <w:t>and</w:t>
            </w:r>
            <w:r>
              <w:rPr>
                <w:spacing w:val="-5"/>
                <w:sz w:val="20"/>
              </w:rPr>
              <w:t xml:space="preserve"> </w:t>
            </w:r>
            <w:r>
              <w:rPr>
                <w:spacing w:val="-4"/>
                <w:sz w:val="20"/>
              </w:rPr>
              <w:t>(B).</w:t>
            </w:r>
          </w:p>
          <w:p w14:paraId="22B3C283" w14:textId="77777777" w:rsidR="00006312" w:rsidRDefault="00D66E78">
            <w:pPr>
              <w:pStyle w:val="TableParagraph"/>
              <w:numPr>
                <w:ilvl w:val="0"/>
                <w:numId w:val="14"/>
              </w:numPr>
              <w:tabs>
                <w:tab w:val="left" w:pos="219"/>
              </w:tabs>
              <w:ind w:hanging="208"/>
              <w:rPr>
                <w:sz w:val="20"/>
              </w:rPr>
            </w:pPr>
            <w:r>
              <w:rPr>
                <w:sz w:val="20"/>
              </w:rPr>
              <w:t>Number</w:t>
            </w:r>
            <w:r>
              <w:rPr>
                <w:spacing w:val="-8"/>
                <w:sz w:val="20"/>
              </w:rPr>
              <w:t xml:space="preserve"> </w:t>
            </w:r>
            <w:r>
              <w:rPr>
                <w:sz w:val="20"/>
              </w:rPr>
              <w:t>of</w:t>
            </w:r>
            <w:r>
              <w:rPr>
                <w:spacing w:val="-4"/>
                <w:sz w:val="20"/>
              </w:rPr>
              <w:t xml:space="preserve"> </w:t>
            </w:r>
            <w:r>
              <w:rPr>
                <w:sz w:val="20"/>
              </w:rPr>
              <w:t>professional</w:t>
            </w:r>
            <w:r>
              <w:rPr>
                <w:spacing w:val="-7"/>
                <w:sz w:val="20"/>
              </w:rPr>
              <w:t xml:space="preserve"> </w:t>
            </w:r>
            <w:r>
              <w:rPr>
                <w:sz w:val="20"/>
              </w:rPr>
              <w:t>courses</w:t>
            </w:r>
            <w:r>
              <w:rPr>
                <w:spacing w:val="-5"/>
                <w:sz w:val="20"/>
              </w:rPr>
              <w:t xml:space="preserve"> </w:t>
            </w:r>
            <w:r>
              <w:rPr>
                <w:sz w:val="20"/>
              </w:rPr>
              <w:t>&amp;</w:t>
            </w:r>
            <w:r>
              <w:rPr>
                <w:spacing w:val="-6"/>
                <w:sz w:val="20"/>
              </w:rPr>
              <w:t xml:space="preserve"> </w:t>
            </w:r>
            <w:r>
              <w:rPr>
                <w:sz w:val="20"/>
              </w:rPr>
              <w:t>programs</w:t>
            </w:r>
            <w:r>
              <w:rPr>
                <w:spacing w:val="-5"/>
                <w:sz w:val="20"/>
              </w:rPr>
              <w:t xml:space="preserve"> </w:t>
            </w:r>
            <w:r>
              <w:rPr>
                <w:sz w:val="20"/>
              </w:rPr>
              <w:t>with</w:t>
            </w:r>
            <w:r>
              <w:rPr>
                <w:spacing w:val="-8"/>
                <w:sz w:val="20"/>
              </w:rPr>
              <w:t xml:space="preserve"> </w:t>
            </w:r>
            <w:r>
              <w:rPr>
                <w:sz w:val="20"/>
              </w:rPr>
              <w:t>area</w:t>
            </w:r>
            <w:r>
              <w:rPr>
                <w:spacing w:val="-6"/>
                <w:sz w:val="20"/>
              </w:rPr>
              <w:t xml:space="preserve"> </w:t>
            </w:r>
            <w:r>
              <w:rPr>
                <w:sz w:val="20"/>
              </w:rPr>
              <w:t>studies</w:t>
            </w:r>
            <w:r>
              <w:rPr>
                <w:spacing w:val="-9"/>
                <w:sz w:val="20"/>
              </w:rPr>
              <w:t xml:space="preserve"> </w:t>
            </w:r>
            <w:r>
              <w:rPr>
                <w:spacing w:val="-2"/>
                <w:sz w:val="20"/>
              </w:rPr>
              <w:t>content.</w:t>
            </w:r>
          </w:p>
          <w:p w14:paraId="22B3C284" w14:textId="77777777" w:rsidR="00006312" w:rsidRDefault="00D66E78">
            <w:pPr>
              <w:pStyle w:val="TableParagraph"/>
              <w:numPr>
                <w:ilvl w:val="0"/>
                <w:numId w:val="14"/>
              </w:numPr>
              <w:tabs>
                <w:tab w:val="left" w:pos="219"/>
              </w:tabs>
              <w:spacing w:before="1"/>
              <w:ind w:left="11" w:right="40" w:firstLine="0"/>
              <w:rPr>
                <w:sz w:val="20"/>
              </w:rPr>
            </w:pPr>
            <w:r>
              <w:rPr>
                <w:sz w:val="20"/>
              </w:rPr>
              <w:t>Increased</w:t>
            </w:r>
            <w:r>
              <w:rPr>
                <w:spacing w:val="-5"/>
                <w:sz w:val="20"/>
              </w:rPr>
              <w:t xml:space="preserve"> </w:t>
            </w:r>
            <w:r>
              <w:rPr>
                <w:sz w:val="20"/>
              </w:rPr>
              <w:t>enrollment</w:t>
            </w:r>
            <w:r>
              <w:rPr>
                <w:spacing w:val="-4"/>
                <w:sz w:val="20"/>
              </w:rPr>
              <w:t xml:space="preserve"> </w:t>
            </w:r>
            <w:r>
              <w:rPr>
                <w:sz w:val="20"/>
              </w:rPr>
              <w:t>in</w:t>
            </w:r>
            <w:r>
              <w:rPr>
                <w:spacing w:val="-5"/>
                <w:sz w:val="20"/>
              </w:rPr>
              <w:t xml:space="preserve"> </w:t>
            </w:r>
            <w:r>
              <w:rPr>
                <w:sz w:val="20"/>
              </w:rPr>
              <w:t>LCTLs,</w:t>
            </w:r>
            <w:r>
              <w:rPr>
                <w:spacing w:val="-3"/>
                <w:sz w:val="20"/>
              </w:rPr>
              <w:t xml:space="preserve"> </w:t>
            </w:r>
            <w:r>
              <w:rPr>
                <w:sz w:val="20"/>
              </w:rPr>
              <w:t>area</w:t>
            </w:r>
            <w:r>
              <w:rPr>
                <w:spacing w:val="-4"/>
                <w:sz w:val="20"/>
              </w:rPr>
              <w:t xml:space="preserve"> </w:t>
            </w:r>
            <w:r>
              <w:rPr>
                <w:sz w:val="20"/>
              </w:rPr>
              <w:t>studies, MAEUS</w:t>
            </w:r>
            <w:r>
              <w:rPr>
                <w:spacing w:val="-2"/>
                <w:sz w:val="20"/>
              </w:rPr>
              <w:t xml:space="preserve"> </w:t>
            </w:r>
            <w:r>
              <w:rPr>
                <w:sz w:val="20"/>
              </w:rPr>
              <w:t>and</w:t>
            </w:r>
            <w:r>
              <w:rPr>
                <w:spacing w:val="-5"/>
                <w:sz w:val="20"/>
              </w:rPr>
              <w:t xml:space="preserve"> </w:t>
            </w:r>
            <w:r>
              <w:rPr>
                <w:sz w:val="20"/>
              </w:rPr>
              <w:t>5-year</w:t>
            </w:r>
            <w:r>
              <w:rPr>
                <w:spacing w:val="-5"/>
                <w:sz w:val="20"/>
              </w:rPr>
              <w:t xml:space="preserve"> </w:t>
            </w:r>
            <w:r>
              <w:rPr>
                <w:sz w:val="20"/>
              </w:rPr>
              <w:t>BA/MA</w:t>
            </w:r>
            <w:r>
              <w:rPr>
                <w:spacing w:val="-7"/>
                <w:sz w:val="20"/>
              </w:rPr>
              <w:t xml:space="preserve"> </w:t>
            </w:r>
            <w:r>
              <w:rPr>
                <w:sz w:val="20"/>
              </w:rPr>
              <w:t>in</w:t>
            </w:r>
            <w:r>
              <w:rPr>
                <w:spacing w:val="-10"/>
                <w:sz w:val="20"/>
              </w:rPr>
              <w:t xml:space="preserve"> </w:t>
            </w:r>
            <w:r>
              <w:rPr>
                <w:sz w:val="20"/>
              </w:rPr>
              <w:t>EU Studies and other related degree programs, especially in professional schools.</w:t>
            </w:r>
          </w:p>
          <w:p w14:paraId="22B3C285" w14:textId="77777777" w:rsidR="00006312" w:rsidRDefault="00D66E78">
            <w:pPr>
              <w:pStyle w:val="TableParagraph"/>
              <w:numPr>
                <w:ilvl w:val="0"/>
                <w:numId w:val="14"/>
              </w:numPr>
              <w:tabs>
                <w:tab w:val="left" w:pos="219"/>
              </w:tabs>
              <w:spacing w:before="1"/>
              <w:ind w:hanging="208"/>
              <w:rPr>
                <w:sz w:val="20"/>
              </w:rPr>
            </w:pPr>
            <w:r>
              <w:rPr>
                <w:sz w:val="20"/>
              </w:rPr>
              <w:t>Increased</w:t>
            </w:r>
            <w:r>
              <w:rPr>
                <w:spacing w:val="-8"/>
                <w:sz w:val="20"/>
              </w:rPr>
              <w:t xml:space="preserve"> </w:t>
            </w:r>
            <w:r>
              <w:rPr>
                <w:sz w:val="20"/>
              </w:rPr>
              <w:t>#</w:t>
            </w:r>
            <w:r>
              <w:rPr>
                <w:spacing w:val="-3"/>
                <w:sz w:val="20"/>
              </w:rPr>
              <w:t xml:space="preserve"> </w:t>
            </w:r>
            <w:r>
              <w:rPr>
                <w:sz w:val="20"/>
              </w:rPr>
              <w:t>of</w:t>
            </w:r>
            <w:r>
              <w:rPr>
                <w:spacing w:val="-7"/>
                <w:sz w:val="20"/>
              </w:rPr>
              <w:t xml:space="preserve"> </w:t>
            </w:r>
            <w:r>
              <w:rPr>
                <w:sz w:val="20"/>
              </w:rPr>
              <w:t>graduates</w:t>
            </w:r>
            <w:r>
              <w:rPr>
                <w:spacing w:val="-5"/>
                <w:sz w:val="20"/>
              </w:rPr>
              <w:t xml:space="preserve"> </w:t>
            </w:r>
            <w:r>
              <w:rPr>
                <w:sz w:val="20"/>
              </w:rPr>
              <w:t>with</w:t>
            </w:r>
            <w:r>
              <w:rPr>
                <w:spacing w:val="-7"/>
                <w:sz w:val="20"/>
              </w:rPr>
              <w:t xml:space="preserve"> </w:t>
            </w:r>
            <w:r>
              <w:rPr>
                <w:sz w:val="20"/>
              </w:rPr>
              <w:t>area</w:t>
            </w:r>
            <w:r>
              <w:rPr>
                <w:spacing w:val="-6"/>
                <w:sz w:val="20"/>
              </w:rPr>
              <w:t xml:space="preserve"> </w:t>
            </w:r>
            <w:r>
              <w:rPr>
                <w:sz w:val="20"/>
              </w:rPr>
              <w:t>studies</w:t>
            </w:r>
            <w:r>
              <w:rPr>
                <w:spacing w:val="-9"/>
                <w:sz w:val="20"/>
              </w:rPr>
              <w:t xml:space="preserve"> </w:t>
            </w:r>
            <w:r>
              <w:rPr>
                <w:sz w:val="20"/>
              </w:rPr>
              <w:t>and</w:t>
            </w:r>
            <w:r>
              <w:rPr>
                <w:spacing w:val="-7"/>
                <w:sz w:val="20"/>
              </w:rPr>
              <w:t xml:space="preserve"> </w:t>
            </w:r>
            <w:r>
              <w:rPr>
                <w:sz w:val="20"/>
              </w:rPr>
              <w:t>language</w:t>
            </w:r>
            <w:r>
              <w:rPr>
                <w:spacing w:val="-1"/>
                <w:sz w:val="20"/>
              </w:rPr>
              <w:t xml:space="preserve"> </w:t>
            </w:r>
            <w:r>
              <w:rPr>
                <w:spacing w:val="-2"/>
                <w:sz w:val="20"/>
              </w:rPr>
              <w:t>proficiencies.</w:t>
            </w:r>
          </w:p>
          <w:p w14:paraId="22B3C286" w14:textId="77777777" w:rsidR="00006312" w:rsidRDefault="00D66E78">
            <w:pPr>
              <w:pStyle w:val="TableParagraph"/>
              <w:numPr>
                <w:ilvl w:val="0"/>
                <w:numId w:val="14"/>
              </w:numPr>
              <w:tabs>
                <w:tab w:val="left" w:pos="219"/>
              </w:tabs>
              <w:ind w:hanging="208"/>
              <w:rPr>
                <w:sz w:val="20"/>
              </w:rPr>
            </w:pPr>
            <w:r>
              <w:rPr>
                <w:sz w:val="20"/>
              </w:rPr>
              <w:t>Increased</w:t>
            </w:r>
            <w:r>
              <w:rPr>
                <w:spacing w:val="-9"/>
                <w:sz w:val="20"/>
              </w:rPr>
              <w:t xml:space="preserve"> </w:t>
            </w:r>
            <w:r>
              <w:rPr>
                <w:sz w:val="20"/>
              </w:rPr>
              <w:t>#</w:t>
            </w:r>
            <w:r>
              <w:rPr>
                <w:spacing w:val="-6"/>
                <w:sz w:val="20"/>
              </w:rPr>
              <w:t xml:space="preserve"> </w:t>
            </w:r>
            <w:r>
              <w:rPr>
                <w:sz w:val="20"/>
              </w:rPr>
              <w:t>of</w:t>
            </w:r>
            <w:r>
              <w:rPr>
                <w:spacing w:val="-9"/>
                <w:sz w:val="20"/>
              </w:rPr>
              <w:t xml:space="preserve"> </w:t>
            </w:r>
            <w:r>
              <w:rPr>
                <w:sz w:val="20"/>
              </w:rPr>
              <w:t>courses</w:t>
            </w:r>
            <w:r>
              <w:rPr>
                <w:spacing w:val="-10"/>
                <w:sz w:val="20"/>
              </w:rPr>
              <w:t xml:space="preserve"> </w:t>
            </w:r>
            <w:r>
              <w:rPr>
                <w:sz w:val="20"/>
              </w:rPr>
              <w:t>with</w:t>
            </w:r>
            <w:r>
              <w:rPr>
                <w:spacing w:val="-6"/>
                <w:sz w:val="20"/>
              </w:rPr>
              <w:t xml:space="preserve"> </w:t>
            </w:r>
            <w:r>
              <w:rPr>
                <w:sz w:val="20"/>
              </w:rPr>
              <w:t>professional</w:t>
            </w:r>
            <w:r>
              <w:rPr>
                <w:spacing w:val="-3"/>
                <w:sz w:val="20"/>
              </w:rPr>
              <w:t xml:space="preserve"> </w:t>
            </w:r>
            <w:r>
              <w:rPr>
                <w:sz w:val="20"/>
              </w:rPr>
              <w:t>schools,</w:t>
            </w:r>
            <w:r>
              <w:rPr>
                <w:spacing w:val="-7"/>
                <w:sz w:val="20"/>
              </w:rPr>
              <w:t xml:space="preserve"> </w:t>
            </w:r>
            <w:r>
              <w:rPr>
                <w:sz w:val="20"/>
              </w:rPr>
              <w:t>leading</w:t>
            </w:r>
            <w:r>
              <w:rPr>
                <w:spacing w:val="-9"/>
                <w:sz w:val="20"/>
              </w:rPr>
              <w:t xml:space="preserve"> </w:t>
            </w:r>
            <w:r>
              <w:rPr>
                <w:sz w:val="20"/>
              </w:rPr>
              <w:t>to</w:t>
            </w:r>
            <w:r>
              <w:rPr>
                <w:spacing w:val="-6"/>
                <w:sz w:val="20"/>
              </w:rPr>
              <w:t xml:space="preserve"> </w:t>
            </w:r>
            <w:r>
              <w:rPr>
                <w:sz w:val="20"/>
              </w:rPr>
              <w:t>curricu</w:t>
            </w:r>
            <w:r>
              <w:rPr>
                <w:sz w:val="20"/>
              </w:rPr>
              <w:t>lar</w:t>
            </w:r>
            <w:r>
              <w:rPr>
                <w:spacing w:val="-8"/>
                <w:sz w:val="20"/>
              </w:rPr>
              <w:t xml:space="preserve"> </w:t>
            </w:r>
            <w:r>
              <w:rPr>
                <w:spacing w:val="-2"/>
                <w:sz w:val="20"/>
              </w:rPr>
              <w:t>changes.</w:t>
            </w:r>
          </w:p>
          <w:p w14:paraId="22B3C287" w14:textId="77777777" w:rsidR="00006312" w:rsidRDefault="00D66E78">
            <w:pPr>
              <w:pStyle w:val="TableParagraph"/>
              <w:numPr>
                <w:ilvl w:val="0"/>
                <w:numId w:val="14"/>
              </w:numPr>
              <w:tabs>
                <w:tab w:val="left" w:pos="219"/>
              </w:tabs>
              <w:spacing w:before="4" w:line="235" w:lineRule="auto"/>
              <w:ind w:left="11" w:right="1386" w:firstLine="0"/>
              <w:rPr>
                <w:sz w:val="20"/>
              </w:rPr>
            </w:pPr>
            <w:r>
              <w:rPr>
                <w:sz w:val="20"/>
              </w:rPr>
              <w:t>Increased</w:t>
            </w:r>
            <w:r>
              <w:rPr>
                <w:spacing w:val="-7"/>
                <w:sz w:val="20"/>
              </w:rPr>
              <w:t xml:space="preserve"> </w:t>
            </w:r>
            <w:r>
              <w:rPr>
                <w:sz w:val="20"/>
              </w:rPr>
              <w:t>total</w:t>
            </w:r>
            <w:r>
              <w:rPr>
                <w:spacing w:val="-6"/>
                <w:sz w:val="20"/>
              </w:rPr>
              <w:t xml:space="preserve"> </w:t>
            </w:r>
            <w:r>
              <w:rPr>
                <w:sz w:val="20"/>
              </w:rPr>
              <w:t>attendance</w:t>
            </w:r>
            <w:r>
              <w:rPr>
                <w:spacing w:val="-6"/>
                <w:sz w:val="20"/>
              </w:rPr>
              <w:t xml:space="preserve"> </w:t>
            </w:r>
            <w:r>
              <w:rPr>
                <w:sz w:val="20"/>
              </w:rPr>
              <w:t>at</w:t>
            </w:r>
            <w:r>
              <w:rPr>
                <w:spacing w:val="-6"/>
                <w:sz w:val="20"/>
              </w:rPr>
              <w:t xml:space="preserve"> </w:t>
            </w:r>
            <w:r>
              <w:rPr>
                <w:sz w:val="20"/>
              </w:rPr>
              <w:t>events</w:t>
            </w:r>
            <w:r>
              <w:rPr>
                <w:spacing w:val="-4"/>
                <w:sz w:val="20"/>
              </w:rPr>
              <w:t xml:space="preserve"> </w:t>
            </w:r>
            <w:r>
              <w:rPr>
                <w:sz w:val="20"/>
              </w:rPr>
              <w:t>w/UIUC</w:t>
            </w:r>
            <w:r>
              <w:rPr>
                <w:spacing w:val="-3"/>
                <w:sz w:val="20"/>
              </w:rPr>
              <w:t xml:space="preserve"> </w:t>
            </w:r>
            <w:r>
              <w:rPr>
                <w:sz w:val="20"/>
              </w:rPr>
              <w:t>NRCs</w:t>
            </w:r>
            <w:r>
              <w:rPr>
                <w:spacing w:val="-9"/>
                <w:sz w:val="20"/>
              </w:rPr>
              <w:t xml:space="preserve"> </w:t>
            </w:r>
            <w:r>
              <w:rPr>
                <w:sz w:val="20"/>
              </w:rPr>
              <w:t>and</w:t>
            </w:r>
            <w:r>
              <w:rPr>
                <w:spacing w:val="-3"/>
                <w:sz w:val="20"/>
              </w:rPr>
              <w:t xml:space="preserve"> </w:t>
            </w:r>
            <w:r>
              <w:rPr>
                <w:sz w:val="20"/>
              </w:rPr>
              <w:t>units</w:t>
            </w:r>
            <w:r>
              <w:rPr>
                <w:spacing w:val="-4"/>
                <w:sz w:val="20"/>
              </w:rPr>
              <w:t xml:space="preserve"> </w:t>
            </w:r>
            <w:r>
              <w:rPr>
                <w:sz w:val="20"/>
              </w:rPr>
              <w:t>on curriculum/program development.</w:t>
            </w:r>
          </w:p>
          <w:p w14:paraId="22B3C288" w14:textId="77777777" w:rsidR="00006312" w:rsidRDefault="00D66E78">
            <w:pPr>
              <w:pStyle w:val="TableParagraph"/>
              <w:numPr>
                <w:ilvl w:val="0"/>
                <w:numId w:val="14"/>
              </w:numPr>
              <w:tabs>
                <w:tab w:val="left" w:pos="219"/>
              </w:tabs>
              <w:spacing w:before="2"/>
              <w:ind w:hanging="208"/>
              <w:rPr>
                <w:sz w:val="20"/>
              </w:rPr>
            </w:pPr>
            <w:r>
              <w:rPr>
                <w:sz w:val="20"/>
              </w:rPr>
              <w:t>Increased</w:t>
            </w:r>
            <w:r>
              <w:rPr>
                <w:spacing w:val="-8"/>
                <w:sz w:val="20"/>
              </w:rPr>
              <w:t xml:space="preserve"> </w:t>
            </w:r>
            <w:r>
              <w:rPr>
                <w:sz w:val="20"/>
              </w:rPr>
              <w:t>use</w:t>
            </w:r>
            <w:r>
              <w:rPr>
                <w:spacing w:val="-6"/>
                <w:sz w:val="20"/>
              </w:rPr>
              <w:t xml:space="preserve"> </w:t>
            </w:r>
            <w:r>
              <w:rPr>
                <w:sz w:val="20"/>
              </w:rPr>
              <w:t>of</w:t>
            </w:r>
            <w:r>
              <w:rPr>
                <w:spacing w:val="-7"/>
                <w:sz w:val="20"/>
              </w:rPr>
              <w:t xml:space="preserve"> </w:t>
            </w:r>
            <w:r>
              <w:rPr>
                <w:sz w:val="20"/>
              </w:rPr>
              <w:t>Europe-related</w:t>
            </w:r>
            <w:r>
              <w:rPr>
                <w:spacing w:val="-8"/>
                <w:sz w:val="20"/>
              </w:rPr>
              <w:t xml:space="preserve"> </w:t>
            </w:r>
            <w:r>
              <w:rPr>
                <w:sz w:val="20"/>
              </w:rPr>
              <w:t>library</w:t>
            </w:r>
            <w:r>
              <w:rPr>
                <w:spacing w:val="-7"/>
                <w:sz w:val="20"/>
              </w:rPr>
              <w:t xml:space="preserve"> </w:t>
            </w:r>
            <w:r>
              <w:rPr>
                <w:sz w:val="20"/>
              </w:rPr>
              <w:t>guides</w:t>
            </w:r>
            <w:r>
              <w:rPr>
                <w:spacing w:val="-9"/>
                <w:sz w:val="20"/>
              </w:rPr>
              <w:t xml:space="preserve"> </w:t>
            </w:r>
            <w:r>
              <w:rPr>
                <w:sz w:val="20"/>
              </w:rPr>
              <w:t>and</w:t>
            </w:r>
            <w:r>
              <w:rPr>
                <w:spacing w:val="-3"/>
                <w:sz w:val="20"/>
              </w:rPr>
              <w:t xml:space="preserve"> </w:t>
            </w:r>
            <w:r>
              <w:rPr>
                <w:spacing w:val="-2"/>
                <w:sz w:val="20"/>
              </w:rPr>
              <w:t>resources.</w:t>
            </w:r>
          </w:p>
          <w:p w14:paraId="22B3C289" w14:textId="77777777" w:rsidR="00006312" w:rsidRDefault="00D66E78">
            <w:pPr>
              <w:pStyle w:val="TableParagraph"/>
              <w:numPr>
                <w:ilvl w:val="0"/>
                <w:numId w:val="14"/>
              </w:numPr>
              <w:tabs>
                <w:tab w:val="left" w:pos="219"/>
              </w:tabs>
              <w:spacing w:line="210" w:lineRule="exact"/>
              <w:ind w:hanging="208"/>
              <w:rPr>
                <w:sz w:val="20"/>
              </w:rPr>
            </w:pPr>
            <w:r>
              <w:rPr>
                <w:sz w:val="20"/>
              </w:rPr>
              <w:t>Increased</w:t>
            </w:r>
            <w:r>
              <w:rPr>
                <w:spacing w:val="-9"/>
                <w:sz w:val="20"/>
              </w:rPr>
              <w:t xml:space="preserve"> </w:t>
            </w:r>
            <w:r>
              <w:rPr>
                <w:sz w:val="20"/>
              </w:rPr>
              <w:t>use</w:t>
            </w:r>
            <w:r>
              <w:rPr>
                <w:spacing w:val="-7"/>
                <w:sz w:val="20"/>
              </w:rPr>
              <w:t xml:space="preserve"> </w:t>
            </w:r>
            <w:r>
              <w:rPr>
                <w:sz w:val="20"/>
              </w:rPr>
              <w:t>by</w:t>
            </w:r>
            <w:r>
              <w:rPr>
                <w:spacing w:val="-4"/>
                <w:sz w:val="20"/>
              </w:rPr>
              <w:t xml:space="preserve"> </w:t>
            </w:r>
            <w:r>
              <w:rPr>
                <w:sz w:val="20"/>
              </w:rPr>
              <w:t>students</w:t>
            </w:r>
            <w:r>
              <w:rPr>
                <w:spacing w:val="-10"/>
                <w:sz w:val="20"/>
              </w:rPr>
              <w:t xml:space="preserve"> </w:t>
            </w:r>
            <w:r>
              <w:rPr>
                <w:sz w:val="20"/>
              </w:rPr>
              <w:t>of</w:t>
            </w:r>
            <w:r>
              <w:rPr>
                <w:spacing w:val="-8"/>
                <w:sz w:val="20"/>
              </w:rPr>
              <w:t xml:space="preserve"> </w:t>
            </w:r>
            <w:r>
              <w:rPr>
                <w:sz w:val="20"/>
              </w:rPr>
              <w:t>international</w:t>
            </w:r>
            <w:r>
              <w:rPr>
                <w:spacing w:val="-7"/>
                <w:sz w:val="20"/>
              </w:rPr>
              <w:t xml:space="preserve"> </w:t>
            </w:r>
            <w:r>
              <w:rPr>
                <w:spacing w:val="-2"/>
                <w:sz w:val="20"/>
              </w:rPr>
              <w:t>linkages.</w:t>
            </w:r>
          </w:p>
        </w:tc>
      </w:tr>
      <w:tr w:rsidR="00006312" w14:paraId="22B3C293" w14:textId="77777777">
        <w:trPr>
          <w:trHeight w:val="1957"/>
        </w:trPr>
        <w:tc>
          <w:tcPr>
            <w:tcW w:w="2683" w:type="dxa"/>
            <w:shd w:val="clear" w:color="auto" w:fill="F2F2F2"/>
          </w:tcPr>
          <w:p w14:paraId="22B3C28B" w14:textId="77777777" w:rsidR="00006312" w:rsidRDefault="00D66E78">
            <w:pPr>
              <w:pStyle w:val="TableParagraph"/>
              <w:ind w:left="6" w:right="9"/>
              <w:rPr>
                <w:b/>
                <w:sz w:val="20"/>
              </w:rPr>
            </w:pPr>
            <w:r>
              <w:rPr>
                <w:b/>
                <w:sz w:val="20"/>
              </w:rPr>
              <w:t>(D) Does the EUC’s programming</w:t>
            </w:r>
            <w:r>
              <w:rPr>
                <w:b/>
                <w:spacing w:val="-12"/>
                <w:sz w:val="20"/>
              </w:rPr>
              <w:t xml:space="preserve"> </w:t>
            </w:r>
            <w:r>
              <w:rPr>
                <w:b/>
                <w:sz w:val="20"/>
              </w:rPr>
              <w:t>provide</w:t>
            </w:r>
            <w:r>
              <w:rPr>
                <w:b/>
                <w:spacing w:val="-11"/>
                <w:sz w:val="20"/>
              </w:rPr>
              <w:t xml:space="preserve"> </w:t>
            </w:r>
            <w:r>
              <w:rPr>
                <w:b/>
                <w:sz w:val="20"/>
              </w:rPr>
              <w:t>a</w:t>
            </w:r>
            <w:r>
              <w:rPr>
                <w:b/>
                <w:spacing w:val="-12"/>
                <w:sz w:val="20"/>
              </w:rPr>
              <w:t xml:space="preserve"> </w:t>
            </w:r>
            <w:r>
              <w:rPr>
                <w:b/>
                <w:sz w:val="20"/>
              </w:rPr>
              <w:t>forum for diverse perspectives and demonstrate a significant regional and national impact on business, media, and</w:t>
            </w:r>
          </w:p>
          <w:p w14:paraId="22B3C28C" w14:textId="77777777" w:rsidR="00006312" w:rsidRDefault="00D66E78">
            <w:pPr>
              <w:pStyle w:val="TableParagraph"/>
              <w:spacing w:before="36"/>
              <w:ind w:left="6"/>
              <w:rPr>
                <w:b/>
                <w:sz w:val="20"/>
              </w:rPr>
            </w:pPr>
            <w:r>
              <w:rPr>
                <w:b/>
                <w:sz w:val="20"/>
              </w:rPr>
              <w:t>the</w:t>
            </w:r>
            <w:r>
              <w:rPr>
                <w:b/>
                <w:spacing w:val="-2"/>
                <w:sz w:val="20"/>
              </w:rPr>
              <w:t xml:space="preserve"> </w:t>
            </w:r>
            <w:r>
              <w:rPr>
                <w:b/>
                <w:sz w:val="20"/>
              </w:rPr>
              <w:t>general</w:t>
            </w:r>
            <w:r>
              <w:rPr>
                <w:b/>
                <w:spacing w:val="-6"/>
                <w:sz w:val="20"/>
              </w:rPr>
              <w:t xml:space="preserve"> </w:t>
            </w:r>
            <w:r>
              <w:rPr>
                <w:b/>
                <w:spacing w:val="-2"/>
                <w:sz w:val="20"/>
              </w:rPr>
              <w:t>public?</w:t>
            </w:r>
          </w:p>
          <w:p w14:paraId="22B3C28D" w14:textId="77777777" w:rsidR="00006312" w:rsidRDefault="00D66E78">
            <w:pPr>
              <w:pStyle w:val="TableParagraph"/>
              <w:spacing w:before="10"/>
              <w:ind w:left="6"/>
              <w:rPr>
                <w:b/>
                <w:i/>
                <w:sz w:val="20"/>
              </w:rPr>
            </w:pPr>
            <w:r>
              <w:rPr>
                <w:b/>
                <w:i/>
                <w:sz w:val="20"/>
              </w:rPr>
              <w:t>*Priorities</w:t>
            </w:r>
            <w:r>
              <w:rPr>
                <w:b/>
                <w:i/>
                <w:spacing w:val="-8"/>
                <w:sz w:val="20"/>
              </w:rPr>
              <w:t xml:space="preserve"> </w:t>
            </w:r>
            <w:r>
              <w:rPr>
                <w:b/>
                <w:i/>
                <w:sz w:val="20"/>
              </w:rPr>
              <w:t>addressed:</w:t>
            </w:r>
            <w:r>
              <w:rPr>
                <w:b/>
                <w:i/>
                <w:spacing w:val="-10"/>
                <w:sz w:val="20"/>
              </w:rPr>
              <w:t xml:space="preserve"> </w:t>
            </w:r>
            <w:r>
              <w:rPr>
                <w:b/>
                <w:i/>
                <w:spacing w:val="-5"/>
                <w:sz w:val="20"/>
              </w:rPr>
              <w:t>AP1</w:t>
            </w:r>
          </w:p>
        </w:tc>
        <w:tc>
          <w:tcPr>
            <w:tcW w:w="6753" w:type="dxa"/>
            <w:shd w:val="clear" w:color="auto" w:fill="F2F2F2"/>
          </w:tcPr>
          <w:p w14:paraId="22B3C28E" w14:textId="77777777" w:rsidR="00006312" w:rsidRDefault="00D66E78">
            <w:pPr>
              <w:pStyle w:val="TableParagraph"/>
              <w:numPr>
                <w:ilvl w:val="0"/>
                <w:numId w:val="13"/>
              </w:numPr>
              <w:tabs>
                <w:tab w:val="left" w:pos="214"/>
              </w:tabs>
              <w:ind w:hanging="203"/>
              <w:rPr>
                <w:sz w:val="20"/>
              </w:rPr>
            </w:pPr>
            <w:r>
              <w:rPr>
                <w:sz w:val="20"/>
              </w:rPr>
              <w:t>Event</w:t>
            </w:r>
            <w:r>
              <w:rPr>
                <w:spacing w:val="-10"/>
                <w:sz w:val="20"/>
              </w:rPr>
              <w:t xml:space="preserve"> </w:t>
            </w:r>
            <w:r>
              <w:rPr>
                <w:sz w:val="20"/>
              </w:rPr>
              <w:t>attendance</w:t>
            </w:r>
            <w:r>
              <w:rPr>
                <w:spacing w:val="-6"/>
                <w:sz w:val="20"/>
              </w:rPr>
              <w:t xml:space="preserve"> </w:t>
            </w:r>
            <w:r>
              <w:rPr>
                <w:sz w:val="20"/>
              </w:rPr>
              <w:t>numbers,</w:t>
            </w:r>
            <w:r>
              <w:rPr>
                <w:spacing w:val="-10"/>
                <w:sz w:val="20"/>
              </w:rPr>
              <w:t xml:space="preserve"> </w:t>
            </w:r>
            <w:r>
              <w:rPr>
                <w:sz w:val="20"/>
              </w:rPr>
              <w:t>diversity</w:t>
            </w:r>
            <w:r>
              <w:rPr>
                <w:spacing w:val="-10"/>
                <w:sz w:val="20"/>
              </w:rPr>
              <w:t xml:space="preserve"> </w:t>
            </w:r>
            <w:r>
              <w:rPr>
                <w:sz w:val="20"/>
              </w:rPr>
              <w:t>and</w:t>
            </w:r>
            <w:r>
              <w:rPr>
                <w:spacing w:val="-8"/>
                <w:sz w:val="20"/>
              </w:rPr>
              <w:t xml:space="preserve"> </w:t>
            </w:r>
            <w:r>
              <w:rPr>
                <w:sz w:val="20"/>
              </w:rPr>
              <w:t>participation</w:t>
            </w:r>
            <w:r>
              <w:rPr>
                <w:spacing w:val="-7"/>
                <w:sz w:val="20"/>
              </w:rPr>
              <w:t xml:space="preserve"> </w:t>
            </w:r>
            <w:r>
              <w:rPr>
                <w:spacing w:val="-2"/>
                <w:sz w:val="20"/>
              </w:rPr>
              <w:t>satisfaction.</w:t>
            </w:r>
          </w:p>
          <w:p w14:paraId="22B3C28F" w14:textId="77777777" w:rsidR="00006312" w:rsidRDefault="00D66E78">
            <w:pPr>
              <w:pStyle w:val="TableParagraph"/>
              <w:numPr>
                <w:ilvl w:val="0"/>
                <w:numId w:val="13"/>
              </w:numPr>
              <w:tabs>
                <w:tab w:val="left" w:pos="214"/>
              </w:tabs>
              <w:ind w:left="11" w:right="721" w:firstLine="0"/>
              <w:rPr>
                <w:sz w:val="20"/>
              </w:rPr>
            </w:pPr>
            <w:r>
              <w:rPr>
                <w:sz w:val="20"/>
              </w:rPr>
              <w:t>Broadening</w:t>
            </w:r>
            <w:r>
              <w:rPr>
                <w:spacing w:val="-7"/>
                <w:sz w:val="20"/>
              </w:rPr>
              <w:t xml:space="preserve"> </w:t>
            </w:r>
            <w:r>
              <w:rPr>
                <w:sz w:val="20"/>
              </w:rPr>
              <w:t>and</w:t>
            </w:r>
            <w:r>
              <w:rPr>
                <w:spacing w:val="-7"/>
                <w:sz w:val="20"/>
              </w:rPr>
              <w:t xml:space="preserve"> </w:t>
            </w:r>
            <w:r>
              <w:rPr>
                <w:sz w:val="20"/>
              </w:rPr>
              <w:t>deepening</w:t>
            </w:r>
            <w:r>
              <w:rPr>
                <w:spacing w:val="-7"/>
                <w:sz w:val="20"/>
              </w:rPr>
              <w:t xml:space="preserve"> </w:t>
            </w:r>
            <w:r>
              <w:rPr>
                <w:sz w:val="20"/>
              </w:rPr>
              <w:t>of</w:t>
            </w:r>
            <w:r>
              <w:rPr>
                <w:spacing w:val="-3"/>
                <w:sz w:val="20"/>
              </w:rPr>
              <w:t xml:space="preserve"> </w:t>
            </w:r>
            <w:r>
              <w:rPr>
                <w:sz w:val="20"/>
              </w:rPr>
              <w:t>partnership</w:t>
            </w:r>
            <w:r>
              <w:rPr>
                <w:spacing w:val="-3"/>
                <w:sz w:val="20"/>
              </w:rPr>
              <w:t xml:space="preserve"> </w:t>
            </w:r>
            <w:r>
              <w:rPr>
                <w:sz w:val="20"/>
              </w:rPr>
              <w:t>with</w:t>
            </w:r>
            <w:r>
              <w:rPr>
                <w:spacing w:val="-7"/>
                <w:sz w:val="20"/>
              </w:rPr>
              <w:t xml:space="preserve"> </w:t>
            </w:r>
            <w:r>
              <w:rPr>
                <w:sz w:val="20"/>
              </w:rPr>
              <w:t>non-UIUC</w:t>
            </w:r>
            <w:r>
              <w:rPr>
                <w:spacing w:val="-7"/>
                <w:sz w:val="20"/>
              </w:rPr>
              <w:t xml:space="preserve"> </w:t>
            </w:r>
            <w:r>
              <w:rPr>
                <w:sz w:val="20"/>
              </w:rPr>
              <w:t>organizations, businesses, and media.</w:t>
            </w:r>
          </w:p>
          <w:p w14:paraId="22B3C290" w14:textId="77777777" w:rsidR="00006312" w:rsidRDefault="00D66E78">
            <w:pPr>
              <w:pStyle w:val="TableParagraph"/>
              <w:numPr>
                <w:ilvl w:val="0"/>
                <w:numId w:val="13"/>
              </w:numPr>
              <w:tabs>
                <w:tab w:val="left" w:pos="219"/>
              </w:tabs>
              <w:spacing w:before="1"/>
              <w:ind w:left="218" w:hanging="208"/>
              <w:rPr>
                <w:sz w:val="20"/>
              </w:rPr>
            </w:pPr>
            <w:r>
              <w:rPr>
                <w:sz w:val="20"/>
              </w:rPr>
              <w:t>Number</w:t>
            </w:r>
            <w:r>
              <w:rPr>
                <w:spacing w:val="-6"/>
                <w:sz w:val="20"/>
              </w:rPr>
              <w:t xml:space="preserve"> </w:t>
            </w:r>
            <w:r>
              <w:rPr>
                <w:sz w:val="20"/>
              </w:rPr>
              <w:t>of</w:t>
            </w:r>
            <w:r>
              <w:rPr>
                <w:spacing w:val="-3"/>
                <w:sz w:val="20"/>
              </w:rPr>
              <w:t xml:space="preserve"> </w:t>
            </w:r>
            <w:r>
              <w:rPr>
                <w:sz w:val="20"/>
              </w:rPr>
              <w:t>views</w:t>
            </w:r>
            <w:r>
              <w:rPr>
                <w:spacing w:val="-7"/>
                <w:sz w:val="20"/>
              </w:rPr>
              <w:t xml:space="preserve"> </w:t>
            </w:r>
            <w:r>
              <w:rPr>
                <w:sz w:val="20"/>
              </w:rPr>
              <w:t>of</w:t>
            </w:r>
            <w:r>
              <w:rPr>
                <w:spacing w:val="-6"/>
                <w:sz w:val="20"/>
              </w:rPr>
              <w:t xml:space="preserve"> </w:t>
            </w:r>
            <w:r>
              <w:rPr>
                <w:sz w:val="20"/>
              </w:rPr>
              <w:t>archived</w:t>
            </w:r>
            <w:r>
              <w:rPr>
                <w:spacing w:val="-6"/>
                <w:sz w:val="20"/>
              </w:rPr>
              <w:t xml:space="preserve"> </w:t>
            </w:r>
            <w:r>
              <w:rPr>
                <w:sz w:val="20"/>
              </w:rPr>
              <w:t>website</w:t>
            </w:r>
            <w:r>
              <w:rPr>
                <w:spacing w:val="-5"/>
                <w:sz w:val="20"/>
              </w:rPr>
              <w:t xml:space="preserve"> </w:t>
            </w:r>
            <w:r>
              <w:rPr>
                <w:sz w:val="20"/>
              </w:rPr>
              <w:t>resources</w:t>
            </w:r>
            <w:r>
              <w:rPr>
                <w:spacing w:val="-3"/>
                <w:sz w:val="20"/>
              </w:rPr>
              <w:t xml:space="preserve"> </w:t>
            </w:r>
            <w:r>
              <w:rPr>
                <w:sz w:val="20"/>
              </w:rPr>
              <w:t>such</w:t>
            </w:r>
            <w:r>
              <w:rPr>
                <w:spacing w:val="-6"/>
                <w:sz w:val="20"/>
              </w:rPr>
              <w:t xml:space="preserve"> </w:t>
            </w:r>
            <w:r>
              <w:rPr>
                <w:sz w:val="20"/>
              </w:rPr>
              <w:t>as</w:t>
            </w:r>
            <w:r>
              <w:rPr>
                <w:spacing w:val="-8"/>
                <w:sz w:val="20"/>
              </w:rPr>
              <w:t xml:space="preserve"> </w:t>
            </w:r>
            <w:r>
              <w:rPr>
                <w:sz w:val="20"/>
              </w:rPr>
              <w:t>videos</w:t>
            </w:r>
            <w:r>
              <w:rPr>
                <w:spacing w:val="-8"/>
                <w:sz w:val="20"/>
              </w:rPr>
              <w:t xml:space="preserve"> </w:t>
            </w:r>
            <w:r>
              <w:rPr>
                <w:sz w:val="20"/>
              </w:rPr>
              <w:t>and</w:t>
            </w:r>
            <w:r>
              <w:rPr>
                <w:spacing w:val="-5"/>
                <w:sz w:val="20"/>
              </w:rPr>
              <w:t xml:space="preserve"> </w:t>
            </w:r>
            <w:r>
              <w:rPr>
                <w:spacing w:val="-2"/>
                <w:sz w:val="20"/>
              </w:rPr>
              <w:t>blogs.</w:t>
            </w:r>
          </w:p>
          <w:p w14:paraId="22B3C291" w14:textId="77777777" w:rsidR="00006312" w:rsidRDefault="00D66E78">
            <w:pPr>
              <w:pStyle w:val="TableParagraph"/>
              <w:numPr>
                <w:ilvl w:val="0"/>
                <w:numId w:val="13"/>
              </w:numPr>
              <w:tabs>
                <w:tab w:val="left" w:pos="219"/>
              </w:tabs>
              <w:spacing w:before="1"/>
              <w:ind w:left="218" w:hanging="208"/>
              <w:rPr>
                <w:sz w:val="20"/>
              </w:rPr>
            </w:pPr>
            <w:r>
              <w:rPr>
                <w:sz w:val="20"/>
              </w:rPr>
              <w:t>Increased</w:t>
            </w:r>
            <w:r>
              <w:rPr>
                <w:spacing w:val="-9"/>
                <w:sz w:val="20"/>
              </w:rPr>
              <w:t xml:space="preserve"> </w:t>
            </w:r>
            <w:r>
              <w:rPr>
                <w:sz w:val="20"/>
              </w:rPr>
              <w:t>unique</w:t>
            </w:r>
            <w:r>
              <w:rPr>
                <w:spacing w:val="-7"/>
                <w:sz w:val="20"/>
              </w:rPr>
              <w:t xml:space="preserve"> </w:t>
            </w:r>
            <w:r>
              <w:rPr>
                <w:sz w:val="20"/>
              </w:rPr>
              <w:t>visitors</w:t>
            </w:r>
            <w:r>
              <w:rPr>
                <w:spacing w:val="-9"/>
                <w:sz w:val="20"/>
              </w:rPr>
              <w:t xml:space="preserve"> </w:t>
            </w:r>
            <w:r>
              <w:rPr>
                <w:sz w:val="20"/>
              </w:rPr>
              <w:t>to</w:t>
            </w:r>
            <w:r>
              <w:rPr>
                <w:spacing w:val="-9"/>
                <w:sz w:val="20"/>
              </w:rPr>
              <w:t xml:space="preserve"> </w:t>
            </w:r>
            <w:r>
              <w:rPr>
                <w:sz w:val="20"/>
              </w:rPr>
              <w:t>active</w:t>
            </w:r>
            <w:r>
              <w:rPr>
                <w:spacing w:val="-7"/>
                <w:sz w:val="20"/>
              </w:rPr>
              <w:t xml:space="preserve"> </w:t>
            </w:r>
            <w:r>
              <w:rPr>
                <w:sz w:val="20"/>
              </w:rPr>
              <w:t>website</w:t>
            </w:r>
            <w:r>
              <w:rPr>
                <w:spacing w:val="-2"/>
                <w:sz w:val="20"/>
              </w:rPr>
              <w:t xml:space="preserve"> resources.</w:t>
            </w:r>
          </w:p>
          <w:p w14:paraId="22B3C292" w14:textId="77777777" w:rsidR="00006312" w:rsidRDefault="00D66E78">
            <w:pPr>
              <w:pStyle w:val="TableParagraph"/>
              <w:numPr>
                <w:ilvl w:val="0"/>
                <w:numId w:val="13"/>
              </w:numPr>
              <w:tabs>
                <w:tab w:val="left" w:pos="219"/>
              </w:tabs>
              <w:ind w:left="218" w:hanging="208"/>
              <w:rPr>
                <w:sz w:val="20"/>
              </w:rPr>
            </w:pPr>
            <w:r>
              <w:rPr>
                <w:sz w:val="20"/>
              </w:rPr>
              <w:t>Increased</w:t>
            </w:r>
            <w:r>
              <w:rPr>
                <w:spacing w:val="-11"/>
                <w:sz w:val="20"/>
              </w:rPr>
              <w:t xml:space="preserve"> </w:t>
            </w:r>
            <w:r>
              <w:rPr>
                <w:sz w:val="20"/>
              </w:rPr>
              <w:t>media</w:t>
            </w:r>
            <w:r>
              <w:rPr>
                <w:spacing w:val="-8"/>
                <w:sz w:val="20"/>
              </w:rPr>
              <w:t xml:space="preserve"> </w:t>
            </w:r>
            <w:r>
              <w:rPr>
                <w:sz w:val="20"/>
              </w:rPr>
              <w:t>coverage</w:t>
            </w:r>
            <w:r>
              <w:rPr>
                <w:spacing w:val="-8"/>
                <w:sz w:val="20"/>
              </w:rPr>
              <w:t xml:space="preserve"> </w:t>
            </w:r>
            <w:r>
              <w:rPr>
                <w:sz w:val="20"/>
              </w:rPr>
              <w:t>(e.g.</w:t>
            </w:r>
            <w:r>
              <w:rPr>
                <w:spacing w:val="-6"/>
                <w:sz w:val="20"/>
              </w:rPr>
              <w:t xml:space="preserve"> </w:t>
            </w:r>
            <w:r>
              <w:rPr>
                <w:sz w:val="20"/>
              </w:rPr>
              <w:t>#</w:t>
            </w:r>
            <w:r>
              <w:rPr>
                <w:spacing w:val="-9"/>
                <w:sz w:val="20"/>
              </w:rPr>
              <w:t xml:space="preserve"> </w:t>
            </w:r>
            <w:r>
              <w:rPr>
                <w:sz w:val="20"/>
              </w:rPr>
              <w:t>newspaper,</w:t>
            </w:r>
            <w:r>
              <w:rPr>
                <w:spacing w:val="-7"/>
                <w:sz w:val="20"/>
              </w:rPr>
              <w:t xml:space="preserve"> </w:t>
            </w:r>
            <w:r>
              <w:rPr>
                <w:sz w:val="20"/>
              </w:rPr>
              <w:t>web,</w:t>
            </w:r>
            <w:r>
              <w:rPr>
                <w:spacing w:val="-7"/>
                <w:sz w:val="20"/>
              </w:rPr>
              <w:t xml:space="preserve"> </w:t>
            </w:r>
            <w:r>
              <w:rPr>
                <w:sz w:val="20"/>
              </w:rPr>
              <w:t>radio,</w:t>
            </w:r>
            <w:r>
              <w:rPr>
                <w:spacing w:val="-11"/>
                <w:sz w:val="20"/>
              </w:rPr>
              <w:t xml:space="preserve"> </w:t>
            </w:r>
            <w:r>
              <w:rPr>
                <w:sz w:val="20"/>
              </w:rPr>
              <w:t>television</w:t>
            </w:r>
            <w:r>
              <w:rPr>
                <w:spacing w:val="-8"/>
                <w:sz w:val="20"/>
              </w:rPr>
              <w:t xml:space="preserve"> </w:t>
            </w:r>
            <w:r>
              <w:rPr>
                <w:spacing w:val="-2"/>
                <w:sz w:val="20"/>
              </w:rPr>
              <w:t>articles).</w:t>
            </w:r>
          </w:p>
        </w:tc>
      </w:tr>
      <w:tr w:rsidR="00006312" w14:paraId="22B3C29E" w14:textId="77777777">
        <w:trPr>
          <w:trHeight w:val="2073"/>
        </w:trPr>
        <w:tc>
          <w:tcPr>
            <w:tcW w:w="2683" w:type="dxa"/>
            <w:shd w:val="clear" w:color="auto" w:fill="F2F2F2"/>
          </w:tcPr>
          <w:p w14:paraId="22B3C294" w14:textId="77777777" w:rsidR="00006312" w:rsidRDefault="00D66E78">
            <w:pPr>
              <w:pStyle w:val="TableParagraph"/>
              <w:ind w:left="6"/>
              <w:rPr>
                <w:b/>
                <w:sz w:val="20"/>
              </w:rPr>
            </w:pPr>
            <w:r>
              <w:rPr>
                <w:b/>
                <w:sz w:val="20"/>
              </w:rPr>
              <w:t>(E) Does the EUC have a significant regional and national</w:t>
            </w:r>
            <w:r>
              <w:rPr>
                <w:b/>
                <w:spacing w:val="-13"/>
                <w:sz w:val="20"/>
              </w:rPr>
              <w:t xml:space="preserve"> </w:t>
            </w:r>
            <w:r>
              <w:rPr>
                <w:b/>
                <w:sz w:val="20"/>
              </w:rPr>
              <w:t>impact</w:t>
            </w:r>
            <w:r>
              <w:rPr>
                <w:b/>
                <w:spacing w:val="-12"/>
                <w:sz w:val="20"/>
              </w:rPr>
              <w:t xml:space="preserve"> </w:t>
            </w:r>
            <w:r>
              <w:rPr>
                <w:b/>
                <w:sz w:val="20"/>
              </w:rPr>
              <w:t>on</w:t>
            </w:r>
            <w:r>
              <w:rPr>
                <w:b/>
                <w:spacing w:val="-12"/>
                <w:sz w:val="20"/>
              </w:rPr>
              <w:t xml:space="preserve"> </w:t>
            </w:r>
            <w:r>
              <w:rPr>
                <w:b/>
                <w:sz w:val="20"/>
              </w:rPr>
              <w:t>pre-service and in-service K-12 teachers and post-secondary educators through its</w:t>
            </w:r>
          </w:p>
          <w:p w14:paraId="22B3C295" w14:textId="77777777" w:rsidR="00006312" w:rsidRDefault="00D66E78">
            <w:pPr>
              <w:pStyle w:val="TableParagraph"/>
              <w:spacing w:before="2"/>
              <w:ind w:left="6" w:right="305"/>
              <w:rPr>
                <w:b/>
                <w:sz w:val="20"/>
              </w:rPr>
            </w:pPr>
            <w:r>
              <w:rPr>
                <w:b/>
                <w:sz w:val="20"/>
              </w:rPr>
              <w:t>collaborative</w:t>
            </w:r>
            <w:r>
              <w:rPr>
                <w:b/>
                <w:spacing w:val="-13"/>
                <w:sz w:val="20"/>
              </w:rPr>
              <w:t xml:space="preserve"> </w:t>
            </w:r>
            <w:r>
              <w:rPr>
                <w:b/>
                <w:sz w:val="20"/>
              </w:rPr>
              <w:t>programming with CoEd and LAS?</w:t>
            </w:r>
          </w:p>
          <w:p w14:paraId="22B3C296" w14:textId="77777777" w:rsidR="00006312" w:rsidRDefault="00D66E78">
            <w:pPr>
              <w:pStyle w:val="TableParagraph"/>
              <w:spacing w:before="1" w:line="210" w:lineRule="exact"/>
              <w:ind w:left="6"/>
              <w:rPr>
                <w:b/>
                <w:i/>
                <w:sz w:val="20"/>
              </w:rPr>
            </w:pPr>
            <w:r>
              <w:rPr>
                <w:sz w:val="20"/>
              </w:rPr>
              <w:t>*</w:t>
            </w:r>
            <w:r>
              <w:rPr>
                <w:b/>
                <w:i/>
                <w:sz w:val="20"/>
              </w:rPr>
              <w:t>Priorities</w:t>
            </w:r>
            <w:r>
              <w:rPr>
                <w:b/>
                <w:i/>
                <w:spacing w:val="-8"/>
                <w:sz w:val="20"/>
              </w:rPr>
              <w:t xml:space="preserve"> </w:t>
            </w:r>
            <w:r>
              <w:rPr>
                <w:b/>
                <w:i/>
                <w:sz w:val="20"/>
              </w:rPr>
              <w:t>addressed:</w:t>
            </w:r>
            <w:r>
              <w:rPr>
                <w:b/>
                <w:i/>
                <w:spacing w:val="-10"/>
                <w:sz w:val="20"/>
              </w:rPr>
              <w:t xml:space="preserve"> </w:t>
            </w:r>
            <w:r>
              <w:rPr>
                <w:b/>
                <w:i/>
                <w:spacing w:val="-5"/>
                <w:sz w:val="20"/>
              </w:rPr>
              <w:t>AP2</w:t>
            </w:r>
          </w:p>
        </w:tc>
        <w:tc>
          <w:tcPr>
            <w:tcW w:w="6753" w:type="dxa"/>
            <w:shd w:val="clear" w:color="auto" w:fill="F2F2F2"/>
          </w:tcPr>
          <w:p w14:paraId="22B3C297" w14:textId="77777777" w:rsidR="00006312" w:rsidRDefault="00D66E78">
            <w:pPr>
              <w:pStyle w:val="TableParagraph"/>
              <w:numPr>
                <w:ilvl w:val="0"/>
                <w:numId w:val="12"/>
              </w:numPr>
              <w:tabs>
                <w:tab w:val="left" w:pos="219"/>
              </w:tabs>
              <w:ind w:right="103" w:firstLine="0"/>
              <w:rPr>
                <w:sz w:val="20"/>
              </w:rPr>
            </w:pPr>
            <w:r>
              <w:rPr>
                <w:sz w:val="20"/>
              </w:rPr>
              <w:t>Number</w:t>
            </w:r>
            <w:r>
              <w:rPr>
                <w:spacing w:val="-5"/>
                <w:sz w:val="20"/>
              </w:rPr>
              <w:t xml:space="preserve"> </w:t>
            </w:r>
            <w:r>
              <w:rPr>
                <w:sz w:val="20"/>
              </w:rPr>
              <w:t>and</w:t>
            </w:r>
            <w:r>
              <w:rPr>
                <w:spacing w:val="-5"/>
                <w:sz w:val="20"/>
              </w:rPr>
              <w:t xml:space="preserve"> </w:t>
            </w:r>
            <w:r>
              <w:rPr>
                <w:sz w:val="20"/>
              </w:rPr>
              <w:t>diversity</w:t>
            </w:r>
            <w:r>
              <w:rPr>
                <w:spacing w:val="-5"/>
                <w:sz w:val="20"/>
              </w:rPr>
              <w:t xml:space="preserve"> </w:t>
            </w:r>
            <w:r>
              <w:rPr>
                <w:sz w:val="20"/>
              </w:rPr>
              <w:t>of</w:t>
            </w:r>
            <w:r>
              <w:rPr>
                <w:spacing w:val="-5"/>
                <w:sz w:val="20"/>
              </w:rPr>
              <w:t xml:space="preserve"> </w:t>
            </w:r>
            <w:r>
              <w:rPr>
                <w:sz w:val="20"/>
              </w:rPr>
              <w:t>K-12</w:t>
            </w:r>
            <w:r>
              <w:rPr>
                <w:spacing w:val="-5"/>
                <w:sz w:val="20"/>
              </w:rPr>
              <w:t xml:space="preserve"> </w:t>
            </w:r>
            <w:r>
              <w:rPr>
                <w:sz w:val="20"/>
              </w:rPr>
              <w:t>teachers</w:t>
            </w:r>
            <w:r>
              <w:rPr>
                <w:spacing w:val="-7"/>
                <w:sz w:val="20"/>
              </w:rPr>
              <w:t xml:space="preserve"> </w:t>
            </w:r>
            <w:r>
              <w:rPr>
                <w:sz w:val="20"/>
              </w:rPr>
              <w:t>at</w:t>
            </w:r>
            <w:r>
              <w:rPr>
                <w:spacing w:val="-4"/>
                <w:sz w:val="20"/>
              </w:rPr>
              <w:t xml:space="preserve"> </w:t>
            </w:r>
            <w:r>
              <w:rPr>
                <w:sz w:val="20"/>
              </w:rPr>
              <w:t>training</w:t>
            </w:r>
            <w:r>
              <w:rPr>
                <w:spacing w:val="-1"/>
                <w:sz w:val="20"/>
              </w:rPr>
              <w:t xml:space="preserve"> </w:t>
            </w:r>
            <w:r>
              <w:rPr>
                <w:sz w:val="20"/>
              </w:rPr>
              <w:t>workshops</w:t>
            </w:r>
            <w:r>
              <w:rPr>
                <w:spacing w:val="-2"/>
                <w:sz w:val="20"/>
              </w:rPr>
              <w:t xml:space="preserve"> </w:t>
            </w:r>
            <w:r>
              <w:rPr>
                <w:sz w:val="20"/>
              </w:rPr>
              <w:t>and</w:t>
            </w:r>
            <w:r>
              <w:rPr>
                <w:spacing w:val="-1"/>
                <w:sz w:val="20"/>
              </w:rPr>
              <w:t xml:space="preserve"> </w:t>
            </w:r>
            <w:r>
              <w:rPr>
                <w:sz w:val="20"/>
              </w:rPr>
              <w:t>K-16</w:t>
            </w:r>
            <w:r>
              <w:rPr>
                <w:spacing w:val="-5"/>
                <w:sz w:val="20"/>
              </w:rPr>
              <w:t xml:space="preserve"> </w:t>
            </w:r>
            <w:r>
              <w:rPr>
                <w:sz w:val="20"/>
              </w:rPr>
              <w:t>teachers and students at other outreach events.</w:t>
            </w:r>
          </w:p>
          <w:p w14:paraId="22B3C298" w14:textId="77777777" w:rsidR="00006312" w:rsidRDefault="00D66E78">
            <w:pPr>
              <w:pStyle w:val="TableParagraph"/>
              <w:numPr>
                <w:ilvl w:val="0"/>
                <w:numId w:val="12"/>
              </w:numPr>
              <w:tabs>
                <w:tab w:val="left" w:pos="219"/>
              </w:tabs>
              <w:spacing w:before="1"/>
              <w:ind w:left="218" w:hanging="208"/>
              <w:rPr>
                <w:sz w:val="20"/>
              </w:rPr>
            </w:pPr>
            <w:r>
              <w:rPr>
                <w:sz w:val="20"/>
              </w:rPr>
              <w:t>Participation</w:t>
            </w:r>
            <w:r>
              <w:rPr>
                <w:spacing w:val="-10"/>
                <w:sz w:val="20"/>
              </w:rPr>
              <w:t xml:space="preserve"> </w:t>
            </w:r>
            <w:r>
              <w:rPr>
                <w:sz w:val="20"/>
              </w:rPr>
              <w:t>satisfaction</w:t>
            </w:r>
            <w:r>
              <w:rPr>
                <w:spacing w:val="-9"/>
                <w:sz w:val="20"/>
              </w:rPr>
              <w:t xml:space="preserve"> </w:t>
            </w:r>
            <w:r>
              <w:rPr>
                <w:sz w:val="20"/>
              </w:rPr>
              <w:t>and</w:t>
            </w:r>
            <w:r>
              <w:rPr>
                <w:spacing w:val="-6"/>
                <w:sz w:val="20"/>
              </w:rPr>
              <w:t xml:space="preserve"> </w:t>
            </w:r>
            <w:r>
              <w:rPr>
                <w:sz w:val="20"/>
              </w:rPr>
              <w:t>ratings</w:t>
            </w:r>
            <w:r>
              <w:rPr>
                <w:spacing w:val="-11"/>
                <w:sz w:val="20"/>
              </w:rPr>
              <w:t xml:space="preserve"> </w:t>
            </w:r>
            <w:r>
              <w:rPr>
                <w:sz w:val="20"/>
              </w:rPr>
              <w:t>of</w:t>
            </w:r>
            <w:r>
              <w:rPr>
                <w:spacing w:val="-9"/>
                <w:sz w:val="20"/>
              </w:rPr>
              <w:t xml:space="preserve"> </w:t>
            </w:r>
            <w:r>
              <w:rPr>
                <w:spacing w:val="-2"/>
                <w:sz w:val="20"/>
              </w:rPr>
              <w:t>usefulness.</w:t>
            </w:r>
          </w:p>
          <w:p w14:paraId="22B3C299" w14:textId="77777777" w:rsidR="00006312" w:rsidRDefault="00D66E78">
            <w:pPr>
              <w:pStyle w:val="TableParagraph"/>
              <w:numPr>
                <w:ilvl w:val="0"/>
                <w:numId w:val="12"/>
              </w:numPr>
              <w:tabs>
                <w:tab w:val="left" w:pos="219"/>
              </w:tabs>
              <w:ind w:left="218" w:hanging="208"/>
              <w:rPr>
                <w:sz w:val="20"/>
              </w:rPr>
            </w:pPr>
            <w:r>
              <w:rPr>
                <w:sz w:val="20"/>
              </w:rPr>
              <w:t>Number</w:t>
            </w:r>
            <w:r>
              <w:rPr>
                <w:spacing w:val="-7"/>
                <w:sz w:val="20"/>
              </w:rPr>
              <w:t xml:space="preserve"> </w:t>
            </w:r>
            <w:r>
              <w:rPr>
                <w:sz w:val="20"/>
              </w:rPr>
              <w:t>and</w:t>
            </w:r>
            <w:r>
              <w:rPr>
                <w:spacing w:val="-7"/>
                <w:sz w:val="20"/>
              </w:rPr>
              <w:t xml:space="preserve"> </w:t>
            </w:r>
            <w:r>
              <w:rPr>
                <w:sz w:val="20"/>
              </w:rPr>
              <w:t>diversity</w:t>
            </w:r>
            <w:r>
              <w:rPr>
                <w:spacing w:val="-6"/>
                <w:sz w:val="20"/>
              </w:rPr>
              <w:t xml:space="preserve"> </w:t>
            </w:r>
            <w:r>
              <w:rPr>
                <w:sz w:val="20"/>
              </w:rPr>
              <w:t>of</w:t>
            </w:r>
            <w:r>
              <w:rPr>
                <w:spacing w:val="-7"/>
                <w:sz w:val="20"/>
              </w:rPr>
              <w:t xml:space="preserve"> </w:t>
            </w:r>
            <w:r>
              <w:rPr>
                <w:sz w:val="20"/>
              </w:rPr>
              <w:t>students</w:t>
            </w:r>
            <w:r>
              <w:rPr>
                <w:spacing w:val="-8"/>
                <w:sz w:val="20"/>
              </w:rPr>
              <w:t xml:space="preserve"> </w:t>
            </w:r>
            <w:r>
              <w:rPr>
                <w:sz w:val="20"/>
              </w:rPr>
              <w:t>impacted</w:t>
            </w:r>
            <w:r>
              <w:rPr>
                <w:spacing w:val="-7"/>
                <w:sz w:val="20"/>
              </w:rPr>
              <w:t xml:space="preserve"> </w:t>
            </w:r>
            <w:r>
              <w:rPr>
                <w:sz w:val="20"/>
              </w:rPr>
              <w:t>by</w:t>
            </w:r>
            <w:r>
              <w:rPr>
                <w:spacing w:val="-6"/>
                <w:sz w:val="20"/>
              </w:rPr>
              <w:t xml:space="preserve"> </w:t>
            </w:r>
            <w:r>
              <w:rPr>
                <w:sz w:val="20"/>
              </w:rPr>
              <w:t>teacher</w:t>
            </w:r>
            <w:r>
              <w:rPr>
                <w:spacing w:val="-7"/>
                <w:sz w:val="20"/>
              </w:rPr>
              <w:t xml:space="preserve"> </w:t>
            </w:r>
            <w:r>
              <w:rPr>
                <w:sz w:val="20"/>
              </w:rPr>
              <w:t>training</w:t>
            </w:r>
            <w:r>
              <w:rPr>
                <w:spacing w:val="-6"/>
                <w:sz w:val="20"/>
              </w:rPr>
              <w:t xml:space="preserve"> </w:t>
            </w:r>
            <w:r>
              <w:rPr>
                <w:spacing w:val="-2"/>
                <w:sz w:val="20"/>
              </w:rPr>
              <w:t>workshops.</w:t>
            </w:r>
          </w:p>
          <w:p w14:paraId="22B3C29A" w14:textId="77777777" w:rsidR="00006312" w:rsidRDefault="00D66E78">
            <w:pPr>
              <w:pStyle w:val="TableParagraph"/>
              <w:numPr>
                <w:ilvl w:val="0"/>
                <w:numId w:val="12"/>
              </w:numPr>
              <w:tabs>
                <w:tab w:val="left" w:pos="219"/>
              </w:tabs>
              <w:spacing w:before="1"/>
              <w:ind w:left="218" w:hanging="208"/>
              <w:rPr>
                <w:sz w:val="20"/>
              </w:rPr>
            </w:pPr>
            <w:r>
              <w:rPr>
                <w:sz w:val="20"/>
              </w:rPr>
              <w:t>Follow-up</w:t>
            </w:r>
            <w:r>
              <w:rPr>
                <w:spacing w:val="-6"/>
                <w:sz w:val="20"/>
              </w:rPr>
              <w:t xml:space="preserve"> </w:t>
            </w:r>
            <w:r>
              <w:rPr>
                <w:sz w:val="20"/>
              </w:rPr>
              <w:t>surveys</w:t>
            </w:r>
            <w:r>
              <w:rPr>
                <w:spacing w:val="-10"/>
                <w:sz w:val="20"/>
              </w:rPr>
              <w:t xml:space="preserve"> </w:t>
            </w:r>
            <w:r>
              <w:rPr>
                <w:sz w:val="20"/>
              </w:rPr>
              <w:t>of</w:t>
            </w:r>
            <w:r>
              <w:rPr>
                <w:spacing w:val="-7"/>
                <w:sz w:val="20"/>
              </w:rPr>
              <w:t xml:space="preserve"> </w:t>
            </w:r>
            <w:r>
              <w:rPr>
                <w:sz w:val="20"/>
              </w:rPr>
              <w:t>educators</w:t>
            </w:r>
            <w:r>
              <w:rPr>
                <w:spacing w:val="-10"/>
                <w:sz w:val="20"/>
              </w:rPr>
              <w:t xml:space="preserve"> </w:t>
            </w:r>
            <w:r>
              <w:rPr>
                <w:sz w:val="20"/>
              </w:rPr>
              <w:t>to</w:t>
            </w:r>
            <w:r>
              <w:rPr>
                <w:spacing w:val="-7"/>
                <w:sz w:val="20"/>
              </w:rPr>
              <w:t xml:space="preserve"> </w:t>
            </w:r>
            <w:r>
              <w:rPr>
                <w:sz w:val="20"/>
              </w:rPr>
              <w:t>determine</w:t>
            </w:r>
            <w:r>
              <w:rPr>
                <w:spacing w:val="-7"/>
                <w:sz w:val="20"/>
              </w:rPr>
              <w:t xml:space="preserve"> </w:t>
            </w:r>
            <w:r>
              <w:rPr>
                <w:sz w:val="20"/>
              </w:rPr>
              <w:t>long-term</w:t>
            </w:r>
            <w:r>
              <w:rPr>
                <w:spacing w:val="-6"/>
                <w:sz w:val="20"/>
              </w:rPr>
              <w:t xml:space="preserve"> </w:t>
            </w:r>
            <w:r>
              <w:rPr>
                <w:sz w:val="20"/>
              </w:rPr>
              <w:t>impact</w:t>
            </w:r>
            <w:r>
              <w:rPr>
                <w:spacing w:val="-7"/>
                <w:sz w:val="20"/>
              </w:rPr>
              <w:t xml:space="preserve"> </w:t>
            </w:r>
            <w:r>
              <w:rPr>
                <w:sz w:val="20"/>
              </w:rPr>
              <w:t>and</w:t>
            </w:r>
            <w:r>
              <w:rPr>
                <w:spacing w:val="-7"/>
                <w:sz w:val="20"/>
              </w:rPr>
              <w:t xml:space="preserve"> </w:t>
            </w:r>
            <w:r>
              <w:rPr>
                <w:spacing w:val="-2"/>
                <w:sz w:val="20"/>
              </w:rPr>
              <w:t>change.</w:t>
            </w:r>
          </w:p>
          <w:p w14:paraId="22B3C29B" w14:textId="77777777" w:rsidR="00006312" w:rsidRDefault="00D66E78">
            <w:pPr>
              <w:pStyle w:val="TableParagraph"/>
              <w:numPr>
                <w:ilvl w:val="0"/>
                <w:numId w:val="12"/>
              </w:numPr>
              <w:tabs>
                <w:tab w:val="left" w:pos="214"/>
              </w:tabs>
              <w:ind w:left="213" w:hanging="203"/>
              <w:rPr>
                <w:sz w:val="20"/>
              </w:rPr>
            </w:pPr>
            <w:r>
              <w:rPr>
                <w:sz w:val="20"/>
              </w:rPr>
              <w:t>Extent</w:t>
            </w:r>
            <w:r>
              <w:rPr>
                <w:spacing w:val="-9"/>
                <w:sz w:val="20"/>
              </w:rPr>
              <w:t xml:space="preserve"> </w:t>
            </w:r>
            <w:r>
              <w:rPr>
                <w:sz w:val="20"/>
              </w:rPr>
              <w:t>t</w:t>
            </w:r>
            <w:r>
              <w:rPr>
                <w:sz w:val="20"/>
              </w:rPr>
              <w:t>o</w:t>
            </w:r>
            <w:r>
              <w:rPr>
                <w:spacing w:val="-4"/>
                <w:sz w:val="20"/>
              </w:rPr>
              <w:t xml:space="preserve"> </w:t>
            </w:r>
            <w:r>
              <w:rPr>
                <w:sz w:val="20"/>
              </w:rPr>
              <w:t>which</w:t>
            </w:r>
            <w:r>
              <w:rPr>
                <w:spacing w:val="-3"/>
                <w:sz w:val="20"/>
              </w:rPr>
              <w:t xml:space="preserve"> </w:t>
            </w:r>
            <w:r>
              <w:rPr>
                <w:sz w:val="20"/>
              </w:rPr>
              <w:t>K-12</w:t>
            </w:r>
            <w:r>
              <w:rPr>
                <w:spacing w:val="-7"/>
                <w:sz w:val="20"/>
              </w:rPr>
              <w:t xml:space="preserve"> </w:t>
            </w:r>
            <w:r>
              <w:rPr>
                <w:sz w:val="20"/>
              </w:rPr>
              <w:t>adopt</w:t>
            </w:r>
            <w:r>
              <w:rPr>
                <w:spacing w:val="-7"/>
                <w:sz w:val="20"/>
              </w:rPr>
              <w:t xml:space="preserve"> </w:t>
            </w:r>
            <w:r>
              <w:rPr>
                <w:sz w:val="20"/>
              </w:rPr>
              <w:t>curricula,</w:t>
            </w:r>
            <w:r>
              <w:rPr>
                <w:spacing w:val="-1"/>
                <w:sz w:val="20"/>
              </w:rPr>
              <w:t xml:space="preserve"> </w:t>
            </w:r>
            <w:r>
              <w:rPr>
                <w:sz w:val="20"/>
              </w:rPr>
              <w:t>online</w:t>
            </w:r>
            <w:r>
              <w:rPr>
                <w:spacing w:val="-6"/>
                <w:sz w:val="20"/>
              </w:rPr>
              <w:t xml:space="preserve"> </w:t>
            </w:r>
            <w:r>
              <w:rPr>
                <w:sz w:val="20"/>
              </w:rPr>
              <w:t>courses,</w:t>
            </w:r>
            <w:r>
              <w:rPr>
                <w:spacing w:val="-6"/>
                <w:sz w:val="20"/>
              </w:rPr>
              <w:t xml:space="preserve"> </w:t>
            </w:r>
            <w:r>
              <w:rPr>
                <w:sz w:val="20"/>
              </w:rPr>
              <w:t>and</w:t>
            </w:r>
            <w:r>
              <w:rPr>
                <w:spacing w:val="-7"/>
                <w:sz w:val="20"/>
              </w:rPr>
              <w:t xml:space="preserve"> </w:t>
            </w:r>
            <w:r>
              <w:rPr>
                <w:sz w:val="20"/>
              </w:rPr>
              <w:t>other</w:t>
            </w:r>
            <w:r>
              <w:rPr>
                <w:spacing w:val="-11"/>
                <w:sz w:val="20"/>
              </w:rPr>
              <w:t xml:space="preserve"> </w:t>
            </w:r>
            <w:r>
              <w:rPr>
                <w:spacing w:val="-2"/>
                <w:sz w:val="20"/>
              </w:rPr>
              <w:t>materials.</w:t>
            </w:r>
          </w:p>
          <w:p w14:paraId="22B3C29C" w14:textId="77777777" w:rsidR="00006312" w:rsidRDefault="00D66E78">
            <w:pPr>
              <w:pStyle w:val="TableParagraph"/>
              <w:numPr>
                <w:ilvl w:val="0"/>
                <w:numId w:val="12"/>
              </w:numPr>
              <w:tabs>
                <w:tab w:val="left" w:pos="219"/>
              </w:tabs>
              <w:ind w:left="218" w:hanging="208"/>
              <w:rPr>
                <w:sz w:val="20"/>
              </w:rPr>
            </w:pPr>
            <w:r>
              <w:rPr>
                <w:sz w:val="20"/>
              </w:rPr>
              <w:t>Number</w:t>
            </w:r>
            <w:r>
              <w:rPr>
                <w:spacing w:val="-7"/>
                <w:sz w:val="20"/>
              </w:rPr>
              <w:t xml:space="preserve"> </w:t>
            </w:r>
            <w:r>
              <w:rPr>
                <w:sz w:val="20"/>
              </w:rPr>
              <w:t>of</w:t>
            </w:r>
            <w:r>
              <w:rPr>
                <w:spacing w:val="-6"/>
                <w:sz w:val="20"/>
              </w:rPr>
              <w:t xml:space="preserve"> </w:t>
            </w:r>
            <w:r>
              <w:rPr>
                <w:sz w:val="20"/>
              </w:rPr>
              <w:t>EUC</w:t>
            </w:r>
            <w:r>
              <w:rPr>
                <w:spacing w:val="-7"/>
                <w:sz w:val="20"/>
              </w:rPr>
              <w:t xml:space="preserve"> </w:t>
            </w:r>
            <w:r>
              <w:rPr>
                <w:sz w:val="20"/>
              </w:rPr>
              <w:t>faculty</w:t>
            </w:r>
            <w:r>
              <w:rPr>
                <w:spacing w:val="-6"/>
                <w:sz w:val="20"/>
              </w:rPr>
              <w:t xml:space="preserve"> </w:t>
            </w:r>
            <w:r>
              <w:rPr>
                <w:sz w:val="20"/>
              </w:rPr>
              <w:t>and</w:t>
            </w:r>
            <w:r>
              <w:rPr>
                <w:spacing w:val="-6"/>
                <w:sz w:val="20"/>
              </w:rPr>
              <w:t xml:space="preserve"> </w:t>
            </w:r>
            <w:r>
              <w:rPr>
                <w:sz w:val="20"/>
              </w:rPr>
              <w:t>professional</w:t>
            </w:r>
            <w:r>
              <w:rPr>
                <w:spacing w:val="-6"/>
                <w:sz w:val="20"/>
              </w:rPr>
              <w:t xml:space="preserve"> </w:t>
            </w:r>
            <w:r>
              <w:rPr>
                <w:sz w:val="20"/>
              </w:rPr>
              <w:t>schools</w:t>
            </w:r>
            <w:r>
              <w:rPr>
                <w:spacing w:val="-8"/>
                <w:sz w:val="20"/>
              </w:rPr>
              <w:t xml:space="preserve"> </w:t>
            </w:r>
            <w:r>
              <w:rPr>
                <w:sz w:val="20"/>
              </w:rPr>
              <w:t>engaged</w:t>
            </w:r>
            <w:r>
              <w:rPr>
                <w:spacing w:val="-6"/>
                <w:sz w:val="20"/>
              </w:rPr>
              <w:t xml:space="preserve"> </w:t>
            </w:r>
            <w:r>
              <w:rPr>
                <w:sz w:val="20"/>
              </w:rPr>
              <w:t>in</w:t>
            </w:r>
            <w:r>
              <w:rPr>
                <w:spacing w:val="-2"/>
                <w:sz w:val="20"/>
              </w:rPr>
              <w:t xml:space="preserve"> outreach.</w:t>
            </w:r>
          </w:p>
          <w:p w14:paraId="22B3C29D" w14:textId="77777777" w:rsidR="00006312" w:rsidRDefault="00D66E78">
            <w:pPr>
              <w:pStyle w:val="TableParagraph"/>
              <w:numPr>
                <w:ilvl w:val="0"/>
                <w:numId w:val="12"/>
              </w:numPr>
              <w:tabs>
                <w:tab w:val="left" w:pos="219"/>
              </w:tabs>
              <w:spacing w:line="230" w:lineRule="atLeast"/>
              <w:ind w:right="418" w:firstLine="0"/>
              <w:rPr>
                <w:sz w:val="20"/>
              </w:rPr>
            </w:pPr>
            <w:r>
              <w:rPr>
                <w:sz w:val="20"/>
              </w:rPr>
              <w:t>Increased</w:t>
            </w:r>
            <w:r>
              <w:rPr>
                <w:spacing w:val="-6"/>
                <w:sz w:val="20"/>
              </w:rPr>
              <w:t xml:space="preserve"> </w:t>
            </w:r>
            <w:r>
              <w:rPr>
                <w:sz w:val="20"/>
              </w:rPr>
              <w:t>collaboration</w:t>
            </w:r>
            <w:r>
              <w:rPr>
                <w:spacing w:val="-2"/>
                <w:sz w:val="20"/>
              </w:rPr>
              <w:t xml:space="preserve"> </w:t>
            </w:r>
            <w:r>
              <w:rPr>
                <w:sz w:val="20"/>
              </w:rPr>
              <w:t>with</w:t>
            </w:r>
            <w:r>
              <w:rPr>
                <w:spacing w:val="-6"/>
                <w:sz w:val="20"/>
              </w:rPr>
              <w:t xml:space="preserve"> </w:t>
            </w:r>
            <w:r>
              <w:rPr>
                <w:sz w:val="20"/>
              </w:rPr>
              <w:t>other</w:t>
            </w:r>
            <w:r>
              <w:rPr>
                <w:spacing w:val="-6"/>
                <w:sz w:val="20"/>
              </w:rPr>
              <w:t xml:space="preserve"> </w:t>
            </w:r>
            <w:r>
              <w:rPr>
                <w:sz w:val="20"/>
              </w:rPr>
              <w:t>institutions</w:t>
            </w:r>
            <w:r>
              <w:rPr>
                <w:spacing w:val="-3"/>
                <w:sz w:val="20"/>
              </w:rPr>
              <w:t xml:space="preserve"> </w:t>
            </w:r>
            <w:r>
              <w:rPr>
                <w:sz w:val="20"/>
              </w:rPr>
              <w:t>of</w:t>
            </w:r>
            <w:r>
              <w:rPr>
                <w:spacing w:val="-6"/>
                <w:sz w:val="20"/>
              </w:rPr>
              <w:t xml:space="preserve"> </w:t>
            </w:r>
            <w:r>
              <w:rPr>
                <w:sz w:val="20"/>
              </w:rPr>
              <w:t>higher</w:t>
            </w:r>
            <w:r>
              <w:rPr>
                <w:spacing w:val="-10"/>
                <w:sz w:val="20"/>
              </w:rPr>
              <w:t xml:space="preserve"> </w:t>
            </w:r>
            <w:r>
              <w:rPr>
                <w:sz w:val="20"/>
              </w:rPr>
              <w:t>education</w:t>
            </w:r>
            <w:r>
              <w:rPr>
                <w:spacing w:val="-6"/>
                <w:sz w:val="20"/>
              </w:rPr>
              <w:t xml:space="preserve"> </w:t>
            </w:r>
            <w:r>
              <w:rPr>
                <w:sz w:val="20"/>
              </w:rPr>
              <w:t>(e.g.</w:t>
            </w:r>
            <w:r>
              <w:rPr>
                <w:spacing w:val="-4"/>
                <w:sz w:val="20"/>
              </w:rPr>
              <w:t xml:space="preserve"> </w:t>
            </w:r>
            <w:r>
              <w:rPr>
                <w:sz w:val="20"/>
              </w:rPr>
              <w:t>joint events, programs, course development).</w:t>
            </w:r>
          </w:p>
        </w:tc>
      </w:tr>
      <w:tr w:rsidR="00006312" w14:paraId="22B3C2A4" w14:textId="77777777">
        <w:trPr>
          <w:trHeight w:val="1712"/>
        </w:trPr>
        <w:tc>
          <w:tcPr>
            <w:tcW w:w="2683" w:type="dxa"/>
            <w:shd w:val="clear" w:color="auto" w:fill="F2F2F2"/>
          </w:tcPr>
          <w:p w14:paraId="22B3C29F" w14:textId="77777777" w:rsidR="00006312" w:rsidRDefault="00D66E78">
            <w:pPr>
              <w:pStyle w:val="TableParagraph"/>
              <w:ind w:left="6"/>
              <w:rPr>
                <w:b/>
                <w:sz w:val="20"/>
              </w:rPr>
            </w:pPr>
            <w:r>
              <w:rPr>
                <w:b/>
                <w:sz w:val="20"/>
              </w:rPr>
              <w:t>(F) Does the EUC’s collaborative</w:t>
            </w:r>
            <w:r>
              <w:rPr>
                <w:b/>
                <w:spacing w:val="-12"/>
                <w:sz w:val="20"/>
              </w:rPr>
              <w:t xml:space="preserve"> </w:t>
            </w:r>
            <w:r>
              <w:rPr>
                <w:b/>
                <w:sz w:val="20"/>
              </w:rPr>
              <w:t>programming with partner CC/MSIs contribute to integration of European</w:t>
            </w:r>
            <w:r>
              <w:rPr>
                <w:b/>
                <w:spacing w:val="-13"/>
                <w:sz w:val="20"/>
              </w:rPr>
              <w:t xml:space="preserve"> </w:t>
            </w:r>
            <w:r>
              <w:rPr>
                <w:b/>
                <w:sz w:val="20"/>
              </w:rPr>
              <w:t>content</w:t>
            </w:r>
            <w:r>
              <w:rPr>
                <w:b/>
                <w:spacing w:val="-11"/>
                <w:sz w:val="20"/>
              </w:rPr>
              <w:t xml:space="preserve"> </w:t>
            </w:r>
            <w:r>
              <w:rPr>
                <w:b/>
                <w:sz w:val="20"/>
              </w:rPr>
              <w:t>into</w:t>
            </w:r>
            <w:r>
              <w:rPr>
                <w:b/>
                <w:spacing w:val="-11"/>
                <w:sz w:val="20"/>
              </w:rPr>
              <w:t xml:space="preserve"> </w:t>
            </w:r>
            <w:r>
              <w:rPr>
                <w:b/>
                <w:sz w:val="20"/>
              </w:rPr>
              <w:t xml:space="preserve">their </w:t>
            </w:r>
            <w:r>
              <w:rPr>
                <w:b/>
                <w:spacing w:val="-2"/>
                <w:sz w:val="20"/>
              </w:rPr>
              <w:t>curriculum</w:t>
            </w:r>
          </w:p>
          <w:p w14:paraId="22B3C2A0" w14:textId="77777777" w:rsidR="00006312" w:rsidRDefault="00D66E78">
            <w:pPr>
              <w:pStyle w:val="TableParagraph"/>
              <w:spacing w:before="31"/>
              <w:ind w:left="6"/>
              <w:rPr>
                <w:b/>
                <w:i/>
                <w:sz w:val="20"/>
              </w:rPr>
            </w:pPr>
            <w:r>
              <w:rPr>
                <w:b/>
                <w:sz w:val="20"/>
              </w:rPr>
              <w:t>*</w:t>
            </w:r>
            <w:r>
              <w:rPr>
                <w:b/>
                <w:i/>
                <w:sz w:val="20"/>
              </w:rPr>
              <w:t>Priorities</w:t>
            </w:r>
            <w:r>
              <w:rPr>
                <w:b/>
                <w:i/>
                <w:spacing w:val="-10"/>
                <w:sz w:val="20"/>
              </w:rPr>
              <w:t xml:space="preserve"> </w:t>
            </w:r>
            <w:r>
              <w:rPr>
                <w:b/>
                <w:i/>
                <w:sz w:val="20"/>
              </w:rPr>
              <w:t>addressed:</w:t>
            </w:r>
            <w:r>
              <w:rPr>
                <w:b/>
                <w:i/>
                <w:spacing w:val="-10"/>
                <w:sz w:val="20"/>
              </w:rPr>
              <w:t xml:space="preserve"> </w:t>
            </w:r>
            <w:r>
              <w:rPr>
                <w:b/>
                <w:i/>
                <w:spacing w:val="-4"/>
                <w:sz w:val="20"/>
              </w:rPr>
              <w:t>CPP1</w:t>
            </w:r>
          </w:p>
        </w:tc>
        <w:tc>
          <w:tcPr>
            <w:tcW w:w="6753" w:type="dxa"/>
            <w:shd w:val="clear" w:color="auto" w:fill="F2F2F2"/>
          </w:tcPr>
          <w:p w14:paraId="22B3C2A1" w14:textId="77777777" w:rsidR="00006312" w:rsidRDefault="00D66E78">
            <w:pPr>
              <w:pStyle w:val="TableParagraph"/>
              <w:numPr>
                <w:ilvl w:val="0"/>
                <w:numId w:val="11"/>
              </w:numPr>
              <w:tabs>
                <w:tab w:val="left" w:pos="219"/>
              </w:tabs>
              <w:ind w:right="107" w:firstLine="0"/>
              <w:rPr>
                <w:sz w:val="20"/>
              </w:rPr>
            </w:pPr>
            <w:r>
              <w:rPr>
                <w:sz w:val="20"/>
              </w:rPr>
              <w:t>Increased offering of and enrollments in Parkland CC courses with European content;</w:t>
            </w:r>
            <w:r>
              <w:rPr>
                <w:spacing w:val="-4"/>
                <w:sz w:val="20"/>
              </w:rPr>
              <w:t xml:space="preserve"> </w:t>
            </w:r>
            <w:r>
              <w:rPr>
                <w:sz w:val="20"/>
              </w:rPr>
              <w:t>increased</w:t>
            </w:r>
            <w:r>
              <w:rPr>
                <w:spacing w:val="-5"/>
                <w:sz w:val="20"/>
              </w:rPr>
              <w:t xml:space="preserve"> </w:t>
            </w:r>
            <w:r>
              <w:rPr>
                <w:sz w:val="20"/>
              </w:rPr>
              <w:t>enrollment</w:t>
            </w:r>
            <w:r>
              <w:rPr>
                <w:spacing w:val="-4"/>
                <w:sz w:val="20"/>
              </w:rPr>
              <w:t xml:space="preserve"> </w:t>
            </w:r>
            <w:r>
              <w:rPr>
                <w:sz w:val="20"/>
              </w:rPr>
              <w:t>in</w:t>
            </w:r>
            <w:r>
              <w:rPr>
                <w:spacing w:val="-5"/>
                <w:sz w:val="20"/>
              </w:rPr>
              <w:t xml:space="preserve"> </w:t>
            </w:r>
            <w:r>
              <w:rPr>
                <w:sz w:val="20"/>
              </w:rPr>
              <w:t>Coll.</w:t>
            </w:r>
            <w:r>
              <w:rPr>
                <w:spacing w:val="-3"/>
                <w:sz w:val="20"/>
              </w:rPr>
              <w:t xml:space="preserve"> </w:t>
            </w:r>
            <w:r>
              <w:rPr>
                <w:sz w:val="20"/>
              </w:rPr>
              <w:t>of</w:t>
            </w:r>
            <w:r>
              <w:rPr>
                <w:spacing w:val="-5"/>
                <w:sz w:val="20"/>
              </w:rPr>
              <w:t xml:space="preserve"> </w:t>
            </w:r>
            <w:r>
              <w:rPr>
                <w:sz w:val="20"/>
              </w:rPr>
              <w:t>Lake</w:t>
            </w:r>
            <w:r>
              <w:rPr>
                <w:spacing w:val="-4"/>
                <w:sz w:val="20"/>
              </w:rPr>
              <w:t xml:space="preserve"> </w:t>
            </w:r>
            <w:r>
              <w:rPr>
                <w:sz w:val="20"/>
              </w:rPr>
              <w:t>County</w:t>
            </w:r>
            <w:r>
              <w:rPr>
                <w:spacing w:val="-2"/>
                <w:sz w:val="20"/>
              </w:rPr>
              <w:t xml:space="preserve"> </w:t>
            </w:r>
            <w:r>
              <w:rPr>
                <w:sz w:val="20"/>
              </w:rPr>
              <w:t>NRC-supported</w:t>
            </w:r>
            <w:r>
              <w:rPr>
                <w:spacing w:val="-5"/>
                <w:sz w:val="20"/>
              </w:rPr>
              <w:t xml:space="preserve"> </w:t>
            </w:r>
            <w:r>
              <w:rPr>
                <w:sz w:val="20"/>
              </w:rPr>
              <w:t>curriculum.</w:t>
            </w:r>
          </w:p>
          <w:p w14:paraId="22B3C2A2" w14:textId="77777777" w:rsidR="00006312" w:rsidRDefault="00D66E78">
            <w:pPr>
              <w:pStyle w:val="TableParagraph"/>
              <w:numPr>
                <w:ilvl w:val="0"/>
                <w:numId w:val="11"/>
              </w:numPr>
              <w:tabs>
                <w:tab w:val="left" w:pos="219"/>
              </w:tabs>
              <w:ind w:right="428" w:firstLine="0"/>
              <w:rPr>
                <w:sz w:val="20"/>
              </w:rPr>
            </w:pPr>
            <w:r>
              <w:rPr>
                <w:sz w:val="20"/>
              </w:rPr>
              <w:t>Number</w:t>
            </w:r>
            <w:r>
              <w:rPr>
                <w:spacing w:val="-5"/>
                <w:sz w:val="20"/>
              </w:rPr>
              <w:t xml:space="preserve"> </w:t>
            </w:r>
            <w:r>
              <w:rPr>
                <w:sz w:val="20"/>
              </w:rPr>
              <w:t>and</w:t>
            </w:r>
            <w:r>
              <w:rPr>
                <w:spacing w:val="-5"/>
                <w:sz w:val="20"/>
              </w:rPr>
              <w:t xml:space="preserve"> </w:t>
            </w:r>
            <w:r>
              <w:rPr>
                <w:sz w:val="20"/>
              </w:rPr>
              <w:t>diversity</w:t>
            </w:r>
            <w:r>
              <w:rPr>
                <w:spacing w:val="-5"/>
                <w:sz w:val="20"/>
              </w:rPr>
              <w:t xml:space="preserve"> </w:t>
            </w:r>
            <w:r>
              <w:rPr>
                <w:sz w:val="20"/>
              </w:rPr>
              <w:t>of</w:t>
            </w:r>
            <w:r>
              <w:rPr>
                <w:spacing w:val="-5"/>
                <w:sz w:val="20"/>
              </w:rPr>
              <w:t xml:space="preserve"> </w:t>
            </w:r>
            <w:r>
              <w:rPr>
                <w:sz w:val="20"/>
              </w:rPr>
              <w:t>faculty</w:t>
            </w:r>
            <w:r>
              <w:rPr>
                <w:spacing w:val="-5"/>
                <w:sz w:val="20"/>
              </w:rPr>
              <w:t xml:space="preserve"> </w:t>
            </w:r>
            <w:r>
              <w:rPr>
                <w:sz w:val="20"/>
              </w:rPr>
              <w:t>and</w:t>
            </w:r>
            <w:r>
              <w:rPr>
                <w:spacing w:val="-5"/>
                <w:sz w:val="20"/>
              </w:rPr>
              <w:t xml:space="preserve"> </w:t>
            </w:r>
            <w:r>
              <w:rPr>
                <w:sz w:val="20"/>
              </w:rPr>
              <w:t>librarians</w:t>
            </w:r>
            <w:r>
              <w:rPr>
                <w:spacing w:val="-2"/>
                <w:sz w:val="20"/>
              </w:rPr>
              <w:t xml:space="preserve"> </w:t>
            </w:r>
            <w:r>
              <w:rPr>
                <w:sz w:val="20"/>
              </w:rPr>
              <w:t>participating</w:t>
            </w:r>
            <w:r>
              <w:rPr>
                <w:spacing w:val="-1"/>
                <w:sz w:val="20"/>
              </w:rPr>
              <w:t xml:space="preserve"> </w:t>
            </w:r>
            <w:r>
              <w:rPr>
                <w:sz w:val="20"/>
              </w:rPr>
              <w:t>in</w:t>
            </w:r>
            <w:r>
              <w:rPr>
                <w:spacing w:val="-5"/>
                <w:sz w:val="20"/>
              </w:rPr>
              <w:t xml:space="preserve"> </w:t>
            </w:r>
            <w:r>
              <w:rPr>
                <w:sz w:val="20"/>
              </w:rPr>
              <w:t>ISRL</w:t>
            </w:r>
            <w:r>
              <w:rPr>
                <w:spacing w:val="-4"/>
                <w:sz w:val="20"/>
              </w:rPr>
              <w:t xml:space="preserve"> </w:t>
            </w:r>
            <w:r>
              <w:rPr>
                <w:sz w:val="20"/>
              </w:rPr>
              <w:t>and</w:t>
            </w:r>
            <w:r>
              <w:rPr>
                <w:spacing w:val="-5"/>
                <w:sz w:val="20"/>
              </w:rPr>
              <w:t xml:space="preserve"> </w:t>
            </w:r>
            <w:r>
              <w:rPr>
                <w:sz w:val="20"/>
              </w:rPr>
              <w:t>the proposed CC/MSI Libraria</w:t>
            </w:r>
            <w:r>
              <w:rPr>
                <w:sz w:val="20"/>
              </w:rPr>
              <w:t>n Partnership &amp; Professional Development.</w:t>
            </w:r>
          </w:p>
          <w:p w14:paraId="22B3C2A3" w14:textId="77777777" w:rsidR="00006312" w:rsidRDefault="00D66E78">
            <w:pPr>
              <w:pStyle w:val="TableParagraph"/>
              <w:numPr>
                <w:ilvl w:val="0"/>
                <w:numId w:val="11"/>
              </w:numPr>
              <w:tabs>
                <w:tab w:val="left" w:pos="219"/>
              </w:tabs>
              <w:ind w:right="407" w:firstLine="0"/>
              <w:rPr>
                <w:sz w:val="20"/>
              </w:rPr>
            </w:pPr>
            <w:r>
              <w:rPr>
                <w:sz w:val="20"/>
              </w:rPr>
              <w:t>Number</w:t>
            </w:r>
            <w:r>
              <w:rPr>
                <w:spacing w:val="-5"/>
                <w:sz w:val="20"/>
              </w:rPr>
              <w:t xml:space="preserve"> </w:t>
            </w:r>
            <w:r>
              <w:rPr>
                <w:sz w:val="20"/>
              </w:rPr>
              <w:t>and</w:t>
            </w:r>
            <w:r>
              <w:rPr>
                <w:spacing w:val="-5"/>
                <w:sz w:val="20"/>
              </w:rPr>
              <w:t xml:space="preserve"> </w:t>
            </w:r>
            <w:r>
              <w:rPr>
                <w:sz w:val="20"/>
              </w:rPr>
              <w:t>diversity</w:t>
            </w:r>
            <w:r>
              <w:rPr>
                <w:spacing w:val="-5"/>
                <w:sz w:val="20"/>
              </w:rPr>
              <w:t xml:space="preserve"> </w:t>
            </w:r>
            <w:r>
              <w:rPr>
                <w:sz w:val="20"/>
              </w:rPr>
              <w:t>of</w:t>
            </w:r>
            <w:r>
              <w:rPr>
                <w:spacing w:val="-5"/>
                <w:sz w:val="20"/>
              </w:rPr>
              <w:t xml:space="preserve"> </w:t>
            </w:r>
            <w:r>
              <w:rPr>
                <w:sz w:val="20"/>
              </w:rPr>
              <w:t>new</w:t>
            </w:r>
            <w:r>
              <w:rPr>
                <w:spacing w:val="-7"/>
                <w:sz w:val="20"/>
              </w:rPr>
              <w:t xml:space="preserve"> </w:t>
            </w:r>
            <w:r>
              <w:rPr>
                <w:sz w:val="20"/>
              </w:rPr>
              <w:t>curriculum</w:t>
            </w:r>
            <w:r>
              <w:rPr>
                <w:spacing w:val="-4"/>
                <w:sz w:val="20"/>
              </w:rPr>
              <w:t xml:space="preserve"> </w:t>
            </w:r>
            <w:r>
              <w:rPr>
                <w:sz w:val="20"/>
              </w:rPr>
              <w:t>materials</w:t>
            </w:r>
            <w:r>
              <w:rPr>
                <w:spacing w:val="-7"/>
                <w:sz w:val="20"/>
              </w:rPr>
              <w:t xml:space="preserve"> </w:t>
            </w:r>
            <w:r>
              <w:rPr>
                <w:sz w:val="20"/>
              </w:rPr>
              <w:t>created</w:t>
            </w:r>
            <w:r>
              <w:rPr>
                <w:spacing w:val="-5"/>
                <w:sz w:val="20"/>
              </w:rPr>
              <w:t xml:space="preserve"> </w:t>
            </w:r>
            <w:r>
              <w:rPr>
                <w:sz w:val="20"/>
              </w:rPr>
              <w:t>and</w:t>
            </w:r>
            <w:r>
              <w:rPr>
                <w:spacing w:val="-5"/>
                <w:sz w:val="20"/>
              </w:rPr>
              <w:t xml:space="preserve"> </w:t>
            </w:r>
            <w:r>
              <w:rPr>
                <w:sz w:val="20"/>
              </w:rPr>
              <w:t>disseminated through ISRL, UIUC Library and Parkland CC’s online depositories.</w:t>
            </w:r>
          </w:p>
        </w:tc>
      </w:tr>
      <w:tr w:rsidR="00006312" w14:paraId="22B3C2AD" w14:textId="77777777">
        <w:trPr>
          <w:trHeight w:val="1962"/>
        </w:trPr>
        <w:tc>
          <w:tcPr>
            <w:tcW w:w="2683" w:type="dxa"/>
            <w:shd w:val="clear" w:color="auto" w:fill="D9D9D9"/>
          </w:tcPr>
          <w:p w14:paraId="22B3C2A5" w14:textId="77777777" w:rsidR="00006312" w:rsidRDefault="00D66E78">
            <w:pPr>
              <w:pStyle w:val="TableParagraph"/>
              <w:ind w:left="6"/>
              <w:rPr>
                <w:b/>
                <w:sz w:val="20"/>
              </w:rPr>
            </w:pPr>
            <w:r>
              <w:rPr>
                <w:b/>
                <w:sz w:val="20"/>
              </w:rPr>
              <w:t>(G) Does the Center provide equal</w:t>
            </w:r>
            <w:r>
              <w:rPr>
                <w:b/>
                <w:spacing w:val="-9"/>
                <w:sz w:val="20"/>
              </w:rPr>
              <w:t xml:space="preserve"> </w:t>
            </w:r>
            <w:r>
              <w:rPr>
                <w:b/>
                <w:sz w:val="20"/>
              </w:rPr>
              <w:t>access</w:t>
            </w:r>
            <w:r>
              <w:rPr>
                <w:b/>
                <w:spacing w:val="-7"/>
                <w:sz w:val="20"/>
              </w:rPr>
              <w:t xml:space="preserve"> </w:t>
            </w:r>
            <w:r>
              <w:rPr>
                <w:b/>
                <w:sz w:val="20"/>
              </w:rPr>
              <w:t>and</w:t>
            </w:r>
            <w:r>
              <w:rPr>
                <w:b/>
                <w:spacing w:val="-11"/>
                <w:sz w:val="20"/>
              </w:rPr>
              <w:t xml:space="preserve"> </w:t>
            </w:r>
            <w:r>
              <w:rPr>
                <w:b/>
                <w:sz w:val="20"/>
              </w:rPr>
              <w:t>treatment</w:t>
            </w:r>
            <w:r>
              <w:rPr>
                <w:b/>
                <w:spacing w:val="-9"/>
                <w:sz w:val="20"/>
              </w:rPr>
              <w:t xml:space="preserve"> </w:t>
            </w:r>
            <w:r>
              <w:rPr>
                <w:b/>
                <w:sz w:val="20"/>
              </w:rPr>
              <w:t>to eligible project participants that are members of underrepresented groups?</w:t>
            </w:r>
          </w:p>
          <w:p w14:paraId="22B3C2A6" w14:textId="77777777" w:rsidR="00006312" w:rsidRDefault="00D66E78">
            <w:pPr>
              <w:pStyle w:val="TableParagraph"/>
              <w:spacing w:line="227" w:lineRule="exact"/>
              <w:ind w:left="6"/>
              <w:rPr>
                <w:b/>
                <w:i/>
                <w:sz w:val="20"/>
              </w:rPr>
            </w:pPr>
            <w:r>
              <w:rPr>
                <w:sz w:val="20"/>
              </w:rPr>
              <w:t>*</w:t>
            </w:r>
            <w:r>
              <w:rPr>
                <w:b/>
                <w:i/>
                <w:sz w:val="20"/>
              </w:rPr>
              <w:t>Priorities</w:t>
            </w:r>
            <w:r>
              <w:rPr>
                <w:b/>
                <w:i/>
                <w:spacing w:val="-8"/>
                <w:sz w:val="20"/>
              </w:rPr>
              <w:t xml:space="preserve"> </w:t>
            </w:r>
            <w:r>
              <w:rPr>
                <w:b/>
                <w:i/>
                <w:sz w:val="20"/>
              </w:rPr>
              <w:t>addressed:</w:t>
            </w:r>
            <w:r>
              <w:rPr>
                <w:b/>
                <w:i/>
                <w:spacing w:val="-10"/>
                <w:sz w:val="20"/>
              </w:rPr>
              <w:t xml:space="preserve"> </w:t>
            </w:r>
            <w:r>
              <w:rPr>
                <w:b/>
                <w:i/>
                <w:spacing w:val="-5"/>
                <w:sz w:val="20"/>
              </w:rPr>
              <w:t>AP1</w:t>
            </w:r>
          </w:p>
        </w:tc>
        <w:tc>
          <w:tcPr>
            <w:tcW w:w="6753" w:type="dxa"/>
            <w:shd w:val="clear" w:color="auto" w:fill="D9D9D9"/>
          </w:tcPr>
          <w:p w14:paraId="22B3C2A7" w14:textId="77777777" w:rsidR="00006312" w:rsidRDefault="00D66E78">
            <w:pPr>
              <w:pStyle w:val="TableParagraph"/>
              <w:numPr>
                <w:ilvl w:val="0"/>
                <w:numId w:val="10"/>
              </w:numPr>
              <w:tabs>
                <w:tab w:val="left" w:pos="219"/>
              </w:tabs>
              <w:ind w:hanging="208"/>
              <w:rPr>
                <w:sz w:val="20"/>
              </w:rPr>
            </w:pPr>
            <w:r>
              <w:rPr>
                <w:sz w:val="20"/>
              </w:rPr>
              <w:t>Maintain</w:t>
            </w:r>
            <w:r>
              <w:rPr>
                <w:spacing w:val="-8"/>
                <w:sz w:val="20"/>
              </w:rPr>
              <w:t xml:space="preserve"> </w:t>
            </w:r>
            <w:r>
              <w:rPr>
                <w:sz w:val="20"/>
              </w:rPr>
              <w:t>current</w:t>
            </w:r>
            <w:r>
              <w:rPr>
                <w:spacing w:val="-2"/>
                <w:sz w:val="20"/>
              </w:rPr>
              <w:t xml:space="preserve"> </w:t>
            </w:r>
            <w:r>
              <w:rPr>
                <w:sz w:val="20"/>
              </w:rPr>
              <w:t>diversity</w:t>
            </w:r>
            <w:r>
              <w:rPr>
                <w:spacing w:val="-7"/>
                <w:sz w:val="20"/>
              </w:rPr>
              <w:t xml:space="preserve"> </w:t>
            </w:r>
            <w:r>
              <w:rPr>
                <w:sz w:val="20"/>
              </w:rPr>
              <w:t>in</w:t>
            </w:r>
            <w:r>
              <w:rPr>
                <w:spacing w:val="-4"/>
                <w:sz w:val="20"/>
              </w:rPr>
              <w:t xml:space="preserve"> </w:t>
            </w:r>
            <w:r>
              <w:rPr>
                <w:sz w:val="20"/>
              </w:rPr>
              <w:t>staff</w:t>
            </w:r>
            <w:r>
              <w:rPr>
                <w:spacing w:val="-8"/>
                <w:sz w:val="20"/>
              </w:rPr>
              <w:t xml:space="preserve"> </w:t>
            </w:r>
            <w:r>
              <w:rPr>
                <w:sz w:val="20"/>
              </w:rPr>
              <w:t>hiring</w:t>
            </w:r>
            <w:r>
              <w:rPr>
                <w:spacing w:val="-7"/>
                <w:sz w:val="20"/>
              </w:rPr>
              <w:t xml:space="preserve"> </w:t>
            </w:r>
            <w:r>
              <w:rPr>
                <w:sz w:val="20"/>
              </w:rPr>
              <w:t>process</w:t>
            </w:r>
            <w:r>
              <w:rPr>
                <w:spacing w:val="-9"/>
                <w:sz w:val="20"/>
              </w:rPr>
              <w:t xml:space="preserve"> </w:t>
            </w:r>
            <w:r>
              <w:rPr>
                <w:sz w:val="20"/>
              </w:rPr>
              <w:t>and</w:t>
            </w:r>
            <w:r>
              <w:rPr>
                <w:spacing w:val="-7"/>
                <w:sz w:val="20"/>
              </w:rPr>
              <w:t xml:space="preserve"> </w:t>
            </w:r>
            <w:r>
              <w:rPr>
                <w:spacing w:val="-2"/>
                <w:sz w:val="20"/>
              </w:rPr>
              <w:t>demographics.</w:t>
            </w:r>
          </w:p>
          <w:p w14:paraId="22B3C2A8" w14:textId="77777777" w:rsidR="00006312" w:rsidRDefault="00D66E78">
            <w:pPr>
              <w:pStyle w:val="TableParagraph"/>
              <w:numPr>
                <w:ilvl w:val="0"/>
                <w:numId w:val="10"/>
              </w:numPr>
              <w:tabs>
                <w:tab w:val="left" w:pos="219"/>
              </w:tabs>
              <w:spacing w:before="4" w:line="235" w:lineRule="auto"/>
              <w:ind w:left="11" w:right="189" w:firstLine="0"/>
              <w:rPr>
                <w:sz w:val="20"/>
              </w:rPr>
            </w:pPr>
            <w:r>
              <w:rPr>
                <w:sz w:val="20"/>
              </w:rPr>
              <w:t>Number</w:t>
            </w:r>
            <w:r>
              <w:rPr>
                <w:spacing w:val="-7"/>
                <w:sz w:val="20"/>
              </w:rPr>
              <w:t xml:space="preserve"> </w:t>
            </w:r>
            <w:r>
              <w:rPr>
                <w:sz w:val="20"/>
              </w:rPr>
              <w:t>and</w:t>
            </w:r>
            <w:r>
              <w:rPr>
                <w:spacing w:val="-7"/>
                <w:sz w:val="20"/>
              </w:rPr>
              <w:t xml:space="preserve"> </w:t>
            </w:r>
            <w:r>
              <w:rPr>
                <w:sz w:val="20"/>
              </w:rPr>
              <w:t>diversity</w:t>
            </w:r>
            <w:r>
              <w:rPr>
                <w:spacing w:val="-7"/>
                <w:sz w:val="20"/>
              </w:rPr>
              <w:t xml:space="preserve"> </w:t>
            </w:r>
            <w:r>
              <w:rPr>
                <w:sz w:val="20"/>
              </w:rPr>
              <w:t>in</w:t>
            </w:r>
            <w:r>
              <w:rPr>
                <w:spacing w:val="-7"/>
                <w:sz w:val="20"/>
              </w:rPr>
              <w:t xml:space="preserve"> </w:t>
            </w:r>
            <w:r>
              <w:rPr>
                <w:sz w:val="20"/>
              </w:rPr>
              <w:t>student</w:t>
            </w:r>
            <w:r>
              <w:rPr>
                <w:spacing w:val="-6"/>
                <w:sz w:val="20"/>
              </w:rPr>
              <w:t xml:space="preserve"> </w:t>
            </w:r>
            <w:r>
              <w:rPr>
                <w:sz w:val="20"/>
              </w:rPr>
              <w:t>recruitment,</w:t>
            </w:r>
            <w:r>
              <w:rPr>
                <w:spacing w:val="-5"/>
                <w:sz w:val="20"/>
              </w:rPr>
              <w:t xml:space="preserve"> </w:t>
            </w:r>
            <w:r>
              <w:rPr>
                <w:sz w:val="20"/>
              </w:rPr>
              <w:t>enrollment,</w:t>
            </w:r>
            <w:r>
              <w:rPr>
                <w:spacing w:val="-5"/>
                <w:sz w:val="20"/>
              </w:rPr>
              <w:t xml:space="preserve"> </w:t>
            </w:r>
            <w:r>
              <w:rPr>
                <w:sz w:val="20"/>
              </w:rPr>
              <w:t>retention,</w:t>
            </w:r>
            <w:r>
              <w:rPr>
                <w:spacing w:val="-5"/>
                <w:sz w:val="20"/>
              </w:rPr>
              <w:t xml:space="preserve"> </w:t>
            </w:r>
            <w:r>
              <w:rPr>
                <w:sz w:val="20"/>
              </w:rPr>
              <w:t xml:space="preserve">graduation, &amp; </w:t>
            </w:r>
            <w:r>
              <w:rPr>
                <w:sz w:val="20"/>
              </w:rPr>
              <w:t>placement</w:t>
            </w:r>
          </w:p>
          <w:p w14:paraId="22B3C2A9" w14:textId="77777777" w:rsidR="00006312" w:rsidRDefault="00D66E78">
            <w:pPr>
              <w:pStyle w:val="TableParagraph"/>
              <w:numPr>
                <w:ilvl w:val="0"/>
                <w:numId w:val="10"/>
              </w:numPr>
              <w:tabs>
                <w:tab w:val="left" w:pos="219"/>
              </w:tabs>
              <w:spacing w:before="2"/>
              <w:ind w:hanging="208"/>
              <w:rPr>
                <w:sz w:val="20"/>
              </w:rPr>
            </w:pPr>
            <w:r>
              <w:rPr>
                <w:sz w:val="20"/>
              </w:rPr>
              <w:t>Increased</w:t>
            </w:r>
            <w:r>
              <w:rPr>
                <w:spacing w:val="-11"/>
                <w:sz w:val="20"/>
              </w:rPr>
              <w:t xml:space="preserve"> </w:t>
            </w:r>
            <w:r>
              <w:rPr>
                <w:sz w:val="20"/>
              </w:rPr>
              <w:t>diversity</w:t>
            </w:r>
            <w:r>
              <w:rPr>
                <w:spacing w:val="-10"/>
                <w:sz w:val="20"/>
              </w:rPr>
              <w:t xml:space="preserve"> </w:t>
            </w:r>
            <w:r>
              <w:rPr>
                <w:sz w:val="20"/>
              </w:rPr>
              <w:t>in</w:t>
            </w:r>
            <w:r>
              <w:rPr>
                <w:spacing w:val="-7"/>
                <w:sz w:val="20"/>
              </w:rPr>
              <w:t xml:space="preserve"> </w:t>
            </w:r>
            <w:r>
              <w:rPr>
                <w:sz w:val="20"/>
              </w:rPr>
              <w:t>participant</w:t>
            </w:r>
            <w:r>
              <w:rPr>
                <w:spacing w:val="-9"/>
                <w:sz w:val="20"/>
              </w:rPr>
              <w:t xml:space="preserve"> </w:t>
            </w:r>
            <w:r>
              <w:rPr>
                <w:spacing w:val="-2"/>
                <w:sz w:val="20"/>
              </w:rPr>
              <w:t>demographics.</w:t>
            </w:r>
          </w:p>
          <w:p w14:paraId="22B3C2AA" w14:textId="77777777" w:rsidR="00006312" w:rsidRDefault="00D66E78">
            <w:pPr>
              <w:pStyle w:val="TableParagraph"/>
              <w:numPr>
                <w:ilvl w:val="0"/>
                <w:numId w:val="10"/>
              </w:numPr>
              <w:tabs>
                <w:tab w:val="left" w:pos="219"/>
              </w:tabs>
              <w:ind w:hanging="208"/>
              <w:rPr>
                <w:sz w:val="20"/>
              </w:rPr>
            </w:pPr>
            <w:r>
              <w:rPr>
                <w:sz w:val="20"/>
              </w:rPr>
              <w:t>Increase</w:t>
            </w:r>
            <w:r>
              <w:rPr>
                <w:spacing w:val="-11"/>
                <w:sz w:val="20"/>
              </w:rPr>
              <w:t xml:space="preserve"> </w:t>
            </w:r>
            <w:r>
              <w:rPr>
                <w:sz w:val="20"/>
              </w:rPr>
              <w:t>in</w:t>
            </w:r>
            <w:r>
              <w:rPr>
                <w:spacing w:val="-10"/>
                <w:sz w:val="20"/>
              </w:rPr>
              <w:t xml:space="preserve"> </w:t>
            </w:r>
            <w:r>
              <w:rPr>
                <w:sz w:val="20"/>
              </w:rPr>
              <w:t>internship/study</w:t>
            </w:r>
            <w:r>
              <w:rPr>
                <w:spacing w:val="-11"/>
                <w:sz w:val="20"/>
              </w:rPr>
              <w:t xml:space="preserve"> </w:t>
            </w:r>
            <w:r>
              <w:rPr>
                <w:sz w:val="20"/>
              </w:rPr>
              <w:t>abroad</w:t>
            </w:r>
            <w:r>
              <w:rPr>
                <w:spacing w:val="-11"/>
                <w:sz w:val="20"/>
              </w:rPr>
              <w:t xml:space="preserve"> </w:t>
            </w:r>
            <w:r>
              <w:rPr>
                <w:sz w:val="20"/>
              </w:rPr>
              <w:t>placement</w:t>
            </w:r>
            <w:r>
              <w:rPr>
                <w:spacing w:val="-6"/>
                <w:sz w:val="20"/>
              </w:rPr>
              <w:t xml:space="preserve"> </w:t>
            </w:r>
            <w:r>
              <w:rPr>
                <w:sz w:val="20"/>
              </w:rPr>
              <w:t>for</w:t>
            </w:r>
            <w:r>
              <w:rPr>
                <w:spacing w:val="-8"/>
                <w:sz w:val="20"/>
              </w:rPr>
              <w:t xml:space="preserve"> </w:t>
            </w:r>
            <w:r>
              <w:rPr>
                <w:sz w:val="20"/>
              </w:rPr>
              <w:t>underrepresented</w:t>
            </w:r>
            <w:r>
              <w:rPr>
                <w:spacing w:val="-10"/>
                <w:sz w:val="20"/>
              </w:rPr>
              <w:t xml:space="preserve"> </w:t>
            </w:r>
            <w:r>
              <w:rPr>
                <w:spacing w:val="-2"/>
                <w:sz w:val="20"/>
              </w:rPr>
              <w:t>groups.</w:t>
            </w:r>
          </w:p>
          <w:p w14:paraId="22B3C2AB" w14:textId="77777777" w:rsidR="00006312" w:rsidRDefault="00D66E78">
            <w:pPr>
              <w:pStyle w:val="TableParagraph"/>
              <w:numPr>
                <w:ilvl w:val="0"/>
                <w:numId w:val="10"/>
              </w:numPr>
              <w:tabs>
                <w:tab w:val="left" w:pos="219"/>
              </w:tabs>
              <w:ind w:hanging="208"/>
              <w:rPr>
                <w:sz w:val="20"/>
              </w:rPr>
            </w:pPr>
            <w:r>
              <w:rPr>
                <w:sz w:val="20"/>
              </w:rPr>
              <w:t>Increased</w:t>
            </w:r>
            <w:r>
              <w:rPr>
                <w:spacing w:val="-9"/>
                <w:sz w:val="20"/>
              </w:rPr>
              <w:t xml:space="preserve"> </w:t>
            </w:r>
            <w:r>
              <w:rPr>
                <w:sz w:val="20"/>
              </w:rPr>
              <w:t>diversity</w:t>
            </w:r>
            <w:r>
              <w:rPr>
                <w:spacing w:val="-9"/>
                <w:sz w:val="20"/>
              </w:rPr>
              <w:t xml:space="preserve"> </w:t>
            </w:r>
            <w:r>
              <w:rPr>
                <w:sz w:val="20"/>
              </w:rPr>
              <w:t>in</w:t>
            </w:r>
            <w:r>
              <w:rPr>
                <w:spacing w:val="-6"/>
                <w:sz w:val="20"/>
              </w:rPr>
              <w:t xml:space="preserve"> </w:t>
            </w:r>
            <w:r>
              <w:rPr>
                <w:sz w:val="20"/>
              </w:rPr>
              <w:t>FLAS</w:t>
            </w:r>
            <w:r>
              <w:rPr>
                <w:spacing w:val="-10"/>
                <w:sz w:val="20"/>
              </w:rPr>
              <w:t xml:space="preserve"> </w:t>
            </w:r>
            <w:r>
              <w:rPr>
                <w:spacing w:val="-2"/>
                <w:sz w:val="20"/>
              </w:rPr>
              <w:t>awardees.</w:t>
            </w:r>
          </w:p>
          <w:p w14:paraId="22B3C2AC" w14:textId="77777777" w:rsidR="00006312" w:rsidRDefault="00D66E78">
            <w:pPr>
              <w:pStyle w:val="TableParagraph"/>
              <w:numPr>
                <w:ilvl w:val="0"/>
                <w:numId w:val="10"/>
              </w:numPr>
              <w:tabs>
                <w:tab w:val="left" w:pos="219"/>
              </w:tabs>
              <w:spacing w:before="1"/>
              <w:ind w:left="11" w:right="18" w:firstLine="0"/>
              <w:rPr>
                <w:sz w:val="20"/>
              </w:rPr>
            </w:pPr>
            <w:r>
              <w:rPr>
                <w:sz w:val="20"/>
              </w:rPr>
              <w:t>Increased</w:t>
            </w:r>
            <w:r>
              <w:rPr>
                <w:spacing w:val="-4"/>
                <w:sz w:val="20"/>
              </w:rPr>
              <w:t xml:space="preserve"> </w:t>
            </w:r>
            <w:r>
              <w:rPr>
                <w:sz w:val="20"/>
              </w:rPr>
              <w:t>participation</w:t>
            </w:r>
            <w:r>
              <w:rPr>
                <w:spacing w:val="-4"/>
                <w:sz w:val="20"/>
              </w:rPr>
              <w:t xml:space="preserve"> </w:t>
            </w:r>
            <w:r>
              <w:rPr>
                <w:sz w:val="20"/>
              </w:rPr>
              <w:t>in</w:t>
            </w:r>
            <w:r>
              <w:rPr>
                <w:spacing w:val="-4"/>
                <w:sz w:val="20"/>
              </w:rPr>
              <w:t xml:space="preserve"> </w:t>
            </w:r>
            <w:r>
              <w:rPr>
                <w:sz w:val="20"/>
              </w:rPr>
              <w:t>events</w:t>
            </w:r>
            <w:r>
              <w:rPr>
                <w:spacing w:val="-6"/>
                <w:sz w:val="20"/>
              </w:rPr>
              <w:t xml:space="preserve"> </w:t>
            </w:r>
            <w:r>
              <w:rPr>
                <w:sz w:val="20"/>
              </w:rPr>
              <w:t>from populations</w:t>
            </w:r>
            <w:r>
              <w:rPr>
                <w:spacing w:val="-6"/>
                <w:sz w:val="20"/>
              </w:rPr>
              <w:t xml:space="preserve"> </w:t>
            </w:r>
            <w:r>
              <w:rPr>
                <w:sz w:val="20"/>
              </w:rPr>
              <w:t>with</w:t>
            </w:r>
            <w:r>
              <w:rPr>
                <w:spacing w:val="-4"/>
                <w:sz w:val="20"/>
              </w:rPr>
              <w:t xml:space="preserve"> </w:t>
            </w:r>
            <w:r>
              <w:rPr>
                <w:sz w:val="20"/>
              </w:rPr>
              <w:t>disabilities</w:t>
            </w:r>
            <w:r>
              <w:rPr>
                <w:spacing w:val="-6"/>
                <w:sz w:val="20"/>
              </w:rPr>
              <w:t xml:space="preserve"> </w:t>
            </w:r>
            <w:r>
              <w:rPr>
                <w:sz w:val="20"/>
              </w:rPr>
              <w:t>in</w:t>
            </w:r>
            <w:r>
              <w:rPr>
                <w:spacing w:val="-4"/>
                <w:sz w:val="20"/>
              </w:rPr>
              <w:t xml:space="preserve"> </w:t>
            </w:r>
            <w:r>
              <w:rPr>
                <w:sz w:val="20"/>
              </w:rPr>
              <w:t>response</w:t>
            </w:r>
            <w:r>
              <w:rPr>
                <w:spacing w:val="-3"/>
                <w:sz w:val="20"/>
              </w:rPr>
              <w:t xml:space="preserve"> </w:t>
            </w:r>
            <w:r>
              <w:rPr>
                <w:sz w:val="20"/>
              </w:rPr>
              <w:t>to EUC adjustments in accessibility.</w:t>
            </w:r>
          </w:p>
        </w:tc>
      </w:tr>
      <w:tr w:rsidR="00006312" w14:paraId="22B3C2AF" w14:textId="77777777">
        <w:trPr>
          <w:trHeight w:val="445"/>
        </w:trPr>
        <w:tc>
          <w:tcPr>
            <w:tcW w:w="9436" w:type="dxa"/>
            <w:gridSpan w:val="2"/>
            <w:shd w:val="clear" w:color="auto" w:fill="0000FF"/>
          </w:tcPr>
          <w:p w14:paraId="22B3C2AE" w14:textId="77777777" w:rsidR="00006312" w:rsidRDefault="00D66E78">
            <w:pPr>
              <w:pStyle w:val="TableParagraph"/>
              <w:spacing w:before="105"/>
              <w:ind w:left="6"/>
              <w:rPr>
                <w:b/>
                <w:sz w:val="20"/>
              </w:rPr>
            </w:pPr>
            <w:r>
              <w:rPr>
                <w:b/>
                <w:color w:val="FFFFFF"/>
                <w:sz w:val="20"/>
              </w:rPr>
              <w:t>Table</w:t>
            </w:r>
            <w:r>
              <w:rPr>
                <w:b/>
                <w:color w:val="FFFFFF"/>
                <w:spacing w:val="-6"/>
                <w:sz w:val="20"/>
              </w:rPr>
              <w:t xml:space="preserve"> </w:t>
            </w:r>
            <w:r>
              <w:rPr>
                <w:b/>
                <w:color w:val="FFFFFF"/>
                <w:sz w:val="20"/>
              </w:rPr>
              <w:t>G.4.B.</w:t>
            </w:r>
            <w:r>
              <w:rPr>
                <w:b/>
                <w:color w:val="FFFFFF"/>
                <w:spacing w:val="-5"/>
                <w:sz w:val="20"/>
              </w:rPr>
              <w:t xml:space="preserve"> </w:t>
            </w:r>
            <w:r>
              <w:rPr>
                <w:b/>
                <w:color w:val="FFFFFF"/>
                <w:sz w:val="20"/>
              </w:rPr>
              <w:t>Joint</w:t>
            </w:r>
            <w:r>
              <w:rPr>
                <w:b/>
                <w:color w:val="FFFFFF"/>
                <w:spacing w:val="-3"/>
                <w:sz w:val="20"/>
              </w:rPr>
              <w:t xml:space="preserve"> </w:t>
            </w:r>
            <w:r>
              <w:rPr>
                <w:b/>
                <w:color w:val="FFFFFF"/>
                <w:sz w:val="20"/>
              </w:rPr>
              <w:t>NRC</w:t>
            </w:r>
            <w:r>
              <w:rPr>
                <w:b/>
                <w:color w:val="FFFFFF"/>
                <w:spacing w:val="-9"/>
                <w:sz w:val="20"/>
              </w:rPr>
              <w:t xml:space="preserve"> </w:t>
            </w:r>
            <w:r>
              <w:rPr>
                <w:b/>
                <w:color w:val="FFFFFF"/>
                <w:sz w:val="20"/>
              </w:rPr>
              <w:t>Evaluation</w:t>
            </w:r>
            <w:r>
              <w:rPr>
                <w:b/>
                <w:color w:val="FFFFFF"/>
                <w:spacing w:val="-8"/>
                <w:sz w:val="20"/>
              </w:rPr>
              <w:t xml:space="preserve"> </w:t>
            </w:r>
            <w:r>
              <w:rPr>
                <w:b/>
                <w:color w:val="FFFFFF"/>
                <w:spacing w:val="-2"/>
                <w:sz w:val="20"/>
              </w:rPr>
              <w:t>Instruments</w:t>
            </w:r>
          </w:p>
        </w:tc>
      </w:tr>
    </w:tbl>
    <w:p w14:paraId="22B3C2B0" w14:textId="77777777" w:rsidR="00006312" w:rsidRDefault="00006312">
      <w:pPr>
        <w:rPr>
          <w:sz w:val="20"/>
        </w:rPr>
        <w:sectPr w:rsidR="00006312">
          <w:pgSz w:w="12240" w:h="15840"/>
          <w:pgMar w:top="940" w:right="580" w:bottom="280" w:left="580" w:header="517" w:footer="0" w:gutter="0"/>
          <w:cols w:space="720"/>
        </w:sectPr>
      </w:pPr>
    </w:p>
    <w:p w14:paraId="22B3C2B1" w14:textId="77777777" w:rsidR="00006312" w:rsidRDefault="00006312">
      <w:pPr>
        <w:pStyle w:val="BodyText"/>
        <w:rPr>
          <w:i/>
          <w:sz w:val="20"/>
        </w:rPr>
      </w:pPr>
    </w:p>
    <w:p w14:paraId="22B3C2B2" w14:textId="77777777" w:rsidR="00006312" w:rsidRDefault="00006312">
      <w:pPr>
        <w:pStyle w:val="BodyText"/>
        <w:spacing w:before="6"/>
        <w:rPr>
          <w:i/>
          <w:sz w:val="22"/>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3"/>
        <w:gridCol w:w="6753"/>
      </w:tblGrid>
      <w:tr w:rsidR="00006312" w14:paraId="22B3C2C1" w14:textId="77777777">
        <w:trPr>
          <w:trHeight w:val="2505"/>
        </w:trPr>
        <w:tc>
          <w:tcPr>
            <w:tcW w:w="2683" w:type="dxa"/>
            <w:shd w:val="clear" w:color="auto" w:fill="D9D9D9"/>
          </w:tcPr>
          <w:p w14:paraId="22B3C2B3" w14:textId="77777777" w:rsidR="00006312" w:rsidRDefault="00D66E78">
            <w:pPr>
              <w:pStyle w:val="TableParagraph"/>
              <w:ind w:left="6"/>
              <w:rPr>
                <w:b/>
                <w:sz w:val="20"/>
              </w:rPr>
            </w:pPr>
            <w:r>
              <w:rPr>
                <w:b/>
                <w:sz w:val="20"/>
              </w:rPr>
              <w:t>Developed</w:t>
            </w:r>
            <w:r>
              <w:rPr>
                <w:b/>
                <w:spacing w:val="-8"/>
                <w:sz w:val="20"/>
              </w:rPr>
              <w:t xml:space="preserve"> </w:t>
            </w:r>
            <w:r>
              <w:rPr>
                <w:b/>
                <w:sz w:val="20"/>
              </w:rPr>
              <w:t>and</w:t>
            </w:r>
            <w:r>
              <w:rPr>
                <w:b/>
                <w:spacing w:val="-2"/>
                <w:sz w:val="20"/>
              </w:rPr>
              <w:t xml:space="preserve"> Validated:</w:t>
            </w:r>
          </w:p>
          <w:p w14:paraId="22B3C2B4" w14:textId="77777777" w:rsidR="00006312" w:rsidRDefault="00D66E78">
            <w:pPr>
              <w:pStyle w:val="TableParagraph"/>
              <w:numPr>
                <w:ilvl w:val="0"/>
                <w:numId w:val="9"/>
              </w:numPr>
              <w:tabs>
                <w:tab w:val="left" w:pos="214"/>
              </w:tabs>
              <w:ind w:right="631" w:firstLine="0"/>
              <w:rPr>
                <w:sz w:val="20"/>
              </w:rPr>
            </w:pPr>
            <w:r>
              <w:rPr>
                <w:sz w:val="20"/>
              </w:rPr>
              <w:t>Summer</w:t>
            </w:r>
            <w:r>
              <w:rPr>
                <w:spacing w:val="-13"/>
                <w:sz w:val="20"/>
              </w:rPr>
              <w:t xml:space="preserve"> </w:t>
            </w:r>
            <w:r>
              <w:rPr>
                <w:sz w:val="20"/>
              </w:rPr>
              <w:t>FLAS</w:t>
            </w:r>
            <w:r>
              <w:rPr>
                <w:spacing w:val="-12"/>
                <w:sz w:val="20"/>
              </w:rPr>
              <w:t xml:space="preserve"> </w:t>
            </w:r>
            <w:r>
              <w:rPr>
                <w:sz w:val="20"/>
              </w:rPr>
              <w:t xml:space="preserve">Fellow </w:t>
            </w:r>
            <w:r>
              <w:rPr>
                <w:spacing w:val="-2"/>
                <w:sz w:val="20"/>
              </w:rPr>
              <w:t>Survey</w:t>
            </w:r>
          </w:p>
          <w:p w14:paraId="22B3C2B5" w14:textId="77777777" w:rsidR="00006312" w:rsidRDefault="00D66E78">
            <w:pPr>
              <w:pStyle w:val="TableParagraph"/>
              <w:numPr>
                <w:ilvl w:val="0"/>
                <w:numId w:val="9"/>
              </w:numPr>
              <w:tabs>
                <w:tab w:val="left" w:pos="214"/>
              </w:tabs>
              <w:spacing w:before="1"/>
              <w:ind w:left="213" w:hanging="208"/>
              <w:rPr>
                <w:sz w:val="20"/>
              </w:rPr>
            </w:pPr>
            <w:r>
              <w:rPr>
                <w:sz w:val="20"/>
              </w:rPr>
              <w:t>Academic</w:t>
            </w:r>
            <w:r>
              <w:rPr>
                <w:spacing w:val="-8"/>
                <w:sz w:val="20"/>
              </w:rPr>
              <w:t xml:space="preserve"> </w:t>
            </w:r>
            <w:r>
              <w:rPr>
                <w:sz w:val="20"/>
              </w:rPr>
              <w:t>Year</w:t>
            </w:r>
            <w:r>
              <w:rPr>
                <w:spacing w:val="-9"/>
                <w:sz w:val="20"/>
              </w:rPr>
              <w:t xml:space="preserve"> </w:t>
            </w:r>
            <w:r>
              <w:rPr>
                <w:sz w:val="20"/>
              </w:rPr>
              <w:t>FLAS</w:t>
            </w:r>
            <w:r>
              <w:rPr>
                <w:spacing w:val="-5"/>
                <w:sz w:val="20"/>
              </w:rPr>
              <w:t xml:space="preserve"> </w:t>
            </w:r>
            <w:r>
              <w:rPr>
                <w:spacing w:val="-2"/>
                <w:sz w:val="20"/>
              </w:rPr>
              <w:t>Survey</w:t>
            </w:r>
          </w:p>
          <w:p w14:paraId="22B3C2B6" w14:textId="77777777" w:rsidR="00006312" w:rsidRDefault="00D66E78">
            <w:pPr>
              <w:pStyle w:val="TableParagraph"/>
              <w:numPr>
                <w:ilvl w:val="0"/>
                <w:numId w:val="9"/>
              </w:numPr>
              <w:tabs>
                <w:tab w:val="left" w:pos="214"/>
              </w:tabs>
              <w:spacing w:before="1"/>
              <w:ind w:left="213" w:hanging="208"/>
              <w:rPr>
                <w:sz w:val="20"/>
              </w:rPr>
            </w:pPr>
            <w:r>
              <w:rPr>
                <w:sz w:val="20"/>
              </w:rPr>
              <w:t>FLAS</w:t>
            </w:r>
            <w:r>
              <w:rPr>
                <w:spacing w:val="-8"/>
                <w:sz w:val="20"/>
              </w:rPr>
              <w:t xml:space="preserve"> </w:t>
            </w:r>
            <w:r>
              <w:rPr>
                <w:sz w:val="20"/>
              </w:rPr>
              <w:t>Alumni</w:t>
            </w:r>
            <w:r>
              <w:rPr>
                <w:spacing w:val="-5"/>
                <w:sz w:val="20"/>
              </w:rPr>
              <w:t xml:space="preserve"> </w:t>
            </w:r>
            <w:r>
              <w:rPr>
                <w:spacing w:val="-2"/>
                <w:sz w:val="20"/>
              </w:rPr>
              <w:t>Survey</w:t>
            </w:r>
          </w:p>
          <w:p w14:paraId="22B3C2B7" w14:textId="77777777" w:rsidR="00006312" w:rsidRDefault="00D66E78">
            <w:pPr>
              <w:pStyle w:val="TableParagraph"/>
              <w:numPr>
                <w:ilvl w:val="0"/>
                <w:numId w:val="9"/>
              </w:numPr>
              <w:tabs>
                <w:tab w:val="left" w:pos="214"/>
              </w:tabs>
              <w:ind w:left="213" w:hanging="208"/>
              <w:rPr>
                <w:sz w:val="20"/>
              </w:rPr>
            </w:pPr>
            <w:r>
              <w:rPr>
                <w:sz w:val="20"/>
              </w:rPr>
              <w:t>Shared</w:t>
            </w:r>
            <w:r>
              <w:rPr>
                <w:spacing w:val="-6"/>
                <w:sz w:val="20"/>
              </w:rPr>
              <w:t xml:space="preserve"> </w:t>
            </w:r>
            <w:r>
              <w:rPr>
                <w:sz w:val="20"/>
              </w:rPr>
              <w:t>T6</w:t>
            </w:r>
            <w:r>
              <w:rPr>
                <w:spacing w:val="-6"/>
                <w:sz w:val="20"/>
              </w:rPr>
              <w:t xml:space="preserve"> </w:t>
            </w:r>
            <w:r>
              <w:rPr>
                <w:sz w:val="20"/>
              </w:rPr>
              <w:t>FLAS</w:t>
            </w:r>
            <w:r>
              <w:rPr>
                <w:spacing w:val="-3"/>
                <w:sz w:val="20"/>
              </w:rPr>
              <w:t xml:space="preserve"> </w:t>
            </w:r>
            <w:r>
              <w:rPr>
                <w:spacing w:val="-2"/>
                <w:sz w:val="20"/>
              </w:rPr>
              <w:t>database</w:t>
            </w:r>
          </w:p>
          <w:p w14:paraId="22B3C2B8" w14:textId="77777777" w:rsidR="00006312" w:rsidRDefault="00D66E78">
            <w:pPr>
              <w:pStyle w:val="TableParagraph"/>
              <w:numPr>
                <w:ilvl w:val="0"/>
                <w:numId w:val="9"/>
              </w:numPr>
              <w:tabs>
                <w:tab w:val="left" w:pos="209"/>
              </w:tabs>
              <w:spacing w:line="228" w:lineRule="exact"/>
              <w:ind w:left="208" w:hanging="203"/>
              <w:rPr>
                <w:sz w:val="20"/>
              </w:rPr>
            </w:pPr>
            <w:r>
              <w:rPr>
                <w:sz w:val="20"/>
              </w:rPr>
              <w:t>LCTL</w:t>
            </w:r>
            <w:r>
              <w:rPr>
                <w:spacing w:val="-5"/>
                <w:sz w:val="20"/>
              </w:rPr>
              <w:t xml:space="preserve"> </w:t>
            </w:r>
            <w:r>
              <w:rPr>
                <w:sz w:val="20"/>
              </w:rPr>
              <w:t>Student</w:t>
            </w:r>
            <w:r>
              <w:rPr>
                <w:spacing w:val="-5"/>
                <w:sz w:val="20"/>
              </w:rPr>
              <w:t xml:space="preserve"> </w:t>
            </w:r>
            <w:r>
              <w:rPr>
                <w:spacing w:val="-2"/>
                <w:sz w:val="20"/>
              </w:rPr>
              <w:t>Survey</w:t>
            </w:r>
          </w:p>
          <w:p w14:paraId="22B3C2B9" w14:textId="77777777" w:rsidR="00006312" w:rsidRDefault="00D66E78">
            <w:pPr>
              <w:pStyle w:val="TableParagraph"/>
              <w:numPr>
                <w:ilvl w:val="0"/>
                <w:numId w:val="9"/>
              </w:numPr>
              <w:tabs>
                <w:tab w:val="left" w:pos="214"/>
              </w:tabs>
              <w:ind w:right="263" w:firstLine="0"/>
              <w:rPr>
                <w:sz w:val="20"/>
              </w:rPr>
            </w:pPr>
            <w:r>
              <w:rPr>
                <w:sz w:val="20"/>
              </w:rPr>
              <w:t>ISRL</w:t>
            </w:r>
            <w:r>
              <w:rPr>
                <w:spacing w:val="-13"/>
                <w:sz w:val="20"/>
              </w:rPr>
              <w:t xml:space="preserve"> </w:t>
            </w:r>
            <w:r>
              <w:rPr>
                <w:sz w:val="20"/>
              </w:rPr>
              <w:t>pre/post-survey</w:t>
            </w:r>
            <w:r>
              <w:rPr>
                <w:spacing w:val="-12"/>
                <w:sz w:val="20"/>
              </w:rPr>
              <w:t xml:space="preserve"> </w:t>
            </w:r>
            <w:r>
              <w:rPr>
                <w:sz w:val="20"/>
              </w:rPr>
              <w:t xml:space="preserve">NRC </w:t>
            </w:r>
            <w:r>
              <w:rPr>
                <w:spacing w:val="-2"/>
                <w:sz w:val="20"/>
              </w:rPr>
              <w:t>Impact</w:t>
            </w:r>
          </w:p>
        </w:tc>
        <w:tc>
          <w:tcPr>
            <w:tcW w:w="6753" w:type="dxa"/>
            <w:shd w:val="clear" w:color="auto" w:fill="D9D9D9"/>
          </w:tcPr>
          <w:p w14:paraId="22B3C2BA" w14:textId="77777777" w:rsidR="00006312" w:rsidRDefault="00D66E78">
            <w:pPr>
              <w:pStyle w:val="TableParagraph"/>
              <w:ind w:left="11"/>
              <w:rPr>
                <w:b/>
                <w:sz w:val="20"/>
              </w:rPr>
            </w:pPr>
            <w:r>
              <w:rPr>
                <w:b/>
                <w:spacing w:val="-2"/>
                <w:sz w:val="20"/>
              </w:rPr>
              <w:t>Planned:</w:t>
            </w:r>
          </w:p>
          <w:p w14:paraId="22B3C2BB" w14:textId="77777777" w:rsidR="00006312" w:rsidRDefault="00D66E78">
            <w:pPr>
              <w:pStyle w:val="TableParagraph"/>
              <w:numPr>
                <w:ilvl w:val="0"/>
                <w:numId w:val="8"/>
              </w:numPr>
              <w:tabs>
                <w:tab w:val="left" w:pos="310"/>
              </w:tabs>
              <w:rPr>
                <w:sz w:val="20"/>
              </w:rPr>
            </w:pPr>
            <w:r>
              <w:rPr>
                <w:sz w:val="20"/>
              </w:rPr>
              <w:t>Additional</w:t>
            </w:r>
            <w:r>
              <w:rPr>
                <w:spacing w:val="-12"/>
                <w:sz w:val="20"/>
              </w:rPr>
              <w:t xml:space="preserve"> </w:t>
            </w:r>
            <w:r>
              <w:rPr>
                <w:sz w:val="20"/>
              </w:rPr>
              <w:t>instruments</w:t>
            </w:r>
            <w:r>
              <w:rPr>
                <w:spacing w:val="-7"/>
                <w:sz w:val="20"/>
              </w:rPr>
              <w:t xml:space="preserve"> </w:t>
            </w:r>
            <w:r>
              <w:rPr>
                <w:sz w:val="20"/>
              </w:rPr>
              <w:t>to</w:t>
            </w:r>
            <w:r>
              <w:rPr>
                <w:spacing w:val="-7"/>
                <w:sz w:val="20"/>
              </w:rPr>
              <w:t xml:space="preserve"> </w:t>
            </w:r>
            <w:r>
              <w:rPr>
                <w:sz w:val="20"/>
              </w:rPr>
              <w:t>demonstrate</w:t>
            </w:r>
            <w:r>
              <w:rPr>
                <w:spacing w:val="-10"/>
                <w:sz w:val="20"/>
              </w:rPr>
              <w:t xml:space="preserve"> </w:t>
            </w:r>
            <w:r>
              <w:rPr>
                <w:sz w:val="20"/>
              </w:rPr>
              <w:t>improved</w:t>
            </w:r>
            <w:r>
              <w:rPr>
                <w:spacing w:val="-12"/>
                <w:sz w:val="20"/>
              </w:rPr>
              <w:t xml:space="preserve"> </w:t>
            </w:r>
            <w:r>
              <w:rPr>
                <w:sz w:val="20"/>
              </w:rPr>
              <w:t>accessibility</w:t>
            </w:r>
            <w:r>
              <w:rPr>
                <w:spacing w:val="-10"/>
                <w:sz w:val="20"/>
              </w:rPr>
              <w:t xml:space="preserve"> </w:t>
            </w:r>
            <w:r>
              <w:rPr>
                <w:sz w:val="20"/>
              </w:rPr>
              <w:t>of</w:t>
            </w:r>
            <w:r>
              <w:rPr>
                <w:spacing w:val="-10"/>
                <w:sz w:val="20"/>
              </w:rPr>
              <w:t xml:space="preserve"> </w:t>
            </w:r>
            <w:r>
              <w:rPr>
                <w:spacing w:val="-2"/>
                <w:sz w:val="20"/>
              </w:rPr>
              <w:t>events</w:t>
            </w:r>
          </w:p>
          <w:p w14:paraId="22B3C2BC" w14:textId="77777777" w:rsidR="00006312" w:rsidRDefault="00D66E78">
            <w:pPr>
              <w:pStyle w:val="TableParagraph"/>
              <w:numPr>
                <w:ilvl w:val="0"/>
                <w:numId w:val="8"/>
              </w:numPr>
              <w:tabs>
                <w:tab w:val="left" w:pos="305"/>
              </w:tabs>
              <w:spacing w:before="1"/>
              <w:ind w:left="103" w:right="201" w:firstLine="0"/>
              <w:rPr>
                <w:sz w:val="20"/>
              </w:rPr>
            </w:pPr>
            <w:r>
              <w:rPr>
                <w:sz w:val="20"/>
              </w:rPr>
              <w:t>Evaluation</w:t>
            </w:r>
            <w:r>
              <w:rPr>
                <w:spacing w:val="-7"/>
                <w:sz w:val="20"/>
              </w:rPr>
              <w:t xml:space="preserve"> </w:t>
            </w:r>
            <w:r>
              <w:rPr>
                <w:sz w:val="20"/>
              </w:rPr>
              <w:t>for</w:t>
            </w:r>
            <w:r>
              <w:rPr>
                <w:spacing w:val="-3"/>
                <w:sz w:val="20"/>
              </w:rPr>
              <w:t xml:space="preserve"> </w:t>
            </w:r>
            <w:r>
              <w:rPr>
                <w:sz w:val="20"/>
              </w:rPr>
              <w:t>FLAS</w:t>
            </w:r>
            <w:r>
              <w:rPr>
                <w:spacing w:val="-4"/>
                <w:sz w:val="20"/>
              </w:rPr>
              <w:t xml:space="preserve"> </w:t>
            </w:r>
            <w:r>
              <w:rPr>
                <w:sz w:val="20"/>
              </w:rPr>
              <w:t>Fellows,</w:t>
            </w:r>
            <w:r>
              <w:rPr>
                <w:spacing w:val="-1"/>
                <w:sz w:val="20"/>
              </w:rPr>
              <w:t xml:space="preserve"> </w:t>
            </w:r>
            <w:r>
              <w:rPr>
                <w:sz w:val="20"/>
              </w:rPr>
              <w:t>Alumni,</w:t>
            </w:r>
            <w:r>
              <w:rPr>
                <w:spacing w:val="-5"/>
                <w:sz w:val="20"/>
              </w:rPr>
              <w:t xml:space="preserve"> </w:t>
            </w:r>
            <w:r>
              <w:rPr>
                <w:sz w:val="20"/>
              </w:rPr>
              <w:t>and</w:t>
            </w:r>
            <w:r>
              <w:rPr>
                <w:spacing w:val="-7"/>
                <w:sz w:val="20"/>
              </w:rPr>
              <w:t xml:space="preserve"> </w:t>
            </w:r>
            <w:r>
              <w:rPr>
                <w:sz w:val="20"/>
              </w:rPr>
              <w:t>others;</w:t>
            </w:r>
            <w:r>
              <w:rPr>
                <w:spacing w:val="-6"/>
                <w:sz w:val="20"/>
              </w:rPr>
              <w:t xml:space="preserve"> </w:t>
            </w:r>
            <w:r>
              <w:rPr>
                <w:sz w:val="20"/>
              </w:rPr>
              <w:t>observation,</w:t>
            </w:r>
            <w:r>
              <w:rPr>
                <w:spacing w:val="-5"/>
                <w:sz w:val="20"/>
              </w:rPr>
              <w:t xml:space="preserve"> </w:t>
            </w:r>
            <w:r>
              <w:rPr>
                <w:sz w:val="20"/>
              </w:rPr>
              <w:t>mid-semester and final evaluation surveys for new courses.</w:t>
            </w:r>
          </w:p>
          <w:p w14:paraId="22B3C2BD" w14:textId="77777777" w:rsidR="00006312" w:rsidRDefault="00D66E78">
            <w:pPr>
              <w:pStyle w:val="TableParagraph"/>
              <w:numPr>
                <w:ilvl w:val="0"/>
                <w:numId w:val="8"/>
              </w:numPr>
              <w:tabs>
                <w:tab w:val="left" w:pos="310"/>
              </w:tabs>
              <w:spacing w:before="1"/>
              <w:ind w:left="103" w:right="268" w:firstLine="0"/>
              <w:rPr>
                <w:sz w:val="20"/>
              </w:rPr>
            </w:pPr>
            <w:r>
              <w:rPr>
                <w:sz w:val="20"/>
              </w:rPr>
              <w:t>Instruments</w:t>
            </w:r>
            <w:r>
              <w:rPr>
                <w:spacing w:val="-7"/>
                <w:sz w:val="20"/>
              </w:rPr>
              <w:t xml:space="preserve"> </w:t>
            </w:r>
            <w:r>
              <w:rPr>
                <w:sz w:val="20"/>
              </w:rPr>
              <w:t>to</w:t>
            </w:r>
            <w:r>
              <w:rPr>
                <w:spacing w:val="-5"/>
                <w:sz w:val="20"/>
              </w:rPr>
              <w:t xml:space="preserve"> </w:t>
            </w:r>
            <w:r>
              <w:rPr>
                <w:sz w:val="20"/>
              </w:rPr>
              <w:t>measure</w:t>
            </w:r>
            <w:r>
              <w:rPr>
                <w:spacing w:val="-4"/>
                <w:sz w:val="20"/>
              </w:rPr>
              <w:t xml:space="preserve"> </w:t>
            </w:r>
            <w:r>
              <w:rPr>
                <w:sz w:val="20"/>
              </w:rPr>
              <w:t>classroom</w:t>
            </w:r>
            <w:r>
              <w:rPr>
                <w:spacing w:val="-4"/>
                <w:sz w:val="20"/>
              </w:rPr>
              <w:t xml:space="preserve"> </w:t>
            </w:r>
            <w:r>
              <w:rPr>
                <w:sz w:val="20"/>
              </w:rPr>
              <w:t>usage,</w:t>
            </w:r>
            <w:r>
              <w:rPr>
                <w:spacing w:val="-3"/>
                <w:sz w:val="20"/>
              </w:rPr>
              <w:t xml:space="preserve"> </w:t>
            </w:r>
            <w:r>
              <w:rPr>
                <w:sz w:val="20"/>
              </w:rPr>
              <w:t>implementation,</w:t>
            </w:r>
            <w:r>
              <w:rPr>
                <w:spacing w:val="-8"/>
                <w:sz w:val="20"/>
              </w:rPr>
              <w:t xml:space="preserve"> </w:t>
            </w:r>
            <w:r>
              <w:rPr>
                <w:sz w:val="20"/>
              </w:rPr>
              <w:t>and</w:t>
            </w:r>
            <w:r>
              <w:rPr>
                <w:spacing w:val="-5"/>
                <w:sz w:val="20"/>
              </w:rPr>
              <w:t xml:space="preserve"> </w:t>
            </w:r>
            <w:r>
              <w:rPr>
                <w:sz w:val="20"/>
              </w:rPr>
              <w:t>impact</w:t>
            </w:r>
            <w:r>
              <w:rPr>
                <w:spacing w:val="-4"/>
                <w:sz w:val="20"/>
              </w:rPr>
              <w:t xml:space="preserve"> </w:t>
            </w:r>
            <w:r>
              <w:rPr>
                <w:sz w:val="20"/>
              </w:rPr>
              <w:t>of</w:t>
            </w:r>
            <w:r>
              <w:rPr>
                <w:spacing w:val="-5"/>
                <w:sz w:val="20"/>
              </w:rPr>
              <w:t xml:space="preserve"> </w:t>
            </w:r>
            <w:r>
              <w:rPr>
                <w:sz w:val="20"/>
              </w:rPr>
              <w:t>pre- service/in-service teacher training programs</w:t>
            </w:r>
          </w:p>
          <w:p w14:paraId="22B3C2BE" w14:textId="77777777" w:rsidR="00006312" w:rsidRDefault="00D66E78">
            <w:pPr>
              <w:pStyle w:val="TableParagraph"/>
              <w:numPr>
                <w:ilvl w:val="0"/>
                <w:numId w:val="8"/>
              </w:numPr>
              <w:tabs>
                <w:tab w:val="left" w:pos="329"/>
              </w:tabs>
              <w:ind w:left="103" w:right="160" w:firstLine="0"/>
              <w:rPr>
                <w:sz w:val="20"/>
              </w:rPr>
            </w:pPr>
            <w:r>
              <w:rPr>
                <w:sz w:val="20"/>
              </w:rPr>
              <w:t>CoEd</w:t>
            </w:r>
            <w:r>
              <w:rPr>
                <w:spacing w:val="-6"/>
                <w:sz w:val="20"/>
              </w:rPr>
              <w:t xml:space="preserve"> </w:t>
            </w:r>
            <w:r>
              <w:rPr>
                <w:sz w:val="20"/>
              </w:rPr>
              <w:t>and</w:t>
            </w:r>
            <w:r>
              <w:rPr>
                <w:spacing w:val="-6"/>
                <w:sz w:val="20"/>
              </w:rPr>
              <w:t xml:space="preserve"> </w:t>
            </w:r>
            <w:r>
              <w:rPr>
                <w:sz w:val="20"/>
              </w:rPr>
              <w:t>LAS</w:t>
            </w:r>
            <w:r>
              <w:rPr>
                <w:spacing w:val="-3"/>
                <w:sz w:val="20"/>
              </w:rPr>
              <w:t xml:space="preserve"> </w:t>
            </w:r>
            <w:r>
              <w:rPr>
                <w:sz w:val="20"/>
              </w:rPr>
              <w:t>faculty</w:t>
            </w:r>
            <w:r>
              <w:rPr>
                <w:spacing w:val="-2"/>
                <w:sz w:val="20"/>
              </w:rPr>
              <w:t xml:space="preserve"> </w:t>
            </w:r>
            <w:r>
              <w:rPr>
                <w:sz w:val="20"/>
              </w:rPr>
              <w:t>facilitator</w:t>
            </w:r>
            <w:r>
              <w:rPr>
                <w:spacing w:val="-6"/>
                <w:sz w:val="20"/>
              </w:rPr>
              <w:t xml:space="preserve"> </w:t>
            </w:r>
            <w:r>
              <w:rPr>
                <w:sz w:val="20"/>
              </w:rPr>
              <w:t>interviews,</w:t>
            </w:r>
            <w:r>
              <w:rPr>
                <w:spacing w:val="-4"/>
                <w:sz w:val="20"/>
              </w:rPr>
              <w:t xml:space="preserve"> </w:t>
            </w:r>
            <w:r>
              <w:rPr>
                <w:sz w:val="20"/>
              </w:rPr>
              <w:t>pre-</w:t>
            </w:r>
            <w:r>
              <w:rPr>
                <w:spacing w:val="-6"/>
                <w:sz w:val="20"/>
              </w:rPr>
              <w:t xml:space="preserve"> </w:t>
            </w:r>
            <w:r>
              <w:rPr>
                <w:sz w:val="20"/>
              </w:rPr>
              <w:t>and</w:t>
            </w:r>
            <w:r>
              <w:rPr>
                <w:spacing w:val="-6"/>
                <w:sz w:val="20"/>
              </w:rPr>
              <w:t xml:space="preserve"> </w:t>
            </w:r>
            <w:r>
              <w:rPr>
                <w:sz w:val="20"/>
              </w:rPr>
              <w:t>in-service</w:t>
            </w:r>
            <w:r>
              <w:rPr>
                <w:spacing w:val="-5"/>
                <w:sz w:val="20"/>
              </w:rPr>
              <w:t xml:space="preserve"> </w:t>
            </w:r>
            <w:r>
              <w:rPr>
                <w:sz w:val="20"/>
              </w:rPr>
              <w:t>teacher</w:t>
            </w:r>
            <w:r>
              <w:rPr>
                <w:spacing w:val="-2"/>
                <w:sz w:val="20"/>
              </w:rPr>
              <w:t xml:space="preserve"> </w:t>
            </w:r>
            <w:r>
              <w:rPr>
                <w:sz w:val="20"/>
              </w:rPr>
              <w:t xml:space="preserve">focus </w:t>
            </w:r>
            <w:r>
              <w:rPr>
                <w:spacing w:val="-2"/>
                <w:sz w:val="20"/>
              </w:rPr>
              <w:t>groups</w:t>
            </w:r>
          </w:p>
          <w:p w14:paraId="22B3C2BF" w14:textId="77777777" w:rsidR="00006312" w:rsidRDefault="00D66E78">
            <w:pPr>
              <w:pStyle w:val="TableParagraph"/>
              <w:numPr>
                <w:ilvl w:val="0"/>
                <w:numId w:val="8"/>
              </w:numPr>
              <w:tabs>
                <w:tab w:val="left" w:pos="310"/>
              </w:tabs>
              <w:spacing w:line="228" w:lineRule="exact"/>
              <w:rPr>
                <w:sz w:val="20"/>
              </w:rPr>
            </w:pPr>
            <w:r>
              <w:rPr>
                <w:sz w:val="20"/>
              </w:rPr>
              <w:t>Parkland</w:t>
            </w:r>
            <w:r>
              <w:rPr>
                <w:spacing w:val="-8"/>
                <w:sz w:val="20"/>
              </w:rPr>
              <w:t xml:space="preserve"> </w:t>
            </w:r>
            <w:r>
              <w:rPr>
                <w:sz w:val="20"/>
              </w:rPr>
              <w:t>CC</w:t>
            </w:r>
            <w:r>
              <w:rPr>
                <w:spacing w:val="-8"/>
                <w:sz w:val="20"/>
              </w:rPr>
              <w:t xml:space="preserve"> </w:t>
            </w:r>
            <w:r>
              <w:rPr>
                <w:sz w:val="20"/>
              </w:rPr>
              <w:t>faculty</w:t>
            </w:r>
            <w:r>
              <w:rPr>
                <w:spacing w:val="-8"/>
                <w:sz w:val="20"/>
              </w:rPr>
              <w:t xml:space="preserve"> </w:t>
            </w:r>
            <w:r>
              <w:rPr>
                <w:sz w:val="20"/>
              </w:rPr>
              <w:t>instructor</w:t>
            </w:r>
            <w:r>
              <w:rPr>
                <w:spacing w:val="-8"/>
                <w:sz w:val="20"/>
              </w:rPr>
              <w:t xml:space="preserve"> </w:t>
            </w:r>
            <w:r>
              <w:rPr>
                <w:sz w:val="20"/>
              </w:rPr>
              <w:t>focus</w:t>
            </w:r>
            <w:r>
              <w:rPr>
                <w:spacing w:val="-4"/>
                <w:sz w:val="20"/>
              </w:rPr>
              <w:t xml:space="preserve"> </w:t>
            </w:r>
            <w:r>
              <w:rPr>
                <w:spacing w:val="-2"/>
                <w:sz w:val="20"/>
              </w:rPr>
              <w:t>group</w:t>
            </w:r>
          </w:p>
          <w:p w14:paraId="22B3C2C0" w14:textId="77777777" w:rsidR="00006312" w:rsidRDefault="00D66E78">
            <w:pPr>
              <w:pStyle w:val="TableParagraph"/>
              <w:numPr>
                <w:ilvl w:val="0"/>
                <w:numId w:val="8"/>
              </w:numPr>
              <w:tabs>
                <w:tab w:val="left" w:pos="329"/>
              </w:tabs>
              <w:spacing w:line="274" w:lineRule="exact"/>
              <w:ind w:left="328" w:hanging="226"/>
              <w:rPr>
                <w:sz w:val="20"/>
              </w:rPr>
            </w:pPr>
            <w:r>
              <w:rPr>
                <w:sz w:val="20"/>
              </w:rPr>
              <w:t>CoEd</w:t>
            </w:r>
            <w:r>
              <w:rPr>
                <w:spacing w:val="-9"/>
                <w:sz w:val="20"/>
              </w:rPr>
              <w:t xml:space="preserve"> </w:t>
            </w:r>
            <w:r>
              <w:rPr>
                <w:sz w:val="20"/>
              </w:rPr>
              <w:t>iGlobal</w:t>
            </w:r>
            <w:r>
              <w:rPr>
                <w:spacing w:val="-4"/>
                <w:sz w:val="20"/>
              </w:rPr>
              <w:t xml:space="preserve"> </w:t>
            </w:r>
            <w:r>
              <w:rPr>
                <w:sz w:val="20"/>
              </w:rPr>
              <w:t>student</w:t>
            </w:r>
            <w:r>
              <w:rPr>
                <w:spacing w:val="-8"/>
                <w:sz w:val="20"/>
              </w:rPr>
              <w:t xml:space="preserve"> </w:t>
            </w:r>
            <w:r>
              <w:rPr>
                <w:sz w:val="20"/>
              </w:rPr>
              <w:t>satisfaction</w:t>
            </w:r>
            <w:r>
              <w:rPr>
                <w:spacing w:val="-9"/>
                <w:sz w:val="20"/>
              </w:rPr>
              <w:t xml:space="preserve"> </w:t>
            </w:r>
            <w:r>
              <w:rPr>
                <w:sz w:val="20"/>
              </w:rPr>
              <w:t>surveys</w:t>
            </w:r>
            <w:r>
              <w:rPr>
                <w:spacing w:val="-6"/>
                <w:sz w:val="20"/>
              </w:rPr>
              <w:t xml:space="preserve"> </w:t>
            </w:r>
            <w:r>
              <w:rPr>
                <w:sz w:val="20"/>
              </w:rPr>
              <w:t>and</w:t>
            </w:r>
            <w:r>
              <w:rPr>
                <w:spacing w:val="-5"/>
                <w:sz w:val="20"/>
              </w:rPr>
              <w:t xml:space="preserve"> </w:t>
            </w:r>
            <w:r>
              <w:rPr>
                <w:sz w:val="20"/>
              </w:rPr>
              <w:t>focus</w:t>
            </w:r>
            <w:r>
              <w:rPr>
                <w:spacing w:val="-10"/>
                <w:sz w:val="20"/>
              </w:rPr>
              <w:t xml:space="preserve"> </w:t>
            </w:r>
            <w:r>
              <w:rPr>
                <w:spacing w:val="-2"/>
                <w:sz w:val="20"/>
              </w:rPr>
              <w:t>groups</w:t>
            </w:r>
          </w:p>
        </w:tc>
      </w:tr>
    </w:tbl>
    <w:p w14:paraId="22B3C2C2" w14:textId="77777777" w:rsidR="00006312" w:rsidRDefault="00D66E78">
      <w:pPr>
        <w:pStyle w:val="BodyText"/>
        <w:spacing w:before="159" w:line="417" w:lineRule="auto"/>
        <w:ind w:left="865" w:right="850"/>
      </w:pPr>
      <w:r>
        <w:t>The</w:t>
      </w:r>
      <w:r>
        <w:rPr>
          <w:spacing w:val="-3"/>
        </w:rPr>
        <w:t xml:space="preserve"> </w:t>
      </w:r>
      <w:r>
        <w:t>EUC</w:t>
      </w:r>
      <w:r>
        <w:rPr>
          <w:spacing w:val="-4"/>
        </w:rPr>
        <w:t xml:space="preserve"> </w:t>
      </w:r>
      <w:r>
        <w:t>Director,</w:t>
      </w:r>
      <w:r>
        <w:rPr>
          <w:spacing w:val="-4"/>
        </w:rPr>
        <w:t xml:space="preserve"> </w:t>
      </w:r>
      <w:r>
        <w:t>Executive</w:t>
      </w:r>
      <w:r>
        <w:rPr>
          <w:spacing w:val="-3"/>
        </w:rPr>
        <w:t xml:space="preserve"> </w:t>
      </w:r>
      <w:r>
        <w:t>Committee,</w:t>
      </w:r>
      <w:r>
        <w:rPr>
          <w:spacing w:val="-1"/>
        </w:rPr>
        <w:t xml:space="preserve"> </w:t>
      </w:r>
      <w:r>
        <w:t>and</w:t>
      </w:r>
      <w:r>
        <w:rPr>
          <w:spacing w:val="-7"/>
        </w:rPr>
        <w:t xml:space="preserve"> </w:t>
      </w:r>
      <w:r>
        <w:t>Curriculum</w:t>
      </w:r>
      <w:r>
        <w:rPr>
          <w:spacing w:val="-2"/>
        </w:rPr>
        <w:t xml:space="preserve"> </w:t>
      </w:r>
      <w:r>
        <w:t>Committee</w:t>
      </w:r>
      <w:r>
        <w:rPr>
          <w:spacing w:val="-3"/>
        </w:rPr>
        <w:t xml:space="preserve"> </w:t>
      </w:r>
      <w:r>
        <w:t>along</w:t>
      </w:r>
      <w:r>
        <w:rPr>
          <w:spacing w:val="-7"/>
        </w:rPr>
        <w:t xml:space="preserve"> </w:t>
      </w:r>
      <w:r>
        <w:t>with</w:t>
      </w:r>
      <w:r>
        <w:rPr>
          <w:spacing w:val="-2"/>
        </w:rPr>
        <w:t xml:space="preserve"> </w:t>
      </w:r>
      <w:r>
        <w:t>staff</w:t>
      </w:r>
      <w:r>
        <w:rPr>
          <w:spacing w:val="-1"/>
        </w:rPr>
        <w:t xml:space="preserve"> </w:t>
      </w:r>
      <w:r>
        <w:t>will</w:t>
      </w:r>
      <w:r>
        <w:rPr>
          <w:spacing w:val="-6"/>
        </w:rPr>
        <w:t xml:space="preserve"> </w:t>
      </w:r>
      <w:r>
        <w:t>use evaluation findings to assess annual progress and ensure its programs remain responsive to student, faculty, university, and public needs as well as to changing world events.</w:t>
      </w:r>
    </w:p>
    <w:p w14:paraId="22B3C2C3" w14:textId="77777777" w:rsidR="00006312" w:rsidRDefault="00D66E78">
      <w:pPr>
        <w:pStyle w:val="BodyText"/>
        <w:spacing w:line="417" w:lineRule="auto"/>
        <w:ind w:left="865" w:right="960"/>
      </w:pPr>
      <w:r>
        <w:rPr>
          <w:b/>
        </w:rPr>
        <w:t xml:space="preserve">G.4.A. Use of Evaluation for Improvement. </w:t>
      </w:r>
      <w:r>
        <w:t>In 2022-26, EUC will continue to re</w:t>
      </w:r>
      <w:r>
        <w:t>view the many</w:t>
      </w:r>
      <w:r>
        <w:rPr>
          <w:spacing w:val="-2"/>
        </w:rPr>
        <w:t xml:space="preserve"> </w:t>
      </w:r>
      <w:r>
        <w:t>offerings</w:t>
      </w:r>
      <w:r>
        <w:rPr>
          <w:spacing w:val="-4"/>
        </w:rPr>
        <w:t xml:space="preserve"> </w:t>
      </w:r>
      <w:r>
        <w:t>of</w:t>
      </w:r>
      <w:r>
        <w:rPr>
          <w:spacing w:val="-5"/>
        </w:rPr>
        <w:t xml:space="preserve"> </w:t>
      </w:r>
      <w:r>
        <w:t>SLCL</w:t>
      </w:r>
      <w:r>
        <w:rPr>
          <w:spacing w:val="-5"/>
        </w:rPr>
        <w:t xml:space="preserve"> </w:t>
      </w:r>
      <w:r>
        <w:t>as</w:t>
      </w:r>
      <w:r>
        <w:rPr>
          <w:spacing w:val="-4"/>
        </w:rPr>
        <w:t xml:space="preserve"> </w:t>
      </w:r>
      <w:r>
        <w:t>part</w:t>
      </w:r>
      <w:r>
        <w:rPr>
          <w:spacing w:val="-2"/>
        </w:rPr>
        <w:t xml:space="preserve"> </w:t>
      </w:r>
      <w:r>
        <w:t>of detailed</w:t>
      </w:r>
      <w:r>
        <w:rPr>
          <w:spacing w:val="-2"/>
        </w:rPr>
        <w:t xml:space="preserve"> </w:t>
      </w:r>
      <w:r>
        <w:t>evaluation, especially</w:t>
      </w:r>
      <w:r>
        <w:rPr>
          <w:spacing w:val="-2"/>
        </w:rPr>
        <w:t xml:space="preserve"> </w:t>
      </w:r>
      <w:r>
        <w:t>the</w:t>
      </w:r>
      <w:r>
        <w:rPr>
          <w:spacing w:val="-8"/>
        </w:rPr>
        <w:t xml:space="preserve"> </w:t>
      </w:r>
      <w:r>
        <w:t>reach</w:t>
      </w:r>
      <w:r>
        <w:rPr>
          <w:spacing w:val="-2"/>
        </w:rPr>
        <w:t xml:space="preserve"> </w:t>
      </w:r>
      <w:r>
        <w:t>and</w:t>
      </w:r>
      <w:r>
        <w:rPr>
          <w:spacing w:val="-2"/>
        </w:rPr>
        <w:t xml:space="preserve"> </w:t>
      </w:r>
      <w:r>
        <w:t>impact</w:t>
      </w:r>
      <w:r>
        <w:rPr>
          <w:spacing w:val="-2"/>
        </w:rPr>
        <w:t xml:space="preserve"> </w:t>
      </w:r>
      <w:r>
        <w:t>of LCTL performance-based teaching and professionalization initiatives; the Mediterranean Studies program; and a new initiative for joint programming related to intercultural competence. Regular evaluation of outreach activities such as ISRL, EUC’s K-12 Su</w:t>
      </w:r>
      <w:r>
        <w:t>mmer Curriculum Workshop, and the K-12 Transatlantic Educators Dialogue (TED) have produced insights</w:t>
      </w:r>
    </w:p>
    <w:p w14:paraId="22B3C2C4" w14:textId="77777777" w:rsidR="00006312" w:rsidRDefault="00D66E78">
      <w:pPr>
        <w:pStyle w:val="BodyText"/>
        <w:spacing w:line="417" w:lineRule="auto"/>
        <w:ind w:left="865" w:right="1099"/>
      </w:pPr>
      <w:r>
        <w:t>that EUC has used to reconfigure these programs’ structure, promotion, funding, and outcomes. Examples</w:t>
      </w:r>
      <w:r>
        <w:rPr>
          <w:spacing w:val="-3"/>
        </w:rPr>
        <w:t xml:space="preserve"> </w:t>
      </w:r>
      <w:r>
        <w:t>of</w:t>
      </w:r>
      <w:r>
        <w:rPr>
          <w:spacing w:val="-4"/>
        </w:rPr>
        <w:t xml:space="preserve"> </w:t>
      </w:r>
      <w:r>
        <w:t>adjustments</w:t>
      </w:r>
      <w:r>
        <w:rPr>
          <w:spacing w:val="-3"/>
        </w:rPr>
        <w:t xml:space="preserve"> </w:t>
      </w:r>
      <w:r>
        <w:t>to</w:t>
      </w:r>
      <w:r>
        <w:rPr>
          <w:spacing w:val="-1"/>
        </w:rPr>
        <w:t xml:space="preserve"> </w:t>
      </w:r>
      <w:r>
        <w:t>the</w:t>
      </w:r>
      <w:r>
        <w:rPr>
          <w:spacing w:val="-7"/>
        </w:rPr>
        <w:t xml:space="preserve"> </w:t>
      </w:r>
      <w:r>
        <w:t>TED</w:t>
      </w:r>
      <w:r>
        <w:rPr>
          <w:spacing w:val="-6"/>
        </w:rPr>
        <w:t xml:space="preserve"> </w:t>
      </w:r>
      <w:r>
        <w:t>program</w:t>
      </w:r>
      <w:r>
        <w:rPr>
          <w:spacing w:val="-1"/>
        </w:rPr>
        <w:t xml:space="preserve"> </w:t>
      </w:r>
      <w:r>
        <w:t>are</w:t>
      </w:r>
      <w:r>
        <w:rPr>
          <w:spacing w:val="-7"/>
        </w:rPr>
        <w:t xml:space="preserve"> </w:t>
      </w:r>
      <w:r>
        <w:t>reflected</w:t>
      </w:r>
      <w:r>
        <w:rPr>
          <w:spacing w:val="-1"/>
        </w:rPr>
        <w:t xml:space="preserve"> </w:t>
      </w:r>
      <w:r>
        <w:t>in</w:t>
      </w:r>
      <w:r>
        <w:rPr>
          <w:spacing w:val="-6"/>
        </w:rPr>
        <w:t xml:space="preserve"> </w:t>
      </w:r>
      <w:r>
        <w:t>t</w:t>
      </w:r>
      <w:r>
        <w:t>he</w:t>
      </w:r>
      <w:r>
        <w:rPr>
          <w:spacing w:val="-2"/>
        </w:rPr>
        <w:t xml:space="preserve"> </w:t>
      </w:r>
      <w:r>
        <w:t>2022-26</w:t>
      </w:r>
      <w:r>
        <w:rPr>
          <w:spacing w:val="-1"/>
        </w:rPr>
        <w:t xml:space="preserve"> </w:t>
      </w:r>
      <w:r>
        <w:t>proposal, such as changing the TED Alumni program to one</w:t>
      </w:r>
      <w:r>
        <w:rPr>
          <w:spacing w:val="-1"/>
        </w:rPr>
        <w:t xml:space="preserve"> </w:t>
      </w:r>
      <w:r>
        <w:t>structured as TED Fellows, and more consistently communicating to K-16 educators that our programs offer different points in a</w:t>
      </w:r>
    </w:p>
    <w:p w14:paraId="22B3C2C5" w14:textId="77777777" w:rsidR="00006312" w:rsidRDefault="00D66E78">
      <w:pPr>
        <w:pStyle w:val="BodyText"/>
        <w:spacing w:line="417" w:lineRule="auto"/>
        <w:ind w:left="865" w:right="855"/>
      </w:pPr>
      <w:r>
        <w:t>pathway for their development. EUC</w:t>
      </w:r>
      <w:r>
        <w:rPr>
          <w:spacing w:val="-1"/>
        </w:rPr>
        <w:t xml:space="preserve"> </w:t>
      </w:r>
      <w:r>
        <w:t>also uses surveys and smal</w:t>
      </w:r>
      <w:r>
        <w:t>l group interviews in improving existing student-centered events and planning new initiatives, such as a career series for UG students focused on government and international careers that launched in 2021. EUC’s comprehensive longitudinal study of FLAS awa</w:t>
      </w:r>
      <w:r>
        <w:t>rdees and MAEUS students will continue in 2022-26, gathering insight into suggestions for improvement, and impact of FLAS on career plans. Starting in February 2021 the team of EUC began to intensify its use of student demographic</w:t>
      </w:r>
      <w:r>
        <w:rPr>
          <w:spacing w:val="-4"/>
        </w:rPr>
        <w:t xml:space="preserve"> </w:t>
      </w:r>
      <w:r>
        <w:t>data</w:t>
      </w:r>
      <w:r>
        <w:rPr>
          <w:spacing w:val="-4"/>
        </w:rPr>
        <w:t xml:space="preserve"> </w:t>
      </w:r>
      <w:r>
        <w:t>to</w:t>
      </w:r>
      <w:r>
        <w:rPr>
          <w:spacing w:val="-3"/>
        </w:rPr>
        <w:t xml:space="preserve"> </w:t>
      </w:r>
      <w:r>
        <w:t>target</w:t>
      </w:r>
      <w:r>
        <w:rPr>
          <w:spacing w:val="-3"/>
        </w:rPr>
        <w:t xml:space="preserve"> </w:t>
      </w:r>
      <w:r>
        <w:t>outreach</w:t>
      </w:r>
      <w:r>
        <w:rPr>
          <w:spacing w:val="-3"/>
        </w:rPr>
        <w:t xml:space="preserve"> </w:t>
      </w:r>
      <w:r>
        <w:t>t</w:t>
      </w:r>
      <w:r>
        <w:t>o</w:t>
      </w:r>
      <w:r>
        <w:rPr>
          <w:spacing w:val="-3"/>
        </w:rPr>
        <w:t xml:space="preserve"> </w:t>
      </w:r>
      <w:r>
        <w:t>campus</w:t>
      </w:r>
      <w:r>
        <w:rPr>
          <w:spacing w:val="-5"/>
        </w:rPr>
        <w:t xml:space="preserve"> </w:t>
      </w:r>
      <w:r>
        <w:t>offices</w:t>
      </w:r>
      <w:r>
        <w:rPr>
          <w:spacing w:val="-5"/>
        </w:rPr>
        <w:t xml:space="preserve"> </w:t>
      </w:r>
      <w:r>
        <w:t>that</w:t>
      </w:r>
      <w:r>
        <w:rPr>
          <w:spacing w:val="-3"/>
        </w:rPr>
        <w:t xml:space="preserve"> </w:t>
      </w:r>
      <w:r>
        <w:t>support</w:t>
      </w:r>
      <w:r>
        <w:rPr>
          <w:spacing w:val="-3"/>
        </w:rPr>
        <w:t xml:space="preserve"> </w:t>
      </w:r>
      <w:r>
        <w:t>underrepresented</w:t>
      </w:r>
      <w:r>
        <w:rPr>
          <w:spacing w:val="-3"/>
        </w:rPr>
        <w:t xml:space="preserve"> </w:t>
      </w:r>
      <w:r>
        <w:t>populations, such</w:t>
      </w:r>
      <w:r>
        <w:rPr>
          <w:spacing w:val="-2"/>
        </w:rPr>
        <w:t xml:space="preserve"> </w:t>
      </w:r>
      <w:r>
        <w:t>as</w:t>
      </w:r>
      <w:r>
        <w:rPr>
          <w:spacing w:val="-4"/>
        </w:rPr>
        <w:t xml:space="preserve"> </w:t>
      </w:r>
      <w:r>
        <w:t>Bruce</w:t>
      </w:r>
      <w:r>
        <w:rPr>
          <w:spacing w:val="-3"/>
        </w:rPr>
        <w:t xml:space="preserve"> </w:t>
      </w:r>
      <w:r>
        <w:t>D. Nesbitt</w:t>
      </w:r>
      <w:r>
        <w:rPr>
          <w:spacing w:val="-2"/>
        </w:rPr>
        <w:t xml:space="preserve"> </w:t>
      </w:r>
      <w:r>
        <w:t>African</w:t>
      </w:r>
      <w:r>
        <w:rPr>
          <w:spacing w:val="-2"/>
        </w:rPr>
        <w:t xml:space="preserve"> </w:t>
      </w:r>
      <w:r>
        <w:t>American</w:t>
      </w:r>
      <w:r>
        <w:rPr>
          <w:spacing w:val="-1"/>
        </w:rPr>
        <w:t xml:space="preserve"> </w:t>
      </w:r>
      <w:r>
        <w:t>Cultural</w:t>
      </w:r>
      <w:r>
        <w:rPr>
          <w:spacing w:val="-2"/>
        </w:rPr>
        <w:t xml:space="preserve"> </w:t>
      </w:r>
      <w:r>
        <w:t>Center, Asian</w:t>
      </w:r>
      <w:r>
        <w:rPr>
          <w:spacing w:val="-2"/>
        </w:rPr>
        <w:t xml:space="preserve"> </w:t>
      </w:r>
      <w:r>
        <w:t>American</w:t>
      </w:r>
      <w:r>
        <w:rPr>
          <w:spacing w:val="-2"/>
        </w:rPr>
        <w:t xml:space="preserve"> </w:t>
      </w:r>
      <w:r>
        <w:t>Cultural</w:t>
      </w:r>
      <w:r>
        <w:rPr>
          <w:spacing w:val="-2"/>
        </w:rPr>
        <w:t xml:space="preserve"> </w:t>
      </w:r>
      <w:r>
        <w:t>Center,</w:t>
      </w:r>
      <w:r>
        <w:rPr>
          <w:spacing w:val="-3"/>
        </w:rPr>
        <w:t xml:space="preserve"> </w:t>
      </w:r>
      <w:r>
        <w:rPr>
          <w:spacing w:val="-5"/>
        </w:rPr>
        <w:t>La</w:t>
      </w:r>
    </w:p>
    <w:p w14:paraId="22B3C2C6" w14:textId="77777777" w:rsidR="00006312" w:rsidRDefault="00006312">
      <w:pPr>
        <w:spacing w:line="417" w:lineRule="auto"/>
        <w:sectPr w:rsidR="00006312">
          <w:pgSz w:w="12240" w:h="15840"/>
          <w:pgMar w:top="940" w:right="580" w:bottom="280" w:left="580" w:header="517" w:footer="0" w:gutter="0"/>
          <w:cols w:space="720"/>
        </w:sectPr>
      </w:pPr>
    </w:p>
    <w:p w14:paraId="22B3C2C7" w14:textId="77777777" w:rsidR="00006312" w:rsidRDefault="00006312">
      <w:pPr>
        <w:pStyle w:val="BodyText"/>
        <w:rPr>
          <w:sz w:val="20"/>
        </w:rPr>
      </w:pPr>
    </w:p>
    <w:p w14:paraId="22B3C2C8" w14:textId="77777777" w:rsidR="00006312" w:rsidRDefault="00006312">
      <w:pPr>
        <w:pStyle w:val="BodyText"/>
        <w:spacing w:before="7"/>
        <w:rPr>
          <w:sz w:val="28"/>
        </w:rPr>
      </w:pPr>
    </w:p>
    <w:p w14:paraId="22B3C2C9" w14:textId="77777777" w:rsidR="00006312" w:rsidRDefault="00D66E78">
      <w:pPr>
        <w:pStyle w:val="BodyText"/>
        <w:spacing w:before="90" w:line="417" w:lineRule="auto"/>
        <w:ind w:left="865" w:right="862"/>
      </w:pPr>
      <w:r>
        <w:t>Casa Cultural Latina, Native American House, and Chez Veterans Center. This</w:t>
      </w:r>
      <w:r>
        <w:rPr>
          <w:spacing w:val="-2"/>
        </w:rPr>
        <w:t xml:space="preserve"> </w:t>
      </w:r>
      <w:r>
        <w:t>has led to events showcasing Europe’s diversity, fellowship promotion (FLAS), and encouragement to add international, area, and language study to an undergraduate degree to broaden</w:t>
      </w:r>
      <w:r>
        <w:t xml:space="preserve"> career options (speaker</w:t>
      </w:r>
      <w:r>
        <w:rPr>
          <w:spacing w:val="-1"/>
        </w:rPr>
        <w:t xml:space="preserve"> </w:t>
      </w:r>
      <w:r>
        <w:t>series</w:t>
      </w:r>
      <w:r>
        <w:rPr>
          <w:spacing w:val="-5"/>
        </w:rPr>
        <w:t xml:space="preserve"> </w:t>
      </w:r>
      <w:r>
        <w:t>“Transatlantic</w:t>
      </w:r>
      <w:r>
        <w:rPr>
          <w:spacing w:val="-4"/>
        </w:rPr>
        <w:t xml:space="preserve"> </w:t>
      </w:r>
      <w:r>
        <w:t>Challenges</w:t>
      </w:r>
      <w:r>
        <w:rPr>
          <w:spacing w:val="-5"/>
        </w:rPr>
        <w:t xml:space="preserve"> </w:t>
      </w:r>
      <w:r>
        <w:t>to</w:t>
      </w:r>
      <w:r>
        <w:rPr>
          <w:spacing w:val="-3"/>
        </w:rPr>
        <w:t xml:space="preserve"> </w:t>
      </w:r>
      <w:r>
        <w:t>Social</w:t>
      </w:r>
      <w:r>
        <w:rPr>
          <w:spacing w:val="-3"/>
        </w:rPr>
        <w:t xml:space="preserve"> </w:t>
      </w:r>
      <w:r>
        <w:t>Justice”</w:t>
      </w:r>
      <w:r>
        <w:rPr>
          <w:spacing w:val="-4"/>
        </w:rPr>
        <w:t xml:space="preserve"> </w:t>
      </w:r>
      <w:r>
        <w:t>proposed</w:t>
      </w:r>
      <w:r>
        <w:rPr>
          <w:spacing w:val="-3"/>
        </w:rPr>
        <w:t xml:space="preserve"> </w:t>
      </w:r>
      <w:r>
        <w:t>with</w:t>
      </w:r>
      <w:r>
        <w:rPr>
          <w:spacing w:val="-3"/>
        </w:rPr>
        <w:t xml:space="preserve"> </w:t>
      </w:r>
      <w:r>
        <w:t>the</w:t>
      </w:r>
      <w:r>
        <w:rPr>
          <w:spacing w:val="-4"/>
        </w:rPr>
        <w:t xml:space="preserve"> </w:t>
      </w:r>
      <w:r>
        <w:t>Office</w:t>
      </w:r>
      <w:r>
        <w:rPr>
          <w:spacing w:val="-4"/>
        </w:rPr>
        <w:t xml:space="preserve"> </w:t>
      </w:r>
      <w:r>
        <w:t>of</w:t>
      </w:r>
      <w:r>
        <w:rPr>
          <w:spacing w:val="-5"/>
        </w:rPr>
        <w:t xml:space="preserve"> </w:t>
      </w:r>
      <w:r>
        <w:t>Diversity &amp; Social Justice Education for our 2022-26 NRC grant). As noted in Section D on Curriculum Design, one measure of how methodical evaluation i</w:t>
      </w:r>
      <w:r>
        <w:t>s part of the EUC’s culture is the letter of commendation it received from the Office of the Vice Chancellor for Academic Affairs in 2021. The center has used its annual assessment tools as well as student surveys, focus group discussions, and exit intervi</w:t>
      </w:r>
      <w:r>
        <w:t>ews with participants in our graduate programs (MAEUS and graduate minor) to</w:t>
      </w:r>
      <w:r>
        <w:rPr>
          <w:spacing w:val="-2"/>
        </w:rPr>
        <w:t xml:space="preserve"> </w:t>
      </w:r>
      <w:r>
        <w:t>improve curricular and co-curricular offerings. For example, since early 2020 we have revised core EUC graduate courses to both engage a more disciplinarily diverse student popula</w:t>
      </w:r>
      <w:r>
        <w:t>tion and provide clearer scaffolding of capstone graduate work (thesis or non-thesis option), expanded and diversified our graduate community with better targeted promotion of our graduate minor, implemented new center mentoring guidelines, piloted the use</w:t>
      </w:r>
      <w:r>
        <w:t xml:space="preserve"> of e-portfolios in a course to help graduate and advanced undergraduate career placements, and developed a new internship course to incentivize and structure the growing availability of virtual internships.</w:t>
      </w:r>
    </w:p>
    <w:p w14:paraId="22B3C2CA" w14:textId="77777777" w:rsidR="00006312" w:rsidRDefault="00D66E78">
      <w:pPr>
        <w:pStyle w:val="ListParagraph"/>
        <w:numPr>
          <w:ilvl w:val="1"/>
          <w:numId w:val="17"/>
        </w:numPr>
        <w:tabs>
          <w:tab w:val="left" w:pos="1298"/>
        </w:tabs>
        <w:spacing w:line="417" w:lineRule="auto"/>
        <w:ind w:right="953" w:firstLine="0"/>
        <w:rPr>
          <w:sz w:val="24"/>
        </w:rPr>
      </w:pPr>
      <w:r>
        <w:rPr>
          <w:b/>
          <w:color w:val="0000FF"/>
          <w:sz w:val="24"/>
        </w:rPr>
        <w:t>Equal Access for Members of Underrepresented Gro</w:t>
      </w:r>
      <w:r>
        <w:rPr>
          <w:b/>
          <w:color w:val="0000FF"/>
          <w:sz w:val="24"/>
        </w:rPr>
        <w:t>ups</w:t>
      </w:r>
      <w:r>
        <w:rPr>
          <w:color w:val="17365D"/>
          <w:sz w:val="24"/>
        </w:rPr>
        <w:t xml:space="preserve">. </w:t>
      </w:r>
      <w:r>
        <w:rPr>
          <w:sz w:val="24"/>
        </w:rPr>
        <w:t xml:space="preserve">UIUC serves a diverse state and region. In 2021, UIUC received the Higher Education Excellence in Diversity (HEED) Award for outstanding commitment to inclusion, the ninth year UIUC has been recognized by HEED. In 2021, 15% of tenure track faculty at </w:t>
      </w:r>
      <w:r>
        <w:rPr>
          <w:sz w:val="24"/>
        </w:rPr>
        <w:t>the assistant level identified as URM, indicative of a growing trend. Through UIUC’s ‘Inclusive Illinois’ program, efforts to recruit, retain, and provide career placement for URM students have been substantially augmented; diversity recruitment</w:t>
      </w:r>
      <w:r>
        <w:rPr>
          <w:spacing w:val="-2"/>
          <w:sz w:val="24"/>
        </w:rPr>
        <w:t xml:space="preserve"> </w:t>
      </w:r>
      <w:r>
        <w:rPr>
          <w:sz w:val="24"/>
        </w:rPr>
        <w:t>of</w:t>
      </w:r>
      <w:r>
        <w:rPr>
          <w:spacing w:val="-5"/>
          <w:sz w:val="24"/>
        </w:rPr>
        <w:t xml:space="preserve"> </w:t>
      </w:r>
      <w:r>
        <w:rPr>
          <w:sz w:val="24"/>
        </w:rPr>
        <w:t>faculty</w:t>
      </w:r>
      <w:r>
        <w:rPr>
          <w:spacing w:val="-7"/>
          <w:sz w:val="24"/>
        </w:rPr>
        <w:t xml:space="preserve"> </w:t>
      </w:r>
      <w:r>
        <w:rPr>
          <w:sz w:val="24"/>
        </w:rPr>
        <w:t>has</w:t>
      </w:r>
      <w:r>
        <w:rPr>
          <w:spacing w:val="-4"/>
          <w:sz w:val="24"/>
        </w:rPr>
        <w:t xml:space="preserve"> </w:t>
      </w:r>
      <w:r>
        <w:rPr>
          <w:sz w:val="24"/>
        </w:rPr>
        <w:t>also</w:t>
      </w:r>
      <w:r>
        <w:rPr>
          <w:spacing w:val="-2"/>
          <w:sz w:val="24"/>
        </w:rPr>
        <w:t xml:space="preserve"> </w:t>
      </w:r>
      <w:r>
        <w:rPr>
          <w:sz w:val="24"/>
        </w:rPr>
        <w:t>been</w:t>
      </w:r>
      <w:r>
        <w:rPr>
          <w:spacing w:val="-2"/>
          <w:sz w:val="24"/>
        </w:rPr>
        <w:t xml:space="preserve"> </w:t>
      </w:r>
      <w:r>
        <w:rPr>
          <w:sz w:val="24"/>
        </w:rPr>
        <w:t>a</w:t>
      </w:r>
      <w:r>
        <w:rPr>
          <w:spacing w:val="-3"/>
          <w:sz w:val="24"/>
        </w:rPr>
        <w:t xml:space="preserve"> </w:t>
      </w:r>
      <w:r>
        <w:rPr>
          <w:sz w:val="24"/>
        </w:rPr>
        <w:t>priority</w:t>
      </w:r>
      <w:r>
        <w:rPr>
          <w:spacing w:val="-7"/>
          <w:sz w:val="24"/>
        </w:rPr>
        <w:t xml:space="preserve"> </w:t>
      </w:r>
      <w:r>
        <w:rPr>
          <w:sz w:val="24"/>
        </w:rPr>
        <w:t>through</w:t>
      </w:r>
      <w:r>
        <w:rPr>
          <w:spacing w:val="-2"/>
          <w:sz w:val="24"/>
        </w:rPr>
        <w:t xml:space="preserve"> </w:t>
      </w:r>
      <w:r>
        <w:rPr>
          <w:sz w:val="24"/>
        </w:rPr>
        <w:t>the</w:t>
      </w:r>
      <w:r>
        <w:rPr>
          <w:spacing w:val="-3"/>
          <w:sz w:val="24"/>
        </w:rPr>
        <w:t xml:space="preserve"> </w:t>
      </w:r>
      <w:r>
        <w:rPr>
          <w:sz w:val="24"/>
        </w:rPr>
        <w:t>Provost-funded</w:t>
      </w:r>
      <w:r>
        <w:rPr>
          <w:spacing w:val="-2"/>
          <w:sz w:val="24"/>
        </w:rPr>
        <w:t xml:space="preserve"> </w:t>
      </w:r>
      <w:r>
        <w:rPr>
          <w:sz w:val="24"/>
        </w:rPr>
        <w:t>Target</w:t>
      </w:r>
      <w:r>
        <w:rPr>
          <w:spacing w:val="-2"/>
          <w:sz w:val="24"/>
        </w:rPr>
        <w:t xml:space="preserve"> </w:t>
      </w:r>
      <w:r>
        <w:rPr>
          <w:sz w:val="24"/>
        </w:rPr>
        <w:t>of Opportunity hiring program. In</w:t>
      </w:r>
      <w:r>
        <w:rPr>
          <w:spacing w:val="-3"/>
          <w:sz w:val="24"/>
        </w:rPr>
        <w:t xml:space="preserve"> </w:t>
      </w:r>
      <w:r>
        <w:rPr>
          <w:sz w:val="24"/>
        </w:rPr>
        <w:t>2018-21, UIUC provided over</w:t>
      </w:r>
      <w:r>
        <w:rPr>
          <w:spacing w:val="-1"/>
          <w:sz w:val="24"/>
        </w:rPr>
        <w:t xml:space="preserve"> </w:t>
      </w:r>
      <w:r>
        <w:rPr>
          <w:sz w:val="24"/>
        </w:rPr>
        <w:t>$290 million</w:t>
      </w:r>
      <w:r>
        <w:rPr>
          <w:spacing w:val="-3"/>
          <w:sz w:val="24"/>
        </w:rPr>
        <w:t xml:space="preserve"> </w:t>
      </w:r>
      <w:r>
        <w:rPr>
          <w:sz w:val="24"/>
        </w:rPr>
        <w:t>in</w:t>
      </w:r>
      <w:r>
        <w:rPr>
          <w:spacing w:val="-3"/>
          <w:sz w:val="24"/>
        </w:rPr>
        <w:t xml:space="preserve"> </w:t>
      </w:r>
      <w:r>
        <w:rPr>
          <w:sz w:val="24"/>
        </w:rPr>
        <w:t>fellowships and assistantships to support URM grad students. UIUC ranks #1 for most students of color among top-ranked Midwest universities (</w:t>
      </w:r>
      <w:r>
        <w:rPr>
          <w:i/>
          <w:sz w:val="24"/>
        </w:rPr>
        <w:t>NCES</w:t>
      </w:r>
      <w:r>
        <w:rPr>
          <w:sz w:val="24"/>
        </w:rPr>
        <w:t>), and #2 in the country among public universities for number of international students (Open Doors). Campus re</w:t>
      </w:r>
      <w:r>
        <w:rPr>
          <w:sz w:val="24"/>
        </w:rPr>
        <w:t>sources dedicated to recruiting, retaining, and</w:t>
      </w:r>
    </w:p>
    <w:p w14:paraId="22B3C2CB"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2CC" w14:textId="77777777" w:rsidR="00006312" w:rsidRDefault="00006312">
      <w:pPr>
        <w:pStyle w:val="BodyText"/>
        <w:rPr>
          <w:sz w:val="20"/>
        </w:rPr>
      </w:pPr>
    </w:p>
    <w:p w14:paraId="22B3C2CD" w14:textId="77777777" w:rsidR="00006312" w:rsidRDefault="00006312">
      <w:pPr>
        <w:pStyle w:val="BodyText"/>
        <w:spacing w:before="7"/>
        <w:rPr>
          <w:sz w:val="28"/>
        </w:rPr>
      </w:pPr>
    </w:p>
    <w:p w14:paraId="22B3C2CE" w14:textId="77777777" w:rsidR="00006312" w:rsidRDefault="00D66E78">
      <w:pPr>
        <w:pStyle w:val="BodyText"/>
        <w:spacing w:before="90" w:line="417" w:lineRule="auto"/>
        <w:ind w:left="865" w:right="884"/>
      </w:pPr>
      <w:r>
        <w:t xml:space="preserve">funding URM students and promoting diversity include the Office of Inclusion and Intercultural Relations, OMSA, President’s Award Program, Illinois Promise Program, LENS Diversity Certificate </w:t>
      </w:r>
      <w:r>
        <w:t>Program, LGBT Resource Center, Chez Veterans Center, and the Osher Lifelong Learning Institute. EUC has worked directly with OMSA and Chez Veterans Center to</w:t>
      </w:r>
      <w:r>
        <w:rPr>
          <w:spacing w:val="40"/>
        </w:rPr>
        <w:t xml:space="preserve"> </w:t>
      </w:r>
      <w:r>
        <w:t>encourage more underrepresented students to study LCTLs and apply for FLAS. On the campus level, p</w:t>
      </w:r>
      <w:r>
        <w:t>rogramming supporting</w:t>
      </w:r>
      <w:r>
        <w:rPr>
          <w:spacing w:val="-1"/>
        </w:rPr>
        <w:t xml:space="preserve"> </w:t>
      </w:r>
      <w:r>
        <w:t>URM students impact every college. Notable</w:t>
      </w:r>
      <w:r>
        <w:rPr>
          <w:spacing w:val="-2"/>
        </w:rPr>
        <w:t xml:space="preserve"> </w:t>
      </w:r>
      <w:r>
        <w:t xml:space="preserve">examples include a Support of Underrepresented Groups in Engineering program, a Multicultural Library Collections exhibit and educational resources for the Division of Disability Resources &amp; </w:t>
      </w:r>
      <w:r>
        <w:t>Educational Services. UIUC is also a global leader in serving students with disabilities. In FY 2021, Disability Resources and Educational Services (DRES) awarded $497,000 in tuition waivers, student awards and scholarships to students with disabilities. D</w:t>
      </w:r>
      <w:r>
        <w:t>RES has worldwide recognition for providing state-of-the art services for students with a range of physical and mental disabilities, including EUC students. UIUC’s Beckwith Residential Support Services received the 2012 Barrier-Free America Award from Para</w:t>
      </w:r>
      <w:r>
        <w:t>lyzed Veterans of America; the first university</w:t>
      </w:r>
      <w:r>
        <w:rPr>
          <w:spacing w:val="-2"/>
        </w:rPr>
        <w:t xml:space="preserve"> </w:t>
      </w:r>
      <w:r>
        <w:t>to</w:t>
      </w:r>
      <w:r>
        <w:rPr>
          <w:spacing w:val="-6"/>
        </w:rPr>
        <w:t xml:space="preserve"> </w:t>
      </w:r>
      <w:r>
        <w:t>receive</w:t>
      </w:r>
      <w:r>
        <w:rPr>
          <w:spacing w:val="-3"/>
        </w:rPr>
        <w:t xml:space="preserve"> </w:t>
      </w:r>
      <w:r>
        <w:t>this</w:t>
      </w:r>
      <w:r>
        <w:rPr>
          <w:spacing w:val="-4"/>
        </w:rPr>
        <w:t xml:space="preserve"> </w:t>
      </w:r>
      <w:r>
        <w:t>award.</w:t>
      </w:r>
      <w:r>
        <w:rPr>
          <w:spacing w:val="-4"/>
        </w:rPr>
        <w:t xml:space="preserve"> </w:t>
      </w:r>
      <w:r>
        <w:t>EUC</w:t>
      </w:r>
      <w:r>
        <w:rPr>
          <w:spacing w:val="-4"/>
        </w:rPr>
        <w:t xml:space="preserve"> </w:t>
      </w:r>
      <w:r>
        <w:t>has</w:t>
      </w:r>
      <w:r>
        <w:rPr>
          <w:spacing w:val="-4"/>
        </w:rPr>
        <w:t xml:space="preserve"> </w:t>
      </w:r>
      <w:r>
        <w:t>established</w:t>
      </w:r>
      <w:r>
        <w:rPr>
          <w:spacing w:val="-2"/>
        </w:rPr>
        <w:t xml:space="preserve"> </w:t>
      </w:r>
      <w:r>
        <w:t>a</w:t>
      </w:r>
      <w:r>
        <w:rPr>
          <w:spacing w:val="-3"/>
        </w:rPr>
        <w:t xml:space="preserve"> </w:t>
      </w:r>
      <w:r>
        <w:t>collaboration</w:t>
      </w:r>
      <w:r>
        <w:rPr>
          <w:spacing w:val="-2"/>
        </w:rPr>
        <w:t xml:space="preserve"> </w:t>
      </w:r>
      <w:r>
        <w:t>with</w:t>
      </w:r>
      <w:r>
        <w:rPr>
          <w:spacing w:val="-2"/>
        </w:rPr>
        <w:t xml:space="preserve"> </w:t>
      </w:r>
      <w:r>
        <w:t>the</w:t>
      </w:r>
      <w:r>
        <w:rPr>
          <w:spacing w:val="-3"/>
        </w:rPr>
        <w:t xml:space="preserve"> </w:t>
      </w:r>
      <w:r>
        <w:t>UIC</w:t>
      </w:r>
      <w:r>
        <w:rPr>
          <w:spacing w:val="-4"/>
        </w:rPr>
        <w:t xml:space="preserve"> </w:t>
      </w:r>
      <w:r>
        <w:t>Disability</w:t>
      </w:r>
      <w:r>
        <w:rPr>
          <w:spacing w:val="-2"/>
        </w:rPr>
        <w:t xml:space="preserve"> </w:t>
      </w:r>
      <w:r>
        <w:t>and Human Development Program in 2022-26.</w:t>
      </w:r>
    </w:p>
    <w:p w14:paraId="22B3C2CF" w14:textId="77777777" w:rsidR="00006312" w:rsidRDefault="00D66E78">
      <w:pPr>
        <w:pStyle w:val="Heading1"/>
        <w:numPr>
          <w:ilvl w:val="0"/>
          <w:numId w:val="24"/>
        </w:numPr>
        <w:tabs>
          <w:tab w:val="left" w:pos="1149"/>
        </w:tabs>
        <w:spacing w:line="274" w:lineRule="exact"/>
        <w:ind w:left="1148" w:hanging="284"/>
        <w:rPr>
          <w:color w:val="FF0000"/>
        </w:rPr>
      </w:pPr>
      <w:r>
        <w:rPr>
          <w:color w:val="FF0000"/>
        </w:rPr>
        <w:t>OUTREACH</w:t>
      </w:r>
      <w:r>
        <w:rPr>
          <w:color w:val="FF0000"/>
          <w:spacing w:val="-3"/>
        </w:rPr>
        <w:t xml:space="preserve"> </w:t>
      </w:r>
      <w:r>
        <w:rPr>
          <w:color w:val="FF0000"/>
          <w:spacing w:val="-2"/>
        </w:rPr>
        <w:t>ACTIVITIES</w:t>
      </w:r>
    </w:p>
    <w:p w14:paraId="22B3C2D0" w14:textId="77777777" w:rsidR="00006312" w:rsidRDefault="00D66E78">
      <w:pPr>
        <w:pStyle w:val="BodyText"/>
        <w:spacing w:before="202" w:line="417" w:lineRule="auto"/>
        <w:ind w:left="865" w:right="850"/>
      </w:pPr>
      <w:r>
        <w:t>Outreach is a key component of UIUC’s land-grant mission. Since</w:t>
      </w:r>
      <w:r>
        <w:t xml:space="preserve"> 2018 EUC has successfully organized</w:t>
      </w:r>
      <w:r>
        <w:rPr>
          <w:spacing w:val="-3"/>
        </w:rPr>
        <w:t xml:space="preserve"> </w:t>
      </w:r>
      <w:r>
        <w:t>or</w:t>
      </w:r>
      <w:r>
        <w:rPr>
          <w:spacing w:val="-1"/>
        </w:rPr>
        <w:t xml:space="preserve"> </w:t>
      </w:r>
      <w:r>
        <w:t>co-sponsored</w:t>
      </w:r>
      <w:r>
        <w:rPr>
          <w:spacing w:val="-3"/>
        </w:rPr>
        <w:t xml:space="preserve"> </w:t>
      </w:r>
      <w:r>
        <w:t>595+</w:t>
      </w:r>
      <w:r>
        <w:rPr>
          <w:spacing w:val="-4"/>
        </w:rPr>
        <w:t xml:space="preserve"> </w:t>
      </w:r>
      <w:r>
        <w:t>outreach</w:t>
      </w:r>
      <w:r>
        <w:rPr>
          <w:spacing w:val="-3"/>
        </w:rPr>
        <w:t xml:space="preserve"> </w:t>
      </w:r>
      <w:r>
        <w:t>activities</w:t>
      </w:r>
      <w:r>
        <w:rPr>
          <w:spacing w:val="-5"/>
        </w:rPr>
        <w:t xml:space="preserve"> </w:t>
      </w:r>
      <w:r>
        <w:t>that</w:t>
      </w:r>
      <w:r>
        <w:rPr>
          <w:spacing w:val="-3"/>
        </w:rPr>
        <w:t xml:space="preserve"> </w:t>
      </w:r>
      <w:r>
        <w:t>have</w:t>
      </w:r>
      <w:r>
        <w:rPr>
          <w:spacing w:val="-4"/>
        </w:rPr>
        <w:t xml:space="preserve"> </w:t>
      </w:r>
      <w:r>
        <w:t>reached</w:t>
      </w:r>
      <w:r>
        <w:rPr>
          <w:spacing w:val="-3"/>
        </w:rPr>
        <w:t xml:space="preserve"> </w:t>
      </w:r>
      <w:r>
        <w:t>52,750+</w:t>
      </w:r>
      <w:r>
        <w:rPr>
          <w:spacing w:val="-9"/>
        </w:rPr>
        <w:t xml:space="preserve"> </w:t>
      </w:r>
      <w:r>
        <w:t>people,</w:t>
      </w:r>
      <w:r>
        <w:rPr>
          <w:spacing w:val="-1"/>
        </w:rPr>
        <w:t xml:space="preserve"> </w:t>
      </w:r>
      <w:r>
        <w:t>excluding audiences reached by social media livestreams and event recordings. EUC faculty affiliates frequently contribute in many ways to these crucial activities, whether speaking at a workshop offered by</w:t>
      </w:r>
      <w:r>
        <w:rPr>
          <w:spacing w:val="-5"/>
        </w:rPr>
        <w:t xml:space="preserve"> </w:t>
      </w:r>
      <w:r>
        <w:t>our</w:t>
      </w:r>
      <w:r>
        <w:rPr>
          <w:spacing w:val="-3"/>
        </w:rPr>
        <w:t xml:space="preserve"> </w:t>
      </w:r>
      <w:r>
        <w:t>partner</w:t>
      </w:r>
      <w:r>
        <w:rPr>
          <w:spacing w:val="-3"/>
        </w:rPr>
        <w:t xml:space="preserve"> </w:t>
      </w:r>
      <w:r>
        <w:t>MIIE, judging</w:t>
      </w:r>
      <w:r>
        <w:rPr>
          <w:spacing w:val="-5"/>
        </w:rPr>
        <w:t xml:space="preserve"> </w:t>
      </w:r>
      <w:r>
        <w:t>for our K12</w:t>
      </w:r>
      <w:r>
        <w:rPr>
          <w:spacing w:val="-5"/>
        </w:rPr>
        <w:t xml:space="preserve"> </w:t>
      </w:r>
      <w:r>
        <w:t>translation</w:t>
      </w:r>
      <w:r>
        <w:t xml:space="preserve"> competition,</w:t>
      </w:r>
      <w:r>
        <w:rPr>
          <w:spacing w:val="-2"/>
        </w:rPr>
        <w:t xml:space="preserve"> </w:t>
      </w:r>
      <w:r>
        <w:t>addressing teachers</w:t>
      </w:r>
      <w:r>
        <w:rPr>
          <w:spacing w:val="-2"/>
        </w:rPr>
        <w:t xml:space="preserve"> </w:t>
      </w:r>
      <w:r>
        <w:t xml:space="preserve">in our Summer Curriculum Workshop, or co-organizing events with NGOs and artists to connect with non-academic audiences. Our communications strategy is robust, </w:t>
      </w:r>
      <w:r>
        <w:rPr>
          <w:color w:val="2F2A2B"/>
        </w:rPr>
        <w:t>thanks to the creative diligence of our team led by our outrea</w:t>
      </w:r>
      <w:r>
        <w:rPr>
          <w:color w:val="2F2A2B"/>
        </w:rPr>
        <w:t xml:space="preserve">ch coordinator. </w:t>
      </w:r>
      <w:r>
        <w:t>We partner with a wide array</w:t>
      </w:r>
    </w:p>
    <w:p w14:paraId="22B3C2D1" w14:textId="77777777" w:rsidR="00006312" w:rsidRDefault="00D66E78">
      <w:pPr>
        <w:pStyle w:val="BodyText"/>
        <w:spacing w:line="274" w:lineRule="exact"/>
        <w:ind w:left="865"/>
      </w:pPr>
      <w:r>
        <w:t>of</w:t>
      </w:r>
      <w:r>
        <w:rPr>
          <w:spacing w:val="-1"/>
        </w:rPr>
        <w:t xml:space="preserve"> </w:t>
      </w:r>
      <w:r>
        <w:t>UIUC</w:t>
      </w:r>
      <w:r>
        <w:rPr>
          <w:spacing w:val="-3"/>
        </w:rPr>
        <w:t xml:space="preserve"> </w:t>
      </w:r>
      <w:r>
        <w:t>and</w:t>
      </w:r>
      <w:r>
        <w:rPr>
          <w:spacing w:val="-1"/>
        </w:rPr>
        <w:t xml:space="preserve"> </w:t>
      </w:r>
      <w:r>
        <w:t>non-UIUC</w:t>
      </w:r>
      <w:r>
        <w:rPr>
          <w:spacing w:val="-2"/>
        </w:rPr>
        <w:t xml:space="preserve"> </w:t>
      </w:r>
      <w:r>
        <w:t>organizations,</w:t>
      </w:r>
      <w:r>
        <w:rPr>
          <w:spacing w:val="1"/>
        </w:rPr>
        <w:t xml:space="preserve"> </w:t>
      </w:r>
      <w:r>
        <w:t>including</w:t>
      </w:r>
      <w:r>
        <w:rPr>
          <w:spacing w:val="-10"/>
        </w:rPr>
        <w:t xml:space="preserve"> </w:t>
      </w:r>
      <w:r>
        <w:t>CoEd</w:t>
      </w:r>
      <w:r>
        <w:rPr>
          <w:spacing w:val="-1"/>
        </w:rPr>
        <w:t xml:space="preserve"> </w:t>
      </w:r>
      <w:r>
        <w:t>and</w:t>
      </w:r>
      <w:r>
        <w:rPr>
          <w:spacing w:val="-1"/>
        </w:rPr>
        <w:t xml:space="preserve"> </w:t>
      </w:r>
      <w:r>
        <w:t>LAS</w:t>
      </w:r>
      <w:r>
        <w:rPr>
          <w:spacing w:val="1"/>
        </w:rPr>
        <w:t xml:space="preserve"> </w:t>
      </w:r>
      <w:r>
        <w:t>units,</w:t>
      </w:r>
      <w:r>
        <w:rPr>
          <w:spacing w:val="-3"/>
        </w:rPr>
        <w:t xml:space="preserve"> </w:t>
      </w:r>
      <w:r>
        <w:t>Chicago’s</w:t>
      </w:r>
      <w:r>
        <w:rPr>
          <w:spacing w:val="-2"/>
        </w:rPr>
        <w:t xml:space="preserve"> consular</w:t>
      </w:r>
    </w:p>
    <w:p w14:paraId="22B3C2D2" w14:textId="77777777" w:rsidR="00006312" w:rsidRDefault="00006312">
      <w:pPr>
        <w:spacing w:line="274" w:lineRule="exact"/>
        <w:sectPr w:rsidR="00006312">
          <w:pgSz w:w="12240" w:h="15840"/>
          <w:pgMar w:top="940" w:right="580" w:bottom="280" w:left="580" w:header="517" w:footer="0" w:gutter="0"/>
          <w:cols w:space="720"/>
        </w:sectPr>
      </w:pPr>
    </w:p>
    <w:p w14:paraId="22B3C2D3" w14:textId="77777777" w:rsidR="00006312" w:rsidRDefault="00006312">
      <w:pPr>
        <w:pStyle w:val="BodyText"/>
        <w:rPr>
          <w:sz w:val="20"/>
        </w:rPr>
      </w:pPr>
    </w:p>
    <w:p w14:paraId="22B3C2D4" w14:textId="77777777" w:rsidR="00006312" w:rsidRDefault="00006312">
      <w:pPr>
        <w:pStyle w:val="BodyText"/>
        <w:spacing w:before="7"/>
        <w:rPr>
          <w:sz w:val="28"/>
        </w:rPr>
      </w:pPr>
    </w:p>
    <w:p w14:paraId="22B3C2D5" w14:textId="77777777" w:rsidR="00006312" w:rsidRDefault="00D66E78">
      <w:pPr>
        <w:pStyle w:val="BodyText"/>
        <w:spacing w:before="90" w:line="417" w:lineRule="auto"/>
        <w:ind w:left="865" w:right="850"/>
      </w:pPr>
      <w:r>
        <w:t>corps, the EU Delegation to the US, Chicago World Affairs Councils, Illinois Humanities in Chicago, the</w:t>
      </w:r>
      <w:r>
        <w:rPr>
          <w:spacing w:val="-3"/>
        </w:rPr>
        <w:t xml:space="preserve"> </w:t>
      </w:r>
      <w:r>
        <w:t>Atlantic</w:t>
      </w:r>
      <w:r>
        <w:rPr>
          <w:spacing w:val="-3"/>
        </w:rPr>
        <w:t xml:space="preserve"> </w:t>
      </w:r>
      <w:r>
        <w:t>Council</w:t>
      </w:r>
      <w:r>
        <w:rPr>
          <w:spacing w:val="-6"/>
        </w:rPr>
        <w:t xml:space="preserve"> </w:t>
      </w:r>
      <w:r>
        <w:t>in</w:t>
      </w:r>
      <w:r>
        <w:rPr>
          <w:spacing w:val="-2"/>
        </w:rPr>
        <w:t xml:space="preserve"> </w:t>
      </w:r>
      <w:r>
        <w:t>D.C, and</w:t>
      </w:r>
      <w:r>
        <w:rPr>
          <w:spacing w:val="-7"/>
        </w:rPr>
        <w:t xml:space="preserve"> </w:t>
      </w:r>
      <w:r>
        <w:t>the</w:t>
      </w:r>
      <w:r>
        <w:rPr>
          <w:spacing w:val="-3"/>
        </w:rPr>
        <w:t xml:space="preserve"> </w:t>
      </w:r>
      <w:r>
        <w:t>MIIIE consortium</w:t>
      </w:r>
      <w:r>
        <w:rPr>
          <w:spacing w:val="-6"/>
        </w:rPr>
        <w:t xml:space="preserve"> </w:t>
      </w:r>
      <w:r>
        <w:t>of CCs.</w:t>
      </w:r>
      <w:r>
        <w:rPr>
          <w:spacing w:val="-4"/>
        </w:rPr>
        <w:t xml:space="preserve"> </w:t>
      </w:r>
      <w:r>
        <w:t>EUC</w:t>
      </w:r>
      <w:r>
        <w:rPr>
          <w:spacing w:val="-4"/>
        </w:rPr>
        <w:t xml:space="preserve"> </w:t>
      </w:r>
      <w:r>
        <w:t>also</w:t>
      </w:r>
      <w:r>
        <w:rPr>
          <w:spacing w:val="-2"/>
        </w:rPr>
        <w:t xml:space="preserve"> </w:t>
      </w:r>
      <w:r>
        <w:t>collaborates with other UIUC NRCs and their Int’l Outreach Council (IOC) through mont</w:t>
      </w:r>
      <w:r>
        <w:t>hly meetings</w:t>
      </w:r>
    </w:p>
    <w:p w14:paraId="22B3C2D6" w14:textId="77777777" w:rsidR="00006312" w:rsidRDefault="00D66E78">
      <w:pPr>
        <w:pStyle w:val="BodyText"/>
        <w:spacing w:line="417" w:lineRule="auto"/>
        <w:ind w:left="865" w:right="954"/>
      </w:pPr>
      <w:r>
        <w:t>to</w:t>
      </w:r>
      <w:r>
        <w:rPr>
          <w:spacing w:val="-2"/>
        </w:rPr>
        <w:t xml:space="preserve"> </w:t>
      </w:r>
      <w:r>
        <w:t>support</w:t>
      </w:r>
      <w:r>
        <w:rPr>
          <w:spacing w:val="-2"/>
        </w:rPr>
        <w:t xml:space="preserve"> </w:t>
      </w:r>
      <w:r>
        <w:t>extensive</w:t>
      </w:r>
      <w:r>
        <w:rPr>
          <w:spacing w:val="-3"/>
        </w:rPr>
        <w:t xml:space="preserve"> </w:t>
      </w:r>
      <w:r>
        <w:t>joint</w:t>
      </w:r>
      <w:r>
        <w:rPr>
          <w:spacing w:val="-6"/>
        </w:rPr>
        <w:t xml:space="preserve"> </w:t>
      </w:r>
      <w:r>
        <w:t>activities</w:t>
      </w:r>
      <w:r>
        <w:rPr>
          <w:spacing w:val="-4"/>
        </w:rPr>
        <w:t xml:space="preserve"> </w:t>
      </w:r>
      <w:r>
        <w:t>and</w:t>
      </w:r>
      <w:r>
        <w:rPr>
          <w:spacing w:val="-2"/>
        </w:rPr>
        <w:t xml:space="preserve"> </w:t>
      </w:r>
      <w:r>
        <w:t>institutional</w:t>
      </w:r>
      <w:r>
        <w:rPr>
          <w:spacing w:val="-2"/>
        </w:rPr>
        <w:t xml:space="preserve"> </w:t>
      </w:r>
      <w:r>
        <w:t>collaboration.</w:t>
      </w:r>
      <w:r>
        <w:rPr>
          <w:spacing w:val="-4"/>
        </w:rPr>
        <w:t xml:space="preserve"> </w:t>
      </w:r>
      <w:r>
        <w:t>EUC’s</w:t>
      </w:r>
      <w:r>
        <w:rPr>
          <w:spacing w:val="-4"/>
        </w:rPr>
        <w:t xml:space="preserve"> </w:t>
      </w:r>
      <w:r>
        <w:t>outreach</w:t>
      </w:r>
      <w:r>
        <w:rPr>
          <w:spacing w:val="-2"/>
        </w:rPr>
        <w:t xml:space="preserve"> </w:t>
      </w:r>
      <w:r>
        <w:t>work</w:t>
      </w:r>
      <w:r>
        <w:rPr>
          <w:spacing w:val="-2"/>
        </w:rPr>
        <w:t xml:space="preserve"> </w:t>
      </w:r>
      <w:r>
        <w:t>has been supported by other external grants, such as the EU’s “Getting to Know Europe” grant</w:t>
      </w:r>
    </w:p>
    <w:p w14:paraId="22B3C2D7" w14:textId="77777777" w:rsidR="00006312" w:rsidRDefault="00006312">
      <w:pPr>
        <w:spacing w:line="417" w:lineRule="auto"/>
        <w:sectPr w:rsidR="00006312">
          <w:pgSz w:w="12240" w:h="15840"/>
          <w:pgMar w:top="940" w:right="580" w:bottom="280" w:left="580" w:header="517" w:footer="0" w:gutter="0"/>
          <w:cols w:space="720"/>
        </w:sectPr>
      </w:pPr>
    </w:p>
    <w:p w14:paraId="22B3C2D8" w14:textId="77777777" w:rsidR="00006312" w:rsidRDefault="00D66E78">
      <w:pPr>
        <w:pStyle w:val="BodyText"/>
        <w:spacing w:line="275" w:lineRule="exact"/>
        <w:ind w:left="865"/>
      </w:pPr>
      <w:r>
        <w:t>(€300,000),</w:t>
      </w:r>
      <w:r>
        <w:rPr>
          <w:spacing w:val="3"/>
        </w:rPr>
        <w:t xml:space="preserve"> </w:t>
      </w:r>
      <w:r>
        <w:rPr>
          <w:spacing w:val="-2"/>
        </w:rPr>
        <w:t>contributing</w:t>
      </w:r>
    </w:p>
    <w:p w14:paraId="22B3C2D9" w14:textId="77777777" w:rsidR="00006312" w:rsidRDefault="00D66E78">
      <w:pPr>
        <w:pStyle w:val="BodyText"/>
        <w:spacing w:before="204" w:line="417" w:lineRule="auto"/>
        <w:ind w:left="865" w:right="43"/>
      </w:pPr>
      <w:r>
        <w:t>to a broad portfolio of offerings and</w:t>
      </w:r>
      <w:r>
        <w:rPr>
          <w:spacing w:val="-10"/>
        </w:rPr>
        <w:t xml:space="preserve"> </w:t>
      </w:r>
      <w:r>
        <w:t>experience.</w:t>
      </w:r>
      <w:r>
        <w:rPr>
          <w:spacing w:val="-8"/>
        </w:rPr>
        <w:t xml:space="preserve"> </w:t>
      </w:r>
      <w:r>
        <w:t>Our</w:t>
      </w:r>
      <w:r>
        <w:rPr>
          <w:spacing w:val="-12"/>
        </w:rPr>
        <w:t xml:space="preserve"> </w:t>
      </w:r>
      <w:r>
        <w:t>Jean</w:t>
      </w:r>
      <w:r>
        <w:rPr>
          <w:spacing w:val="-10"/>
        </w:rPr>
        <w:t xml:space="preserve"> </w:t>
      </w:r>
      <w:r>
        <w:t>Monnet Center of Excellence grants from the EU (€300K/each) have</w:t>
      </w:r>
    </w:p>
    <w:p w14:paraId="22B3C2DA" w14:textId="77777777" w:rsidR="00006312" w:rsidRDefault="00D66E78">
      <w:pPr>
        <w:pStyle w:val="BodyText"/>
        <w:spacing w:line="417" w:lineRule="auto"/>
        <w:ind w:left="865"/>
      </w:pPr>
      <w:r>
        <w:t>also</w:t>
      </w:r>
      <w:r>
        <w:rPr>
          <w:spacing w:val="-7"/>
        </w:rPr>
        <w:t xml:space="preserve"> </w:t>
      </w:r>
      <w:r>
        <w:t>supported</w:t>
      </w:r>
      <w:r>
        <w:rPr>
          <w:spacing w:val="-7"/>
        </w:rPr>
        <w:t xml:space="preserve"> </w:t>
      </w:r>
      <w:r>
        <w:t>outreach</w:t>
      </w:r>
      <w:r>
        <w:rPr>
          <w:spacing w:val="-7"/>
        </w:rPr>
        <w:t xml:space="preserve"> </w:t>
      </w:r>
      <w:r>
        <w:t>in</w:t>
      </w:r>
      <w:r>
        <w:rPr>
          <w:spacing w:val="-11"/>
        </w:rPr>
        <w:t xml:space="preserve"> </w:t>
      </w:r>
      <w:r>
        <w:t>IL.</w:t>
      </w:r>
      <w:r>
        <w:rPr>
          <w:spacing w:val="-8"/>
        </w:rPr>
        <w:t xml:space="preserve"> </w:t>
      </w:r>
      <w:r>
        <w:t>EUC collaborates with the network of Jean Monnet centers in the US on common projects.</w:t>
      </w:r>
    </w:p>
    <w:p w14:paraId="22B3C2DB" w14:textId="77777777" w:rsidR="00006312" w:rsidRDefault="00D66E78">
      <w:pPr>
        <w:spacing w:line="195" w:lineRule="exact"/>
        <w:ind w:left="145"/>
        <w:rPr>
          <w:b/>
          <w:sz w:val="20"/>
        </w:rPr>
      </w:pPr>
      <w:r>
        <w:br w:type="column"/>
      </w:r>
      <w:r>
        <w:rPr>
          <w:b/>
          <w:color w:val="0000FF"/>
          <w:sz w:val="20"/>
        </w:rPr>
        <w:t>Figure</w:t>
      </w:r>
      <w:r>
        <w:rPr>
          <w:b/>
          <w:color w:val="0000FF"/>
          <w:spacing w:val="-8"/>
          <w:sz w:val="20"/>
        </w:rPr>
        <w:t xml:space="preserve"> </w:t>
      </w:r>
      <w:r>
        <w:rPr>
          <w:b/>
          <w:color w:val="0000FF"/>
          <w:sz w:val="20"/>
        </w:rPr>
        <w:t>H.1.</w:t>
      </w:r>
      <w:r>
        <w:rPr>
          <w:b/>
          <w:color w:val="0000FF"/>
          <w:spacing w:val="-2"/>
          <w:sz w:val="20"/>
        </w:rPr>
        <w:t xml:space="preserve"> </w:t>
      </w:r>
      <w:r>
        <w:rPr>
          <w:b/>
          <w:color w:val="0000FF"/>
          <w:sz w:val="20"/>
        </w:rPr>
        <w:t>Attendance</w:t>
      </w:r>
      <w:r>
        <w:rPr>
          <w:b/>
          <w:color w:val="0000FF"/>
          <w:spacing w:val="-7"/>
          <w:sz w:val="20"/>
        </w:rPr>
        <w:t xml:space="preserve"> </w:t>
      </w:r>
      <w:r>
        <w:rPr>
          <w:b/>
          <w:color w:val="0000FF"/>
          <w:sz w:val="20"/>
        </w:rPr>
        <w:t>at</w:t>
      </w:r>
      <w:r>
        <w:rPr>
          <w:b/>
          <w:color w:val="0000FF"/>
          <w:spacing w:val="-9"/>
          <w:sz w:val="20"/>
        </w:rPr>
        <w:t xml:space="preserve"> </w:t>
      </w:r>
      <w:r>
        <w:rPr>
          <w:b/>
          <w:color w:val="0000FF"/>
          <w:sz w:val="20"/>
        </w:rPr>
        <w:t>Events</w:t>
      </w:r>
      <w:r>
        <w:rPr>
          <w:b/>
          <w:color w:val="0000FF"/>
          <w:spacing w:val="-10"/>
          <w:sz w:val="20"/>
        </w:rPr>
        <w:t xml:space="preserve"> </w:t>
      </w:r>
      <w:r>
        <w:rPr>
          <w:b/>
          <w:color w:val="0000FF"/>
          <w:sz w:val="20"/>
        </w:rPr>
        <w:t>Primarily</w:t>
      </w:r>
      <w:r>
        <w:rPr>
          <w:b/>
          <w:color w:val="0000FF"/>
          <w:spacing w:val="-8"/>
          <w:sz w:val="20"/>
        </w:rPr>
        <w:t xml:space="preserve"> </w:t>
      </w:r>
      <w:r>
        <w:rPr>
          <w:b/>
          <w:color w:val="0000FF"/>
          <w:sz w:val="20"/>
        </w:rPr>
        <w:t>Organized</w:t>
      </w:r>
      <w:r>
        <w:rPr>
          <w:b/>
          <w:color w:val="0000FF"/>
          <w:spacing w:val="-6"/>
          <w:sz w:val="20"/>
        </w:rPr>
        <w:t xml:space="preserve"> </w:t>
      </w:r>
      <w:r>
        <w:rPr>
          <w:b/>
          <w:color w:val="0000FF"/>
          <w:sz w:val="20"/>
        </w:rPr>
        <w:t>by</w:t>
      </w:r>
      <w:r>
        <w:rPr>
          <w:b/>
          <w:color w:val="0000FF"/>
          <w:spacing w:val="-4"/>
          <w:sz w:val="20"/>
        </w:rPr>
        <w:t xml:space="preserve"> </w:t>
      </w:r>
      <w:r>
        <w:rPr>
          <w:b/>
          <w:color w:val="0000FF"/>
          <w:spacing w:val="-5"/>
          <w:sz w:val="20"/>
        </w:rPr>
        <w:t>EUC</w:t>
      </w:r>
    </w:p>
    <w:p w14:paraId="22B3C2DC" w14:textId="77777777" w:rsidR="00006312" w:rsidRDefault="00006312">
      <w:pPr>
        <w:pStyle w:val="BodyText"/>
        <w:rPr>
          <w:b/>
          <w:sz w:val="20"/>
        </w:rPr>
      </w:pPr>
    </w:p>
    <w:p w14:paraId="22B3C2DD" w14:textId="77777777" w:rsidR="00006312" w:rsidRDefault="00D66E78">
      <w:pPr>
        <w:pStyle w:val="BodyText"/>
        <w:spacing w:before="3"/>
        <w:rPr>
          <w:b/>
          <w:sz w:val="10"/>
        </w:rPr>
      </w:pPr>
      <w:r>
        <w:rPr>
          <w:noProof/>
        </w:rPr>
        <w:drawing>
          <wp:anchor distT="0" distB="0" distL="0" distR="0" simplePos="0" relativeHeight="8" behindDoc="0" locked="0" layoutInCell="1" allowOverlap="1" wp14:anchorId="22B3C701" wp14:editId="22B3C702">
            <wp:simplePos x="0" y="0"/>
            <wp:positionH relativeFrom="page">
              <wp:posOffset>3215639</wp:posOffset>
            </wp:positionH>
            <wp:positionV relativeFrom="paragraph">
              <wp:posOffset>90268</wp:posOffset>
            </wp:positionV>
            <wp:extent cx="3402008" cy="20288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402008" cy="2028825"/>
                    </a:xfrm>
                    <a:prstGeom prst="rect">
                      <a:avLst/>
                    </a:prstGeom>
                  </pic:spPr>
                </pic:pic>
              </a:graphicData>
            </a:graphic>
          </wp:anchor>
        </w:drawing>
      </w:r>
    </w:p>
    <w:p w14:paraId="22B3C2DE" w14:textId="77777777" w:rsidR="00006312" w:rsidRDefault="00006312">
      <w:pPr>
        <w:rPr>
          <w:sz w:val="10"/>
        </w:rPr>
        <w:sectPr w:rsidR="00006312">
          <w:type w:val="continuous"/>
          <w:pgSz w:w="12240" w:h="15840"/>
          <w:pgMar w:top="1420" w:right="580" w:bottom="280" w:left="580" w:header="517" w:footer="0" w:gutter="0"/>
          <w:cols w:num="2" w:space="720" w:equalWidth="0">
            <w:col w:w="4281" w:space="40"/>
            <w:col w:w="6759"/>
          </w:cols>
        </w:sectPr>
      </w:pPr>
    </w:p>
    <w:p w14:paraId="22B3C2DF" w14:textId="77777777" w:rsidR="00006312" w:rsidRDefault="00D66E78">
      <w:pPr>
        <w:pStyle w:val="ListParagraph"/>
        <w:numPr>
          <w:ilvl w:val="2"/>
          <w:numId w:val="7"/>
        </w:numPr>
        <w:tabs>
          <w:tab w:val="left" w:pos="1591"/>
        </w:tabs>
        <w:spacing w:line="274" w:lineRule="exact"/>
        <w:ind w:hanging="726"/>
        <w:rPr>
          <w:sz w:val="24"/>
        </w:rPr>
      </w:pPr>
      <w:r>
        <w:rPr>
          <w:b/>
          <w:sz w:val="24"/>
        </w:rPr>
        <w:t>K–12</w:t>
      </w:r>
      <w:r>
        <w:rPr>
          <w:b/>
          <w:spacing w:val="-7"/>
          <w:sz w:val="24"/>
        </w:rPr>
        <w:t xml:space="preserve"> </w:t>
      </w:r>
      <w:r>
        <w:rPr>
          <w:b/>
          <w:sz w:val="24"/>
        </w:rPr>
        <w:t>Outreach.</w:t>
      </w:r>
      <w:r>
        <w:rPr>
          <w:b/>
          <w:spacing w:val="-2"/>
          <w:sz w:val="24"/>
        </w:rPr>
        <w:t xml:space="preserve"> </w:t>
      </w:r>
      <w:r>
        <w:rPr>
          <w:sz w:val="24"/>
        </w:rPr>
        <w:t>EUC,</w:t>
      </w:r>
      <w:r>
        <w:rPr>
          <w:spacing w:val="-2"/>
          <w:sz w:val="24"/>
        </w:rPr>
        <w:t xml:space="preserve"> </w:t>
      </w:r>
      <w:r>
        <w:rPr>
          <w:sz w:val="24"/>
        </w:rPr>
        <w:t>on</w:t>
      </w:r>
      <w:r>
        <w:rPr>
          <w:spacing w:val="-5"/>
          <w:sz w:val="24"/>
        </w:rPr>
        <w:t xml:space="preserve"> </w:t>
      </w:r>
      <w:r>
        <w:rPr>
          <w:sz w:val="24"/>
        </w:rPr>
        <w:t>its</w:t>
      </w:r>
      <w:r>
        <w:rPr>
          <w:spacing w:val="-2"/>
          <w:sz w:val="24"/>
        </w:rPr>
        <w:t xml:space="preserve"> </w:t>
      </w:r>
      <w:r>
        <w:rPr>
          <w:sz w:val="24"/>
        </w:rPr>
        <w:t>own</w:t>
      </w:r>
      <w:r>
        <w:rPr>
          <w:spacing w:val="1"/>
          <w:sz w:val="24"/>
        </w:rPr>
        <w:t xml:space="preserve"> </w:t>
      </w:r>
      <w:r>
        <w:rPr>
          <w:sz w:val="24"/>
        </w:rPr>
        <w:t>or</w:t>
      </w:r>
      <w:r>
        <w:rPr>
          <w:spacing w:val="2"/>
          <w:sz w:val="24"/>
        </w:rPr>
        <w:t xml:space="preserve"> </w:t>
      </w:r>
      <w:r>
        <w:rPr>
          <w:sz w:val="24"/>
        </w:rPr>
        <w:t>in</w:t>
      </w:r>
      <w:r>
        <w:rPr>
          <w:spacing w:val="-5"/>
          <w:sz w:val="24"/>
        </w:rPr>
        <w:t xml:space="preserve"> </w:t>
      </w:r>
      <w:r>
        <w:rPr>
          <w:sz w:val="24"/>
        </w:rPr>
        <w:t>collaboration with</w:t>
      </w:r>
      <w:r>
        <w:rPr>
          <w:spacing w:val="-5"/>
          <w:sz w:val="24"/>
        </w:rPr>
        <w:t xml:space="preserve"> </w:t>
      </w:r>
      <w:r>
        <w:rPr>
          <w:sz w:val="24"/>
        </w:rPr>
        <w:t>IGI,</w:t>
      </w:r>
      <w:r>
        <w:rPr>
          <w:spacing w:val="2"/>
          <w:sz w:val="24"/>
        </w:rPr>
        <w:t xml:space="preserve"> </w:t>
      </w:r>
      <w:r>
        <w:rPr>
          <w:sz w:val="24"/>
        </w:rPr>
        <w:t>CoEd</w:t>
      </w:r>
      <w:r>
        <w:rPr>
          <w:spacing w:val="-5"/>
          <w:sz w:val="24"/>
        </w:rPr>
        <w:t xml:space="preserve"> </w:t>
      </w:r>
      <w:r>
        <w:rPr>
          <w:sz w:val="24"/>
        </w:rPr>
        <w:t>and LAS</w:t>
      </w:r>
      <w:r>
        <w:rPr>
          <w:spacing w:val="2"/>
          <w:sz w:val="24"/>
        </w:rPr>
        <w:t xml:space="preserve"> </w:t>
      </w:r>
      <w:r>
        <w:rPr>
          <w:spacing w:val="-2"/>
          <w:sz w:val="24"/>
        </w:rPr>
        <w:t>offers</w:t>
      </w:r>
    </w:p>
    <w:p w14:paraId="22B3C2E0" w14:textId="77777777" w:rsidR="00006312" w:rsidRDefault="00D66E78">
      <w:pPr>
        <w:pStyle w:val="BodyText"/>
        <w:spacing w:before="204" w:line="417" w:lineRule="auto"/>
        <w:ind w:left="865" w:right="850"/>
      </w:pPr>
      <w:r>
        <w:t>a variety of K-12 programs for teachers and students with the goal of creating pathways for the inclusion of international awareness and skills into students’ learning and development (Table H.1.A). EUC will cont</w:t>
      </w:r>
      <w:r>
        <w:t>inue its successful activities and introduce new ones in 2022-26 (Sec I.1.C). A</w:t>
      </w:r>
      <w:r>
        <w:rPr>
          <w:spacing w:val="-6"/>
        </w:rPr>
        <w:t xml:space="preserve"> </w:t>
      </w:r>
      <w:r>
        <w:t>signature</w:t>
      </w:r>
      <w:r>
        <w:rPr>
          <w:spacing w:val="-2"/>
        </w:rPr>
        <w:t xml:space="preserve"> </w:t>
      </w:r>
      <w:r>
        <w:t>K-12</w:t>
      </w:r>
      <w:r>
        <w:rPr>
          <w:spacing w:val="-1"/>
        </w:rPr>
        <w:t xml:space="preserve"> </w:t>
      </w:r>
      <w:r>
        <w:t>program</w:t>
      </w:r>
      <w:r>
        <w:rPr>
          <w:spacing w:val="-1"/>
        </w:rPr>
        <w:t xml:space="preserve"> </w:t>
      </w:r>
      <w:r>
        <w:t>is</w:t>
      </w:r>
      <w:r>
        <w:rPr>
          <w:spacing w:val="-8"/>
        </w:rPr>
        <w:t xml:space="preserve"> </w:t>
      </w:r>
      <w:r>
        <w:t>TED,</w:t>
      </w:r>
      <w:r>
        <w:rPr>
          <w:spacing w:val="-4"/>
        </w:rPr>
        <w:t xml:space="preserve"> </w:t>
      </w:r>
      <w:r>
        <w:t>co-created</w:t>
      </w:r>
      <w:r>
        <w:rPr>
          <w:spacing w:val="-1"/>
        </w:rPr>
        <w:t xml:space="preserve"> </w:t>
      </w:r>
      <w:r>
        <w:t>with</w:t>
      </w:r>
      <w:r>
        <w:rPr>
          <w:spacing w:val="-1"/>
        </w:rPr>
        <w:t xml:space="preserve"> </w:t>
      </w:r>
      <w:r>
        <w:t>CoEd</w:t>
      </w:r>
      <w:r>
        <w:rPr>
          <w:spacing w:val="-6"/>
        </w:rPr>
        <w:t xml:space="preserve"> </w:t>
      </w:r>
      <w:r>
        <w:t>staff and</w:t>
      </w:r>
      <w:r>
        <w:rPr>
          <w:spacing w:val="-6"/>
        </w:rPr>
        <w:t xml:space="preserve"> </w:t>
      </w:r>
      <w:r>
        <w:t>reaching</w:t>
      </w:r>
      <w:r>
        <w:rPr>
          <w:spacing w:val="-1"/>
        </w:rPr>
        <w:t xml:space="preserve"> </w:t>
      </w:r>
      <w:r>
        <w:t>500+</w:t>
      </w:r>
      <w:r>
        <w:rPr>
          <w:spacing w:val="-2"/>
        </w:rPr>
        <w:t xml:space="preserve"> </w:t>
      </w:r>
      <w:r>
        <w:t>teachers since 2010. TED offers a space for US and European teachers to meet and develop curricular innovations and collaborations. Another high impact K-12 program is the IL Global Scholar Certificate, seeded by EUC in 2015 and now expanded to 76 schools.</w:t>
      </w:r>
      <w:r>
        <w:t xml:space="preserve"> It is aligned with the Common Core Standards’ 21</w:t>
      </w:r>
      <w:r>
        <w:rPr>
          <w:position w:val="7"/>
          <w:sz w:val="12"/>
        </w:rPr>
        <w:t>st</w:t>
      </w:r>
      <w:r>
        <w:rPr>
          <w:spacing w:val="40"/>
          <w:position w:val="7"/>
          <w:sz w:val="12"/>
        </w:rPr>
        <w:t xml:space="preserve"> </w:t>
      </w:r>
      <w:r>
        <w:t xml:space="preserve">Century Skills and was </w:t>
      </w:r>
      <w:r>
        <w:rPr>
          <w:i/>
        </w:rPr>
        <w:t xml:space="preserve">codified into state law </w:t>
      </w:r>
      <w:r>
        <w:t>by the IL State Board of Education in 2017. Teachers trained in workshops engage students on EU policies and the certificate awards merit, on the state trans</w:t>
      </w:r>
      <w:r>
        <w:t>cript, to IL HS students who attain global competence through coursework, globally/European-focused service learning, and a capstone project. Other impactful teacher training programs include EUC’s Summer Curriculum</w:t>
      </w:r>
    </w:p>
    <w:p w14:paraId="22B3C2E1" w14:textId="77777777" w:rsidR="00006312" w:rsidRDefault="00006312">
      <w:pPr>
        <w:spacing w:line="417" w:lineRule="auto"/>
        <w:sectPr w:rsidR="00006312">
          <w:type w:val="continuous"/>
          <w:pgSz w:w="12240" w:h="15840"/>
          <w:pgMar w:top="1420" w:right="580" w:bottom="280" w:left="580" w:header="517" w:footer="0" w:gutter="0"/>
          <w:cols w:space="720"/>
        </w:sectPr>
      </w:pPr>
    </w:p>
    <w:p w14:paraId="22B3C2E2" w14:textId="77777777" w:rsidR="00006312" w:rsidRDefault="00006312">
      <w:pPr>
        <w:pStyle w:val="BodyText"/>
        <w:rPr>
          <w:sz w:val="20"/>
        </w:rPr>
      </w:pPr>
    </w:p>
    <w:p w14:paraId="22B3C2E3" w14:textId="77777777" w:rsidR="00006312" w:rsidRDefault="00006312">
      <w:pPr>
        <w:pStyle w:val="BodyText"/>
        <w:spacing w:before="7"/>
        <w:rPr>
          <w:sz w:val="28"/>
        </w:rPr>
      </w:pPr>
    </w:p>
    <w:p w14:paraId="22B3C2E4" w14:textId="77777777" w:rsidR="00006312" w:rsidRDefault="00D66E78">
      <w:pPr>
        <w:pStyle w:val="BodyText"/>
        <w:spacing w:before="90" w:line="417" w:lineRule="auto"/>
        <w:ind w:left="865" w:right="850"/>
      </w:pPr>
      <w:r>
        <w:t>Workshop and rotating opportunities that take K-12 teachers to Europe. EUC also organizes annual competitions for HS students to engage teachers and students (e.g., IL Translation Competition), and</w:t>
      </w:r>
      <w:r>
        <w:rPr>
          <w:spacing w:val="-6"/>
        </w:rPr>
        <w:t xml:space="preserve"> </w:t>
      </w:r>
      <w:r>
        <w:t>helps</w:t>
      </w:r>
      <w:r>
        <w:rPr>
          <w:spacing w:val="-3"/>
        </w:rPr>
        <w:t xml:space="preserve"> </w:t>
      </w:r>
      <w:r>
        <w:t>coordinates</w:t>
      </w:r>
      <w:r>
        <w:rPr>
          <w:spacing w:val="-3"/>
        </w:rPr>
        <w:t xml:space="preserve"> </w:t>
      </w:r>
      <w:r>
        <w:t>the</w:t>
      </w:r>
      <w:r>
        <w:rPr>
          <w:spacing w:val="-7"/>
        </w:rPr>
        <w:t xml:space="preserve"> </w:t>
      </w:r>
      <w:r>
        <w:t>Euro</w:t>
      </w:r>
      <w:r>
        <w:rPr>
          <w:spacing w:val="-6"/>
        </w:rPr>
        <w:t xml:space="preserve"> </w:t>
      </w:r>
      <w:r>
        <w:t>Challenge</w:t>
      </w:r>
      <w:r>
        <w:rPr>
          <w:spacing w:val="-2"/>
        </w:rPr>
        <w:t xml:space="preserve"> </w:t>
      </w:r>
      <w:r>
        <w:t>simulation</w:t>
      </w:r>
      <w:r>
        <w:rPr>
          <w:spacing w:val="-1"/>
        </w:rPr>
        <w:t xml:space="preserve"> </w:t>
      </w:r>
      <w:r>
        <w:t>for</w:t>
      </w:r>
      <w:r>
        <w:rPr>
          <w:spacing w:val="-4"/>
        </w:rPr>
        <w:t xml:space="preserve"> </w:t>
      </w:r>
      <w:r>
        <w:t>the</w:t>
      </w:r>
      <w:r>
        <w:rPr>
          <w:spacing w:val="-2"/>
        </w:rPr>
        <w:t xml:space="preserve"> </w:t>
      </w:r>
      <w:r>
        <w:t>Mi</w:t>
      </w:r>
      <w:r>
        <w:t>dwest</w:t>
      </w:r>
      <w:r>
        <w:rPr>
          <w:spacing w:val="-1"/>
        </w:rPr>
        <w:t xml:space="preserve"> </w:t>
      </w:r>
      <w:r>
        <w:t>region.</w:t>
      </w:r>
      <w:r>
        <w:rPr>
          <w:spacing w:val="-3"/>
        </w:rPr>
        <w:t xml:space="preserve"> </w:t>
      </w:r>
      <w:r>
        <w:t>The EUC collaborates with PTIS from SLCL on concurrent programming with the Translation Competition to promote careers in translation to high school and early undergraduate</w:t>
      </w:r>
    </w:p>
    <w:p w14:paraId="22B3C2E5" w14:textId="5F4A1639" w:rsidR="00006312" w:rsidRDefault="00D66E78">
      <w:pPr>
        <w:pStyle w:val="BodyText"/>
        <w:spacing w:line="422" w:lineRule="auto"/>
        <w:ind w:left="865" w:right="954"/>
        <w:rPr>
          <w:b/>
          <w:sz w:val="20"/>
        </w:rPr>
      </w:pPr>
      <w:r>
        <w:rPr>
          <w:noProof/>
        </w:rPr>
        <mc:AlternateContent>
          <mc:Choice Requires="wps">
            <w:drawing>
              <wp:anchor distT="0" distB="0" distL="114300" distR="114300" simplePos="0" relativeHeight="15733248" behindDoc="0" locked="0" layoutInCell="1" allowOverlap="1" wp14:anchorId="22B3C703" wp14:editId="2DFD08DF">
                <wp:simplePos x="0" y="0"/>
                <wp:positionH relativeFrom="page">
                  <wp:posOffset>873760</wp:posOffset>
                </wp:positionH>
                <wp:positionV relativeFrom="paragraph">
                  <wp:posOffset>1684655</wp:posOffset>
                </wp:positionV>
                <wp:extent cx="6202680" cy="4347845"/>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34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8"/>
                              <w:gridCol w:w="1137"/>
                              <w:gridCol w:w="3043"/>
                              <w:gridCol w:w="3494"/>
                            </w:tblGrid>
                            <w:tr w:rsidR="00006312" w14:paraId="22B3C793" w14:textId="77777777">
                              <w:trPr>
                                <w:trHeight w:val="244"/>
                              </w:trPr>
                              <w:tc>
                                <w:tcPr>
                                  <w:tcW w:w="9632" w:type="dxa"/>
                                  <w:gridSpan w:val="4"/>
                                </w:tcPr>
                                <w:p w14:paraId="22B3C792" w14:textId="77777777" w:rsidR="00006312" w:rsidRDefault="00D66E78">
                                  <w:pPr>
                                    <w:pStyle w:val="TableParagraph"/>
                                    <w:spacing w:line="224" w:lineRule="exact"/>
                                    <w:ind w:left="256"/>
                                    <w:rPr>
                                      <w:sz w:val="20"/>
                                    </w:rPr>
                                  </w:pPr>
                                  <w:r>
                                    <w:rPr>
                                      <w:i/>
                                      <w:sz w:val="20"/>
                                    </w:rPr>
                                    <w:t>Target</w:t>
                                  </w:r>
                                  <w:r>
                                    <w:rPr>
                                      <w:i/>
                                      <w:spacing w:val="-14"/>
                                      <w:sz w:val="20"/>
                                    </w:rPr>
                                    <w:t xml:space="preserve"> </w:t>
                                  </w:r>
                                  <w:r>
                                    <w:rPr>
                                      <w:i/>
                                      <w:sz w:val="20"/>
                                    </w:rPr>
                                    <w:t>Audience:</w:t>
                                  </w:r>
                                  <w:r>
                                    <w:rPr>
                                      <w:i/>
                                      <w:spacing w:val="-10"/>
                                      <w:sz w:val="20"/>
                                    </w:rPr>
                                    <w:t xml:space="preserve"> </w:t>
                                  </w:r>
                                  <w:r>
                                    <w:rPr>
                                      <w:b/>
                                      <w:sz w:val="20"/>
                                    </w:rPr>
                                    <w:t>ESS</w:t>
                                  </w:r>
                                  <w:r>
                                    <w:rPr>
                                      <w:sz w:val="20"/>
                                    </w:rPr>
                                    <w:t>=Elementary/Secondary</w:t>
                                  </w:r>
                                  <w:r>
                                    <w:rPr>
                                      <w:spacing w:val="-12"/>
                                      <w:sz w:val="20"/>
                                    </w:rPr>
                                    <w:t xml:space="preserve"> </w:t>
                                  </w:r>
                                  <w:r>
                                    <w:rPr>
                                      <w:sz w:val="20"/>
                                    </w:rPr>
                                    <w:t>School</w:t>
                                  </w:r>
                                  <w:r>
                                    <w:rPr>
                                      <w:spacing w:val="-12"/>
                                      <w:sz w:val="20"/>
                                    </w:rPr>
                                    <w:t xml:space="preserve"> </w:t>
                                  </w:r>
                                  <w:r>
                                    <w:rPr>
                                      <w:sz w:val="20"/>
                                    </w:rPr>
                                    <w:t>Students;</w:t>
                                  </w:r>
                                  <w:r>
                                    <w:rPr>
                                      <w:spacing w:val="-12"/>
                                      <w:sz w:val="20"/>
                                    </w:rPr>
                                    <w:t xml:space="preserve"> </w:t>
                                  </w:r>
                                  <w:r>
                                    <w:rPr>
                                      <w:b/>
                                      <w:sz w:val="20"/>
                                    </w:rPr>
                                    <w:t>K12</w:t>
                                  </w:r>
                                  <w:r>
                                    <w:rPr>
                                      <w:sz w:val="20"/>
                                    </w:rPr>
                                    <w:t>=K-1</w:t>
                                  </w:r>
                                  <w:r>
                                    <w:rPr>
                                      <w:sz w:val="20"/>
                                    </w:rPr>
                                    <w:t>2</w:t>
                                  </w:r>
                                  <w:r>
                                    <w:rPr>
                                      <w:spacing w:val="-12"/>
                                      <w:sz w:val="20"/>
                                    </w:rPr>
                                    <w:t xml:space="preserve"> </w:t>
                                  </w:r>
                                  <w:r>
                                    <w:rPr>
                                      <w:sz w:val="20"/>
                                    </w:rPr>
                                    <w:t>Teachers;</w:t>
                                  </w:r>
                                  <w:r>
                                    <w:rPr>
                                      <w:spacing w:val="-12"/>
                                      <w:sz w:val="20"/>
                                    </w:rPr>
                                    <w:t xml:space="preserve"> </w:t>
                                  </w:r>
                                  <w:r>
                                    <w:rPr>
                                      <w:b/>
                                      <w:sz w:val="20"/>
                                    </w:rPr>
                                    <w:t>PST</w:t>
                                  </w:r>
                                  <w:r>
                                    <w:rPr>
                                      <w:sz w:val="20"/>
                                    </w:rPr>
                                    <w:t>=</w:t>
                                  </w:r>
                                  <w:r>
                                    <w:rPr>
                                      <w:spacing w:val="-8"/>
                                      <w:sz w:val="20"/>
                                    </w:rPr>
                                    <w:t xml:space="preserve"> </w:t>
                                  </w:r>
                                  <w:r>
                                    <w:rPr>
                                      <w:sz w:val="20"/>
                                    </w:rPr>
                                    <w:t>Pre-service</w:t>
                                  </w:r>
                                  <w:r>
                                    <w:rPr>
                                      <w:spacing w:val="-11"/>
                                      <w:sz w:val="20"/>
                                    </w:rPr>
                                    <w:t xml:space="preserve"> </w:t>
                                  </w:r>
                                  <w:r>
                                    <w:rPr>
                                      <w:spacing w:val="-2"/>
                                      <w:sz w:val="20"/>
                                    </w:rPr>
                                    <w:t>teachers</w:t>
                                  </w:r>
                                </w:p>
                              </w:tc>
                            </w:tr>
                            <w:tr w:rsidR="00006312" w14:paraId="22B3C795" w14:textId="77777777">
                              <w:trPr>
                                <w:trHeight w:val="229"/>
                              </w:trPr>
                              <w:tc>
                                <w:tcPr>
                                  <w:tcW w:w="9632" w:type="dxa"/>
                                  <w:gridSpan w:val="4"/>
                                </w:tcPr>
                                <w:p w14:paraId="22B3C794" w14:textId="77777777" w:rsidR="00006312" w:rsidRDefault="00D66E78">
                                  <w:pPr>
                                    <w:pStyle w:val="TableParagraph"/>
                                    <w:spacing w:line="210" w:lineRule="exact"/>
                                    <w:ind w:left="1853" w:right="1886"/>
                                    <w:jc w:val="center"/>
                                    <w:rPr>
                                      <w:sz w:val="20"/>
                                    </w:rPr>
                                  </w:pPr>
                                  <w:r>
                                    <w:rPr>
                                      <w:i/>
                                      <w:sz w:val="20"/>
                                    </w:rPr>
                                    <w:t>Impact</w:t>
                                  </w:r>
                                  <w:r>
                                    <w:rPr>
                                      <w:sz w:val="20"/>
                                    </w:rPr>
                                    <w:t>:</w:t>
                                  </w:r>
                                  <w:r>
                                    <w:rPr>
                                      <w:spacing w:val="-9"/>
                                      <w:sz w:val="20"/>
                                    </w:rPr>
                                    <w:t xml:space="preserve"> </w:t>
                                  </w:r>
                                  <w:r>
                                    <w:rPr>
                                      <w:b/>
                                      <w:sz w:val="20"/>
                                    </w:rPr>
                                    <w:t>Local</w:t>
                                  </w:r>
                                  <w:r>
                                    <w:rPr>
                                      <w:sz w:val="20"/>
                                    </w:rPr>
                                    <w:t>=50</w:t>
                                  </w:r>
                                  <w:r>
                                    <w:rPr>
                                      <w:spacing w:val="-7"/>
                                      <w:sz w:val="20"/>
                                    </w:rPr>
                                    <w:t xml:space="preserve"> </w:t>
                                  </w:r>
                                  <w:r>
                                    <w:rPr>
                                      <w:sz w:val="20"/>
                                    </w:rPr>
                                    <w:t>sq.</w:t>
                                  </w:r>
                                  <w:r>
                                    <w:rPr>
                                      <w:spacing w:val="-8"/>
                                      <w:sz w:val="20"/>
                                    </w:rPr>
                                    <w:t xml:space="preserve"> </w:t>
                                  </w:r>
                                  <w:r>
                                    <w:rPr>
                                      <w:sz w:val="20"/>
                                    </w:rPr>
                                    <w:t>miles;</w:t>
                                  </w:r>
                                  <w:r>
                                    <w:rPr>
                                      <w:spacing w:val="-5"/>
                                      <w:sz w:val="20"/>
                                    </w:rPr>
                                    <w:t xml:space="preserve"> </w:t>
                                  </w:r>
                                  <w:r>
                                    <w:rPr>
                                      <w:b/>
                                      <w:sz w:val="20"/>
                                    </w:rPr>
                                    <w:t>Regional</w:t>
                                  </w:r>
                                  <w:r>
                                    <w:rPr>
                                      <w:sz w:val="20"/>
                                    </w:rPr>
                                    <w:t>=Illinois</w:t>
                                  </w:r>
                                  <w:r>
                                    <w:rPr>
                                      <w:spacing w:val="-11"/>
                                      <w:sz w:val="20"/>
                                    </w:rPr>
                                    <w:t xml:space="preserve"> </w:t>
                                  </w:r>
                                  <w:r>
                                    <w:rPr>
                                      <w:sz w:val="20"/>
                                    </w:rPr>
                                    <w:t>&amp;</w:t>
                                  </w:r>
                                  <w:r>
                                    <w:rPr>
                                      <w:spacing w:val="-9"/>
                                      <w:sz w:val="20"/>
                                    </w:rPr>
                                    <w:t xml:space="preserve"> </w:t>
                                  </w:r>
                                  <w:r>
                                    <w:rPr>
                                      <w:sz w:val="20"/>
                                    </w:rPr>
                                    <w:t>Midwest;</w:t>
                                  </w:r>
                                  <w:r>
                                    <w:rPr>
                                      <w:spacing w:val="-9"/>
                                      <w:sz w:val="20"/>
                                    </w:rPr>
                                    <w:t xml:space="preserve"> </w:t>
                                  </w:r>
                                  <w:r>
                                    <w:rPr>
                                      <w:b/>
                                      <w:spacing w:val="-2"/>
                                      <w:sz w:val="20"/>
                                    </w:rPr>
                                    <w:t>National</w:t>
                                  </w:r>
                                  <w:r>
                                    <w:rPr>
                                      <w:spacing w:val="-2"/>
                                      <w:sz w:val="20"/>
                                    </w:rPr>
                                    <w:t>=US</w:t>
                                  </w:r>
                                </w:p>
                              </w:tc>
                            </w:tr>
                            <w:tr w:rsidR="00006312" w14:paraId="22B3C79D" w14:textId="77777777">
                              <w:trPr>
                                <w:trHeight w:val="916"/>
                              </w:trPr>
                              <w:tc>
                                <w:tcPr>
                                  <w:tcW w:w="1958" w:type="dxa"/>
                                  <w:shd w:val="clear" w:color="auto" w:fill="0000FF"/>
                                </w:tcPr>
                                <w:p w14:paraId="22B3C796" w14:textId="77777777" w:rsidR="00006312" w:rsidRDefault="00006312">
                                  <w:pPr>
                                    <w:pStyle w:val="TableParagraph"/>
                                    <w:rPr>
                                      <w:b/>
                                      <w:sz w:val="20"/>
                                    </w:rPr>
                                  </w:pPr>
                                </w:p>
                                <w:p w14:paraId="22B3C797" w14:textId="77777777" w:rsidR="00006312" w:rsidRDefault="00D66E78">
                                  <w:pPr>
                                    <w:pStyle w:val="TableParagraph"/>
                                    <w:ind w:left="611"/>
                                    <w:rPr>
                                      <w:b/>
                                      <w:sz w:val="20"/>
                                    </w:rPr>
                                  </w:pPr>
                                  <w:r>
                                    <w:rPr>
                                      <w:b/>
                                      <w:color w:val="FFFFFF"/>
                                      <w:spacing w:val="-2"/>
                                      <w:sz w:val="20"/>
                                    </w:rPr>
                                    <w:t>Activity</w:t>
                                  </w:r>
                                </w:p>
                              </w:tc>
                              <w:tc>
                                <w:tcPr>
                                  <w:tcW w:w="1137" w:type="dxa"/>
                                  <w:shd w:val="clear" w:color="auto" w:fill="0000FF"/>
                                </w:tcPr>
                                <w:p w14:paraId="22B3C798" w14:textId="77777777" w:rsidR="00006312" w:rsidRDefault="00D66E78">
                                  <w:pPr>
                                    <w:pStyle w:val="TableParagraph"/>
                                    <w:spacing w:before="2" w:line="237" w:lineRule="auto"/>
                                    <w:ind w:left="26" w:right="3" w:hanging="9"/>
                                    <w:jc w:val="center"/>
                                    <w:rPr>
                                      <w:i/>
                                      <w:sz w:val="20"/>
                                    </w:rPr>
                                  </w:pPr>
                                  <w:r>
                                    <w:rPr>
                                      <w:b/>
                                      <w:color w:val="FFFFFF"/>
                                      <w:sz w:val="20"/>
                                    </w:rPr>
                                    <w:t xml:space="preserve">Audience | </w:t>
                                  </w:r>
                                  <w:r>
                                    <w:rPr>
                                      <w:b/>
                                      <w:color w:val="FFFFFF"/>
                                      <w:spacing w:val="-2"/>
                                      <w:sz w:val="20"/>
                                    </w:rPr>
                                    <w:t xml:space="preserve">Impact </w:t>
                                  </w:r>
                                  <w:r>
                                    <w:rPr>
                                      <w:i/>
                                      <w:color w:val="FFFFFF"/>
                                      <w:sz w:val="20"/>
                                    </w:rPr>
                                    <w:t>(Attendance</w:t>
                                  </w:r>
                                  <w:r>
                                    <w:rPr>
                                      <w:i/>
                                      <w:color w:val="FFFFFF"/>
                                      <w:spacing w:val="-13"/>
                                      <w:sz w:val="20"/>
                                    </w:rPr>
                                    <w:t xml:space="preserve"> </w:t>
                                  </w:r>
                                  <w:r>
                                    <w:rPr>
                                      <w:i/>
                                      <w:color w:val="FFFFFF"/>
                                      <w:sz w:val="20"/>
                                    </w:rPr>
                                    <w:t>-</w:t>
                                  </w:r>
                                </w:p>
                                <w:p w14:paraId="22B3C799" w14:textId="77777777" w:rsidR="00006312" w:rsidRDefault="00D66E78">
                                  <w:pPr>
                                    <w:pStyle w:val="TableParagraph"/>
                                    <w:spacing w:before="1" w:line="210" w:lineRule="exact"/>
                                    <w:ind w:left="154" w:right="179"/>
                                    <w:jc w:val="center"/>
                                    <w:rPr>
                                      <w:i/>
                                      <w:sz w:val="20"/>
                                    </w:rPr>
                                  </w:pPr>
                                  <w:r>
                                    <w:rPr>
                                      <w:i/>
                                      <w:color w:val="FFFFFF"/>
                                      <w:spacing w:val="-2"/>
                                      <w:sz w:val="20"/>
                                    </w:rPr>
                                    <w:t>annually)</w:t>
                                  </w:r>
                                </w:p>
                              </w:tc>
                              <w:tc>
                                <w:tcPr>
                                  <w:tcW w:w="3043" w:type="dxa"/>
                                  <w:shd w:val="clear" w:color="auto" w:fill="0000FF"/>
                                </w:tcPr>
                                <w:p w14:paraId="22B3C79A" w14:textId="77777777" w:rsidR="00006312" w:rsidRDefault="00006312">
                                  <w:pPr>
                                    <w:pStyle w:val="TableParagraph"/>
                                    <w:rPr>
                                      <w:b/>
                                      <w:sz w:val="20"/>
                                    </w:rPr>
                                  </w:pPr>
                                </w:p>
                                <w:p w14:paraId="22B3C79B" w14:textId="77777777" w:rsidR="00006312" w:rsidRDefault="00D66E78">
                                  <w:pPr>
                                    <w:pStyle w:val="TableParagraph"/>
                                    <w:ind w:left="1006"/>
                                    <w:rPr>
                                      <w:b/>
                                      <w:sz w:val="20"/>
                                    </w:rPr>
                                  </w:pPr>
                                  <w:r>
                                    <w:rPr>
                                      <w:b/>
                                      <w:color w:val="FFFFFF"/>
                                      <w:spacing w:val="-2"/>
                                      <w:sz w:val="20"/>
                                    </w:rPr>
                                    <w:t>Description</w:t>
                                  </w:r>
                                </w:p>
                              </w:tc>
                              <w:tc>
                                <w:tcPr>
                                  <w:tcW w:w="3494" w:type="dxa"/>
                                  <w:shd w:val="clear" w:color="auto" w:fill="0000FF"/>
                                </w:tcPr>
                                <w:p w14:paraId="22B3C79C" w14:textId="77777777" w:rsidR="00006312" w:rsidRDefault="00D66E78">
                                  <w:pPr>
                                    <w:pStyle w:val="TableParagraph"/>
                                    <w:ind w:left="564" w:hanging="476"/>
                                    <w:rPr>
                                      <w:b/>
                                      <w:sz w:val="20"/>
                                    </w:rPr>
                                  </w:pPr>
                                  <w:r>
                                    <w:rPr>
                                      <w:b/>
                                      <w:color w:val="FFFFFF"/>
                                      <w:sz w:val="20"/>
                                    </w:rPr>
                                    <w:t>Collaborating</w:t>
                                  </w:r>
                                  <w:r>
                                    <w:rPr>
                                      <w:b/>
                                      <w:color w:val="FFFFFF"/>
                                      <w:spacing w:val="-13"/>
                                      <w:sz w:val="20"/>
                                    </w:rPr>
                                    <w:t xml:space="preserve"> </w:t>
                                  </w:r>
                                  <w:r>
                                    <w:rPr>
                                      <w:b/>
                                      <w:color w:val="FFFFFF"/>
                                      <w:sz w:val="20"/>
                                    </w:rPr>
                                    <w:t>UIUC</w:t>
                                  </w:r>
                                  <w:r>
                                    <w:rPr>
                                      <w:b/>
                                      <w:color w:val="FFFFFF"/>
                                      <w:spacing w:val="-12"/>
                                      <w:sz w:val="20"/>
                                    </w:rPr>
                                    <w:t xml:space="preserve"> </w:t>
                                  </w:r>
                                  <w:r>
                                    <w:rPr>
                                      <w:b/>
                                      <w:color w:val="FFFFFF"/>
                                      <w:sz w:val="20"/>
                                    </w:rPr>
                                    <w:t>units/professional schools/ faculty &amp; Partners</w:t>
                                  </w:r>
                                </w:p>
                              </w:tc>
                            </w:tr>
                            <w:tr w:rsidR="00006312" w14:paraId="22B3C7A5" w14:textId="77777777">
                              <w:trPr>
                                <w:trHeight w:val="1151"/>
                              </w:trPr>
                              <w:tc>
                                <w:tcPr>
                                  <w:tcW w:w="1958" w:type="dxa"/>
                                  <w:shd w:val="clear" w:color="auto" w:fill="F2F2F2"/>
                                </w:tcPr>
                                <w:p w14:paraId="22B3C79E" w14:textId="77777777" w:rsidR="00006312" w:rsidRDefault="00D66E78">
                                  <w:pPr>
                                    <w:pStyle w:val="TableParagraph"/>
                                    <w:ind w:left="6"/>
                                    <w:rPr>
                                      <w:sz w:val="20"/>
                                    </w:rPr>
                                  </w:pPr>
                                  <w:r>
                                    <w:rPr>
                                      <w:color w:val="0000FF"/>
                                      <w:sz w:val="20"/>
                                    </w:rPr>
                                    <w:t>Transatlantic</w:t>
                                  </w:r>
                                  <w:r>
                                    <w:rPr>
                                      <w:color w:val="0000FF"/>
                                      <w:spacing w:val="-13"/>
                                      <w:sz w:val="20"/>
                                    </w:rPr>
                                    <w:t xml:space="preserve"> </w:t>
                                  </w:r>
                                  <w:r>
                                    <w:rPr>
                                      <w:color w:val="0000FF"/>
                                      <w:sz w:val="20"/>
                                    </w:rPr>
                                    <w:t xml:space="preserve">Educators </w:t>
                                  </w:r>
                                  <w:r>
                                    <w:rPr>
                                      <w:color w:val="0000FF"/>
                                      <w:spacing w:val="-2"/>
                                      <w:sz w:val="20"/>
                                    </w:rPr>
                                    <w:t>Dialogue</w:t>
                                  </w:r>
                                </w:p>
                                <w:p w14:paraId="22B3C79F" w14:textId="77777777" w:rsidR="00006312" w:rsidRDefault="00D66E78">
                                  <w:pPr>
                                    <w:pStyle w:val="TableParagraph"/>
                                    <w:spacing w:before="1"/>
                                    <w:ind w:left="6" w:right="80"/>
                                    <w:rPr>
                                      <w:i/>
                                      <w:sz w:val="20"/>
                                    </w:rPr>
                                  </w:pPr>
                                  <w:r>
                                    <w:rPr>
                                      <w:i/>
                                      <w:color w:val="0000FF"/>
                                      <w:sz w:val="20"/>
                                    </w:rPr>
                                    <w:t>since</w:t>
                                  </w:r>
                                  <w:r>
                                    <w:rPr>
                                      <w:i/>
                                      <w:color w:val="0000FF"/>
                                      <w:spacing w:val="-13"/>
                                      <w:sz w:val="20"/>
                                    </w:rPr>
                                    <w:t xml:space="preserve"> </w:t>
                                  </w:r>
                                  <w:r>
                                    <w:rPr>
                                      <w:i/>
                                      <w:color w:val="0000FF"/>
                                      <w:sz w:val="20"/>
                                    </w:rPr>
                                    <w:t>2010</w:t>
                                  </w:r>
                                  <w:r>
                                    <w:rPr>
                                      <w:i/>
                                      <w:color w:val="0000FF"/>
                                      <w:spacing w:val="-12"/>
                                      <w:sz w:val="20"/>
                                    </w:rPr>
                                    <w:t xml:space="preserve"> </w:t>
                                  </w:r>
                                  <w:r>
                                    <w:rPr>
                                      <w:i/>
                                      <w:color w:val="0000FF"/>
                                      <w:sz w:val="20"/>
                                    </w:rPr>
                                    <w:t xml:space="preserve">&amp; </w:t>
                                  </w:r>
                                  <w:r>
                                    <w:rPr>
                                      <w:i/>
                                      <w:color w:val="0000FF"/>
                                      <w:spacing w:val="-2"/>
                                      <w:sz w:val="20"/>
                                    </w:rPr>
                                    <w:t>continuing</w:t>
                                  </w:r>
                                </w:p>
                              </w:tc>
                              <w:tc>
                                <w:tcPr>
                                  <w:tcW w:w="1137" w:type="dxa"/>
                                  <w:shd w:val="clear" w:color="auto" w:fill="F2F2F2"/>
                                </w:tcPr>
                                <w:p w14:paraId="22B3C7A0" w14:textId="77777777" w:rsidR="00006312" w:rsidRDefault="00D66E78">
                                  <w:pPr>
                                    <w:pStyle w:val="TableParagraph"/>
                                    <w:ind w:left="7"/>
                                    <w:rPr>
                                      <w:sz w:val="20"/>
                                    </w:rPr>
                                  </w:pPr>
                                  <w:r>
                                    <w:rPr>
                                      <w:sz w:val="20"/>
                                    </w:rPr>
                                    <w:t xml:space="preserve">K-12 </w:t>
                                  </w:r>
                                  <w:r>
                                    <w:rPr>
                                      <w:spacing w:val="-10"/>
                                      <w:sz w:val="20"/>
                                    </w:rPr>
                                    <w:t>|</w:t>
                                  </w:r>
                                </w:p>
                                <w:p w14:paraId="22B3C7A1" w14:textId="77777777" w:rsidR="00006312" w:rsidRDefault="00D66E78">
                                  <w:pPr>
                                    <w:pStyle w:val="TableParagraph"/>
                                    <w:ind w:left="7"/>
                                    <w:rPr>
                                      <w:i/>
                                      <w:sz w:val="20"/>
                                    </w:rPr>
                                  </w:pPr>
                                  <w:r>
                                    <w:rPr>
                                      <w:sz w:val="20"/>
                                    </w:rPr>
                                    <w:t>National</w:t>
                                  </w:r>
                                  <w:r>
                                    <w:rPr>
                                      <w:spacing w:val="-6"/>
                                      <w:sz w:val="20"/>
                                    </w:rPr>
                                    <w:t xml:space="preserve"> </w:t>
                                  </w:r>
                                  <w:r>
                                    <w:rPr>
                                      <w:i/>
                                      <w:spacing w:val="-4"/>
                                      <w:sz w:val="20"/>
                                    </w:rPr>
                                    <w:t>(70;</w:t>
                                  </w:r>
                                </w:p>
                                <w:p w14:paraId="22B3C7A2" w14:textId="77777777" w:rsidR="00006312" w:rsidRDefault="00D66E78">
                                  <w:pPr>
                                    <w:pStyle w:val="TableParagraph"/>
                                    <w:spacing w:before="1"/>
                                    <w:ind w:left="7"/>
                                    <w:rPr>
                                      <w:i/>
                                      <w:sz w:val="20"/>
                                    </w:rPr>
                                  </w:pPr>
                                  <w:r>
                                    <w:rPr>
                                      <w:i/>
                                      <w:sz w:val="20"/>
                                    </w:rPr>
                                    <w:t xml:space="preserve">12-15 </w:t>
                                  </w:r>
                                  <w:r>
                                    <w:rPr>
                                      <w:i/>
                                      <w:spacing w:val="-2"/>
                                      <w:sz w:val="20"/>
                                    </w:rPr>
                                    <w:t>states)</w:t>
                                  </w:r>
                                </w:p>
                              </w:tc>
                              <w:tc>
                                <w:tcPr>
                                  <w:tcW w:w="3043" w:type="dxa"/>
                                  <w:shd w:val="clear" w:color="auto" w:fill="F2F2F2"/>
                                </w:tcPr>
                                <w:p w14:paraId="22B3C7A3" w14:textId="77777777" w:rsidR="00006312" w:rsidRDefault="00D66E78">
                                  <w:pPr>
                                    <w:pStyle w:val="TableParagraph"/>
                                    <w:spacing w:line="230" w:lineRule="exact"/>
                                    <w:ind w:left="12"/>
                                    <w:rPr>
                                      <w:sz w:val="20"/>
                                    </w:rPr>
                                  </w:pPr>
                                  <w:r>
                                    <w:rPr>
                                      <w:sz w:val="20"/>
                                    </w:rPr>
                                    <w:t>Engage</w:t>
                                  </w:r>
                                  <w:r>
                                    <w:rPr>
                                      <w:spacing w:val="-9"/>
                                      <w:sz w:val="20"/>
                                    </w:rPr>
                                    <w:t xml:space="preserve"> </w:t>
                                  </w:r>
                                  <w:r>
                                    <w:rPr>
                                      <w:sz w:val="20"/>
                                    </w:rPr>
                                    <w:t>US/EU</w:t>
                                  </w:r>
                                  <w:r>
                                    <w:rPr>
                                      <w:spacing w:val="-11"/>
                                      <w:sz w:val="20"/>
                                    </w:rPr>
                                    <w:t xml:space="preserve"> </w:t>
                                  </w:r>
                                  <w:r>
                                    <w:rPr>
                                      <w:sz w:val="20"/>
                                    </w:rPr>
                                    <w:t>K-12</w:t>
                                  </w:r>
                                  <w:r>
                                    <w:rPr>
                                      <w:spacing w:val="-10"/>
                                      <w:sz w:val="20"/>
                                    </w:rPr>
                                    <w:t xml:space="preserve"> </w:t>
                                  </w:r>
                                  <w:r>
                                    <w:rPr>
                                      <w:sz w:val="20"/>
                                    </w:rPr>
                                    <w:t>teachers</w:t>
                                  </w:r>
                                  <w:r>
                                    <w:rPr>
                                      <w:spacing w:val="-7"/>
                                      <w:sz w:val="20"/>
                                    </w:rPr>
                                    <w:t xml:space="preserve"> </w:t>
                                  </w:r>
                                  <w:r>
                                    <w:rPr>
                                      <w:sz w:val="20"/>
                                    </w:rPr>
                                    <w:t>online to develop curricula on EU/EU-US relations; awarded best practice outreach</w:t>
                                  </w:r>
                                  <w:r>
                                    <w:rPr>
                                      <w:spacing w:val="-1"/>
                                      <w:sz w:val="20"/>
                                    </w:rPr>
                                    <w:t xml:space="preserve"> </w:t>
                                  </w:r>
                                  <w:r>
                                    <w:rPr>
                                      <w:sz w:val="20"/>
                                    </w:rPr>
                                    <w:t>on</w:t>
                                  </w:r>
                                  <w:r>
                                    <w:rPr>
                                      <w:spacing w:val="-5"/>
                                      <w:sz w:val="20"/>
                                    </w:rPr>
                                    <w:t xml:space="preserve"> </w:t>
                                  </w:r>
                                  <w:r>
                                    <w:rPr>
                                      <w:sz w:val="20"/>
                                    </w:rPr>
                                    <w:t>the</w:t>
                                  </w:r>
                                  <w:r>
                                    <w:rPr>
                                      <w:spacing w:val="-4"/>
                                      <w:sz w:val="20"/>
                                    </w:rPr>
                                    <w:t xml:space="preserve"> </w:t>
                                  </w:r>
                                  <w:r>
                                    <w:rPr>
                                      <w:sz w:val="20"/>
                                    </w:rPr>
                                    <w:t>EU</w:t>
                                  </w:r>
                                  <w:r>
                                    <w:rPr>
                                      <w:spacing w:val="-7"/>
                                      <w:sz w:val="20"/>
                                    </w:rPr>
                                    <w:t xml:space="preserve"> </w:t>
                                  </w:r>
                                  <w:r>
                                    <w:rPr>
                                      <w:sz w:val="20"/>
                                    </w:rPr>
                                    <w:t>in</w:t>
                                  </w:r>
                                  <w:r>
                                    <w:rPr>
                                      <w:spacing w:val="-5"/>
                                      <w:sz w:val="20"/>
                                    </w:rPr>
                                    <w:t xml:space="preserve"> </w:t>
                                  </w:r>
                                  <w:r>
                                    <w:rPr>
                                      <w:sz w:val="20"/>
                                    </w:rPr>
                                    <w:t>2012;</w:t>
                                  </w:r>
                                  <w:r>
                                    <w:rPr>
                                      <w:spacing w:val="-4"/>
                                      <w:sz w:val="20"/>
                                    </w:rPr>
                                    <w:t xml:space="preserve"> </w:t>
                                  </w:r>
                                  <w:r>
                                    <w:rPr>
                                      <w:sz w:val="20"/>
                                    </w:rPr>
                                    <w:t>reached 300+ K-12 educators in the US</w:t>
                                  </w:r>
                                </w:p>
                              </w:tc>
                              <w:tc>
                                <w:tcPr>
                                  <w:tcW w:w="3494" w:type="dxa"/>
                                  <w:shd w:val="clear" w:color="auto" w:fill="F2F2F2"/>
                                </w:tcPr>
                                <w:p w14:paraId="22B3C7A4" w14:textId="77777777" w:rsidR="00006312" w:rsidRDefault="00D66E78">
                                  <w:pPr>
                                    <w:pStyle w:val="TableParagraph"/>
                                    <w:ind w:left="8"/>
                                    <w:rPr>
                                      <w:sz w:val="20"/>
                                    </w:rPr>
                                  </w:pPr>
                                  <w:r>
                                    <w:rPr>
                                      <w:sz w:val="20"/>
                                    </w:rPr>
                                    <w:t>CoEd;</w:t>
                                  </w:r>
                                  <w:r>
                                    <w:rPr>
                                      <w:spacing w:val="-7"/>
                                      <w:sz w:val="20"/>
                                    </w:rPr>
                                    <w:t xml:space="preserve"> </w:t>
                                  </w:r>
                                  <w:r>
                                    <w:rPr>
                                      <w:sz w:val="20"/>
                                    </w:rPr>
                                    <w:t>European</w:t>
                                  </w:r>
                                  <w:r>
                                    <w:rPr>
                                      <w:spacing w:val="-8"/>
                                      <w:sz w:val="20"/>
                                    </w:rPr>
                                    <w:t xml:space="preserve"> </w:t>
                                  </w:r>
                                  <w:r>
                                    <w:rPr>
                                      <w:sz w:val="20"/>
                                    </w:rPr>
                                    <w:t>Commission</w:t>
                                  </w:r>
                                  <w:r>
                                    <w:rPr>
                                      <w:spacing w:val="-12"/>
                                      <w:sz w:val="20"/>
                                    </w:rPr>
                                    <w:t xml:space="preserve"> </w:t>
                                  </w:r>
                                  <w:r>
                                    <w:rPr>
                                      <w:sz w:val="20"/>
                                    </w:rPr>
                                    <w:t>e-</w:t>
                                  </w:r>
                                  <w:r>
                                    <w:rPr>
                                      <w:spacing w:val="-2"/>
                                      <w:sz w:val="20"/>
                                    </w:rPr>
                                    <w:t>Twinning</w:t>
                                  </w:r>
                                </w:p>
                              </w:tc>
                            </w:tr>
                            <w:tr w:rsidR="00006312" w14:paraId="22B3C7AF" w14:textId="77777777">
                              <w:trPr>
                                <w:trHeight w:val="1842"/>
                              </w:trPr>
                              <w:tc>
                                <w:tcPr>
                                  <w:tcW w:w="1958" w:type="dxa"/>
                                  <w:shd w:val="clear" w:color="auto" w:fill="E6E6E6"/>
                                </w:tcPr>
                                <w:p w14:paraId="22B3C7A6" w14:textId="77777777" w:rsidR="00006312" w:rsidRDefault="00D66E78">
                                  <w:pPr>
                                    <w:pStyle w:val="TableParagraph"/>
                                    <w:ind w:left="6" w:right="40"/>
                                    <w:rPr>
                                      <w:i/>
                                      <w:sz w:val="20"/>
                                    </w:rPr>
                                  </w:pPr>
                                  <w:r>
                                    <w:rPr>
                                      <w:color w:val="0000FF"/>
                                      <w:sz w:val="20"/>
                                    </w:rPr>
                                    <w:t xml:space="preserve">Illinois Global Scholar Certificate: </w:t>
                                  </w:r>
                                  <w:r>
                                    <w:rPr>
                                      <w:color w:val="0432FF"/>
                                      <w:sz w:val="20"/>
                                    </w:rPr>
                                    <w:t>Teacher Training</w:t>
                                  </w:r>
                                  <w:r>
                                    <w:rPr>
                                      <w:color w:val="0432FF"/>
                                      <w:spacing w:val="-2"/>
                                      <w:sz w:val="20"/>
                                    </w:rPr>
                                    <w:t xml:space="preserve"> </w:t>
                                  </w:r>
                                  <w:r>
                                    <w:rPr>
                                      <w:color w:val="0432FF"/>
                                      <w:sz w:val="20"/>
                                    </w:rPr>
                                    <w:t xml:space="preserve">Workshops &amp; Student Summits </w:t>
                                  </w:r>
                                  <w:r>
                                    <w:rPr>
                                      <w:i/>
                                      <w:color w:val="0000FF"/>
                                      <w:sz w:val="20"/>
                                    </w:rPr>
                                    <w:t>seeded</w:t>
                                  </w:r>
                                  <w:r>
                                    <w:rPr>
                                      <w:i/>
                                      <w:color w:val="0000FF"/>
                                      <w:spacing w:val="-6"/>
                                      <w:sz w:val="20"/>
                                    </w:rPr>
                                    <w:t xml:space="preserve"> </w:t>
                                  </w:r>
                                  <w:r>
                                    <w:rPr>
                                      <w:i/>
                                      <w:color w:val="0000FF"/>
                                      <w:sz w:val="20"/>
                                    </w:rPr>
                                    <w:t>by</w:t>
                                  </w:r>
                                  <w:r>
                                    <w:rPr>
                                      <w:i/>
                                      <w:color w:val="0000FF"/>
                                      <w:spacing w:val="-9"/>
                                      <w:sz w:val="20"/>
                                    </w:rPr>
                                    <w:t xml:space="preserve"> </w:t>
                                  </w:r>
                                  <w:r>
                                    <w:rPr>
                                      <w:i/>
                                      <w:color w:val="0000FF"/>
                                      <w:sz w:val="20"/>
                                    </w:rPr>
                                    <w:t>EUC</w:t>
                                  </w:r>
                                  <w:r>
                                    <w:rPr>
                                      <w:i/>
                                      <w:color w:val="0000FF"/>
                                      <w:spacing w:val="-11"/>
                                      <w:sz w:val="20"/>
                                    </w:rPr>
                                    <w:t xml:space="preserve"> </w:t>
                                  </w:r>
                                  <w:r>
                                    <w:rPr>
                                      <w:i/>
                                      <w:color w:val="0000FF"/>
                                      <w:sz w:val="20"/>
                                    </w:rPr>
                                    <w:t>in</w:t>
                                  </w:r>
                                  <w:r>
                                    <w:rPr>
                                      <w:i/>
                                      <w:color w:val="0000FF"/>
                                      <w:spacing w:val="-10"/>
                                      <w:sz w:val="20"/>
                                    </w:rPr>
                                    <w:t xml:space="preserve"> </w:t>
                                  </w:r>
                                  <w:r>
                                    <w:rPr>
                                      <w:i/>
                                      <w:color w:val="0000FF"/>
                                      <w:sz w:val="20"/>
                                    </w:rPr>
                                    <w:t>2016 &amp; continuing</w:t>
                                  </w:r>
                                </w:p>
                              </w:tc>
                              <w:tc>
                                <w:tcPr>
                                  <w:tcW w:w="1137" w:type="dxa"/>
                                  <w:shd w:val="clear" w:color="auto" w:fill="E6E6E6"/>
                                </w:tcPr>
                                <w:p w14:paraId="22B3C7A7" w14:textId="77777777" w:rsidR="00006312" w:rsidRDefault="00D66E78">
                                  <w:pPr>
                                    <w:pStyle w:val="TableParagraph"/>
                                    <w:ind w:left="7"/>
                                    <w:rPr>
                                      <w:sz w:val="20"/>
                                    </w:rPr>
                                  </w:pPr>
                                  <w:r>
                                    <w:rPr>
                                      <w:sz w:val="20"/>
                                    </w:rPr>
                                    <w:t>ESS,</w:t>
                                  </w:r>
                                  <w:r>
                                    <w:rPr>
                                      <w:spacing w:val="-1"/>
                                      <w:sz w:val="20"/>
                                    </w:rPr>
                                    <w:t xml:space="preserve"> </w:t>
                                  </w:r>
                                  <w:r>
                                    <w:rPr>
                                      <w:sz w:val="20"/>
                                    </w:rPr>
                                    <w:t>K12</w:t>
                                  </w:r>
                                  <w:r>
                                    <w:rPr>
                                      <w:spacing w:val="-2"/>
                                      <w:sz w:val="20"/>
                                    </w:rPr>
                                    <w:t xml:space="preserve"> </w:t>
                                  </w:r>
                                  <w:r>
                                    <w:rPr>
                                      <w:spacing w:val="-10"/>
                                      <w:sz w:val="20"/>
                                    </w:rPr>
                                    <w:t>|</w:t>
                                  </w:r>
                                </w:p>
                                <w:p w14:paraId="22B3C7A8" w14:textId="77777777" w:rsidR="00006312" w:rsidRDefault="00D66E78">
                                  <w:pPr>
                                    <w:pStyle w:val="TableParagraph"/>
                                    <w:ind w:left="7"/>
                                    <w:rPr>
                                      <w:sz w:val="20"/>
                                    </w:rPr>
                                  </w:pPr>
                                  <w:r>
                                    <w:rPr>
                                      <w:spacing w:val="-2"/>
                                      <w:sz w:val="20"/>
                                    </w:rPr>
                                    <w:t>Regional</w:t>
                                  </w:r>
                                </w:p>
                                <w:p w14:paraId="22B3C7A9" w14:textId="77777777" w:rsidR="00006312" w:rsidRDefault="00D66E78">
                                  <w:pPr>
                                    <w:pStyle w:val="TableParagraph"/>
                                    <w:spacing w:before="1"/>
                                    <w:ind w:left="7"/>
                                    <w:rPr>
                                      <w:i/>
                                      <w:sz w:val="20"/>
                                    </w:rPr>
                                  </w:pPr>
                                  <w:r>
                                    <w:rPr>
                                      <w:i/>
                                      <w:sz w:val="20"/>
                                    </w:rPr>
                                    <w:t>(40-</w:t>
                                  </w:r>
                                  <w:r>
                                    <w:rPr>
                                      <w:i/>
                                      <w:spacing w:val="-5"/>
                                      <w:sz w:val="20"/>
                                    </w:rPr>
                                    <w:t>45</w:t>
                                  </w:r>
                                </w:p>
                                <w:p w14:paraId="22B3C7AA" w14:textId="77777777" w:rsidR="00006312" w:rsidRDefault="00D66E78">
                                  <w:pPr>
                                    <w:pStyle w:val="TableParagraph"/>
                                    <w:ind w:left="7"/>
                                    <w:rPr>
                                      <w:i/>
                                      <w:sz w:val="20"/>
                                    </w:rPr>
                                  </w:pPr>
                                  <w:r>
                                    <w:rPr>
                                      <w:i/>
                                      <w:sz w:val="20"/>
                                    </w:rPr>
                                    <w:t>schools;</w:t>
                                  </w:r>
                                  <w:r>
                                    <w:rPr>
                                      <w:i/>
                                      <w:spacing w:val="-13"/>
                                      <w:sz w:val="20"/>
                                    </w:rPr>
                                    <w:t xml:space="preserve"> </w:t>
                                  </w:r>
                                  <w:r>
                                    <w:rPr>
                                      <w:i/>
                                      <w:sz w:val="20"/>
                                    </w:rPr>
                                    <w:t xml:space="preserve">200 </w:t>
                                  </w:r>
                                  <w:r>
                                    <w:rPr>
                                      <w:i/>
                                      <w:spacing w:val="-2"/>
                                      <w:sz w:val="20"/>
                                    </w:rPr>
                                    <w:t>students)</w:t>
                                  </w:r>
                                </w:p>
                              </w:tc>
                              <w:tc>
                                <w:tcPr>
                                  <w:tcW w:w="3043" w:type="dxa"/>
                                  <w:shd w:val="clear" w:color="auto" w:fill="E6E6E6"/>
                                </w:tcPr>
                                <w:p w14:paraId="22B3C7AB" w14:textId="77777777" w:rsidR="00006312" w:rsidRDefault="00D66E78">
                                  <w:pPr>
                                    <w:pStyle w:val="TableParagraph"/>
                                    <w:ind w:left="12"/>
                                    <w:rPr>
                                      <w:sz w:val="20"/>
                                    </w:rPr>
                                  </w:pPr>
                                  <w:r>
                                    <w:rPr>
                                      <w:sz w:val="20"/>
                                    </w:rPr>
                                    <w:t>Awards</w:t>
                                  </w:r>
                                  <w:r>
                                    <w:rPr>
                                      <w:spacing w:val="-10"/>
                                      <w:sz w:val="20"/>
                                    </w:rPr>
                                    <w:t xml:space="preserve"> </w:t>
                                  </w:r>
                                  <w:r>
                                    <w:rPr>
                                      <w:sz w:val="20"/>
                                    </w:rPr>
                                    <w:t>merit,</w:t>
                                  </w:r>
                                  <w:r>
                                    <w:rPr>
                                      <w:spacing w:val="-2"/>
                                      <w:sz w:val="20"/>
                                    </w:rPr>
                                    <w:t xml:space="preserve"> </w:t>
                                  </w:r>
                                  <w:r>
                                    <w:rPr>
                                      <w:sz w:val="20"/>
                                    </w:rPr>
                                    <w:t>on</w:t>
                                  </w:r>
                                  <w:r>
                                    <w:rPr>
                                      <w:spacing w:val="-8"/>
                                      <w:sz w:val="20"/>
                                    </w:rPr>
                                    <w:t xml:space="preserve"> </w:t>
                                  </w:r>
                                  <w:r>
                                    <w:rPr>
                                      <w:sz w:val="20"/>
                                    </w:rPr>
                                    <w:t>the</w:t>
                                  </w:r>
                                  <w:r>
                                    <w:rPr>
                                      <w:spacing w:val="-8"/>
                                      <w:sz w:val="20"/>
                                    </w:rPr>
                                    <w:t xml:space="preserve"> </w:t>
                                  </w:r>
                                  <w:r>
                                    <w:rPr>
                                      <w:sz w:val="20"/>
                                    </w:rPr>
                                    <w:t>state</w:t>
                                  </w:r>
                                  <w:r>
                                    <w:rPr>
                                      <w:spacing w:val="-8"/>
                                      <w:sz w:val="20"/>
                                    </w:rPr>
                                    <w:t xml:space="preserve"> </w:t>
                                  </w:r>
                                  <w:r>
                                    <w:rPr>
                                      <w:sz w:val="20"/>
                                    </w:rPr>
                                    <w:t>transcript, to HS students attaining global competency through coursework, service learning, capstone project.</w:t>
                                  </w:r>
                                </w:p>
                                <w:p w14:paraId="22B3C7AC" w14:textId="77777777" w:rsidR="00006312" w:rsidRDefault="00D66E78">
                                  <w:pPr>
                                    <w:pStyle w:val="TableParagraph"/>
                                    <w:spacing w:before="2"/>
                                    <w:ind w:left="12" w:right="71"/>
                                    <w:rPr>
                                      <w:sz w:val="20"/>
                                    </w:rPr>
                                  </w:pPr>
                                  <w:r>
                                    <w:rPr>
                                      <w:sz w:val="20"/>
                                    </w:rPr>
                                    <w:t>Teachers</w:t>
                                  </w:r>
                                  <w:r>
                                    <w:rPr>
                                      <w:spacing w:val="-10"/>
                                      <w:sz w:val="20"/>
                                    </w:rPr>
                                    <w:t xml:space="preserve"> </w:t>
                                  </w:r>
                                  <w:r>
                                    <w:rPr>
                                      <w:sz w:val="20"/>
                                    </w:rPr>
                                    <w:t>trained</w:t>
                                  </w:r>
                                  <w:r>
                                    <w:rPr>
                                      <w:spacing w:val="-9"/>
                                      <w:sz w:val="20"/>
                                    </w:rPr>
                                    <w:t xml:space="preserve"> </w:t>
                                  </w:r>
                                  <w:r>
                                    <w:rPr>
                                      <w:sz w:val="20"/>
                                    </w:rPr>
                                    <w:t>to</w:t>
                                  </w:r>
                                  <w:r>
                                    <w:rPr>
                                      <w:spacing w:val="-9"/>
                                      <w:sz w:val="20"/>
                                    </w:rPr>
                                    <w:t xml:space="preserve"> </w:t>
                                  </w:r>
                                  <w:r>
                                    <w:rPr>
                                      <w:sz w:val="20"/>
                                    </w:rPr>
                                    <w:t>engage</w:t>
                                  </w:r>
                                  <w:r>
                                    <w:rPr>
                                      <w:spacing w:val="-8"/>
                                      <w:sz w:val="20"/>
                                    </w:rPr>
                                    <w:t xml:space="preserve"> </w:t>
                                  </w:r>
                                  <w:r>
                                    <w:rPr>
                                      <w:sz w:val="20"/>
                                    </w:rPr>
                                    <w:t>students on EU, incl. teaching LCTLs.</w:t>
                                  </w:r>
                                </w:p>
                                <w:p w14:paraId="22B3C7AD" w14:textId="77777777" w:rsidR="00006312" w:rsidRDefault="00D66E78">
                                  <w:pPr>
                                    <w:pStyle w:val="TableParagraph"/>
                                    <w:spacing w:line="230" w:lineRule="atLeast"/>
                                    <w:ind w:left="12"/>
                                    <w:rPr>
                                      <w:sz w:val="20"/>
                                    </w:rPr>
                                  </w:pPr>
                                  <w:r>
                                    <w:rPr>
                                      <w:sz w:val="20"/>
                                    </w:rPr>
                                    <w:t>Codified</w:t>
                                  </w:r>
                                  <w:r>
                                    <w:rPr>
                                      <w:spacing w:val="-4"/>
                                      <w:sz w:val="20"/>
                                    </w:rPr>
                                    <w:t xml:space="preserve"> </w:t>
                                  </w:r>
                                  <w:r>
                                    <w:rPr>
                                      <w:sz w:val="20"/>
                                    </w:rPr>
                                    <w:t>into</w:t>
                                  </w:r>
                                  <w:r>
                                    <w:rPr>
                                      <w:spacing w:val="-4"/>
                                      <w:sz w:val="20"/>
                                    </w:rPr>
                                    <w:t xml:space="preserve"> </w:t>
                                  </w:r>
                                  <w:r>
                                    <w:rPr>
                                      <w:sz w:val="20"/>
                                    </w:rPr>
                                    <w:t>IL</w:t>
                                  </w:r>
                                  <w:r>
                                    <w:rPr>
                                      <w:spacing w:val="-3"/>
                                      <w:sz w:val="20"/>
                                    </w:rPr>
                                    <w:t xml:space="preserve"> </w:t>
                                  </w:r>
                                  <w:r>
                                    <w:rPr>
                                      <w:sz w:val="20"/>
                                    </w:rPr>
                                    <w:t>state</w:t>
                                  </w:r>
                                  <w:r>
                                    <w:rPr>
                                      <w:spacing w:val="-8"/>
                                      <w:sz w:val="20"/>
                                    </w:rPr>
                                    <w:t xml:space="preserve"> </w:t>
                                  </w:r>
                                  <w:r>
                                    <w:rPr>
                                      <w:sz w:val="20"/>
                                    </w:rPr>
                                    <w:t>law</w:t>
                                  </w:r>
                                  <w:r>
                                    <w:rPr>
                                      <w:spacing w:val="-6"/>
                                      <w:sz w:val="20"/>
                                    </w:rPr>
                                    <w:t xml:space="preserve"> </w:t>
                                  </w:r>
                                  <w:r>
                                    <w:rPr>
                                      <w:sz w:val="20"/>
                                    </w:rPr>
                                    <w:t>in</w:t>
                                  </w:r>
                                  <w:r>
                                    <w:rPr>
                                      <w:spacing w:val="-4"/>
                                      <w:sz w:val="20"/>
                                    </w:rPr>
                                    <w:t xml:space="preserve"> </w:t>
                                  </w:r>
                                  <w:r>
                                    <w:rPr>
                                      <w:sz w:val="20"/>
                                    </w:rPr>
                                    <w:t>2016</w:t>
                                  </w:r>
                                  <w:r>
                                    <w:rPr>
                                      <w:spacing w:val="-4"/>
                                      <w:sz w:val="20"/>
                                    </w:rPr>
                                    <w:t xml:space="preserve"> </w:t>
                                  </w:r>
                                  <w:r>
                                    <w:rPr>
                                      <w:sz w:val="20"/>
                                    </w:rPr>
                                    <w:t>as Public Act 99-0780.</w:t>
                                  </w:r>
                                </w:p>
                              </w:tc>
                              <w:tc>
                                <w:tcPr>
                                  <w:tcW w:w="3494" w:type="dxa"/>
                                  <w:shd w:val="clear" w:color="auto" w:fill="E6E6E6"/>
                                </w:tcPr>
                                <w:p w14:paraId="22B3C7AE" w14:textId="77777777" w:rsidR="00006312" w:rsidRDefault="00D66E78">
                                  <w:pPr>
                                    <w:pStyle w:val="TableParagraph"/>
                                    <w:ind w:left="8"/>
                                    <w:rPr>
                                      <w:sz w:val="20"/>
                                    </w:rPr>
                                  </w:pPr>
                                  <w:r>
                                    <w:rPr>
                                      <w:sz w:val="20"/>
                                    </w:rPr>
                                    <w:t>CoEd;</w:t>
                                  </w:r>
                                  <w:r>
                                    <w:rPr>
                                      <w:spacing w:val="-3"/>
                                      <w:sz w:val="20"/>
                                    </w:rPr>
                                    <w:t xml:space="preserve"> </w:t>
                                  </w:r>
                                  <w:r>
                                    <w:rPr>
                                      <w:sz w:val="20"/>
                                    </w:rPr>
                                    <w:t>UIUC</w:t>
                                  </w:r>
                                  <w:r>
                                    <w:rPr>
                                      <w:spacing w:val="-7"/>
                                      <w:sz w:val="20"/>
                                    </w:rPr>
                                    <w:t xml:space="preserve"> </w:t>
                                  </w:r>
                                  <w:r>
                                    <w:rPr>
                                      <w:spacing w:val="-2"/>
                                      <w:sz w:val="20"/>
                                    </w:rPr>
                                    <w:t>NRCs;</w:t>
                                  </w:r>
                                </w:p>
                              </w:tc>
                            </w:tr>
                            <w:tr w:rsidR="00006312" w14:paraId="22B3C7B7" w14:textId="77777777">
                              <w:trPr>
                                <w:trHeight w:val="1376"/>
                              </w:trPr>
                              <w:tc>
                                <w:tcPr>
                                  <w:tcW w:w="1958" w:type="dxa"/>
                                  <w:shd w:val="clear" w:color="auto" w:fill="F2F2F2"/>
                                </w:tcPr>
                                <w:p w14:paraId="22B3C7B0" w14:textId="77777777" w:rsidR="00006312" w:rsidRDefault="00D66E78">
                                  <w:pPr>
                                    <w:pStyle w:val="TableParagraph"/>
                                    <w:spacing w:line="228" w:lineRule="exact"/>
                                    <w:ind w:left="6"/>
                                    <w:rPr>
                                      <w:sz w:val="20"/>
                                    </w:rPr>
                                  </w:pPr>
                                  <w:r>
                                    <w:rPr>
                                      <w:color w:val="0000FF"/>
                                      <w:spacing w:val="-2"/>
                                      <w:sz w:val="20"/>
                                    </w:rPr>
                                    <w:t>Summer</w:t>
                                  </w:r>
                                </w:p>
                                <w:p w14:paraId="22B3C7B1" w14:textId="77777777" w:rsidR="00006312" w:rsidRDefault="00D66E78">
                                  <w:pPr>
                                    <w:pStyle w:val="TableParagraph"/>
                                    <w:ind w:left="6" w:right="80"/>
                                    <w:rPr>
                                      <w:i/>
                                      <w:sz w:val="20"/>
                                    </w:rPr>
                                  </w:pPr>
                                  <w:r>
                                    <w:rPr>
                                      <w:color w:val="0000FF"/>
                                      <w:sz w:val="20"/>
                                    </w:rPr>
                                    <w:t>Curriculum</w:t>
                                  </w:r>
                                  <w:r>
                                    <w:rPr>
                                      <w:color w:val="0000FF"/>
                                      <w:spacing w:val="-13"/>
                                      <w:sz w:val="20"/>
                                    </w:rPr>
                                    <w:t xml:space="preserve"> </w:t>
                                  </w:r>
                                  <w:r>
                                    <w:rPr>
                                      <w:color w:val="0000FF"/>
                                      <w:sz w:val="20"/>
                                    </w:rPr>
                                    <w:t>Workshop on Europe</w:t>
                                  </w:r>
                                  <w:r>
                                    <w:rPr>
                                      <w:color w:val="0000FF"/>
                                      <w:spacing w:val="-2"/>
                                      <w:sz w:val="20"/>
                                    </w:rPr>
                                    <w:t xml:space="preserve"> </w:t>
                                  </w:r>
                                  <w:r>
                                    <w:rPr>
                                      <w:color w:val="0000FF"/>
                                      <w:sz w:val="20"/>
                                    </w:rPr>
                                    <w:t>and</w:t>
                                  </w:r>
                                  <w:r>
                                    <w:rPr>
                                      <w:color w:val="0000FF"/>
                                      <w:spacing w:val="-3"/>
                                      <w:sz w:val="20"/>
                                    </w:rPr>
                                    <w:t xml:space="preserve"> </w:t>
                                  </w:r>
                                  <w:r>
                                    <w:rPr>
                                      <w:color w:val="0000FF"/>
                                      <w:sz w:val="20"/>
                                    </w:rPr>
                                    <w:t>the</w:t>
                                  </w:r>
                                  <w:r>
                                    <w:rPr>
                                      <w:color w:val="0000FF"/>
                                      <w:spacing w:val="-2"/>
                                      <w:sz w:val="20"/>
                                    </w:rPr>
                                    <w:t xml:space="preserve"> </w:t>
                                  </w:r>
                                  <w:r>
                                    <w:rPr>
                                      <w:color w:val="0000FF"/>
                                      <w:sz w:val="20"/>
                                    </w:rPr>
                                    <w:t xml:space="preserve">EU </w:t>
                                  </w:r>
                                  <w:r>
                                    <w:rPr>
                                      <w:i/>
                                      <w:color w:val="0000FF"/>
                                      <w:sz w:val="20"/>
                                    </w:rPr>
                                    <w:t xml:space="preserve">since 2005 &amp; </w:t>
                                  </w:r>
                                  <w:r>
                                    <w:rPr>
                                      <w:i/>
                                      <w:color w:val="0000FF"/>
                                      <w:spacing w:val="-2"/>
                                      <w:sz w:val="20"/>
                                    </w:rPr>
                                    <w:t>redesigned</w:t>
                                  </w:r>
                                </w:p>
                              </w:tc>
                              <w:tc>
                                <w:tcPr>
                                  <w:tcW w:w="1137" w:type="dxa"/>
                                  <w:shd w:val="clear" w:color="auto" w:fill="F2F2F2"/>
                                </w:tcPr>
                                <w:p w14:paraId="22B3C7B2" w14:textId="77777777" w:rsidR="00006312" w:rsidRDefault="00D66E78">
                                  <w:pPr>
                                    <w:pStyle w:val="TableParagraph"/>
                                    <w:spacing w:line="228" w:lineRule="exact"/>
                                    <w:ind w:left="7"/>
                                    <w:rPr>
                                      <w:sz w:val="20"/>
                                    </w:rPr>
                                  </w:pPr>
                                  <w:r>
                                    <w:rPr>
                                      <w:sz w:val="20"/>
                                    </w:rPr>
                                    <w:t>K-12,</w:t>
                                  </w:r>
                                  <w:r>
                                    <w:rPr>
                                      <w:spacing w:val="-2"/>
                                      <w:sz w:val="20"/>
                                    </w:rPr>
                                    <w:t xml:space="preserve"> </w:t>
                                  </w:r>
                                  <w:r>
                                    <w:rPr>
                                      <w:spacing w:val="-4"/>
                                      <w:sz w:val="20"/>
                                    </w:rPr>
                                    <w:t>PST,</w:t>
                                  </w:r>
                                </w:p>
                                <w:p w14:paraId="22B3C7B3" w14:textId="77777777" w:rsidR="00006312" w:rsidRDefault="00D66E78">
                                  <w:pPr>
                                    <w:pStyle w:val="TableParagraph"/>
                                    <w:ind w:left="7" w:right="423"/>
                                    <w:rPr>
                                      <w:i/>
                                      <w:sz w:val="20"/>
                                    </w:rPr>
                                  </w:pPr>
                                  <w:r>
                                    <w:rPr>
                                      <w:sz w:val="20"/>
                                    </w:rPr>
                                    <w:t xml:space="preserve">CC | </w:t>
                                  </w:r>
                                  <w:r>
                                    <w:rPr>
                                      <w:spacing w:val="-2"/>
                                      <w:sz w:val="20"/>
                                    </w:rPr>
                                    <w:t xml:space="preserve">National </w:t>
                                  </w:r>
                                  <w:r>
                                    <w:rPr>
                                      <w:i/>
                                      <w:spacing w:val="-2"/>
                                      <w:sz w:val="20"/>
                                    </w:rPr>
                                    <w:t>(20-25)</w:t>
                                  </w:r>
                                </w:p>
                              </w:tc>
                              <w:tc>
                                <w:tcPr>
                                  <w:tcW w:w="3043" w:type="dxa"/>
                                  <w:shd w:val="clear" w:color="auto" w:fill="F2F2F2"/>
                                </w:tcPr>
                                <w:p w14:paraId="22B3C7B4" w14:textId="77777777" w:rsidR="00006312" w:rsidRDefault="00D66E78">
                                  <w:pPr>
                                    <w:pStyle w:val="TableParagraph"/>
                                    <w:spacing w:before="2" w:line="237" w:lineRule="auto"/>
                                    <w:ind w:left="12"/>
                                    <w:rPr>
                                      <w:sz w:val="20"/>
                                    </w:rPr>
                                  </w:pPr>
                                  <w:r>
                                    <w:rPr>
                                      <w:sz w:val="20"/>
                                    </w:rPr>
                                    <w:t>Teacher training, curriculum development,</w:t>
                                  </w:r>
                                  <w:r>
                                    <w:rPr>
                                      <w:spacing w:val="-13"/>
                                      <w:sz w:val="20"/>
                                    </w:rPr>
                                    <w:t xml:space="preserve"> </w:t>
                                  </w:r>
                                  <w:r>
                                    <w:rPr>
                                      <w:sz w:val="20"/>
                                    </w:rPr>
                                    <w:t>continuing</w:t>
                                  </w:r>
                                  <w:r>
                                    <w:rPr>
                                      <w:spacing w:val="-12"/>
                                      <w:sz w:val="20"/>
                                    </w:rPr>
                                    <w:t xml:space="preserve"> </w:t>
                                  </w:r>
                                  <w:r>
                                    <w:rPr>
                                      <w:sz w:val="20"/>
                                    </w:rPr>
                                    <w:t>education credit on teaching the</w:t>
                                  </w:r>
                                </w:p>
                                <w:p w14:paraId="22B3C7B5" w14:textId="77777777" w:rsidR="00006312" w:rsidRDefault="00D66E78">
                                  <w:pPr>
                                    <w:pStyle w:val="TableParagraph"/>
                                    <w:spacing w:line="230" w:lineRule="atLeast"/>
                                    <w:ind w:left="12"/>
                                    <w:rPr>
                                      <w:sz w:val="20"/>
                                    </w:rPr>
                                  </w:pPr>
                                  <w:r>
                                    <w:rPr>
                                      <w:sz w:val="20"/>
                                    </w:rPr>
                                    <w:t>EU.</w:t>
                                  </w:r>
                                  <w:r>
                                    <w:rPr>
                                      <w:spacing w:val="-8"/>
                                      <w:sz w:val="20"/>
                                    </w:rPr>
                                    <w:t xml:space="preserve"> </w:t>
                                  </w:r>
                                  <w:r>
                                    <w:rPr>
                                      <w:sz w:val="20"/>
                                    </w:rPr>
                                    <w:t>Topics</w:t>
                                  </w:r>
                                  <w:r>
                                    <w:rPr>
                                      <w:spacing w:val="-12"/>
                                      <w:sz w:val="20"/>
                                    </w:rPr>
                                    <w:t xml:space="preserve"> </w:t>
                                  </w:r>
                                  <w:r>
                                    <w:rPr>
                                      <w:sz w:val="20"/>
                                    </w:rPr>
                                    <w:t>vary.</w:t>
                                  </w:r>
                                  <w:r>
                                    <w:rPr>
                                      <w:spacing w:val="-8"/>
                                      <w:sz w:val="20"/>
                                    </w:rPr>
                                    <w:t xml:space="preserve"> </w:t>
                                  </w:r>
                                  <w:r>
                                    <w:rPr>
                                      <w:sz w:val="20"/>
                                    </w:rPr>
                                    <w:t>Redesigned</w:t>
                                  </w:r>
                                  <w:r>
                                    <w:rPr>
                                      <w:spacing w:val="-7"/>
                                      <w:sz w:val="20"/>
                                    </w:rPr>
                                    <w:t xml:space="preserve"> </w:t>
                                  </w:r>
                                  <w:r>
                                    <w:rPr>
                                      <w:sz w:val="20"/>
                                    </w:rPr>
                                    <w:t xml:space="preserve">format will include online &amp; on-campus </w:t>
                                  </w:r>
                                  <w:r>
                                    <w:rPr>
                                      <w:spacing w:val="-2"/>
                                      <w:sz w:val="20"/>
                                    </w:rPr>
                                    <w:t>training</w:t>
                                  </w:r>
                                </w:p>
                              </w:tc>
                              <w:tc>
                                <w:tcPr>
                                  <w:tcW w:w="3494" w:type="dxa"/>
                                  <w:shd w:val="clear" w:color="auto" w:fill="F2F2F2"/>
                                </w:tcPr>
                                <w:p w14:paraId="22B3C7B6" w14:textId="77777777" w:rsidR="00006312" w:rsidRDefault="00D66E78">
                                  <w:pPr>
                                    <w:pStyle w:val="TableParagraph"/>
                                    <w:ind w:left="8"/>
                                    <w:rPr>
                                      <w:sz w:val="20"/>
                                    </w:rPr>
                                  </w:pPr>
                                  <w:r>
                                    <w:rPr>
                                      <w:sz w:val="20"/>
                                    </w:rPr>
                                    <w:t>CoEd,</w:t>
                                  </w:r>
                                  <w:r>
                                    <w:rPr>
                                      <w:spacing w:val="-5"/>
                                      <w:sz w:val="20"/>
                                    </w:rPr>
                                    <w:t xml:space="preserve"> </w:t>
                                  </w:r>
                                  <w:r>
                                    <w:rPr>
                                      <w:sz w:val="20"/>
                                    </w:rPr>
                                    <w:t>EUC</w:t>
                                  </w:r>
                                  <w:r>
                                    <w:rPr>
                                      <w:spacing w:val="-7"/>
                                      <w:sz w:val="20"/>
                                    </w:rPr>
                                    <w:t xml:space="preserve"> </w:t>
                                  </w:r>
                                  <w:r>
                                    <w:rPr>
                                      <w:sz w:val="20"/>
                                    </w:rPr>
                                    <w:t>faculty</w:t>
                                  </w:r>
                                  <w:r>
                                    <w:rPr>
                                      <w:spacing w:val="-5"/>
                                      <w:sz w:val="20"/>
                                    </w:rPr>
                                    <w:t xml:space="preserve"> </w:t>
                                  </w:r>
                                  <w:r>
                                    <w:rPr>
                                      <w:spacing w:val="-2"/>
                                      <w:sz w:val="20"/>
                                    </w:rPr>
                                    <w:t>experts</w:t>
                                  </w:r>
                                </w:p>
                              </w:tc>
                            </w:tr>
                            <w:tr w:rsidR="00006312" w14:paraId="22B3C7C0" w14:textId="77777777">
                              <w:trPr>
                                <w:trHeight w:val="969"/>
                              </w:trPr>
                              <w:tc>
                                <w:tcPr>
                                  <w:tcW w:w="1958" w:type="dxa"/>
                                  <w:shd w:val="clear" w:color="auto" w:fill="F2F2F2"/>
                                </w:tcPr>
                                <w:p w14:paraId="22B3C7B8" w14:textId="77777777" w:rsidR="00006312" w:rsidRDefault="00D66E78">
                                  <w:pPr>
                                    <w:pStyle w:val="TableParagraph"/>
                                    <w:ind w:left="6"/>
                                    <w:rPr>
                                      <w:sz w:val="20"/>
                                    </w:rPr>
                                  </w:pPr>
                                  <w:r>
                                    <w:rPr>
                                      <w:color w:val="0000FF"/>
                                      <w:sz w:val="20"/>
                                    </w:rPr>
                                    <w:t>Study</w:t>
                                  </w:r>
                                  <w:r>
                                    <w:rPr>
                                      <w:color w:val="0000FF"/>
                                      <w:spacing w:val="-12"/>
                                      <w:sz w:val="20"/>
                                    </w:rPr>
                                    <w:t xml:space="preserve"> </w:t>
                                  </w:r>
                                  <w:r>
                                    <w:rPr>
                                      <w:color w:val="0000FF"/>
                                      <w:sz w:val="20"/>
                                    </w:rPr>
                                    <w:t>Tour</w:t>
                                  </w:r>
                                  <w:r>
                                    <w:rPr>
                                      <w:color w:val="0000FF"/>
                                      <w:spacing w:val="-12"/>
                                      <w:sz w:val="20"/>
                                    </w:rPr>
                                    <w:t xml:space="preserve"> </w:t>
                                  </w:r>
                                  <w:r>
                                    <w:rPr>
                                      <w:color w:val="0000FF"/>
                                      <w:sz w:val="20"/>
                                    </w:rPr>
                                    <w:t>to</w:t>
                                  </w:r>
                                  <w:r>
                                    <w:rPr>
                                      <w:color w:val="0000FF"/>
                                      <w:spacing w:val="-12"/>
                                      <w:sz w:val="20"/>
                                    </w:rPr>
                                    <w:t xml:space="preserve"> </w:t>
                                  </w:r>
                                  <w:r>
                                    <w:rPr>
                                      <w:color w:val="0000FF"/>
                                      <w:sz w:val="20"/>
                                    </w:rPr>
                                    <w:t xml:space="preserve">Europe </w:t>
                                  </w:r>
                                  <w:r>
                                    <w:rPr>
                                      <w:color w:val="0000FF"/>
                                      <w:spacing w:val="-2"/>
                                      <w:sz w:val="20"/>
                                    </w:rPr>
                                    <w:t>w/Pitt</w:t>
                                  </w:r>
                                </w:p>
                                <w:p w14:paraId="22B3C7B9" w14:textId="77777777" w:rsidR="00006312" w:rsidRDefault="00D66E78">
                                  <w:pPr>
                                    <w:pStyle w:val="TableParagraph"/>
                                    <w:spacing w:before="1"/>
                                    <w:ind w:left="6"/>
                                    <w:rPr>
                                      <w:i/>
                                      <w:sz w:val="20"/>
                                    </w:rPr>
                                  </w:pPr>
                                  <w:r>
                                    <w:rPr>
                                      <w:i/>
                                      <w:color w:val="0000FF"/>
                                      <w:sz w:val="20"/>
                                    </w:rPr>
                                    <w:t>2015-</w:t>
                                  </w:r>
                                  <w:r>
                                    <w:rPr>
                                      <w:i/>
                                      <w:color w:val="0000FF"/>
                                      <w:spacing w:val="-5"/>
                                      <w:sz w:val="20"/>
                                    </w:rPr>
                                    <w:t>22</w:t>
                                  </w:r>
                                </w:p>
                              </w:tc>
                              <w:tc>
                                <w:tcPr>
                                  <w:tcW w:w="1137" w:type="dxa"/>
                                  <w:shd w:val="clear" w:color="auto" w:fill="F2F2F2"/>
                                </w:tcPr>
                                <w:p w14:paraId="22B3C7BA" w14:textId="77777777" w:rsidR="00006312" w:rsidRDefault="00D66E78">
                                  <w:pPr>
                                    <w:pStyle w:val="TableParagraph"/>
                                    <w:ind w:left="7"/>
                                    <w:rPr>
                                      <w:sz w:val="20"/>
                                    </w:rPr>
                                  </w:pPr>
                                  <w:r>
                                    <w:rPr>
                                      <w:sz w:val="20"/>
                                    </w:rPr>
                                    <w:t xml:space="preserve">K-12 </w:t>
                                  </w:r>
                                  <w:r>
                                    <w:rPr>
                                      <w:spacing w:val="-10"/>
                                      <w:sz w:val="20"/>
                                    </w:rPr>
                                    <w:t>|</w:t>
                                  </w:r>
                                </w:p>
                                <w:p w14:paraId="22B3C7BB" w14:textId="77777777" w:rsidR="00006312" w:rsidRDefault="00D66E78">
                                  <w:pPr>
                                    <w:pStyle w:val="TableParagraph"/>
                                    <w:ind w:left="7"/>
                                    <w:rPr>
                                      <w:sz w:val="20"/>
                                    </w:rPr>
                                  </w:pPr>
                                  <w:r>
                                    <w:rPr>
                                      <w:spacing w:val="-2"/>
                                      <w:sz w:val="20"/>
                                    </w:rPr>
                                    <w:t>Regional</w:t>
                                  </w:r>
                                </w:p>
                                <w:p w14:paraId="22B3C7BC" w14:textId="77777777" w:rsidR="00006312" w:rsidRDefault="00D66E78">
                                  <w:pPr>
                                    <w:pStyle w:val="TableParagraph"/>
                                    <w:spacing w:before="1"/>
                                    <w:ind w:left="7"/>
                                    <w:rPr>
                                      <w:i/>
                                      <w:sz w:val="20"/>
                                    </w:rPr>
                                  </w:pPr>
                                  <w:r>
                                    <w:rPr>
                                      <w:i/>
                                      <w:sz w:val="20"/>
                                    </w:rPr>
                                    <w:t>(1</w:t>
                                  </w:r>
                                  <w:r>
                                    <w:rPr>
                                      <w:i/>
                                      <w:spacing w:val="2"/>
                                      <w:sz w:val="20"/>
                                    </w:rPr>
                                    <w:t xml:space="preserve"> </w:t>
                                  </w:r>
                                  <w:r>
                                    <w:rPr>
                                      <w:i/>
                                      <w:spacing w:val="-5"/>
                                      <w:sz w:val="20"/>
                                    </w:rPr>
                                    <w:t>IL</w:t>
                                  </w:r>
                                </w:p>
                                <w:p w14:paraId="22B3C7BD" w14:textId="77777777" w:rsidR="00006312" w:rsidRDefault="00D66E78">
                                  <w:pPr>
                                    <w:pStyle w:val="TableParagraph"/>
                                    <w:ind w:left="7"/>
                                    <w:rPr>
                                      <w:i/>
                                      <w:sz w:val="20"/>
                                    </w:rPr>
                                  </w:pPr>
                                  <w:r>
                                    <w:rPr>
                                      <w:i/>
                                      <w:spacing w:val="-2"/>
                                      <w:sz w:val="20"/>
                                    </w:rPr>
                                    <w:t>teacher)</w:t>
                                  </w:r>
                                </w:p>
                              </w:tc>
                              <w:tc>
                                <w:tcPr>
                                  <w:tcW w:w="3043" w:type="dxa"/>
                                  <w:shd w:val="clear" w:color="auto" w:fill="F2F2F2"/>
                                </w:tcPr>
                                <w:p w14:paraId="22B3C7BE" w14:textId="77777777" w:rsidR="00006312" w:rsidRDefault="00D66E78">
                                  <w:pPr>
                                    <w:pStyle w:val="TableParagraph"/>
                                    <w:ind w:left="12" w:right="10"/>
                                    <w:rPr>
                                      <w:sz w:val="20"/>
                                    </w:rPr>
                                  </w:pPr>
                                  <w:r>
                                    <w:rPr>
                                      <w:sz w:val="20"/>
                                    </w:rPr>
                                    <w:t>5-day tour to Brussels to study EU institutions</w:t>
                                  </w:r>
                                  <w:r>
                                    <w:rPr>
                                      <w:spacing w:val="-13"/>
                                      <w:sz w:val="20"/>
                                    </w:rPr>
                                    <w:t xml:space="preserve"> </w:t>
                                  </w:r>
                                  <w:r>
                                    <w:rPr>
                                      <w:sz w:val="20"/>
                                    </w:rPr>
                                    <w:t>and</w:t>
                                  </w:r>
                                  <w:r>
                                    <w:rPr>
                                      <w:spacing w:val="-12"/>
                                      <w:sz w:val="20"/>
                                    </w:rPr>
                                    <w:t xml:space="preserve"> </w:t>
                                  </w:r>
                                  <w:r>
                                    <w:rPr>
                                      <w:sz w:val="20"/>
                                    </w:rPr>
                                    <w:t>policies.</w:t>
                                  </w:r>
                                  <w:r>
                                    <w:rPr>
                                      <w:spacing w:val="-9"/>
                                      <w:sz w:val="20"/>
                                    </w:rPr>
                                    <w:t xml:space="preserve"> </w:t>
                                  </w:r>
                                  <w:r>
                                    <w:rPr>
                                      <w:sz w:val="20"/>
                                    </w:rPr>
                                    <w:t>Participants: K-12 teachers and CC/MSI faculty.</w:t>
                                  </w:r>
                                </w:p>
                              </w:tc>
                              <w:tc>
                                <w:tcPr>
                                  <w:tcW w:w="3494" w:type="dxa"/>
                                  <w:shd w:val="clear" w:color="auto" w:fill="F2F2F2"/>
                                </w:tcPr>
                                <w:p w14:paraId="22B3C7BF" w14:textId="77777777" w:rsidR="00006312" w:rsidRDefault="00D66E78">
                                  <w:pPr>
                                    <w:pStyle w:val="TableParagraph"/>
                                    <w:ind w:left="8"/>
                                    <w:rPr>
                                      <w:sz w:val="20"/>
                                    </w:rPr>
                                  </w:pPr>
                                  <w:r>
                                    <w:rPr>
                                      <w:sz w:val="20"/>
                                    </w:rPr>
                                    <w:t>U</w:t>
                                  </w:r>
                                  <w:r>
                                    <w:rPr>
                                      <w:spacing w:val="-3"/>
                                      <w:sz w:val="20"/>
                                    </w:rPr>
                                    <w:t xml:space="preserve"> </w:t>
                                  </w:r>
                                  <w:r>
                                    <w:rPr>
                                      <w:sz w:val="20"/>
                                    </w:rPr>
                                    <w:t>of</w:t>
                                  </w:r>
                                  <w:r>
                                    <w:rPr>
                                      <w:spacing w:val="-1"/>
                                      <w:sz w:val="20"/>
                                    </w:rPr>
                                    <w:t xml:space="preserve"> </w:t>
                                  </w:r>
                                  <w:r>
                                    <w:rPr>
                                      <w:sz w:val="20"/>
                                    </w:rPr>
                                    <w:t>Pitt;</w:t>
                                  </w:r>
                                  <w:r>
                                    <w:rPr>
                                      <w:spacing w:val="-4"/>
                                      <w:sz w:val="20"/>
                                    </w:rPr>
                                    <w:t xml:space="preserve"> </w:t>
                                  </w:r>
                                  <w:r>
                                    <w:rPr>
                                      <w:sz w:val="20"/>
                                    </w:rPr>
                                    <w:t>EU</w:t>
                                  </w:r>
                                  <w:r>
                                    <w:rPr>
                                      <w:spacing w:val="-7"/>
                                      <w:sz w:val="20"/>
                                    </w:rPr>
                                    <w:t xml:space="preserve"> </w:t>
                                  </w:r>
                                  <w:r>
                                    <w:rPr>
                                      <w:sz w:val="20"/>
                                    </w:rPr>
                                    <w:t>Delegation</w:t>
                                  </w:r>
                                  <w:r>
                                    <w:rPr>
                                      <w:spacing w:val="-5"/>
                                      <w:sz w:val="20"/>
                                    </w:rPr>
                                    <w:t xml:space="preserve"> </w:t>
                                  </w:r>
                                  <w:r>
                                    <w:rPr>
                                      <w:sz w:val="20"/>
                                    </w:rPr>
                                    <w:t>in</w:t>
                                  </w:r>
                                  <w:r>
                                    <w:rPr>
                                      <w:spacing w:val="-4"/>
                                      <w:sz w:val="20"/>
                                    </w:rPr>
                                    <w:t xml:space="preserve"> D.C;</w:t>
                                  </w:r>
                                </w:p>
                              </w:tc>
                            </w:tr>
                          </w:tbl>
                          <w:p w14:paraId="22B3C7C1" w14:textId="77777777" w:rsidR="00006312" w:rsidRDefault="00006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703" id="docshape11" o:spid="_x0000_s1030" type="#_x0000_t202" style="position:absolute;left:0;text-align:left;margin-left:68.8pt;margin-top:132.65pt;width:488.4pt;height:342.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HF2wEAAJkDAAAOAAAAZHJzL2Uyb0RvYy54bWysU8GO0zAQvSPxD5bvNGkppYqarpZdLUJa&#10;WKSFD3AcO7FIPGbsNilfz9hpusDeVlysyYz95r03k93V2HfsqNAbsCVfLnLOlJVQG9uU/Pu3uzdb&#10;znwQthYdWFXyk/L8av/61W5whVpBC12tkBGI9cXgSt6G4Ios87JVvfALcMpSUQP2ItAnNlmNYiD0&#10;vstWeb7JBsDaIUjlPWVvpyLfJ3ytlQwPWnsVWFdy4hbSiems4pntd6JoULjWyDMN8QIWvTCWml6g&#10;bkUQ7IDmGVRvJIIHHRYS+gy0NlIlDaRmmf+j5rEVTiUtZI53F5v8/4OVX46P7iuyMH6AkQaYRHh3&#10;D/KHZxZuWmEbdY0IQ6tETY2X0bJscL44P41W+8JHkGr4DDUNWRwCJKBRYx9dIZ2M0GkAp4vpagxM&#10;UnKzylebLZUk1dZv1++363ephyjm5w59+KigZzEoOdJUE7w43vsQ6YhivhK7WbgzXZcm29m/EnQx&#10;ZhL9yHjiHsZqZKam7rFvVFNBfSI9CNO+0H5T0AL+4mygXSm5/3kQqDjrPlnyJC7WHOAcVHMgrKSn&#10;JQ+cTeFNmBbw4NA0LSFPrlu4Jt+0SYqeWJzp0vyT0POuxgX78zvdevqj9r8BAAD//wMAUEsDBBQA&#10;BgAIAAAAIQB5Mabm4QAAAAwBAAAPAAAAZHJzL2Rvd25yZXYueG1sTI/LTsMwEEX3SPyDNUjsqJ0+&#10;Ag1xqgrBCgk1DQuWTjxNrMbjELtt+HvcFSyv5ujeM/lmsj074+iNIwnJTABDapw21Er4rN4enoD5&#10;oEir3hFK+EEPm+L2JleZdhcq8bwPLYsl5DMloQthyDj3TYdW+ZkbkOLt4EarQoxjy/WoLrHc9nwu&#10;RMqtMhQXOjXgS4fNcX+yErZfVL6a7496Vx5KU1VrQe/pUcr7u2n7DCzgFP5guOpHdSiiU+1OpD3r&#10;Y148phGVME9XC2BXIkmWS2C1hPVKCOBFzv8/UfwCAAD//wMAUEsBAi0AFAAGAAgAAAAhALaDOJL+&#10;AAAA4QEAABMAAAAAAAAAAAAAAAAAAAAAAFtDb250ZW50X1R5cGVzXS54bWxQSwECLQAUAAYACAAA&#10;ACEAOP0h/9YAAACUAQAACwAAAAAAAAAAAAAAAAAvAQAAX3JlbHMvLnJlbHNQSwECLQAUAAYACAAA&#10;ACEA+BVBxdsBAACZAwAADgAAAAAAAAAAAAAAAAAuAgAAZHJzL2Uyb0RvYy54bWxQSwECLQAUAAYA&#10;CAAAACEAeTGm5uEAAAAMAQAADwAAAAAAAAAAAAAAAAA1BAAAZHJzL2Rvd25yZXYueG1sUEsFBgAA&#10;AAAEAAQA8wAAAEM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8"/>
                        <w:gridCol w:w="1137"/>
                        <w:gridCol w:w="3043"/>
                        <w:gridCol w:w="3494"/>
                      </w:tblGrid>
                      <w:tr w:rsidR="00006312" w14:paraId="22B3C793" w14:textId="77777777">
                        <w:trPr>
                          <w:trHeight w:val="244"/>
                        </w:trPr>
                        <w:tc>
                          <w:tcPr>
                            <w:tcW w:w="9632" w:type="dxa"/>
                            <w:gridSpan w:val="4"/>
                          </w:tcPr>
                          <w:p w14:paraId="22B3C792" w14:textId="77777777" w:rsidR="00006312" w:rsidRDefault="00D66E78">
                            <w:pPr>
                              <w:pStyle w:val="TableParagraph"/>
                              <w:spacing w:line="224" w:lineRule="exact"/>
                              <w:ind w:left="256"/>
                              <w:rPr>
                                <w:sz w:val="20"/>
                              </w:rPr>
                            </w:pPr>
                            <w:r>
                              <w:rPr>
                                <w:i/>
                                <w:sz w:val="20"/>
                              </w:rPr>
                              <w:t>Target</w:t>
                            </w:r>
                            <w:r>
                              <w:rPr>
                                <w:i/>
                                <w:spacing w:val="-14"/>
                                <w:sz w:val="20"/>
                              </w:rPr>
                              <w:t xml:space="preserve"> </w:t>
                            </w:r>
                            <w:r>
                              <w:rPr>
                                <w:i/>
                                <w:sz w:val="20"/>
                              </w:rPr>
                              <w:t>Audience:</w:t>
                            </w:r>
                            <w:r>
                              <w:rPr>
                                <w:i/>
                                <w:spacing w:val="-10"/>
                                <w:sz w:val="20"/>
                              </w:rPr>
                              <w:t xml:space="preserve"> </w:t>
                            </w:r>
                            <w:r>
                              <w:rPr>
                                <w:b/>
                                <w:sz w:val="20"/>
                              </w:rPr>
                              <w:t>ESS</w:t>
                            </w:r>
                            <w:r>
                              <w:rPr>
                                <w:sz w:val="20"/>
                              </w:rPr>
                              <w:t>=Elementary/Secondary</w:t>
                            </w:r>
                            <w:r>
                              <w:rPr>
                                <w:spacing w:val="-12"/>
                                <w:sz w:val="20"/>
                              </w:rPr>
                              <w:t xml:space="preserve"> </w:t>
                            </w:r>
                            <w:r>
                              <w:rPr>
                                <w:sz w:val="20"/>
                              </w:rPr>
                              <w:t>School</w:t>
                            </w:r>
                            <w:r>
                              <w:rPr>
                                <w:spacing w:val="-12"/>
                                <w:sz w:val="20"/>
                              </w:rPr>
                              <w:t xml:space="preserve"> </w:t>
                            </w:r>
                            <w:r>
                              <w:rPr>
                                <w:sz w:val="20"/>
                              </w:rPr>
                              <w:t>Students;</w:t>
                            </w:r>
                            <w:r>
                              <w:rPr>
                                <w:spacing w:val="-12"/>
                                <w:sz w:val="20"/>
                              </w:rPr>
                              <w:t xml:space="preserve"> </w:t>
                            </w:r>
                            <w:r>
                              <w:rPr>
                                <w:b/>
                                <w:sz w:val="20"/>
                              </w:rPr>
                              <w:t>K12</w:t>
                            </w:r>
                            <w:r>
                              <w:rPr>
                                <w:sz w:val="20"/>
                              </w:rPr>
                              <w:t>=K-1</w:t>
                            </w:r>
                            <w:r>
                              <w:rPr>
                                <w:sz w:val="20"/>
                              </w:rPr>
                              <w:t>2</w:t>
                            </w:r>
                            <w:r>
                              <w:rPr>
                                <w:spacing w:val="-12"/>
                                <w:sz w:val="20"/>
                              </w:rPr>
                              <w:t xml:space="preserve"> </w:t>
                            </w:r>
                            <w:r>
                              <w:rPr>
                                <w:sz w:val="20"/>
                              </w:rPr>
                              <w:t>Teachers;</w:t>
                            </w:r>
                            <w:r>
                              <w:rPr>
                                <w:spacing w:val="-12"/>
                                <w:sz w:val="20"/>
                              </w:rPr>
                              <w:t xml:space="preserve"> </w:t>
                            </w:r>
                            <w:r>
                              <w:rPr>
                                <w:b/>
                                <w:sz w:val="20"/>
                              </w:rPr>
                              <w:t>PST</w:t>
                            </w:r>
                            <w:r>
                              <w:rPr>
                                <w:sz w:val="20"/>
                              </w:rPr>
                              <w:t>=</w:t>
                            </w:r>
                            <w:r>
                              <w:rPr>
                                <w:spacing w:val="-8"/>
                                <w:sz w:val="20"/>
                              </w:rPr>
                              <w:t xml:space="preserve"> </w:t>
                            </w:r>
                            <w:r>
                              <w:rPr>
                                <w:sz w:val="20"/>
                              </w:rPr>
                              <w:t>Pre-service</w:t>
                            </w:r>
                            <w:r>
                              <w:rPr>
                                <w:spacing w:val="-11"/>
                                <w:sz w:val="20"/>
                              </w:rPr>
                              <w:t xml:space="preserve"> </w:t>
                            </w:r>
                            <w:r>
                              <w:rPr>
                                <w:spacing w:val="-2"/>
                                <w:sz w:val="20"/>
                              </w:rPr>
                              <w:t>teachers</w:t>
                            </w:r>
                          </w:p>
                        </w:tc>
                      </w:tr>
                      <w:tr w:rsidR="00006312" w14:paraId="22B3C795" w14:textId="77777777">
                        <w:trPr>
                          <w:trHeight w:val="229"/>
                        </w:trPr>
                        <w:tc>
                          <w:tcPr>
                            <w:tcW w:w="9632" w:type="dxa"/>
                            <w:gridSpan w:val="4"/>
                          </w:tcPr>
                          <w:p w14:paraId="22B3C794" w14:textId="77777777" w:rsidR="00006312" w:rsidRDefault="00D66E78">
                            <w:pPr>
                              <w:pStyle w:val="TableParagraph"/>
                              <w:spacing w:line="210" w:lineRule="exact"/>
                              <w:ind w:left="1853" w:right="1886"/>
                              <w:jc w:val="center"/>
                              <w:rPr>
                                <w:sz w:val="20"/>
                              </w:rPr>
                            </w:pPr>
                            <w:r>
                              <w:rPr>
                                <w:i/>
                                <w:sz w:val="20"/>
                              </w:rPr>
                              <w:t>Impact</w:t>
                            </w:r>
                            <w:r>
                              <w:rPr>
                                <w:sz w:val="20"/>
                              </w:rPr>
                              <w:t>:</w:t>
                            </w:r>
                            <w:r>
                              <w:rPr>
                                <w:spacing w:val="-9"/>
                                <w:sz w:val="20"/>
                              </w:rPr>
                              <w:t xml:space="preserve"> </w:t>
                            </w:r>
                            <w:r>
                              <w:rPr>
                                <w:b/>
                                <w:sz w:val="20"/>
                              </w:rPr>
                              <w:t>Local</w:t>
                            </w:r>
                            <w:r>
                              <w:rPr>
                                <w:sz w:val="20"/>
                              </w:rPr>
                              <w:t>=50</w:t>
                            </w:r>
                            <w:r>
                              <w:rPr>
                                <w:spacing w:val="-7"/>
                                <w:sz w:val="20"/>
                              </w:rPr>
                              <w:t xml:space="preserve"> </w:t>
                            </w:r>
                            <w:r>
                              <w:rPr>
                                <w:sz w:val="20"/>
                              </w:rPr>
                              <w:t>sq.</w:t>
                            </w:r>
                            <w:r>
                              <w:rPr>
                                <w:spacing w:val="-8"/>
                                <w:sz w:val="20"/>
                              </w:rPr>
                              <w:t xml:space="preserve"> </w:t>
                            </w:r>
                            <w:r>
                              <w:rPr>
                                <w:sz w:val="20"/>
                              </w:rPr>
                              <w:t>miles;</w:t>
                            </w:r>
                            <w:r>
                              <w:rPr>
                                <w:spacing w:val="-5"/>
                                <w:sz w:val="20"/>
                              </w:rPr>
                              <w:t xml:space="preserve"> </w:t>
                            </w:r>
                            <w:r>
                              <w:rPr>
                                <w:b/>
                                <w:sz w:val="20"/>
                              </w:rPr>
                              <w:t>Regional</w:t>
                            </w:r>
                            <w:r>
                              <w:rPr>
                                <w:sz w:val="20"/>
                              </w:rPr>
                              <w:t>=Illinois</w:t>
                            </w:r>
                            <w:r>
                              <w:rPr>
                                <w:spacing w:val="-11"/>
                                <w:sz w:val="20"/>
                              </w:rPr>
                              <w:t xml:space="preserve"> </w:t>
                            </w:r>
                            <w:r>
                              <w:rPr>
                                <w:sz w:val="20"/>
                              </w:rPr>
                              <w:t>&amp;</w:t>
                            </w:r>
                            <w:r>
                              <w:rPr>
                                <w:spacing w:val="-9"/>
                                <w:sz w:val="20"/>
                              </w:rPr>
                              <w:t xml:space="preserve"> </w:t>
                            </w:r>
                            <w:r>
                              <w:rPr>
                                <w:sz w:val="20"/>
                              </w:rPr>
                              <w:t>Midwest;</w:t>
                            </w:r>
                            <w:r>
                              <w:rPr>
                                <w:spacing w:val="-9"/>
                                <w:sz w:val="20"/>
                              </w:rPr>
                              <w:t xml:space="preserve"> </w:t>
                            </w:r>
                            <w:r>
                              <w:rPr>
                                <w:b/>
                                <w:spacing w:val="-2"/>
                                <w:sz w:val="20"/>
                              </w:rPr>
                              <w:t>National</w:t>
                            </w:r>
                            <w:r>
                              <w:rPr>
                                <w:spacing w:val="-2"/>
                                <w:sz w:val="20"/>
                              </w:rPr>
                              <w:t>=US</w:t>
                            </w:r>
                          </w:p>
                        </w:tc>
                      </w:tr>
                      <w:tr w:rsidR="00006312" w14:paraId="22B3C79D" w14:textId="77777777">
                        <w:trPr>
                          <w:trHeight w:val="916"/>
                        </w:trPr>
                        <w:tc>
                          <w:tcPr>
                            <w:tcW w:w="1958" w:type="dxa"/>
                            <w:shd w:val="clear" w:color="auto" w:fill="0000FF"/>
                          </w:tcPr>
                          <w:p w14:paraId="22B3C796" w14:textId="77777777" w:rsidR="00006312" w:rsidRDefault="00006312">
                            <w:pPr>
                              <w:pStyle w:val="TableParagraph"/>
                              <w:rPr>
                                <w:b/>
                                <w:sz w:val="20"/>
                              </w:rPr>
                            </w:pPr>
                          </w:p>
                          <w:p w14:paraId="22B3C797" w14:textId="77777777" w:rsidR="00006312" w:rsidRDefault="00D66E78">
                            <w:pPr>
                              <w:pStyle w:val="TableParagraph"/>
                              <w:ind w:left="611"/>
                              <w:rPr>
                                <w:b/>
                                <w:sz w:val="20"/>
                              </w:rPr>
                            </w:pPr>
                            <w:r>
                              <w:rPr>
                                <w:b/>
                                <w:color w:val="FFFFFF"/>
                                <w:spacing w:val="-2"/>
                                <w:sz w:val="20"/>
                              </w:rPr>
                              <w:t>Activity</w:t>
                            </w:r>
                          </w:p>
                        </w:tc>
                        <w:tc>
                          <w:tcPr>
                            <w:tcW w:w="1137" w:type="dxa"/>
                            <w:shd w:val="clear" w:color="auto" w:fill="0000FF"/>
                          </w:tcPr>
                          <w:p w14:paraId="22B3C798" w14:textId="77777777" w:rsidR="00006312" w:rsidRDefault="00D66E78">
                            <w:pPr>
                              <w:pStyle w:val="TableParagraph"/>
                              <w:spacing w:before="2" w:line="237" w:lineRule="auto"/>
                              <w:ind w:left="26" w:right="3" w:hanging="9"/>
                              <w:jc w:val="center"/>
                              <w:rPr>
                                <w:i/>
                                <w:sz w:val="20"/>
                              </w:rPr>
                            </w:pPr>
                            <w:r>
                              <w:rPr>
                                <w:b/>
                                <w:color w:val="FFFFFF"/>
                                <w:sz w:val="20"/>
                              </w:rPr>
                              <w:t xml:space="preserve">Audience | </w:t>
                            </w:r>
                            <w:r>
                              <w:rPr>
                                <w:b/>
                                <w:color w:val="FFFFFF"/>
                                <w:spacing w:val="-2"/>
                                <w:sz w:val="20"/>
                              </w:rPr>
                              <w:t xml:space="preserve">Impact </w:t>
                            </w:r>
                            <w:r>
                              <w:rPr>
                                <w:i/>
                                <w:color w:val="FFFFFF"/>
                                <w:sz w:val="20"/>
                              </w:rPr>
                              <w:t>(Attendance</w:t>
                            </w:r>
                            <w:r>
                              <w:rPr>
                                <w:i/>
                                <w:color w:val="FFFFFF"/>
                                <w:spacing w:val="-13"/>
                                <w:sz w:val="20"/>
                              </w:rPr>
                              <w:t xml:space="preserve"> </w:t>
                            </w:r>
                            <w:r>
                              <w:rPr>
                                <w:i/>
                                <w:color w:val="FFFFFF"/>
                                <w:sz w:val="20"/>
                              </w:rPr>
                              <w:t>-</w:t>
                            </w:r>
                          </w:p>
                          <w:p w14:paraId="22B3C799" w14:textId="77777777" w:rsidR="00006312" w:rsidRDefault="00D66E78">
                            <w:pPr>
                              <w:pStyle w:val="TableParagraph"/>
                              <w:spacing w:before="1" w:line="210" w:lineRule="exact"/>
                              <w:ind w:left="154" w:right="179"/>
                              <w:jc w:val="center"/>
                              <w:rPr>
                                <w:i/>
                                <w:sz w:val="20"/>
                              </w:rPr>
                            </w:pPr>
                            <w:r>
                              <w:rPr>
                                <w:i/>
                                <w:color w:val="FFFFFF"/>
                                <w:spacing w:val="-2"/>
                                <w:sz w:val="20"/>
                              </w:rPr>
                              <w:t>annually)</w:t>
                            </w:r>
                          </w:p>
                        </w:tc>
                        <w:tc>
                          <w:tcPr>
                            <w:tcW w:w="3043" w:type="dxa"/>
                            <w:shd w:val="clear" w:color="auto" w:fill="0000FF"/>
                          </w:tcPr>
                          <w:p w14:paraId="22B3C79A" w14:textId="77777777" w:rsidR="00006312" w:rsidRDefault="00006312">
                            <w:pPr>
                              <w:pStyle w:val="TableParagraph"/>
                              <w:rPr>
                                <w:b/>
                                <w:sz w:val="20"/>
                              </w:rPr>
                            </w:pPr>
                          </w:p>
                          <w:p w14:paraId="22B3C79B" w14:textId="77777777" w:rsidR="00006312" w:rsidRDefault="00D66E78">
                            <w:pPr>
                              <w:pStyle w:val="TableParagraph"/>
                              <w:ind w:left="1006"/>
                              <w:rPr>
                                <w:b/>
                                <w:sz w:val="20"/>
                              </w:rPr>
                            </w:pPr>
                            <w:r>
                              <w:rPr>
                                <w:b/>
                                <w:color w:val="FFFFFF"/>
                                <w:spacing w:val="-2"/>
                                <w:sz w:val="20"/>
                              </w:rPr>
                              <w:t>Description</w:t>
                            </w:r>
                          </w:p>
                        </w:tc>
                        <w:tc>
                          <w:tcPr>
                            <w:tcW w:w="3494" w:type="dxa"/>
                            <w:shd w:val="clear" w:color="auto" w:fill="0000FF"/>
                          </w:tcPr>
                          <w:p w14:paraId="22B3C79C" w14:textId="77777777" w:rsidR="00006312" w:rsidRDefault="00D66E78">
                            <w:pPr>
                              <w:pStyle w:val="TableParagraph"/>
                              <w:ind w:left="564" w:hanging="476"/>
                              <w:rPr>
                                <w:b/>
                                <w:sz w:val="20"/>
                              </w:rPr>
                            </w:pPr>
                            <w:r>
                              <w:rPr>
                                <w:b/>
                                <w:color w:val="FFFFFF"/>
                                <w:sz w:val="20"/>
                              </w:rPr>
                              <w:t>Collaborating</w:t>
                            </w:r>
                            <w:r>
                              <w:rPr>
                                <w:b/>
                                <w:color w:val="FFFFFF"/>
                                <w:spacing w:val="-13"/>
                                <w:sz w:val="20"/>
                              </w:rPr>
                              <w:t xml:space="preserve"> </w:t>
                            </w:r>
                            <w:r>
                              <w:rPr>
                                <w:b/>
                                <w:color w:val="FFFFFF"/>
                                <w:sz w:val="20"/>
                              </w:rPr>
                              <w:t>UIUC</w:t>
                            </w:r>
                            <w:r>
                              <w:rPr>
                                <w:b/>
                                <w:color w:val="FFFFFF"/>
                                <w:spacing w:val="-12"/>
                                <w:sz w:val="20"/>
                              </w:rPr>
                              <w:t xml:space="preserve"> </w:t>
                            </w:r>
                            <w:r>
                              <w:rPr>
                                <w:b/>
                                <w:color w:val="FFFFFF"/>
                                <w:sz w:val="20"/>
                              </w:rPr>
                              <w:t>units/professional schools/ faculty &amp; Partners</w:t>
                            </w:r>
                          </w:p>
                        </w:tc>
                      </w:tr>
                      <w:tr w:rsidR="00006312" w14:paraId="22B3C7A5" w14:textId="77777777">
                        <w:trPr>
                          <w:trHeight w:val="1151"/>
                        </w:trPr>
                        <w:tc>
                          <w:tcPr>
                            <w:tcW w:w="1958" w:type="dxa"/>
                            <w:shd w:val="clear" w:color="auto" w:fill="F2F2F2"/>
                          </w:tcPr>
                          <w:p w14:paraId="22B3C79E" w14:textId="77777777" w:rsidR="00006312" w:rsidRDefault="00D66E78">
                            <w:pPr>
                              <w:pStyle w:val="TableParagraph"/>
                              <w:ind w:left="6"/>
                              <w:rPr>
                                <w:sz w:val="20"/>
                              </w:rPr>
                            </w:pPr>
                            <w:r>
                              <w:rPr>
                                <w:color w:val="0000FF"/>
                                <w:sz w:val="20"/>
                              </w:rPr>
                              <w:t>Transatlantic</w:t>
                            </w:r>
                            <w:r>
                              <w:rPr>
                                <w:color w:val="0000FF"/>
                                <w:spacing w:val="-13"/>
                                <w:sz w:val="20"/>
                              </w:rPr>
                              <w:t xml:space="preserve"> </w:t>
                            </w:r>
                            <w:r>
                              <w:rPr>
                                <w:color w:val="0000FF"/>
                                <w:sz w:val="20"/>
                              </w:rPr>
                              <w:t xml:space="preserve">Educators </w:t>
                            </w:r>
                            <w:r>
                              <w:rPr>
                                <w:color w:val="0000FF"/>
                                <w:spacing w:val="-2"/>
                                <w:sz w:val="20"/>
                              </w:rPr>
                              <w:t>Dialogue</w:t>
                            </w:r>
                          </w:p>
                          <w:p w14:paraId="22B3C79F" w14:textId="77777777" w:rsidR="00006312" w:rsidRDefault="00D66E78">
                            <w:pPr>
                              <w:pStyle w:val="TableParagraph"/>
                              <w:spacing w:before="1"/>
                              <w:ind w:left="6" w:right="80"/>
                              <w:rPr>
                                <w:i/>
                                <w:sz w:val="20"/>
                              </w:rPr>
                            </w:pPr>
                            <w:r>
                              <w:rPr>
                                <w:i/>
                                <w:color w:val="0000FF"/>
                                <w:sz w:val="20"/>
                              </w:rPr>
                              <w:t>since</w:t>
                            </w:r>
                            <w:r>
                              <w:rPr>
                                <w:i/>
                                <w:color w:val="0000FF"/>
                                <w:spacing w:val="-13"/>
                                <w:sz w:val="20"/>
                              </w:rPr>
                              <w:t xml:space="preserve"> </w:t>
                            </w:r>
                            <w:r>
                              <w:rPr>
                                <w:i/>
                                <w:color w:val="0000FF"/>
                                <w:sz w:val="20"/>
                              </w:rPr>
                              <w:t>2010</w:t>
                            </w:r>
                            <w:r>
                              <w:rPr>
                                <w:i/>
                                <w:color w:val="0000FF"/>
                                <w:spacing w:val="-12"/>
                                <w:sz w:val="20"/>
                              </w:rPr>
                              <w:t xml:space="preserve"> </w:t>
                            </w:r>
                            <w:r>
                              <w:rPr>
                                <w:i/>
                                <w:color w:val="0000FF"/>
                                <w:sz w:val="20"/>
                              </w:rPr>
                              <w:t xml:space="preserve">&amp; </w:t>
                            </w:r>
                            <w:r>
                              <w:rPr>
                                <w:i/>
                                <w:color w:val="0000FF"/>
                                <w:spacing w:val="-2"/>
                                <w:sz w:val="20"/>
                              </w:rPr>
                              <w:t>continuing</w:t>
                            </w:r>
                          </w:p>
                        </w:tc>
                        <w:tc>
                          <w:tcPr>
                            <w:tcW w:w="1137" w:type="dxa"/>
                            <w:shd w:val="clear" w:color="auto" w:fill="F2F2F2"/>
                          </w:tcPr>
                          <w:p w14:paraId="22B3C7A0" w14:textId="77777777" w:rsidR="00006312" w:rsidRDefault="00D66E78">
                            <w:pPr>
                              <w:pStyle w:val="TableParagraph"/>
                              <w:ind w:left="7"/>
                              <w:rPr>
                                <w:sz w:val="20"/>
                              </w:rPr>
                            </w:pPr>
                            <w:r>
                              <w:rPr>
                                <w:sz w:val="20"/>
                              </w:rPr>
                              <w:t xml:space="preserve">K-12 </w:t>
                            </w:r>
                            <w:r>
                              <w:rPr>
                                <w:spacing w:val="-10"/>
                                <w:sz w:val="20"/>
                              </w:rPr>
                              <w:t>|</w:t>
                            </w:r>
                          </w:p>
                          <w:p w14:paraId="22B3C7A1" w14:textId="77777777" w:rsidR="00006312" w:rsidRDefault="00D66E78">
                            <w:pPr>
                              <w:pStyle w:val="TableParagraph"/>
                              <w:ind w:left="7"/>
                              <w:rPr>
                                <w:i/>
                                <w:sz w:val="20"/>
                              </w:rPr>
                            </w:pPr>
                            <w:r>
                              <w:rPr>
                                <w:sz w:val="20"/>
                              </w:rPr>
                              <w:t>National</w:t>
                            </w:r>
                            <w:r>
                              <w:rPr>
                                <w:spacing w:val="-6"/>
                                <w:sz w:val="20"/>
                              </w:rPr>
                              <w:t xml:space="preserve"> </w:t>
                            </w:r>
                            <w:r>
                              <w:rPr>
                                <w:i/>
                                <w:spacing w:val="-4"/>
                                <w:sz w:val="20"/>
                              </w:rPr>
                              <w:t>(70;</w:t>
                            </w:r>
                          </w:p>
                          <w:p w14:paraId="22B3C7A2" w14:textId="77777777" w:rsidR="00006312" w:rsidRDefault="00D66E78">
                            <w:pPr>
                              <w:pStyle w:val="TableParagraph"/>
                              <w:spacing w:before="1"/>
                              <w:ind w:left="7"/>
                              <w:rPr>
                                <w:i/>
                                <w:sz w:val="20"/>
                              </w:rPr>
                            </w:pPr>
                            <w:r>
                              <w:rPr>
                                <w:i/>
                                <w:sz w:val="20"/>
                              </w:rPr>
                              <w:t xml:space="preserve">12-15 </w:t>
                            </w:r>
                            <w:r>
                              <w:rPr>
                                <w:i/>
                                <w:spacing w:val="-2"/>
                                <w:sz w:val="20"/>
                              </w:rPr>
                              <w:t>states)</w:t>
                            </w:r>
                          </w:p>
                        </w:tc>
                        <w:tc>
                          <w:tcPr>
                            <w:tcW w:w="3043" w:type="dxa"/>
                            <w:shd w:val="clear" w:color="auto" w:fill="F2F2F2"/>
                          </w:tcPr>
                          <w:p w14:paraId="22B3C7A3" w14:textId="77777777" w:rsidR="00006312" w:rsidRDefault="00D66E78">
                            <w:pPr>
                              <w:pStyle w:val="TableParagraph"/>
                              <w:spacing w:line="230" w:lineRule="exact"/>
                              <w:ind w:left="12"/>
                              <w:rPr>
                                <w:sz w:val="20"/>
                              </w:rPr>
                            </w:pPr>
                            <w:r>
                              <w:rPr>
                                <w:sz w:val="20"/>
                              </w:rPr>
                              <w:t>Engage</w:t>
                            </w:r>
                            <w:r>
                              <w:rPr>
                                <w:spacing w:val="-9"/>
                                <w:sz w:val="20"/>
                              </w:rPr>
                              <w:t xml:space="preserve"> </w:t>
                            </w:r>
                            <w:r>
                              <w:rPr>
                                <w:sz w:val="20"/>
                              </w:rPr>
                              <w:t>US/EU</w:t>
                            </w:r>
                            <w:r>
                              <w:rPr>
                                <w:spacing w:val="-11"/>
                                <w:sz w:val="20"/>
                              </w:rPr>
                              <w:t xml:space="preserve"> </w:t>
                            </w:r>
                            <w:r>
                              <w:rPr>
                                <w:sz w:val="20"/>
                              </w:rPr>
                              <w:t>K-12</w:t>
                            </w:r>
                            <w:r>
                              <w:rPr>
                                <w:spacing w:val="-10"/>
                                <w:sz w:val="20"/>
                              </w:rPr>
                              <w:t xml:space="preserve"> </w:t>
                            </w:r>
                            <w:r>
                              <w:rPr>
                                <w:sz w:val="20"/>
                              </w:rPr>
                              <w:t>teachers</w:t>
                            </w:r>
                            <w:r>
                              <w:rPr>
                                <w:spacing w:val="-7"/>
                                <w:sz w:val="20"/>
                              </w:rPr>
                              <w:t xml:space="preserve"> </w:t>
                            </w:r>
                            <w:r>
                              <w:rPr>
                                <w:sz w:val="20"/>
                              </w:rPr>
                              <w:t>online to develop curricula on EU/EU-US relations; awarded best practice outreach</w:t>
                            </w:r>
                            <w:r>
                              <w:rPr>
                                <w:spacing w:val="-1"/>
                                <w:sz w:val="20"/>
                              </w:rPr>
                              <w:t xml:space="preserve"> </w:t>
                            </w:r>
                            <w:r>
                              <w:rPr>
                                <w:sz w:val="20"/>
                              </w:rPr>
                              <w:t>on</w:t>
                            </w:r>
                            <w:r>
                              <w:rPr>
                                <w:spacing w:val="-5"/>
                                <w:sz w:val="20"/>
                              </w:rPr>
                              <w:t xml:space="preserve"> </w:t>
                            </w:r>
                            <w:r>
                              <w:rPr>
                                <w:sz w:val="20"/>
                              </w:rPr>
                              <w:t>the</w:t>
                            </w:r>
                            <w:r>
                              <w:rPr>
                                <w:spacing w:val="-4"/>
                                <w:sz w:val="20"/>
                              </w:rPr>
                              <w:t xml:space="preserve"> </w:t>
                            </w:r>
                            <w:r>
                              <w:rPr>
                                <w:sz w:val="20"/>
                              </w:rPr>
                              <w:t>EU</w:t>
                            </w:r>
                            <w:r>
                              <w:rPr>
                                <w:spacing w:val="-7"/>
                                <w:sz w:val="20"/>
                              </w:rPr>
                              <w:t xml:space="preserve"> </w:t>
                            </w:r>
                            <w:r>
                              <w:rPr>
                                <w:sz w:val="20"/>
                              </w:rPr>
                              <w:t>in</w:t>
                            </w:r>
                            <w:r>
                              <w:rPr>
                                <w:spacing w:val="-5"/>
                                <w:sz w:val="20"/>
                              </w:rPr>
                              <w:t xml:space="preserve"> </w:t>
                            </w:r>
                            <w:r>
                              <w:rPr>
                                <w:sz w:val="20"/>
                              </w:rPr>
                              <w:t>2012;</w:t>
                            </w:r>
                            <w:r>
                              <w:rPr>
                                <w:spacing w:val="-4"/>
                                <w:sz w:val="20"/>
                              </w:rPr>
                              <w:t xml:space="preserve"> </w:t>
                            </w:r>
                            <w:r>
                              <w:rPr>
                                <w:sz w:val="20"/>
                              </w:rPr>
                              <w:t>reached 300+ K-12 educators in the US</w:t>
                            </w:r>
                          </w:p>
                        </w:tc>
                        <w:tc>
                          <w:tcPr>
                            <w:tcW w:w="3494" w:type="dxa"/>
                            <w:shd w:val="clear" w:color="auto" w:fill="F2F2F2"/>
                          </w:tcPr>
                          <w:p w14:paraId="22B3C7A4" w14:textId="77777777" w:rsidR="00006312" w:rsidRDefault="00D66E78">
                            <w:pPr>
                              <w:pStyle w:val="TableParagraph"/>
                              <w:ind w:left="8"/>
                              <w:rPr>
                                <w:sz w:val="20"/>
                              </w:rPr>
                            </w:pPr>
                            <w:r>
                              <w:rPr>
                                <w:sz w:val="20"/>
                              </w:rPr>
                              <w:t>CoEd;</w:t>
                            </w:r>
                            <w:r>
                              <w:rPr>
                                <w:spacing w:val="-7"/>
                                <w:sz w:val="20"/>
                              </w:rPr>
                              <w:t xml:space="preserve"> </w:t>
                            </w:r>
                            <w:r>
                              <w:rPr>
                                <w:sz w:val="20"/>
                              </w:rPr>
                              <w:t>European</w:t>
                            </w:r>
                            <w:r>
                              <w:rPr>
                                <w:spacing w:val="-8"/>
                                <w:sz w:val="20"/>
                              </w:rPr>
                              <w:t xml:space="preserve"> </w:t>
                            </w:r>
                            <w:r>
                              <w:rPr>
                                <w:sz w:val="20"/>
                              </w:rPr>
                              <w:t>Commission</w:t>
                            </w:r>
                            <w:r>
                              <w:rPr>
                                <w:spacing w:val="-12"/>
                                <w:sz w:val="20"/>
                              </w:rPr>
                              <w:t xml:space="preserve"> </w:t>
                            </w:r>
                            <w:r>
                              <w:rPr>
                                <w:sz w:val="20"/>
                              </w:rPr>
                              <w:t>e-</w:t>
                            </w:r>
                            <w:r>
                              <w:rPr>
                                <w:spacing w:val="-2"/>
                                <w:sz w:val="20"/>
                              </w:rPr>
                              <w:t>Twinning</w:t>
                            </w:r>
                          </w:p>
                        </w:tc>
                      </w:tr>
                      <w:tr w:rsidR="00006312" w14:paraId="22B3C7AF" w14:textId="77777777">
                        <w:trPr>
                          <w:trHeight w:val="1842"/>
                        </w:trPr>
                        <w:tc>
                          <w:tcPr>
                            <w:tcW w:w="1958" w:type="dxa"/>
                            <w:shd w:val="clear" w:color="auto" w:fill="E6E6E6"/>
                          </w:tcPr>
                          <w:p w14:paraId="22B3C7A6" w14:textId="77777777" w:rsidR="00006312" w:rsidRDefault="00D66E78">
                            <w:pPr>
                              <w:pStyle w:val="TableParagraph"/>
                              <w:ind w:left="6" w:right="40"/>
                              <w:rPr>
                                <w:i/>
                                <w:sz w:val="20"/>
                              </w:rPr>
                            </w:pPr>
                            <w:r>
                              <w:rPr>
                                <w:color w:val="0000FF"/>
                                <w:sz w:val="20"/>
                              </w:rPr>
                              <w:t xml:space="preserve">Illinois Global Scholar Certificate: </w:t>
                            </w:r>
                            <w:r>
                              <w:rPr>
                                <w:color w:val="0432FF"/>
                                <w:sz w:val="20"/>
                              </w:rPr>
                              <w:t>Teacher Training</w:t>
                            </w:r>
                            <w:r>
                              <w:rPr>
                                <w:color w:val="0432FF"/>
                                <w:spacing w:val="-2"/>
                                <w:sz w:val="20"/>
                              </w:rPr>
                              <w:t xml:space="preserve"> </w:t>
                            </w:r>
                            <w:r>
                              <w:rPr>
                                <w:color w:val="0432FF"/>
                                <w:sz w:val="20"/>
                              </w:rPr>
                              <w:t xml:space="preserve">Workshops &amp; Student Summits </w:t>
                            </w:r>
                            <w:r>
                              <w:rPr>
                                <w:i/>
                                <w:color w:val="0000FF"/>
                                <w:sz w:val="20"/>
                              </w:rPr>
                              <w:t>seeded</w:t>
                            </w:r>
                            <w:r>
                              <w:rPr>
                                <w:i/>
                                <w:color w:val="0000FF"/>
                                <w:spacing w:val="-6"/>
                                <w:sz w:val="20"/>
                              </w:rPr>
                              <w:t xml:space="preserve"> </w:t>
                            </w:r>
                            <w:r>
                              <w:rPr>
                                <w:i/>
                                <w:color w:val="0000FF"/>
                                <w:sz w:val="20"/>
                              </w:rPr>
                              <w:t>by</w:t>
                            </w:r>
                            <w:r>
                              <w:rPr>
                                <w:i/>
                                <w:color w:val="0000FF"/>
                                <w:spacing w:val="-9"/>
                                <w:sz w:val="20"/>
                              </w:rPr>
                              <w:t xml:space="preserve"> </w:t>
                            </w:r>
                            <w:r>
                              <w:rPr>
                                <w:i/>
                                <w:color w:val="0000FF"/>
                                <w:sz w:val="20"/>
                              </w:rPr>
                              <w:t>EUC</w:t>
                            </w:r>
                            <w:r>
                              <w:rPr>
                                <w:i/>
                                <w:color w:val="0000FF"/>
                                <w:spacing w:val="-11"/>
                                <w:sz w:val="20"/>
                              </w:rPr>
                              <w:t xml:space="preserve"> </w:t>
                            </w:r>
                            <w:r>
                              <w:rPr>
                                <w:i/>
                                <w:color w:val="0000FF"/>
                                <w:sz w:val="20"/>
                              </w:rPr>
                              <w:t>in</w:t>
                            </w:r>
                            <w:r>
                              <w:rPr>
                                <w:i/>
                                <w:color w:val="0000FF"/>
                                <w:spacing w:val="-10"/>
                                <w:sz w:val="20"/>
                              </w:rPr>
                              <w:t xml:space="preserve"> </w:t>
                            </w:r>
                            <w:r>
                              <w:rPr>
                                <w:i/>
                                <w:color w:val="0000FF"/>
                                <w:sz w:val="20"/>
                              </w:rPr>
                              <w:t>2016 &amp; continuing</w:t>
                            </w:r>
                          </w:p>
                        </w:tc>
                        <w:tc>
                          <w:tcPr>
                            <w:tcW w:w="1137" w:type="dxa"/>
                            <w:shd w:val="clear" w:color="auto" w:fill="E6E6E6"/>
                          </w:tcPr>
                          <w:p w14:paraId="22B3C7A7" w14:textId="77777777" w:rsidR="00006312" w:rsidRDefault="00D66E78">
                            <w:pPr>
                              <w:pStyle w:val="TableParagraph"/>
                              <w:ind w:left="7"/>
                              <w:rPr>
                                <w:sz w:val="20"/>
                              </w:rPr>
                            </w:pPr>
                            <w:r>
                              <w:rPr>
                                <w:sz w:val="20"/>
                              </w:rPr>
                              <w:t>ESS,</w:t>
                            </w:r>
                            <w:r>
                              <w:rPr>
                                <w:spacing w:val="-1"/>
                                <w:sz w:val="20"/>
                              </w:rPr>
                              <w:t xml:space="preserve"> </w:t>
                            </w:r>
                            <w:r>
                              <w:rPr>
                                <w:sz w:val="20"/>
                              </w:rPr>
                              <w:t>K12</w:t>
                            </w:r>
                            <w:r>
                              <w:rPr>
                                <w:spacing w:val="-2"/>
                                <w:sz w:val="20"/>
                              </w:rPr>
                              <w:t xml:space="preserve"> </w:t>
                            </w:r>
                            <w:r>
                              <w:rPr>
                                <w:spacing w:val="-10"/>
                                <w:sz w:val="20"/>
                              </w:rPr>
                              <w:t>|</w:t>
                            </w:r>
                          </w:p>
                          <w:p w14:paraId="22B3C7A8" w14:textId="77777777" w:rsidR="00006312" w:rsidRDefault="00D66E78">
                            <w:pPr>
                              <w:pStyle w:val="TableParagraph"/>
                              <w:ind w:left="7"/>
                              <w:rPr>
                                <w:sz w:val="20"/>
                              </w:rPr>
                            </w:pPr>
                            <w:r>
                              <w:rPr>
                                <w:spacing w:val="-2"/>
                                <w:sz w:val="20"/>
                              </w:rPr>
                              <w:t>Regional</w:t>
                            </w:r>
                          </w:p>
                          <w:p w14:paraId="22B3C7A9" w14:textId="77777777" w:rsidR="00006312" w:rsidRDefault="00D66E78">
                            <w:pPr>
                              <w:pStyle w:val="TableParagraph"/>
                              <w:spacing w:before="1"/>
                              <w:ind w:left="7"/>
                              <w:rPr>
                                <w:i/>
                                <w:sz w:val="20"/>
                              </w:rPr>
                            </w:pPr>
                            <w:r>
                              <w:rPr>
                                <w:i/>
                                <w:sz w:val="20"/>
                              </w:rPr>
                              <w:t>(40-</w:t>
                            </w:r>
                            <w:r>
                              <w:rPr>
                                <w:i/>
                                <w:spacing w:val="-5"/>
                                <w:sz w:val="20"/>
                              </w:rPr>
                              <w:t>45</w:t>
                            </w:r>
                          </w:p>
                          <w:p w14:paraId="22B3C7AA" w14:textId="77777777" w:rsidR="00006312" w:rsidRDefault="00D66E78">
                            <w:pPr>
                              <w:pStyle w:val="TableParagraph"/>
                              <w:ind w:left="7"/>
                              <w:rPr>
                                <w:i/>
                                <w:sz w:val="20"/>
                              </w:rPr>
                            </w:pPr>
                            <w:r>
                              <w:rPr>
                                <w:i/>
                                <w:sz w:val="20"/>
                              </w:rPr>
                              <w:t>schools;</w:t>
                            </w:r>
                            <w:r>
                              <w:rPr>
                                <w:i/>
                                <w:spacing w:val="-13"/>
                                <w:sz w:val="20"/>
                              </w:rPr>
                              <w:t xml:space="preserve"> </w:t>
                            </w:r>
                            <w:r>
                              <w:rPr>
                                <w:i/>
                                <w:sz w:val="20"/>
                              </w:rPr>
                              <w:t xml:space="preserve">200 </w:t>
                            </w:r>
                            <w:r>
                              <w:rPr>
                                <w:i/>
                                <w:spacing w:val="-2"/>
                                <w:sz w:val="20"/>
                              </w:rPr>
                              <w:t>students)</w:t>
                            </w:r>
                          </w:p>
                        </w:tc>
                        <w:tc>
                          <w:tcPr>
                            <w:tcW w:w="3043" w:type="dxa"/>
                            <w:shd w:val="clear" w:color="auto" w:fill="E6E6E6"/>
                          </w:tcPr>
                          <w:p w14:paraId="22B3C7AB" w14:textId="77777777" w:rsidR="00006312" w:rsidRDefault="00D66E78">
                            <w:pPr>
                              <w:pStyle w:val="TableParagraph"/>
                              <w:ind w:left="12"/>
                              <w:rPr>
                                <w:sz w:val="20"/>
                              </w:rPr>
                            </w:pPr>
                            <w:r>
                              <w:rPr>
                                <w:sz w:val="20"/>
                              </w:rPr>
                              <w:t>Awards</w:t>
                            </w:r>
                            <w:r>
                              <w:rPr>
                                <w:spacing w:val="-10"/>
                                <w:sz w:val="20"/>
                              </w:rPr>
                              <w:t xml:space="preserve"> </w:t>
                            </w:r>
                            <w:r>
                              <w:rPr>
                                <w:sz w:val="20"/>
                              </w:rPr>
                              <w:t>merit,</w:t>
                            </w:r>
                            <w:r>
                              <w:rPr>
                                <w:spacing w:val="-2"/>
                                <w:sz w:val="20"/>
                              </w:rPr>
                              <w:t xml:space="preserve"> </w:t>
                            </w:r>
                            <w:r>
                              <w:rPr>
                                <w:sz w:val="20"/>
                              </w:rPr>
                              <w:t>on</w:t>
                            </w:r>
                            <w:r>
                              <w:rPr>
                                <w:spacing w:val="-8"/>
                                <w:sz w:val="20"/>
                              </w:rPr>
                              <w:t xml:space="preserve"> </w:t>
                            </w:r>
                            <w:r>
                              <w:rPr>
                                <w:sz w:val="20"/>
                              </w:rPr>
                              <w:t>the</w:t>
                            </w:r>
                            <w:r>
                              <w:rPr>
                                <w:spacing w:val="-8"/>
                                <w:sz w:val="20"/>
                              </w:rPr>
                              <w:t xml:space="preserve"> </w:t>
                            </w:r>
                            <w:r>
                              <w:rPr>
                                <w:sz w:val="20"/>
                              </w:rPr>
                              <w:t>state</w:t>
                            </w:r>
                            <w:r>
                              <w:rPr>
                                <w:spacing w:val="-8"/>
                                <w:sz w:val="20"/>
                              </w:rPr>
                              <w:t xml:space="preserve"> </w:t>
                            </w:r>
                            <w:r>
                              <w:rPr>
                                <w:sz w:val="20"/>
                              </w:rPr>
                              <w:t>transcript, to HS students attaining global competency through coursework, service learning, capstone project.</w:t>
                            </w:r>
                          </w:p>
                          <w:p w14:paraId="22B3C7AC" w14:textId="77777777" w:rsidR="00006312" w:rsidRDefault="00D66E78">
                            <w:pPr>
                              <w:pStyle w:val="TableParagraph"/>
                              <w:spacing w:before="2"/>
                              <w:ind w:left="12" w:right="71"/>
                              <w:rPr>
                                <w:sz w:val="20"/>
                              </w:rPr>
                            </w:pPr>
                            <w:r>
                              <w:rPr>
                                <w:sz w:val="20"/>
                              </w:rPr>
                              <w:t>Teachers</w:t>
                            </w:r>
                            <w:r>
                              <w:rPr>
                                <w:spacing w:val="-10"/>
                                <w:sz w:val="20"/>
                              </w:rPr>
                              <w:t xml:space="preserve"> </w:t>
                            </w:r>
                            <w:r>
                              <w:rPr>
                                <w:sz w:val="20"/>
                              </w:rPr>
                              <w:t>trained</w:t>
                            </w:r>
                            <w:r>
                              <w:rPr>
                                <w:spacing w:val="-9"/>
                                <w:sz w:val="20"/>
                              </w:rPr>
                              <w:t xml:space="preserve"> </w:t>
                            </w:r>
                            <w:r>
                              <w:rPr>
                                <w:sz w:val="20"/>
                              </w:rPr>
                              <w:t>to</w:t>
                            </w:r>
                            <w:r>
                              <w:rPr>
                                <w:spacing w:val="-9"/>
                                <w:sz w:val="20"/>
                              </w:rPr>
                              <w:t xml:space="preserve"> </w:t>
                            </w:r>
                            <w:r>
                              <w:rPr>
                                <w:sz w:val="20"/>
                              </w:rPr>
                              <w:t>engage</w:t>
                            </w:r>
                            <w:r>
                              <w:rPr>
                                <w:spacing w:val="-8"/>
                                <w:sz w:val="20"/>
                              </w:rPr>
                              <w:t xml:space="preserve"> </w:t>
                            </w:r>
                            <w:r>
                              <w:rPr>
                                <w:sz w:val="20"/>
                              </w:rPr>
                              <w:t>students on EU, incl. teaching LCTLs.</w:t>
                            </w:r>
                          </w:p>
                          <w:p w14:paraId="22B3C7AD" w14:textId="77777777" w:rsidR="00006312" w:rsidRDefault="00D66E78">
                            <w:pPr>
                              <w:pStyle w:val="TableParagraph"/>
                              <w:spacing w:line="230" w:lineRule="atLeast"/>
                              <w:ind w:left="12"/>
                              <w:rPr>
                                <w:sz w:val="20"/>
                              </w:rPr>
                            </w:pPr>
                            <w:r>
                              <w:rPr>
                                <w:sz w:val="20"/>
                              </w:rPr>
                              <w:t>Codified</w:t>
                            </w:r>
                            <w:r>
                              <w:rPr>
                                <w:spacing w:val="-4"/>
                                <w:sz w:val="20"/>
                              </w:rPr>
                              <w:t xml:space="preserve"> </w:t>
                            </w:r>
                            <w:r>
                              <w:rPr>
                                <w:sz w:val="20"/>
                              </w:rPr>
                              <w:t>into</w:t>
                            </w:r>
                            <w:r>
                              <w:rPr>
                                <w:spacing w:val="-4"/>
                                <w:sz w:val="20"/>
                              </w:rPr>
                              <w:t xml:space="preserve"> </w:t>
                            </w:r>
                            <w:r>
                              <w:rPr>
                                <w:sz w:val="20"/>
                              </w:rPr>
                              <w:t>IL</w:t>
                            </w:r>
                            <w:r>
                              <w:rPr>
                                <w:spacing w:val="-3"/>
                                <w:sz w:val="20"/>
                              </w:rPr>
                              <w:t xml:space="preserve"> </w:t>
                            </w:r>
                            <w:r>
                              <w:rPr>
                                <w:sz w:val="20"/>
                              </w:rPr>
                              <w:t>state</w:t>
                            </w:r>
                            <w:r>
                              <w:rPr>
                                <w:spacing w:val="-8"/>
                                <w:sz w:val="20"/>
                              </w:rPr>
                              <w:t xml:space="preserve"> </w:t>
                            </w:r>
                            <w:r>
                              <w:rPr>
                                <w:sz w:val="20"/>
                              </w:rPr>
                              <w:t>law</w:t>
                            </w:r>
                            <w:r>
                              <w:rPr>
                                <w:spacing w:val="-6"/>
                                <w:sz w:val="20"/>
                              </w:rPr>
                              <w:t xml:space="preserve"> </w:t>
                            </w:r>
                            <w:r>
                              <w:rPr>
                                <w:sz w:val="20"/>
                              </w:rPr>
                              <w:t>in</w:t>
                            </w:r>
                            <w:r>
                              <w:rPr>
                                <w:spacing w:val="-4"/>
                                <w:sz w:val="20"/>
                              </w:rPr>
                              <w:t xml:space="preserve"> </w:t>
                            </w:r>
                            <w:r>
                              <w:rPr>
                                <w:sz w:val="20"/>
                              </w:rPr>
                              <w:t>2016</w:t>
                            </w:r>
                            <w:r>
                              <w:rPr>
                                <w:spacing w:val="-4"/>
                                <w:sz w:val="20"/>
                              </w:rPr>
                              <w:t xml:space="preserve"> </w:t>
                            </w:r>
                            <w:r>
                              <w:rPr>
                                <w:sz w:val="20"/>
                              </w:rPr>
                              <w:t>as Public Act 99-0780.</w:t>
                            </w:r>
                          </w:p>
                        </w:tc>
                        <w:tc>
                          <w:tcPr>
                            <w:tcW w:w="3494" w:type="dxa"/>
                            <w:shd w:val="clear" w:color="auto" w:fill="E6E6E6"/>
                          </w:tcPr>
                          <w:p w14:paraId="22B3C7AE" w14:textId="77777777" w:rsidR="00006312" w:rsidRDefault="00D66E78">
                            <w:pPr>
                              <w:pStyle w:val="TableParagraph"/>
                              <w:ind w:left="8"/>
                              <w:rPr>
                                <w:sz w:val="20"/>
                              </w:rPr>
                            </w:pPr>
                            <w:r>
                              <w:rPr>
                                <w:sz w:val="20"/>
                              </w:rPr>
                              <w:t>CoEd;</w:t>
                            </w:r>
                            <w:r>
                              <w:rPr>
                                <w:spacing w:val="-3"/>
                                <w:sz w:val="20"/>
                              </w:rPr>
                              <w:t xml:space="preserve"> </w:t>
                            </w:r>
                            <w:r>
                              <w:rPr>
                                <w:sz w:val="20"/>
                              </w:rPr>
                              <w:t>UIUC</w:t>
                            </w:r>
                            <w:r>
                              <w:rPr>
                                <w:spacing w:val="-7"/>
                                <w:sz w:val="20"/>
                              </w:rPr>
                              <w:t xml:space="preserve"> </w:t>
                            </w:r>
                            <w:r>
                              <w:rPr>
                                <w:spacing w:val="-2"/>
                                <w:sz w:val="20"/>
                              </w:rPr>
                              <w:t>NRCs;</w:t>
                            </w:r>
                          </w:p>
                        </w:tc>
                      </w:tr>
                      <w:tr w:rsidR="00006312" w14:paraId="22B3C7B7" w14:textId="77777777">
                        <w:trPr>
                          <w:trHeight w:val="1376"/>
                        </w:trPr>
                        <w:tc>
                          <w:tcPr>
                            <w:tcW w:w="1958" w:type="dxa"/>
                            <w:shd w:val="clear" w:color="auto" w:fill="F2F2F2"/>
                          </w:tcPr>
                          <w:p w14:paraId="22B3C7B0" w14:textId="77777777" w:rsidR="00006312" w:rsidRDefault="00D66E78">
                            <w:pPr>
                              <w:pStyle w:val="TableParagraph"/>
                              <w:spacing w:line="228" w:lineRule="exact"/>
                              <w:ind w:left="6"/>
                              <w:rPr>
                                <w:sz w:val="20"/>
                              </w:rPr>
                            </w:pPr>
                            <w:r>
                              <w:rPr>
                                <w:color w:val="0000FF"/>
                                <w:spacing w:val="-2"/>
                                <w:sz w:val="20"/>
                              </w:rPr>
                              <w:t>Summer</w:t>
                            </w:r>
                          </w:p>
                          <w:p w14:paraId="22B3C7B1" w14:textId="77777777" w:rsidR="00006312" w:rsidRDefault="00D66E78">
                            <w:pPr>
                              <w:pStyle w:val="TableParagraph"/>
                              <w:ind w:left="6" w:right="80"/>
                              <w:rPr>
                                <w:i/>
                                <w:sz w:val="20"/>
                              </w:rPr>
                            </w:pPr>
                            <w:r>
                              <w:rPr>
                                <w:color w:val="0000FF"/>
                                <w:sz w:val="20"/>
                              </w:rPr>
                              <w:t>Curriculum</w:t>
                            </w:r>
                            <w:r>
                              <w:rPr>
                                <w:color w:val="0000FF"/>
                                <w:spacing w:val="-13"/>
                                <w:sz w:val="20"/>
                              </w:rPr>
                              <w:t xml:space="preserve"> </w:t>
                            </w:r>
                            <w:r>
                              <w:rPr>
                                <w:color w:val="0000FF"/>
                                <w:sz w:val="20"/>
                              </w:rPr>
                              <w:t>Workshop on Europe</w:t>
                            </w:r>
                            <w:r>
                              <w:rPr>
                                <w:color w:val="0000FF"/>
                                <w:spacing w:val="-2"/>
                                <w:sz w:val="20"/>
                              </w:rPr>
                              <w:t xml:space="preserve"> </w:t>
                            </w:r>
                            <w:r>
                              <w:rPr>
                                <w:color w:val="0000FF"/>
                                <w:sz w:val="20"/>
                              </w:rPr>
                              <w:t>and</w:t>
                            </w:r>
                            <w:r>
                              <w:rPr>
                                <w:color w:val="0000FF"/>
                                <w:spacing w:val="-3"/>
                                <w:sz w:val="20"/>
                              </w:rPr>
                              <w:t xml:space="preserve"> </w:t>
                            </w:r>
                            <w:r>
                              <w:rPr>
                                <w:color w:val="0000FF"/>
                                <w:sz w:val="20"/>
                              </w:rPr>
                              <w:t>the</w:t>
                            </w:r>
                            <w:r>
                              <w:rPr>
                                <w:color w:val="0000FF"/>
                                <w:spacing w:val="-2"/>
                                <w:sz w:val="20"/>
                              </w:rPr>
                              <w:t xml:space="preserve"> </w:t>
                            </w:r>
                            <w:r>
                              <w:rPr>
                                <w:color w:val="0000FF"/>
                                <w:sz w:val="20"/>
                              </w:rPr>
                              <w:t xml:space="preserve">EU </w:t>
                            </w:r>
                            <w:r>
                              <w:rPr>
                                <w:i/>
                                <w:color w:val="0000FF"/>
                                <w:sz w:val="20"/>
                              </w:rPr>
                              <w:t xml:space="preserve">since 2005 &amp; </w:t>
                            </w:r>
                            <w:r>
                              <w:rPr>
                                <w:i/>
                                <w:color w:val="0000FF"/>
                                <w:spacing w:val="-2"/>
                                <w:sz w:val="20"/>
                              </w:rPr>
                              <w:t>redesigned</w:t>
                            </w:r>
                          </w:p>
                        </w:tc>
                        <w:tc>
                          <w:tcPr>
                            <w:tcW w:w="1137" w:type="dxa"/>
                            <w:shd w:val="clear" w:color="auto" w:fill="F2F2F2"/>
                          </w:tcPr>
                          <w:p w14:paraId="22B3C7B2" w14:textId="77777777" w:rsidR="00006312" w:rsidRDefault="00D66E78">
                            <w:pPr>
                              <w:pStyle w:val="TableParagraph"/>
                              <w:spacing w:line="228" w:lineRule="exact"/>
                              <w:ind w:left="7"/>
                              <w:rPr>
                                <w:sz w:val="20"/>
                              </w:rPr>
                            </w:pPr>
                            <w:r>
                              <w:rPr>
                                <w:sz w:val="20"/>
                              </w:rPr>
                              <w:t>K-12,</w:t>
                            </w:r>
                            <w:r>
                              <w:rPr>
                                <w:spacing w:val="-2"/>
                                <w:sz w:val="20"/>
                              </w:rPr>
                              <w:t xml:space="preserve"> </w:t>
                            </w:r>
                            <w:r>
                              <w:rPr>
                                <w:spacing w:val="-4"/>
                                <w:sz w:val="20"/>
                              </w:rPr>
                              <w:t>PST,</w:t>
                            </w:r>
                          </w:p>
                          <w:p w14:paraId="22B3C7B3" w14:textId="77777777" w:rsidR="00006312" w:rsidRDefault="00D66E78">
                            <w:pPr>
                              <w:pStyle w:val="TableParagraph"/>
                              <w:ind w:left="7" w:right="423"/>
                              <w:rPr>
                                <w:i/>
                                <w:sz w:val="20"/>
                              </w:rPr>
                            </w:pPr>
                            <w:r>
                              <w:rPr>
                                <w:sz w:val="20"/>
                              </w:rPr>
                              <w:t xml:space="preserve">CC | </w:t>
                            </w:r>
                            <w:r>
                              <w:rPr>
                                <w:spacing w:val="-2"/>
                                <w:sz w:val="20"/>
                              </w:rPr>
                              <w:t xml:space="preserve">National </w:t>
                            </w:r>
                            <w:r>
                              <w:rPr>
                                <w:i/>
                                <w:spacing w:val="-2"/>
                                <w:sz w:val="20"/>
                              </w:rPr>
                              <w:t>(20-25)</w:t>
                            </w:r>
                          </w:p>
                        </w:tc>
                        <w:tc>
                          <w:tcPr>
                            <w:tcW w:w="3043" w:type="dxa"/>
                            <w:shd w:val="clear" w:color="auto" w:fill="F2F2F2"/>
                          </w:tcPr>
                          <w:p w14:paraId="22B3C7B4" w14:textId="77777777" w:rsidR="00006312" w:rsidRDefault="00D66E78">
                            <w:pPr>
                              <w:pStyle w:val="TableParagraph"/>
                              <w:spacing w:before="2" w:line="237" w:lineRule="auto"/>
                              <w:ind w:left="12"/>
                              <w:rPr>
                                <w:sz w:val="20"/>
                              </w:rPr>
                            </w:pPr>
                            <w:r>
                              <w:rPr>
                                <w:sz w:val="20"/>
                              </w:rPr>
                              <w:t>Teacher training, curriculum development,</w:t>
                            </w:r>
                            <w:r>
                              <w:rPr>
                                <w:spacing w:val="-13"/>
                                <w:sz w:val="20"/>
                              </w:rPr>
                              <w:t xml:space="preserve"> </w:t>
                            </w:r>
                            <w:r>
                              <w:rPr>
                                <w:sz w:val="20"/>
                              </w:rPr>
                              <w:t>continuing</w:t>
                            </w:r>
                            <w:r>
                              <w:rPr>
                                <w:spacing w:val="-12"/>
                                <w:sz w:val="20"/>
                              </w:rPr>
                              <w:t xml:space="preserve"> </w:t>
                            </w:r>
                            <w:r>
                              <w:rPr>
                                <w:sz w:val="20"/>
                              </w:rPr>
                              <w:t>education credit on teaching the</w:t>
                            </w:r>
                          </w:p>
                          <w:p w14:paraId="22B3C7B5" w14:textId="77777777" w:rsidR="00006312" w:rsidRDefault="00D66E78">
                            <w:pPr>
                              <w:pStyle w:val="TableParagraph"/>
                              <w:spacing w:line="230" w:lineRule="atLeast"/>
                              <w:ind w:left="12"/>
                              <w:rPr>
                                <w:sz w:val="20"/>
                              </w:rPr>
                            </w:pPr>
                            <w:r>
                              <w:rPr>
                                <w:sz w:val="20"/>
                              </w:rPr>
                              <w:t>EU.</w:t>
                            </w:r>
                            <w:r>
                              <w:rPr>
                                <w:spacing w:val="-8"/>
                                <w:sz w:val="20"/>
                              </w:rPr>
                              <w:t xml:space="preserve"> </w:t>
                            </w:r>
                            <w:r>
                              <w:rPr>
                                <w:sz w:val="20"/>
                              </w:rPr>
                              <w:t>Topics</w:t>
                            </w:r>
                            <w:r>
                              <w:rPr>
                                <w:spacing w:val="-12"/>
                                <w:sz w:val="20"/>
                              </w:rPr>
                              <w:t xml:space="preserve"> </w:t>
                            </w:r>
                            <w:r>
                              <w:rPr>
                                <w:sz w:val="20"/>
                              </w:rPr>
                              <w:t>vary.</w:t>
                            </w:r>
                            <w:r>
                              <w:rPr>
                                <w:spacing w:val="-8"/>
                                <w:sz w:val="20"/>
                              </w:rPr>
                              <w:t xml:space="preserve"> </w:t>
                            </w:r>
                            <w:r>
                              <w:rPr>
                                <w:sz w:val="20"/>
                              </w:rPr>
                              <w:t>Redesigned</w:t>
                            </w:r>
                            <w:r>
                              <w:rPr>
                                <w:spacing w:val="-7"/>
                                <w:sz w:val="20"/>
                              </w:rPr>
                              <w:t xml:space="preserve"> </w:t>
                            </w:r>
                            <w:r>
                              <w:rPr>
                                <w:sz w:val="20"/>
                              </w:rPr>
                              <w:t xml:space="preserve">format will include online &amp; on-campus </w:t>
                            </w:r>
                            <w:r>
                              <w:rPr>
                                <w:spacing w:val="-2"/>
                                <w:sz w:val="20"/>
                              </w:rPr>
                              <w:t>training</w:t>
                            </w:r>
                          </w:p>
                        </w:tc>
                        <w:tc>
                          <w:tcPr>
                            <w:tcW w:w="3494" w:type="dxa"/>
                            <w:shd w:val="clear" w:color="auto" w:fill="F2F2F2"/>
                          </w:tcPr>
                          <w:p w14:paraId="22B3C7B6" w14:textId="77777777" w:rsidR="00006312" w:rsidRDefault="00D66E78">
                            <w:pPr>
                              <w:pStyle w:val="TableParagraph"/>
                              <w:ind w:left="8"/>
                              <w:rPr>
                                <w:sz w:val="20"/>
                              </w:rPr>
                            </w:pPr>
                            <w:r>
                              <w:rPr>
                                <w:sz w:val="20"/>
                              </w:rPr>
                              <w:t>CoEd,</w:t>
                            </w:r>
                            <w:r>
                              <w:rPr>
                                <w:spacing w:val="-5"/>
                                <w:sz w:val="20"/>
                              </w:rPr>
                              <w:t xml:space="preserve"> </w:t>
                            </w:r>
                            <w:r>
                              <w:rPr>
                                <w:sz w:val="20"/>
                              </w:rPr>
                              <w:t>EUC</w:t>
                            </w:r>
                            <w:r>
                              <w:rPr>
                                <w:spacing w:val="-7"/>
                                <w:sz w:val="20"/>
                              </w:rPr>
                              <w:t xml:space="preserve"> </w:t>
                            </w:r>
                            <w:r>
                              <w:rPr>
                                <w:sz w:val="20"/>
                              </w:rPr>
                              <w:t>faculty</w:t>
                            </w:r>
                            <w:r>
                              <w:rPr>
                                <w:spacing w:val="-5"/>
                                <w:sz w:val="20"/>
                              </w:rPr>
                              <w:t xml:space="preserve"> </w:t>
                            </w:r>
                            <w:r>
                              <w:rPr>
                                <w:spacing w:val="-2"/>
                                <w:sz w:val="20"/>
                              </w:rPr>
                              <w:t>experts</w:t>
                            </w:r>
                          </w:p>
                        </w:tc>
                      </w:tr>
                      <w:tr w:rsidR="00006312" w14:paraId="22B3C7C0" w14:textId="77777777">
                        <w:trPr>
                          <w:trHeight w:val="969"/>
                        </w:trPr>
                        <w:tc>
                          <w:tcPr>
                            <w:tcW w:w="1958" w:type="dxa"/>
                            <w:shd w:val="clear" w:color="auto" w:fill="F2F2F2"/>
                          </w:tcPr>
                          <w:p w14:paraId="22B3C7B8" w14:textId="77777777" w:rsidR="00006312" w:rsidRDefault="00D66E78">
                            <w:pPr>
                              <w:pStyle w:val="TableParagraph"/>
                              <w:ind w:left="6"/>
                              <w:rPr>
                                <w:sz w:val="20"/>
                              </w:rPr>
                            </w:pPr>
                            <w:r>
                              <w:rPr>
                                <w:color w:val="0000FF"/>
                                <w:sz w:val="20"/>
                              </w:rPr>
                              <w:t>Study</w:t>
                            </w:r>
                            <w:r>
                              <w:rPr>
                                <w:color w:val="0000FF"/>
                                <w:spacing w:val="-12"/>
                                <w:sz w:val="20"/>
                              </w:rPr>
                              <w:t xml:space="preserve"> </w:t>
                            </w:r>
                            <w:r>
                              <w:rPr>
                                <w:color w:val="0000FF"/>
                                <w:sz w:val="20"/>
                              </w:rPr>
                              <w:t>Tour</w:t>
                            </w:r>
                            <w:r>
                              <w:rPr>
                                <w:color w:val="0000FF"/>
                                <w:spacing w:val="-12"/>
                                <w:sz w:val="20"/>
                              </w:rPr>
                              <w:t xml:space="preserve"> </w:t>
                            </w:r>
                            <w:r>
                              <w:rPr>
                                <w:color w:val="0000FF"/>
                                <w:sz w:val="20"/>
                              </w:rPr>
                              <w:t>to</w:t>
                            </w:r>
                            <w:r>
                              <w:rPr>
                                <w:color w:val="0000FF"/>
                                <w:spacing w:val="-12"/>
                                <w:sz w:val="20"/>
                              </w:rPr>
                              <w:t xml:space="preserve"> </w:t>
                            </w:r>
                            <w:r>
                              <w:rPr>
                                <w:color w:val="0000FF"/>
                                <w:sz w:val="20"/>
                              </w:rPr>
                              <w:t xml:space="preserve">Europe </w:t>
                            </w:r>
                            <w:r>
                              <w:rPr>
                                <w:color w:val="0000FF"/>
                                <w:spacing w:val="-2"/>
                                <w:sz w:val="20"/>
                              </w:rPr>
                              <w:t>w/Pitt</w:t>
                            </w:r>
                          </w:p>
                          <w:p w14:paraId="22B3C7B9" w14:textId="77777777" w:rsidR="00006312" w:rsidRDefault="00D66E78">
                            <w:pPr>
                              <w:pStyle w:val="TableParagraph"/>
                              <w:spacing w:before="1"/>
                              <w:ind w:left="6"/>
                              <w:rPr>
                                <w:i/>
                                <w:sz w:val="20"/>
                              </w:rPr>
                            </w:pPr>
                            <w:r>
                              <w:rPr>
                                <w:i/>
                                <w:color w:val="0000FF"/>
                                <w:sz w:val="20"/>
                              </w:rPr>
                              <w:t>2015-</w:t>
                            </w:r>
                            <w:r>
                              <w:rPr>
                                <w:i/>
                                <w:color w:val="0000FF"/>
                                <w:spacing w:val="-5"/>
                                <w:sz w:val="20"/>
                              </w:rPr>
                              <w:t>22</w:t>
                            </w:r>
                          </w:p>
                        </w:tc>
                        <w:tc>
                          <w:tcPr>
                            <w:tcW w:w="1137" w:type="dxa"/>
                            <w:shd w:val="clear" w:color="auto" w:fill="F2F2F2"/>
                          </w:tcPr>
                          <w:p w14:paraId="22B3C7BA" w14:textId="77777777" w:rsidR="00006312" w:rsidRDefault="00D66E78">
                            <w:pPr>
                              <w:pStyle w:val="TableParagraph"/>
                              <w:ind w:left="7"/>
                              <w:rPr>
                                <w:sz w:val="20"/>
                              </w:rPr>
                            </w:pPr>
                            <w:r>
                              <w:rPr>
                                <w:sz w:val="20"/>
                              </w:rPr>
                              <w:t xml:space="preserve">K-12 </w:t>
                            </w:r>
                            <w:r>
                              <w:rPr>
                                <w:spacing w:val="-10"/>
                                <w:sz w:val="20"/>
                              </w:rPr>
                              <w:t>|</w:t>
                            </w:r>
                          </w:p>
                          <w:p w14:paraId="22B3C7BB" w14:textId="77777777" w:rsidR="00006312" w:rsidRDefault="00D66E78">
                            <w:pPr>
                              <w:pStyle w:val="TableParagraph"/>
                              <w:ind w:left="7"/>
                              <w:rPr>
                                <w:sz w:val="20"/>
                              </w:rPr>
                            </w:pPr>
                            <w:r>
                              <w:rPr>
                                <w:spacing w:val="-2"/>
                                <w:sz w:val="20"/>
                              </w:rPr>
                              <w:t>Regional</w:t>
                            </w:r>
                          </w:p>
                          <w:p w14:paraId="22B3C7BC" w14:textId="77777777" w:rsidR="00006312" w:rsidRDefault="00D66E78">
                            <w:pPr>
                              <w:pStyle w:val="TableParagraph"/>
                              <w:spacing w:before="1"/>
                              <w:ind w:left="7"/>
                              <w:rPr>
                                <w:i/>
                                <w:sz w:val="20"/>
                              </w:rPr>
                            </w:pPr>
                            <w:r>
                              <w:rPr>
                                <w:i/>
                                <w:sz w:val="20"/>
                              </w:rPr>
                              <w:t>(1</w:t>
                            </w:r>
                            <w:r>
                              <w:rPr>
                                <w:i/>
                                <w:spacing w:val="2"/>
                                <w:sz w:val="20"/>
                              </w:rPr>
                              <w:t xml:space="preserve"> </w:t>
                            </w:r>
                            <w:r>
                              <w:rPr>
                                <w:i/>
                                <w:spacing w:val="-5"/>
                                <w:sz w:val="20"/>
                              </w:rPr>
                              <w:t>IL</w:t>
                            </w:r>
                          </w:p>
                          <w:p w14:paraId="22B3C7BD" w14:textId="77777777" w:rsidR="00006312" w:rsidRDefault="00D66E78">
                            <w:pPr>
                              <w:pStyle w:val="TableParagraph"/>
                              <w:ind w:left="7"/>
                              <w:rPr>
                                <w:i/>
                                <w:sz w:val="20"/>
                              </w:rPr>
                            </w:pPr>
                            <w:r>
                              <w:rPr>
                                <w:i/>
                                <w:spacing w:val="-2"/>
                                <w:sz w:val="20"/>
                              </w:rPr>
                              <w:t>teacher)</w:t>
                            </w:r>
                          </w:p>
                        </w:tc>
                        <w:tc>
                          <w:tcPr>
                            <w:tcW w:w="3043" w:type="dxa"/>
                            <w:shd w:val="clear" w:color="auto" w:fill="F2F2F2"/>
                          </w:tcPr>
                          <w:p w14:paraId="22B3C7BE" w14:textId="77777777" w:rsidR="00006312" w:rsidRDefault="00D66E78">
                            <w:pPr>
                              <w:pStyle w:val="TableParagraph"/>
                              <w:ind w:left="12" w:right="10"/>
                              <w:rPr>
                                <w:sz w:val="20"/>
                              </w:rPr>
                            </w:pPr>
                            <w:r>
                              <w:rPr>
                                <w:sz w:val="20"/>
                              </w:rPr>
                              <w:t>5-day tour to Brussels to study EU institutions</w:t>
                            </w:r>
                            <w:r>
                              <w:rPr>
                                <w:spacing w:val="-13"/>
                                <w:sz w:val="20"/>
                              </w:rPr>
                              <w:t xml:space="preserve"> </w:t>
                            </w:r>
                            <w:r>
                              <w:rPr>
                                <w:sz w:val="20"/>
                              </w:rPr>
                              <w:t>and</w:t>
                            </w:r>
                            <w:r>
                              <w:rPr>
                                <w:spacing w:val="-12"/>
                                <w:sz w:val="20"/>
                              </w:rPr>
                              <w:t xml:space="preserve"> </w:t>
                            </w:r>
                            <w:r>
                              <w:rPr>
                                <w:sz w:val="20"/>
                              </w:rPr>
                              <w:t>policies.</w:t>
                            </w:r>
                            <w:r>
                              <w:rPr>
                                <w:spacing w:val="-9"/>
                                <w:sz w:val="20"/>
                              </w:rPr>
                              <w:t xml:space="preserve"> </w:t>
                            </w:r>
                            <w:r>
                              <w:rPr>
                                <w:sz w:val="20"/>
                              </w:rPr>
                              <w:t>Participants: K-12 teachers and CC/MSI faculty.</w:t>
                            </w:r>
                          </w:p>
                        </w:tc>
                        <w:tc>
                          <w:tcPr>
                            <w:tcW w:w="3494" w:type="dxa"/>
                            <w:shd w:val="clear" w:color="auto" w:fill="F2F2F2"/>
                          </w:tcPr>
                          <w:p w14:paraId="22B3C7BF" w14:textId="77777777" w:rsidR="00006312" w:rsidRDefault="00D66E78">
                            <w:pPr>
                              <w:pStyle w:val="TableParagraph"/>
                              <w:ind w:left="8"/>
                              <w:rPr>
                                <w:sz w:val="20"/>
                              </w:rPr>
                            </w:pPr>
                            <w:r>
                              <w:rPr>
                                <w:sz w:val="20"/>
                              </w:rPr>
                              <w:t>U</w:t>
                            </w:r>
                            <w:r>
                              <w:rPr>
                                <w:spacing w:val="-3"/>
                                <w:sz w:val="20"/>
                              </w:rPr>
                              <w:t xml:space="preserve"> </w:t>
                            </w:r>
                            <w:r>
                              <w:rPr>
                                <w:sz w:val="20"/>
                              </w:rPr>
                              <w:t>of</w:t>
                            </w:r>
                            <w:r>
                              <w:rPr>
                                <w:spacing w:val="-1"/>
                                <w:sz w:val="20"/>
                              </w:rPr>
                              <w:t xml:space="preserve"> </w:t>
                            </w:r>
                            <w:r>
                              <w:rPr>
                                <w:sz w:val="20"/>
                              </w:rPr>
                              <w:t>Pitt;</w:t>
                            </w:r>
                            <w:r>
                              <w:rPr>
                                <w:spacing w:val="-4"/>
                                <w:sz w:val="20"/>
                              </w:rPr>
                              <w:t xml:space="preserve"> </w:t>
                            </w:r>
                            <w:r>
                              <w:rPr>
                                <w:sz w:val="20"/>
                              </w:rPr>
                              <w:t>EU</w:t>
                            </w:r>
                            <w:r>
                              <w:rPr>
                                <w:spacing w:val="-7"/>
                                <w:sz w:val="20"/>
                              </w:rPr>
                              <w:t xml:space="preserve"> </w:t>
                            </w:r>
                            <w:r>
                              <w:rPr>
                                <w:sz w:val="20"/>
                              </w:rPr>
                              <w:t>Delegation</w:t>
                            </w:r>
                            <w:r>
                              <w:rPr>
                                <w:spacing w:val="-5"/>
                                <w:sz w:val="20"/>
                              </w:rPr>
                              <w:t xml:space="preserve"> </w:t>
                            </w:r>
                            <w:r>
                              <w:rPr>
                                <w:sz w:val="20"/>
                              </w:rPr>
                              <w:t>in</w:t>
                            </w:r>
                            <w:r>
                              <w:rPr>
                                <w:spacing w:val="-4"/>
                                <w:sz w:val="20"/>
                              </w:rPr>
                              <w:t xml:space="preserve"> D.C;</w:t>
                            </w:r>
                          </w:p>
                        </w:tc>
                      </w:tr>
                    </w:tbl>
                    <w:p w14:paraId="22B3C7C1" w14:textId="77777777" w:rsidR="00006312" w:rsidRDefault="00006312">
                      <w:pPr>
                        <w:pStyle w:val="BodyText"/>
                      </w:pPr>
                    </w:p>
                  </w:txbxContent>
                </v:textbox>
                <w10:wrap anchorx="page"/>
              </v:shape>
            </w:pict>
          </mc:Fallback>
        </mc:AlternateContent>
      </w:r>
      <w:r>
        <w:t>students. We also support LCTL</w:t>
      </w:r>
      <w:r>
        <w:rPr>
          <w:spacing w:val="-1"/>
        </w:rPr>
        <w:t xml:space="preserve"> </w:t>
      </w:r>
      <w:r>
        <w:t>training</w:t>
      </w:r>
      <w:r>
        <w:rPr>
          <w:spacing w:val="-3"/>
        </w:rPr>
        <w:t xml:space="preserve"> </w:t>
      </w:r>
      <w:r>
        <w:t>for</w:t>
      </w:r>
      <w:r>
        <w:rPr>
          <w:spacing w:val="-1"/>
        </w:rPr>
        <w:t xml:space="preserve"> </w:t>
      </w:r>
      <w:r>
        <w:t>HS students and participate in</w:t>
      </w:r>
      <w:r>
        <w:rPr>
          <w:spacing w:val="-3"/>
        </w:rPr>
        <w:t xml:space="preserve"> </w:t>
      </w:r>
      <w:r>
        <w:t>teacher conferences and</w:t>
      </w:r>
      <w:r>
        <w:rPr>
          <w:spacing w:val="-2"/>
        </w:rPr>
        <w:t xml:space="preserve"> </w:t>
      </w:r>
      <w:r>
        <w:t>school</w:t>
      </w:r>
      <w:r>
        <w:rPr>
          <w:spacing w:val="-2"/>
        </w:rPr>
        <w:t xml:space="preserve"> </w:t>
      </w:r>
      <w:r>
        <w:t>fairs. Our K-12</w:t>
      </w:r>
      <w:r>
        <w:rPr>
          <w:spacing w:val="-2"/>
        </w:rPr>
        <w:t xml:space="preserve"> </w:t>
      </w:r>
      <w:r>
        <w:t>experience</w:t>
      </w:r>
      <w:r>
        <w:rPr>
          <w:spacing w:val="-3"/>
        </w:rPr>
        <w:t xml:space="preserve"> </w:t>
      </w:r>
      <w:r>
        <w:t>has</w:t>
      </w:r>
      <w:r>
        <w:rPr>
          <w:spacing w:val="-4"/>
        </w:rPr>
        <w:t xml:space="preserve"> </w:t>
      </w:r>
      <w:r>
        <w:t>drawn</w:t>
      </w:r>
      <w:r>
        <w:rPr>
          <w:spacing w:val="-7"/>
        </w:rPr>
        <w:t xml:space="preserve"> </w:t>
      </w:r>
      <w:r>
        <w:t>the</w:t>
      </w:r>
      <w:r>
        <w:rPr>
          <w:spacing w:val="-3"/>
        </w:rPr>
        <w:t xml:space="preserve"> </w:t>
      </w:r>
      <w:r>
        <w:t>attention</w:t>
      </w:r>
      <w:r>
        <w:rPr>
          <w:spacing w:val="-2"/>
        </w:rPr>
        <w:t xml:space="preserve"> </w:t>
      </w:r>
      <w:r>
        <w:t>of</w:t>
      </w:r>
      <w:r>
        <w:rPr>
          <w:spacing w:val="-5"/>
        </w:rPr>
        <w:t xml:space="preserve"> </w:t>
      </w:r>
      <w:r>
        <w:t>outside</w:t>
      </w:r>
      <w:r>
        <w:rPr>
          <w:spacing w:val="-3"/>
        </w:rPr>
        <w:t xml:space="preserve"> </w:t>
      </w:r>
      <w:r>
        <w:t>partners,</w:t>
      </w:r>
      <w:r>
        <w:rPr>
          <w:spacing w:val="-4"/>
        </w:rPr>
        <w:t xml:space="preserve"> </w:t>
      </w:r>
      <w:r>
        <w:t>most</w:t>
      </w:r>
      <w:r>
        <w:rPr>
          <w:spacing w:val="-2"/>
        </w:rPr>
        <w:t xml:space="preserve"> </w:t>
      </w:r>
      <w:r>
        <w:t>recently a project directed by an educator from Ireland funded by Erasmus+, who has invited us to join the project’s advisory board. Collectively our 2018-21 programs involved 500+ teachers, impacting</w:t>
      </w:r>
      <w:r>
        <w:rPr>
          <w:spacing w:val="-2"/>
        </w:rPr>
        <w:t xml:space="preserve"> </w:t>
      </w:r>
      <w:r>
        <w:t>approximately</w:t>
      </w:r>
      <w:r>
        <w:rPr>
          <w:spacing w:val="-2"/>
        </w:rPr>
        <w:t xml:space="preserve"> </w:t>
      </w:r>
      <w:r>
        <w:t>75,000</w:t>
      </w:r>
      <w:r>
        <w:rPr>
          <w:spacing w:val="-2"/>
        </w:rPr>
        <w:t xml:space="preserve"> </w:t>
      </w:r>
      <w:r>
        <w:t>students</w:t>
      </w:r>
      <w:r>
        <w:rPr>
          <w:spacing w:val="-4"/>
        </w:rPr>
        <w:t xml:space="preserve"> </w:t>
      </w:r>
      <w:r>
        <w:t>annually</w:t>
      </w:r>
      <w:r>
        <w:rPr>
          <w:spacing w:val="-7"/>
        </w:rPr>
        <w:t xml:space="preserve"> </w:t>
      </w:r>
      <w:r>
        <w:t>(assuming</w:t>
      </w:r>
      <w:r>
        <w:rPr>
          <w:spacing w:val="-2"/>
        </w:rPr>
        <w:t xml:space="preserve"> </w:t>
      </w:r>
      <w:r>
        <w:t>150</w:t>
      </w:r>
      <w:r>
        <w:rPr>
          <w:spacing w:val="-2"/>
        </w:rPr>
        <w:t xml:space="preserve"> </w:t>
      </w:r>
      <w:r>
        <w:t>students</w:t>
      </w:r>
      <w:r>
        <w:rPr>
          <w:spacing w:val="-4"/>
        </w:rPr>
        <w:t xml:space="preserve"> </w:t>
      </w:r>
      <w:r>
        <w:t>per teacher</w:t>
      </w:r>
      <w:r>
        <w:rPr>
          <w:spacing w:val="-5"/>
        </w:rPr>
        <w:t xml:space="preserve"> </w:t>
      </w:r>
      <w:r>
        <w:t xml:space="preserve">per year) </w:t>
      </w:r>
      <w:r>
        <w:rPr>
          <w:b/>
          <w:color w:val="0000FF"/>
          <w:sz w:val="20"/>
        </w:rPr>
        <w:t>Table H.1.A Selected K-12 Outreach Activities of EUC 2018-22</w:t>
      </w:r>
    </w:p>
    <w:p w14:paraId="22B3C2E6" w14:textId="77777777" w:rsidR="00006312" w:rsidRDefault="00006312">
      <w:pPr>
        <w:spacing w:line="422" w:lineRule="auto"/>
        <w:rPr>
          <w:sz w:val="20"/>
        </w:rPr>
        <w:sectPr w:rsidR="00006312">
          <w:pgSz w:w="12240" w:h="15840"/>
          <w:pgMar w:top="940" w:right="580" w:bottom="280" w:left="580" w:header="517" w:footer="0" w:gutter="0"/>
          <w:cols w:space="720"/>
        </w:sectPr>
      </w:pPr>
    </w:p>
    <w:p w14:paraId="22B3C2E7" w14:textId="77777777" w:rsidR="00006312" w:rsidRDefault="00006312">
      <w:pPr>
        <w:pStyle w:val="BodyText"/>
        <w:rPr>
          <w:b/>
          <w:sz w:val="20"/>
        </w:rPr>
      </w:pPr>
    </w:p>
    <w:p w14:paraId="22B3C2E8" w14:textId="77777777" w:rsidR="00006312" w:rsidRDefault="00006312">
      <w:pPr>
        <w:pStyle w:val="BodyText"/>
        <w:spacing w:before="6"/>
        <w:rPr>
          <w:b/>
          <w:sz w:val="22"/>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8"/>
        <w:gridCol w:w="1137"/>
        <w:gridCol w:w="3043"/>
        <w:gridCol w:w="3494"/>
      </w:tblGrid>
      <w:tr w:rsidR="00006312" w14:paraId="22B3C2F0" w14:textId="77777777">
        <w:trPr>
          <w:trHeight w:val="1151"/>
        </w:trPr>
        <w:tc>
          <w:tcPr>
            <w:tcW w:w="1958" w:type="dxa"/>
            <w:shd w:val="clear" w:color="auto" w:fill="F2F2F2"/>
          </w:tcPr>
          <w:p w14:paraId="22B3C2E9" w14:textId="77777777" w:rsidR="00006312" w:rsidRDefault="00D66E78">
            <w:pPr>
              <w:pStyle w:val="TableParagraph"/>
              <w:spacing w:line="230" w:lineRule="exact"/>
              <w:ind w:left="6" w:right="80"/>
              <w:rPr>
                <w:i/>
                <w:sz w:val="20"/>
              </w:rPr>
            </w:pPr>
            <w:r>
              <w:rPr>
                <w:color w:val="0000FF"/>
                <w:sz w:val="20"/>
              </w:rPr>
              <w:t xml:space="preserve">Euro Challenge Midwest HS </w:t>
            </w:r>
            <w:r>
              <w:rPr>
                <w:color w:val="0000FF"/>
                <w:spacing w:val="-2"/>
                <w:sz w:val="20"/>
              </w:rPr>
              <w:t xml:space="preserve">competition/training </w:t>
            </w:r>
            <w:r>
              <w:rPr>
                <w:i/>
                <w:color w:val="0000FF"/>
                <w:sz w:val="20"/>
              </w:rPr>
              <w:t xml:space="preserve">since 2009 &amp; </w:t>
            </w:r>
            <w:r>
              <w:rPr>
                <w:i/>
                <w:color w:val="0000FF"/>
                <w:spacing w:val="-2"/>
                <w:sz w:val="20"/>
              </w:rPr>
              <w:t>continuing</w:t>
            </w:r>
          </w:p>
        </w:tc>
        <w:tc>
          <w:tcPr>
            <w:tcW w:w="1137" w:type="dxa"/>
            <w:shd w:val="clear" w:color="auto" w:fill="F2F2F2"/>
          </w:tcPr>
          <w:p w14:paraId="22B3C2EA" w14:textId="77777777" w:rsidR="00006312" w:rsidRDefault="00D66E78">
            <w:pPr>
              <w:pStyle w:val="TableParagraph"/>
              <w:ind w:left="7"/>
              <w:rPr>
                <w:sz w:val="20"/>
              </w:rPr>
            </w:pPr>
            <w:r>
              <w:rPr>
                <w:sz w:val="20"/>
              </w:rPr>
              <w:t>ESS;</w:t>
            </w:r>
            <w:r>
              <w:rPr>
                <w:spacing w:val="-2"/>
                <w:sz w:val="20"/>
              </w:rPr>
              <w:t xml:space="preserve"> </w:t>
            </w:r>
            <w:r>
              <w:rPr>
                <w:sz w:val="20"/>
              </w:rPr>
              <w:t>K-12</w:t>
            </w:r>
            <w:r>
              <w:rPr>
                <w:spacing w:val="-2"/>
                <w:sz w:val="20"/>
              </w:rPr>
              <w:t xml:space="preserve"> </w:t>
            </w:r>
            <w:r>
              <w:rPr>
                <w:spacing w:val="-10"/>
                <w:sz w:val="20"/>
              </w:rPr>
              <w:t>|</w:t>
            </w:r>
          </w:p>
          <w:p w14:paraId="22B3C2EB" w14:textId="77777777" w:rsidR="00006312" w:rsidRDefault="00D66E78">
            <w:pPr>
              <w:pStyle w:val="TableParagraph"/>
              <w:ind w:left="7"/>
              <w:rPr>
                <w:sz w:val="20"/>
              </w:rPr>
            </w:pPr>
            <w:r>
              <w:rPr>
                <w:spacing w:val="-2"/>
                <w:sz w:val="20"/>
              </w:rPr>
              <w:t>Regional</w:t>
            </w:r>
          </w:p>
          <w:p w14:paraId="22B3C2EC" w14:textId="77777777" w:rsidR="00006312" w:rsidRDefault="00D66E78">
            <w:pPr>
              <w:pStyle w:val="TableParagraph"/>
              <w:spacing w:before="1"/>
              <w:ind w:left="7"/>
              <w:rPr>
                <w:i/>
                <w:sz w:val="20"/>
              </w:rPr>
            </w:pPr>
            <w:r>
              <w:rPr>
                <w:i/>
                <w:sz w:val="20"/>
              </w:rPr>
              <w:t>(15-</w:t>
            </w:r>
            <w:r>
              <w:rPr>
                <w:i/>
                <w:spacing w:val="-5"/>
                <w:sz w:val="20"/>
              </w:rPr>
              <w:t>17</w:t>
            </w:r>
          </w:p>
          <w:p w14:paraId="22B3C2ED" w14:textId="77777777" w:rsidR="00006312" w:rsidRDefault="00D66E78">
            <w:pPr>
              <w:pStyle w:val="TableParagraph"/>
              <w:ind w:left="7"/>
              <w:rPr>
                <w:i/>
                <w:sz w:val="20"/>
              </w:rPr>
            </w:pPr>
            <w:r>
              <w:rPr>
                <w:i/>
                <w:spacing w:val="-2"/>
                <w:sz w:val="20"/>
              </w:rPr>
              <w:t>teams)</w:t>
            </w:r>
          </w:p>
        </w:tc>
        <w:tc>
          <w:tcPr>
            <w:tcW w:w="3043" w:type="dxa"/>
            <w:shd w:val="clear" w:color="auto" w:fill="F2F2F2"/>
          </w:tcPr>
          <w:p w14:paraId="22B3C2EE" w14:textId="77777777" w:rsidR="00006312" w:rsidRDefault="00D66E78">
            <w:pPr>
              <w:pStyle w:val="TableParagraph"/>
              <w:ind w:left="12"/>
              <w:rPr>
                <w:sz w:val="20"/>
              </w:rPr>
            </w:pPr>
            <w:r>
              <w:rPr>
                <w:sz w:val="20"/>
              </w:rPr>
              <w:t>Competition</w:t>
            </w:r>
            <w:r>
              <w:rPr>
                <w:spacing w:val="-7"/>
                <w:sz w:val="20"/>
              </w:rPr>
              <w:t xml:space="preserve"> </w:t>
            </w:r>
            <w:r>
              <w:rPr>
                <w:sz w:val="20"/>
              </w:rPr>
              <w:t>for</w:t>
            </w:r>
            <w:r>
              <w:rPr>
                <w:spacing w:val="-7"/>
                <w:sz w:val="20"/>
              </w:rPr>
              <w:t xml:space="preserve"> </w:t>
            </w:r>
            <w:r>
              <w:rPr>
                <w:sz w:val="20"/>
              </w:rPr>
              <w:t>HS</w:t>
            </w:r>
            <w:r>
              <w:rPr>
                <w:spacing w:val="-12"/>
                <w:sz w:val="20"/>
              </w:rPr>
              <w:t xml:space="preserve"> </w:t>
            </w:r>
            <w:r>
              <w:rPr>
                <w:sz w:val="20"/>
              </w:rPr>
              <w:t>students,</w:t>
            </w:r>
            <w:r>
              <w:rPr>
                <w:spacing w:val="-9"/>
                <w:sz w:val="20"/>
              </w:rPr>
              <w:t xml:space="preserve"> </w:t>
            </w:r>
            <w:r>
              <w:rPr>
                <w:sz w:val="20"/>
              </w:rPr>
              <w:t>teacher training/curriculum workshop; EUC organizes and is the sole NRC involved in the Midwest</w:t>
            </w:r>
          </w:p>
        </w:tc>
        <w:tc>
          <w:tcPr>
            <w:tcW w:w="3494" w:type="dxa"/>
            <w:shd w:val="clear" w:color="auto" w:fill="F2F2F2"/>
          </w:tcPr>
          <w:p w14:paraId="22B3C2EF" w14:textId="77777777" w:rsidR="00006312" w:rsidRDefault="00D66E78">
            <w:pPr>
              <w:pStyle w:val="TableParagraph"/>
              <w:ind w:left="8" w:right="83"/>
              <w:rPr>
                <w:sz w:val="20"/>
              </w:rPr>
            </w:pPr>
            <w:r>
              <w:rPr>
                <w:sz w:val="20"/>
              </w:rPr>
              <w:t>EU</w:t>
            </w:r>
            <w:r>
              <w:rPr>
                <w:spacing w:val="-6"/>
                <w:sz w:val="20"/>
              </w:rPr>
              <w:t xml:space="preserve"> </w:t>
            </w:r>
            <w:r>
              <w:rPr>
                <w:sz w:val="20"/>
              </w:rPr>
              <w:t>Delegation;</w:t>
            </w:r>
            <w:r>
              <w:rPr>
                <w:spacing w:val="-7"/>
                <w:sz w:val="20"/>
              </w:rPr>
              <w:t xml:space="preserve"> </w:t>
            </w:r>
            <w:r>
              <w:rPr>
                <w:sz w:val="20"/>
              </w:rPr>
              <w:t>Working</w:t>
            </w:r>
            <w:r>
              <w:rPr>
                <w:spacing w:val="-8"/>
                <w:sz w:val="20"/>
              </w:rPr>
              <w:t xml:space="preserve"> </w:t>
            </w:r>
            <w:r>
              <w:rPr>
                <w:sz w:val="20"/>
              </w:rPr>
              <w:t>in</w:t>
            </w:r>
            <w:r>
              <w:rPr>
                <w:spacing w:val="-8"/>
                <w:sz w:val="20"/>
              </w:rPr>
              <w:t xml:space="preserve"> </w:t>
            </w:r>
            <w:r>
              <w:rPr>
                <w:sz w:val="20"/>
              </w:rPr>
              <w:t>Support</w:t>
            </w:r>
            <w:r>
              <w:rPr>
                <w:spacing w:val="-7"/>
                <w:sz w:val="20"/>
              </w:rPr>
              <w:t xml:space="preserve"> </w:t>
            </w:r>
            <w:r>
              <w:rPr>
                <w:sz w:val="20"/>
              </w:rPr>
              <w:t>of Ed.; Chicago Fed</w:t>
            </w:r>
          </w:p>
        </w:tc>
      </w:tr>
      <w:tr w:rsidR="00006312" w14:paraId="22B3C2F9" w14:textId="77777777">
        <w:trPr>
          <w:trHeight w:val="916"/>
        </w:trPr>
        <w:tc>
          <w:tcPr>
            <w:tcW w:w="1958" w:type="dxa"/>
            <w:shd w:val="clear" w:color="auto" w:fill="E6E6E6"/>
          </w:tcPr>
          <w:p w14:paraId="22B3C2F1" w14:textId="77777777" w:rsidR="00006312" w:rsidRDefault="00D66E78">
            <w:pPr>
              <w:pStyle w:val="TableParagraph"/>
              <w:ind w:left="6" w:right="780"/>
              <w:rPr>
                <w:sz w:val="20"/>
              </w:rPr>
            </w:pPr>
            <w:r>
              <w:rPr>
                <w:color w:val="0000FF"/>
                <w:sz w:val="20"/>
              </w:rPr>
              <w:t>IL</w:t>
            </w:r>
            <w:r>
              <w:rPr>
                <w:color w:val="0000FF"/>
                <w:spacing w:val="-13"/>
                <w:sz w:val="20"/>
              </w:rPr>
              <w:t xml:space="preserve"> </w:t>
            </w:r>
            <w:r>
              <w:rPr>
                <w:color w:val="0000FF"/>
                <w:sz w:val="20"/>
              </w:rPr>
              <w:t xml:space="preserve">Translation </w:t>
            </w:r>
            <w:r>
              <w:rPr>
                <w:color w:val="0000FF"/>
                <w:spacing w:val="-2"/>
                <w:sz w:val="20"/>
              </w:rPr>
              <w:t>Competition</w:t>
            </w:r>
          </w:p>
          <w:p w14:paraId="22B3C2F2" w14:textId="77777777" w:rsidR="00006312" w:rsidRDefault="00D66E78">
            <w:pPr>
              <w:pStyle w:val="TableParagraph"/>
              <w:spacing w:line="226" w:lineRule="exact"/>
              <w:ind w:left="6" w:right="80"/>
              <w:rPr>
                <w:i/>
                <w:sz w:val="20"/>
              </w:rPr>
            </w:pPr>
            <w:r>
              <w:rPr>
                <w:i/>
                <w:color w:val="0000FF"/>
                <w:sz w:val="20"/>
              </w:rPr>
              <w:t>since</w:t>
            </w:r>
            <w:r>
              <w:rPr>
                <w:i/>
                <w:color w:val="0000FF"/>
                <w:spacing w:val="-13"/>
                <w:sz w:val="20"/>
              </w:rPr>
              <w:t xml:space="preserve"> </w:t>
            </w:r>
            <w:r>
              <w:rPr>
                <w:i/>
                <w:color w:val="0000FF"/>
                <w:sz w:val="20"/>
              </w:rPr>
              <w:t>2011</w:t>
            </w:r>
            <w:r>
              <w:rPr>
                <w:i/>
                <w:color w:val="0000FF"/>
                <w:spacing w:val="-12"/>
                <w:sz w:val="20"/>
              </w:rPr>
              <w:t xml:space="preserve"> </w:t>
            </w:r>
            <w:r>
              <w:rPr>
                <w:i/>
                <w:color w:val="0000FF"/>
                <w:sz w:val="20"/>
              </w:rPr>
              <w:t xml:space="preserve">&amp; </w:t>
            </w:r>
            <w:r>
              <w:rPr>
                <w:i/>
                <w:color w:val="0000FF"/>
                <w:spacing w:val="-2"/>
                <w:sz w:val="20"/>
              </w:rPr>
              <w:t>redesigned</w:t>
            </w:r>
          </w:p>
        </w:tc>
        <w:tc>
          <w:tcPr>
            <w:tcW w:w="1137" w:type="dxa"/>
            <w:shd w:val="clear" w:color="auto" w:fill="E6E6E6"/>
          </w:tcPr>
          <w:p w14:paraId="22B3C2F3" w14:textId="77777777" w:rsidR="00006312" w:rsidRDefault="00D66E78">
            <w:pPr>
              <w:pStyle w:val="TableParagraph"/>
              <w:ind w:left="7"/>
              <w:rPr>
                <w:sz w:val="20"/>
              </w:rPr>
            </w:pPr>
            <w:r>
              <w:rPr>
                <w:sz w:val="20"/>
              </w:rPr>
              <w:t>ESS;</w:t>
            </w:r>
            <w:r>
              <w:rPr>
                <w:spacing w:val="-2"/>
                <w:sz w:val="20"/>
              </w:rPr>
              <w:t xml:space="preserve"> </w:t>
            </w:r>
            <w:r>
              <w:rPr>
                <w:sz w:val="20"/>
              </w:rPr>
              <w:t>K-12</w:t>
            </w:r>
            <w:r>
              <w:rPr>
                <w:spacing w:val="-2"/>
                <w:sz w:val="20"/>
              </w:rPr>
              <w:t xml:space="preserve"> </w:t>
            </w:r>
            <w:r>
              <w:rPr>
                <w:spacing w:val="-10"/>
                <w:sz w:val="20"/>
              </w:rPr>
              <w:t>|</w:t>
            </w:r>
          </w:p>
          <w:p w14:paraId="22B3C2F4" w14:textId="77777777" w:rsidR="00006312" w:rsidRDefault="00D66E78">
            <w:pPr>
              <w:pStyle w:val="TableParagraph"/>
              <w:ind w:left="7"/>
              <w:rPr>
                <w:sz w:val="20"/>
              </w:rPr>
            </w:pPr>
            <w:r>
              <w:rPr>
                <w:spacing w:val="-2"/>
                <w:sz w:val="20"/>
              </w:rPr>
              <w:t>Regional</w:t>
            </w:r>
          </w:p>
          <w:p w14:paraId="22B3C2F5" w14:textId="77777777" w:rsidR="00006312" w:rsidRDefault="00D66E78">
            <w:pPr>
              <w:pStyle w:val="TableParagraph"/>
              <w:spacing w:before="1"/>
              <w:ind w:left="7"/>
              <w:rPr>
                <w:i/>
                <w:sz w:val="20"/>
              </w:rPr>
            </w:pPr>
            <w:r>
              <w:rPr>
                <w:i/>
                <w:sz w:val="20"/>
              </w:rPr>
              <w:t>(25</w:t>
            </w:r>
            <w:r>
              <w:rPr>
                <w:i/>
                <w:spacing w:val="2"/>
                <w:sz w:val="20"/>
              </w:rPr>
              <w:t xml:space="preserve"> </w:t>
            </w:r>
            <w:r>
              <w:rPr>
                <w:i/>
                <w:spacing w:val="-2"/>
                <w:sz w:val="20"/>
              </w:rPr>
              <w:t>schools)</w:t>
            </w:r>
          </w:p>
        </w:tc>
        <w:tc>
          <w:tcPr>
            <w:tcW w:w="3043" w:type="dxa"/>
            <w:shd w:val="clear" w:color="auto" w:fill="E6E6E6"/>
          </w:tcPr>
          <w:p w14:paraId="22B3C2F6" w14:textId="77777777" w:rsidR="00006312" w:rsidRDefault="00D66E78">
            <w:pPr>
              <w:pStyle w:val="TableParagraph"/>
              <w:ind w:left="12"/>
              <w:rPr>
                <w:sz w:val="20"/>
              </w:rPr>
            </w:pPr>
            <w:r>
              <w:rPr>
                <w:sz w:val="20"/>
              </w:rPr>
              <w:t>Promote</w:t>
            </w:r>
            <w:r>
              <w:rPr>
                <w:spacing w:val="-8"/>
                <w:sz w:val="20"/>
              </w:rPr>
              <w:t xml:space="preserve"> </w:t>
            </w:r>
            <w:r>
              <w:rPr>
                <w:sz w:val="20"/>
              </w:rPr>
              <w:t>European</w:t>
            </w:r>
            <w:r>
              <w:rPr>
                <w:spacing w:val="-8"/>
                <w:sz w:val="20"/>
              </w:rPr>
              <w:t xml:space="preserve"> </w:t>
            </w:r>
            <w:r>
              <w:rPr>
                <w:sz w:val="20"/>
              </w:rPr>
              <w:t>language</w:t>
            </w:r>
            <w:r>
              <w:rPr>
                <w:spacing w:val="-8"/>
                <w:sz w:val="20"/>
              </w:rPr>
              <w:t xml:space="preserve"> </w:t>
            </w:r>
            <w:r>
              <w:rPr>
                <w:sz w:val="20"/>
              </w:rPr>
              <w:t>study</w:t>
            </w:r>
            <w:r>
              <w:rPr>
                <w:spacing w:val="-8"/>
                <w:sz w:val="20"/>
              </w:rPr>
              <w:t xml:space="preserve"> </w:t>
            </w:r>
            <w:r>
              <w:rPr>
                <w:sz w:val="20"/>
              </w:rPr>
              <w:t>in HSs; campus day incl. teacher training, translation</w:t>
            </w:r>
          </w:p>
          <w:p w14:paraId="22B3C2F7" w14:textId="77777777" w:rsidR="00006312" w:rsidRDefault="00D66E78">
            <w:pPr>
              <w:pStyle w:val="TableParagraph"/>
              <w:spacing w:line="206" w:lineRule="exact"/>
              <w:ind w:left="12"/>
              <w:rPr>
                <w:sz w:val="20"/>
              </w:rPr>
            </w:pPr>
            <w:r>
              <w:rPr>
                <w:sz w:val="20"/>
              </w:rPr>
              <w:t>careers</w:t>
            </w:r>
            <w:r>
              <w:rPr>
                <w:spacing w:val="-5"/>
                <w:sz w:val="20"/>
              </w:rPr>
              <w:t xml:space="preserve"> </w:t>
            </w:r>
            <w:r>
              <w:rPr>
                <w:spacing w:val="-2"/>
                <w:sz w:val="20"/>
              </w:rPr>
              <w:t>talks/presentations</w:t>
            </w:r>
          </w:p>
        </w:tc>
        <w:tc>
          <w:tcPr>
            <w:tcW w:w="3494" w:type="dxa"/>
            <w:shd w:val="clear" w:color="auto" w:fill="E6E6E6"/>
          </w:tcPr>
          <w:p w14:paraId="22B3C2F8" w14:textId="77777777" w:rsidR="00006312" w:rsidRDefault="00D66E78">
            <w:pPr>
              <w:pStyle w:val="TableParagraph"/>
              <w:ind w:left="8"/>
              <w:rPr>
                <w:sz w:val="20"/>
              </w:rPr>
            </w:pPr>
            <w:r>
              <w:rPr>
                <w:sz w:val="20"/>
              </w:rPr>
              <w:t>UIUC</w:t>
            </w:r>
            <w:r>
              <w:rPr>
                <w:spacing w:val="-4"/>
                <w:sz w:val="20"/>
              </w:rPr>
              <w:t xml:space="preserve"> </w:t>
            </w:r>
            <w:r>
              <w:rPr>
                <w:sz w:val="20"/>
              </w:rPr>
              <w:t>CTS;</w:t>
            </w:r>
            <w:r>
              <w:rPr>
                <w:spacing w:val="-6"/>
                <w:sz w:val="20"/>
              </w:rPr>
              <w:t xml:space="preserve"> </w:t>
            </w:r>
            <w:r>
              <w:rPr>
                <w:sz w:val="20"/>
              </w:rPr>
              <w:t>LAS;</w:t>
            </w:r>
            <w:r>
              <w:rPr>
                <w:spacing w:val="-6"/>
                <w:sz w:val="20"/>
              </w:rPr>
              <w:t xml:space="preserve"> </w:t>
            </w:r>
            <w:r>
              <w:rPr>
                <w:sz w:val="20"/>
              </w:rPr>
              <w:t>European</w:t>
            </w:r>
            <w:r>
              <w:rPr>
                <w:spacing w:val="-6"/>
                <w:sz w:val="20"/>
              </w:rPr>
              <w:t xml:space="preserve"> </w:t>
            </w:r>
            <w:r>
              <w:rPr>
                <w:spacing w:val="-2"/>
                <w:sz w:val="20"/>
              </w:rPr>
              <w:t>Commission</w:t>
            </w:r>
          </w:p>
        </w:tc>
      </w:tr>
      <w:tr w:rsidR="00006312" w14:paraId="22B3C300" w14:textId="77777777">
        <w:trPr>
          <w:trHeight w:val="1381"/>
        </w:trPr>
        <w:tc>
          <w:tcPr>
            <w:tcW w:w="1958" w:type="dxa"/>
            <w:shd w:val="clear" w:color="auto" w:fill="F2F2F2"/>
          </w:tcPr>
          <w:p w14:paraId="22B3C2FA" w14:textId="77777777" w:rsidR="00006312" w:rsidRDefault="00D66E78">
            <w:pPr>
              <w:pStyle w:val="TableParagraph"/>
              <w:spacing w:before="7" w:line="237" w:lineRule="auto"/>
              <w:ind w:left="6" w:right="602"/>
              <w:rPr>
                <w:sz w:val="20"/>
              </w:rPr>
            </w:pPr>
            <w:r>
              <w:rPr>
                <w:color w:val="0000FF"/>
                <w:spacing w:val="-2"/>
                <w:sz w:val="20"/>
              </w:rPr>
              <w:t xml:space="preserve">Summer </w:t>
            </w:r>
            <w:r>
              <w:rPr>
                <w:color w:val="0000FF"/>
                <w:sz w:val="20"/>
              </w:rPr>
              <w:t>Intensive</w:t>
            </w:r>
            <w:r>
              <w:rPr>
                <w:color w:val="0000FF"/>
                <w:spacing w:val="-13"/>
                <w:sz w:val="20"/>
              </w:rPr>
              <w:t xml:space="preserve"> </w:t>
            </w:r>
            <w:r>
              <w:rPr>
                <w:color w:val="0000FF"/>
                <w:sz w:val="20"/>
              </w:rPr>
              <w:t xml:space="preserve">Arabic Program for HS </w:t>
            </w:r>
            <w:r>
              <w:rPr>
                <w:color w:val="0000FF"/>
                <w:spacing w:val="-2"/>
                <w:sz w:val="20"/>
              </w:rPr>
              <w:t>Students</w:t>
            </w:r>
          </w:p>
          <w:p w14:paraId="22B3C2FB" w14:textId="77777777" w:rsidR="00006312" w:rsidRDefault="00D66E78">
            <w:pPr>
              <w:pStyle w:val="TableParagraph"/>
              <w:spacing w:line="230" w:lineRule="atLeast"/>
              <w:ind w:left="6" w:right="80"/>
              <w:rPr>
                <w:i/>
                <w:sz w:val="20"/>
              </w:rPr>
            </w:pPr>
            <w:r>
              <w:rPr>
                <w:i/>
                <w:color w:val="0000FF"/>
                <w:sz w:val="20"/>
              </w:rPr>
              <w:t>since</w:t>
            </w:r>
            <w:r>
              <w:rPr>
                <w:i/>
                <w:color w:val="0000FF"/>
                <w:spacing w:val="-13"/>
                <w:sz w:val="20"/>
              </w:rPr>
              <w:t xml:space="preserve"> </w:t>
            </w:r>
            <w:r>
              <w:rPr>
                <w:i/>
                <w:color w:val="0000FF"/>
                <w:sz w:val="20"/>
              </w:rPr>
              <w:t>2016</w:t>
            </w:r>
            <w:r>
              <w:rPr>
                <w:i/>
                <w:color w:val="0000FF"/>
                <w:spacing w:val="-12"/>
                <w:sz w:val="20"/>
              </w:rPr>
              <w:t xml:space="preserve"> </w:t>
            </w:r>
            <w:r>
              <w:rPr>
                <w:i/>
                <w:color w:val="0000FF"/>
                <w:sz w:val="20"/>
              </w:rPr>
              <w:t xml:space="preserve">&amp; </w:t>
            </w:r>
            <w:r>
              <w:rPr>
                <w:i/>
                <w:color w:val="0000FF"/>
                <w:spacing w:val="-2"/>
                <w:sz w:val="20"/>
              </w:rPr>
              <w:t>continuing</w:t>
            </w:r>
          </w:p>
        </w:tc>
        <w:tc>
          <w:tcPr>
            <w:tcW w:w="1137" w:type="dxa"/>
            <w:shd w:val="clear" w:color="auto" w:fill="F2F2F2"/>
          </w:tcPr>
          <w:p w14:paraId="22B3C2FC" w14:textId="77777777" w:rsidR="00006312" w:rsidRDefault="00D66E78">
            <w:pPr>
              <w:pStyle w:val="TableParagraph"/>
              <w:spacing w:before="5" w:line="228" w:lineRule="exact"/>
              <w:ind w:left="7"/>
              <w:rPr>
                <w:sz w:val="20"/>
              </w:rPr>
            </w:pPr>
            <w:r>
              <w:rPr>
                <w:sz w:val="20"/>
              </w:rPr>
              <w:t>ESS</w:t>
            </w:r>
            <w:r>
              <w:rPr>
                <w:spacing w:val="-1"/>
                <w:sz w:val="20"/>
              </w:rPr>
              <w:t xml:space="preserve"> </w:t>
            </w:r>
            <w:r>
              <w:rPr>
                <w:spacing w:val="-10"/>
                <w:sz w:val="20"/>
              </w:rPr>
              <w:t>|</w:t>
            </w:r>
          </w:p>
          <w:p w14:paraId="22B3C2FD" w14:textId="77777777" w:rsidR="00006312" w:rsidRDefault="00D66E78">
            <w:pPr>
              <w:pStyle w:val="TableParagraph"/>
              <w:ind w:left="7" w:right="102"/>
              <w:rPr>
                <w:i/>
                <w:sz w:val="20"/>
              </w:rPr>
            </w:pPr>
            <w:r>
              <w:rPr>
                <w:sz w:val="20"/>
              </w:rPr>
              <w:t>National</w:t>
            </w:r>
            <w:r>
              <w:rPr>
                <w:spacing w:val="-13"/>
                <w:sz w:val="20"/>
              </w:rPr>
              <w:t xml:space="preserve"> </w:t>
            </w:r>
            <w:r>
              <w:rPr>
                <w:i/>
                <w:sz w:val="20"/>
              </w:rPr>
              <w:t xml:space="preserve">(10 </w:t>
            </w:r>
            <w:r>
              <w:rPr>
                <w:i/>
                <w:spacing w:val="-2"/>
                <w:sz w:val="20"/>
              </w:rPr>
              <w:t>students)</w:t>
            </w:r>
          </w:p>
        </w:tc>
        <w:tc>
          <w:tcPr>
            <w:tcW w:w="3043" w:type="dxa"/>
            <w:shd w:val="clear" w:color="auto" w:fill="F2F2F2"/>
          </w:tcPr>
          <w:p w14:paraId="22B3C2FE" w14:textId="77777777" w:rsidR="00006312" w:rsidRDefault="00D66E78">
            <w:pPr>
              <w:pStyle w:val="TableParagraph"/>
              <w:spacing w:before="7" w:line="237" w:lineRule="auto"/>
              <w:ind w:left="12" w:right="71"/>
              <w:rPr>
                <w:sz w:val="20"/>
              </w:rPr>
            </w:pPr>
            <w:r>
              <w:rPr>
                <w:sz w:val="20"/>
              </w:rPr>
              <w:t>Provides</w:t>
            </w:r>
            <w:r>
              <w:rPr>
                <w:spacing w:val="-11"/>
                <w:sz w:val="20"/>
              </w:rPr>
              <w:t xml:space="preserve"> </w:t>
            </w:r>
            <w:r>
              <w:rPr>
                <w:sz w:val="20"/>
              </w:rPr>
              <w:t>language</w:t>
            </w:r>
            <w:r>
              <w:rPr>
                <w:spacing w:val="-8"/>
                <w:sz w:val="20"/>
              </w:rPr>
              <w:t xml:space="preserve"> </w:t>
            </w:r>
            <w:r>
              <w:rPr>
                <w:sz w:val="20"/>
              </w:rPr>
              <w:t>training</w:t>
            </w:r>
            <w:r>
              <w:rPr>
                <w:spacing w:val="-9"/>
                <w:sz w:val="20"/>
              </w:rPr>
              <w:t xml:space="preserve"> </w:t>
            </w:r>
            <w:r>
              <w:rPr>
                <w:sz w:val="20"/>
              </w:rPr>
              <w:t>to</w:t>
            </w:r>
            <w:r>
              <w:rPr>
                <w:spacing w:val="-6"/>
                <w:sz w:val="20"/>
              </w:rPr>
              <w:t xml:space="preserve"> </w:t>
            </w:r>
            <w:r>
              <w:rPr>
                <w:sz w:val="20"/>
              </w:rPr>
              <w:t>HS students; 2-week intensive Elementary</w:t>
            </w:r>
            <w:r>
              <w:rPr>
                <w:spacing w:val="-5"/>
                <w:sz w:val="20"/>
              </w:rPr>
              <w:t xml:space="preserve"> </w:t>
            </w:r>
            <w:r>
              <w:rPr>
                <w:sz w:val="20"/>
              </w:rPr>
              <w:t>Arabic. Students</w:t>
            </w:r>
            <w:r>
              <w:rPr>
                <w:spacing w:val="-7"/>
                <w:sz w:val="20"/>
              </w:rPr>
              <w:t xml:space="preserve"> </w:t>
            </w:r>
            <w:r>
              <w:rPr>
                <w:sz w:val="20"/>
              </w:rPr>
              <w:t>can earn college credits. Residential.</w:t>
            </w:r>
          </w:p>
        </w:tc>
        <w:tc>
          <w:tcPr>
            <w:tcW w:w="3494" w:type="dxa"/>
            <w:shd w:val="clear" w:color="auto" w:fill="F2F2F2"/>
          </w:tcPr>
          <w:p w14:paraId="22B3C2FF" w14:textId="77777777" w:rsidR="00006312" w:rsidRDefault="00D66E78">
            <w:pPr>
              <w:pStyle w:val="TableParagraph"/>
              <w:spacing w:before="5"/>
              <w:ind w:left="8"/>
              <w:rPr>
                <w:sz w:val="20"/>
              </w:rPr>
            </w:pPr>
            <w:r>
              <w:rPr>
                <w:sz w:val="20"/>
              </w:rPr>
              <w:t>SILMW;</w:t>
            </w:r>
            <w:r>
              <w:rPr>
                <w:spacing w:val="-8"/>
                <w:sz w:val="20"/>
              </w:rPr>
              <w:t xml:space="preserve"> </w:t>
            </w:r>
            <w:r>
              <w:rPr>
                <w:sz w:val="20"/>
              </w:rPr>
              <w:t>LAS,</w:t>
            </w:r>
            <w:r>
              <w:rPr>
                <w:spacing w:val="-5"/>
                <w:sz w:val="20"/>
              </w:rPr>
              <w:t xml:space="preserve"> </w:t>
            </w:r>
            <w:r>
              <w:rPr>
                <w:spacing w:val="-4"/>
                <w:sz w:val="20"/>
              </w:rPr>
              <w:t>SLCL</w:t>
            </w:r>
          </w:p>
        </w:tc>
      </w:tr>
      <w:tr w:rsidR="00006312" w14:paraId="22B3C307" w14:textId="77777777">
        <w:trPr>
          <w:trHeight w:val="690"/>
        </w:trPr>
        <w:tc>
          <w:tcPr>
            <w:tcW w:w="1958" w:type="dxa"/>
            <w:shd w:val="clear" w:color="auto" w:fill="E6E6E6"/>
          </w:tcPr>
          <w:p w14:paraId="22B3C301" w14:textId="77777777" w:rsidR="00006312" w:rsidRDefault="00D66E78">
            <w:pPr>
              <w:pStyle w:val="TableParagraph"/>
              <w:ind w:left="6"/>
              <w:rPr>
                <w:sz w:val="20"/>
              </w:rPr>
            </w:pPr>
            <w:r>
              <w:rPr>
                <w:color w:val="0432FF"/>
                <w:sz w:val="20"/>
              </w:rPr>
              <w:t>Champaign</w:t>
            </w:r>
            <w:r>
              <w:rPr>
                <w:color w:val="0432FF"/>
                <w:spacing w:val="-13"/>
                <w:sz w:val="20"/>
              </w:rPr>
              <w:t xml:space="preserve"> </w:t>
            </w:r>
            <w:r>
              <w:rPr>
                <w:color w:val="0432FF"/>
                <w:sz w:val="20"/>
              </w:rPr>
              <w:t>Co.</w:t>
            </w:r>
            <w:r>
              <w:rPr>
                <w:color w:val="0432FF"/>
                <w:spacing w:val="-12"/>
                <w:sz w:val="20"/>
              </w:rPr>
              <w:t xml:space="preserve"> </w:t>
            </w:r>
            <w:r>
              <w:rPr>
                <w:color w:val="0432FF"/>
                <w:sz w:val="20"/>
              </w:rPr>
              <w:t xml:space="preserve">Head </w:t>
            </w:r>
            <w:r>
              <w:rPr>
                <w:color w:val="0432FF"/>
                <w:spacing w:val="-2"/>
                <w:sz w:val="20"/>
              </w:rPr>
              <w:t>Start</w:t>
            </w:r>
          </w:p>
          <w:p w14:paraId="22B3C302" w14:textId="77777777" w:rsidR="00006312" w:rsidRDefault="00D66E78">
            <w:pPr>
              <w:pStyle w:val="TableParagraph"/>
              <w:spacing w:before="1" w:line="210" w:lineRule="exact"/>
              <w:ind w:left="6"/>
              <w:rPr>
                <w:i/>
                <w:sz w:val="20"/>
              </w:rPr>
            </w:pPr>
            <w:r>
              <w:rPr>
                <w:i/>
                <w:color w:val="0432FF"/>
                <w:sz w:val="20"/>
              </w:rPr>
              <w:t>since</w:t>
            </w:r>
            <w:r>
              <w:rPr>
                <w:i/>
                <w:color w:val="0432FF"/>
                <w:spacing w:val="-3"/>
                <w:sz w:val="20"/>
              </w:rPr>
              <w:t xml:space="preserve"> </w:t>
            </w:r>
            <w:r>
              <w:rPr>
                <w:i/>
                <w:color w:val="0432FF"/>
                <w:spacing w:val="-4"/>
                <w:sz w:val="20"/>
              </w:rPr>
              <w:t>2014</w:t>
            </w:r>
          </w:p>
        </w:tc>
        <w:tc>
          <w:tcPr>
            <w:tcW w:w="1137" w:type="dxa"/>
            <w:shd w:val="clear" w:color="auto" w:fill="E6E6E6"/>
          </w:tcPr>
          <w:p w14:paraId="22B3C303" w14:textId="77777777" w:rsidR="00006312" w:rsidRDefault="00D66E78">
            <w:pPr>
              <w:pStyle w:val="TableParagraph"/>
              <w:ind w:left="7"/>
              <w:rPr>
                <w:sz w:val="20"/>
              </w:rPr>
            </w:pPr>
            <w:r>
              <w:rPr>
                <w:sz w:val="20"/>
              </w:rPr>
              <w:t xml:space="preserve">ESS </w:t>
            </w:r>
            <w:r>
              <w:rPr>
                <w:spacing w:val="-10"/>
                <w:sz w:val="20"/>
              </w:rPr>
              <w:t>|</w:t>
            </w:r>
          </w:p>
          <w:p w14:paraId="22B3C304" w14:textId="77777777" w:rsidR="00006312" w:rsidRDefault="00D66E78">
            <w:pPr>
              <w:pStyle w:val="TableParagraph"/>
              <w:spacing w:line="230" w:lineRule="atLeast"/>
              <w:ind w:left="7"/>
              <w:rPr>
                <w:i/>
                <w:sz w:val="20"/>
              </w:rPr>
            </w:pPr>
            <w:r>
              <w:rPr>
                <w:sz w:val="20"/>
              </w:rPr>
              <w:t>Local</w:t>
            </w:r>
            <w:r>
              <w:rPr>
                <w:spacing w:val="-13"/>
                <w:sz w:val="20"/>
              </w:rPr>
              <w:t xml:space="preserve"> </w:t>
            </w:r>
            <w:r>
              <w:rPr>
                <w:i/>
                <w:sz w:val="20"/>
              </w:rPr>
              <w:t xml:space="preserve">(40 </w:t>
            </w:r>
            <w:r>
              <w:rPr>
                <w:i/>
                <w:spacing w:val="-2"/>
                <w:sz w:val="20"/>
              </w:rPr>
              <w:t>students)</w:t>
            </w:r>
          </w:p>
        </w:tc>
        <w:tc>
          <w:tcPr>
            <w:tcW w:w="3043" w:type="dxa"/>
            <w:shd w:val="clear" w:color="auto" w:fill="E6E6E6"/>
          </w:tcPr>
          <w:p w14:paraId="22B3C305" w14:textId="77777777" w:rsidR="00006312" w:rsidRDefault="00D66E78">
            <w:pPr>
              <w:pStyle w:val="TableParagraph"/>
              <w:ind w:left="12"/>
              <w:rPr>
                <w:sz w:val="20"/>
              </w:rPr>
            </w:pPr>
            <w:r>
              <w:rPr>
                <w:sz w:val="20"/>
              </w:rPr>
              <w:t>Low</w:t>
            </w:r>
            <w:r>
              <w:rPr>
                <w:spacing w:val="-9"/>
                <w:sz w:val="20"/>
              </w:rPr>
              <w:t xml:space="preserve"> </w:t>
            </w:r>
            <w:r>
              <w:rPr>
                <w:sz w:val="20"/>
              </w:rPr>
              <w:t>income/early</w:t>
            </w:r>
            <w:r>
              <w:rPr>
                <w:spacing w:val="-8"/>
                <w:sz w:val="20"/>
              </w:rPr>
              <w:t xml:space="preserve"> </w:t>
            </w:r>
            <w:r>
              <w:rPr>
                <w:sz w:val="20"/>
              </w:rPr>
              <w:t>learner</w:t>
            </w:r>
            <w:r>
              <w:rPr>
                <w:spacing w:val="-8"/>
                <w:sz w:val="20"/>
              </w:rPr>
              <w:t xml:space="preserve"> </w:t>
            </w:r>
            <w:r>
              <w:rPr>
                <w:sz w:val="20"/>
              </w:rPr>
              <w:t>entry</w:t>
            </w:r>
            <w:r>
              <w:rPr>
                <w:spacing w:val="-8"/>
                <w:sz w:val="20"/>
              </w:rPr>
              <w:t xml:space="preserve"> </w:t>
            </w:r>
            <w:r>
              <w:rPr>
                <w:sz w:val="20"/>
              </w:rPr>
              <w:t>into EU/language learning</w:t>
            </w:r>
          </w:p>
        </w:tc>
        <w:tc>
          <w:tcPr>
            <w:tcW w:w="3494" w:type="dxa"/>
            <w:shd w:val="clear" w:color="auto" w:fill="E6E6E6"/>
          </w:tcPr>
          <w:p w14:paraId="22B3C306" w14:textId="77777777" w:rsidR="00006312" w:rsidRDefault="00D66E78">
            <w:pPr>
              <w:pStyle w:val="TableParagraph"/>
              <w:ind w:left="8"/>
              <w:rPr>
                <w:sz w:val="20"/>
              </w:rPr>
            </w:pPr>
            <w:r>
              <w:rPr>
                <w:sz w:val="20"/>
              </w:rPr>
              <w:t>CoEd,</w:t>
            </w:r>
            <w:r>
              <w:rPr>
                <w:spacing w:val="-2"/>
                <w:sz w:val="20"/>
              </w:rPr>
              <w:t xml:space="preserve"> </w:t>
            </w:r>
            <w:r>
              <w:rPr>
                <w:sz w:val="20"/>
              </w:rPr>
              <w:t>UIUC</w:t>
            </w:r>
            <w:r>
              <w:rPr>
                <w:spacing w:val="-7"/>
                <w:sz w:val="20"/>
              </w:rPr>
              <w:t xml:space="preserve"> </w:t>
            </w:r>
            <w:r>
              <w:rPr>
                <w:sz w:val="20"/>
              </w:rPr>
              <w:t>NRC</w:t>
            </w:r>
            <w:r>
              <w:rPr>
                <w:spacing w:val="-5"/>
                <w:sz w:val="20"/>
              </w:rPr>
              <w:t xml:space="preserve"> </w:t>
            </w:r>
            <w:r>
              <w:rPr>
                <w:spacing w:val="-4"/>
                <w:sz w:val="20"/>
              </w:rPr>
              <w:t>REEEC</w:t>
            </w:r>
          </w:p>
        </w:tc>
      </w:tr>
    </w:tbl>
    <w:p w14:paraId="22B3C308" w14:textId="77777777" w:rsidR="00006312" w:rsidRDefault="00006312">
      <w:pPr>
        <w:pStyle w:val="BodyText"/>
        <w:spacing w:before="2"/>
        <w:rPr>
          <w:b/>
          <w:sz w:val="6"/>
        </w:rPr>
      </w:pPr>
    </w:p>
    <w:p w14:paraId="22B3C309" w14:textId="77777777" w:rsidR="00006312" w:rsidRDefault="00D66E78">
      <w:pPr>
        <w:pStyle w:val="ListParagraph"/>
        <w:numPr>
          <w:ilvl w:val="2"/>
          <w:numId w:val="7"/>
        </w:numPr>
        <w:tabs>
          <w:tab w:val="left" w:pos="1576"/>
        </w:tabs>
        <w:spacing w:before="90" w:line="417" w:lineRule="auto"/>
        <w:ind w:left="865" w:right="852" w:firstLine="0"/>
        <w:rPr>
          <w:sz w:val="24"/>
        </w:rPr>
      </w:pPr>
      <w:r>
        <w:rPr>
          <w:b/>
          <w:sz w:val="24"/>
        </w:rPr>
        <w:t xml:space="preserve">Post–Secondary. </w:t>
      </w:r>
      <w:r>
        <w:rPr>
          <w:sz w:val="24"/>
        </w:rPr>
        <w:t>Working with 160 affiliated faculty, EUC regularly supports interdisciplinary conferences, workshops, and lectures on European and transatlantic topics to enhance</w:t>
      </w:r>
      <w:r>
        <w:rPr>
          <w:spacing w:val="-2"/>
          <w:sz w:val="24"/>
        </w:rPr>
        <w:t xml:space="preserve"> </w:t>
      </w:r>
      <w:r>
        <w:rPr>
          <w:sz w:val="24"/>
        </w:rPr>
        <w:t>study</w:t>
      </w:r>
      <w:r>
        <w:rPr>
          <w:spacing w:val="-1"/>
          <w:sz w:val="24"/>
        </w:rPr>
        <w:t xml:space="preserve"> </w:t>
      </w:r>
      <w:r>
        <w:rPr>
          <w:sz w:val="24"/>
        </w:rPr>
        <w:t>and</w:t>
      </w:r>
      <w:r>
        <w:rPr>
          <w:spacing w:val="-1"/>
          <w:sz w:val="24"/>
        </w:rPr>
        <w:t xml:space="preserve"> </w:t>
      </w:r>
      <w:r>
        <w:rPr>
          <w:sz w:val="24"/>
        </w:rPr>
        <w:t>research</w:t>
      </w:r>
      <w:r>
        <w:rPr>
          <w:spacing w:val="-1"/>
          <w:sz w:val="24"/>
        </w:rPr>
        <w:t xml:space="preserve"> </w:t>
      </w:r>
      <w:r>
        <w:rPr>
          <w:sz w:val="24"/>
        </w:rPr>
        <w:t>of the</w:t>
      </w:r>
      <w:r>
        <w:rPr>
          <w:spacing w:val="-7"/>
          <w:sz w:val="24"/>
        </w:rPr>
        <w:t xml:space="preserve"> </w:t>
      </w:r>
      <w:r>
        <w:rPr>
          <w:sz w:val="24"/>
        </w:rPr>
        <w:t>region.</w:t>
      </w:r>
      <w:r>
        <w:rPr>
          <w:spacing w:val="-3"/>
          <w:sz w:val="24"/>
        </w:rPr>
        <w:t xml:space="preserve"> </w:t>
      </w:r>
      <w:r>
        <w:rPr>
          <w:sz w:val="24"/>
        </w:rPr>
        <w:t>We</w:t>
      </w:r>
      <w:r>
        <w:rPr>
          <w:spacing w:val="-2"/>
          <w:sz w:val="24"/>
        </w:rPr>
        <w:t xml:space="preserve"> </w:t>
      </w:r>
      <w:r>
        <w:rPr>
          <w:sz w:val="24"/>
        </w:rPr>
        <w:t>also</w:t>
      </w:r>
      <w:r>
        <w:rPr>
          <w:spacing w:val="-6"/>
          <w:sz w:val="24"/>
        </w:rPr>
        <w:t xml:space="preserve"> </w:t>
      </w:r>
      <w:r>
        <w:rPr>
          <w:sz w:val="24"/>
        </w:rPr>
        <w:t>support</w:t>
      </w:r>
      <w:r>
        <w:rPr>
          <w:spacing w:val="-1"/>
          <w:sz w:val="24"/>
        </w:rPr>
        <w:t xml:space="preserve"> </w:t>
      </w:r>
      <w:r>
        <w:rPr>
          <w:sz w:val="24"/>
        </w:rPr>
        <w:t>training</w:t>
      </w:r>
      <w:r>
        <w:rPr>
          <w:spacing w:val="-6"/>
          <w:sz w:val="24"/>
        </w:rPr>
        <w:t xml:space="preserve"> </w:t>
      </w:r>
      <w:r>
        <w:rPr>
          <w:sz w:val="24"/>
        </w:rPr>
        <w:t>workshops</w:t>
      </w:r>
      <w:r>
        <w:rPr>
          <w:spacing w:val="-3"/>
          <w:sz w:val="24"/>
        </w:rPr>
        <w:t xml:space="preserve"> </w:t>
      </w:r>
      <w:r>
        <w:rPr>
          <w:sz w:val="24"/>
        </w:rPr>
        <w:t>for</w:t>
      </w:r>
      <w:r>
        <w:rPr>
          <w:spacing w:val="-4"/>
          <w:sz w:val="24"/>
        </w:rPr>
        <w:t xml:space="preserve"> </w:t>
      </w:r>
      <w:r>
        <w:rPr>
          <w:sz w:val="24"/>
        </w:rPr>
        <w:t>CC</w:t>
      </w:r>
      <w:r>
        <w:rPr>
          <w:spacing w:val="-3"/>
          <w:sz w:val="24"/>
        </w:rPr>
        <w:t xml:space="preserve"> </w:t>
      </w:r>
      <w:r>
        <w:rPr>
          <w:sz w:val="24"/>
        </w:rPr>
        <w:t>faculty</w:t>
      </w:r>
      <w:r>
        <w:rPr>
          <w:spacing w:val="-1"/>
          <w:sz w:val="24"/>
        </w:rPr>
        <w:t xml:space="preserve"> </w:t>
      </w:r>
      <w:r>
        <w:rPr>
          <w:sz w:val="24"/>
        </w:rPr>
        <w:t>and libra</w:t>
      </w:r>
      <w:r>
        <w:rPr>
          <w:sz w:val="24"/>
        </w:rPr>
        <w:t>rians, and exchange, professional development, and career programs for students. EUC will continue organizing these successful activities and introduce new ones in 2022-26. The</w:t>
      </w:r>
    </w:p>
    <w:p w14:paraId="22B3C30A" w14:textId="77777777" w:rsidR="00006312" w:rsidRDefault="00D66E78">
      <w:pPr>
        <w:pStyle w:val="BodyText"/>
        <w:spacing w:line="417" w:lineRule="auto"/>
        <w:ind w:left="865" w:right="850"/>
      </w:pPr>
      <w:r>
        <w:t xml:space="preserve">center works to support initiatives in both urban areas such as Chicago or St. </w:t>
      </w:r>
      <w:r>
        <w:t>Louis and in underserved</w:t>
      </w:r>
      <w:r>
        <w:rPr>
          <w:spacing w:val="-2"/>
        </w:rPr>
        <w:t xml:space="preserve"> </w:t>
      </w:r>
      <w:r>
        <w:t>areas</w:t>
      </w:r>
      <w:r>
        <w:rPr>
          <w:spacing w:val="-4"/>
        </w:rPr>
        <w:t xml:space="preserve"> </w:t>
      </w:r>
      <w:r>
        <w:t>in</w:t>
      </w:r>
      <w:r>
        <w:rPr>
          <w:spacing w:val="-2"/>
        </w:rPr>
        <w:t xml:space="preserve"> </w:t>
      </w:r>
      <w:r>
        <w:t>our</w:t>
      </w:r>
      <w:r>
        <w:rPr>
          <w:spacing w:val="-5"/>
        </w:rPr>
        <w:t xml:space="preserve"> </w:t>
      </w:r>
      <w:r>
        <w:t>state</w:t>
      </w:r>
      <w:r>
        <w:rPr>
          <w:spacing w:val="-3"/>
        </w:rPr>
        <w:t xml:space="preserve"> </w:t>
      </w:r>
      <w:r>
        <w:t>and</w:t>
      </w:r>
      <w:r>
        <w:rPr>
          <w:spacing w:val="-2"/>
        </w:rPr>
        <w:t xml:space="preserve"> </w:t>
      </w:r>
      <w:r>
        <w:t>region. We</w:t>
      </w:r>
      <w:r>
        <w:rPr>
          <w:spacing w:val="-3"/>
        </w:rPr>
        <w:t xml:space="preserve"> </w:t>
      </w:r>
      <w:r>
        <w:t>are</w:t>
      </w:r>
      <w:r>
        <w:rPr>
          <w:spacing w:val="-12"/>
        </w:rPr>
        <w:t xml:space="preserve"> </w:t>
      </w:r>
      <w:r>
        <w:t>pleased</w:t>
      </w:r>
      <w:r>
        <w:rPr>
          <w:spacing w:val="-2"/>
        </w:rPr>
        <w:t xml:space="preserve"> </w:t>
      </w:r>
      <w:r>
        <w:t>to</w:t>
      </w:r>
      <w:r>
        <w:rPr>
          <w:spacing w:val="-2"/>
        </w:rPr>
        <w:t xml:space="preserve"> </w:t>
      </w:r>
      <w:r>
        <w:t>expand</w:t>
      </w:r>
      <w:r>
        <w:rPr>
          <w:spacing w:val="-2"/>
        </w:rPr>
        <w:t xml:space="preserve"> </w:t>
      </w:r>
      <w:r>
        <w:t>activities</w:t>
      </w:r>
      <w:r>
        <w:rPr>
          <w:spacing w:val="-4"/>
        </w:rPr>
        <w:t xml:space="preserve"> </w:t>
      </w:r>
      <w:r>
        <w:t>with</w:t>
      </w:r>
      <w:r>
        <w:rPr>
          <w:spacing w:val="-2"/>
        </w:rPr>
        <w:t xml:space="preserve"> </w:t>
      </w:r>
      <w:r>
        <w:t>CC/MSI faculty in our 2022-26 NRC proposal. (Sec. I.2.C &amp; I.2.D).</w:t>
      </w:r>
    </w:p>
    <w:p w14:paraId="22B3C30B" w14:textId="77777777" w:rsidR="00006312" w:rsidRDefault="00D66E78">
      <w:pPr>
        <w:spacing w:before="69"/>
        <w:ind w:left="865"/>
        <w:rPr>
          <w:b/>
          <w:sz w:val="20"/>
        </w:rPr>
      </w:pPr>
      <w:r>
        <w:rPr>
          <w:b/>
          <w:color w:val="0000FF"/>
          <w:sz w:val="20"/>
        </w:rPr>
        <w:t>Table</w:t>
      </w:r>
      <w:r>
        <w:rPr>
          <w:b/>
          <w:color w:val="0000FF"/>
          <w:spacing w:val="-9"/>
          <w:sz w:val="20"/>
        </w:rPr>
        <w:t xml:space="preserve"> </w:t>
      </w:r>
      <w:r>
        <w:rPr>
          <w:b/>
          <w:color w:val="0000FF"/>
          <w:sz w:val="20"/>
        </w:rPr>
        <w:t>H.1.B.</w:t>
      </w:r>
      <w:r>
        <w:rPr>
          <w:b/>
          <w:color w:val="0000FF"/>
          <w:spacing w:val="-7"/>
          <w:sz w:val="20"/>
        </w:rPr>
        <w:t xml:space="preserve"> </w:t>
      </w:r>
      <w:r>
        <w:rPr>
          <w:b/>
          <w:color w:val="0000FF"/>
          <w:sz w:val="20"/>
        </w:rPr>
        <w:t>Selected</w:t>
      </w:r>
      <w:r>
        <w:rPr>
          <w:b/>
          <w:color w:val="0000FF"/>
          <w:spacing w:val="-11"/>
          <w:sz w:val="20"/>
        </w:rPr>
        <w:t xml:space="preserve"> </w:t>
      </w:r>
      <w:r>
        <w:rPr>
          <w:b/>
          <w:color w:val="0000FF"/>
          <w:sz w:val="20"/>
        </w:rPr>
        <w:t>POST-SECONDARY</w:t>
      </w:r>
      <w:r>
        <w:rPr>
          <w:b/>
          <w:color w:val="0000FF"/>
          <w:spacing w:val="-10"/>
          <w:sz w:val="20"/>
        </w:rPr>
        <w:t xml:space="preserve"> </w:t>
      </w:r>
      <w:r>
        <w:rPr>
          <w:b/>
          <w:color w:val="0000FF"/>
          <w:sz w:val="20"/>
        </w:rPr>
        <w:t>Outreach</w:t>
      </w:r>
      <w:r>
        <w:rPr>
          <w:b/>
          <w:color w:val="0000FF"/>
          <w:spacing w:val="-11"/>
          <w:sz w:val="20"/>
        </w:rPr>
        <w:t xml:space="preserve"> </w:t>
      </w:r>
      <w:r>
        <w:rPr>
          <w:b/>
          <w:color w:val="0000FF"/>
          <w:sz w:val="20"/>
        </w:rPr>
        <w:t>Activities</w:t>
      </w:r>
      <w:r>
        <w:rPr>
          <w:b/>
          <w:color w:val="0000FF"/>
          <w:spacing w:val="-11"/>
          <w:sz w:val="20"/>
        </w:rPr>
        <w:t xml:space="preserve"> </w:t>
      </w:r>
      <w:r>
        <w:rPr>
          <w:b/>
          <w:color w:val="0000FF"/>
          <w:sz w:val="20"/>
        </w:rPr>
        <w:t>of</w:t>
      </w:r>
      <w:r>
        <w:rPr>
          <w:b/>
          <w:color w:val="0000FF"/>
          <w:spacing w:val="-9"/>
          <w:sz w:val="20"/>
        </w:rPr>
        <w:t xml:space="preserve"> </w:t>
      </w:r>
      <w:r>
        <w:rPr>
          <w:b/>
          <w:color w:val="0000FF"/>
          <w:sz w:val="20"/>
        </w:rPr>
        <w:t>EUC</w:t>
      </w:r>
      <w:r>
        <w:rPr>
          <w:b/>
          <w:color w:val="0000FF"/>
          <w:spacing w:val="-6"/>
          <w:sz w:val="20"/>
        </w:rPr>
        <w:t xml:space="preserve"> </w:t>
      </w:r>
      <w:r>
        <w:rPr>
          <w:b/>
          <w:color w:val="0000FF"/>
          <w:sz w:val="20"/>
        </w:rPr>
        <w:t>2018-</w:t>
      </w:r>
      <w:r>
        <w:rPr>
          <w:b/>
          <w:color w:val="0000FF"/>
          <w:spacing w:val="-5"/>
          <w:sz w:val="20"/>
        </w:rPr>
        <w:t>22</w:t>
      </w: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970"/>
        <w:gridCol w:w="3620"/>
        <w:gridCol w:w="1892"/>
      </w:tblGrid>
      <w:tr w:rsidR="00006312" w14:paraId="22B3C30D" w14:textId="77777777">
        <w:trPr>
          <w:trHeight w:val="460"/>
        </w:trPr>
        <w:tc>
          <w:tcPr>
            <w:tcW w:w="8642" w:type="dxa"/>
            <w:gridSpan w:val="4"/>
          </w:tcPr>
          <w:p w14:paraId="22B3C30C" w14:textId="77777777" w:rsidR="00006312" w:rsidRDefault="00D66E78">
            <w:pPr>
              <w:pStyle w:val="TableParagraph"/>
              <w:spacing w:line="230" w:lineRule="exact"/>
              <w:ind w:left="3078" w:hanging="2996"/>
              <w:rPr>
                <w:sz w:val="20"/>
              </w:rPr>
            </w:pPr>
            <w:r>
              <w:rPr>
                <w:i/>
                <w:sz w:val="20"/>
              </w:rPr>
              <w:t>Target</w:t>
            </w:r>
            <w:r>
              <w:rPr>
                <w:i/>
                <w:spacing w:val="-3"/>
                <w:sz w:val="20"/>
              </w:rPr>
              <w:t xml:space="preserve"> </w:t>
            </w:r>
            <w:r>
              <w:rPr>
                <w:i/>
                <w:sz w:val="20"/>
              </w:rPr>
              <w:t>Audience</w:t>
            </w:r>
            <w:r>
              <w:rPr>
                <w:sz w:val="20"/>
              </w:rPr>
              <w:t>:</w:t>
            </w:r>
            <w:r>
              <w:rPr>
                <w:spacing w:val="-3"/>
                <w:sz w:val="20"/>
              </w:rPr>
              <w:t xml:space="preserve"> </w:t>
            </w:r>
            <w:r>
              <w:rPr>
                <w:b/>
                <w:sz w:val="20"/>
              </w:rPr>
              <w:t>CC</w:t>
            </w:r>
            <w:r>
              <w:rPr>
                <w:sz w:val="20"/>
              </w:rPr>
              <w:t>=Community</w:t>
            </w:r>
            <w:r>
              <w:rPr>
                <w:spacing w:val="-4"/>
                <w:sz w:val="20"/>
              </w:rPr>
              <w:t xml:space="preserve"> </w:t>
            </w:r>
            <w:r>
              <w:rPr>
                <w:sz w:val="20"/>
              </w:rPr>
              <w:t>College;</w:t>
            </w:r>
            <w:r>
              <w:rPr>
                <w:spacing w:val="-3"/>
                <w:sz w:val="20"/>
              </w:rPr>
              <w:t xml:space="preserve"> </w:t>
            </w:r>
            <w:r>
              <w:rPr>
                <w:b/>
                <w:sz w:val="20"/>
              </w:rPr>
              <w:t>MSI</w:t>
            </w:r>
            <w:r>
              <w:rPr>
                <w:sz w:val="20"/>
              </w:rPr>
              <w:t>=Minority</w:t>
            </w:r>
            <w:r>
              <w:rPr>
                <w:spacing w:val="-9"/>
                <w:sz w:val="20"/>
              </w:rPr>
              <w:t xml:space="preserve"> </w:t>
            </w:r>
            <w:r>
              <w:rPr>
                <w:sz w:val="20"/>
              </w:rPr>
              <w:t>Serving</w:t>
            </w:r>
            <w:r>
              <w:rPr>
                <w:spacing w:val="-4"/>
                <w:sz w:val="20"/>
              </w:rPr>
              <w:t xml:space="preserve"> </w:t>
            </w:r>
            <w:r>
              <w:rPr>
                <w:sz w:val="20"/>
              </w:rPr>
              <w:t>Institutions;</w:t>
            </w:r>
            <w:r>
              <w:rPr>
                <w:spacing w:val="-3"/>
                <w:sz w:val="20"/>
              </w:rPr>
              <w:t xml:space="preserve"> </w:t>
            </w:r>
            <w:r>
              <w:rPr>
                <w:b/>
                <w:sz w:val="20"/>
              </w:rPr>
              <w:t>UIUC</w:t>
            </w:r>
            <w:r>
              <w:rPr>
                <w:sz w:val="20"/>
              </w:rPr>
              <w:t>= UIUC</w:t>
            </w:r>
            <w:r>
              <w:rPr>
                <w:spacing w:val="-4"/>
                <w:sz w:val="20"/>
              </w:rPr>
              <w:t xml:space="preserve"> </w:t>
            </w:r>
            <w:r>
              <w:rPr>
                <w:sz w:val="20"/>
              </w:rPr>
              <w:t>faculty</w:t>
            </w:r>
            <w:r>
              <w:rPr>
                <w:spacing w:val="-4"/>
                <w:sz w:val="20"/>
              </w:rPr>
              <w:t xml:space="preserve"> </w:t>
            </w:r>
            <w:r>
              <w:rPr>
                <w:sz w:val="20"/>
              </w:rPr>
              <w:t xml:space="preserve">&amp; students; </w:t>
            </w:r>
            <w:r>
              <w:rPr>
                <w:b/>
                <w:sz w:val="20"/>
              </w:rPr>
              <w:t>P</w:t>
            </w:r>
            <w:r>
              <w:rPr>
                <w:sz w:val="20"/>
              </w:rPr>
              <w:t xml:space="preserve">=Public; </w:t>
            </w:r>
            <w:r>
              <w:rPr>
                <w:b/>
                <w:sz w:val="20"/>
              </w:rPr>
              <w:t>M</w:t>
            </w:r>
            <w:r>
              <w:rPr>
                <w:sz w:val="20"/>
              </w:rPr>
              <w:t>=Media</w:t>
            </w:r>
          </w:p>
        </w:tc>
      </w:tr>
      <w:tr w:rsidR="00006312" w14:paraId="22B3C30F" w14:textId="77777777">
        <w:trPr>
          <w:trHeight w:val="229"/>
        </w:trPr>
        <w:tc>
          <w:tcPr>
            <w:tcW w:w="8642" w:type="dxa"/>
            <w:gridSpan w:val="4"/>
            <w:tcBorders>
              <w:bottom w:val="single" w:sz="4" w:space="0" w:color="000000"/>
            </w:tcBorders>
          </w:tcPr>
          <w:p w14:paraId="22B3C30E" w14:textId="77777777" w:rsidR="00006312" w:rsidRDefault="00D66E78">
            <w:pPr>
              <w:pStyle w:val="TableParagraph"/>
              <w:spacing w:line="210" w:lineRule="exact"/>
              <w:ind w:left="1091" w:right="1118"/>
              <w:jc w:val="center"/>
              <w:rPr>
                <w:sz w:val="20"/>
              </w:rPr>
            </w:pPr>
            <w:r>
              <w:rPr>
                <w:i/>
                <w:sz w:val="20"/>
              </w:rPr>
              <w:t>Impact</w:t>
            </w:r>
            <w:r>
              <w:rPr>
                <w:sz w:val="20"/>
              </w:rPr>
              <w:t>:</w:t>
            </w:r>
            <w:r>
              <w:rPr>
                <w:spacing w:val="-12"/>
                <w:sz w:val="20"/>
              </w:rPr>
              <w:t xml:space="preserve"> </w:t>
            </w:r>
            <w:r>
              <w:rPr>
                <w:b/>
                <w:sz w:val="20"/>
              </w:rPr>
              <w:t>Local</w:t>
            </w:r>
            <w:r>
              <w:rPr>
                <w:sz w:val="20"/>
              </w:rPr>
              <w:t>=50</w:t>
            </w:r>
            <w:r>
              <w:rPr>
                <w:spacing w:val="-6"/>
                <w:sz w:val="20"/>
              </w:rPr>
              <w:t xml:space="preserve"> </w:t>
            </w:r>
            <w:r>
              <w:rPr>
                <w:sz w:val="20"/>
              </w:rPr>
              <w:t>sq.</w:t>
            </w:r>
            <w:r>
              <w:rPr>
                <w:spacing w:val="-9"/>
                <w:sz w:val="20"/>
              </w:rPr>
              <w:t xml:space="preserve"> </w:t>
            </w:r>
            <w:r>
              <w:rPr>
                <w:sz w:val="20"/>
              </w:rPr>
              <w:t>miles;</w:t>
            </w:r>
            <w:r>
              <w:rPr>
                <w:spacing w:val="-5"/>
                <w:sz w:val="20"/>
              </w:rPr>
              <w:t xml:space="preserve"> </w:t>
            </w:r>
            <w:r>
              <w:rPr>
                <w:b/>
                <w:sz w:val="20"/>
              </w:rPr>
              <w:t>Regional</w:t>
            </w:r>
            <w:r>
              <w:rPr>
                <w:sz w:val="20"/>
              </w:rPr>
              <w:t>=Illinois</w:t>
            </w:r>
            <w:r>
              <w:rPr>
                <w:spacing w:val="-11"/>
                <w:sz w:val="20"/>
              </w:rPr>
              <w:t xml:space="preserve"> </w:t>
            </w:r>
            <w:r>
              <w:rPr>
                <w:sz w:val="20"/>
              </w:rPr>
              <w:t>&amp;</w:t>
            </w:r>
            <w:r>
              <w:rPr>
                <w:spacing w:val="-9"/>
                <w:sz w:val="20"/>
              </w:rPr>
              <w:t xml:space="preserve"> </w:t>
            </w:r>
            <w:r>
              <w:rPr>
                <w:sz w:val="20"/>
              </w:rPr>
              <w:t>Adjacent</w:t>
            </w:r>
            <w:r>
              <w:rPr>
                <w:spacing w:val="-5"/>
                <w:sz w:val="20"/>
              </w:rPr>
              <w:t xml:space="preserve"> </w:t>
            </w:r>
            <w:r>
              <w:rPr>
                <w:sz w:val="20"/>
              </w:rPr>
              <w:t>States;</w:t>
            </w:r>
            <w:r>
              <w:rPr>
                <w:spacing w:val="-9"/>
                <w:sz w:val="20"/>
              </w:rPr>
              <w:t xml:space="preserve"> </w:t>
            </w:r>
            <w:r>
              <w:rPr>
                <w:b/>
                <w:spacing w:val="-2"/>
                <w:sz w:val="20"/>
              </w:rPr>
              <w:t>National</w:t>
            </w:r>
            <w:r>
              <w:rPr>
                <w:spacing w:val="-2"/>
                <w:sz w:val="20"/>
              </w:rPr>
              <w:t>=US</w:t>
            </w:r>
          </w:p>
        </w:tc>
      </w:tr>
      <w:tr w:rsidR="00006312" w14:paraId="22B3C317" w14:textId="77777777">
        <w:trPr>
          <w:trHeight w:val="1151"/>
        </w:trPr>
        <w:tc>
          <w:tcPr>
            <w:tcW w:w="2160" w:type="dxa"/>
            <w:tcBorders>
              <w:top w:val="single" w:sz="4" w:space="0" w:color="000000"/>
              <w:left w:val="single" w:sz="4" w:space="0" w:color="000000"/>
              <w:bottom w:val="single" w:sz="4" w:space="0" w:color="000000"/>
              <w:right w:val="single" w:sz="4" w:space="0" w:color="000000"/>
            </w:tcBorders>
            <w:shd w:val="clear" w:color="auto" w:fill="0000FF"/>
          </w:tcPr>
          <w:p w14:paraId="22B3C310" w14:textId="77777777" w:rsidR="00006312" w:rsidRDefault="00006312">
            <w:pPr>
              <w:pStyle w:val="TableParagraph"/>
              <w:rPr>
                <w:b/>
                <w:sz w:val="30"/>
              </w:rPr>
            </w:pPr>
          </w:p>
          <w:p w14:paraId="22B3C311" w14:textId="77777777" w:rsidR="00006312" w:rsidRDefault="00D66E78">
            <w:pPr>
              <w:pStyle w:val="TableParagraph"/>
              <w:spacing w:before="1"/>
              <w:ind w:left="710" w:right="737"/>
              <w:jc w:val="center"/>
              <w:rPr>
                <w:b/>
                <w:sz w:val="20"/>
              </w:rPr>
            </w:pPr>
            <w:r>
              <w:rPr>
                <w:b/>
                <w:color w:val="FFFFFF"/>
                <w:spacing w:val="-2"/>
                <w:sz w:val="20"/>
              </w:rPr>
              <w:t>Activity</w:t>
            </w:r>
          </w:p>
        </w:tc>
        <w:tc>
          <w:tcPr>
            <w:tcW w:w="970" w:type="dxa"/>
            <w:tcBorders>
              <w:top w:val="single" w:sz="4" w:space="0" w:color="000000"/>
              <w:left w:val="single" w:sz="4" w:space="0" w:color="000000"/>
              <w:bottom w:val="single" w:sz="4" w:space="0" w:color="000000"/>
              <w:right w:val="single" w:sz="4" w:space="0" w:color="000000"/>
            </w:tcBorders>
            <w:shd w:val="clear" w:color="auto" w:fill="0000FF"/>
          </w:tcPr>
          <w:p w14:paraId="22B3C312" w14:textId="77777777" w:rsidR="00006312" w:rsidRDefault="00D66E78">
            <w:pPr>
              <w:pStyle w:val="TableParagraph"/>
              <w:spacing w:line="230" w:lineRule="atLeast"/>
              <w:ind w:left="14" w:right="28" w:hanging="17"/>
              <w:jc w:val="center"/>
              <w:rPr>
                <w:i/>
                <w:sz w:val="20"/>
              </w:rPr>
            </w:pPr>
            <w:r>
              <w:rPr>
                <w:b/>
                <w:color w:val="FFFFFF"/>
                <w:sz w:val="20"/>
              </w:rPr>
              <w:t xml:space="preserve">Audience | Impact | </w:t>
            </w:r>
            <w:r>
              <w:rPr>
                <w:i/>
                <w:color w:val="FFFFFF"/>
                <w:spacing w:val="-2"/>
                <w:sz w:val="20"/>
              </w:rPr>
              <w:t xml:space="preserve">(Attendanc </w:t>
            </w:r>
            <w:r>
              <w:rPr>
                <w:i/>
                <w:color w:val="FFFFFF"/>
                <w:spacing w:val="-6"/>
                <w:sz w:val="20"/>
              </w:rPr>
              <w:t>e-</w:t>
            </w:r>
            <w:r>
              <w:rPr>
                <w:i/>
                <w:color w:val="FFFFFF"/>
                <w:spacing w:val="40"/>
                <w:sz w:val="20"/>
              </w:rPr>
              <w:t xml:space="preserve"> </w:t>
            </w:r>
            <w:r>
              <w:rPr>
                <w:i/>
                <w:color w:val="FFFFFF"/>
                <w:spacing w:val="-2"/>
                <w:sz w:val="20"/>
              </w:rPr>
              <w:t>annually)</w:t>
            </w:r>
          </w:p>
        </w:tc>
        <w:tc>
          <w:tcPr>
            <w:tcW w:w="3620" w:type="dxa"/>
            <w:tcBorders>
              <w:top w:val="single" w:sz="4" w:space="0" w:color="000000"/>
              <w:left w:val="single" w:sz="4" w:space="0" w:color="000000"/>
              <w:bottom w:val="single" w:sz="4" w:space="0" w:color="000000"/>
              <w:right w:val="single" w:sz="4" w:space="0" w:color="000000"/>
            </w:tcBorders>
            <w:shd w:val="clear" w:color="auto" w:fill="0000FF"/>
          </w:tcPr>
          <w:p w14:paraId="22B3C313" w14:textId="77777777" w:rsidR="00006312" w:rsidRDefault="00006312">
            <w:pPr>
              <w:pStyle w:val="TableParagraph"/>
              <w:rPr>
                <w:b/>
                <w:sz w:val="30"/>
              </w:rPr>
            </w:pPr>
          </w:p>
          <w:p w14:paraId="22B3C314" w14:textId="77777777" w:rsidR="00006312" w:rsidRDefault="00D66E78">
            <w:pPr>
              <w:pStyle w:val="TableParagraph"/>
              <w:spacing w:before="1"/>
              <w:ind w:left="1291" w:right="1312"/>
              <w:jc w:val="center"/>
              <w:rPr>
                <w:b/>
                <w:sz w:val="20"/>
              </w:rPr>
            </w:pPr>
            <w:r>
              <w:rPr>
                <w:b/>
                <w:color w:val="FFFFFF"/>
                <w:spacing w:val="-2"/>
                <w:sz w:val="20"/>
              </w:rPr>
              <w:t>Description</w:t>
            </w:r>
          </w:p>
        </w:tc>
        <w:tc>
          <w:tcPr>
            <w:tcW w:w="1892" w:type="dxa"/>
            <w:tcBorders>
              <w:top w:val="single" w:sz="4" w:space="0" w:color="000000"/>
              <w:left w:val="single" w:sz="4" w:space="0" w:color="000000"/>
              <w:bottom w:val="single" w:sz="4" w:space="0" w:color="000000"/>
              <w:right w:val="single" w:sz="4" w:space="0" w:color="000000"/>
            </w:tcBorders>
            <w:shd w:val="clear" w:color="auto" w:fill="0000FF"/>
          </w:tcPr>
          <w:p w14:paraId="22B3C315" w14:textId="77777777" w:rsidR="00006312" w:rsidRDefault="00006312">
            <w:pPr>
              <w:pStyle w:val="TableParagraph"/>
              <w:rPr>
                <w:b/>
                <w:sz w:val="20"/>
              </w:rPr>
            </w:pPr>
          </w:p>
          <w:p w14:paraId="22B3C316" w14:textId="77777777" w:rsidR="00006312" w:rsidRDefault="00D66E78">
            <w:pPr>
              <w:pStyle w:val="TableParagraph"/>
              <w:ind w:left="46" w:right="81"/>
              <w:jc w:val="center"/>
              <w:rPr>
                <w:b/>
                <w:sz w:val="20"/>
              </w:rPr>
            </w:pPr>
            <w:r>
              <w:rPr>
                <w:b/>
                <w:color w:val="FFFFFF"/>
                <w:sz w:val="20"/>
              </w:rPr>
              <w:t>Collaborating</w:t>
            </w:r>
            <w:r>
              <w:rPr>
                <w:b/>
                <w:color w:val="FFFFFF"/>
                <w:spacing w:val="-13"/>
                <w:sz w:val="20"/>
              </w:rPr>
              <w:t xml:space="preserve"> </w:t>
            </w:r>
            <w:r>
              <w:rPr>
                <w:b/>
                <w:color w:val="FFFFFF"/>
                <w:sz w:val="20"/>
              </w:rPr>
              <w:t xml:space="preserve">UIUC units, faculty &amp; </w:t>
            </w:r>
            <w:r>
              <w:rPr>
                <w:b/>
                <w:color w:val="FFFFFF"/>
                <w:spacing w:val="-2"/>
                <w:sz w:val="20"/>
              </w:rPr>
              <w:t>partners</w:t>
            </w:r>
          </w:p>
        </w:tc>
      </w:tr>
      <w:tr w:rsidR="00006312" w14:paraId="22B3C31D" w14:textId="77777777">
        <w:trPr>
          <w:trHeight w:val="916"/>
        </w:trPr>
        <w:tc>
          <w:tcPr>
            <w:tcW w:w="2160" w:type="dxa"/>
            <w:tcBorders>
              <w:top w:val="single" w:sz="4" w:space="0" w:color="000000"/>
            </w:tcBorders>
            <w:shd w:val="clear" w:color="auto" w:fill="F2F2F2"/>
          </w:tcPr>
          <w:p w14:paraId="22B3C318" w14:textId="77777777" w:rsidR="00006312" w:rsidRDefault="00D66E78">
            <w:pPr>
              <w:pStyle w:val="TableParagraph"/>
              <w:spacing w:before="2" w:line="237" w:lineRule="auto"/>
              <w:ind w:left="6" w:right="160"/>
              <w:rPr>
                <w:i/>
                <w:sz w:val="20"/>
              </w:rPr>
            </w:pPr>
            <w:r>
              <w:rPr>
                <w:color w:val="0000FF"/>
                <w:sz w:val="20"/>
              </w:rPr>
              <w:t xml:space="preserve">Annual Illinois EU Studies Conference </w:t>
            </w:r>
            <w:r>
              <w:rPr>
                <w:i/>
                <w:color w:val="0000FF"/>
                <w:sz w:val="20"/>
              </w:rPr>
              <w:t>since</w:t>
            </w:r>
            <w:r>
              <w:rPr>
                <w:i/>
                <w:color w:val="0000FF"/>
                <w:spacing w:val="-11"/>
                <w:sz w:val="20"/>
              </w:rPr>
              <w:t xml:space="preserve"> </w:t>
            </w:r>
            <w:r>
              <w:rPr>
                <w:i/>
                <w:color w:val="0000FF"/>
                <w:sz w:val="20"/>
              </w:rPr>
              <w:t>2003</w:t>
            </w:r>
            <w:r>
              <w:rPr>
                <w:i/>
                <w:color w:val="0000FF"/>
                <w:spacing w:val="-11"/>
                <w:sz w:val="20"/>
              </w:rPr>
              <w:t xml:space="preserve"> </w:t>
            </w:r>
            <w:r>
              <w:rPr>
                <w:i/>
                <w:color w:val="0000FF"/>
                <w:sz w:val="20"/>
              </w:rPr>
              <w:t>&amp;</w:t>
            </w:r>
            <w:r>
              <w:rPr>
                <w:i/>
                <w:color w:val="0000FF"/>
                <w:spacing w:val="-11"/>
                <w:sz w:val="20"/>
              </w:rPr>
              <w:t xml:space="preserve"> </w:t>
            </w:r>
            <w:r>
              <w:rPr>
                <w:i/>
                <w:color w:val="0000FF"/>
                <w:sz w:val="20"/>
              </w:rPr>
              <w:t>continuing</w:t>
            </w:r>
          </w:p>
        </w:tc>
        <w:tc>
          <w:tcPr>
            <w:tcW w:w="970" w:type="dxa"/>
            <w:tcBorders>
              <w:top w:val="single" w:sz="4" w:space="0" w:color="000000"/>
            </w:tcBorders>
            <w:shd w:val="clear" w:color="auto" w:fill="F2F2F2"/>
          </w:tcPr>
          <w:p w14:paraId="22B3C319" w14:textId="77777777" w:rsidR="00006312" w:rsidRDefault="00D66E78">
            <w:pPr>
              <w:pStyle w:val="TableParagraph"/>
              <w:spacing w:line="228" w:lineRule="exact"/>
              <w:ind w:left="6"/>
              <w:rPr>
                <w:sz w:val="20"/>
              </w:rPr>
            </w:pPr>
            <w:r>
              <w:rPr>
                <w:sz w:val="20"/>
              </w:rPr>
              <w:t>UIUC</w:t>
            </w:r>
            <w:r>
              <w:rPr>
                <w:spacing w:val="-2"/>
                <w:sz w:val="20"/>
              </w:rPr>
              <w:t xml:space="preserve"> </w:t>
            </w:r>
            <w:r>
              <w:rPr>
                <w:spacing w:val="-10"/>
                <w:sz w:val="20"/>
              </w:rPr>
              <w:t>|</w:t>
            </w:r>
          </w:p>
          <w:p w14:paraId="22B3C31A" w14:textId="77777777" w:rsidR="00006312" w:rsidRDefault="00D66E78">
            <w:pPr>
              <w:pStyle w:val="TableParagraph"/>
              <w:spacing w:line="230" w:lineRule="exact"/>
              <w:ind w:left="6" w:right="128"/>
              <w:rPr>
                <w:i/>
                <w:sz w:val="20"/>
              </w:rPr>
            </w:pPr>
            <w:r>
              <w:rPr>
                <w:sz w:val="20"/>
              </w:rPr>
              <w:t>Regional</w:t>
            </w:r>
            <w:r>
              <w:rPr>
                <w:spacing w:val="-13"/>
                <w:sz w:val="20"/>
              </w:rPr>
              <w:t xml:space="preserve"> </w:t>
            </w:r>
            <w:r>
              <w:rPr>
                <w:sz w:val="20"/>
              </w:rPr>
              <w:t xml:space="preserve">| </w:t>
            </w:r>
            <w:r>
              <w:rPr>
                <w:spacing w:val="-2"/>
                <w:sz w:val="20"/>
              </w:rPr>
              <w:t xml:space="preserve">National </w:t>
            </w:r>
            <w:r>
              <w:rPr>
                <w:i/>
                <w:spacing w:val="-2"/>
                <w:sz w:val="20"/>
              </w:rPr>
              <w:t>(70-200)</w:t>
            </w:r>
          </w:p>
        </w:tc>
        <w:tc>
          <w:tcPr>
            <w:tcW w:w="3620" w:type="dxa"/>
            <w:tcBorders>
              <w:top w:val="single" w:sz="4" w:space="0" w:color="000000"/>
            </w:tcBorders>
            <w:shd w:val="clear" w:color="auto" w:fill="F2F2F2"/>
          </w:tcPr>
          <w:p w14:paraId="22B3C31B" w14:textId="77777777" w:rsidR="00006312" w:rsidRDefault="00D66E78">
            <w:pPr>
              <w:pStyle w:val="TableParagraph"/>
              <w:spacing w:before="2" w:line="237" w:lineRule="auto"/>
              <w:ind w:left="11"/>
              <w:rPr>
                <w:sz w:val="20"/>
              </w:rPr>
            </w:pPr>
            <w:r>
              <w:rPr>
                <w:sz w:val="20"/>
              </w:rPr>
              <w:t>Increase</w:t>
            </w:r>
            <w:r>
              <w:rPr>
                <w:spacing w:val="-8"/>
                <w:sz w:val="20"/>
              </w:rPr>
              <w:t xml:space="preserve"> </w:t>
            </w:r>
            <w:r>
              <w:rPr>
                <w:sz w:val="20"/>
              </w:rPr>
              <w:t>research/teaching</w:t>
            </w:r>
            <w:r>
              <w:rPr>
                <w:spacing w:val="-9"/>
                <w:sz w:val="20"/>
              </w:rPr>
              <w:t xml:space="preserve"> </w:t>
            </w:r>
            <w:r>
              <w:rPr>
                <w:sz w:val="20"/>
              </w:rPr>
              <w:t>on</w:t>
            </w:r>
            <w:r>
              <w:rPr>
                <w:spacing w:val="-9"/>
                <w:sz w:val="20"/>
              </w:rPr>
              <w:t xml:space="preserve"> </w:t>
            </w:r>
            <w:r>
              <w:rPr>
                <w:sz w:val="20"/>
              </w:rPr>
              <w:t>EU;</w:t>
            </w:r>
            <w:r>
              <w:rPr>
                <w:spacing w:val="-8"/>
                <w:sz w:val="20"/>
              </w:rPr>
              <w:t xml:space="preserve"> </w:t>
            </w:r>
            <w:r>
              <w:rPr>
                <w:sz w:val="20"/>
              </w:rPr>
              <w:t>features expert keynotes, panels, research presentations, curriculum workshops</w:t>
            </w:r>
          </w:p>
        </w:tc>
        <w:tc>
          <w:tcPr>
            <w:tcW w:w="1892" w:type="dxa"/>
            <w:tcBorders>
              <w:top w:val="single" w:sz="4" w:space="0" w:color="000000"/>
            </w:tcBorders>
            <w:shd w:val="clear" w:color="auto" w:fill="F2F2F2"/>
          </w:tcPr>
          <w:p w14:paraId="22B3C31C" w14:textId="77777777" w:rsidR="00006312" w:rsidRDefault="00D66E78">
            <w:pPr>
              <w:pStyle w:val="TableParagraph"/>
              <w:spacing w:before="4" w:line="235" w:lineRule="auto"/>
              <w:ind w:left="10" w:right="-15"/>
              <w:rPr>
                <w:sz w:val="20"/>
              </w:rPr>
            </w:pPr>
            <w:r>
              <w:rPr>
                <w:spacing w:val="-2"/>
                <w:sz w:val="20"/>
              </w:rPr>
              <w:t xml:space="preserve">EUC/Regional/Nationa </w:t>
            </w:r>
            <w:r>
              <w:rPr>
                <w:sz w:val="20"/>
              </w:rPr>
              <w:t>l Faculty;</w:t>
            </w:r>
          </w:p>
        </w:tc>
      </w:tr>
      <w:tr w:rsidR="00006312" w14:paraId="22B3C324" w14:textId="77777777">
        <w:trPr>
          <w:trHeight w:val="689"/>
        </w:trPr>
        <w:tc>
          <w:tcPr>
            <w:tcW w:w="2160" w:type="dxa"/>
            <w:shd w:val="clear" w:color="auto" w:fill="E6E6E6"/>
          </w:tcPr>
          <w:p w14:paraId="22B3C31E" w14:textId="77777777" w:rsidR="00006312" w:rsidRDefault="00D66E78">
            <w:pPr>
              <w:pStyle w:val="TableParagraph"/>
              <w:spacing w:line="229" w:lineRule="exact"/>
              <w:ind w:left="6"/>
              <w:rPr>
                <w:sz w:val="20"/>
              </w:rPr>
            </w:pPr>
            <w:r>
              <w:rPr>
                <w:color w:val="0000FF"/>
                <w:sz w:val="20"/>
              </w:rPr>
              <w:t>EUC</w:t>
            </w:r>
            <w:r>
              <w:rPr>
                <w:color w:val="0000FF"/>
                <w:spacing w:val="-6"/>
                <w:sz w:val="20"/>
              </w:rPr>
              <w:t xml:space="preserve"> </w:t>
            </w:r>
            <w:r>
              <w:rPr>
                <w:color w:val="0000FF"/>
                <w:sz w:val="20"/>
              </w:rPr>
              <w:t>Lecture</w:t>
            </w:r>
            <w:r>
              <w:rPr>
                <w:color w:val="0000FF"/>
                <w:spacing w:val="-4"/>
                <w:sz w:val="20"/>
              </w:rPr>
              <w:t xml:space="preserve"> </w:t>
            </w:r>
            <w:r>
              <w:rPr>
                <w:color w:val="0000FF"/>
                <w:spacing w:val="-2"/>
                <w:sz w:val="20"/>
              </w:rPr>
              <w:t>Series</w:t>
            </w:r>
          </w:p>
          <w:p w14:paraId="22B3C31F" w14:textId="77777777" w:rsidR="00006312" w:rsidRDefault="00D66E78">
            <w:pPr>
              <w:pStyle w:val="TableParagraph"/>
              <w:ind w:left="6"/>
              <w:rPr>
                <w:i/>
                <w:sz w:val="20"/>
              </w:rPr>
            </w:pPr>
            <w:r>
              <w:rPr>
                <w:i/>
                <w:color w:val="0000FF"/>
                <w:sz w:val="20"/>
              </w:rPr>
              <w:t>since</w:t>
            </w:r>
            <w:r>
              <w:rPr>
                <w:i/>
                <w:color w:val="0000FF"/>
                <w:spacing w:val="-3"/>
                <w:sz w:val="20"/>
              </w:rPr>
              <w:t xml:space="preserve"> </w:t>
            </w:r>
            <w:r>
              <w:rPr>
                <w:i/>
                <w:color w:val="0000FF"/>
                <w:sz w:val="20"/>
              </w:rPr>
              <w:t>2003</w:t>
            </w:r>
            <w:r>
              <w:rPr>
                <w:i/>
                <w:color w:val="0000FF"/>
                <w:spacing w:val="-4"/>
                <w:sz w:val="20"/>
              </w:rPr>
              <w:t xml:space="preserve"> </w:t>
            </w:r>
            <w:r>
              <w:rPr>
                <w:i/>
                <w:color w:val="0000FF"/>
                <w:sz w:val="20"/>
              </w:rPr>
              <w:t>&amp;</w:t>
            </w:r>
            <w:r>
              <w:rPr>
                <w:i/>
                <w:color w:val="0000FF"/>
                <w:spacing w:val="-2"/>
                <w:sz w:val="20"/>
              </w:rPr>
              <w:t xml:space="preserve"> continuing</w:t>
            </w:r>
          </w:p>
        </w:tc>
        <w:tc>
          <w:tcPr>
            <w:tcW w:w="970" w:type="dxa"/>
            <w:shd w:val="clear" w:color="auto" w:fill="E6E6E6"/>
          </w:tcPr>
          <w:p w14:paraId="22B3C320" w14:textId="77777777" w:rsidR="00006312" w:rsidRDefault="00D66E78">
            <w:pPr>
              <w:pStyle w:val="TableParagraph"/>
              <w:spacing w:line="229" w:lineRule="exact"/>
              <w:ind w:left="6"/>
              <w:rPr>
                <w:sz w:val="20"/>
              </w:rPr>
            </w:pPr>
            <w:r>
              <w:rPr>
                <w:sz w:val="20"/>
              </w:rPr>
              <w:t>UIUC, P</w:t>
            </w:r>
            <w:r>
              <w:rPr>
                <w:spacing w:val="-6"/>
                <w:sz w:val="20"/>
              </w:rPr>
              <w:t xml:space="preserve"> </w:t>
            </w:r>
            <w:r>
              <w:rPr>
                <w:spacing w:val="-10"/>
                <w:sz w:val="20"/>
              </w:rPr>
              <w:t>|</w:t>
            </w:r>
          </w:p>
          <w:p w14:paraId="22B3C321" w14:textId="77777777" w:rsidR="00006312" w:rsidRDefault="00D66E78">
            <w:pPr>
              <w:pStyle w:val="TableParagraph"/>
              <w:spacing w:line="230" w:lineRule="atLeast"/>
              <w:ind w:left="6" w:right="59"/>
              <w:rPr>
                <w:i/>
                <w:sz w:val="20"/>
              </w:rPr>
            </w:pPr>
            <w:r>
              <w:rPr>
                <w:sz w:val="20"/>
              </w:rPr>
              <w:t>Local</w:t>
            </w:r>
            <w:r>
              <w:rPr>
                <w:spacing w:val="-13"/>
                <w:sz w:val="20"/>
              </w:rPr>
              <w:t xml:space="preserve"> </w:t>
            </w:r>
            <w:r>
              <w:rPr>
                <w:i/>
                <w:sz w:val="20"/>
              </w:rPr>
              <w:t xml:space="preserve">(75/l </w:t>
            </w:r>
            <w:r>
              <w:rPr>
                <w:i/>
                <w:spacing w:val="-2"/>
                <w:sz w:val="20"/>
              </w:rPr>
              <w:t>ecture)</w:t>
            </w:r>
          </w:p>
        </w:tc>
        <w:tc>
          <w:tcPr>
            <w:tcW w:w="3620" w:type="dxa"/>
            <w:shd w:val="clear" w:color="auto" w:fill="E6E6E6"/>
          </w:tcPr>
          <w:p w14:paraId="22B3C322" w14:textId="77777777" w:rsidR="00006312" w:rsidRDefault="00D66E78">
            <w:pPr>
              <w:pStyle w:val="TableParagraph"/>
              <w:ind w:left="11"/>
              <w:rPr>
                <w:sz w:val="20"/>
              </w:rPr>
            </w:pPr>
            <w:r>
              <w:rPr>
                <w:sz w:val="20"/>
              </w:rPr>
              <w:t>EUC</w:t>
            </w:r>
            <w:r>
              <w:rPr>
                <w:spacing w:val="-6"/>
                <w:sz w:val="20"/>
              </w:rPr>
              <w:t xml:space="preserve"> </w:t>
            </w:r>
            <w:r>
              <w:rPr>
                <w:sz w:val="20"/>
              </w:rPr>
              <w:t>Lecture</w:t>
            </w:r>
            <w:r>
              <w:rPr>
                <w:spacing w:val="-5"/>
                <w:sz w:val="20"/>
              </w:rPr>
              <w:t xml:space="preserve"> </w:t>
            </w:r>
            <w:r>
              <w:rPr>
                <w:sz w:val="20"/>
              </w:rPr>
              <w:t>Series</w:t>
            </w:r>
            <w:r>
              <w:rPr>
                <w:spacing w:val="-7"/>
                <w:sz w:val="20"/>
              </w:rPr>
              <w:t xml:space="preserve"> </w:t>
            </w:r>
            <w:r>
              <w:rPr>
                <w:sz w:val="20"/>
              </w:rPr>
              <w:t>on</w:t>
            </w:r>
            <w:r>
              <w:rPr>
                <w:spacing w:val="-5"/>
                <w:sz w:val="20"/>
              </w:rPr>
              <w:t xml:space="preserve"> </w:t>
            </w:r>
            <w:r>
              <w:rPr>
                <w:sz w:val="20"/>
              </w:rPr>
              <w:t>timely</w:t>
            </w:r>
            <w:r>
              <w:rPr>
                <w:spacing w:val="-5"/>
                <w:sz w:val="20"/>
              </w:rPr>
              <w:t xml:space="preserve"> </w:t>
            </w:r>
            <w:r>
              <w:rPr>
                <w:sz w:val="20"/>
              </w:rPr>
              <w:t>European</w:t>
            </w:r>
            <w:r>
              <w:rPr>
                <w:spacing w:val="-5"/>
                <w:sz w:val="20"/>
              </w:rPr>
              <w:t xml:space="preserve"> </w:t>
            </w:r>
            <w:r>
              <w:rPr>
                <w:sz w:val="20"/>
              </w:rPr>
              <w:t>and transatlantic policy issues (8-10/yr)</w:t>
            </w:r>
          </w:p>
        </w:tc>
        <w:tc>
          <w:tcPr>
            <w:tcW w:w="1892" w:type="dxa"/>
            <w:shd w:val="clear" w:color="auto" w:fill="E6E6E6"/>
          </w:tcPr>
          <w:p w14:paraId="22B3C323" w14:textId="77777777" w:rsidR="00006312" w:rsidRDefault="00D66E78">
            <w:pPr>
              <w:pStyle w:val="TableParagraph"/>
              <w:ind w:left="10" w:right="121"/>
              <w:rPr>
                <w:sz w:val="20"/>
              </w:rPr>
            </w:pPr>
            <w:r>
              <w:rPr>
                <w:spacing w:val="-2"/>
                <w:sz w:val="20"/>
              </w:rPr>
              <w:t xml:space="preserve">UIUC/regional </w:t>
            </w:r>
            <w:r>
              <w:rPr>
                <w:sz w:val="20"/>
              </w:rPr>
              <w:t>faculty;</w:t>
            </w:r>
            <w:r>
              <w:rPr>
                <w:spacing w:val="-13"/>
                <w:sz w:val="20"/>
              </w:rPr>
              <w:t xml:space="preserve"> </w:t>
            </w:r>
            <w:r>
              <w:rPr>
                <w:sz w:val="20"/>
              </w:rPr>
              <w:t>UIUC</w:t>
            </w:r>
            <w:r>
              <w:rPr>
                <w:spacing w:val="-12"/>
                <w:sz w:val="20"/>
              </w:rPr>
              <w:t xml:space="preserve"> </w:t>
            </w:r>
            <w:r>
              <w:rPr>
                <w:sz w:val="20"/>
              </w:rPr>
              <w:t>NRCs</w:t>
            </w:r>
          </w:p>
        </w:tc>
      </w:tr>
      <w:tr w:rsidR="00006312" w14:paraId="22B3C32B" w14:textId="77777777">
        <w:trPr>
          <w:trHeight w:val="690"/>
        </w:trPr>
        <w:tc>
          <w:tcPr>
            <w:tcW w:w="2160" w:type="dxa"/>
            <w:shd w:val="clear" w:color="auto" w:fill="F2F2F2"/>
          </w:tcPr>
          <w:p w14:paraId="22B3C325" w14:textId="77777777" w:rsidR="00006312" w:rsidRDefault="00D66E78">
            <w:pPr>
              <w:pStyle w:val="TableParagraph"/>
              <w:ind w:left="6"/>
              <w:rPr>
                <w:sz w:val="20"/>
              </w:rPr>
            </w:pPr>
            <w:r>
              <w:rPr>
                <w:color w:val="0000FF"/>
                <w:sz w:val="20"/>
              </w:rPr>
              <w:t>Roundtables</w:t>
            </w:r>
            <w:r>
              <w:rPr>
                <w:color w:val="0000FF"/>
                <w:spacing w:val="-13"/>
                <w:sz w:val="20"/>
              </w:rPr>
              <w:t xml:space="preserve"> </w:t>
            </w:r>
            <w:r>
              <w:rPr>
                <w:color w:val="0000FF"/>
                <w:sz w:val="20"/>
              </w:rPr>
              <w:t>featuring European diplomats,</w:t>
            </w:r>
          </w:p>
        </w:tc>
        <w:tc>
          <w:tcPr>
            <w:tcW w:w="970" w:type="dxa"/>
            <w:shd w:val="clear" w:color="auto" w:fill="F2F2F2"/>
          </w:tcPr>
          <w:p w14:paraId="22B3C326" w14:textId="77777777" w:rsidR="00006312" w:rsidRDefault="00D66E78">
            <w:pPr>
              <w:pStyle w:val="TableParagraph"/>
              <w:ind w:left="6"/>
              <w:rPr>
                <w:sz w:val="20"/>
              </w:rPr>
            </w:pPr>
            <w:r>
              <w:rPr>
                <w:sz w:val="20"/>
              </w:rPr>
              <w:t>P,</w:t>
            </w:r>
            <w:r>
              <w:rPr>
                <w:spacing w:val="3"/>
                <w:sz w:val="20"/>
              </w:rPr>
              <w:t xml:space="preserve"> </w:t>
            </w:r>
            <w:r>
              <w:rPr>
                <w:spacing w:val="-5"/>
                <w:sz w:val="20"/>
              </w:rPr>
              <w:t>M,</w:t>
            </w:r>
          </w:p>
          <w:p w14:paraId="22B3C327" w14:textId="77777777" w:rsidR="00006312" w:rsidRDefault="00D66E78">
            <w:pPr>
              <w:pStyle w:val="TableParagraph"/>
              <w:ind w:left="6"/>
              <w:rPr>
                <w:sz w:val="20"/>
              </w:rPr>
            </w:pPr>
            <w:r>
              <w:rPr>
                <w:sz w:val="20"/>
              </w:rPr>
              <w:t>B,</w:t>
            </w:r>
            <w:r>
              <w:rPr>
                <w:spacing w:val="-1"/>
                <w:sz w:val="20"/>
              </w:rPr>
              <w:t xml:space="preserve"> </w:t>
            </w:r>
            <w:r>
              <w:rPr>
                <w:sz w:val="20"/>
              </w:rPr>
              <w:t>UIUC</w:t>
            </w:r>
            <w:r>
              <w:rPr>
                <w:spacing w:val="-2"/>
                <w:sz w:val="20"/>
              </w:rPr>
              <w:t xml:space="preserve"> </w:t>
            </w:r>
            <w:r>
              <w:rPr>
                <w:spacing w:val="-10"/>
                <w:sz w:val="20"/>
              </w:rPr>
              <w:t>|</w:t>
            </w:r>
          </w:p>
          <w:p w14:paraId="22B3C328" w14:textId="77777777" w:rsidR="00006312" w:rsidRDefault="00D66E78">
            <w:pPr>
              <w:pStyle w:val="TableParagraph"/>
              <w:spacing w:before="1" w:line="210" w:lineRule="exact"/>
              <w:ind w:left="6"/>
              <w:rPr>
                <w:sz w:val="20"/>
              </w:rPr>
            </w:pPr>
            <w:r>
              <w:rPr>
                <w:spacing w:val="-2"/>
                <w:sz w:val="20"/>
              </w:rPr>
              <w:t>Regional</w:t>
            </w:r>
          </w:p>
        </w:tc>
        <w:tc>
          <w:tcPr>
            <w:tcW w:w="3620" w:type="dxa"/>
            <w:shd w:val="clear" w:color="auto" w:fill="F2F2F2"/>
          </w:tcPr>
          <w:p w14:paraId="22B3C329" w14:textId="77777777" w:rsidR="00006312" w:rsidRDefault="00D66E78">
            <w:pPr>
              <w:pStyle w:val="TableParagraph"/>
              <w:spacing w:line="230" w:lineRule="exact"/>
              <w:ind w:left="11" w:right="246"/>
              <w:jc w:val="both"/>
              <w:rPr>
                <w:sz w:val="20"/>
              </w:rPr>
            </w:pPr>
            <w:r>
              <w:rPr>
                <w:sz w:val="20"/>
              </w:rPr>
              <w:t>Topics: Euro &amp; refugee crises; Trade &amp; Investment; Freedom of Speech; EU/US Elections,</w:t>
            </w:r>
            <w:r>
              <w:rPr>
                <w:spacing w:val="-11"/>
                <w:sz w:val="20"/>
              </w:rPr>
              <w:t xml:space="preserve"> </w:t>
            </w:r>
            <w:r>
              <w:rPr>
                <w:sz w:val="20"/>
              </w:rPr>
              <w:t>Immigration;</w:t>
            </w:r>
            <w:r>
              <w:rPr>
                <w:spacing w:val="-12"/>
                <w:sz w:val="20"/>
              </w:rPr>
              <w:t xml:space="preserve"> </w:t>
            </w:r>
            <w:r>
              <w:rPr>
                <w:sz w:val="20"/>
              </w:rPr>
              <w:t>webcasts</w:t>
            </w:r>
            <w:r>
              <w:rPr>
                <w:spacing w:val="-12"/>
                <w:sz w:val="20"/>
              </w:rPr>
              <w:t xml:space="preserve"> </w:t>
            </w:r>
            <w:r>
              <w:rPr>
                <w:sz w:val="20"/>
              </w:rPr>
              <w:t>(4-</w:t>
            </w:r>
            <w:r>
              <w:rPr>
                <w:spacing w:val="-4"/>
                <w:sz w:val="20"/>
              </w:rPr>
              <w:t>6/yr)</w:t>
            </w:r>
          </w:p>
        </w:tc>
        <w:tc>
          <w:tcPr>
            <w:tcW w:w="1892" w:type="dxa"/>
            <w:shd w:val="clear" w:color="auto" w:fill="F2F2F2"/>
          </w:tcPr>
          <w:p w14:paraId="22B3C32A" w14:textId="77777777" w:rsidR="00006312" w:rsidRDefault="00D66E78">
            <w:pPr>
              <w:pStyle w:val="TableParagraph"/>
              <w:ind w:left="10" w:right="-15"/>
              <w:rPr>
                <w:sz w:val="20"/>
              </w:rPr>
            </w:pPr>
            <w:r>
              <w:rPr>
                <w:sz w:val="20"/>
              </w:rPr>
              <w:t>UIUC</w:t>
            </w:r>
            <w:r>
              <w:rPr>
                <w:spacing w:val="-13"/>
                <w:sz w:val="20"/>
              </w:rPr>
              <w:t xml:space="preserve"> </w:t>
            </w:r>
            <w:r>
              <w:rPr>
                <w:sz w:val="20"/>
              </w:rPr>
              <w:t>faculty;</w:t>
            </w:r>
            <w:r>
              <w:rPr>
                <w:spacing w:val="-12"/>
                <w:sz w:val="20"/>
              </w:rPr>
              <w:t xml:space="preserve"> </w:t>
            </w:r>
            <w:r>
              <w:rPr>
                <w:sz w:val="20"/>
              </w:rPr>
              <w:t>Chicago Consular Corps</w:t>
            </w:r>
          </w:p>
        </w:tc>
      </w:tr>
    </w:tbl>
    <w:p w14:paraId="22B3C32C" w14:textId="77777777" w:rsidR="00006312" w:rsidRDefault="00006312">
      <w:pPr>
        <w:rPr>
          <w:sz w:val="20"/>
        </w:rPr>
        <w:sectPr w:rsidR="00006312">
          <w:pgSz w:w="12240" w:h="15840"/>
          <w:pgMar w:top="940" w:right="580" w:bottom="280" w:left="580" w:header="517" w:footer="0" w:gutter="0"/>
          <w:cols w:space="720"/>
        </w:sectPr>
      </w:pPr>
    </w:p>
    <w:p w14:paraId="22B3C32D" w14:textId="77777777" w:rsidR="00006312" w:rsidRDefault="00006312">
      <w:pPr>
        <w:pStyle w:val="BodyText"/>
        <w:rPr>
          <w:b/>
          <w:sz w:val="20"/>
        </w:rPr>
      </w:pPr>
    </w:p>
    <w:p w14:paraId="22B3C32E" w14:textId="77777777" w:rsidR="00006312" w:rsidRDefault="00006312">
      <w:pPr>
        <w:pStyle w:val="BodyText"/>
        <w:spacing w:before="6"/>
        <w:rPr>
          <w:b/>
          <w:sz w:val="22"/>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970"/>
        <w:gridCol w:w="3620"/>
        <w:gridCol w:w="1892"/>
      </w:tblGrid>
      <w:tr w:rsidR="00006312" w14:paraId="22B3C333" w14:textId="77777777">
        <w:trPr>
          <w:trHeight w:val="508"/>
        </w:trPr>
        <w:tc>
          <w:tcPr>
            <w:tcW w:w="2160" w:type="dxa"/>
            <w:shd w:val="clear" w:color="auto" w:fill="F2F2F2"/>
          </w:tcPr>
          <w:p w14:paraId="22B3C32F" w14:textId="77777777" w:rsidR="00006312" w:rsidRDefault="00D66E78">
            <w:pPr>
              <w:pStyle w:val="TableParagraph"/>
              <w:ind w:left="6"/>
              <w:rPr>
                <w:sz w:val="20"/>
              </w:rPr>
            </w:pPr>
            <w:r>
              <w:rPr>
                <w:color w:val="0000FF"/>
                <w:sz w:val="20"/>
              </w:rPr>
              <w:t>politicians</w:t>
            </w:r>
            <w:r>
              <w:rPr>
                <w:color w:val="0000FF"/>
                <w:spacing w:val="-13"/>
                <w:sz w:val="20"/>
              </w:rPr>
              <w:t xml:space="preserve"> </w:t>
            </w:r>
            <w:r>
              <w:rPr>
                <w:color w:val="0000FF"/>
                <w:sz w:val="20"/>
              </w:rPr>
              <w:t>&amp;</w:t>
            </w:r>
            <w:r>
              <w:rPr>
                <w:color w:val="0000FF"/>
                <w:spacing w:val="-12"/>
                <w:sz w:val="20"/>
              </w:rPr>
              <w:t xml:space="preserve"> </w:t>
            </w:r>
            <w:r>
              <w:rPr>
                <w:color w:val="0000FF"/>
                <w:sz w:val="20"/>
              </w:rPr>
              <w:t xml:space="preserve">leading </w:t>
            </w:r>
            <w:r>
              <w:rPr>
                <w:color w:val="0000FF"/>
                <w:spacing w:val="-2"/>
                <w:sz w:val="20"/>
              </w:rPr>
              <w:t>scholars</w:t>
            </w:r>
          </w:p>
        </w:tc>
        <w:tc>
          <w:tcPr>
            <w:tcW w:w="970" w:type="dxa"/>
            <w:shd w:val="clear" w:color="auto" w:fill="F2F2F2"/>
          </w:tcPr>
          <w:p w14:paraId="22B3C330" w14:textId="77777777" w:rsidR="00006312" w:rsidRDefault="00D66E78">
            <w:pPr>
              <w:pStyle w:val="TableParagraph"/>
              <w:ind w:left="6"/>
              <w:rPr>
                <w:i/>
                <w:sz w:val="20"/>
              </w:rPr>
            </w:pPr>
            <w:r>
              <w:rPr>
                <w:i/>
                <w:sz w:val="20"/>
              </w:rPr>
              <w:t>(60</w:t>
            </w:r>
            <w:r>
              <w:rPr>
                <w:i/>
                <w:spacing w:val="2"/>
                <w:sz w:val="20"/>
              </w:rPr>
              <w:t xml:space="preserve"> </w:t>
            </w:r>
            <w:r>
              <w:rPr>
                <w:i/>
                <w:sz w:val="20"/>
              </w:rPr>
              <w:t>-</w:t>
            </w:r>
            <w:r>
              <w:rPr>
                <w:i/>
                <w:spacing w:val="-2"/>
                <w:sz w:val="20"/>
              </w:rPr>
              <w:t xml:space="preserve"> </w:t>
            </w:r>
            <w:r>
              <w:rPr>
                <w:i/>
                <w:spacing w:val="-4"/>
                <w:sz w:val="20"/>
              </w:rPr>
              <w:t>120)</w:t>
            </w:r>
          </w:p>
        </w:tc>
        <w:tc>
          <w:tcPr>
            <w:tcW w:w="3620" w:type="dxa"/>
            <w:shd w:val="clear" w:color="auto" w:fill="F2F2F2"/>
          </w:tcPr>
          <w:p w14:paraId="22B3C331" w14:textId="77777777" w:rsidR="00006312" w:rsidRDefault="00006312">
            <w:pPr>
              <w:pStyle w:val="TableParagraph"/>
              <w:rPr>
                <w:sz w:val="20"/>
              </w:rPr>
            </w:pPr>
          </w:p>
        </w:tc>
        <w:tc>
          <w:tcPr>
            <w:tcW w:w="1892" w:type="dxa"/>
            <w:shd w:val="clear" w:color="auto" w:fill="F2F2F2"/>
          </w:tcPr>
          <w:p w14:paraId="22B3C332" w14:textId="77777777" w:rsidR="00006312" w:rsidRDefault="00006312">
            <w:pPr>
              <w:pStyle w:val="TableParagraph"/>
              <w:rPr>
                <w:sz w:val="20"/>
              </w:rPr>
            </w:pPr>
          </w:p>
        </w:tc>
      </w:tr>
      <w:tr w:rsidR="00006312" w14:paraId="22B3C33A" w14:textId="77777777">
        <w:trPr>
          <w:trHeight w:val="921"/>
        </w:trPr>
        <w:tc>
          <w:tcPr>
            <w:tcW w:w="2160" w:type="dxa"/>
            <w:shd w:val="clear" w:color="auto" w:fill="F2F2F2"/>
          </w:tcPr>
          <w:p w14:paraId="22B3C334" w14:textId="77777777" w:rsidR="00006312" w:rsidRDefault="00D66E78">
            <w:pPr>
              <w:pStyle w:val="TableParagraph"/>
              <w:ind w:left="6"/>
              <w:rPr>
                <w:sz w:val="20"/>
              </w:rPr>
            </w:pPr>
            <w:r>
              <w:rPr>
                <w:color w:val="0000FF"/>
                <w:sz w:val="20"/>
              </w:rPr>
              <w:t>Midwest</w:t>
            </w:r>
            <w:r>
              <w:rPr>
                <w:color w:val="0000FF"/>
                <w:spacing w:val="-13"/>
                <w:sz w:val="20"/>
              </w:rPr>
              <w:t xml:space="preserve"> </w:t>
            </w:r>
            <w:r>
              <w:rPr>
                <w:color w:val="0000FF"/>
                <w:sz w:val="20"/>
              </w:rPr>
              <w:t>Institute</w:t>
            </w:r>
            <w:r>
              <w:rPr>
                <w:color w:val="0000FF"/>
                <w:spacing w:val="-12"/>
                <w:sz w:val="20"/>
              </w:rPr>
              <w:t xml:space="preserve"> </w:t>
            </w:r>
            <w:r>
              <w:rPr>
                <w:color w:val="0000FF"/>
                <w:sz w:val="20"/>
              </w:rPr>
              <w:t>(MIIIE) Summer Workshops for CC/MSI teachers</w:t>
            </w:r>
          </w:p>
          <w:p w14:paraId="22B3C335" w14:textId="77777777" w:rsidR="00006312" w:rsidRDefault="00D66E78">
            <w:pPr>
              <w:pStyle w:val="TableParagraph"/>
              <w:spacing w:before="1" w:line="210" w:lineRule="exact"/>
              <w:ind w:left="6"/>
              <w:rPr>
                <w:i/>
                <w:sz w:val="20"/>
              </w:rPr>
            </w:pPr>
            <w:r>
              <w:rPr>
                <w:i/>
                <w:color w:val="0000FF"/>
                <w:sz w:val="20"/>
              </w:rPr>
              <w:t>since</w:t>
            </w:r>
            <w:r>
              <w:rPr>
                <w:i/>
                <w:color w:val="0000FF"/>
                <w:spacing w:val="-3"/>
                <w:sz w:val="20"/>
              </w:rPr>
              <w:t xml:space="preserve"> </w:t>
            </w:r>
            <w:r>
              <w:rPr>
                <w:i/>
                <w:color w:val="0000FF"/>
                <w:sz w:val="20"/>
              </w:rPr>
              <w:t>1998</w:t>
            </w:r>
            <w:r>
              <w:rPr>
                <w:i/>
                <w:color w:val="0000FF"/>
                <w:spacing w:val="-4"/>
                <w:sz w:val="20"/>
              </w:rPr>
              <w:t xml:space="preserve"> </w:t>
            </w:r>
            <w:r>
              <w:rPr>
                <w:i/>
                <w:color w:val="0000FF"/>
                <w:sz w:val="20"/>
              </w:rPr>
              <w:t>&amp;</w:t>
            </w:r>
            <w:r>
              <w:rPr>
                <w:i/>
                <w:color w:val="0000FF"/>
                <w:spacing w:val="-2"/>
                <w:sz w:val="20"/>
              </w:rPr>
              <w:t xml:space="preserve"> continuing</w:t>
            </w:r>
          </w:p>
        </w:tc>
        <w:tc>
          <w:tcPr>
            <w:tcW w:w="970" w:type="dxa"/>
            <w:shd w:val="clear" w:color="auto" w:fill="F2F2F2"/>
          </w:tcPr>
          <w:p w14:paraId="22B3C336" w14:textId="77777777" w:rsidR="00006312" w:rsidRDefault="00D66E78">
            <w:pPr>
              <w:pStyle w:val="TableParagraph"/>
              <w:ind w:left="6"/>
              <w:rPr>
                <w:sz w:val="20"/>
              </w:rPr>
            </w:pPr>
            <w:r>
              <w:rPr>
                <w:sz w:val="20"/>
              </w:rPr>
              <w:t>CC,</w:t>
            </w:r>
            <w:r>
              <w:rPr>
                <w:spacing w:val="-3"/>
                <w:sz w:val="20"/>
              </w:rPr>
              <w:t xml:space="preserve"> </w:t>
            </w:r>
            <w:r>
              <w:rPr>
                <w:sz w:val="20"/>
              </w:rPr>
              <w:t>MSI</w:t>
            </w:r>
            <w:r>
              <w:rPr>
                <w:spacing w:val="-1"/>
                <w:sz w:val="20"/>
              </w:rPr>
              <w:t xml:space="preserve"> </w:t>
            </w:r>
            <w:r>
              <w:rPr>
                <w:spacing w:val="-10"/>
                <w:sz w:val="20"/>
              </w:rPr>
              <w:t>|</w:t>
            </w:r>
          </w:p>
          <w:p w14:paraId="22B3C337" w14:textId="77777777" w:rsidR="00006312" w:rsidRDefault="00D66E78">
            <w:pPr>
              <w:pStyle w:val="TableParagraph"/>
              <w:ind w:left="6" w:right="47"/>
              <w:rPr>
                <w:i/>
                <w:sz w:val="20"/>
              </w:rPr>
            </w:pPr>
            <w:r>
              <w:rPr>
                <w:sz w:val="20"/>
              </w:rPr>
              <w:t>National</w:t>
            </w:r>
            <w:r>
              <w:rPr>
                <w:spacing w:val="-13"/>
                <w:sz w:val="20"/>
              </w:rPr>
              <w:t xml:space="preserve"> </w:t>
            </w:r>
            <w:r>
              <w:rPr>
                <w:sz w:val="20"/>
              </w:rPr>
              <w:t xml:space="preserve">vi a web </w:t>
            </w:r>
            <w:r>
              <w:rPr>
                <w:i/>
                <w:spacing w:val="-4"/>
                <w:sz w:val="20"/>
              </w:rPr>
              <w:t>(50)</w:t>
            </w:r>
          </w:p>
        </w:tc>
        <w:tc>
          <w:tcPr>
            <w:tcW w:w="3620" w:type="dxa"/>
            <w:shd w:val="clear" w:color="auto" w:fill="F2F2F2"/>
          </w:tcPr>
          <w:p w14:paraId="22B3C338" w14:textId="77777777" w:rsidR="00006312" w:rsidRDefault="00D66E78">
            <w:pPr>
              <w:pStyle w:val="TableParagraph"/>
              <w:ind w:left="11"/>
              <w:rPr>
                <w:sz w:val="20"/>
              </w:rPr>
            </w:pPr>
            <w:r>
              <w:rPr>
                <w:sz w:val="20"/>
              </w:rPr>
              <w:t>Develop/disseminate curricula on EU; highlighted</w:t>
            </w:r>
            <w:r>
              <w:rPr>
                <w:spacing w:val="-9"/>
                <w:sz w:val="20"/>
              </w:rPr>
              <w:t xml:space="preserve"> </w:t>
            </w:r>
            <w:r>
              <w:rPr>
                <w:sz w:val="20"/>
              </w:rPr>
              <w:t>as</w:t>
            </w:r>
            <w:r>
              <w:rPr>
                <w:spacing w:val="-10"/>
                <w:sz w:val="20"/>
              </w:rPr>
              <w:t xml:space="preserve"> </w:t>
            </w:r>
            <w:r>
              <w:rPr>
                <w:sz w:val="20"/>
              </w:rPr>
              <w:t>best</w:t>
            </w:r>
            <w:r>
              <w:rPr>
                <w:spacing w:val="-4"/>
                <w:sz w:val="20"/>
              </w:rPr>
              <w:t xml:space="preserve"> </w:t>
            </w:r>
            <w:r>
              <w:rPr>
                <w:sz w:val="20"/>
              </w:rPr>
              <w:t>practice</w:t>
            </w:r>
            <w:r>
              <w:rPr>
                <w:spacing w:val="-8"/>
                <w:sz w:val="20"/>
              </w:rPr>
              <w:t xml:space="preserve"> </w:t>
            </w:r>
            <w:r>
              <w:rPr>
                <w:sz w:val="20"/>
              </w:rPr>
              <w:t>in</w:t>
            </w:r>
            <w:r>
              <w:rPr>
                <w:spacing w:val="-5"/>
                <w:sz w:val="20"/>
              </w:rPr>
              <w:t xml:space="preserve"> </w:t>
            </w:r>
            <w:r>
              <w:rPr>
                <w:sz w:val="20"/>
              </w:rPr>
              <w:t>CC/MSI outreach by DoEd</w:t>
            </w:r>
          </w:p>
        </w:tc>
        <w:tc>
          <w:tcPr>
            <w:tcW w:w="1892" w:type="dxa"/>
            <w:shd w:val="clear" w:color="auto" w:fill="F2F2F2"/>
          </w:tcPr>
          <w:p w14:paraId="22B3C339" w14:textId="77777777" w:rsidR="00006312" w:rsidRDefault="00D66E78">
            <w:pPr>
              <w:pStyle w:val="TableParagraph"/>
              <w:ind w:left="10" w:right="-15"/>
              <w:rPr>
                <w:sz w:val="20"/>
              </w:rPr>
            </w:pPr>
            <w:r>
              <w:rPr>
                <w:sz w:val="20"/>
              </w:rPr>
              <w:t>MIIIE; Parkland CC; MSI</w:t>
            </w:r>
            <w:r>
              <w:rPr>
                <w:spacing w:val="-7"/>
                <w:sz w:val="20"/>
              </w:rPr>
              <w:t xml:space="preserve"> </w:t>
            </w:r>
            <w:r>
              <w:rPr>
                <w:sz w:val="20"/>
              </w:rPr>
              <w:t>UIUC</w:t>
            </w:r>
            <w:r>
              <w:rPr>
                <w:spacing w:val="-7"/>
                <w:sz w:val="20"/>
              </w:rPr>
              <w:t xml:space="preserve"> </w:t>
            </w:r>
            <w:r>
              <w:rPr>
                <w:sz w:val="20"/>
              </w:rPr>
              <w:t>Chicago;</w:t>
            </w:r>
            <w:r>
              <w:rPr>
                <w:spacing w:val="-6"/>
                <w:sz w:val="20"/>
              </w:rPr>
              <w:t xml:space="preserve"> </w:t>
            </w:r>
            <w:r>
              <w:rPr>
                <w:sz w:val="20"/>
              </w:rPr>
              <w:t>U IUC NRCs</w:t>
            </w:r>
          </w:p>
        </w:tc>
      </w:tr>
      <w:tr w:rsidR="00006312" w14:paraId="22B3C346" w14:textId="77777777">
        <w:trPr>
          <w:trHeight w:val="1151"/>
        </w:trPr>
        <w:tc>
          <w:tcPr>
            <w:tcW w:w="2160" w:type="dxa"/>
            <w:shd w:val="clear" w:color="auto" w:fill="CCCCCC"/>
          </w:tcPr>
          <w:p w14:paraId="22B3C33B" w14:textId="77777777" w:rsidR="00006312" w:rsidRDefault="00D66E78">
            <w:pPr>
              <w:pStyle w:val="TableParagraph"/>
              <w:ind w:left="6"/>
              <w:rPr>
                <w:sz w:val="20"/>
              </w:rPr>
            </w:pPr>
            <w:r>
              <w:rPr>
                <w:color w:val="0432FF"/>
                <w:sz w:val="20"/>
              </w:rPr>
              <w:t>Parkland</w:t>
            </w:r>
            <w:r>
              <w:rPr>
                <w:color w:val="0432FF"/>
                <w:spacing w:val="-8"/>
                <w:sz w:val="20"/>
              </w:rPr>
              <w:t xml:space="preserve"> </w:t>
            </w:r>
            <w:r>
              <w:rPr>
                <w:color w:val="0432FF"/>
                <w:spacing w:val="-5"/>
                <w:sz w:val="20"/>
              </w:rPr>
              <w:t>CC:</w:t>
            </w:r>
          </w:p>
          <w:p w14:paraId="22B3C33C" w14:textId="77777777" w:rsidR="00006312" w:rsidRDefault="00D66E78">
            <w:pPr>
              <w:pStyle w:val="TableParagraph"/>
              <w:ind w:left="6"/>
              <w:rPr>
                <w:sz w:val="20"/>
              </w:rPr>
            </w:pPr>
            <w:r>
              <w:rPr>
                <w:color w:val="0432FF"/>
                <w:sz w:val="20"/>
              </w:rPr>
              <w:t>Development</w:t>
            </w:r>
            <w:r>
              <w:rPr>
                <w:color w:val="0432FF"/>
                <w:spacing w:val="-5"/>
                <w:sz w:val="20"/>
              </w:rPr>
              <w:t xml:space="preserve"> </w:t>
            </w:r>
            <w:r>
              <w:rPr>
                <w:color w:val="0432FF"/>
                <w:sz w:val="20"/>
              </w:rPr>
              <w:t>of</w:t>
            </w:r>
            <w:r>
              <w:rPr>
                <w:color w:val="0432FF"/>
                <w:spacing w:val="-7"/>
                <w:sz w:val="20"/>
              </w:rPr>
              <w:t xml:space="preserve"> </w:t>
            </w:r>
            <w:r>
              <w:rPr>
                <w:color w:val="0432FF"/>
                <w:spacing w:val="-4"/>
                <w:sz w:val="20"/>
              </w:rPr>
              <w:t>Int’l</w:t>
            </w:r>
          </w:p>
          <w:p w14:paraId="22B3C33D" w14:textId="77777777" w:rsidR="00006312" w:rsidRDefault="00D66E78">
            <w:pPr>
              <w:pStyle w:val="TableParagraph"/>
              <w:spacing w:before="1"/>
              <w:ind w:left="6"/>
              <w:rPr>
                <w:sz w:val="20"/>
              </w:rPr>
            </w:pPr>
            <w:r>
              <w:rPr>
                <w:color w:val="0432FF"/>
                <w:sz w:val="20"/>
              </w:rPr>
              <w:t>&amp;</w:t>
            </w:r>
            <w:r>
              <w:rPr>
                <w:color w:val="0432FF"/>
                <w:spacing w:val="-8"/>
                <w:sz w:val="20"/>
              </w:rPr>
              <w:t xml:space="preserve"> </w:t>
            </w:r>
            <w:r>
              <w:rPr>
                <w:color w:val="0432FF"/>
                <w:sz w:val="20"/>
              </w:rPr>
              <w:t>Area</w:t>
            </w:r>
            <w:r>
              <w:rPr>
                <w:color w:val="0432FF"/>
                <w:spacing w:val="-8"/>
                <w:sz w:val="20"/>
              </w:rPr>
              <w:t xml:space="preserve"> </w:t>
            </w:r>
            <w:r>
              <w:rPr>
                <w:color w:val="0432FF"/>
                <w:sz w:val="20"/>
              </w:rPr>
              <w:t>Studies</w:t>
            </w:r>
            <w:r>
              <w:rPr>
                <w:color w:val="0432FF"/>
                <w:spacing w:val="-11"/>
                <w:sz w:val="20"/>
              </w:rPr>
              <w:t xml:space="preserve"> </w:t>
            </w:r>
            <w:r>
              <w:rPr>
                <w:color w:val="0432FF"/>
                <w:sz w:val="20"/>
              </w:rPr>
              <w:t>in</w:t>
            </w:r>
            <w:r>
              <w:rPr>
                <w:color w:val="0432FF"/>
                <w:spacing w:val="-9"/>
                <w:sz w:val="20"/>
              </w:rPr>
              <w:t xml:space="preserve"> </w:t>
            </w:r>
            <w:r>
              <w:rPr>
                <w:color w:val="0432FF"/>
                <w:sz w:val="20"/>
              </w:rPr>
              <w:t>Social Science Courses</w:t>
            </w:r>
          </w:p>
          <w:p w14:paraId="22B3C33E" w14:textId="77777777" w:rsidR="00006312" w:rsidRDefault="00D66E78">
            <w:pPr>
              <w:pStyle w:val="TableParagraph"/>
              <w:spacing w:before="1" w:line="210" w:lineRule="exact"/>
              <w:ind w:left="6"/>
              <w:rPr>
                <w:i/>
                <w:sz w:val="20"/>
              </w:rPr>
            </w:pPr>
            <w:r>
              <w:rPr>
                <w:i/>
                <w:color w:val="0000FF"/>
                <w:sz w:val="20"/>
              </w:rPr>
              <w:t>since</w:t>
            </w:r>
            <w:r>
              <w:rPr>
                <w:i/>
                <w:color w:val="0000FF"/>
                <w:spacing w:val="-3"/>
                <w:sz w:val="20"/>
              </w:rPr>
              <w:t xml:space="preserve"> </w:t>
            </w:r>
            <w:r>
              <w:rPr>
                <w:i/>
                <w:color w:val="0000FF"/>
                <w:sz w:val="20"/>
              </w:rPr>
              <w:t>2016</w:t>
            </w:r>
            <w:r>
              <w:rPr>
                <w:i/>
                <w:color w:val="0000FF"/>
                <w:spacing w:val="-4"/>
                <w:sz w:val="20"/>
              </w:rPr>
              <w:t xml:space="preserve"> </w:t>
            </w:r>
            <w:r>
              <w:rPr>
                <w:i/>
                <w:color w:val="0000FF"/>
                <w:sz w:val="20"/>
              </w:rPr>
              <w:t>&amp;</w:t>
            </w:r>
            <w:r>
              <w:rPr>
                <w:i/>
                <w:color w:val="0000FF"/>
                <w:spacing w:val="-2"/>
                <w:sz w:val="20"/>
              </w:rPr>
              <w:t xml:space="preserve"> continuing</w:t>
            </w:r>
          </w:p>
        </w:tc>
        <w:tc>
          <w:tcPr>
            <w:tcW w:w="970" w:type="dxa"/>
            <w:shd w:val="clear" w:color="auto" w:fill="CCCCCC"/>
          </w:tcPr>
          <w:p w14:paraId="22B3C33F" w14:textId="77777777" w:rsidR="00006312" w:rsidRDefault="00D66E78">
            <w:pPr>
              <w:pStyle w:val="TableParagraph"/>
              <w:ind w:left="6"/>
              <w:rPr>
                <w:sz w:val="20"/>
              </w:rPr>
            </w:pPr>
            <w:r>
              <w:rPr>
                <w:sz w:val="20"/>
              </w:rPr>
              <w:t>CC,</w:t>
            </w:r>
            <w:r>
              <w:rPr>
                <w:spacing w:val="-3"/>
                <w:sz w:val="20"/>
              </w:rPr>
              <w:t xml:space="preserve"> </w:t>
            </w:r>
            <w:r>
              <w:rPr>
                <w:sz w:val="20"/>
              </w:rPr>
              <w:t>MSI</w:t>
            </w:r>
            <w:r>
              <w:rPr>
                <w:spacing w:val="-1"/>
                <w:sz w:val="20"/>
              </w:rPr>
              <w:t xml:space="preserve"> </w:t>
            </w:r>
            <w:r>
              <w:rPr>
                <w:spacing w:val="-10"/>
                <w:sz w:val="20"/>
              </w:rPr>
              <w:t>|</w:t>
            </w:r>
          </w:p>
          <w:p w14:paraId="22B3C340" w14:textId="77777777" w:rsidR="00006312" w:rsidRDefault="00D66E78">
            <w:pPr>
              <w:pStyle w:val="TableParagraph"/>
              <w:ind w:left="6"/>
              <w:rPr>
                <w:sz w:val="20"/>
              </w:rPr>
            </w:pPr>
            <w:r>
              <w:rPr>
                <w:spacing w:val="-2"/>
                <w:sz w:val="20"/>
              </w:rPr>
              <w:t>National</w:t>
            </w:r>
          </w:p>
          <w:p w14:paraId="22B3C341" w14:textId="77777777" w:rsidR="00006312" w:rsidRDefault="00D66E78">
            <w:pPr>
              <w:pStyle w:val="TableParagraph"/>
              <w:spacing w:before="1"/>
              <w:ind w:left="6"/>
              <w:rPr>
                <w:i/>
                <w:sz w:val="20"/>
              </w:rPr>
            </w:pPr>
            <w:r>
              <w:rPr>
                <w:i/>
                <w:sz w:val="20"/>
              </w:rPr>
              <w:t>(25-</w:t>
            </w:r>
            <w:r>
              <w:rPr>
                <w:i/>
                <w:spacing w:val="-5"/>
                <w:sz w:val="20"/>
              </w:rPr>
              <w:t>30</w:t>
            </w:r>
          </w:p>
          <w:p w14:paraId="22B3C342" w14:textId="77777777" w:rsidR="00006312" w:rsidRDefault="00D66E78">
            <w:pPr>
              <w:pStyle w:val="TableParagraph"/>
              <w:ind w:left="6"/>
              <w:rPr>
                <w:i/>
                <w:sz w:val="20"/>
              </w:rPr>
            </w:pPr>
            <w:r>
              <w:rPr>
                <w:i/>
                <w:spacing w:val="-2"/>
                <w:sz w:val="20"/>
              </w:rPr>
              <w:t>faculty)</w:t>
            </w:r>
          </w:p>
        </w:tc>
        <w:tc>
          <w:tcPr>
            <w:tcW w:w="3620" w:type="dxa"/>
            <w:shd w:val="clear" w:color="auto" w:fill="CCCCCC"/>
          </w:tcPr>
          <w:p w14:paraId="22B3C343" w14:textId="77777777" w:rsidR="00006312" w:rsidRDefault="00D66E78">
            <w:pPr>
              <w:pStyle w:val="TableParagraph"/>
              <w:ind w:left="11" w:right="327"/>
              <w:jc w:val="both"/>
              <w:rPr>
                <w:sz w:val="20"/>
              </w:rPr>
            </w:pPr>
            <w:r>
              <w:rPr>
                <w:sz w:val="20"/>
              </w:rPr>
              <w:t>Build</w:t>
            </w:r>
            <w:r>
              <w:rPr>
                <w:spacing w:val="-11"/>
                <w:sz w:val="20"/>
              </w:rPr>
              <w:t xml:space="preserve"> </w:t>
            </w:r>
            <w:r>
              <w:rPr>
                <w:sz w:val="20"/>
              </w:rPr>
              <w:t>EU-focused</w:t>
            </w:r>
            <w:r>
              <w:rPr>
                <w:spacing w:val="-6"/>
                <w:sz w:val="20"/>
              </w:rPr>
              <w:t xml:space="preserve"> </w:t>
            </w:r>
            <w:r>
              <w:rPr>
                <w:sz w:val="20"/>
              </w:rPr>
              <w:t>curricula</w:t>
            </w:r>
            <w:r>
              <w:rPr>
                <w:spacing w:val="-5"/>
                <w:sz w:val="20"/>
              </w:rPr>
              <w:t xml:space="preserve"> </w:t>
            </w:r>
            <w:r>
              <w:rPr>
                <w:sz w:val="20"/>
              </w:rPr>
              <w:t>in</w:t>
            </w:r>
            <w:r>
              <w:rPr>
                <w:spacing w:val="-6"/>
                <w:sz w:val="20"/>
              </w:rPr>
              <w:t xml:space="preserve"> </w:t>
            </w:r>
            <w:r>
              <w:rPr>
                <w:sz w:val="20"/>
              </w:rPr>
              <w:t>courses</w:t>
            </w:r>
            <w:r>
              <w:rPr>
                <w:spacing w:val="-8"/>
                <w:sz w:val="20"/>
              </w:rPr>
              <w:t xml:space="preserve"> </w:t>
            </w:r>
            <w:r>
              <w:rPr>
                <w:sz w:val="20"/>
              </w:rPr>
              <w:t>at Parkland</w:t>
            </w:r>
            <w:r>
              <w:rPr>
                <w:spacing w:val="-7"/>
                <w:sz w:val="20"/>
              </w:rPr>
              <w:t xml:space="preserve"> </w:t>
            </w:r>
            <w:r>
              <w:rPr>
                <w:sz w:val="20"/>
              </w:rPr>
              <w:t>CC;</w:t>
            </w:r>
            <w:r>
              <w:rPr>
                <w:spacing w:val="-6"/>
                <w:sz w:val="20"/>
              </w:rPr>
              <w:t xml:space="preserve"> </w:t>
            </w:r>
            <w:r>
              <w:rPr>
                <w:sz w:val="20"/>
              </w:rPr>
              <w:t>reaches</w:t>
            </w:r>
            <w:r>
              <w:rPr>
                <w:spacing w:val="-9"/>
                <w:sz w:val="20"/>
              </w:rPr>
              <w:t xml:space="preserve"> </w:t>
            </w:r>
            <w:r>
              <w:rPr>
                <w:sz w:val="20"/>
              </w:rPr>
              <w:t>other</w:t>
            </w:r>
            <w:r>
              <w:rPr>
                <w:spacing w:val="-7"/>
                <w:sz w:val="20"/>
              </w:rPr>
              <w:t xml:space="preserve"> </w:t>
            </w:r>
            <w:r>
              <w:rPr>
                <w:sz w:val="20"/>
              </w:rPr>
              <w:t>CCs</w:t>
            </w:r>
            <w:r>
              <w:rPr>
                <w:spacing w:val="-9"/>
                <w:sz w:val="20"/>
              </w:rPr>
              <w:t xml:space="preserve"> </w:t>
            </w:r>
            <w:r>
              <w:rPr>
                <w:sz w:val="20"/>
              </w:rPr>
              <w:t>through training symposia/online depository</w:t>
            </w:r>
          </w:p>
        </w:tc>
        <w:tc>
          <w:tcPr>
            <w:tcW w:w="1892" w:type="dxa"/>
            <w:shd w:val="clear" w:color="auto" w:fill="CCCCCC"/>
          </w:tcPr>
          <w:p w14:paraId="22B3C344" w14:textId="77777777" w:rsidR="00006312" w:rsidRDefault="00D66E78">
            <w:pPr>
              <w:pStyle w:val="TableParagraph"/>
              <w:ind w:left="10"/>
              <w:rPr>
                <w:sz w:val="20"/>
              </w:rPr>
            </w:pPr>
            <w:r>
              <w:rPr>
                <w:spacing w:val="-2"/>
                <w:sz w:val="20"/>
              </w:rPr>
              <w:t>Parkland</w:t>
            </w:r>
          </w:p>
          <w:p w14:paraId="22B3C345" w14:textId="77777777" w:rsidR="00006312" w:rsidRDefault="00D66E78">
            <w:pPr>
              <w:pStyle w:val="TableParagraph"/>
              <w:ind w:left="10" w:right="-15"/>
              <w:rPr>
                <w:sz w:val="20"/>
              </w:rPr>
            </w:pPr>
            <w:r>
              <w:rPr>
                <w:sz w:val="20"/>
              </w:rPr>
              <w:t>College;</w:t>
            </w:r>
            <w:r>
              <w:rPr>
                <w:spacing w:val="-13"/>
                <w:sz w:val="20"/>
              </w:rPr>
              <w:t xml:space="preserve"> </w:t>
            </w:r>
            <w:r>
              <w:rPr>
                <w:sz w:val="20"/>
              </w:rPr>
              <w:t>UIUC</w:t>
            </w:r>
            <w:r>
              <w:rPr>
                <w:spacing w:val="-12"/>
                <w:sz w:val="20"/>
              </w:rPr>
              <w:t xml:space="preserve"> </w:t>
            </w:r>
            <w:r>
              <w:rPr>
                <w:sz w:val="20"/>
              </w:rPr>
              <w:t xml:space="preserve">NRCs; </w:t>
            </w:r>
            <w:r>
              <w:rPr>
                <w:spacing w:val="-4"/>
                <w:sz w:val="20"/>
              </w:rPr>
              <w:t>CoEd</w:t>
            </w:r>
          </w:p>
        </w:tc>
      </w:tr>
      <w:tr w:rsidR="00006312" w14:paraId="22B3C34E" w14:textId="77777777">
        <w:trPr>
          <w:trHeight w:val="921"/>
        </w:trPr>
        <w:tc>
          <w:tcPr>
            <w:tcW w:w="2160" w:type="dxa"/>
            <w:shd w:val="clear" w:color="auto" w:fill="F2F2F2"/>
          </w:tcPr>
          <w:p w14:paraId="22B3C347" w14:textId="77777777" w:rsidR="00006312" w:rsidRDefault="00D66E78">
            <w:pPr>
              <w:pStyle w:val="TableParagraph"/>
              <w:ind w:left="6"/>
              <w:rPr>
                <w:sz w:val="20"/>
              </w:rPr>
            </w:pPr>
            <w:r>
              <w:rPr>
                <w:color w:val="0432FF"/>
                <w:sz w:val="20"/>
              </w:rPr>
              <w:t>International Studies Research</w:t>
            </w:r>
            <w:r>
              <w:rPr>
                <w:color w:val="0432FF"/>
                <w:spacing w:val="-12"/>
                <w:sz w:val="20"/>
              </w:rPr>
              <w:t xml:space="preserve"> </w:t>
            </w:r>
            <w:r>
              <w:rPr>
                <w:color w:val="0432FF"/>
                <w:sz w:val="20"/>
              </w:rPr>
              <w:t>Lab</w:t>
            </w:r>
            <w:r>
              <w:rPr>
                <w:color w:val="0432FF"/>
                <w:spacing w:val="-12"/>
                <w:sz w:val="20"/>
              </w:rPr>
              <w:t xml:space="preserve"> </w:t>
            </w:r>
            <w:r>
              <w:rPr>
                <w:color w:val="0432FF"/>
                <w:sz w:val="20"/>
              </w:rPr>
              <w:t>(ISRL)</w:t>
            </w:r>
            <w:r>
              <w:rPr>
                <w:color w:val="0432FF"/>
                <w:spacing w:val="-11"/>
                <w:sz w:val="20"/>
              </w:rPr>
              <w:t xml:space="preserve"> </w:t>
            </w:r>
            <w:r>
              <w:rPr>
                <w:color w:val="0432FF"/>
                <w:sz w:val="20"/>
              </w:rPr>
              <w:t xml:space="preserve">CC </w:t>
            </w:r>
            <w:r>
              <w:rPr>
                <w:color w:val="0432FF"/>
                <w:spacing w:val="-2"/>
                <w:sz w:val="20"/>
              </w:rPr>
              <w:t>Development</w:t>
            </w:r>
          </w:p>
          <w:p w14:paraId="22B3C348" w14:textId="77777777" w:rsidR="00006312" w:rsidRDefault="00D66E78">
            <w:pPr>
              <w:pStyle w:val="TableParagraph"/>
              <w:spacing w:before="1" w:line="210" w:lineRule="exact"/>
              <w:ind w:left="6"/>
              <w:rPr>
                <w:i/>
                <w:sz w:val="20"/>
              </w:rPr>
            </w:pPr>
            <w:r>
              <w:rPr>
                <w:i/>
                <w:color w:val="0432FF"/>
                <w:sz w:val="20"/>
              </w:rPr>
              <w:t>since</w:t>
            </w:r>
            <w:r>
              <w:rPr>
                <w:i/>
                <w:color w:val="0432FF"/>
                <w:spacing w:val="-3"/>
                <w:sz w:val="20"/>
              </w:rPr>
              <w:t xml:space="preserve"> </w:t>
            </w:r>
            <w:r>
              <w:rPr>
                <w:i/>
                <w:color w:val="0432FF"/>
                <w:sz w:val="20"/>
              </w:rPr>
              <w:t>2016</w:t>
            </w:r>
            <w:r>
              <w:rPr>
                <w:i/>
                <w:color w:val="0432FF"/>
                <w:spacing w:val="-4"/>
                <w:sz w:val="20"/>
              </w:rPr>
              <w:t xml:space="preserve"> </w:t>
            </w:r>
            <w:r>
              <w:rPr>
                <w:i/>
                <w:color w:val="0432FF"/>
                <w:sz w:val="20"/>
              </w:rPr>
              <w:t>&amp;</w:t>
            </w:r>
            <w:r>
              <w:rPr>
                <w:i/>
                <w:color w:val="0432FF"/>
                <w:spacing w:val="-2"/>
                <w:sz w:val="20"/>
              </w:rPr>
              <w:t xml:space="preserve"> continuing</w:t>
            </w:r>
          </w:p>
        </w:tc>
        <w:tc>
          <w:tcPr>
            <w:tcW w:w="970" w:type="dxa"/>
            <w:shd w:val="clear" w:color="auto" w:fill="F2F2F2"/>
          </w:tcPr>
          <w:p w14:paraId="22B3C349" w14:textId="77777777" w:rsidR="00006312" w:rsidRDefault="00D66E78">
            <w:pPr>
              <w:pStyle w:val="TableParagraph"/>
              <w:ind w:left="6"/>
              <w:rPr>
                <w:sz w:val="20"/>
              </w:rPr>
            </w:pPr>
            <w:r>
              <w:rPr>
                <w:sz w:val="20"/>
              </w:rPr>
              <w:t>CC,MSI</w:t>
            </w:r>
            <w:r>
              <w:rPr>
                <w:spacing w:val="-8"/>
                <w:sz w:val="20"/>
              </w:rPr>
              <w:t xml:space="preserve"> </w:t>
            </w:r>
            <w:r>
              <w:rPr>
                <w:spacing w:val="-10"/>
                <w:sz w:val="20"/>
              </w:rPr>
              <w:t>|</w:t>
            </w:r>
          </w:p>
          <w:p w14:paraId="22B3C34A" w14:textId="77777777" w:rsidR="00006312" w:rsidRDefault="00D66E78">
            <w:pPr>
              <w:pStyle w:val="TableParagraph"/>
              <w:ind w:left="6"/>
              <w:rPr>
                <w:i/>
                <w:sz w:val="18"/>
              </w:rPr>
            </w:pPr>
            <w:r>
              <w:rPr>
                <w:sz w:val="20"/>
              </w:rPr>
              <w:t>National</w:t>
            </w:r>
            <w:r>
              <w:rPr>
                <w:spacing w:val="-9"/>
                <w:sz w:val="20"/>
              </w:rPr>
              <w:t xml:space="preserve"> </w:t>
            </w:r>
            <w:r>
              <w:rPr>
                <w:i/>
                <w:spacing w:val="-5"/>
                <w:sz w:val="18"/>
              </w:rPr>
              <w:t>(6</w:t>
            </w:r>
          </w:p>
          <w:p w14:paraId="22B3C34B" w14:textId="77777777" w:rsidR="00006312" w:rsidRDefault="00D66E78">
            <w:pPr>
              <w:pStyle w:val="TableParagraph"/>
              <w:ind w:left="6"/>
              <w:rPr>
                <w:i/>
                <w:sz w:val="18"/>
              </w:rPr>
            </w:pPr>
            <w:r>
              <w:rPr>
                <w:i/>
                <w:spacing w:val="-5"/>
                <w:sz w:val="18"/>
              </w:rPr>
              <w:t>0)</w:t>
            </w:r>
          </w:p>
        </w:tc>
        <w:tc>
          <w:tcPr>
            <w:tcW w:w="3620" w:type="dxa"/>
            <w:shd w:val="clear" w:color="auto" w:fill="F2F2F2"/>
          </w:tcPr>
          <w:p w14:paraId="22B3C34C" w14:textId="77777777" w:rsidR="00006312" w:rsidRDefault="00D66E78">
            <w:pPr>
              <w:pStyle w:val="TableParagraph"/>
              <w:ind w:left="11"/>
              <w:rPr>
                <w:sz w:val="20"/>
              </w:rPr>
            </w:pPr>
            <w:r>
              <w:rPr>
                <w:sz w:val="20"/>
              </w:rPr>
              <w:t>Provide</w:t>
            </w:r>
            <w:r>
              <w:rPr>
                <w:spacing w:val="-8"/>
                <w:sz w:val="20"/>
              </w:rPr>
              <w:t xml:space="preserve"> </w:t>
            </w:r>
            <w:r>
              <w:rPr>
                <w:sz w:val="20"/>
              </w:rPr>
              <w:t>training</w:t>
            </w:r>
            <w:r>
              <w:rPr>
                <w:spacing w:val="-8"/>
                <w:sz w:val="20"/>
              </w:rPr>
              <w:t xml:space="preserve"> </w:t>
            </w:r>
            <w:r>
              <w:rPr>
                <w:sz w:val="20"/>
              </w:rPr>
              <w:t>to</w:t>
            </w:r>
            <w:r>
              <w:rPr>
                <w:spacing w:val="-8"/>
                <w:sz w:val="20"/>
              </w:rPr>
              <w:t xml:space="preserve"> </w:t>
            </w:r>
            <w:r>
              <w:rPr>
                <w:sz w:val="20"/>
              </w:rPr>
              <w:t>expand</w:t>
            </w:r>
            <w:r>
              <w:rPr>
                <w:spacing w:val="-8"/>
                <w:sz w:val="20"/>
              </w:rPr>
              <w:t xml:space="preserve"> </w:t>
            </w:r>
            <w:r>
              <w:rPr>
                <w:sz w:val="20"/>
              </w:rPr>
              <w:t>EU-focused curricula at CCs; disseminate online</w:t>
            </w:r>
          </w:p>
        </w:tc>
        <w:tc>
          <w:tcPr>
            <w:tcW w:w="1892" w:type="dxa"/>
            <w:shd w:val="clear" w:color="auto" w:fill="F2F2F2"/>
          </w:tcPr>
          <w:p w14:paraId="22B3C34D" w14:textId="77777777" w:rsidR="00006312" w:rsidRDefault="00D66E78">
            <w:pPr>
              <w:pStyle w:val="TableParagraph"/>
              <w:ind w:left="10" w:right="121"/>
              <w:rPr>
                <w:sz w:val="20"/>
              </w:rPr>
            </w:pPr>
            <w:r>
              <w:rPr>
                <w:sz w:val="20"/>
              </w:rPr>
              <w:t>UIUC</w:t>
            </w:r>
            <w:r>
              <w:rPr>
                <w:spacing w:val="-13"/>
                <w:sz w:val="20"/>
              </w:rPr>
              <w:t xml:space="preserve"> </w:t>
            </w:r>
            <w:r>
              <w:rPr>
                <w:sz w:val="20"/>
              </w:rPr>
              <w:t xml:space="preserve">NRCs/Library; </w:t>
            </w:r>
            <w:r>
              <w:rPr>
                <w:spacing w:val="-2"/>
                <w:sz w:val="20"/>
              </w:rPr>
              <w:t>MIIIE</w:t>
            </w:r>
          </w:p>
        </w:tc>
      </w:tr>
      <w:tr w:rsidR="00006312" w14:paraId="22B3C355" w14:textId="77777777">
        <w:trPr>
          <w:trHeight w:val="738"/>
        </w:trPr>
        <w:tc>
          <w:tcPr>
            <w:tcW w:w="2160" w:type="dxa"/>
            <w:shd w:val="clear" w:color="auto" w:fill="F2F2F2"/>
          </w:tcPr>
          <w:p w14:paraId="22B3C34F" w14:textId="77777777" w:rsidR="00006312" w:rsidRDefault="00D66E78">
            <w:pPr>
              <w:pStyle w:val="TableParagraph"/>
              <w:ind w:left="6"/>
              <w:rPr>
                <w:sz w:val="20"/>
              </w:rPr>
            </w:pPr>
            <w:r>
              <w:rPr>
                <w:color w:val="0000FF"/>
                <w:sz w:val="20"/>
              </w:rPr>
              <w:t>Model</w:t>
            </w:r>
            <w:r>
              <w:rPr>
                <w:color w:val="0000FF"/>
                <w:spacing w:val="-2"/>
                <w:sz w:val="20"/>
              </w:rPr>
              <w:t xml:space="preserve"> </w:t>
            </w:r>
            <w:r>
              <w:rPr>
                <w:color w:val="0000FF"/>
                <w:spacing w:val="-5"/>
                <w:sz w:val="20"/>
              </w:rPr>
              <w:t>EU</w:t>
            </w:r>
          </w:p>
          <w:p w14:paraId="22B3C350" w14:textId="77777777" w:rsidR="00006312" w:rsidRDefault="00D66E78">
            <w:pPr>
              <w:pStyle w:val="TableParagraph"/>
              <w:ind w:left="6"/>
              <w:rPr>
                <w:i/>
                <w:sz w:val="20"/>
              </w:rPr>
            </w:pPr>
            <w:r>
              <w:rPr>
                <w:i/>
                <w:color w:val="0000FF"/>
                <w:sz w:val="20"/>
              </w:rPr>
              <w:t>since</w:t>
            </w:r>
            <w:r>
              <w:rPr>
                <w:i/>
                <w:color w:val="0000FF"/>
                <w:spacing w:val="-3"/>
                <w:sz w:val="20"/>
              </w:rPr>
              <w:t xml:space="preserve"> </w:t>
            </w:r>
            <w:r>
              <w:rPr>
                <w:i/>
                <w:color w:val="0000FF"/>
                <w:sz w:val="20"/>
              </w:rPr>
              <w:t>2015</w:t>
            </w:r>
            <w:r>
              <w:rPr>
                <w:i/>
                <w:color w:val="0000FF"/>
                <w:spacing w:val="-4"/>
                <w:sz w:val="20"/>
              </w:rPr>
              <w:t xml:space="preserve"> </w:t>
            </w:r>
            <w:r>
              <w:rPr>
                <w:i/>
                <w:color w:val="0000FF"/>
                <w:sz w:val="20"/>
              </w:rPr>
              <w:t>&amp;</w:t>
            </w:r>
            <w:r>
              <w:rPr>
                <w:i/>
                <w:color w:val="0000FF"/>
                <w:spacing w:val="-2"/>
                <w:sz w:val="20"/>
              </w:rPr>
              <w:t xml:space="preserve"> continuing</w:t>
            </w:r>
          </w:p>
        </w:tc>
        <w:tc>
          <w:tcPr>
            <w:tcW w:w="970" w:type="dxa"/>
            <w:shd w:val="clear" w:color="auto" w:fill="F2F2F2"/>
          </w:tcPr>
          <w:p w14:paraId="22B3C351" w14:textId="77777777" w:rsidR="00006312" w:rsidRDefault="00D66E78">
            <w:pPr>
              <w:pStyle w:val="TableParagraph"/>
              <w:ind w:left="6"/>
              <w:rPr>
                <w:sz w:val="20"/>
              </w:rPr>
            </w:pPr>
            <w:r>
              <w:rPr>
                <w:sz w:val="20"/>
              </w:rPr>
              <w:t>UIUC</w:t>
            </w:r>
            <w:r>
              <w:rPr>
                <w:spacing w:val="-2"/>
                <w:sz w:val="20"/>
              </w:rPr>
              <w:t xml:space="preserve"> </w:t>
            </w:r>
            <w:r>
              <w:rPr>
                <w:spacing w:val="-10"/>
                <w:sz w:val="20"/>
              </w:rPr>
              <w:t>|</w:t>
            </w:r>
          </w:p>
          <w:p w14:paraId="22B3C352" w14:textId="77777777" w:rsidR="00006312" w:rsidRDefault="00D66E78">
            <w:pPr>
              <w:pStyle w:val="TableParagraph"/>
              <w:spacing w:before="4" w:line="235" w:lineRule="auto"/>
              <w:ind w:left="6"/>
              <w:rPr>
                <w:sz w:val="20"/>
              </w:rPr>
            </w:pPr>
            <w:r>
              <w:rPr>
                <w:spacing w:val="-2"/>
                <w:sz w:val="20"/>
              </w:rPr>
              <w:t>Local, Regional</w:t>
            </w:r>
          </w:p>
        </w:tc>
        <w:tc>
          <w:tcPr>
            <w:tcW w:w="3620" w:type="dxa"/>
            <w:shd w:val="clear" w:color="auto" w:fill="F2F2F2"/>
          </w:tcPr>
          <w:p w14:paraId="22B3C353" w14:textId="77777777" w:rsidR="00006312" w:rsidRDefault="00D66E78">
            <w:pPr>
              <w:pStyle w:val="TableParagraph"/>
              <w:ind w:left="11"/>
              <w:rPr>
                <w:sz w:val="20"/>
              </w:rPr>
            </w:pPr>
            <w:r>
              <w:rPr>
                <w:sz w:val="20"/>
              </w:rPr>
              <w:t>UIUC student team, competes in regional intercollegiate</w:t>
            </w:r>
            <w:r>
              <w:rPr>
                <w:spacing w:val="-12"/>
                <w:sz w:val="20"/>
              </w:rPr>
              <w:t xml:space="preserve"> </w:t>
            </w:r>
            <w:r>
              <w:rPr>
                <w:sz w:val="20"/>
              </w:rPr>
              <w:t>tournaments;</w:t>
            </w:r>
            <w:r>
              <w:rPr>
                <w:spacing w:val="-11"/>
                <w:sz w:val="20"/>
              </w:rPr>
              <w:t xml:space="preserve"> </w:t>
            </w:r>
            <w:r>
              <w:rPr>
                <w:sz w:val="20"/>
              </w:rPr>
              <w:t>EUC</w:t>
            </w:r>
            <w:r>
              <w:rPr>
                <w:spacing w:val="-13"/>
                <w:sz w:val="20"/>
              </w:rPr>
              <w:t xml:space="preserve"> </w:t>
            </w:r>
            <w:r>
              <w:rPr>
                <w:sz w:val="20"/>
              </w:rPr>
              <w:t>mentors</w:t>
            </w:r>
          </w:p>
        </w:tc>
        <w:tc>
          <w:tcPr>
            <w:tcW w:w="1892" w:type="dxa"/>
            <w:shd w:val="clear" w:color="auto" w:fill="F2F2F2"/>
          </w:tcPr>
          <w:p w14:paraId="22B3C354" w14:textId="77777777" w:rsidR="00006312" w:rsidRDefault="00D66E78">
            <w:pPr>
              <w:pStyle w:val="TableParagraph"/>
              <w:ind w:left="10" w:right="121"/>
              <w:rPr>
                <w:sz w:val="20"/>
              </w:rPr>
            </w:pPr>
            <w:r>
              <w:rPr>
                <w:sz w:val="20"/>
              </w:rPr>
              <w:t>U.</w:t>
            </w:r>
            <w:r>
              <w:rPr>
                <w:spacing w:val="-13"/>
                <w:sz w:val="20"/>
              </w:rPr>
              <w:t xml:space="preserve"> </w:t>
            </w:r>
            <w:r>
              <w:rPr>
                <w:sz w:val="20"/>
              </w:rPr>
              <w:t>Indiana,</w:t>
            </w:r>
            <w:r>
              <w:rPr>
                <w:spacing w:val="-12"/>
                <w:sz w:val="20"/>
              </w:rPr>
              <w:t xml:space="preserve"> </w:t>
            </w:r>
            <w:r>
              <w:rPr>
                <w:sz w:val="20"/>
              </w:rPr>
              <w:t>U.Pitt, LAS</w:t>
            </w:r>
            <w:r>
              <w:rPr>
                <w:spacing w:val="-3"/>
                <w:sz w:val="20"/>
              </w:rPr>
              <w:t xml:space="preserve"> </w:t>
            </w:r>
            <w:r>
              <w:rPr>
                <w:sz w:val="20"/>
              </w:rPr>
              <w:t>Pol.</w:t>
            </w:r>
            <w:r>
              <w:rPr>
                <w:spacing w:val="2"/>
                <w:sz w:val="20"/>
              </w:rPr>
              <w:t xml:space="preserve"> </w:t>
            </w:r>
            <w:r>
              <w:rPr>
                <w:spacing w:val="-2"/>
                <w:sz w:val="20"/>
              </w:rPr>
              <w:t>Science</w:t>
            </w:r>
          </w:p>
        </w:tc>
      </w:tr>
      <w:tr w:rsidR="00006312" w14:paraId="22B3C35B" w14:textId="77777777">
        <w:trPr>
          <w:trHeight w:val="527"/>
        </w:trPr>
        <w:tc>
          <w:tcPr>
            <w:tcW w:w="2160" w:type="dxa"/>
            <w:shd w:val="clear" w:color="auto" w:fill="E6E6E6"/>
          </w:tcPr>
          <w:p w14:paraId="22B3C356" w14:textId="77777777" w:rsidR="00006312" w:rsidRDefault="00D66E78">
            <w:pPr>
              <w:pStyle w:val="TableParagraph"/>
              <w:ind w:left="6"/>
              <w:rPr>
                <w:sz w:val="20"/>
              </w:rPr>
            </w:pPr>
            <w:r>
              <w:rPr>
                <w:color w:val="0000FF"/>
                <w:sz w:val="20"/>
              </w:rPr>
              <w:t>Schuman</w:t>
            </w:r>
            <w:r>
              <w:rPr>
                <w:color w:val="0000FF"/>
                <w:spacing w:val="-6"/>
                <w:sz w:val="20"/>
              </w:rPr>
              <w:t xml:space="preserve"> </w:t>
            </w:r>
            <w:r>
              <w:rPr>
                <w:color w:val="0000FF"/>
                <w:spacing w:val="-2"/>
                <w:sz w:val="20"/>
              </w:rPr>
              <w:t>Challenge</w:t>
            </w:r>
          </w:p>
        </w:tc>
        <w:tc>
          <w:tcPr>
            <w:tcW w:w="970" w:type="dxa"/>
            <w:shd w:val="clear" w:color="auto" w:fill="E6E6E6"/>
          </w:tcPr>
          <w:p w14:paraId="22B3C357" w14:textId="77777777" w:rsidR="00006312" w:rsidRDefault="00D66E78">
            <w:pPr>
              <w:pStyle w:val="TableParagraph"/>
              <w:ind w:left="6"/>
              <w:rPr>
                <w:sz w:val="20"/>
              </w:rPr>
            </w:pPr>
            <w:r>
              <w:rPr>
                <w:spacing w:val="-2"/>
                <w:sz w:val="20"/>
              </w:rPr>
              <w:t>UIUC,</w:t>
            </w:r>
          </w:p>
          <w:p w14:paraId="22B3C358" w14:textId="77777777" w:rsidR="00006312" w:rsidRDefault="00D66E78">
            <w:pPr>
              <w:pStyle w:val="TableParagraph"/>
              <w:ind w:left="6"/>
              <w:rPr>
                <w:sz w:val="20"/>
              </w:rPr>
            </w:pPr>
            <w:r>
              <w:rPr>
                <w:spacing w:val="-2"/>
                <w:sz w:val="20"/>
              </w:rPr>
              <w:t>National</w:t>
            </w:r>
          </w:p>
        </w:tc>
        <w:tc>
          <w:tcPr>
            <w:tcW w:w="3620" w:type="dxa"/>
            <w:shd w:val="clear" w:color="auto" w:fill="E6E6E6"/>
          </w:tcPr>
          <w:p w14:paraId="22B3C359" w14:textId="77777777" w:rsidR="00006312" w:rsidRDefault="00D66E78">
            <w:pPr>
              <w:pStyle w:val="TableParagraph"/>
              <w:ind w:left="11"/>
              <w:rPr>
                <w:sz w:val="20"/>
              </w:rPr>
            </w:pPr>
            <w:r>
              <w:rPr>
                <w:sz w:val="20"/>
              </w:rPr>
              <w:t>UIUC</w:t>
            </w:r>
            <w:r>
              <w:rPr>
                <w:spacing w:val="-4"/>
                <w:sz w:val="20"/>
              </w:rPr>
              <w:t xml:space="preserve"> </w:t>
            </w:r>
            <w:r>
              <w:rPr>
                <w:sz w:val="20"/>
              </w:rPr>
              <w:t>student</w:t>
            </w:r>
            <w:r>
              <w:rPr>
                <w:spacing w:val="-7"/>
                <w:sz w:val="20"/>
              </w:rPr>
              <w:t xml:space="preserve"> </w:t>
            </w:r>
            <w:r>
              <w:rPr>
                <w:sz w:val="20"/>
              </w:rPr>
              <w:t>team,</w:t>
            </w:r>
            <w:r>
              <w:rPr>
                <w:spacing w:val="-6"/>
                <w:sz w:val="20"/>
              </w:rPr>
              <w:t xml:space="preserve"> </w:t>
            </w:r>
            <w:r>
              <w:rPr>
                <w:sz w:val="20"/>
              </w:rPr>
              <w:t>competes</w:t>
            </w:r>
            <w:r>
              <w:rPr>
                <w:spacing w:val="-10"/>
                <w:sz w:val="20"/>
              </w:rPr>
              <w:t xml:space="preserve"> </w:t>
            </w:r>
            <w:r>
              <w:rPr>
                <w:sz w:val="20"/>
              </w:rPr>
              <w:t>in</w:t>
            </w:r>
            <w:r>
              <w:rPr>
                <w:spacing w:val="-8"/>
                <w:sz w:val="20"/>
              </w:rPr>
              <w:t xml:space="preserve"> </w:t>
            </w:r>
            <w:r>
              <w:rPr>
                <w:sz w:val="20"/>
              </w:rPr>
              <w:t>national tournament; EUC mentors</w:t>
            </w:r>
          </w:p>
        </w:tc>
        <w:tc>
          <w:tcPr>
            <w:tcW w:w="1892" w:type="dxa"/>
            <w:shd w:val="clear" w:color="auto" w:fill="E6E6E6"/>
          </w:tcPr>
          <w:p w14:paraId="22B3C35A" w14:textId="77777777" w:rsidR="00006312" w:rsidRDefault="00D66E78">
            <w:pPr>
              <w:pStyle w:val="TableParagraph"/>
              <w:ind w:left="10" w:right="-15"/>
              <w:rPr>
                <w:sz w:val="20"/>
              </w:rPr>
            </w:pPr>
            <w:r>
              <w:rPr>
                <w:sz w:val="20"/>
              </w:rPr>
              <w:t>EU</w:t>
            </w:r>
            <w:r>
              <w:rPr>
                <w:spacing w:val="-10"/>
                <w:sz w:val="20"/>
              </w:rPr>
              <w:t xml:space="preserve"> </w:t>
            </w:r>
            <w:r>
              <w:rPr>
                <w:sz w:val="20"/>
              </w:rPr>
              <w:t>Delegation</w:t>
            </w:r>
            <w:r>
              <w:rPr>
                <w:spacing w:val="-12"/>
                <w:sz w:val="20"/>
              </w:rPr>
              <w:t xml:space="preserve"> </w:t>
            </w:r>
            <w:r>
              <w:rPr>
                <w:sz w:val="20"/>
              </w:rPr>
              <w:t>to</w:t>
            </w:r>
            <w:r>
              <w:rPr>
                <w:spacing w:val="-12"/>
                <w:sz w:val="20"/>
              </w:rPr>
              <w:t xml:space="preserve"> </w:t>
            </w:r>
            <w:r>
              <w:rPr>
                <w:sz w:val="20"/>
              </w:rPr>
              <w:t>US; LAS Pol. Science</w:t>
            </w:r>
          </w:p>
        </w:tc>
      </w:tr>
      <w:tr w:rsidR="00006312" w14:paraId="22B3C363" w14:textId="77777777">
        <w:trPr>
          <w:trHeight w:val="1213"/>
        </w:trPr>
        <w:tc>
          <w:tcPr>
            <w:tcW w:w="2160" w:type="dxa"/>
            <w:shd w:val="clear" w:color="auto" w:fill="F2F2F2"/>
          </w:tcPr>
          <w:p w14:paraId="22B3C35C" w14:textId="77777777" w:rsidR="00006312" w:rsidRDefault="00D66E78">
            <w:pPr>
              <w:pStyle w:val="TableParagraph"/>
              <w:spacing w:before="2" w:line="237" w:lineRule="auto"/>
              <w:ind w:left="6" w:right="36"/>
              <w:rPr>
                <w:sz w:val="20"/>
              </w:rPr>
            </w:pPr>
            <w:r>
              <w:rPr>
                <w:color w:val="0000FF"/>
                <w:sz w:val="20"/>
              </w:rPr>
              <w:t>UIUC Student Fairs; Study Abroad Majors/Minors;</w:t>
            </w:r>
            <w:r>
              <w:rPr>
                <w:color w:val="0000FF"/>
                <w:spacing w:val="-13"/>
                <w:sz w:val="20"/>
              </w:rPr>
              <w:t xml:space="preserve"> </w:t>
            </w:r>
            <w:r>
              <w:rPr>
                <w:color w:val="0000FF"/>
                <w:sz w:val="20"/>
              </w:rPr>
              <w:t xml:space="preserve">career </w:t>
            </w:r>
            <w:r>
              <w:rPr>
                <w:color w:val="0000FF"/>
                <w:spacing w:val="-2"/>
                <w:sz w:val="20"/>
              </w:rPr>
              <w:t>fairs</w:t>
            </w:r>
          </w:p>
          <w:p w14:paraId="22B3C35D" w14:textId="77777777" w:rsidR="00006312" w:rsidRDefault="00D66E78">
            <w:pPr>
              <w:pStyle w:val="TableParagraph"/>
              <w:spacing w:before="4"/>
              <w:ind w:left="6"/>
              <w:rPr>
                <w:i/>
                <w:sz w:val="20"/>
              </w:rPr>
            </w:pPr>
            <w:r>
              <w:rPr>
                <w:i/>
                <w:color w:val="0000FF"/>
                <w:sz w:val="20"/>
              </w:rPr>
              <w:t>since</w:t>
            </w:r>
            <w:r>
              <w:rPr>
                <w:i/>
                <w:color w:val="0000FF"/>
                <w:spacing w:val="-3"/>
                <w:sz w:val="20"/>
              </w:rPr>
              <w:t xml:space="preserve"> </w:t>
            </w:r>
            <w:r>
              <w:rPr>
                <w:i/>
                <w:color w:val="0000FF"/>
                <w:sz w:val="20"/>
              </w:rPr>
              <w:t>2003</w:t>
            </w:r>
            <w:r>
              <w:rPr>
                <w:i/>
                <w:color w:val="0000FF"/>
                <w:spacing w:val="-4"/>
                <w:sz w:val="20"/>
              </w:rPr>
              <w:t xml:space="preserve"> </w:t>
            </w:r>
            <w:r>
              <w:rPr>
                <w:i/>
                <w:color w:val="0000FF"/>
                <w:sz w:val="20"/>
              </w:rPr>
              <w:t>&amp;</w:t>
            </w:r>
            <w:r>
              <w:rPr>
                <w:i/>
                <w:color w:val="0000FF"/>
                <w:spacing w:val="-2"/>
                <w:sz w:val="20"/>
              </w:rPr>
              <w:t xml:space="preserve"> continuing</w:t>
            </w:r>
          </w:p>
        </w:tc>
        <w:tc>
          <w:tcPr>
            <w:tcW w:w="970" w:type="dxa"/>
            <w:shd w:val="clear" w:color="auto" w:fill="F2F2F2"/>
          </w:tcPr>
          <w:p w14:paraId="22B3C35E" w14:textId="77777777" w:rsidR="00006312" w:rsidRDefault="00D66E78">
            <w:pPr>
              <w:pStyle w:val="TableParagraph"/>
              <w:ind w:left="6"/>
              <w:rPr>
                <w:sz w:val="20"/>
              </w:rPr>
            </w:pPr>
            <w:r>
              <w:rPr>
                <w:sz w:val="20"/>
              </w:rPr>
              <w:t>UIUC</w:t>
            </w:r>
            <w:r>
              <w:rPr>
                <w:spacing w:val="-2"/>
                <w:sz w:val="20"/>
              </w:rPr>
              <w:t xml:space="preserve"> </w:t>
            </w:r>
            <w:r>
              <w:rPr>
                <w:spacing w:val="-10"/>
                <w:sz w:val="20"/>
              </w:rPr>
              <w:t>|</w:t>
            </w:r>
          </w:p>
          <w:p w14:paraId="22B3C35F" w14:textId="77777777" w:rsidR="00006312" w:rsidRDefault="00D66E78">
            <w:pPr>
              <w:pStyle w:val="TableParagraph"/>
              <w:spacing w:line="228" w:lineRule="exact"/>
              <w:ind w:left="6"/>
              <w:rPr>
                <w:i/>
                <w:sz w:val="20"/>
              </w:rPr>
            </w:pPr>
            <w:r>
              <w:rPr>
                <w:sz w:val="20"/>
              </w:rPr>
              <w:t>Local</w:t>
            </w:r>
            <w:r>
              <w:rPr>
                <w:spacing w:val="-5"/>
                <w:sz w:val="20"/>
              </w:rPr>
              <w:t xml:space="preserve"> </w:t>
            </w:r>
            <w:r>
              <w:rPr>
                <w:i/>
                <w:spacing w:val="-2"/>
                <w:sz w:val="20"/>
              </w:rPr>
              <w:t>(10,0</w:t>
            </w:r>
          </w:p>
          <w:p w14:paraId="22B3C360" w14:textId="77777777" w:rsidR="00006312" w:rsidRDefault="00D66E78">
            <w:pPr>
              <w:pStyle w:val="TableParagraph"/>
              <w:spacing w:line="228" w:lineRule="exact"/>
              <w:ind w:left="6"/>
              <w:rPr>
                <w:i/>
                <w:sz w:val="20"/>
              </w:rPr>
            </w:pPr>
            <w:r>
              <w:rPr>
                <w:i/>
                <w:spacing w:val="-4"/>
                <w:sz w:val="20"/>
              </w:rPr>
              <w:t>00+)</w:t>
            </w:r>
          </w:p>
        </w:tc>
        <w:tc>
          <w:tcPr>
            <w:tcW w:w="3620" w:type="dxa"/>
            <w:shd w:val="clear" w:color="auto" w:fill="F2F2F2"/>
          </w:tcPr>
          <w:p w14:paraId="22B3C361" w14:textId="77777777" w:rsidR="00006312" w:rsidRDefault="00D66E78">
            <w:pPr>
              <w:pStyle w:val="TableParagraph"/>
              <w:spacing w:before="2" w:line="237" w:lineRule="auto"/>
              <w:ind w:left="11" w:right="158"/>
              <w:rPr>
                <w:sz w:val="20"/>
              </w:rPr>
            </w:pPr>
            <w:r>
              <w:rPr>
                <w:sz w:val="20"/>
              </w:rPr>
              <w:t>Provides students with information on EUC</w:t>
            </w:r>
            <w:r>
              <w:rPr>
                <w:spacing w:val="-11"/>
                <w:sz w:val="20"/>
              </w:rPr>
              <w:t xml:space="preserve"> </w:t>
            </w:r>
            <w:r>
              <w:rPr>
                <w:sz w:val="20"/>
              </w:rPr>
              <w:t>academic</w:t>
            </w:r>
            <w:r>
              <w:rPr>
                <w:spacing w:val="-9"/>
                <w:sz w:val="20"/>
              </w:rPr>
              <w:t xml:space="preserve"> </w:t>
            </w:r>
            <w:r>
              <w:rPr>
                <w:sz w:val="20"/>
              </w:rPr>
              <w:t>and</w:t>
            </w:r>
            <w:r>
              <w:rPr>
                <w:spacing w:val="-10"/>
                <w:sz w:val="20"/>
              </w:rPr>
              <w:t xml:space="preserve"> </w:t>
            </w:r>
            <w:r>
              <w:rPr>
                <w:sz w:val="20"/>
              </w:rPr>
              <w:t>outreach</w:t>
            </w:r>
            <w:r>
              <w:rPr>
                <w:spacing w:val="-6"/>
                <w:sz w:val="20"/>
              </w:rPr>
              <w:t xml:space="preserve"> </w:t>
            </w:r>
            <w:r>
              <w:rPr>
                <w:sz w:val="20"/>
              </w:rPr>
              <w:t>programs, courses, resources, including FLAS</w:t>
            </w:r>
          </w:p>
        </w:tc>
        <w:tc>
          <w:tcPr>
            <w:tcW w:w="1892" w:type="dxa"/>
            <w:shd w:val="clear" w:color="auto" w:fill="F2F2F2"/>
          </w:tcPr>
          <w:p w14:paraId="22B3C362" w14:textId="77777777" w:rsidR="00006312" w:rsidRDefault="00D66E78">
            <w:pPr>
              <w:pStyle w:val="TableParagraph"/>
              <w:spacing w:before="2" w:line="237" w:lineRule="auto"/>
              <w:ind w:left="10" w:right="-15"/>
              <w:rPr>
                <w:sz w:val="20"/>
              </w:rPr>
            </w:pPr>
            <w:r>
              <w:rPr>
                <w:sz w:val="20"/>
              </w:rPr>
              <w:t>UIUC</w:t>
            </w:r>
            <w:r>
              <w:rPr>
                <w:spacing w:val="-12"/>
                <w:sz w:val="20"/>
              </w:rPr>
              <w:t xml:space="preserve"> </w:t>
            </w:r>
            <w:r>
              <w:rPr>
                <w:sz w:val="20"/>
              </w:rPr>
              <w:t>Study</w:t>
            </w:r>
            <w:r>
              <w:rPr>
                <w:spacing w:val="-10"/>
                <w:sz w:val="20"/>
              </w:rPr>
              <w:t xml:space="preserve"> </w:t>
            </w:r>
            <w:r>
              <w:rPr>
                <w:sz w:val="20"/>
              </w:rPr>
              <w:t>Abroad</w:t>
            </w:r>
            <w:r>
              <w:rPr>
                <w:spacing w:val="-13"/>
                <w:sz w:val="20"/>
              </w:rPr>
              <w:t xml:space="preserve"> </w:t>
            </w:r>
            <w:r>
              <w:rPr>
                <w:sz w:val="20"/>
              </w:rPr>
              <w:t>&amp; Career Services Offices; UIUC NRCs</w:t>
            </w:r>
          </w:p>
        </w:tc>
      </w:tr>
      <w:tr w:rsidR="00006312" w14:paraId="22B3C36A" w14:textId="77777777">
        <w:trPr>
          <w:trHeight w:val="921"/>
        </w:trPr>
        <w:tc>
          <w:tcPr>
            <w:tcW w:w="2160" w:type="dxa"/>
            <w:shd w:val="clear" w:color="auto" w:fill="E6E6E6"/>
          </w:tcPr>
          <w:p w14:paraId="22B3C364" w14:textId="77777777" w:rsidR="00006312" w:rsidRDefault="00D66E78">
            <w:pPr>
              <w:pStyle w:val="TableParagraph"/>
              <w:spacing w:before="8" w:line="235" w:lineRule="auto"/>
              <w:ind w:left="6" w:right="36"/>
              <w:rPr>
                <w:sz w:val="20"/>
              </w:rPr>
            </w:pPr>
            <w:r>
              <w:rPr>
                <w:color w:val="0000FF"/>
                <w:sz w:val="20"/>
              </w:rPr>
              <w:t>International</w:t>
            </w:r>
            <w:r>
              <w:rPr>
                <w:color w:val="0000FF"/>
                <w:spacing w:val="-13"/>
                <w:sz w:val="20"/>
              </w:rPr>
              <w:t xml:space="preserve"> </w:t>
            </w:r>
            <w:r>
              <w:rPr>
                <w:color w:val="0000FF"/>
                <w:sz w:val="20"/>
              </w:rPr>
              <w:t xml:space="preserve">Careers </w:t>
            </w:r>
            <w:r>
              <w:rPr>
                <w:color w:val="0000FF"/>
                <w:spacing w:val="-2"/>
                <w:sz w:val="20"/>
              </w:rPr>
              <w:t>Series</w:t>
            </w:r>
          </w:p>
          <w:p w14:paraId="22B3C365" w14:textId="77777777" w:rsidR="00006312" w:rsidRDefault="00D66E78">
            <w:pPr>
              <w:pStyle w:val="TableParagraph"/>
              <w:spacing w:before="2"/>
              <w:ind w:left="6"/>
              <w:rPr>
                <w:i/>
                <w:sz w:val="20"/>
              </w:rPr>
            </w:pPr>
            <w:r>
              <w:rPr>
                <w:i/>
                <w:color w:val="0000FF"/>
                <w:sz w:val="20"/>
              </w:rPr>
              <w:t>since</w:t>
            </w:r>
            <w:r>
              <w:rPr>
                <w:i/>
                <w:color w:val="0000FF"/>
                <w:spacing w:val="-3"/>
                <w:sz w:val="20"/>
              </w:rPr>
              <w:t xml:space="preserve"> </w:t>
            </w:r>
            <w:r>
              <w:rPr>
                <w:i/>
                <w:color w:val="0000FF"/>
                <w:sz w:val="20"/>
              </w:rPr>
              <w:t>2003</w:t>
            </w:r>
            <w:r>
              <w:rPr>
                <w:i/>
                <w:color w:val="0000FF"/>
                <w:spacing w:val="-4"/>
                <w:sz w:val="20"/>
              </w:rPr>
              <w:t xml:space="preserve"> </w:t>
            </w:r>
            <w:r>
              <w:rPr>
                <w:i/>
                <w:color w:val="0000FF"/>
                <w:sz w:val="20"/>
              </w:rPr>
              <w:t>&amp;</w:t>
            </w:r>
            <w:r>
              <w:rPr>
                <w:i/>
                <w:color w:val="0000FF"/>
                <w:spacing w:val="-2"/>
                <w:sz w:val="20"/>
              </w:rPr>
              <w:t xml:space="preserve"> continuing</w:t>
            </w:r>
          </w:p>
        </w:tc>
        <w:tc>
          <w:tcPr>
            <w:tcW w:w="970" w:type="dxa"/>
            <w:shd w:val="clear" w:color="auto" w:fill="E6E6E6"/>
          </w:tcPr>
          <w:p w14:paraId="22B3C366" w14:textId="77777777" w:rsidR="00006312" w:rsidRDefault="00D66E78">
            <w:pPr>
              <w:pStyle w:val="TableParagraph"/>
              <w:spacing w:before="8" w:line="235" w:lineRule="auto"/>
              <w:ind w:left="6"/>
              <w:rPr>
                <w:sz w:val="20"/>
              </w:rPr>
            </w:pPr>
            <w:r>
              <w:rPr>
                <w:sz w:val="20"/>
              </w:rPr>
              <w:t>UIUC,</w:t>
            </w:r>
            <w:r>
              <w:rPr>
                <w:spacing w:val="-13"/>
                <w:sz w:val="20"/>
              </w:rPr>
              <w:t xml:space="preserve"> </w:t>
            </w:r>
            <w:r>
              <w:rPr>
                <w:sz w:val="20"/>
              </w:rPr>
              <w:t xml:space="preserve">CC, </w:t>
            </w:r>
            <w:r>
              <w:rPr>
                <w:spacing w:val="-4"/>
                <w:sz w:val="20"/>
              </w:rPr>
              <w:t>MSI</w:t>
            </w:r>
          </w:p>
          <w:p w14:paraId="22B3C367" w14:textId="77777777" w:rsidR="00006312" w:rsidRDefault="00D66E78">
            <w:pPr>
              <w:pStyle w:val="TableParagraph"/>
              <w:spacing w:line="230" w:lineRule="atLeast"/>
              <w:ind w:left="6"/>
              <w:rPr>
                <w:i/>
                <w:sz w:val="16"/>
              </w:rPr>
            </w:pPr>
            <w:r>
              <w:rPr>
                <w:spacing w:val="-2"/>
                <w:sz w:val="20"/>
              </w:rPr>
              <w:t xml:space="preserve">Regional </w:t>
            </w:r>
            <w:r>
              <w:rPr>
                <w:spacing w:val="-4"/>
                <w:sz w:val="20"/>
              </w:rPr>
              <w:t>(</w:t>
            </w:r>
            <w:r>
              <w:rPr>
                <w:i/>
                <w:spacing w:val="-4"/>
                <w:sz w:val="16"/>
              </w:rPr>
              <w:t>80)</w:t>
            </w:r>
          </w:p>
        </w:tc>
        <w:tc>
          <w:tcPr>
            <w:tcW w:w="3620" w:type="dxa"/>
            <w:shd w:val="clear" w:color="auto" w:fill="E6E6E6"/>
          </w:tcPr>
          <w:p w14:paraId="22B3C368" w14:textId="77777777" w:rsidR="00006312" w:rsidRDefault="00D66E78">
            <w:pPr>
              <w:pStyle w:val="TableParagraph"/>
              <w:spacing w:before="8" w:line="235" w:lineRule="auto"/>
              <w:ind w:left="11"/>
              <w:rPr>
                <w:sz w:val="20"/>
              </w:rPr>
            </w:pPr>
            <w:r>
              <w:rPr>
                <w:sz w:val="20"/>
              </w:rPr>
              <w:t>Promote</w:t>
            </w:r>
            <w:r>
              <w:rPr>
                <w:spacing w:val="-6"/>
                <w:sz w:val="20"/>
              </w:rPr>
              <w:t xml:space="preserve"> </w:t>
            </w:r>
            <w:r>
              <w:rPr>
                <w:sz w:val="20"/>
              </w:rPr>
              <w:t>careers</w:t>
            </w:r>
            <w:r>
              <w:rPr>
                <w:spacing w:val="-9"/>
                <w:sz w:val="20"/>
              </w:rPr>
              <w:t xml:space="preserve"> </w:t>
            </w:r>
            <w:r>
              <w:rPr>
                <w:sz w:val="20"/>
              </w:rPr>
              <w:t>in</w:t>
            </w:r>
            <w:r>
              <w:rPr>
                <w:spacing w:val="-7"/>
                <w:sz w:val="20"/>
              </w:rPr>
              <w:t xml:space="preserve"> </w:t>
            </w:r>
            <w:r>
              <w:rPr>
                <w:sz w:val="20"/>
              </w:rPr>
              <w:t>areas</w:t>
            </w:r>
            <w:r>
              <w:rPr>
                <w:spacing w:val="-4"/>
                <w:sz w:val="20"/>
              </w:rPr>
              <w:t xml:space="preserve"> </w:t>
            </w:r>
            <w:r>
              <w:rPr>
                <w:sz w:val="20"/>
              </w:rPr>
              <w:t>of</w:t>
            </w:r>
            <w:r>
              <w:rPr>
                <w:spacing w:val="-3"/>
                <w:sz w:val="20"/>
              </w:rPr>
              <w:t xml:space="preserve"> </w:t>
            </w:r>
            <w:r>
              <w:rPr>
                <w:sz w:val="20"/>
              </w:rPr>
              <w:t>national</w:t>
            </w:r>
            <w:r>
              <w:rPr>
                <w:spacing w:val="-6"/>
                <w:sz w:val="20"/>
              </w:rPr>
              <w:t xml:space="preserve"> </w:t>
            </w:r>
            <w:r>
              <w:rPr>
                <w:sz w:val="20"/>
              </w:rPr>
              <w:t>need; CC/MSI students also participate</w:t>
            </w:r>
          </w:p>
        </w:tc>
        <w:tc>
          <w:tcPr>
            <w:tcW w:w="1892" w:type="dxa"/>
            <w:shd w:val="clear" w:color="auto" w:fill="E6E6E6"/>
          </w:tcPr>
          <w:p w14:paraId="22B3C369" w14:textId="77777777" w:rsidR="00006312" w:rsidRDefault="00D66E78">
            <w:pPr>
              <w:pStyle w:val="TableParagraph"/>
              <w:spacing w:before="8" w:line="235" w:lineRule="auto"/>
              <w:ind w:left="10" w:right="-15"/>
              <w:rPr>
                <w:sz w:val="20"/>
              </w:rPr>
            </w:pPr>
            <w:r>
              <w:rPr>
                <w:sz w:val="20"/>
              </w:rPr>
              <w:t>UIUC</w:t>
            </w:r>
            <w:r>
              <w:rPr>
                <w:spacing w:val="-13"/>
                <w:sz w:val="20"/>
              </w:rPr>
              <w:t xml:space="preserve"> </w:t>
            </w:r>
            <w:r>
              <w:rPr>
                <w:sz w:val="20"/>
              </w:rPr>
              <w:t>NRCs;</w:t>
            </w:r>
            <w:r>
              <w:rPr>
                <w:spacing w:val="-12"/>
                <w:sz w:val="20"/>
              </w:rPr>
              <w:t xml:space="preserve"> </w:t>
            </w:r>
            <w:r>
              <w:rPr>
                <w:sz w:val="20"/>
              </w:rPr>
              <w:t xml:space="preserve">Career </w:t>
            </w:r>
            <w:r>
              <w:rPr>
                <w:spacing w:val="-2"/>
                <w:sz w:val="20"/>
              </w:rPr>
              <w:t>Center</w:t>
            </w:r>
          </w:p>
        </w:tc>
      </w:tr>
      <w:tr w:rsidR="00006312" w14:paraId="22B3C36C" w14:textId="77777777">
        <w:trPr>
          <w:trHeight w:val="229"/>
        </w:trPr>
        <w:tc>
          <w:tcPr>
            <w:tcW w:w="8642" w:type="dxa"/>
            <w:gridSpan w:val="4"/>
            <w:shd w:val="clear" w:color="auto" w:fill="CCCCCC"/>
          </w:tcPr>
          <w:p w14:paraId="22B3C36B" w14:textId="77777777" w:rsidR="00006312" w:rsidRDefault="00D66E78">
            <w:pPr>
              <w:pStyle w:val="TableParagraph"/>
              <w:spacing w:line="210" w:lineRule="exact"/>
              <w:ind w:left="6"/>
              <w:rPr>
                <w:b/>
                <w:sz w:val="20"/>
              </w:rPr>
            </w:pPr>
            <w:r>
              <w:rPr>
                <w:b/>
                <w:sz w:val="20"/>
              </w:rPr>
              <w:t>*See</w:t>
            </w:r>
            <w:r>
              <w:rPr>
                <w:b/>
                <w:spacing w:val="-6"/>
                <w:sz w:val="20"/>
              </w:rPr>
              <w:t xml:space="preserve"> </w:t>
            </w:r>
            <w:r>
              <w:rPr>
                <w:b/>
                <w:sz w:val="20"/>
              </w:rPr>
              <w:t>Table</w:t>
            </w:r>
            <w:r>
              <w:rPr>
                <w:b/>
                <w:spacing w:val="-2"/>
                <w:sz w:val="20"/>
              </w:rPr>
              <w:t xml:space="preserve"> </w:t>
            </w:r>
            <w:r>
              <w:rPr>
                <w:b/>
                <w:sz w:val="20"/>
              </w:rPr>
              <w:t>I.1.C</w:t>
            </w:r>
            <w:r>
              <w:rPr>
                <w:b/>
                <w:spacing w:val="-8"/>
                <w:sz w:val="20"/>
              </w:rPr>
              <w:t xml:space="preserve"> </w:t>
            </w:r>
            <w:r>
              <w:rPr>
                <w:b/>
                <w:sz w:val="20"/>
              </w:rPr>
              <w:t>below</w:t>
            </w:r>
            <w:r>
              <w:rPr>
                <w:b/>
                <w:spacing w:val="-9"/>
                <w:sz w:val="20"/>
              </w:rPr>
              <w:t xml:space="preserve"> </w:t>
            </w:r>
            <w:r>
              <w:rPr>
                <w:b/>
                <w:sz w:val="20"/>
              </w:rPr>
              <w:t>for</w:t>
            </w:r>
            <w:r>
              <w:rPr>
                <w:b/>
                <w:spacing w:val="-6"/>
                <w:sz w:val="20"/>
              </w:rPr>
              <w:t xml:space="preserve"> </w:t>
            </w:r>
            <w:r>
              <w:rPr>
                <w:b/>
                <w:sz w:val="20"/>
              </w:rPr>
              <w:t>additional</w:t>
            </w:r>
            <w:r>
              <w:rPr>
                <w:b/>
                <w:spacing w:val="-6"/>
                <w:sz w:val="20"/>
              </w:rPr>
              <w:t xml:space="preserve"> </w:t>
            </w:r>
            <w:r>
              <w:rPr>
                <w:b/>
                <w:sz w:val="20"/>
              </w:rPr>
              <w:t>events</w:t>
            </w:r>
            <w:r>
              <w:rPr>
                <w:b/>
                <w:spacing w:val="-4"/>
                <w:sz w:val="20"/>
              </w:rPr>
              <w:t xml:space="preserve"> </w:t>
            </w:r>
            <w:r>
              <w:rPr>
                <w:b/>
                <w:sz w:val="20"/>
              </w:rPr>
              <w:t>also</w:t>
            </w:r>
            <w:r>
              <w:rPr>
                <w:b/>
                <w:spacing w:val="-6"/>
                <w:sz w:val="20"/>
              </w:rPr>
              <w:t xml:space="preserve"> </w:t>
            </w:r>
            <w:r>
              <w:rPr>
                <w:b/>
                <w:sz w:val="20"/>
              </w:rPr>
              <w:t>open</w:t>
            </w:r>
            <w:r>
              <w:rPr>
                <w:b/>
                <w:spacing w:val="-5"/>
                <w:sz w:val="20"/>
              </w:rPr>
              <w:t xml:space="preserve"> </w:t>
            </w:r>
            <w:r>
              <w:rPr>
                <w:b/>
                <w:sz w:val="20"/>
              </w:rPr>
              <w:t>to</w:t>
            </w:r>
            <w:r>
              <w:rPr>
                <w:b/>
                <w:spacing w:val="-6"/>
                <w:sz w:val="20"/>
              </w:rPr>
              <w:t xml:space="preserve"> </w:t>
            </w:r>
            <w:r>
              <w:rPr>
                <w:b/>
                <w:sz w:val="20"/>
              </w:rPr>
              <w:t>post-secondary</w:t>
            </w:r>
            <w:r>
              <w:rPr>
                <w:b/>
                <w:spacing w:val="-3"/>
                <w:sz w:val="20"/>
              </w:rPr>
              <w:t xml:space="preserve"> </w:t>
            </w:r>
            <w:r>
              <w:rPr>
                <w:b/>
                <w:spacing w:val="-2"/>
                <w:sz w:val="20"/>
              </w:rPr>
              <w:t>audiences</w:t>
            </w:r>
          </w:p>
        </w:tc>
      </w:tr>
    </w:tbl>
    <w:p w14:paraId="22B3C36D" w14:textId="77777777" w:rsidR="00006312" w:rsidRDefault="00006312">
      <w:pPr>
        <w:pStyle w:val="BodyText"/>
        <w:spacing w:before="3"/>
        <w:rPr>
          <w:b/>
          <w:sz w:val="6"/>
        </w:rPr>
      </w:pPr>
    </w:p>
    <w:p w14:paraId="22B3C36E" w14:textId="77777777" w:rsidR="00006312" w:rsidRDefault="00D66E78">
      <w:pPr>
        <w:pStyle w:val="ListParagraph"/>
        <w:numPr>
          <w:ilvl w:val="2"/>
          <w:numId w:val="7"/>
        </w:numPr>
        <w:tabs>
          <w:tab w:val="left" w:pos="1591"/>
        </w:tabs>
        <w:spacing w:before="90" w:line="417" w:lineRule="auto"/>
        <w:ind w:left="865" w:right="918" w:firstLine="0"/>
        <w:rPr>
          <w:sz w:val="24"/>
        </w:rPr>
      </w:pPr>
      <w:r>
        <w:rPr>
          <w:b/>
          <w:sz w:val="24"/>
        </w:rPr>
        <w:t xml:space="preserve">Business, Media, and the Public. </w:t>
      </w:r>
      <w:r>
        <w:rPr>
          <w:sz w:val="24"/>
        </w:rPr>
        <w:t>EUC organizes diverse activities for professional communities</w:t>
      </w:r>
      <w:r>
        <w:rPr>
          <w:spacing w:val="-3"/>
          <w:sz w:val="24"/>
        </w:rPr>
        <w:t xml:space="preserve"> </w:t>
      </w:r>
      <w:r>
        <w:rPr>
          <w:sz w:val="24"/>
        </w:rPr>
        <w:t>and</w:t>
      </w:r>
      <w:r>
        <w:rPr>
          <w:spacing w:val="-1"/>
          <w:sz w:val="24"/>
        </w:rPr>
        <w:t xml:space="preserve"> </w:t>
      </w:r>
      <w:r>
        <w:rPr>
          <w:sz w:val="24"/>
        </w:rPr>
        <w:t>the</w:t>
      </w:r>
      <w:r>
        <w:rPr>
          <w:spacing w:val="-2"/>
          <w:sz w:val="24"/>
        </w:rPr>
        <w:t xml:space="preserve"> </w:t>
      </w:r>
      <w:r>
        <w:rPr>
          <w:sz w:val="24"/>
        </w:rPr>
        <w:t>public</w:t>
      </w:r>
      <w:r>
        <w:rPr>
          <w:spacing w:val="-7"/>
          <w:sz w:val="24"/>
        </w:rPr>
        <w:t xml:space="preserve"> </w:t>
      </w:r>
      <w:r>
        <w:rPr>
          <w:sz w:val="24"/>
        </w:rPr>
        <w:t>designed</w:t>
      </w:r>
      <w:r>
        <w:rPr>
          <w:spacing w:val="-1"/>
          <w:sz w:val="24"/>
        </w:rPr>
        <w:t xml:space="preserve"> </w:t>
      </w:r>
      <w:r>
        <w:rPr>
          <w:sz w:val="24"/>
        </w:rPr>
        <w:t>to</w:t>
      </w:r>
      <w:r>
        <w:rPr>
          <w:spacing w:val="-1"/>
          <w:sz w:val="24"/>
        </w:rPr>
        <w:t xml:space="preserve"> </w:t>
      </w:r>
      <w:r>
        <w:rPr>
          <w:sz w:val="24"/>
        </w:rPr>
        <w:t>produce</w:t>
      </w:r>
      <w:r>
        <w:rPr>
          <w:spacing w:val="-2"/>
          <w:sz w:val="24"/>
        </w:rPr>
        <w:t xml:space="preserve"> </w:t>
      </w:r>
      <w:r>
        <w:rPr>
          <w:sz w:val="24"/>
        </w:rPr>
        <w:t>a</w:t>
      </w:r>
      <w:r>
        <w:rPr>
          <w:spacing w:val="-12"/>
          <w:sz w:val="24"/>
        </w:rPr>
        <w:t xml:space="preserve"> </w:t>
      </w:r>
      <w:r>
        <w:rPr>
          <w:sz w:val="24"/>
        </w:rPr>
        <w:t>significant</w:t>
      </w:r>
      <w:r>
        <w:rPr>
          <w:spacing w:val="-1"/>
          <w:sz w:val="24"/>
        </w:rPr>
        <w:t xml:space="preserve"> </w:t>
      </w:r>
      <w:r>
        <w:rPr>
          <w:sz w:val="24"/>
        </w:rPr>
        <w:t>regional</w:t>
      </w:r>
      <w:r>
        <w:rPr>
          <w:spacing w:val="-1"/>
          <w:sz w:val="24"/>
        </w:rPr>
        <w:t xml:space="preserve"> </w:t>
      </w:r>
      <w:r>
        <w:rPr>
          <w:sz w:val="24"/>
        </w:rPr>
        <w:t>and</w:t>
      </w:r>
      <w:r>
        <w:rPr>
          <w:spacing w:val="-6"/>
          <w:sz w:val="24"/>
        </w:rPr>
        <w:t xml:space="preserve"> </w:t>
      </w:r>
      <w:r>
        <w:rPr>
          <w:sz w:val="24"/>
        </w:rPr>
        <w:t>national</w:t>
      </w:r>
      <w:r>
        <w:rPr>
          <w:spacing w:val="-1"/>
          <w:sz w:val="24"/>
        </w:rPr>
        <w:t xml:space="preserve"> </w:t>
      </w:r>
      <w:r>
        <w:rPr>
          <w:sz w:val="24"/>
        </w:rPr>
        <w:t>impact.</w:t>
      </w:r>
      <w:r>
        <w:rPr>
          <w:spacing w:val="-3"/>
          <w:sz w:val="24"/>
        </w:rPr>
        <w:t xml:space="preserve"> </w:t>
      </w:r>
      <w:r>
        <w:rPr>
          <w:sz w:val="24"/>
        </w:rPr>
        <w:t>EUC leverages these activities and introduces new ones in 2022-26 (Table</w:t>
      </w:r>
      <w:r>
        <w:rPr>
          <w:spacing w:val="-2"/>
          <w:sz w:val="24"/>
        </w:rPr>
        <w:t xml:space="preserve"> </w:t>
      </w:r>
      <w:r>
        <w:rPr>
          <w:sz w:val="24"/>
        </w:rPr>
        <w:t>I.1.C &amp; I.1.D) to serve our general communities and promote international skills with parents, business leaders and employers. Events are open to the public, available on social media</w:t>
      </w:r>
      <w:r>
        <w:rPr>
          <w:sz w:val="24"/>
        </w:rPr>
        <w:t xml:space="preserve"> livestreams</w:t>
      </w:r>
    </w:p>
    <w:p w14:paraId="22B3C36F" w14:textId="77777777" w:rsidR="00006312" w:rsidRDefault="00D66E78">
      <w:pPr>
        <w:pStyle w:val="BodyText"/>
        <w:spacing w:line="417" w:lineRule="auto"/>
        <w:ind w:left="865" w:right="1467"/>
      </w:pPr>
      <w:r>
        <w:t>and recordings posted to our website for national impact; some have also been broadcast on</w:t>
      </w:r>
      <w:r>
        <w:rPr>
          <w:spacing w:val="-1"/>
        </w:rPr>
        <w:t xml:space="preserve"> </w:t>
      </w:r>
      <w:r>
        <w:t>public</w:t>
      </w:r>
      <w:r>
        <w:rPr>
          <w:spacing w:val="-2"/>
        </w:rPr>
        <w:t xml:space="preserve"> </w:t>
      </w:r>
      <w:r>
        <w:t>radio</w:t>
      </w:r>
      <w:r>
        <w:rPr>
          <w:spacing w:val="-6"/>
        </w:rPr>
        <w:t xml:space="preserve"> </w:t>
      </w:r>
      <w:r>
        <w:t>or</w:t>
      </w:r>
      <w:r>
        <w:rPr>
          <w:spacing w:val="-4"/>
        </w:rPr>
        <w:t xml:space="preserve"> </w:t>
      </w:r>
      <w:r>
        <w:t>television.</w:t>
      </w:r>
      <w:r>
        <w:rPr>
          <w:spacing w:val="-3"/>
        </w:rPr>
        <w:t xml:space="preserve"> </w:t>
      </w:r>
      <w:r>
        <w:t>EUC’s</w:t>
      </w:r>
      <w:r>
        <w:rPr>
          <w:spacing w:val="-3"/>
        </w:rPr>
        <w:t xml:space="preserve"> </w:t>
      </w:r>
      <w:r>
        <w:t>signature</w:t>
      </w:r>
      <w:r>
        <w:rPr>
          <w:spacing w:val="-2"/>
        </w:rPr>
        <w:t xml:space="preserve"> </w:t>
      </w:r>
      <w:r>
        <w:t>public</w:t>
      </w:r>
      <w:r>
        <w:rPr>
          <w:spacing w:val="-2"/>
        </w:rPr>
        <w:t xml:space="preserve"> </w:t>
      </w:r>
      <w:r>
        <w:t>outreach</w:t>
      </w:r>
      <w:r>
        <w:rPr>
          <w:spacing w:val="-1"/>
        </w:rPr>
        <w:t xml:space="preserve"> </w:t>
      </w:r>
      <w:r>
        <w:t>event</w:t>
      </w:r>
      <w:r>
        <w:rPr>
          <w:spacing w:val="-1"/>
        </w:rPr>
        <w:t xml:space="preserve"> </w:t>
      </w:r>
      <w:r>
        <w:t>is</w:t>
      </w:r>
      <w:r>
        <w:rPr>
          <w:spacing w:val="-3"/>
        </w:rPr>
        <w:t xml:space="preserve"> </w:t>
      </w:r>
      <w:r>
        <w:t>the</w:t>
      </w:r>
      <w:r>
        <w:rPr>
          <w:spacing w:val="-7"/>
        </w:rPr>
        <w:t xml:space="preserve"> </w:t>
      </w:r>
      <w:r>
        <w:t xml:space="preserve">annual </w:t>
      </w:r>
      <w:r>
        <w:rPr>
          <w:b/>
        </w:rPr>
        <w:t>EU</w:t>
      </w:r>
      <w:r>
        <w:rPr>
          <w:b/>
          <w:spacing w:val="-2"/>
        </w:rPr>
        <w:t xml:space="preserve"> </w:t>
      </w:r>
      <w:r>
        <w:rPr>
          <w:b/>
        </w:rPr>
        <w:t>Day</w:t>
      </w:r>
      <w:r>
        <w:t>,</w:t>
      </w:r>
    </w:p>
    <w:p w14:paraId="22B3C370" w14:textId="77777777" w:rsidR="00006312" w:rsidRDefault="00D66E78">
      <w:pPr>
        <w:pStyle w:val="BodyText"/>
        <w:spacing w:line="417" w:lineRule="auto"/>
        <w:ind w:left="865" w:right="850"/>
      </w:pPr>
      <w:r>
        <w:t>which</w:t>
      </w:r>
      <w:r>
        <w:rPr>
          <w:spacing w:val="-2"/>
        </w:rPr>
        <w:t xml:space="preserve"> </w:t>
      </w:r>
      <w:r>
        <w:t>brings</w:t>
      </w:r>
      <w:r>
        <w:rPr>
          <w:spacing w:val="-4"/>
        </w:rPr>
        <w:t xml:space="preserve"> </w:t>
      </w:r>
      <w:r>
        <w:t>European</w:t>
      </w:r>
      <w:r>
        <w:rPr>
          <w:spacing w:val="-2"/>
        </w:rPr>
        <w:t xml:space="preserve"> </w:t>
      </w:r>
      <w:r>
        <w:t>ambassadors</w:t>
      </w:r>
      <w:r>
        <w:rPr>
          <w:spacing w:val="-4"/>
        </w:rPr>
        <w:t xml:space="preserve"> </w:t>
      </w:r>
      <w:r>
        <w:t>and</w:t>
      </w:r>
      <w:r>
        <w:rPr>
          <w:spacing w:val="-2"/>
        </w:rPr>
        <w:t xml:space="preserve"> </w:t>
      </w:r>
      <w:r>
        <w:t>leaders</w:t>
      </w:r>
      <w:r>
        <w:rPr>
          <w:spacing w:val="-4"/>
        </w:rPr>
        <w:t xml:space="preserve"> </w:t>
      </w:r>
      <w:r>
        <w:t>to</w:t>
      </w:r>
      <w:r>
        <w:rPr>
          <w:spacing w:val="-2"/>
        </w:rPr>
        <w:t xml:space="preserve"> </w:t>
      </w:r>
      <w:r>
        <w:t>campus</w:t>
      </w:r>
      <w:r>
        <w:rPr>
          <w:spacing w:val="-4"/>
        </w:rPr>
        <w:t xml:space="preserve"> </w:t>
      </w:r>
      <w:r>
        <w:t>to</w:t>
      </w:r>
      <w:r>
        <w:rPr>
          <w:spacing w:val="-2"/>
        </w:rPr>
        <w:t xml:space="preserve"> </w:t>
      </w:r>
      <w:r>
        <w:t>inter</w:t>
      </w:r>
      <w:r>
        <w:t>act</w:t>
      </w:r>
      <w:r>
        <w:rPr>
          <w:spacing w:val="-6"/>
        </w:rPr>
        <w:t xml:space="preserve"> </w:t>
      </w:r>
      <w:r>
        <w:t>with</w:t>
      </w:r>
      <w:r>
        <w:rPr>
          <w:spacing w:val="-7"/>
        </w:rPr>
        <w:t xml:space="preserve"> </w:t>
      </w:r>
      <w:r>
        <w:t>faculty, students,</w:t>
      </w:r>
      <w:r>
        <w:rPr>
          <w:spacing w:val="-4"/>
        </w:rPr>
        <w:t xml:space="preserve"> </w:t>
      </w:r>
      <w:r>
        <w:t>and the public. Chicago-based consuls general from EU countries regularly participate. Other high impact EUC public/business/media outreach programs include EU Day of the Arts; Consular Corps</w:t>
      </w:r>
      <w:r>
        <w:rPr>
          <w:spacing w:val="-4"/>
        </w:rPr>
        <w:t xml:space="preserve"> </w:t>
      </w:r>
      <w:r>
        <w:t>Roundtables;</w:t>
      </w:r>
      <w:r>
        <w:rPr>
          <w:spacing w:val="-2"/>
        </w:rPr>
        <w:t xml:space="preserve"> </w:t>
      </w:r>
      <w:r>
        <w:t>lectures</w:t>
      </w:r>
      <w:r>
        <w:rPr>
          <w:spacing w:val="-4"/>
        </w:rPr>
        <w:t xml:space="preserve"> </w:t>
      </w:r>
      <w:r>
        <w:t>featuring</w:t>
      </w:r>
      <w:r>
        <w:rPr>
          <w:spacing w:val="-2"/>
        </w:rPr>
        <w:t xml:space="preserve"> </w:t>
      </w:r>
      <w:r>
        <w:t>European</w:t>
      </w:r>
      <w:r>
        <w:rPr>
          <w:spacing w:val="-2"/>
        </w:rPr>
        <w:t xml:space="preserve"> </w:t>
      </w:r>
      <w:r>
        <w:t>political</w:t>
      </w:r>
      <w:r>
        <w:rPr>
          <w:spacing w:val="-2"/>
        </w:rPr>
        <w:t xml:space="preserve"> </w:t>
      </w:r>
      <w:r>
        <w:t>experts</w:t>
      </w:r>
      <w:r>
        <w:rPr>
          <w:spacing w:val="-4"/>
        </w:rPr>
        <w:t xml:space="preserve"> </w:t>
      </w:r>
      <w:r>
        <w:t>and</w:t>
      </w:r>
      <w:r>
        <w:rPr>
          <w:spacing w:val="-2"/>
        </w:rPr>
        <w:t xml:space="preserve"> </w:t>
      </w:r>
      <w:r>
        <w:t>expert</w:t>
      </w:r>
      <w:r>
        <w:rPr>
          <w:spacing w:val="-6"/>
        </w:rPr>
        <w:t xml:space="preserve"> </w:t>
      </w:r>
      <w:r>
        <w:t>representatives</w:t>
      </w:r>
      <w:r>
        <w:rPr>
          <w:spacing w:val="-4"/>
        </w:rPr>
        <w:t xml:space="preserve"> </w:t>
      </w:r>
      <w:r>
        <w:t>from</w:t>
      </w:r>
    </w:p>
    <w:p w14:paraId="22B3C371" w14:textId="77777777" w:rsidR="00006312" w:rsidRDefault="00006312">
      <w:pPr>
        <w:spacing w:line="417" w:lineRule="auto"/>
        <w:sectPr w:rsidR="00006312">
          <w:pgSz w:w="12240" w:h="15840"/>
          <w:pgMar w:top="940" w:right="580" w:bottom="280" w:left="580" w:header="517" w:footer="0" w:gutter="0"/>
          <w:cols w:space="720"/>
        </w:sectPr>
      </w:pPr>
    </w:p>
    <w:p w14:paraId="22B3C372" w14:textId="77777777" w:rsidR="00006312" w:rsidRDefault="00006312">
      <w:pPr>
        <w:pStyle w:val="BodyText"/>
        <w:rPr>
          <w:sz w:val="20"/>
        </w:rPr>
      </w:pPr>
    </w:p>
    <w:p w14:paraId="22B3C373" w14:textId="77777777" w:rsidR="00006312" w:rsidRDefault="00006312">
      <w:pPr>
        <w:pStyle w:val="BodyText"/>
        <w:spacing w:before="7"/>
        <w:rPr>
          <w:sz w:val="28"/>
        </w:rPr>
      </w:pPr>
    </w:p>
    <w:p w14:paraId="22B3C374" w14:textId="77777777" w:rsidR="00006312" w:rsidRDefault="00D66E78">
      <w:pPr>
        <w:pStyle w:val="BodyText"/>
        <w:spacing w:before="90" w:line="417" w:lineRule="auto"/>
        <w:ind w:left="865" w:right="850"/>
      </w:pPr>
      <w:r>
        <w:t>different fields; and Chicago EU Film Festival. EUC’s website (featuring archived lecture videos),</w:t>
      </w:r>
      <w:r>
        <w:rPr>
          <w:spacing w:val="-2"/>
        </w:rPr>
        <w:t xml:space="preserve"> </w:t>
      </w:r>
      <w:r>
        <w:t>social</w:t>
      </w:r>
      <w:r>
        <w:rPr>
          <w:spacing w:val="-4"/>
        </w:rPr>
        <w:t xml:space="preserve"> </w:t>
      </w:r>
      <w:r>
        <w:t>media</w:t>
      </w:r>
      <w:r>
        <w:rPr>
          <w:spacing w:val="-4"/>
        </w:rPr>
        <w:t xml:space="preserve"> </w:t>
      </w:r>
      <w:r>
        <w:t>presence</w:t>
      </w:r>
      <w:r>
        <w:rPr>
          <w:spacing w:val="-4"/>
        </w:rPr>
        <w:t xml:space="preserve"> </w:t>
      </w:r>
      <w:r>
        <w:t>(Facebook,</w:t>
      </w:r>
      <w:r>
        <w:rPr>
          <w:spacing w:val="-5"/>
        </w:rPr>
        <w:t xml:space="preserve"> </w:t>
      </w:r>
      <w:r>
        <w:t>Twitter,</w:t>
      </w:r>
      <w:r>
        <w:rPr>
          <w:spacing w:val="-5"/>
        </w:rPr>
        <w:t xml:space="preserve"> </w:t>
      </w:r>
      <w:r>
        <w:t>blog,</w:t>
      </w:r>
      <w:r>
        <w:rPr>
          <w:spacing w:val="-5"/>
        </w:rPr>
        <w:t xml:space="preserve"> </w:t>
      </w:r>
      <w:r>
        <w:t>weekly</w:t>
      </w:r>
      <w:r>
        <w:rPr>
          <w:spacing w:val="-4"/>
        </w:rPr>
        <w:t xml:space="preserve"> </w:t>
      </w:r>
      <w:r>
        <w:t>e-newsletter),</w:t>
      </w:r>
      <w:r>
        <w:rPr>
          <w:spacing w:val="-2"/>
        </w:rPr>
        <w:t xml:space="preserve"> </w:t>
      </w:r>
      <w:r>
        <w:t>an</w:t>
      </w:r>
      <w:r>
        <w:t>d</w:t>
      </w:r>
      <w:r>
        <w:rPr>
          <w:spacing w:val="-4"/>
        </w:rPr>
        <w:t xml:space="preserve"> </w:t>
      </w:r>
      <w:r>
        <w:t>listservs (2,200+ subscribers) reflect our commitment to expanding and increasing both awareness</w:t>
      </w:r>
    </w:p>
    <w:p w14:paraId="22B3C375" w14:textId="77777777" w:rsidR="00006312" w:rsidRDefault="00D66E78">
      <w:pPr>
        <w:pStyle w:val="BodyText"/>
        <w:spacing w:line="417" w:lineRule="auto"/>
        <w:ind w:left="865" w:right="850"/>
      </w:pPr>
      <w:r>
        <w:t>of</w:t>
      </w:r>
      <w:r>
        <w:rPr>
          <w:spacing w:val="-1"/>
        </w:rPr>
        <w:t xml:space="preserve"> </w:t>
      </w:r>
      <w:r>
        <w:t>European</w:t>
      </w:r>
      <w:r>
        <w:rPr>
          <w:spacing w:val="-3"/>
        </w:rPr>
        <w:t xml:space="preserve"> </w:t>
      </w:r>
      <w:r>
        <w:t>and</w:t>
      </w:r>
      <w:r>
        <w:rPr>
          <w:spacing w:val="-3"/>
        </w:rPr>
        <w:t xml:space="preserve"> </w:t>
      </w:r>
      <w:r>
        <w:t>international</w:t>
      </w:r>
      <w:r>
        <w:rPr>
          <w:spacing w:val="-3"/>
        </w:rPr>
        <w:t xml:space="preserve"> </w:t>
      </w:r>
      <w:r>
        <w:t>affairs</w:t>
      </w:r>
      <w:r>
        <w:rPr>
          <w:spacing w:val="-5"/>
        </w:rPr>
        <w:t xml:space="preserve"> </w:t>
      </w:r>
      <w:r>
        <w:t>and</w:t>
      </w:r>
      <w:r>
        <w:rPr>
          <w:spacing w:val="-3"/>
        </w:rPr>
        <w:t xml:space="preserve"> </w:t>
      </w:r>
      <w:r>
        <w:t>interest</w:t>
      </w:r>
      <w:r>
        <w:rPr>
          <w:spacing w:val="-3"/>
        </w:rPr>
        <w:t xml:space="preserve"> </w:t>
      </w:r>
      <w:r>
        <w:t>in</w:t>
      </w:r>
      <w:r>
        <w:rPr>
          <w:spacing w:val="-3"/>
        </w:rPr>
        <w:t xml:space="preserve"> </w:t>
      </w:r>
      <w:r>
        <w:t>the</w:t>
      </w:r>
      <w:r>
        <w:rPr>
          <w:spacing w:val="-4"/>
        </w:rPr>
        <w:t xml:space="preserve"> </w:t>
      </w:r>
      <w:r>
        <w:t>study</w:t>
      </w:r>
      <w:r>
        <w:rPr>
          <w:spacing w:val="-3"/>
        </w:rPr>
        <w:t xml:space="preserve"> </w:t>
      </w:r>
      <w:r>
        <w:t>of</w:t>
      </w:r>
      <w:r>
        <w:rPr>
          <w:spacing w:val="-5"/>
        </w:rPr>
        <w:t xml:space="preserve"> </w:t>
      </w:r>
      <w:r>
        <w:t>languages</w:t>
      </w:r>
      <w:r>
        <w:rPr>
          <w:spacing w:val="-5"/>
        </w:rPr>
        <w:t xml:space="preserve"> </w:t>
      </w:r>
      <w:r>
        <w:t>and</w:t>
      </w:r>
      <w:r>
        <w:rPr>
          <w:spacing w:val="-3"/>
        </w:rPr>
        <w:t xml:space="preserve"> </w:t>
      </w:r>
      <w:r>
        <w:t>cultures,</w:t>
      </w:r>
      <w:r>
        <w:rPr>
          <w:spacing w:val="-5"/>
        </w:rPr>
        <w:t xml:space="preserve"> </w:t>
      </w:r>
      <w:r>
        <w:t>and promotes</w:t>
      </w:r>
      <w:r>
        <w:rPr>
          <w:spacing w:val="-3"/>
        </w:rPr>
        <w:t xml:space="preserve"> </w:t>
      </w:r>
      <w:r>
        <w:t>use</w:t>
      </w:r>
      <w:r>
        <w:rPr>
          <w:spacing w:val="-2"/>
        </w:rPr>
        <w:t xml:space="preserve"> </w:t>
      </w:r>
      <w:r>
        <w:t>of</w:t>
      </w:r>
      <w:r>
        <w:rPr>
          <w:spacing w:val="2"/>
        </w:rPr>
        <w:t xml:space="preserve"> </w:t>
      </w:r>
      <w:r>
        <w:t>the</w:t>
      </w:r>
      <w:r>
        <w:rPr>
          <w:spacing w:val="-7"/>
        </w:rPr>
        <w:t xml:space="preserve"> </w:t>
      </w:r>
      <w:r>
        <w:t>Center’s</w:t>
      </w:r>
      <w:r>
        <w:rPr>
          <w:spacing w:val="-2"/>
        </w:rPr>
        <w:t xml:space="preserve"> </w:t>
      </w:r>
      <w:r>
        <w:t>resources</w:t>
      </w:r>
      <w:r>
        <w:rPr>
          <w:spacing w:val="-3"/>
        </w:rPr>
        <w:t xml:space="preserve"> </w:t>
      </w:r>
      <w:r>
        <w:t>for</w:t>
      </w:r>
      <w:r>
        <w:rPr>
          <w:spacing w:val="-4"/>
        </w:rPr>
        <w:t xml:space="preserve"> </w:t>
      </w:r>
      <w:r>
        <w:t>students,</w:t>
      </w:r>
      <w:r>
        <w:rPr>
          <w:spacing w:val="2"/>
        </w:rPr>
        <w:t xml:space="preserve"> </w:t>
      </w:r>
      <w:r>
        <w:t>faculty,</w:t>
      </w:r>
      <w:r>
        <w:rPr>
          <w:spacing w:val="1"/>
        </w:rPr>
        <w:t xml:space="preserve"> </w:t>
      </w:r>
      <w:r>
        <w:t>K-12</w:t>
      </w:r>
      <w:r>
        <w:rPr>
          <w:spacing w:val="-1"/>
        </w:rPr>
        <w:t xml:space="preserve"> </w:t>
      </w:r>
      <w:r>
        <w:t>educators,</w:t>
      </w:r>
      <w:r>
        <w:rPr>
          <w:spacing w:val="-2"/>
        </w:rPr>
        <w:t xml:space="preserve"> </w:t>
      </w:r>
      <w:r>
        <w:t>media,</w:t>
      </w:r>
      <w:r>
        <w:rPr>
          <w:spacing w:val="1"/>
        </w:rPr>
        <w:t xml:space="preserve"> </w:t>
      </w:r>
      <w:r>
        <w:t>and</w:t>
      </w:r>
      <w:r>
        <w:rPr>
          <w:spacing w:val="-5"/>
        </w:rPr>
        <w:t xml:space="preserve"> the</w:t>
      </w:r>
    </w:p>
    <w:p w14:paraId="22B3C376" w14:textId="77777777" w:rsidR="00006312" w:rsidRDefault="00D66E78">
      <w:pPr>
        <w:pStyle w:val="BodyText"/>
        <w:spacing w:line="276" w:lineRule="exact"/>
        <w:ind w:left="865"/>
      </w:pPr>
      <w:r>
        <w:t>general</w:t>
      </w:r>
      <w:r>
        <w:rPr>
          <w:spacing w:val="-3"/>
        </w:rPr>
        <w:t xml:space="preserve"> </w:t>
      </w:r>
      <w:r>
        <w:t>public</w:t>
      </w:r>
      <w:r>
        <w:rPr>
          <w:spacing w:val="-1"/>
        </w:rPr>
        <w:t xml:space="preserve"> </w:t>
      </w:r>
      <w:r>
        <w:t>(Sec</w:t>
      </w:r>
      <w:r>
        <w:rPr>
          <w:spacing w:val="-2"/>
        </w:rPr>
        <w:t xml:space="preserve"> </w:t>
      </w:r>
      <w:r>
        <w:t>G.3:</w:t>
      </w:r>
      <w:r>
        <w:rPr>
          <w:spacing w:val="-4"/>
        </w:rPr>
        <w:t xml:space="preserve"> </w:t>
      </w:r>
      <w:r>
        <w:t>web/social media</w:t>
      </w:r>
      <w:r>
        <w:rPr>
          <w:spacing w:val="-1"/>
        </w:rPr>
        <w:t xml:space="preserve"> </w:t>
      </w:r>
      <w:r>
        <w:rPr>
          <w:spacing w:val="-2"/>
        </w:rPr>
        <w:t>stats).</w:t>
      </w:r>
    </w:p>
    <w:p w14:paraId="22B3C377" w14:textId="77777777" w:rsidR="00006312" w:rsidRDefault="00D66E78">
      <w:pPr>
        <w:spacing w:before="49" w:after="9"/>
        <w:ind w:left="913"/>
        <w:rPr>
          <w:b/>
          <w:sz w:val="20"/>
        </w:rPr>
      </w:pPr>
      <w:r>
        <w:rPr>
          <w:b/>
          <w:color w:val="0000FF"/>
          <w:sz w:val="20"/>
        </w:rPr>
        <w:t>Table</w:t>
      </w:r>
      <w:r>
        <w:rPr>
          <w:b/>
          <w:color w:val="0000FF"/>
          <w:spacing w:val="-9"/>
          <w:sz w:val="20"/>
        </w:rPr>
        <w:t xml:space="preserve"> </w:t>
      </w:r>
      <w:r>
        <w:rPr>
          <w:b/>
          <w:color w:val="0000FF"/>
          <w:sz w:val="20"/>
        </w:rPr>
        <w:t>H.1.C</w:t>
      </w:r>
      <w:r>
        <w:rPr>
          <w:b/>
          <w:color w:val="0000FF"/>
          <w:spacing w:val="-11"/>
          <w:sz w:val="20"/>
        </w:rPr>
        <w:t xml:space="preserve"> </w:t>
      </w:r>
      <w:r>
        <w:rPr>
          <w:b/>
          <w:color w:val="0000FF"/>
          <w:sz w:val="20"/>
        </w:rPr>
        <w:t>Selected</w:t>
      </w:r>
      <w:r>
        <w:rPr>
          <w:b/>
          <w:color w:val="0000FF"/>
          <w:spacing w:val="-12"/>
          <w:sz w:val="20"/>
        </w:rPr>
        <w:t xml:space="preserve"> </w:t>
      </w:r>
      <w:r>
        <w:rPr>
          <w:b/>
          <w:color w:val="0000FF"/>
          <w:sz w:val="20"/>
        </w:rPr>
        <w:t>BUSINESS,</w:t>
      </w:r>
      <w:r>
        <w:rPr>
          <w:b/>
          <w:color w:val="0000FF"/>
          <w:spacing w:val="-8"/>
          <w:sz w:val="20"/>
        </w:rPr>
        <w:t xml:space="preserve"> </w:t>
      </w:r>
      <w:r>
        <w:rPr>
          <w:b/>
          <w:color w:val="0000FF"/>
          <w:sz w:val="20"/>
        </w:rPr>
        <w:t>MEDIA,</w:t>
      </w:r>
      <w:r>
        <w:rPr>
          <w:b/>
          <w:color w:val="0000FF"/>
          <w:spacing w:val="-12"/>
          <w:sz w:val="20"/>
        </w:rPr>
        <w:t xml:space="preserve"> </w:t>
      </w:r>
      <w:r>
        <w:rPr>
          <w:b/>
          <w:color w:val="0000FF"/>
          <w:sz w:val="20"/>
        </w:rPr>
        <w:t>GENERAL</w:t>
      </w:r>
      <w:r>
        <w:rPr>
          <w:b/>
          <w:color w:val="0000FF"/>
          <w:spacing w:val="-10"/>
          <w:sz w:val="20"/>
        </w:rPr>
        <w:t xml:space="preserve"> </w:t>
      </w:r>
      <w:r>
        <w:rPr>
          <w:b/>
          <w:color w:val="0000FF"/>
          <w:sz w:val="20"/>
        </w:rPr>
        <w:t>PUBLIC</w:t>
      </w:r>
      <w:r>
        <w:rPr>
          <w:b/>
          <w:color w:val="0000FF"/>
          <w:spacing w:val="-7"/>
          <w:sz w:val="20"/>
        </w:rPr>
        <w:t xml:space="preserve"> </w:t>
      </w:r>
      <w:r>
        <w:rPr>
          <w:b/>
          <w:color w:val="0000FF"/>
          <w:sz w:val="20"/>
        </w:rPr>
        <w:t>Outreach</w:t>
      </w:r>
      <w:r>
        <w:rPr>
          <w:b/>
          <w:color w:val="0000FF"/>
          <w:spacing w:val="-7"/>
          <w:sz w:val="20"/>
        </w:rPr>
        <w:t xml:space="preserve"> </w:t>
      </w:r>
      <w:r>
        <w:rPr>
          <w:b/>
          <w:color w:val="0000FF"/>
          <w:sz w:val="20"/>
        </w:rPr>
        <w:t>Activities</w:t>
      </w:r>
      <w:r>
        <w:rPr>
          <w:b/>
          <w:color w:val="0000FF"/>
          <w:spacing w:val="-7"/>
          <w:sz w:val="20"/>
        </w:rPr>
        <w:t xml:space="preserve"> </w:t>
      </w:r>
      <w:r>
        <w:rPr>
          <w:b/>
          <w:color w:val="0000FF"/>
          <w:sz w:val="20"/>
        </w:rPr>
        <w:t>of</w:t>
      </w:r>
      <w:r>
        <w:rPr>
          <w:b/>
          <w:color w:val="0000FF"/>
          <w:spacing w:val="-6"/>
          <w:sz w:val="20"/>
        </w:rPr>
        <w:t xml:space="preserve"> </w:t>
      </w:r>
      <w:r>
        <w:rPr>
          <w:b/>
          <w:color w:val="0000FF"/>
          <w:sz w:val="20"/>
        </w:rPr>
        <w:t>EUC</w:t>
      </w:r>
      <w:r>
        <w:rPr>
          <w:b/>
          <w:color w:val="0000FF"/>
          <w:spacing w:val="-11"/>
          <w:sz w:val="20"/>
        </w:rPr>
        <w:t xml:space="preserve"> </w:t>
      </w:r>
      <w:r>
        <w:rPr>
          <w:b/>
          <w:color w:val="0000FF"/>
          <w:sz w:val="20"/>
        </w:rPr>
        <w:t>2018-</w:t>
      </w:r>
      <w:r>
        <w:rPr>
          <w:b/>
          <w:color w:val="0000FF"/>
          <w:spacing w:val="-5"/>
          <w:sz w:val="20"/>
        </w:rPr>
        <w:t>22</w:t>
      </w:r>
    </w:p>
    <w:tbl>
      <w:tblPr>
        <w:tblW w:w="0" w:type="auto"/>
        <w:tblInd w:w="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3"/>
        <w:gridCol w:w="2117"/>
        <w:gridCol w:w="3355"/>
        <w:gridCol w:w="2731"/>
      </w:tblGrid>
      <w:tr w:rsidR="00006312" w14:paraId="22B3C379" w14:textId="77777777">
        <w:trPr>
          <w:trHeight w:val="460"/>
        </w:trPr>
        <w:tc>
          <w:tcPr>
            <w:tcW w:w="9686" w:type="dxa"/>
            <w:gridSpan w:val="4"/>
          </w:tcPr>
          <w:p w14:paraId="22B3C378" w14:textId="77777777" w:rsidR="00006312" w:rsidRDefault="00D66E78">
            <w:pPr>
              <w:pStyle w:val="TableParagraph"/>
              <w:spacing w:line="230" w:lineRule="exact"/>
              <w:ind w:left="554" w:right="13" w:firstLine="148"/>
              <w:rPr>
                <w:sz w:val="20"/>
              </w:rPr>
            </w:pPr>
            <w:r>
              <w:rPr>
                <w:sz w:val="20"/>
              </w:rPr>
              <w:t xml:space="preserve">Target Audience: </w:t>
            </w:r>
            <w:r>
              <w:rPr>
                <w:b/>
                <w:sz w:val="20"/>
              </w:rPr>
              <w:t>ESS</w:t>
            </w:r>
            <w:r>
              <w:rPr>
                <w:sz w:val="20"/>
              </w:rPr>
              <w:t xml:space="preserve">=Elementary/Secondary School Students; </w:t>
            </w:r>
            <w:r>
              <w:rPr>
                <w:b/>
                <w:sz w:val="20"/>
              </w:rPr>
              <w:t>K12</w:t>
            </w:r>
            <w:r>
              <w:rPr>
                <w:sz w:val="20"/>
              </w:rPr>
              <w:t xml:space="preserve">=K-12 Teachers; </w:t>
            </w:r>
            <w:r>
              <w:rPr>
                <w:b/>
                <w:sz w:val="20"/>
              </w:rPr>
              <w:t>CC</w:t>
            </w:r>
            <w:r>
              <w:rPr>
                <w:sz w:val="20"/>
              </w:rPr>
              <w:t>=Community College;</w:t>
            </w:r>
            <w:r>
              <w:rPr>
                <w:spacing w:val="-3"/>
                <w:sz w:val="20"/>
              </w:rPr>
              <w:t xml:space="preserve"> </w:t>
            </w:r>
            <w:r>
              <w:rPr>
                <w:b/>
                <w:sz w:val="20"/>
              </w:rPr>
              <w:t>MSI</w:t>
            </w:r>
            <w:r>
              <w:rPr>
                <w:sz w:val="20"/>
              </w:rPr>
              <w:t>=Minority</w:t>
            </w:r>
            <w:r>
              <w:rPr>
                <w:spacing w:val="-4"/>
                <w:sz w:val="20"/>
              </w:rPr>
              <w:t xml:space="preserve"> </w:t>
            </w:r>
            <w:r>
              <w:rPr>
                <w:sz w:val="20"/>
              </w:rPr>
              <w:t>Serving</w:t>
            </w:r>
            <w:r>
              <w:rPr>
                <w:spacing w:val="-4"/>
                <w:sz w:val="20"/>
              </w:rPr>
              <w:t xml:space="preserve"> </w:t>
            </w:r>
            <w:r>
              <w:rPr>
                <w:sz w:val="20"/>
              </w:rPr>
              <w:t xml:space="preserve">Institutions; </w:t>
            </w:r>
            <w:r>
              <w:rPr>
                <w:b/>
                <w:sz w:val="20"/>
              </w:rPr>
              <w:t>UI</w:t>
            </w:r>
            <w:r>
              <w:rPr>
                <w:sz w:val="20"/>
              </w:rPr>
              <w:t>=UI</w:t>
            </w:r>
            <w:r>
              <w:rPr>
                <w:spacing w:val="-4"/>
                <w:sz w:val="20"/>
              </w:rPr>
              <w:t xml:space="preserve"> </w:t>
            </w:r>
            <w:r>
              <w:rPr>
                <w:sz w:val="20"/>
              </w:rPr>
              <w:t>faculty</w:t>
            </w:r>
            <w:r>
              <w:rPr>
                <w:spacing w:val="-9"/>
                <w:sz w:val="20"/>
              </w:rPr>
              <w:t xml:space="preserve"> </w:t>
            </w:r>
            <w:r>
              <w:rPr>
                <w:sz w:val="20"/>
              </w:rPr>
              <w:t>&amp;</w:t>
            </w:r>
            <w:r>
              <w:rPr>
                <w:spacing w:val="-3"/>
                <w:sz w:val="20"/>
              </w:rPr>
              <w:t xml:space="preserve"> </w:t>
            </w:r>
            <w:r>
              <w:rPr>
                <w:sz w:val="20"/>
              </w:rPr>
              <w:t>students;</w:t>
            </w:r>
            <w:r>
              <w:rPr>
                <w:spacing w:val="-3"/>
                <w:sz w:val="20"/>
              </w:rPr>
              <w:t xml:space="preserve"> </w:t>
            </w:r>
            <w:r>
              <w:rPr>
                <w:b/>
                <w:sz w:val="20"/>
              </w:rPr>
              <w:t>B</w:t>
            </w:r>
            <w:r>
              <w:rPr>
                <w:sz w:val="20"/>
              </w:rPr>
              <w:t>=Business;</w:t>
            </w:r>
            <w:r>
              <w:rPr>
                <w:spacing w:val="-3"/>
                <w:sz w:val="20"/>
              </w:rPr>
              <w:t xml:space="preserve"> </w:t>
            </w:r>
            <w:r>
              <w:rPr>
                <w:b/>
                <w:sz w:val="20"/>
              </w:rPr>
              <w:t>M</w:t>
            </w:r>
            <w:r>
              <w:rPr>
                <w:sz w:val="20"/>
              </w:rPr>
              <w:t>=Media;</w:t>
            </w:r>
            <w:r>
              <w:rPr>
                <w:spacing w:val="-8"/>
                <w:sz w:val="20"/>
              </w:rPr>
              <w:t xml:space="preserve"> </w:t>
            </w:r>
            <w:r>
              <w:rPr>
                <w:b/>
                <w:sz w:val="20"/>
              </w:rPr>
              <w:t>P</w:t>
            </w:r>
            <w:r>
              <w:rPr>
                <w:sz w:val="20"/>
              </w:rPr>
              <w:t>=Public</w:t>
            </w:r>
          </w:p>
        </w:tc>
      </w:tr>
      <w:tr w:rsidR="00006312" w14:paraId="22B3C37B" w14:textId="77777777">
        <w:trPr>
          <w:trHeight w:val="229"/>
        </w:trPr>
        <w:tc>
          <w:tcPr>
            <w:tcW w:w="9686" w:type="dxa"/>
            <w:gridSpan w:val="4"/>
          </w:tcPr>
          <w:p w14:paraId="22B3C37A" w14:textId="77777777" w:rsidR="00006312" w:rsidRDefault="00D66E78">
            <w:pPr>
              <w:pStyle w:val="TableParagraph"/>
              <w:spacing w:line="210" w:lineRule="exact"/>
              <w:ind w:left="1624" w:right="1629"/>
              <w:jc w:val="center"/>
              <w:rPr>
                <w:sz w:val="20"/>
              </w:rPr>
            </w:pPr>
            <w:r>
              <w:rPr>
                <w:sz w:val="20"/>
              </w:rPr>
              <w:t>Impact:</w:t>
            </w:r>
            <w:r>
              <w:rPr>
                <w:spacing w:val="-12"/>
                <w:sz w:val="20"/>
              </w:rPr>
              <w:t xml:space="preserve"> </w:t>
            </w:r>
            <w:r>
              <w:rPr>
                <w:b/>
                <w:sz w:val="20"/>
              </w:rPr>
              <w:t>Local</w:t>
            </w:r>
            <w:r>
              <w:rPr>
                <w:sz w:val="20"/>
              </w:rPr>
              <w:t>=50</w:t>
            </w:r>
            <w:r>
              <w:rPr>
                <w:spacing w:val="-7"/>
                <w:sz w:val="20"/>
              </w:rPr>
              <w:t xml:space="preserve"> </w:t>
            </w:r>
            <w:r>
              <w:rPr>
                <w:sz w:val="20"/>
              </w:rPr>
              <w:t>sq.</w:t>
            </w:r>
            <w:r>
              <w:rPr>
                <w:spacing w:val="-8"/>
                <w:sz w:val="20"/>
              </w:rPr>
              <w:t xml:space="preserve"> </w:t>
            </w:r>
            <w:r>
              <w:rPr>
                <w:sz w:val="20"/>
              </w:rPr>
              <w:t>miles;</w:t>
            </w:r>
            <w:r>
              <w:rPr>
                <w:spacing w:val="-5"/>
                <w:sz w:val="20"/>
              </w:rPr>
              <w:t xml:space="preserve"> </w:t>
            </w:r>
            <w:r>
              <w:rPr>
                <w:b/>
                <w:sz w:val="20"/>
              </w:rPr>
              <w:t>Regional</w:t>
            </w:r>
            <w:r>
              <w:rPr>
                <w:sz w:val="20"/>
              </w:rPr>
              <w:t>=Illinois</w:t>
            </w:r>
            <w:r>
              <w:rPr>
                <w:spacing w:val="-12"/>
                <w:sz w:val="20"/>
              </w:rPr>
              <w:t xml:space="preserve"> </w:t>
            </w:r>
            <w:r>
              <w:rPr>
                <w:sz w:val="20"/>
              </w:rPr>
              <w:t>&amp;</w:t>
            </w:r>
            <w:r>
              <w:rPr>
                <w:spacing w:val="-9"/>
                <w:sz w:val="20"/>
              </w:rPr>
              <w:t xml:space="preserve"> </w:t>
            </w:r>
            <w:r>
              <w:rPr>
                <w:sz w:val="20"/>
              </w:rPr>
              <w:t>Adjacent</w:t>
            </w:r>
            <w:r>
              <w:rPr>
                <w:spacing w:val="-5"/>
                <w:sz w:val="20"/>
              </w:rPr>
              <w:t xml:space="preserve"> </w:t>
            </w:r>
            <w:r>
              <w:rPr>
                <w:sz w:val="20"/>
              </w:rPr>
              <w:t>States;</w:t>
            </w:r>
            <w:r>
              <w:rPr>
                <w:spacing w:val="-9"/>
                <w:sz w:val="20"/>
              </w:rPr>
              <w:t xml:space="preserve"> </w:t>
            </w:r>
            <w:r>
              <w:rPr>
                <w:b/>
                <w:spacing w:val="-2"/>
                <w:sz w:val="20"/>
              </w:rPr>
              <w:t>National</w:t>
            </w:r>
            <w:r>
              <w:rPr>
                <w:spacing w:val="-2"/>
                <w:sz w:val="20"/>
              </w:rPr>
              <w:t>=US</w:t>
            </w:r>
          </w:p>
        </w:tc>
      </w:tr>
      <w:tr w:rsidR="00006312" w14:paraId="22B3C382" w14:textId="77777777">
        <w:trPr>
          <w:trHeight w:val="690"/>
        </w:trPr>
        <w:tc>
          <w:tcPr>
            <w:tcW w:w="1483" w:type="dxa"/>
            <w:tcBorders>
              <w:bottom w:val="single" w:sz="12" w:space="0" w:color="000000"/>
              <w:right w:val="nil"/>
            </w:tcBorders>
            <w:shd w:val="clear" w:color="auto" w:fill="0000FF"/>
          </w:tcPr>
          <w:p w14:paraId="22B3C37C" w14:textId="77777777" w:rsidR="00006312" w:rsidRDefault="00D66E78">
            <w:pPr>
              <w:pStyle w:val="TableParagraph"/>
              <w:spacing w:before="115"/>
              <w:ind w:left="347"/>
              <w:rPr>
                <w:b/>
                <w:sz w:val="20"/>
              </w:rPr>
            </w:pPr>
            <w:r>
              <w:rPr>
                <w:b/>
                <w:color w:val="FFFFFF"/>
                <w:spacing w:val="-2"/>
                <w:sz w:val="20"/>
              </w:rPr>
              <w:t>Activity</w:t>
            </w:r>
          </w:p>
        </w:tc>
        <w:tc>
          <w:tcPr>
            <w:tcW w:w="2117" w:type="dxa"/>
            <w:tcBorders>
              <w:left w:val="nil"/>
              <w:bottom w:val="single" w:sz="12" w:space="0" w:color="000000"/>
              <w:right w:val="nil"/>
            </w:tcBorders>
            <w:shd w:val="clear" w:color="auto" w:fill="0000FF"/>
          </w:tcPr>
          <w:p w14:paraId="22B3C37D" w14:textId="77777777" w:rsidR="00006312" w:rsidRDefault="00D66E78">
            <w:pPr>
              <w:pStyle w:val="TableParagraph"/>
              <w:ind w:left="561" w:right="654"/>
              <w:jc w:val="center"/>
              <w:rPr>
                <w:b/>
                <w:sz w:val="20"/>
              </w:rPr>
            </w:pPr>
            <w:r>
              <w:rPr>
                <w:b/>
                <w:color w:val="FFFFFF"/>
                <w:sz w:val="20"/>
              </w:rPr>
              <w:t>Audience</w:t>
            </w:r>
            <w:r>
              <w:rPr>
                <w:b/>
                <w:color w:val="FFFFFF"/>
                <w:spacing w:val="-13"/>
                <w:sz w:val="20"/>
              </w:rPr>
              <w:t xml:space="preserve"> </w:t>
            </w:r>
            <w:r>
              <w:rPr>
                <w:b/>
                <w:color w:val="FFFFFF"/>
                <w:sz w:val="20"/>
              </w:rPr>
              <w:t>| Impact |</w:t>
            </w:r>
          </w:p>
          <w:p w14:paraId="22B3C37E" w14:textId="77777777" w:rsidR="00006312" w:rsidRDefault="00D66E78">
            <w:pPr>
              <w:pStyle w:val="TableParagraph"/>
              <w:spacing w:before="1" w:line="209" w:lineRule="exact"/>
              <w:ind w:left="115" w:right="204"/>
              <w:jc w:val="center"/>
              <w:rPr>
                <w:i/>
                <w:sz w:val="20"/>
              </w:rPr>
            </w:pPr>
            <w:r>
              <w:rPr>
                <w:i/>
                <w:color w:val="FFFFFF"/>
                <w:spacing w:val="-2"/>
                <w:sz w:val="20"/>
              </w:rPr>
              <w:t>(Attendance-annually)</w:t>
            </w:r>
          </w:p>
        </w:tc>
        <w:tc>
          <w:tcPr>
            <w:tcW w:w="3355" w:type="dxa"/>
            <w:tcBorders>
              <w:left w:val="nil"/>
              <w:bottom w:val="single" w:sz="12" w:space="0" w:color="000000"/>
              <w:right w:val="nil"/>
            </w:tcBorders>
            <w:shd w:val="clear" w:color="auto" w:fill="0000FF"/>
          </w:tcPr>
          <w:p w14:paraId="22B3C37F" w14:textId="77777777" w:rsidR="00006312" w:rsidRDefault="00D66E78">
            <w:pPr>
              <w:pStyle w:val="TableParagraph"/>
              <w:spacing w:before="115"/>
              <w:ind w:left="1138" w:right="1210"/>
              <w:jc w:val="center"/>
              <w:rPr>
                <w:b/>
                <w:sz w:val="20"/>
              </w:rPr>
            </w:pPr>
            <w:r>
              <w:rPr>
                <w:b/>
                <w:color w:val="FFFFFF"/>
                <w:spacing w:val="-2"/>
                <w:sz w:val="20"/>
              </w:rPr>
              <w:t>Description</w:t>
            </w:r>
          </w:p>
        </w:tc>
        <w:tc>
          <w:tcPr>
            <w:tcW w:w="2731" w:type="dxa"/>
            <w:tcBorders>
              <w:left w:val="nil"/>
              <w:bottom w:val="single" w:sz="12" w:space="0" w:color="000000"/>
            </w:tcBorders>
            <w:shd w:val="clear" w:color="auto" w:fill="0000FF"/>
          </w:tcPr>
          <w:p w14:paraId="22B3C380" w14:textId="77777777" w:rsidR="00006312" w:rsidRDefault="00D66E78">
            <w:pPr>
              <w:pStyle w:val="TableParagraph"/>
              <w:spacing w:before="115"/>
              <w:ind w:left="23" w:right="6"/>
              <w:jc w:val="center"/>
              <w:rPr>
                <w:b/>
                <w:sz w:val="20"/>
              </w:rPr>
            </w:pPr>
            <w:r>
              <w:rPr>
                <w:b/>
                <w:color w:val="FFFFFF"/>
                <w:spacing w:val="-2"/>
                <w:sz w:val="20"/>
              </w:rPr>
              <w:t>Collaborating</w:t>
            </w:r>
          </w:p>
          <w:p w14:paraId="22B3C381" w14:textId="77777777" w:rsidR="00006312" w:rsidRDefault="00D66E78">
            <w:pPr>
              <w:pStyle w:val="TableParagraph"/>
              <w:spacing w:before="1"/>
              <w:ind w:left="23" w:right="54"/>
              <w:jc w:val="center"/>
              <w:rPr>
                <w:b/>
                <w:sz w:val="20"/>
              </w:rPr>
            </w:pPr>
            <w:r>
              <w:rPr>
                <w:b/>
                <w:color w:val="FFFFFF"/>
                <w:sz w:val="20"/>
              </w:rPr>
              <w:t>UIUC</w:t>
            </w:r>
            <w:r>
              <w:rPr>
                <w:b/>
                <w:color w:val="FFFFFF"/>
                <w:spacing w:val="-5"/>
                <w:sz w:val="20"/>
              </w:rPr>
              <w:t xml:space="preserve"> </w:t>
            </w:r>
            <w:r>
              <w:rPr>
                <w:b/>
                <w:color w:val="FFFFFF"/>
                <w:sz w:val="20"/>
              </w:rPr>
              <w:t>units/faculty</w:t>
            </w:r>
            <w:r>
              <w:rPr>
                <w:b/>
                <w:color w:val="FFFFFF"/>
                <w:spacing w:val="-7"/>
                <w:sz w:val="20"/>
              </w:rPr>
              <w:t xml:space="preserve"> </w:t>
            </w:r>
            <w:r>
              <w:rPr>
                <w:b/>
                <w:color w:val="FFFFFF"/>
                <w:sz w:val="20"/>
              </w:rPr>
              <w:t>&amp;</w:t>
            </w:r>
            <w:r>
              <w:rPr>
                <w:b/>
                <w:color w:val="FFFFFF"/>
                <w:spacing w:val="-6"/>
                <w:sz w:val="20"/>
              </w:rPr>
              <w:t xml:space="preserve"> </w:t>
            </w:r>
            <w:r>
              <w:rPr>
                <w:b/>
                <w:color w:val="FFFFFF"/>
                <w:spacing w:val="-2"/>
                <w:sz w:val="20"/>
              </w:rPr>
              <w:t>Partners</w:t>
            </w:r>
          </w:p>
        </w:tc>
      </w:tr>
      <w:tr w:rsidR="00006312" w14:paraId="22B3C38A" w14:textId="77777777">
        <w:trPr>
          <w:trHeight w:val="1376"/>
        </w:trPr>
        <w:tc>
          <w:tcPr>
            <w:tcW w:w="1483" w:type="dxa"/>
            <w:tcBorders>
              <w:top w:val="single" w:sz="12" w:space="0" w:color="000000"/>
            </w:tcBorders>
            <w:shd w:val="clear" w:color="auto" w:fill="F2F2F2"/>
          </w:tcPr>
          <w:p w14:paraId="22B3C383" w14:textId="77777777" w:rsidR="00006312" w:rsidRDefault="00D66E78">
            <w:pPr>
              <w:pStyle w:val="TableParagraph"/>
              <w:ind w:left="6" w:right="160"/>
              <w:rPr>
                <w:i/>
                <w:sz w:val="20"/>
              </w:rPr>
            </w:pPr>
            <w:r>
              <w:rPr>
                <w:color w:val="0000FF"/>
                <w:sz w:val="20"/>
              </w:rPr>
              <w:t>Annual</w:t>
            </w:r>
            <w:r>
              <w:rPr>
                <w:color w:val="0000FF"/>
                <w:spacing w:val="-13"/>
                <w:sz w:val="20"/>
              </w:rPr>
              <w:t xml:space="preserve"> </w:t>
            </w:r>
            <w:r>
              <w:rPr>
                <w:color w:val="0000FF"/>
                <w:sz w:val="20"/>
              </w:rPr>
              <w:t>EU</w:t>
            </w:r>
            <w:r>
              <w:rPr>
                <w:color w:val="0000FF"/>
                <w:spacing w:val="-12"/>
                <w:sz w:val="20"/>
              </w:rPr>
              <w:t xml:space="preserve"> </w:t>
            </w:r>
            <w:r>
              <w:rPr>
                <w:color w:val="0000FF"/>
                <w:sz w:val="20"/>
              </w:rPr>
              <w:t xml:space="preserve">Day </w:t>
            </w:r>
            <w:r>
              <w:rPr>
                <w:i/>
                <w:color w:val="0000FF"/>
                <w:sz w:val="20"/>
              </w:rPr>
              <w:t xml:space="preserve">since 2001 &amp; </w:t>
            </w:r>
            <w:r>
              <w:rPr>
                <w:i/>
                <w:color w:val="0000FF"/>
                <w:spacing w:val="-2"/>
                <w:sz w:val="20"/>
              </w:rPr>
              <w:t>continuing</w:t>
            </w:r>
          </w:p>
        </w:tc>
        <w:tc>
          <w:tcPr>
            <w:tcW w:w="2117" w:type="dxa"/>
            <w:tcBorders>
              <w:top w:val="single" w:sz="12" w:space="0" w:color="000000"/>
            </w:tcBorders>
            <w:shd w:val="clear" w:color="auto" w:fill="F2F2F2"/>
          </w:tcPr>
          <w:p w14:paraId="22B3C384" w14:textId="77777777" w:rsidR="00006312" w:rsidRDefault="00D66E78">
            <w:pPr>
              <w:pStyle w:val="TableParagraph"/>
              <w:ind w:left="11"/>
              <w:rPr>
                <w:sz w:val="20"/>
              </w:rPr>
            </w:pPr>
            <w:r>
              <w:rPr>
                <w:sz w:val="20"/>
              </w:rPr>
              <w:t>P;</w:t>
            </w:r>
            <w:r>
              <w:rPr>
                <w:spacing w:val="-6"/>
                <w:sz w:val="20"/>
              </w:rPr>
              <w:t xml:space="preserve"> </w:t>
            </w:r>
            <w:r>
              <w:rPr>
                <w:sz w:val="20"/>
              </w:rPr>
              <w:t>also</w:t>
            </w:r>
            <w:r>
              <w:rPr>
                <w:spacing w:val="-7"/>
                <w:sz w:val="20"/>
              </w:rPr>
              <w:t xml:space="preserve"> </w:t>
            </w:r>
            <w:r>
              <w:rPr>
                <w:sz w:val="20"/>
              </w:rPr>
              <w:t>UIUC,</w:t>
            </w:r>
            <w:r>
              <w:rPr>
                <w:spacing w:val="-9"/>
                <w:sz w:val="20"/>
              </w:rPr>
              <w:t xml:space="preserve"> </w:t>
            </w:r>
            <w:r>
              <w:rPr>
                <w:sz w:val="20"/>
              </w:rPr>
              <w:t>B,</w:t>
            </w:r>
            <w:r>
              <w:rPr>
                <w:spacing w:val="-9"/>
                <w:sz w:val="20"/>
              </w:rPr>
              <w:t xml:space="preserve"> </w:t>
            </w:r>
            <w:r>
              <w:rPr>
                <w:sz w:val="20"/>
              </w:rPr>
              <w:t>M,</w:t>
            </w:r>
            <w:r>
              <w:rPr>
                <w:spacing w:val="-5"/>
                <w:sz w:val="20"/>
              </w:rPr>
              <w:t xml:space="preserve"> </w:t>
            </w:r>
            <w:r>
              <w:rPr>
                <w:sz w:val="20"/>
              </w:rPr>
              <w:t>CC, MSI, K-12, ESS |</w:t>
            </w:r>
          </w:p>
          <w:p w14:paraId="22B3C385" w14:textId="77777777" w:rsidR="00006312" w:rsidRDefault="00D66E78">
            <w:pPr>
              <w:pStyle w:val="TableParagraph"/>
              <w:ind w:left="11"/>
              <w:rPr>
                <w:sz w:val="20"/>
              </w:rPr>
            </w:pPr>
            <w:r>
              <w:rPr>
                <w:spacing w:val="-2"/>
                <w:sz w:val="20"/>
              </w:rPr>
              <w:t>Regional</w:t>
            </w:r>
          </w:p>
          <w:p w14:paraId="22B3C386" w14:textId="77777777" w:rsidR="00006312" w:rsidRDefault="00D66E78">
            <w:pPr>
              <w:pStyle w:val="TableParagraph"/>
              <w:spacing w:before="1"/>
              <w:ind w:left="11"/>
              <w:rPr>
                <w:i/>
                <w:sz w:val="20"/>
              </w:rPr>
            </w:pPr>
            <w:r>
              <w:rPr>
                <w:i/>
                <w:sz w:val="20"/>
              </w:rPr>
              <w:t>(100-</w:t>
            </w:r>
            <w:r>
              <w:rPr>
                <w:i/>
                <w:spacing w:val="-4"/>
                <w:sz w:val="20"/>
              </w:rPr>
              <w:t>200)</w:t>
            </w:r>
          </w:p>
        </w:tc>
        <w:tc>
          <w:tcPr>
            <w:tcW w:w="3355" w:type="dxa"/>
            <w:tcBorders>
              <w:top w:val="single" w:sz="12" w:space="0" w:color="000000"/>
            </w:tcBorders>
            <w:shd w:val="clear" w:color="auto" w:fill="F2F2F2"/>
          </w:tcPr>
          <w:p w14:paraId="22B3C387" w14:textId="77777777" w:rsidR="00006312" w:rsidRDefault="00D66E78">
            <w:pPr>
              <w:pStyle w:val="TableParagraph"/>
              <w:ind w:left="6" w:right="148"/>
              <w:rPr>
                <w:sz w:val="20"/>
              </w:rPr>
            </w:pPr>
            <w:r>
              <w:rPr>
                <w:sz w:val="20"/>
              </w:rPr>
              <w:t>Signature</w:t>
            </w:r>
            <w:r>
              <w:rPr>
                <w:spacing w:val="-7"/>
                <w:sz w:val="20"/>
              </w:rPr>
              <w:t xml:space="preserve"> </w:t>
            </w:r>
            <w:r>
              <w:rPr>
                <w:sz w:val="20"/>
              </w:rPr>
              <w:t>event:</w:t>
            </w:r>
            <w:r>
              <w:rPr>
                <w:spacing w:val="-7"/>
                <w:sz w:val="20"/>
              </w:rPr>
              <w:t xml:space="preserve"> </w:t>
            </w:r>
            <w:r>
              <w:rPr>
                <w:sz w:val="20"/>
              </w:rPr>
              <w:t>keynote</w:t>
            </w:r>
            <w:r>
              <w:rPr>
                <w:spacing w:val="-7"/>
                <w:sz w:val="20"/>
              </w:rPr>
              <w:t xml:space="preserve"> </w:t>
            </w:r>
            <w:r>
              <w:rPr>
                <w:sz w:val="20"/>
              </w:rPr>
              <w:t>address</w:t>
            </w:r>
            <w:r>
              <w:rPr>
                <w:spacing w:val="-5"/>
                <w:sz w:val="20"/>
              </w:rPr>
              <w:t xml:space="preserve"> </w:t>
            </w:r>
            <w:r>
              <w:rPr>
                <w:sz w:val="20"/>
              </w:rPr>
              <w:t>by</w:t>
            </w:r>
            <w:r>
              <w:rPr>
                <w:spacing w:val="-12"/>
                <w:sz w:val="20"/>
              </w:rPr>
              <w:t xml:space="preserve"> </w:t>
            </w:r>
            <w:r>
              <w:rPr>
                <w:sz w:val="20"/>
              </w:rPr>
              <w:t>an EU Ambassador or leading figure; roundtables w/ Chicago Consular Corps; wide-range public, business,</w:t>
            </w:r>
          </w:p>
          <w:p w14:paraId="22B3C388" w14:textId="77777777" w:rsidR="00006312" w:rsidRDefault="00D66E78">
            <w:pPr>
              <w:pStyle w:val="TableParagraph"/>
              <w:spacing w:line="226" w:lineRule="exact"/>
              <w:ind w:left="6" w:right="148"/>
              <w:rPr>
                <w:sz w:val="20"/>
              </w:rPr>
            </w:pPr>
            <w:r>
              <w:rPr>
                <w:sz w:val="20"/>
              </w:rPr>
              <w:t>media</w:t>
            </w:r>
            <w:r>
              <w:rPr>
                <w:spacing w:val="-11"/>
                <w:sz w:val="20"/>
              </w:rPr>
              <w:t xml:space="preserve"> </w:t>
            </w:r>
            <w:r>
              <w:rPr>
                <w:sz w:val="20"/>
              </w:rPr>
              <w:t>outreach.</w:t>
            </w:r>
            <w:r>
              <w:rPr>
                <w:spacing w:val="-10"/>
                <w:sz w:val="20"/>
              </w:rPr>
              <w:t xml:space="preserve"> </w:t>
            </w:r>
            <w:r>
              <w:rPr>
                <w:sz w:val="20"/>
              </w:rPr>
              <w:t>Available</w:t>
            </w:r>
            <w:r>
              <w:rPr>
                <w:spacing w:val="-7"/>
                <w:sz w:val="20"/>
              </w:rPr>
              <w:t xml:space="preserve"> </w:t>
            </w:r>
            <w:r>
              <w:rPr>
                <w:sz w:val="20"/>
              </w:rPr>
              <w:t>online</w:t>
            </w:r>
            <w:r>
              <w:rPr>
                <w:spacing w:val="-11"/>
                <w:sz w:val="20"/>
              </w:rPr>
              <w:t xml:space="preserve"> </w:t>
            </w:r>
            <w:r>
              <w:rPr>
                <w:sz w:val="20"/>
              </w:rPr>
              <w:t>and archived video.</w:t>
            </w:r>
          </w:p>
        </w:tc>
        <w:tc>
          <w:tcPr>
            <w:tcW w:w="2731" w:type="dxa"/>
            <w:tcBorders>
              <w:top w:val="single" w:sz="12" w:space="0" w:color="000000"/>
            </w:tcBorders>
            <w:shd w:val="clear" w:color="auto" w:fill="F2F2F2"/>
          </w:tcPr>
          <w:p w14:paraId="22B3C389" w14:textId="77777777" w:rsidR="00006312" w:rsidRDefault="00D66E78">
            <w:pPr>
              <w:pStyle w:val="TableParagraph"/>
              <w:ind w:left="11" w:right="284"/>
              <w:jc w:val="both"/>
              <w:rPr>
                <w:sz w:val="20"/>
              </w:rPr>
            </w:pPr>
            <w:r>
              <w:rPr>
                <w:sz w:val="20"/>
              </w:rPr>
              <w:t>Various European embassies; Chicago</w:t>
            </w:r>
            <w:r>
              <w:rPr>
                <w:spacing w:val="-13"/>
                <w:sz w:val="20"/>
              </w:rPr>
              <w:t xml:space="preserve"> </w:t>
            </w:r>
            <w:r>
              <w:rPr>
                <w:sz w:val="20"/>
              </w:rPr>
              <w:t>Consular</w:t>
            </w:r>
            <w:r>
              <w:rPr>
                <w:spacing w:val="-12"/>
                <w:sz w:val="20"/>
              </w:rPr>
              <w:t xml:space="preserve"> </w:t>
            </w:r>
            <w:r>
              <w:rPr>
                <w:sz w:val="20"/>
              </w:rPr>
              <w:t>corps;</w:t>
            </w:r>
            <w:r>
              <w:rPr>
                <w:spacing w:val="-12"/>
                <w:sz w:val="20"/>
              </w:rPr>
              <w:t xml:space="preserve"> </w:t>
            </w:r>
            <w:r>
              <w:rPr>
                <w:sz w:val="20"/>
              </w:rPr>
              <w:t xml:space="preserve">local </w:t>
            </w:r>
            <w:r>
              <w:rPr>
                <w:spacing w:val="-2"/>
                <w:sz w:val="20"/>
              </w:rPr>
              <w:t>media</w:t>
            </w:r>
          </w:p>
        </w:tc>
      </w:tr>
      <w:tr w:rsidR="00006312" w14:paraId="22B3C393" w14:textId="77777777">
        <w:trPr>
          <w:trHeight w:val="1381"/>
        </w:trPr>
        <w:tc>
          <w:tcPr>
            <w:tcW w:w="1483" w:type="dxa"/>
            <w:shd w:val="clear" w:color="auto" w:fill="E6E6E6"/>
          </w:tcPr>
          <w:p w14:paraId="22B3C38B" w14:textId="77777777" w:rsidR="00006312" w:rsidRDefault="00D66E78">
            <w:pPr>
              <w:pStyle w:val="TableParagraph"/>
              <w:spacing w:line="230" w:lineRule="exact"/>
              <w:ind w:left="6" w:right="160"/>
              <w:rPr>
                <w:sz w:val="20"/>
              </w:rPr>
            </w:pPr>
            <w:r>
              <w:rPr>
                <w:color w:val="0000FF"/>
                <w:spacing w:val="-2"/>
                <w:sz w:val="20"/>
              </w:rPr>
              <w:t xml:space="preserve">Roundtables featuring European diplomats, </w:t>
            </w:r>
            <w:r>
              <w:rPr>
                <w:color w:val="0000FF"/>
                <w:sz w:val="20"/>
              </w:rPr>
              <w:t>politicians &amp; leading</w:t>
            </w:r>
            <w:r>
              <w:rPr>
                <w:color w:val="0000FF"/>
                <w:spacing w:val="-13"/>
                <w:sz w:val="20"/>
              </w:rPr>
              <w:t xml:space="preserve"> </w:t>
            </w:r>
            <w:r>
              <w:rPr>
                <w:color w:val="0000FF"/>
                <w:sz w:val="20"/>
              </w:rPr>
              <w:t>scholars</w:t>
            </w:r>
          </w:p>
        </w:tc>
        <w:tc>
          <w:tcPr>
            <w:tcW w:w="2117" w:type="dxa"/>
            <w:shd w:val="clear" w:color="auto" w:fill="E6E6E6"/>
          </w:tcPr>
          <w:p w14:paraId="22B3C38C" w14:textId="77777777" w:rsidR="00006312" w:rsidRDefault="00D66E78">
            <w:pPr>
              <w:pStyle w:val="TableParagraph"/>
              <w:ind w:left="11"/>
              <w:rPr>
                <w:sz w:val="20"/>
              </w:rPr>
            </w:pPr>
            <w:r>
              <w:rPr>
                <w:sz w:val="20"/>
              </w:rPr>
              <w:t>P, M, B,</w:t>
            </w:r>
            <w:r>
              <w:rPr>
                <w:spacing w:val="-4"/>
                <w:sz w:val="20"/>
              </w:rPr>
              <w:t xml:space="preserve"> </w:t>
            </w:r>
            <w:r>
              <w:rPr>
                <w:sz w:val="20"/>
              </w:rPr>
              <w:t>UIUC</w:t>
            </w:r>
            <w:r>
              <w:rPr>
                <w:spacing w:val="-1"/>
                <w:sz w:val="20"/>
              </w:rPr>
              <w:t xml:space="preserve"> </w:t>
            </w:r>
            <w:r>
              <w:rPr>
                <w:spacing w:val="-10"/>
                <w:sz w:val="20"/>
              </w:rPr>
              <w:t>|</w:t>
            </w:r>
          </w:p>
          <w:p w14:paraId="22B3C38D" w14:textId="77777777" w:rsidR="00006312" w:rsidRDefault="00D66E78">
            <w:pPr>
              <w:pStyle w:val="TableParagraph"/>
              <w:ind w:left="11"/>
              <w:rPr>
                <w:sz w:val="20"/>
              </w:rPr>
            </w:pPr>
            <w:r>
              <w:rPr>
                <w:spacing w:val="-2"/>
                <w:sz w:val="20"/>
              </w:rPr>
              <w:t>Regional</w:t>
            </w:r>
          </w:p>
          <w:p w14:paraId="22B3C38E" w14:textId="77777777" w:rsidR="00006312" w:rsidRDefault="00D66E78">
            <w:pPr>
              <w:pStyle w:val="TableParagraph"/>
              <w:spacing w:before="1"/>
              <w:ind w:left="11"/>
              <w:rPr>
                <w:i/>
                <w:sz w:val="20"/>
              </w:rPr>
            </w:pPr>
            <w:r>
              <w:rPr>
                <w:i/>
                <w:sz w:val="20"/>
              </w:rPr>
              <w:t>(100 -</w:t>
            </w:r>
            <w:r>
              <w:rPr>
                <w:i/>
                <w:spacing w:val="-2"/>
                <w:sz w:val="20"/>
              </w:rPr>
              <w:t xml:space="preserve"> </w:t>
            </w:r>
            <w:r>
              <w:rPr>
                <w:i/>
                <w:spacing w:val="-4"/>
                <w:sz w:val="20"/>
              </w:rPr>
              <w:t>200)</w:t>
            </w:r>
          </w:p>
        </w:tc>
        <w:tc>
          <w:tcPr>
            <w:tcW w:w="3355" w:type="dxa"/>
            <w:shd w:val="clear" w:color="auto" w:fill="E6E6E6"/>
          </w:tcPr>
          <w:p w14:paraId="22B3C38F" w14:textId="77777777" w:rsidR="00006312" w:rsidRDefault="00D66E78">
            <w:pPr>
              <w:pStyle w:val="TableParagraph"/>
              <w:ind w:left="6"/>
              <w:rPr>
                <w:sz w:val="20"/>
              </w:rPr>
            </w:pPr>
            <w:r>
              <w:rPr>
                <w:sz w:val="20"/>
              </w:rPr>
              <w:t>4-6/yr. Topics: Euro &amp; refugee crises; Trade</w:t>
            </w:r>
            <w:r>
              <w:rPr>
                <w:spacing w:val="-3"/>
                <w:sz w:val="20"/>
              </w:rPr>
              <w:t xml:space="preserve"> </w:t>
            </w:r>
            <w:r>
              <w:rPr>
                <w:sz w:val="20"/>
              </w:rPr>
              <w:t>&amp;</w:t>
            </w:r>
            <w:r>
              <w:rPr>
                <w:spacing w:val="-12"/>
                <w:sz w:val="20"/>
              </w:rPr>
              <w:t xml:space="preserve"> </w:t>
            </w:r>
            <w:r>
              <w:rPr>
                <w:sz w:val="20"/>
              </w:rPr>
              <w:t>Investment;</w:t>
            </w:r>
            <w:r>
              <w:rPr>
                <w:spacing w:val="-7"/>
                <w:sz w:val="20"/>
              </w:rPr>
              <w:t xml:space="preserve"> </w:t>
            </w:r>
            <w:r>
              <w:rPr>
                <w:sz w:val="20"/>
              </w:rPr>
              <w:t>Freedom</w:t>
            </w:r>
            <w:r>
              <w:rPr>
                <w:spacing w:val="-7"/>
                <w:sz w:val="20"/>
              </w:rPr>
              <w:t xml:space="preserve"> </w:t>
            </w:r>
            <w:r>
              <w:rPr>
                <w:sz w:val="20"/>
              </w:rPr>
              <w:t>of</w:t>
            </w:r>
            <w:r>
              <w:rPr>
                <w:spacing w:val="-8"/>
                <w:sz w:val="20"/>
              </w:rPr>
              <w:t xml:space="preserve"> </w:t>
            </w:r>
            <w:r>
              <w:rPr>
                <w:sz w:val="20"/>
              </w:rPr>
              <w:t>Speech; EU/US Elections, Immigration;</w:t>
            </w:r>
          </w:p>
          <w:p w14:paraId="22B3C390" w14:textId="77777777" w:rsidR="00006312" w:rsidRDefault="00D66E78">
            <w:pPr>
              <w:pStyle w:val="TableParagraph"/>
              <w:spacing w:before="1"/>
              <w:ind w:left="6"/>
              <w:rPr>
                <w:sz w:val="20"/>
              </w:rPr>
            </w:pPr>
            <w:r>
              <w:rPr>
                <w:sz w:val="20"/>
              </w:rPr>
              <w:t>archived</w:t>
            </w:r>
            <w:r>
              <w:rPr>
                <w:spacing w:val="-6"/>
                <w:sz w:val="20"/>
              </w:rPr>
              <w:t xml:space="preserve"> </w:t>
            </w:r>
            <w:r>
              <w:rPr>
                <w:spacing w:val="-2"/>
                <w:sz w:val="20"/>
              </w:rPr>
              <w:t>videos</w:t>
            </w:r>
          </w:p>
        </w:tc>
        <w:tc>
          <w:tcPr>
            <w:tcW w:w="2731" w:type="dxa"/>
            <w:shd w:val="clear" w:color="auto" w:fill="E6E6E6"/>
          </w:tcPr>
          <w:p w14:paraId="22B3C391" w14:textId="77777777" w:rsidR="00006312" w:rsidRDefault="00D66E78">
            <w:pPr>
              <w:pStyle w:val="TableParagraph"/>
              <w:ind w:left="11" w:right="53"/>
              <w:rPr>
                <w:sz w:val="20"/>
              </w:rPr>
            </w:pPr>
            <w:r>
              <w:rPr>
                <w:sz w:val="20"/>
              </w:rPr>
              <w:t>UIUC</w:t>
            </w:r>
            <w:r>
              <w:rPr>
                <w:spacing w:val="-10"/>
                <w:sz w:val="20"/>
              </w:rPr>
              <w:t xml:space="preserve"> </w:t>
            </w:r>
            <w:r>
              <w:rPr>
                <w:sz w:val="20"/>
              </w:rPr>
              <w:t>faculty;</w:t>
            </w:r>
            <w:r>
              <w:rPr>
                <w:spacing w:val="-9"/>
                <w:sz w:val="20"/>
              </w:rPr>
              <w:t xml:space="preserve"> </w:t>
            </w:r>
            <w:r>
              <w:rPr>
                <w:sz w:val="20"/>
              </w:rPr>
              <w:t>Chicago</w:t>
            </w:r>
            <w:r>
              <w:rPr>
                <w:spacing w:val="-13"/>
                <w:sz w:val="20"/>
              </w:rPr>
              <w:t xml:space="preserve"> </w:t>
            </w:r>
            <w:r>
              <w:rPr>
                <w:sz w:val="20"/>
              </w:rPr>
              <w:t>Consular Corps; EU</w:t>
            </w:r>
          </w:p>
          <w:p w14:paraId="22B3C392" w14:textId="77777777" w:rsidR="00006312" w:rsidRDefault="00D66E78">
            <w:pPr>
              <w:pStyle w:val="TableParagraph"/>
              <w:spacing w:before="1"/>
              <w:ind w:left="11" w:right="53"/>
              <w:rPr>
                <w:sz w:val="20"/>
              </w:rPr>
            </w:pPr>
            <w:r>
              <w:rPr>
                <w:sz w:val="20"/>
              </w:rPr>
              <w:t>Delegation;</w:t>
            </w:r>
            <w:r>
              <w:rPr>
                <w:spacing w:val="-13"/>
                <w:sz w:val="20"/>
              </w:rPr>
              <w:t xml:space="preserve"> </w:t>
            </w:r>
            <w:r>
              <w:rPr>
                <w:sz w:val="20"/>
              </w:rPr>
              <w:t>Association</w:t>
            </w:r>
            <w:r>
              <w:rPr>
                <w:spacing w:val="-12"/>
                <w:sz w:val="20"/>
              </w:rPr>
              <w:t xml:space="preserve"> </w:t>
            </w:r>
            <w:r>
              <w:rPr>
                <w:sz w:val="20"/>
              </w:rPr>
              <w:t>of Former Members of the European Parliament</w:t>
            </w:r>
          </w:p>
        </w:tc>
      </w:tr>
      <w:tr w:rsidR="00006312" w14:paraId="22B3C399" w14:textId="77777777">
        <w:trPr>
          <w:trHeight w:val="1151"/>
        </w:trPr>
        <w:tc>
          <w:tcPr>
            <w:tcW w:w="1483" w:type="dxa"/>
            <w:shd w:val="clear" w:color="auto" w:fill="F2F2F2"/>
          </w:tcPr>
          <w:p w14:paraId="22B3C394" w14:textId="77777777" w:rsidR="00006312" w:rsidRDefault="00D66E78">
            <w:pPr>
              <w:pStyle w:val="TableParagraph"/>
              <w:spacing w:line="230" w:lineRule="exact"/>
              <w:ind w:left="6" w:right="138"/>
              <w:rPr>
                <w:i/>
                <w:sz w:val="20"/>
              </w:rPr>
            </w:pPr>
            <w:r>
              <w:rPr>
                <w:color w:val="0000FF"/>
                <w:spacing w:val="-2"/>
                <w:sz w:val="20"/>
              </w:rPr>
              <w:t xml:space="preserve">Chicago </w:t>
            </w:r>
            <w:r>
              <w:rPr>
                <w:color w:val="0000FF"/>
                <w:sz w:val="20"/>
              </w:rPr>
              <w:t>European</w:t>
            </w:r>
            <w:r>
              <w:rPr>
                <w:color w:val="0000FF"/>
                <w:spacing w:val="-13"/>
                <w:sz w:val="20"/>
              </w:rPr>
              <w:t xml:space="preserve"> </w:t>
            </w:r>
            <w:r>
              <w:rPr>
                <w:color w:val="0000FF"/>
                <w:sz w:val="20"/>
              </w:rPr>
              <w:t xml:space="preserve">Union Film Festival </w:t>
            </w:r>
            <w:r>
              <w:rPr>
                <w:i/>
                <w:color w:val="0000FF"/>
                <w:sz w:val="20"/>
              </w:rPr>
              <w:t xml:space="preserve">since 2015 &amp; </w:t>
            </w:r>
            <w:r>
              <w:rPr>
                <w:i/>
                <w:color w:val="0000FF"/>
                <w:spacing w:val="-2"/>
                <w:sz w:val="20"/>
              </w:rPr>
              <w:t>continuing</w:t>
            </w:r>
          </w:p>
        </w:tc>
        <w:tc>
          <w:tcPr>
            <w:tcW w:w="2117" w:type="dxa"/>
            <w:shd w:val="clear" w:color="auto" w:fill="F2F2F2"/>
          </w:tcPr>
          <w:p w14:paraId="22B3C395" w14:textId="77777777" w:rsidR="00006312" w:rsidRDefault="00D66E78">
            <w:pPr>
              <w:pStyle w:val="TableParagraph"/>
              <w:ind w:left="11"/>
              <w:rPr>
                <w:i/>
                <w:sz w:val="20"/>
              </w:rPr>
            </w:pPr>
            <w:r>
              <w:rPr>
                <w:sz w:val="20"/>
              </w:rPr>
              <w:t>P,</w:t>
            </w:r>
            <w:r>
              <w:rPr>
                <w:spacing w:val="2"/>
                <w:sz w:val="20"/>
              </w:rPr>
              <w:t xml:space="preserve"> </w:t>
            </w:r>
            <w:r>
              <w:rPr>
                <w:sz w:val="20"/>
              </w:rPr>
              <w:t>M</w:t>
            </w:r>
            <w:r>
              <w:rPr>
                <w:spacing w:val="-6"/>
                <w:sz w:val="20"/>
              </w:rPr>
              <w:t xml:space="preserve"> </w:t>
            </w:r>
            <w:r>
              <w:rPr>
                <w:sz w:val="20"/>
              </w:rPr>
              <w:t>|</w:t>
            </w:r>
            <w:r>
              <w:rPr>
                <w:spacing w:val="-2"/>
                <w:sz w:val="20"/>
              </w:rPr>
              <w:t xml:space="preserve"> </w:t>
            </w:r>
            <w:r>
              <w:rPr>
                <w:sz w:val="20"/>
              </w:rPr>
              <w:t>Regional</w:t>
            </w:r>
            <w:r>
              <w:rPr>
                <w:spacing w:val="-3"/>
                <w:sz w:val="20"/>
              </w:rPr>
              <w:t xml:space="preserve"> </w:t>
            </w:r>
            <w:r>
              <w:rPr>
                <w:i/>
                <w:spacing w:val="-2"/>
                <w:sz w:val="20"/>
              </w:rPr>
              <w:t>(5000+)</w:t>
            </w:r>
          </w:p>
        </w:tc>
        <w:tc>
          <w:tcPr>
            <w:tcW w:w="3355" w:type="dxa"/>
            <w:shd w:val="clear" w:color="auto" w:fill="F2F2F2"/>
          </w:tcPr>
          <w:p w14:paraId="22B3C396" w14:textId="77777777" w:rsidR="00006312" w:rsidRDefault="00D66E78">
            <w:pPr>
              <w:pStyle w:val="TableParagraph"/>
              <w:ind w:left="6"/>
              <w:rPr>
                <w:sz w:val="20"/>
              </w:rPr>
            </w:pPr>
            <w:r>
              <w:rPr>
                <w:sz w:val="20"/>
              </w:rPr>
              <w:t>The</w:t>
            </w:r>
            <w:r>
              <w:rPr>
                <w:spacing w:val="-10"/>
                <w:sz w:val="20"/>
              </w:rPr>
              <w:t xml:space="preserve"> </w:t>
            </w:r>
            <w:r>
              <w:rPr>
                <w:sz w:val="20"/>
              </w:rPr>
              <w:t>largest</w:t>
            </w:r>
            <w:r>
              <w:rPr>
                <w:spacing w:val="-4"/>
                <w:sz w:val="20"/>
              </w:rPr>
              <w:t xml:space="preserve"> </w:t>
            </w:r>
            <w:r>
              <w:rPr>
                <w:sz w:val="20"/>
              </w:rPr>
              <w:t>festival</w:t>
            </w:r>
            <w:r>
              <w:rPr>
                <w:spacing w:val="-7"/>
                <w:sz w:val="20"/>
              </w:rPr>
              <w:t xml:space="preserve"> </w:t>
            </w:r>
            <w:r>
              <w:rPr>
                <w:spacing w:val="-5"/>
                <w:sz w:val="20"/>
              </w:rPr>
              <w:t>in</w:t>
            </w:r>
          </w:p>
          <w:p w14:paraId="22B3C397" w14:textId="77777777" w:rsidR="00006312" w:rsidRDefault="00D66E78">
            <w:pPr>
              <w:pStyle w:val="TableParagraph"/>
              <w:ind w:left="6" w:right="25"/>
              <w:rPr>
                <w:sz w:val="20"/>
              </w:rPr>
            </w:pPr>
            <w:r>
              <w:rPr>
                <w:sz w:val="20"/>
              </w:rPr>
              <w:t>N.</w:t>
            </w:r>
            <w:r>
              <w:rPr>
                <w:spacing w:val="-5"/>
                <w:sz w:val="20"/>
              </w:rPr>
              <w:t xml:space="preserve"> </w:t>
            </w:r>
            <w:r>
              <w:rPr>
                <w:sz w:val="20"/>
              </w:rPr>
              <w:t>America</w:t>
            </w:r>
            <w:r>
              <w:rPr>
                <w:spacing w:val="-6"/>
                <w:sz w:val="20"/>
              </w:rPr>
              <w:t xml:space="preserve"> </w:t>
            </w:r>
            <w:r>
              <w:rPr>
                <w:sz w:val="20"/>
              </w:rPr>
              <w:t>showcasing</w:t>
            </w:r>
            <w:r>
              <w:rPr>
                <w:spacing w:val="-12"/>
                <w:sz w:val="20"/>
              </w:rPr>
              <w:t xml:space="preserve"> </w:t>
            </w:r>
            <w:r>
              <w:rPr>
                <w:sz w:val="20"/>
              </w:rPr>
              <w:t>films</w:t>
            </w:r>
            <w:r>
              <w:rPr>
                <w:spacing w:val="-13"/>
                <w:sz w:val="20"/>
              </w:rPr>
              <w:t xml:space="preserve"> </w:t>
            </w:r>
            <w:r>
              <w:rPr>
                <w:sz w:val="20"/>
              </w:rPr>
              <w:t>originating in the EU. Screens 60+ films</w:t>
            </w:r>
            <w:r>
              <w:rPr>
                <w:spacing w:val="40"/>
                <w:sz w:val="20"/>
              </w:rPr>
              <w:t xml:space="preserve"> </w:t>
            </w:r>
            <w:r>
              <w:rPr>
                <w:sz w:val="20"/>
              </w:rPr>
              <w:t>representing all EU members.</w:t>
            </w:r>
          </w:p>
        </w:tc>
        <w:tc>
          <w:tcPr>
            <w:tcW w:w="2731" w:type="dxa"/>
            <w:shd w:val="clear" w:color="auto" w:fill="F2F2F2"/>
          </w:tcPr>
          <w:p w14:paraId="22B3C398" w14:textId="77777777" w:rsidR="00006312" w:rsidRDefault="00D66E78">
            <w:pPr>
              <w:pStyle w:val="TableParagraph"/>
              <w:ind w:left="11" w:right="519"/>
              <w:rPr>
                <w:sz w:val="20"/>
              </w:rPr>
            </w:pPr>
            <w:r>
              <w:rPr>
                <w:sz w:val="20"/>
              </w:rPr>
              <w:t>Gene</w:t>
            </w:r>
            <w:r>
              <w:rPr>
                <w:spacing w:val="-13"/>
                <w:sz w:val="20"/>
              </w:rPr>
              <w:t xml:space="preserve"> </w:t>
            </w:r>
            <w:r>
              <w:rPr>
                <w:sz w:val="20"/>
              </w:rPr>
              <w:t>Siskel</w:t>
            </w:r>
            <w:r>
              <w:rPr>
                <w:spacing w:val="-10"/>
                <w:sz w:val="20"/>
              </w:rPr>
              <w:t xml:space="preserve"> </w:t>
            </w:r>
            <w:r>
              <w:rPr>
                <w:sz w:val="20"/>
              </w:rPr>
              <w:t>Film</w:t>
            </w:r>
            <w:r>
              <w:rPr>
                <w:spacing w:val="-10"/>
                <w:sz w:val="20"/>
              </w:rPr>
              <w:t xml:space="preserve"> </w:t>
            </w:r>
            <w:r>
              <w:rPr>
                <w:sz w:val="20"/>
              </w:rPr>
              <w:t>Ctr; UIUC faculty</w:t>
            </w:r>
          </w:p>
        </w:tc>
      </w:tr>
      <w:tr w:rsidR="00006312" w14:paraId="22B3C39E" w14:textId="77777777">
        <w:trPr>
          <w:trHeight w:val="460"/>
        </w:trPr>
        <w:tc>
          <w:tcPr>
            <w:tcW w:w="1483" w:type="dxa"/>
            <w:shd w:val="clear" w:color="auto" w:fill="E6E6E6"/>
          </w:tcPr>
          <w:p w14:paraId="22B3C39A" w14:textId="77777777" w:rsidR="00006312" w:rsidRDefault="00D66E78">
            <w:pPr>
              <w:pStyle w:val="TableParagraph"/>
              <w:spacing w:line="230" w:lineRule="exact"/>
              <w:ind w:left="6"/>
              <w:rPr>
                <w:sz w:val="20"/>
              </w:rPr>
            </w:pPr>
            <w:r>
              <w:rPr>
                <w:color w:val="0000FF"/>
                <w:sz w:val="20"/>
              </w:rPr>
              <w:t>European</w:t>
            </w:r>
            <w:r>
              <w:rPr>
                <w:color w:val="0000FF"/>
                <w:spacing w:val="-13"/>
                <w:sz w:val="20"/>
              </w:rPr>
              <w:t xml:space="preserve"> </w:t>
            </w:r>
            <w:r>
              <w:rPr>
                <w:color w:val="0000FF"/>
                <w:sz w:val="20"/>
              </w:rPr>
              <w:t xml:space="preserve">Movie </w:t>
            </w:r>
            <w:r>
              <w:rPr>
                <w:color w:val="0000FF"/>
                <w:spacing w:val="-2"/>
                <w:sz w:val="20"/>
              </w:rPr>
              <w:t>Nights</w:t>
            </w:r>
          </w:p>
        </w:tc>
        <w:tc>
          <w:tcPr>
            <w:tcW w:w="2117" w:type="dxa"/>
            <w:shd w:val="clear" w:color="auto" w:fill="E6E6E6"/>
          </w:tcPr>
          <w:p w14:paraId="22B3C39B" w14:textId="77777777" w:rsidR="00006312" w:rsidRDefault="00D66E78">
            <w:pPr>
              <w:pStyle w:val="TableParagraph"/>
              <w:ind w:left="11"/>
              <w:rPr>
                <w:i/>
                <w:sz w:val="20"/>
              </w:rPr>
            </w:pPr>
            <w:r>
              <w:rPr>
                <w:sz w:val="20"/>
              </w:rPr>
              <w:t>P,</w:t>
            </w:r>
            <w:r>
              <w:rPr>
                <w:spacing w:val="1"/>
                <w:sz w:val="20"/>
              </w:rPr>
              <w:t xml:space="preserve"> </w:t>
            </w:r>
            <w:r>
              <w:rPr>
                <w:sz w:val="20"/>
              </w:rPr>
              <w:t>UIUC</w:t>
            </w:r>
            <w:r>
              <w:rPr>
                <w:spacing w:val="-6"/>
                <w:sz w:val="20"/>
              </w:rPr>
              <w:t xml:space="preserve"> </w:t>
            </w:r>
            <w:r>
              <w:rPr>
                <w:sz w:val="20"/>
              </w:rPr>
              <w:t>|</w:t>
            </w:r>
            <w:r>
              <w:rPr>
                <w:spacing w:val="-3"/>
                <w:sz w:val="20"/>
              </w:rPr>
              <w:t xml:space="preserve"> </w:t>
            </w:r>
            <w:r>
              <w:rPr>
                <w:sz w:val="20"/>
              </w:rPr>
              <w:t>local</w:t>
            </w:r>
            <w:r>
              <w:rPr>
                <w:spacing w:val="-4"/>
                <w:sz w:val="20"/>
              </w:rPr>
              <w:t xml:space="preserve"> </w:t>
            </w:r>
            <w:r>
              <w:rPr>
                <w:i/>
                <w:spacing w:val="-2"/>
                <w:sz w:val="20"/>
              </w:rPr>
              <w:t>(150)</w:t>
            </w:r>
          </w:p>
        </w:tc>
        <w:tc>
          <w:tcPr>
            <w:tcW w:w="3355" w:type="dxa"/>
            <w:shd w:val="clear" w:color="auto" w:fill="E6E6E6"/>
          </w:tcPr>
          <w:p w14:paraId="22B3C39C" w14:textId="77777777" w:rsidR="00006312" w:rsidRDefault="00D66E78">
            <w:pPr>
              <w:pStyle w:val="TableParagraph"/>
              <w:ind w:left="6"/>
              <w:rPr>
                <w:sz w:val="20"/>
              </w:rPr>
            </w:pPr>
            <w:r>
              <w:rPr>
                <w:sz w:val="20"/>
              </w:rPr>
              <w:t>Focuses</w:t>
            </w:r>
            <w:r>
              <w:rPr>
                <w:spacing w:val="-8"/>
                <w:sz w:val="20"/>
              </w:rPr>
              <w:t xml:space="preserve"> </w:t>
            </w:r>
            <w:r>
              <w:rPr>
                <w:sz w:val="20"/>
              </w:rPr>
              <w:t>on</w:t>
            </w:r>
            <w:r>
              <w:rPr>
                <w:spacing w:val="-1"/>
                <w:sz w:val="20"/>
              </w:rPr>
              <w:t xml:space="preserve"> </w:t>
            </w:r>
            <w:r>
              <w:rPr>
                <w:sz w:val="20"/>
              </w:rPr>
              <w:t>films</w:t>
            </w:r>
            <w:r>
              <w:rPr>
                <w:spacing w:val="-5"/>
                <w:sz w:val="20"/>
              </w:rPr>
              <w:t xml:space="preserve"> </w:t>
            </w:r>
            <w:r>
              <w:rPr>
                <w:sz w:val="20"/>
              </w:rPr>
              <w:t>in</w:t>
            </w:r>
            <w:r>
              <w:rPr>
                <w:spacing w:val="-4"/>
                <w:sz w:val="20"/>
              </w:rPr>
              <w:t xml:space="preserve"> LCTLs</w:t>
            </w:r>
          </w:p>
        </w:tc>
        <w:tc>
          <w:tcPr>
            <w:tcW w:w="2731" w:type="dxa"/>
            <w:shd w:val="clear" w:color="auto" w:fill="E6E6E6"/>
          </w:tcPr>
          <w:p w14:paraId="22B3C39D" w14:textId="77777777" w:rsidR="00006312" w:rsidRDefault="00D66E78">
            <w:pPr>
              <w:pStyle w:val="TableParagraph"/>
              <w:ind w:left="11"/>
              <w:rPr>
                <w:sz w:val="20"/>
              </w:rPr>
            </w:pPr>
            <w:r>
              <w:rPr>
                <w:sz w:val="20"/>
              </w:rPr>
              <w:t>LAS,</w:t>
            </w:r>
            <w:r>
              <w:rPr>
                <w:spacing w:val="-3"/>
                <w:sz w:val="20"/>
              </w:rPr>
              <w:t xml:space="preserve"> </w:t>
            </w:r>
            <w:r>
              <w:rPr>
                <w:sz w:val="20"/>
              </w:rPr>
              <w:t>SLCL,</w:t>
            </w:r>
            <w:r>
              <w:rPr>
                <w:spacing w:val="-7"/>
                <w:sz w:val="20"/>
              </w:rPr>
              <w:t xml:space="preserve"> </w:t>
            </w:r>
            <w:r>
              <w:rPr>
                <w:sz w:val="20"/>
              </w:rPr>
              <w:t>LCTL</w:t>
            </w:r>
            <w:r>
              <w:rPr>
                <w:spacing w:val="-3"/>
                <w:sz w:val="20"/>
              </w:rPr>
              <w:t xml:space="preserve"> </w:t>
            </w:r>
            <w:r>
              <w:rPr>
                <w:spacing w:val="-2"/>
                <w:sz w:val="20"/>
              </w:rPr>
              <w:t>program</w:t>
            </w:r>
          </w:p>
        </w:tc>
      </w:tr>
      <w:tr w:rsidR="00006312" w14:paraId="22B3C3A6" w14:textId="77777777">
        <w:trPr>
          <w:trHeight w:val="1377"/>
        </w:trPr>
        <w:tc>
          <w:tcPr>
            <w:tcW w:w="1483" w:type="dxa"/>
            <w:shd w:val="clear" w:color="auto" w:fill="F2F2F2"/>
          </w:tcPr>
          <w:p w14:paraId="22B3C39F" w14:textId="77777777" w:rsidR="00006312" w:rsidRDefault="00D66E78">
            <w:pPr>
              <w:pStyle w:val="TableParagraph"/>
              <w:spacing w:before="2" w:line="237" w:lineRule="auto"/>
              <w:ind w:left="6" w:right="160" w:firstLine="52"/>
              <w:rPr>
                <w:sz w:val="20"/>
              </w:rPr>
            </w:pPr>
            <w:r>
              <w:rPr>
                <w:color w:val="0000FF"/>
                <w:sz w:val="20"/>
              </w:rPr>
              <w:t>Annual Joint Area Centers Speaker</w:t>
            </w:r>
            <w:r>
              <w:rPr>
                <w:color w:val="0000FF"/>
                <w:spacing w:val="-13"/>
                <w:sz w:val="20"/>
              </w:rPr>
              <w:t xml:space="preserve"> </w:t>
            </w:r>
            <w:r>
              <w:rPr>
                <w:color w:val="0000FF"/>
                <w:sz w:val="20"/>
              </w:rPr>
              <w:t>Series and Symposia</w:t>
            </w:r>
          </w:p>
          <w:p w14:paraId="22B3C3A0" w14:textId="77777777" w:rsidR="00006312" w:rsidRDefault="00D66E78">
            <w:pPr>
              <w:pStyle w:val="TableParagraph"/>
              <w:spacing w:line="230" w:lineRule="atLeast"/>
              <w:ind w:left="6" w:right="160"/>
              <w:rPr>
                <w:i/>
                <w:sz w:val="20"/>
              </w:rPr>
            </w:pPr>
            <w:r>
              <w:rPr>
                <w:i/>
                <w:color w:val="0000FF"/>
                <w:sz w:val="20"/>
              </w:rPr>
              <w:t>since</w:t>
            </w:r>
            <w:r>
              <w:rPr>
                <w:i/>
                <w:color w:val="0000FF"/>
                <w:spacing w:val="-13"/>
                <w:sz w:val="20"/>
              </w:rPr>
              <w:t xml:space="preserve"> </w:t>
            </w:r>
            <w:r>
              <w:rPr>
                <w:i/>
                <w:color w:val="0000FF"/>
                <w:sz w:val="20"/>
              </w:rPr>
              <w:t>2003</w:t>
            </w:r>
            <w:r>
              <w:rPr>
                <w:i/>
                <w:color w:val="0000FF"/>
                <w:spacing w:val="-12"/>
                <w:sz w:val="20"/>
              </w:rPr>
              <w:t xml:space="preserve"> </w:t>
            </w:r>
            <w:r>
              <w:rPr>
                <w:i/>
                <w:color w:val="0000FF"/>
                <w:sz w:val="20"/>
              </w:rPr>
              <w:t xml:space="preserve">&amp; </w:t>
            </w:r>
            <w:r>
              <w:rPr>
                <w:i/>
                <w:color w:val="0000FF"/>
                <w:spacing w:val="-2"/>
                <w:sz w:val="20"/>
              </w:rPr>
              <w:t>continuing</w:t>
            </w:r>
          </w:p>
        </w:tc>
        <w:tc>
          <w:tcPr>
            <w:tcW w:w="2117" w:type="dxa"/>
            <w:shd w:val="clear" w:color="auto" w:fill="F2F2F2"/>
          </w:tcPr>
          <w:p w14:paraId="22B3C3A1" w14:textId="77777777" w:rsidR="00006312" w:rsidRDefault="00D66E78">
            <w:pPr>
              <w:pStyle w:val="TableParagraph"/>
              <w:ind w:left="11"/>
              <w:rPr>
                <w:sz w:val="20"/>
              </w:rPr>
            </w:pPr>
            <w:r>
              <w:rPr>
                <w:sz w:val="20"/>
              </w:rPr>
              <w:t>UIUC,</w:t>
            </w:r>
            <w:r>
              <w:rPr>
                <w:spacing w:val="-3"/>
                <w:sz w:val="20"/>
              </w:rPr>
              <w:t xml:space="preserve"> </w:t>
            </w:r>
            <w:r>
              <w:rPr>
                <w:sz w:val="20"/>
              </w:rPr>
              <w:t>P, K-12,</w:t>
            </w:r>
            <w:r>
              <w:rPr>
                <w:spacing w:val="-5"/>
                <w:sz w:val="20"/>
              </w:rPr>
              <w:t xml:space="preserve"> </w:t>
            </w:r>
            <w:r>
              <w:rPr>
                <w:sz w:val="20"/>
              </w:rPr>
              <w:t>CC</w:t>
            </w:r>
            <w:r>
              <w:rPr>
                <w:spacing w:val="-7"/>
                <w:sz w:val="20"/>
              </w:rPr>
              <w:t xml:space="preserve"> </w:t>
            </w:r>
            <w:r>
              <w:rPr>
                <w:spacing w:val="-10"/>
                <w:sz w:val="20"/>
              </w:rPr>
              <w:t>|</w:t>
            </w:r>
          </w:p>
          <w:p w14:paraId="22B3C3A2" w14:textId="77777777" w:rsidR="00006312" w:rsidRDefault="00D66E78">
            <w:pPr>
              <w:pStyle w:val="TableParagraph"/>
              <w:ind w:left="11"/>
              <w:rPr>
                <w:i/>
                <w:sz w:val="20"/>
              </w:rPr>
            </w:pPr>
            <w:r>
              <w:rPr>
                <w:sz w:val="20"/>
              </w:rPr>
              <w:t>Regional</w:t>
            </w:r>
            <w:r>
              <w:rPr>
                <w:spacing w:val="-9"/>
                <w:sz w:val="20"/>
              </w:rPr>
              <w:t xml:space="preserve"> </w:t>
            </w:r>
            <w:r>
              <w:rPr>
                <w:i/>
                <w:sz w:val="20"/>
              </w:rPr>
              <w:t>(125-</w:t>
            </w:r>
            <w:r>
              <w:rPr>
                <w:i/>
                <w:spacing w:val="-4"/>
                <w:sz w:val="20"/>
              </w:rPr>
              <w:t>150)</w:t>
            </w:r>
          </w:p>
        </w:tc>
        <w:tc>
          <w:tcPr>
            <w:tcW w:w="3355" w:type="dxa"/>
            <w:shd w:val="clear" w:color="auto" w:fill="F2F2F2"/>
          </w:tcPr>
          <w:p w14:paraId="22B3C3A3" w14:textId="77777777" w:rsidR="00006312" w:rsidRDefault="00D66E78">
            <w:pPr>
              <w:pStyle w:val="TableParagraph"/>
              <w:ind w:left="6"/>
              <w:rPr>
                <w:sz w:val="20"/>
              </w:rPr>
            </w:pPr>
            <w:r>
              <w:rPr>
                <w:sz w:val="20"/>
              </w:rPr>
              <w:t>Focuses</w:t>
            </w:r>
            <w:r>
              <w:rPr>
                <w:spacing w:val="-7"/>
                <w:sz w:val="20"/>
              </w:rPr>
              <w:t xml:space="preserve"> </w:t>
            </w:r>
            <w:r>
              <w:rPr>
                <w:sz w:val="20"/>
              </w:rPr>
              <w:t>on</w:t>
            </w:r>
            <w:r>
              <w:rPr>
                <w:spacing w:val="-5"/>
                <w:sz w:val="20"/>
              </w:rPr>
              <w:t xml:space="preserve"> </w:t>
            </w:r>
            <w:r>
              <w:rPr>
                <w:sz w:val="20"/>
              </w:rPr>
              <w:t>topics</w:t>
            </w:r>
            <w:r>
              <w:rPr>
                <w:spacing w:val="-7"/>
                <w:sz w:val="20"/>
              </w:rPr>
              <w:t xml:space="preserve"> </w:t>
            </w:r>
            <w:r>
              <w:rPr>
                <w:sz w:val="20"/>
              </w:rPr>
              <w:t>of</w:t>
            </w:r>
            <w:r>
              <w:rPr>
                <w:spacing w:val="-2"/>
                <w:sz w:val="20"/>
              </w:rPr>
              <w:t xml:space="preserve"> </w:t>
            </w:r>
            <w:r>
              <w:rPr>
                <w:sz w:val="20"/>
              </w:rPr>
              <w:t>broad</w:t>
            </w:r>
            <w:r>
              <w:rPr>
                <w:spacing w:val="-5"/>
                <w:sz w:val="20"/>
              </w:rPr>
              <w:t xml:space="preserve"> </w:t>
            </w:r>
            <w:r>
              <w:rPr>
                <w:sz w:val="20"/>
              </w:rPr>
              <w:t>interest</w:t>
            </w:r>
            <w:r>
              <w:rPr>
                <w:spacing w:val="-4"/>
                <w:sz w:val="20"/>
              </w:rPr>
              <w:t xml:space="preserve"> </w:t>
            </w:r>
            <w:r>
              <w:rPr>
                <w:sz w:val="20"/>
              </w:rPr>
              <w:t>to</w:t>
            </w:r>
            <w:r>
              <w:rPr>
                <w:spacing w:val="-5"/>
                <w:sz w:val="20"/>
              </w:rPr>
              <w:t xml:space="preserve"> </w:t>
            </w:r>
            <w:r>
              <w:rPr>
                <w:sz w:val="20"/>
              </w:rPr>
              <w:t>the campus &amp; public. Recent topics: Transitional Justice, Water,</w:t>
            </w:r>
          </w:p>
          <w:p w14:paraId="22B3C3A4" w14:textId="77777777" w:rsidR="00006312" w:rsidRDefault="00D66E78">
            <w:pPr>
              <w:pStyle w:val="TableParagraph"/>
              <w:spacing w:line="226" w:lineRule="exact"/>
              <w:ind w:left="6"/>
              <w:rPr>
                <w:sz w:val="20"/>
              </w:rPr>
            </w:pPr>
            <w:r>
              <w:rPr>
                <w:sz w:val="20"/>
              </w:rPr>
              <w:t>Revolutions,</w:t>
            </w:r>
            <w:r>
              <w:rPr>
                <w:spacing w:val="-8"/>
                <w:sz w:val="20"/>
              </w:rPr>
              <w:t xml:space="preserve"> </w:t>
            </w:r>
            <w:r>
              <w:rPr>
                <w:sz w:val="20"/>
              </w:rPr>
              <w:t>Global</w:t>
            </w:r>
            <w:r>
              <w:rPr>
                <w:spacing w:val="-7"/>
                <w:sz w:val="20"/>
              </w:rPr>
              <w:t xml:space="preserve"> </w:t>
            </w:r>
            <w:r>
              <w:rPr>
                <w:spacing w:val="-2"/>
                <w:sz w:val="20"/>
              </w:rPr>
              <w:t>Health</w:t>
            </w:r>
          </w:p>
        </w:tc>
        <w:tc>
          <w:tcPr>
            <w:tcW w:w="2731" w:type="dxa"/>
            <w:shd w:val="clear" w:color="auto" w:fill="F2F2F2"/>
          </w:tcPr>
          <w:p w14:paraId="22B3C3A5" w14:textId="77777777" w:rsidR="00006312" w:rsidRDefault="00D66E78">
            <w:pPr>
              <w:pStyle w:val="TableParagraph"/>
              <w:ind w:left="11"/>
              <w:rPr>
                <w:sz w:val="20"/>
              </w:rPr>
            </w:pPr>
            <w:r>
              <w:rPr>
                <w:sz w:val="20"/>
              </w:rPr>
              <w:t>UIUC</w:t>
            </w:r>
            <w:r>
              <w:rPr>
                <w:spacing w:val="-4"/>
                <w:sz w:val="20"/>
              </w:rPr>
              <w:t xml:space="preserve"> </w:t>
            </w:r>
            <w:r>
              <w:rPr>
                <w:sz w:val="20"/>
              </w:rPr>
              <w:t>NRCs;</w:t>
            </w:r>
            <w:r>
              <w:rPr>
                <w:spacing w:val="-6"/>
                <w:sz w:val="20"/>
              </w:rPr>
              <w:t xml:space="preserve"> </w:t>
            </w:r>
            <w:r>
              <w:rPr>
                <w:sz w:val="20"/>
              </w:rPr>
              <w:t>other</w:t>
            </w:r>
            <w:r>
              <w:rPr>
                <w:spacing w:val="-6"/>
                <w:sz w:val="20"/>
              </w:rPr>
              <w:t xml:space="preserve"> </w:t>
            </w:r>
            <w:r>
              <w:rPr>
                <w:sz w:val="20"/>
              </w:rPr>
              <w:t>campus</w:t>
            </w:r>
            <w:r>
              <w:rPr>
                <w:spacing w:val="-4"/>
                <w:sz w:val="20"/>
              </w:rPr>
              <w:t xml:space="preserve"> </w:t>
            </w:r>
            <w:r>
              <w:rPr>
                <w:spacing w:val="-2"/>
                <w:sz w:val="20"/>
              </w:rPr>
              <w:t>units</w:t>
            </w:r>
          </w:p>
        </w:tc>
      </w:tr>
      <w:tr w:rsidR="00006312" w14:paraId="22B3C3A8" w14:textId="77777777">
        <w:trPr>
          <w:trHeight w:val="229"/>
        </w:trPr>
        <w:tc>
          <w:tcPr>
            <w:tcW w:w="9686" w:type="dxa"/>
            <w:gridSpan w:val="4"/>
            <w:shd w:val="clear" w:color="auto" w:fill="F2F2F2"/>
          </w:tcPr>
          <w:p w14:paraId="22B3C3A7" w14:textId="77777777" w:rsidR="00006312" w:rsidRDefault="00D66E78">
            <w:pPr>
              <w:pStyle w:val="TableParagraph"/>
              <w:spacing w:line="210" w:lineRule="exact"/>
              <w:ind w:left="6"/>
              <w:rPr>
                <w:b/>
                <w:sz w:val="20"/>
              </w:rPr>
            </w:pPr>
            <w:r>
              <w:rPr>
                <w:b/>
                <w:sz w:val="20"/>
              </w:rPr>
              <w:t>*See</w:t>
            </w:r>
            <w:r>
              <w:rPr>
                <w:b/>
                <w:spacing w:val="-5"/>
                <w:sz w:val="20"/>
              </w:rPr>
              <w:t xml:space="preserve"> </w:t>
            </w:r>
            <w:r>
              <w:rPr>
                <w:b/>
                <w:sz w:val="20"/>
              </w:rPr>
              <w:t>Table</w:t>
            </w:r>
            <w:r>
              <w:rPr>
                <w:b/>
                <w:spacing w:val="-5"/>
                <w:sz w:val="20"/>
              </w:rPr>
              <w:t xml:space="preserve"> </w:t>
            </w:r>
            <w:r>
              <w:rPr>
                <w:b/>
                <w:sz w:val="20"/>
              </w:rPr>
              <w:t>H.1.B</w:t>
            </w:r>
            <w:r>
              <w:rPr>
                <w:b/>
                <w:spacing w:val="-6"/>
                <w:sz w:val="20"/>
              </w:rPr>
              <w:t xml:space="preserve"> </w:t>
            </w:r>
            <w:r>
              <w:rPr>
                <w:b/>
                <w:sz w:val="20"/>
              </w:rPr>
              <w:t>above</w:t>
            </w:r>
            <w:r>
              <w:rPr>
                <w:b/>
                <w:spacing w:val="-4"/>
                <w:sz w:val="20"/>
              </w:rPr>
              <w:t xml:space="preserve"> </w:t>
            </w:r>
            <w:r>
              <w:rPr>
                <w:b/>
                <w:sz w:val="20"/>
              </w:rPr>
              <w:t>for</w:t>
            </w:r>
            <w:r>
              <w:rPr>
                <w:b/>
                <w:spacing w:val="-5"/>
                <w:sz w:val="20"/>
              </w:rPr>
              <w:t xml:space="preserve"> </w:t>
            </w:r>
            <w:r>
              <w:rPr>
                <w:b/>
                <w:sz w:val="20"/>
              </w:rPr>
              <w:t>additional</w:t>
            </w:r>
            <w:r>
              <w:rPr>
                <w:b/>
                <w:spacing w:val="-4"/>
                <w:sz w:val="20"/>
              </w:rPr>
              <w:t xml:space="preserve"> </w:t>
            </w:r>
            <w:r>
              <w:rPr>
                <w:b/>
                <w:sz w:val="20"/>
              </w:rPr>
              <w:t>events</w:t>
            </w:r>
            <w:r>
              <w:rPr>
                <w:b/>
                <w:spacing w:val="-8"/>
                <w:sz w:val="20"/>
              </w:rPr>
              <w:t xml:space="preserve"> </w:t>
            </w:r>
            <w:r>
              <w:rPr>
                <w:b/>
                <w:sz w:val="20"/>
              </w:rPr>
              <w:t>that</w:t>
            </w:r>
            <w:r>
              <w:rPr>
                <w:b/>
                <w:spacing w:val="-1"/>
                <w:sz w:val="20"/>
              </w:rPr>
              <w:t xml:space="preserve"> </w:t>
            </w:r>
            <w:r>
              <w:rPr>
                <w:b/>
                <w:sz w:val="20"/>
              </w:rPr>
              <w:t>are</w:t>
            </w:r>
            <w:r>
              <w:rPr>
                <w:b/>
                <w:spacing w:val="-5"/>
                <w:sz w:val="20"/>
              </w:rPr>
              <w:t xml:space="preserve"> </w:t>
            </w:r>
            <w:r>
              <w:rPr>
                <w:b/>
                <w:sz w:val="20"/>
              </w:rPr>
              <w:t>also</w:t>
            </w:r>
            <w:r>
              <w:rPr>
                <w:b/>
                <w:spacing w:val="-2"/>
                <w:sz w:val="20"/>
              </w:rPr>
              <w:t xml:space="preserve"> </w:t>
            </w:r>
            <w:r>
              <w:rPr>
                <w:b/>
                <w:sz w:val="20"/>
              </w:rPr>
              <w:t>open</w:t>
            </w:r>
            <w:r>
              <w:rPr>
                <w:b/>
                <w:spacing w:val="-7"/>
                <w:sz w:val="20"/>
              </w:rPr>
              <w:t xml:space="preserve"> </w:t>
            </w:r>
            <w:r>
              <w:rPr>
                <w:b/>
                <w:sz w:val="20"/>
              </w:rPr>
              <w:t>to</w:t>
            </w:r>
            <w:r>
              <w:rPr>
                <w:b/>
                <w:spacing w:val="-5"/>
                <w:sz w:val="20"/>
              </w:rPr>
              <w:t xml:space="preserve"> </w:t>
            </w:r>
            <w:r>
              <w:rPr>
                <w:b/>
                <w:spacing w:val="-2"/>
                <w:sz w:val="20"/>
              </w:rPr>
              <w:t>public</w:t>
            </w:r>
          </w:p>
        </w:tc>
      </w:tr>
    </w:tbl>
    <w:p w14:paraId="22B3C3A9" w14:textId="77777777" w:rsidR="00006312" w:rsidRDefault="00006312">
      <w:pPr>
        <w:pStyle w:val="BodyText"/>
        <w:spacing w:before="1"/>
        <w:rPr>
          <w:b/>
          <w:sz w:val="25"/>
        </w:rPr>
      </w:pPr>
    </w:p>
    <w:p w14:paraId="22B3C3AA" w14:textId="77777777" w:rsidR="00006312" w:rsidRDefault="00D66E78">
      <w:pPr>
        <w:pStyle w:val="Heading1"/>
        <w:numPr>
          <w:ilvl w:val="0"/>
          <w:numId w:val="6"/>
        </w:numPr>
        <w:tabs>
          <w:tab w:val="left" w:pos="1063"/>
        </w:tabs>
        <w:spacing w:line="280" w:lineRule="exact"/>
        <w:ind w:hanging="198"/>
      </w:pPr>
      <w:r>
        <w:rPr>
          <w:color w:val="FF0000"/>
        </w:rPr>
        <w:t>PROGRAM</w:t>
      </w:r>
      <w:r>
        <w:rPr>
          <w:color w:val="FF0000"/>
          <w:spacing w:val="-4"/>
        </w:rPr>
        <w:t xml:space="preserve"> </w:t>
      </w:r>
      <w:r>
        <w:rPr>
          <w:color w:val="FF0000"/>
        </w:rPr>
        <w:t>PLANNING</w:t>
      </w:r>
      <w:r>
        <w:rPr>
          <w:color w:val="FF0000"/>
          <w:spacing w:val="-3"/>
        </w:rPr>
        <w:t xml:space="preserve"> </w:t>
      </w:r>
      <w:r>
        <w:rPr>
          <w:color w:val="FF0000"/>
        </w:rPr>
        <w:t>AND</w:t>
      </w:r>
      <w:r>
        <w:rPr>
          <w:color w:val="FF0000"/>
          <w:spacing w:val="-3"/>
        </w:rPr>
        <w:t xml:space="preserve"> </w:t>
      </w:r>
      <w:r>
        <w:rPr>
          <w:color w:val="FF0000"/>
          <w:spacing w:val="-2"/>
        </w:rPr>
        <w:t>BUDGET</w:t>
      </w:r>
    </w:p>
    <w:p w14:paraId="22B3C3AB" w14:textId="77777777" w:rsidR="00006312" w:rsidRDefault="00D66E78">
      <w:pPr>
        <w:ind w:left="865" w:right="850"/>
        <w:rPr>
          <w:rFonts w:ascii="Cambria"/>
          <w:i/>
          <w:sz w:val="24"/>
        </w:rPr>
      </w:pPr>
      <w:r>
        <w:rPr>
          <w:rFonts w:ascii="Cambria"/>
          <w:i/>
          <w:color w:val="FF0000"/>
          <w:sz w:val="24"/>
        </w:rPr>
        <w:t>--</w:t>
      </w:r>
      <w:r>
        <w:rPr>
          <w:rFonts w:ascii="Cambria"/>
          <w:i/>
          <w:color w:val="FF0000"/>
          <w:spacing w:val="-4"/>
          <w:sz w:val="24"/>
        </w:rPr>
        <w:t xml:space="preserve"> </w:t>
      </w:r>
      <w:r>
        <w:rPr>
          <w:rFonts w:ascii="Cambria"/>
          <w:i/>
          <w:color w:val="FF0000"/>
          <w:sz w:val="24"/>
        </w:rPr>
        <w:t>Please</w:t>
      </w:r>
      <w:r>
        <w:rPr>
          <w:rFonts w:ascii="Cambria"/>
          <w:i/>
          <w:color w:val="FF0000"/>
          <w:spacing w:val="-4"/>
          <w:sz w:val="24"/>
        </w:rPr>
        <w:t xml:space="preserve"> </w:t>
      </w:r>
      <w:r>
        <w:rPr>
          <w:rFonts w:ascii="Cambria"/>
          <w:i/>
          <w:color w:val="FF0000"/>
          <w:sz w:val="24"/>
        </w:rPr>
        <w:t>refer</w:t>
      </w:r>
      <w:r>
        <w:rPr>
          <w:rFonts w:ascii="Cambria"/>
          <w:i/>
          <w:color w:val="FF0000"/>
          <w:spacing w:val="-6"/>
          <w:sz w:val="24"/>
        </w:rPr>
        <w:t xml:space="preserve"> </w:t>
      </w:r>
      <w:r>
        <w:rPr>
          <w:rFonts w:ascii="Cambria"/>
          <w:i/>
          <w:color w:val="FF0000"/>
          <w:sz w:val="24"/>
        </w:rPr>
        <w:t>to</w:t>
      </w:r>
      <w:r>
        <w:rPr>
          <w:rFonts w:ascii="Cambria"/>
          <w:i/>
          <w:color w:val="FF0000"/>
          <w:spacing w:val="-6"/>
          <w:sz w:val="24"/>
        </w:rPr>
        <w:t xml:space="preserve"> </w:t>
      </w:r>
      <w:r>
        <w:rPr>
          <w:rFonts w:ascii="Cambria"/>
          <w:i/>
          <w:color w:val="FF0000"/>
          <w:sz w:val="24"/>
        </w:rPr>
        <w:t>the</w:t>
      </w:r>
      <w:r>
        <w:rPr>
          <w:rFonts w:ascii="Cambria"/>
          <w:i/>
          <w:color w:val="FF0000"/>
          <w:spacing w:val="-4"/>
          <w:sz w:val="24"/>
        </w:rPr>
        <w:t xml:space="preserve"> </w:t>
      </w:r>
      <w:r>
        <w:rPr>
          <w:rFonts w:ascii="Cambria"/>
          <w:i/>
          <w:color w:val="FF0000"/>
          <w:sz w:val="24"/>
        </w:rPr>
        <w:t>attached</w:t>
      </w:r>
      <w:r>
        <w:rPr>
          <w:rFonts w:ascii="Cambria"/>
          <w:i/>
          <w:color w:val="FF0000"/>
          <w:spacing w:val="-5"/>
          <w:sz w:val="24"/>
        </w:rPr>
        <w:t xml:space="preserve"> </w:t>
      </w:r>
      <w:r>
        <w:rPr>
          <w:rFonts w:ascii="Cambria"/>
          <w:i/>
          <w:color w:val="FF0000"/>
          <w:sz w:val="24"/>
        </w:rPr>
        <w:t>budget</w:t>
      </w:r>
      <w:r>
        <w:rPr>
          <w:rFonts w:ascii="Cambria"/>
          <w:i/>
          <w:color w:val="FF0000"/>
          <w:spacing w:val="-6"/>
          <w:sz w:val="24"/>
        </w:rPr>
        <w:t xml:space="preserve"> </w:t>
      </w:r>
      <w:r>
        <w:rPr>
          <w:rFonts w:ascii="Cambria"/>
          <w:i/>
          <w:color w:val="FF0000"/>
          <w:sz w:val="24"/>
        </w:rPr>
        <w:t>when</w:t>
      </w:r>
      <w:r>
        <w:rPr>
          <w:rFonts w:ascii="Cambria"/>
          <w:i/>
          <w:color w:val="FF0000"/>
          <w:spacing w:val="-3"/>
          <w:sz w:val="24"/>
        </w:rPr>
        <w:t xml:space="preserve"> </w:t>
      </w:r>
      <w:r>
        <w:rPr>
          <w:rFonts w:ascii="Cambria"/>
          <w:i/>
          <w:color w:val="FF0000"/>
          <w:sz w:val="24"/>
        </w:rPr>
        <w:t>reviewing</w:t>
      </w:r>
      <w:r>
        <w:rPr>
          <w:rFonts w:ascii="Cambria"/>
          <w:i/>
          <w:color w:val="FF0000"/>
          <w:spacing w:val="-5"/>
          <w:sz w:val="24"/>
        </w:rPr>
        <w:t xml:space="preserve"> </w:t>
      </w:r>
      <w:r>
        <w:rPr>
          <w:rFonts w:ascii="Cambria"/>
          <w:i/>
          <w:color w:val="FF0000"/>
          <w:sz w:val="24"/>
        </w:rPr>
        <w:t>this</w:t>
      </w:r>
      <w:r>
        <w:rPr>
          <w:rFonts w:ascii="Cambria"/>
          <w:i/>
          <w:color w:val="FF0000"/>
          <w:spacing w:val="-5"/>
          <w:sz w:val="24"/>
        </w:rPr>
        <w:t xml:space="preserve"> </w:t>
      </w:r>
      <w:r>
        <w:rPr>
          <w:rFonts w:ascii="Cambria"/>
          <w:i/>
          <w:color w:val="FF0000"/>
          <w:sz w:val="24"/>
        </w:rPr>
        <w:t>section</w:t>
      </w:r>
      <w:r>
        <w:rPr>
          <w:rFonts w:ascii="Cambria"/>
          <w:i/>
          <w:color w:val="FF0000"/>
          <w:spacing w:val="-3"/>
          <w:sz w:val="24"/>
        </w:rPr>
        <w:t xml:space="preserve"> </w:t>
      </w:r>
      <w:r>
        <w:rPr>
          <w:rFonts w:ascii="Cambria"/>
          <w:i/>
          <w:color w:val="FF0000"/>
          <w:sz w:val="24"/>
        </w:rPr>
        <w:t>for</w:t>
      </w:r>
      <w:r>
        <w:rPr>
          <w:rFonts w:ascii="Cambria"/>
          <w:i/>
          <w:color w:val="FF0000"/>
          <w:spacing w:val="-6"/>
          <w:sz w:val="24"/>
        </w:rPr>
        <w:t xml:space="preserve"> </w:t>
      </w:r>
      <w:r>
        <w:rPr>
          <w:rFonts w:ascii="Cambria"/>
          <w:i/>
          <w:color w:val="FF0000"/>
          <w:sz w:val="24"/>
        </w:rPr>
        <w:t>detailed</w:t>
      </w:r>
      <w:r>
        <w:rPr>
          <w:rFonts w:ascii="Cambria"/>
          <w:i/>
          <w:color w:val="FF0000"/>
          <w:spacing w:val="-5"/>
          <w:sz w:val="24"/>
        </w:rPr>
        <w:t xml:space="preserve"> </w:t>
      </w:r>
      <w:r>
        <w:rPr>
          <w:rFonts w:ascii="Cambria"/>
          <w:i/>
          <w:color w:val="FF0000"/>
          <w:sz w:val="24"/>
        </w:rPr>
        <w:t>descriptions</w:t>
      </w:r>
      <w:r>
        <w:rPr>
          <w:rFonts w:ascii="Cambria"/>
          <w:i/>
          <w:color w:val="FF0000"/>
          <w:spacing w:val="-5"/>
          <w:sz w:val="24"/>
        </w:rPr>
        <w:t xml:space="preserve"> </w:t>
      </w:r>
      <w:r>
        <w:rPr>
          <w:rFonts w:ascii="Cambria"/>
          <w:i/>
          <w:color w:val="FF0000"/>
          <w:sz w:val="24"/>
        </w:rPr>
        <w:t>of each activity, including partners and NRC priorities addressed.</w:t>
      </w:r>
    </w:p>
    <w:p w14:paraId="22B3C3AC" w14:textId="77777777" w:rsidR="00006312" w:rsidRDefault="00D66E78">
      <w:pPr>
        <w:pStyle w:val="BodyText"/>
        <w:spacing w:before="160" w:line="417" w:lineRule="auto"/>
        <w:ind w:left="865" w:right="850"/>
      </w:pPr>
      <w:r>
        <w:t>Since its establishment in 1998, EUC’s proposals have been recognized by national and international awards, including</w:t>
      </w:r>
      <w:r>
        <w:rPr>
          <w:spacing w:val="-5"/>
        </w:rPr>
        <w:t xml:space="preserve"> </w:t>
      </w:r>
      <w:r>
        <w:t>g</w:t>
      </w:r>
      <w:r>
        <w:t>rants</w:t>
      </w:r>
      <w:r>
        <w:rPr>
          <w:spacing w:val="-7"/>
        </w:rPr>
        <w:t xml:space="preserve"> </w:t>
      </w:r>
      <w:r>
        <w:t>from</w:t>
      </w:r>
      <w:r>
        <w:rPr>
          <w:spacing w:val="-4"/>
        </w:rPr>
        <w:t xml:space="preserve"> </w:t>
      </w:r>
      <w:r>
        <w:t>DoEd,</w:t>
      </w:r>
      <w:r>
        <w:rPr>
          <w:spacing w:val="-7"/>
        </w:rPr>
        <w:t xml:space="preserve"> </w:t>
      </w:r>
      <w:r>
        <w:t>such as</w:t>
      </w:r>
      <w:r>
        <w:rPr>
          <w:spacing w:val="-2"/>
        </w:rPr>
        <w:t xml:space="preserve"> </w:t>
      </w:r>
      <w:r>
        <w:t>Title</w:t>
      </w:r>
      <w:r>
        <w:rPr>
          <w:spacing w:val="-1"/>
        </w:rPr>
        <w:t xml:space="preserve"> </w:t>
      </w:r>
      <w:r>
        <w:t>VI, and</w:t>
      </w:r>
      <w:r>
        <w:rPr>
          <w:spacing w:val="-5"/>
        </w:rPr>
        <w:t xml:space="preserve"> </w:t>
      </w:r>
      <w:r>
        <w:t>from</w:t>
      </w:r>
      <w:r>
        <w:rPr>
          <w:spacing w:val="-4"/>
        </w:rPr>
        <w:t xml:space="preserve"> </w:t>
      </w:r>
      <w:r>
        <w:t>the</w:t>
      </w:r>
      <w:r>
        <w:rPr>
          <w:spacing w:val="-6"/>
        </w:rPr>
        <w:t xml:space="preserve"> </w:t>
      </w:r>
      <w:r>
        <w:t>European</w:t>
      </w:r>
    </w:p>
    <w:p w14:paraId="22B3C3AD" w14:textId="77777777" w:rsidR="00006312" w:rsidRDefault="00006312">
      <w:pPr>
        <w:spacing w:line="417" w:lineRule="auto"/>
        <w:sectPr w:rsidR="00006312">
          <w:pgSz w:w="12240" w:h="15840"/>
          <w:pgMar w:top="940" w:right="580" w:bottom="280" w:left="580" w:header="517" w:footer="0" w:gutter="0"/>
          <w:cols w:space="720"/>
        </w:sectPr>
      </w:pPr>
    </w:p>
    <w:p w14:paraId="22B3C3AE" w14:textId="77777777" w:rsidR="00006312" w:rsidRDefault="00006312">
      <w:pPr>
        <w:pStyle w:val="BodyText"/>
        <w:rPr>
          <w:sz w:val="20"/>
        </w:rPr>
      </w:pPr>
    </w:p>
    <w:p w14:paraId="22B3C3AF" w14:textId="77777777" w:rsidR="00006312" w:rsidRDefault="00006312">
      <w:pPr>
        <w:pStyle w:val="BodyText"/>
        <w:spacing w:before="7"/>
        <w:rPr>
          <w:sz w:val="28"/>
        </w:rPr>
      </w:pPr>
    </w:p>
    <w:p w14:paraId="22B3C3B0" w14:textId="77777777" w:rsidR="00006312" w:rsidRDefault="00D66E78">
      <w:pPr>
        <w:pStyle w:val="BodyText"/>
        <w:spacing w:before="90" w:line="417" w:lineRule="auto"/>
        <w:ind w:left="865" w:right="866"/>
      </w:pPr>
      <w:r>
        <w:t>Commission, such as</w:t>
      </w:r>
      <w:r>
        <w:rPr>
          <w:spacing w:val="-2"/>
        </w:rPr>
        <w:t xml:space="preserve"> </w:t>
      </w:r>
      <w:r>
        <w:t>the</w:t>
      </w:r>
      <w:r>
        <w:rPr>
          <w:spacing w:val="-1"/>
        </w:rPr>
        <w:t xml:space="preserve"> </w:t>
      </w:r>
      <w:r>
        <w:t>Jean Monnet Center of</w:t>
      </w:r>
      <w:r>
        <w:rPr>
          <w:spacing w:val="-3"/>
        </w:rPr>
        <w:t xml:space="preserve"> </w:t>
      </w:r>
      <w:r>
        <w:t>Excellence, a</w:t>
      </w:r>
      <w:r>
        <w:rPr>
          <w:spacing w:val="-1"/>
        </w:rPr>
        <w:t xml:space="preserve"> </w:t>
      </w:r>
      <w:r>
        <w:t>dual designation held by</w:t>
      </w:r>
      <w:r>
        <w:rPr>
          <w:spacing w:val="-5"/>
        </w:rPr>
        <w:t xml:space="preserve"> </w:t>
      </w:r>
      <w:r>
        <w:t>only</w:t>
      </w:r>
      <w:r>
        <w:rPr>
          <w:spacing w:val="-5"/>
        </w:rPr>
        <w:t xml:space="preserve"> </w:t>
      </w:r>
      <w:r>
        <w:t>five EU</w:t>
      </w:r>
      <w:r>
        <w:rPr>
          <w:spacing w:val="-3"/>
        </w:rPr>
        <w:t xml:space="preserve"> </w:t>
      </w:r>
      <w:r>
        <w:t>Centers</w:t>
      </w:r>
      <w:r>
        <w:rPr>
          <w:spacing w:val="-3"/>
        </w:rPr>
        <w:t xml:space="preserve"> </w:t>
      </w:r>
      <w:r>
        <w:t>in</w:t>
      </w:r>
      <w:r>
        <w:rPr>
          <w:spacing w:val="-2"/>
        </w:rPr>
        <w:t xml:space="preserve"> </w:t>
      </w:r>
      <w:r>
        <w:t>the</w:t>
      </w:r>
      <w:r>
        <w:rPr>
          <w:spacing w:val="-7"/>
        </w:rPr>
        <w:t xml:space="preserve"> </w:t>
      </w:r>
      <w:r>
        <w:t>US.</w:t>
      </w:r>
      <w:r>
        <w:rPr>
          <w:spacing w:val="-3"/>
        </w:rPr>
        <w:t xml:space="preserve"> </w:t>
      </w:r>
      <w:r>
        <w:t>Our</w:t>
      </w:r>
      <w:r>
        <w:rPr>
          <w:spacing w:val="-4"/>
        </w:rPr>
        <w:t xml:space="preserve"> </w:t>
      </w:r>
      <w:r>
        <w:t>deliverables-oriented</w:t>
      </w:r>
      <w:r>
        <w:rPr>
          <w:spacing w:val="-2"/>
        </w:rPr>
        <w:t xml:space="preserve"> </w:t>
      </w:r>
      <w:r>
        <w:t>approach</w:t>
      </w:r>
      <w:r>
        <w:rPr>
          <w:spacing w:val="-2"/>
        </w:rPr>
        <w:t xml:space="preserve"> </w:t>
      </w:r>
      <w:r>
        <w:t>includes</w:t>
      </w:r>
      <w:r>
        <w:rPr>
          <w:spacing w:val="-3"/>
        </w:rPr>
        <w:t xml:space="preserve"> </w:t>
      </w:r>
      <w:r>
        <w:t>the</w:t>
      </w:r>
      <w:r>
        <w:rPr>
          <w:spacing w:val="-3"/>
        </w:rPr>
        <w:t xml:space="preserve"> </w:t>
      </w:r>
      <w:r>
        <w:t>development</w:t>
      </w:r>
      <w:r>
        <w:rPr>
          <w:spacing w:val="-2"/>
        </w:rPr>
        <w:t xml:space="preserve"> </w:t>
      </w:r>
      <w:r>
        <w:t>of</w:t>
      </w:r>
      <w:r>
        <w:rPr>
          <w:spacing w:val="-4"/>
        </w:rPr>
        <w:t xml:space="preserve"> </w:t>
      </w:r>
      <w:r>
        <w:t>plans</w:t>
      </w:r>
      <w:r>
        <w:rPr>
          <w:spacing w:val="-3"/>
        </w:rPr>
        <w:t xml:space="preserve"> </w:t>
      </w:r>
      <w:r>
        <w:t>and timelines to identify problems, correct and achieve our objectives. Our experienced team is one of our best resources and we rely on timely communication to plan, execute, and verify the quality of our initiatives and invest resour</w:t>
      </w:r>
      <w:r>
        <w:t>ces appropriately and efficiently.</w:t>
      </w:r>
    </w:p>
    <w:p w14:paraId="22B3C3B1" w14:textId="77777777" w:rsidR="00006312" w:rsidRDefault="00D66E78">
      <w:pPr>
        <w:spacing w:before="70" w:after="53"/>
        <w:ind w:left="865"/>
        <w:rPr>
          <w:b/>
          <w:sz w:val="20"/>
        </w:rPr>
      </w:pPr>
      <w:r>
        <w:rPr>
          <w:b/>
          <w:color w:val="0000FF"/>
          <w:sz w:val="20"/>
        </w:rPr>
        <w:t>Table</w:t>
      </w:r>
      <w:r>
        <w:rPr>
          <w:b/>
          <w:color w:val="0000FF"/>
          <w:spacing w:val="-10"/>
          <w:sz w:val="20"/>
        </w:rPr>
        <w:t xml:space="preserve"> </w:t>
      </w:r>
      <w:r>
        <w:rPr>
          <w:b/>
          <w:color w:val="0000FF"/>
          <w:sz w:val="20"/>
        </w:rPr>
        <w:t>I.</w:t>
      </w:r>
      <w:r>
        <w:rPr>
          <w:b/>
          <w:color w:val="0000FF"/>
          <w:spacing w:val="-7"/>
          <w:sz w:val="20"/>
        </w:rPr>
        <w:t xml:space="preserve"> </w:t>
      </w:r>
      <w:r>
        <w:rPr>
          <w:b/>
          <w:color w:val="0000FF"/>
          <w:sz w:val="20"/>
        </w:rPr>
        <w:t>EU</w:t>
      </w:r>
      <w:r>
        <w:rPr>
          <w:b/>
          <w:color w:val="0000FF"/>
          <w:spacing w:val="-5"/>
          <w:sz w:val="20"/>
        </w:rPr>
        <w:t xml:space="preserve"> </w:t>
      </w:r>
      <w:r>
        <w:rPr>
          <w:b/>
          <w:color w:val="0000FF"/>
          <w:sz w:val="20"/>
        </w:rPr>
        <w:t>Center</w:t>
      </w:r>
      <w:r>
        <w:rPr>
          <w:b/>
          <w:color w:val="0000FF"/>
          <w:spacing w:val="-8"/>
          <w:sz w:val="20"/>
        </w:rPr>
        <w:t xml:space="preserve"> </w:t>
      </w:r>
      <w:r>
        <w:rPr>
          <w:b/>
          <w:color w:val="0000FF"/>
          <w:sz w:val="20"/>
        </w:rPr>
        <w:t>Project</w:t>
      </w:r>
      <w:r>
        <w:rPr>
          <w:b/>
          <w:color w:val="0000FF"/>
          <w:spacing w:val="-8"/>
          <w:sz w:val="20"/>
        </w:rPr>
        <w:t xml:space="preserve"> </w:t>
      </w:r>
      <w:r>
        <w:rPr>
          <w:b/>
          <w:color w:val="0000FF"/>
          <w:sz w:val="20"/>
        </w:rPr>
        <w:t>Objectives</w:t>
      </w:r>
      <w:r>
        <w:rPr>
          <w:b/>
          <w:color w:val="0000FF"/>
          <w:spacing w:val="-10"/>
          <w:sz w:val="20"/>
        </w:rPr>
        <w:t xml:space="preserve"> </w:t>
      </w:r>
      <w:r>
        <w:rPr>
          <w:b/>
          <w:color w:val="0000FF"/>
          <w:sz w:val="20"/>
        </w:rPr>
        <w:t>in</w:t>
      </w:r>
      <w:r>
        <w:rPr>
          <w:b/>
          <w:color w:val="0000FF"/>
          <w:spacing w:val="-6"/>
          <w:sz w:val="20"/>
        </w:rPr>
        <w:t xml:space="preserve"> </w:t>
      </w:r>
      <w:r>
        <w:rPr>
          <w:b/>
          <w:color w:val="0000FF"/>
          <w:sz w:val="20"/>
        </w:rPr>
        <w:t>Support</w:t>
      </w:r>
      <w:r>
        <w:rPr>
          <w:b/>
          <w:color w:val="0000FF"/>
          <w:spacing w:val="-5"/>
          <w:sz w:val="20"/>
        </w:rPr>
        <w:t xml:space="preserve"> </w:t>
      </w:r>
      <w:r>
        <w:rPr>
          <w:b/>
          <w:color w:val="0000FF"/>
          <w:sz w:val="20"/>
        </w:rPr>
        <w:t>of</w:t>
      </w:r>
      <w:r>
        <w:rPr>
          <w:b/>
          <w:color w:val="0000FF"/>
          <w:spacing w:val="-4"/>
          <w:sz w:val="20"/>
        </w:rPr>
        <w:t xml:space="preserve"> </w:t>
      </w:r>
      <w:r>
        <w:rPr>
          <w:b/>
          <w:color w:val="0000FF"/>
          <w:sz w:val="20"/>
        </w:rPr>
        <w:t>Teaching,</w:t>
      </w:r>
      <w:r>
        <w:rPr>
          <w:b/>
          <w:color w:val="0000FF"/>
          <w:spacing w:val="-3"/>
          <w:sz w:val="20"/>
        </w:rPr>
        <w:t xml:space="preserve"> </w:t>
      </w:r>
      <w:r>
        <w:rPr>
          <w:b/>
          <w:color w:val="0000FF"/>
          <w:sz w:val="20"/>
        </w:rPr>
        <w:t>Research,</w:t>
      </w:r>
      <w:r>
        <w:rPr>
          <w:b/>
          <w:color w:val="0000FF"/>
          <w:spacing w:val="-6"/>
          <w:sz w:val="20"/>
        </w:rPr>
        <w:t xml:space="preserve"> </w:t>
      </w:r>
      <w:r>
        <w:rPr>
          <w:b/>
          <w:color w:val="0000FF"/>
          <w:sz w:val="20"/>
        </w:rPr>
        <w:t>Outreach,</w:t>
      </w:r>
      <w:r>
        <w:rPr>
          <w:b/>
          <w:color w:val="0000FF"/>
          <w:spacing w:val="-7"/>
          <w:sz w:val="20"/>
        </w:rPr>
        <w:t xml:space="preserve"> </w:t>
      </w:r>
      <w:r>
        <w:rPr>
          <w:b/>
          <w:color w:val="0000FF"/>
          <w:sz w:val="20"/>
        </w:rPr>
        <w:t>and</w:t>
      </w:r>
      <w:r>
        <w:rPr>
          <w:b/>
          <w:color w:val="0000FF"/>
          <w:spacing w:val="-5"/>
          <w:sz w:val="20"/>
        </w:rPr>
        <w:t xml:space="preserve"> </w:t>
      </w:r>
      <w:r>
        <w:rPr>
          <w:b/>
          <w:color w:val="0000FF"/>
          <w:spacing w:val="-2"/>
          <w:sz w:val="20"/>
        </w:rPr>
        <w:t>Evaluation</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8352"/>
      </w:tblGrid>
      <w:tr w:rsidR="00006312" w14:paraId="22B3C3B4" w14:textId="77777777">
        <w:trPr>
          <w:trHeight w:val="1151"/>
        </w:trPr>
        <w:tc>
          <w:tcPr>
            <w:tcW w:w="1056" w:type="dxa"/>
            <w:vMerge w:val="restart"/>
            <w:shd w:val="clear" w:color="auto" w:fill="0000FF"/>
          </w:tcPr>
          <w:p w14:paraId="22B3C3B2" w14:textId="77777777" w:rsidR="00006312" w:rsidRDefault="00D66E78">
            <w:pPr>
              <w:pStyle w:val="TableParagraph"/>
              <w:ind w:left="57"/>
              <w:rPr>
                <w:b/>
                <w:sz w:val="20"/>
              </w:rPr>
            </w:pPr>
            <w:r>
              <w:rPr>
                <w:b/>
                <w:color w:val="FFFFFF"/>
                <w:spacing w:val="-2"/>
                <w:sz w:val="20"/>
              </w:rPr>
              <w:t>Teaching</w:t>
            </w:r>
          </w:p>
        </w:tc>
        <w:tc>
          <w:tcPr>
            <w:tcW w:w="8352" w:type="dxa"/>
            <w:shd w:val="clear" w:color="auto" w:fill="F2F2F2"/>
          </w:tcPr>
          <w:p w14:paraId="22B3C3B3" w14:textId="77777777" w:rsidR="00006312" w:rsidRDefault="00D66E78">
            <w:pPr>
              <w:pStyle w:val="TableParagraph"/>
              <w:spacing w:line="230" w:lineRule="atLeast"/>
              <w:ind w:left="4" w:right="32"/>
              <w:rPr>
                <w:sz w:val="20"/>
              </w:rPr>
            </w:pPr>
            <w:r>
              <w:rPr>
                <w:sz w:val="20"/>
              </w:rPr>
              <w:t>Administer MA in EU Studies (MAEUS); 5-year BA/MA in EU Studies; Graduate Minor in EU Studies; Develop Undergraduate Certificate in European Studies. Develop Erasmus Mundus Joint Master</w:t>
            </w:r>
            <w:r>
              <w:rPr>
                <w:spacing w:val="-3"/>
                <w:sz w:val="20"/>
              </w:rPr>
              <w:t xml:space="preserve"> </w:t>
            </w:r>
            <w:r>
              <w:rPr>
                <w:sz w:val="20"/>
              </w:rPr>
              <w:t>Degree with</w:t>
            </w:r>
            <w:r>
              <w:rPr>
                <w:spacing w:val="-3"/>
                <w:sz w:val="20"/>
              </w:rPr>
              <w:t xml:space="preserve"> </w:t>
            </w:r>
            <w:r>
              <w:rPr>
                <w:sz w:val="20"/>
              </w:rPr>
              <w:t>European</w:t>
            </w:r>
            <w:r>
              <w:rPr>
                <w:spacing w:val="-3"/>
                <w:sz w:val="20"/>
              </w:rPr>
              <w:t xml:space="preserve"> </w:t>
            </w:r>
            <w:r>
              <w:rPr>
                <w:sz w:val="20"/>
              </w:rPr>
              <w:t>partner universities</w:t>
            </w:r>
            <w:r>
              <w:rPr>
                <w:spacing w:val="-5"/>
                <w:sz w:val="20"/>
              </w:rPr>
              <w:t xml:space="preserve"> </w:t>
            </w:r>
            <w:r>
              <w:rPr>
                <w:sz w:val="20"/>
              </w:rPr>
              <w:t>funded</w:t>
            </w:r>
            <w:r>
              <w:rPr>
                <w:spacing w:val="-3"/>
                <w:sz w:val="20"/>
              </w:rPr>
              <w:t xml:space="preserve"> </w:t>
            </w:r>
            <w:r>
              <w:rPr>
                <w:sz w:val="20"/>
              </w:rPr>
              <w:t>by</w:t>
            </w:r>
            <w:r>
              <w:rPr>
                <w:spacing w:val="-8"/>
                <w:sz w:val="20"/>
              </w:rPr>
              <w:t xml:space="preserve"> </w:t>
            </w:r>
            <w:r>
              <w:rPr>
                <w:sz w:val="20"/>
              </w:rPr>
              <w:t>the</w:t>
            </w:r>
            <w:r>
              <w:rPr>
                <w:spacing w:val="-2"/>
                <w:sz w:val="20"/>
              </w:rPr>
              <w:t xml:space="preserve"> </w:t>
            </w:r>
            <w:r>
              <w:rPr>
                <w:sz w:val="20"/>
              </w:rPr>
              <w:t>EU</w:t>
            </w:r>
            <w:r>
              <w:rPr>
                <w:spacing w:val="-5"/>
                <w:sz w:val="20"/>
              </w:rPr>
              <w:t xml:space="preserve"> </w:t>
            </w:r>
            <w:r>
              <w:rPr>
                <w:sz w:val="20"/>
              </w:rPr>
              <w:t>and</w:t>
            </w:r>
            <w:r>
              <w:rPr>
                <w:spacing w:val="-3"/>
                <w:sz w:val="20"/>
              </w:rPr>
              <w:t xml:space="preserve"> </w:t>
            </w:r>
            <w:r>
              <w:rPr>
                <w:sz w:val="20"/>
              </w:rPr>
              <w:t>integra</w:t>
            </w:r>
            <w:r>
              <w:rPr>
                <w:sz w:val="20"/>
              </w:rPr>
              <w:t>ted</w:t>
            </w:r>
            <w:r>
              <w:rPr>
                <w:spacing w:val="-3"/>
                <w:sz w:val="20"/>
              </w:rPr>
              <w:t xml:space="preserve"> </w:t>
            </w:r>
            <w:r>
              <w:rPr>
                <w:sz w:val="20"/>
              </w:rPr>
              <w:t>into</w:t>
            </w:r>
            <w:r>
              <w:rPr>
                <w:spacing w:val="-8"/>
                <w:sz w:val="20"/>
              </w:rPr>
              <w:t xml:space="preserve"> </w:t>
            </w:r>
            <w:r>
              <w:rPr>
                <w:sz w:val="20"/>
              </w:rPr>
              <w:t>EUC's graduate programs, particularly MAEUS. Increase diversity of students who take European language and area studies courses.</w:t>
            </w:r>
          </w:p>
        </w:tc>
      </w:tr>
      <w:tr w:rsidR="00006312" w14:paraId="22B3C3B7" w14:textId="77777777">
        <w:trPr>
          <w:trHeight w:val="470"/>
        </w:trPr>
        <w:tc>
          <w:tcPr>
            <w:tcW w:w="1056" w:type="dxa"/>
            <w:vMerge/>
            <w:tcBorders>
              <w:top w:val="nil"/>
            </w:tcBorders>
            <w:shd w:val="clear" w:color="auto" w:fill="0000FF"/>
          </w:tcPr>
          <w:p w14:paraId="22B3C3B5" w14:textId="77777777" w:rsidR="00006312" w:rsidRDefault="00006312">
            <w:pPr>
              <w:rPr>
                <w:sz w:val="2"/>
                <w:szCs w:val="2"/>
              </w:rPr>
            </w:pPr>
          </w:p>
        </w:tc>
        <w:tc>
          <w:tcPr>
            <w:tcW w:w="8352" w:type="dxa"/>
            <w:shd w:val="clear" w:color="auto" w:fill="D9D9D9"/>
          </w:tcPr>
          <w:p w14:paraId="22B3C3B6" w14:textId="77777777" w:rsidR="00006312" w:rsidRDefault="00D66E78">
            <w:pPr>
              <w:pStyle w:val="TableParagraph"/>
              <w:spacing w:line="226" w:lineRule="exact"/>
              <w:ind w:left="4" w:right="32"/>
              <w:rPr>
                <w:sz w:val="20"/>
              </w:rPr>
            </w:pPr>
            <w:r>
              <w:rPr>
                <w:sz w:val="20"/>
              </w:rPr>
              <w:t>Support</w:t>
            </w:r>
            <w:r>
              <w:rPr>
                <w:spacing w:val="-2"/>
                <w:sz w:val="20"/>
              </w:rPr>
              <w:t xml:space="preserve"> </w:t>
            </w:r>
            <w:r>
              <w:rPr>
                <w:sz w:val="20"/>
              </w:rPr>
              <w:t>teaching</w:t>
            </w:r>
            <w:r>
              <w:rPr>
                <w:spacing w:val="-3"/>
                <w:sz w:val="20"/>
              </w:rPr>
              <w:t xml:space="preserve"> </w:t>
            </w:r>
            <w:r>
              <w:rPr>
                <w:sz w:val="20"/>
              </w:rPr>
              <w:t>the</w:t>
            </w:r>
            <w:r>
              <w:rPr>
                <w:spacing w:val="-2"/>
                <w:sz w:val="20"/>
              </w:rPr>
              <w:t xml:space="preserve"> </w:t>
            </w:r>
            <w:r>
              <w:rPr>
                <w:sz w:val="20"/>
              </w:rPr>
              <w:t>wide</w:t>
            </w:r>
            <w:r>
              <w:rPr>
                <w:spacing w:val="-2"/>
                <w:sz w:val="20"/>
              </w:rPr>
              <w:t xml:space="preserve"> </w:t>
            </w:r>
            <w:r>
              <w:rPr>
                <w:sz w:val="20"/>
              </w:rPr>
              <w:t>portfolio of</w:t>
            </w:r>
            <w:r>
              <w:rPr>
                <w:spacing w:val="-3"/>
                <w:sz w:val="20"/>
              </w:rPr>
              <w:t xml:space="preserve"> </w:t>
            </w:r>
            <w:r>
              <w:rPr>
                <w:sz w:val="20"/>
              </w:rPr>
              <w:t>European</w:t>
            </w:r>
            <w:r>
              <w:rPr>
                <w:spacing w:val="-8"/>
                <w:sz w:val="20"/>
              </w:rPr>
              <w:t xml:space="preserve"> </w:t>
            </w:r>
            <w:r>
              <w:rPr>
                <w:sz w:val="20"/>
              </w:rPr>
              <w:t>LCTLs</w:t>
            </w:r>
            <w:r>
              <w:rPr>
                <w:spacing w:val="-5"/>
                <w:sz w:val="20"/>
              </w:rPr>
              <w:t xml:space="preserve"> </w:t>
            </w:r>
            <w:r>
              <w:rPr>
                <w:sz w:val="20"/>
              </w:rPr>
              <w:t>that</w:t>
            </w:r>
            <w:r>
              <w:rPr>
                <w:spacing w:val="-2"/>
                <w:sz w:val="20"/>
              </w:rPr>
              <w:t xml:space="preserve"> </w:t>
            </w:r>
            <w:r>
              <w:rPr>
                <w:sz w:val="20"/>
              </w:rPr>
              <w:t>exists</w:t>
            </w:r>
            <w:r>
              <w:rPr>
                <w:spacing w:val="-5"/>
                <w:sz w:val="20"/>
              </w:rPr>
              <w:t xml:space="preserve"> </w:t>
            </w:r>
            <w:r>
              <w:rPr>
                <w:sz w:val="20"/>
              </w:rPr>
              <w:t>at UIUC</w:t>
            </w:r>
            <w:r>
              <w:rPr>
                <w:spacing w:val="-4"/>
                <w:sz w:val="20"/>
              </w:rPr>
              <w:t xml:space="preserve"> </w:t>
            </w:r>
            <w:r>
              <w:rPr>
                <w:sz w:val="20"/>
              </w:rPr>
              <w:t>in</w:t>
            </w:r>
            <w:r>
              <w:rPr>
                <w:spacing w:val="-3"/>
                <w:sz w:val="20"/>
              </w:rPr>
              <w:t xml:space="preserve"> </w:t>
            </w:r>
            <w:r>
              <w:rPr>
                <w:sz w:val="20"/>
              </w:rPr>
              <w:t>a</w:t>
            </w:r>
            <w:r>
              <w:rPr>
                <w:spacing w:val="-2"/>
                <w:sz w:val="20"/>
              </w:rPr>
              <w:t xml:space="preserve"> </w:t>
            </w:r>
            <w:r>
              <w:rPr>
                <w:sz w:val="20"/>
              </w:rPr>
              <w:t>targeted</w:t>
            </w:r>
            <w:r>
              <w:rPr>
                <w:spacing w:val="-3"/>
                <w:sz w:val="20"/>
              </w:rPr>
              <w:t xml:space="preserve"> </w:t>
            </w:r>
            <w:r>
              <w:rPr>
                <w:sz w:val="20"/>
              </w:rPr>
              <w:t>manner; support ongoing prof</w:t>
            </w:r>
            <w:r>
              <w:rPr>
                <w:sz w:val="20"/>
              </w:rPr>
              <w:t>essional development in best practices for UIUC LCTL instructors.</w:t>
            </w:r>
          </w:p>
        </w:tc>
      </w:tr>
      <w:tr w:rsidR="00006312" w14:paraId="22B3C3BA" w14:textId="77777777">
        <w:trPr>
          <w:trHeight w:val="474"/>
        </w:trPr>
        <w:tc>
          <w:tcPr>
            <w:tcW w:w="1056" w:type="dxa"/>
            <w:vMerge/>
            <w:tcBorders>
              <w:top w:val="nil"/>
            </w:tcBorders>
            <w:shd w:val="clear" w:color="auto" w:fill="0000FF"/>
          </w:tcPr>
          <w:p w14:paraId="22B3C3B8" w14:textId="77777777" w:rsidR="00006312" w:rsidRDefault="00006312">
            <w:pPr>
              <w:rPr>
                <w:sz w:val="2"/>
                <w:szCs w:val="2"/>
              </w:rPr>
            </w:pPr>
          </w:p>
        </w:tc>
        <w:tc>
          <w:tcPr>
            <w:tcW w:w="8352" w:type="dxa"/>
            <w:shd w:val="clear" w:color="auto" w:fill="F2F2F2"/>
          </w:tcPr>
          <w:p w14:paraId="22B3C3B9" w14:textId="77777777" w:rsidR="00006312" w:rsidRDefault="00D66E78">
            <w:pPr>
              <w:pStyle w:val="TableParagraph"/>
              <w:spacing w:line="230" w:lineRule="atLeast"/>
              <w:ind w:left="4" w:right="32"/>
              <w:rPr>
                <w:sz w:val="20"/>
              </w:rPr>
            </w:pPr>
            <w:r>
              <w:rPr>
                <w:sz w:val="20"/>
              </w:rPr>
              <w:t>Support</w:t>
            </w:r>
            <w:r>
              <w:rPr>
                <w:spacing w:val="-3"/>
                <w:sz w:val="20"/>
              </w:rPr>
              <w:t xml:space="preserve"> </w:t>
            </w:r>
            <w:r>
              <w:rPr>
                <w:sz w:val="20"/>
              </w:rPr>
              <w:t>development</w:t>
            </w:r>
            <w:r>
              <w:rPr>
                <w:spacing w:val="-3"/>
                <w:sz w:val="20"/>
              </w:rPr>
              <w:t xml:space="preserve"> </w:t>
            </w:r>
            <w:r>
              <w:rPr>
                <w:sz w:val="20"/>
              </w:rPr>
              <w:t>of</w:t>
            </w:r>
            <w:r>
              <w:rPr>
                <w:spacing w:val="-4"/>
                <w:sz w:val="20"/>
              </w:rPr>
              <w:t xml:space="preserve"> </w:t>
            </w:r>
            <w:r>
              <w:rPr>
                <w:sz w:val="20"/>
              </w:rPr>
              <w:t>new</w:t>
            </w:r>
            <w:r>
              <w:rPr>
                <w:spacing w:val="-1"/>
                <w:sz w:val="20"/>
              </w:rPr>
              <w:t xml:space="preserve"> </w:t>
            </w:r>
            <w:r>
              <w:rPr>
                <w:sz w:val="20"/>
              </w:rPr>
              <w:t>UG</w:t>
            </w:r>
            <w:r>
              <w:rPr>
                <w:spacing w:val="-6"/>
                <w:sz w:val="20"/>
              </w:rPr>
              <w:t xml:space="preserve"> </w:t>
            </w:r>
            <w:r>
              <w:rPr>
                <w:sz w:val="20"/>
              </w:rPr>
              <w:t>Certificate</w:t>
            </w:r>
            <w:r>
              <w:rPr>
                <w:spacing w:val="-3"/>
                <w:sz w:val="20"/>
              </w:rPr>
              <w:t xml:space="preserve"> </w:t>
            </w:r>
            <w:r>
              <w:rPr>
                <w:sz w:val="20"/>
              </w:rPr>
              <w:t>in</w:t>
            </w:r>
            <w:r>
              <w:rPr>
                <w:spacing w:val="-4"/>
                <w:sz w:val="20"/>
              </w:rPr>
              <w:t xml:space="preserve"> </w:t>
            </w:r>
            <w:r>
              <w:rPr>
                <w:sz w:val="20"/>
              </w:rPr>
              <w:t>Intercultural</w:t>
            </w:r>
            <w:r>
              <w:rPr>
                <w:spacing w:val="-3"/>
                <w:sz w:val="20"/>
              </w:rPr>
              <w:t xml:space="preserve"> </w:t>
            </w:r>
            <w:r>
              <w:rPr>
                <w:sz w:val="20"/>
              </w:rPr>
              <w:t>Competence</w:t>
            </w:r>
            <w:r>
              <w:rPr>
                <w:spacing w:val="-3"/>
                <w:sz w:val="20"/>
              </w:rPr>
              <w:t xml:space="preserve"> </w:t>
            </w:r>
            <w:r>
              <w:rPr>
                <w:sz w:val="20"/>
              </w:rPr>
              <w:t>and</w:t>
            </w:r>
            <w:r>
              <w:rPr>
                <w:spacing w:val="-4"/>
                <w:sz w:val="20"/>
              </w:rPr>
              <w:t xml:space="preserve"> </w:t>
            </w:r>
            <w:r>
              <w:rPr>
                <w:sz w:val="20"/>
              </w:rPr>
              <w:t>Certificate</w:t>
            </w:r>
            <w:r>
              <w:rPr>
                <w:spacing w:val="-3"/>
                <w:sz w:val="20"/>
              </w:rPr>
              <w:t xml:space="preserve"> </w:t>
            </w:r>
            <w:r>
              <w:rPr>
                <w:sz w:val="20"/>
              </w:rPr>
              <w:t>in</w:t>
            </w:r>
            <w:r>
              <w:rPr>
                <w:spacing w:val="-4"/>
                <w:sz w:val="20"/>
              </w:rPr>
              <w:t xml:space="preserve"> </w:t>
            </w:r>
            <w:r>
              <w:rPr>
                <w:sz w:val="20"/>
              </w:rPr>
              <w:t>Computer- Assisted Language Learning.</w:t>
            </w:r>
          </w:p>
        </w:tc>
      </w:tr>
      <w:tr w:rsidR="00006312" w14:paraId="22B3C3BD" w14:textId="77777777">
        <w:trPr>
          <w:trHeight w:val="988"/>
        </w:trPr>
        <w:tc>
          <w:tcPr>
            <w:tcW w:w="1056" w:type="dxa"/>
            <w:vMerge/>
            <w:tcBorders>
              <w:top w:val="nil"/>
            </w:tcBorders>
            <w:shd w:val="clear" w:color="auto" w:fill="0000FF"/>
          </w:tcPr>
          <w:p w14:paraId="22B3C3BB" w14:textId="77777777" w:rsidR="00006312" w:rsidRDefault="00006312">
            <w:pPr>
              <w:rPr>
                <w:sz w:val="2"/>
                <w:szCs w:val="2"/>
              </w:rPr>
            </w:pPr>
          </w:p>
        </w:tc>
        <w:tc>
          <w:tcPr>
            <w:tcW w:w="8352" w:type="dxa"/>
            <w:shd w:val="clear" w:color="auto" w:fill="D9D9D9"/>
          </w:tcPr>
          <w:p w14:paraId="22B3C3BC" w14:textId="77777777" w:rsidR="00006312" w:rsidRDefault="00D66E78">
            <w:pPr>
              <w:pStyle w:val="TableParagraph"/>
              <w:ind w:left="4" w:right="32"/>
              <w:rPr>
                <w:sz w:val="20"/>
              </w:rPr>
            </w:pPr>
            <w:r>
              <w:rPr>
                <w:sz w:val="20"/>
              </w:rPr>
              <w:t>Expand courses with European and EU content throughout the curriculum, particularly in the sciences and professional degree programs, including high-impact learning such as study abroad that is integrated</w:t>
            </w:r>
            <w:r>
              <w:rPr>
                <w:spacing w:val="-5"/>
                <w:sz w:val="20"/>
              </w:rPr>
              <w:t xml:space="preserve"> </w:t>
            </w:r>
            <w:r>
              <w:rPr>
                <w:sz w:val="20"/>
              </w:rPr>
              <w:t>into</w:t>
            </w:r>
            <w:r>
              <w:rPr>
                <w:spacing w:val="-5"/>
                <w:sz w:val="20"/>
              </w:rPr>
              <w:t xml:space="preserve"> </w:t>
            </w:r>
            <w:r>
              <w:rPr>
                <w:sz w:val="20"/>
              </w:rPr>
              <w:t>students’</w:t>
            </w:r>
            <w:r>
              <w:rPr>
                <w:spacing w:val="-5"/>
                <w:sz w:val="20"/>
              </w:rPr>
              <w:t xml:space="preserve"> </w:t>
            </w:r>
            <w:r>
              <w:rPr>
                <w:sz w:val="20"/>
              </w:rPr>
              <w:t>on-campus</w:t>
            </w:r>
            <w:r>
              <w:rPr>
                <w:spacing w:val="-7"/>
                <w:sz w:val="20"/>
              </w:rPr>
              <w:t xml:space="preserve"> </w:t>
            </w:r>
            <w:r>
              <w:rPr>
                <w:sz w:val="20"/>
              </w:rPr>
              <w:t>learning</w:t>
            </w:r>
            <w:r>
              <w:rPr>
                <w:spacing w:val="-5"/>
                <w:sz w:val="20"/>
              </w:rPr>
              <w:t xml:space="preserve"> </w:t>
            </w:r>
            <w:r>
              <w:rPr>
                <w:sz w:val="20"/>
              </w:rPr>
              <w:t>and</w:t>
            </w:r>
            <w:r>
              <w:rPr>
                <w:spacing w:val="-1"/>
                <w:sz w:val="20"/>
              </w:rPr>
              <w:t xml:space="preserve"> </w:t>
            </w:r>
            <w:r>
              <w:rPr>
                <w:sz w:val="20"/>
              </w:rPr>
              <w:t>development,</w:t>
            </w:r>
            <w:r>
              <w:rPr>
                <w:spacing w:val="-3"/>
                <w:sz w:val="20"/>
              </w:rPr>
              <w:t xml:space="preserve"> </w:t>
            </w:r>
            <w:r>
              <w:rPr>
                <w:sz w:val="20"/>
              </w:rPr>
              <w:t>virtual</w:t>
            </w:r>
            <w:r>
              <w:rPr>
                <w:spacing w:val="-4"/>
                <w:sz w:val="20"/>
              </w:rPr>
              <w:t xml:space="preserve"> </w:t>
            </w:r>
            <w:r>
              <w:rPr>
                <w:sz w:val="20"/>
              </w:rPr>
              <w:t>exchange</w:t>
            </w:r>
            <w:r>
              <w:rPr>
                <w:spacing w:val="-4"/>
                <w:sz w:val="20"/>
              </w:rPr>
              <w:t xml:space="preserve"> </w:t>
            </w:r>
            <w:r>
              <w:rPr>
                <w:sz w:val="20"/>
              </w:rPr>
              <w:t>and</w:t>
            </w:r>
            <w:r>
              <w:rPr>
                <w:spacing w:val="-5"/>
                <w:sz w:val="20"/>
              </w:rPr>
              <w:t xml:space="preserve"> </w:t>
            </w:r>
            <w:r>
              <w:rPr>
                <w:sz w:val="20"/>
              </w:rPr>
              <w:t>virtual</w:t>
            </w:r>
            <w:r>
              <w:rPr>
                <w:spacing w:val="-4"/>
                <w:sz w:val="20"/>
              </w:rPr>
              <w:t xml:space="preserve"> </w:t>
            </w:r>
            <w:r>
              <w:rPr>
                <w:sz w:val="20"/>
              </w:rPr>
              <w:t>internships, simulations, int’l service-learning, and Foreign Languages Across the Curriculum (FLAC) offerings.</w:t>
            </w:r>
          </w:p>
        </w:tc>
      </w:tr>
      <w:tr w:rsidR="00006312" w14:paraId="22B3C3C0" w14:textId="77777777">
        <w:trPr>
          <w:trHeight w:val="326"/>
        </w:trPr>
        <w:tc>
          <w:tcPr>
            <w:tcW w:w="1056" w:type="dxa"/>
            <w:vMerge w:val="restart"/>
            <w:shd w:val="clear" w:color="auto" w:fill="0000FF"/>
          </w:tcPr>
          <w:p w14:paraId="22B3C3BE" w14:textId="77777777" w:rsidR="00006312" w:rsidRDefault="00D66E78">
            <w:pPr>
              <w:pStyle w:val="TableParagraph"/>
              <w:ind w:left="4"/>
              <w:rPr>
                <w:b/>
                <w:sz w:val="20"/>
              </w:rPr>
            </w:pPr>
            <w:r>
              <w:rPr>
                <w:b/>
                <w:color w:val="FFFFFF"/>
                <w:spacing w:val="-2"/>
                <w:sz w:val="20"/>
              </w:rPr>
              <w:t>Research</w:t>
            </w:r>
          </w:p>
        </w:tc>
        <w:tc>
          <w:tcPr>
            <w:tcW w:w="8352" w:type="dxa"/>
            <w:shd w:val="clear" w:color="auto" w:fill="D9D9D9"/>
          </w:tcPr>
          <w:p w14:paraId="22B3C3BF" w14:textId="77777777" w:rsidR="00006312" w:rsidRDefault="00D66E78">
            <w:pPr>
              <w:pStyle w:val="TableParagraph"/>
              <w:ind w:left="4"/>
              <w:rPr>
                <w:sz w:val="20"/>
              </w:rPr>
            </w:pPr>
            <w:r>
              <w:rPr>
                <w:sz w:val="20"/>
              </w:rPr>
              <w:t>Expand</w:t>
            </w:r>
            <w:r>
              <w:rPr>
                <w:spacing w:val="-4"/>
                <w:sz w:val="20"/>
              </w:rPr>
              <w:t xml:space="preserve"> </w:t>
            </w:r>
            <w:r>
              <w:rPr>
                <w:sz w:val="20"/>
              </w:rPr>
              <w:t>online</w:t>
            </w:r>
            <w:r>
              <w:rPr>
                <w:spacing w:val="-6"/>
                <w:sz w:val="20"/>
              </w:rPr>
              <w:t xml:space="preserve"> </w:t>
            </w:r>
            <w:r>
              <w:rPr>
                <w:sz w:val="20"/>
              </w:rPr>
              <w:t>library</w:t>
            </w:r>
            <w:r>
              <w:rPr>
                <w:spacing w:val="-3"/>
                <w:sz w:val="20"/>
              </w:rPr>
              <w:t xml:space="preserve"> </w:t>
            </w:r>
            <w:r>
              <w:rPr>
                <w:sz w:val="20"/>
              </w:rPr>
              <w:t>resources</w:t>
            </w:r>
            <w:r>
              <w:rPr>
                <w:spacing w:val="-9"/>
                <w:sz w:val="20"/>
              </w:rPr>
              <w:t xml:space="preserve"> </w:t>
            </w:r>
            <w:r>
              <w:rPr>
                <w:sz w:val="20"/>
              </w:rPr>
              <w:t>on</w:t>
            </w:r>
            <w:r>
              <w:rPr>
                <w:spacing w:val="-7"/>
                <w:sz w:val="20"/>
              </w:rPr>
              <w:t xml:space="preserve"> </w:t>
            </w:r>
            <w:r>
              <w:rPr>
                <w:sz w:val="20"/>
              </w:rPr>
              <w:t>EU</w:t>
            </w:r>
            <w:r>
              <w:rPr>
                <w:spacing w:val="-8"/>
                <w:sz w:val="20"/>
              </w:rPr>
              <w:t xml:space="preserve"> </w:t>
            </w:r>
            <w:r>
              <w:rPr>
                <w:sz w:val="20"/>
              </w:rPr>
              <w:t>to</w:t>
            </w:r>
            <w:r>
              <w:rPr>
                <w:spacing w:val="-7"/>
                <w:sz w:val="20"/>
              </w:rPr>
              <w:t xml:space="preserve"> </w:t>
            </w:r>
            <w:r>
              <w:rPr>
                <w:sz w:val="20"/>
              </w:rPr>
              <w:t>faculty,</w:t>
            </w:r>
            <w:r>
              <w:rPr>
                <w:spacing w:val="-1"/>
                <w:sz w:val="20"/>
              </w:rPr>
              <w:t xml:space="preserve"> </w:t>
            </w:r>
            <w:r>
              <w:rPr>
                <w:sz w:val="20"/>
              </w:rPr>
              <w:t>students,</w:t>
            </w:r>
            <w:r>
              <w:rPr>
                <w:spacing w:val="-9"/>
                <w:sz w:val="20"/>
              </w:rPr>
              <w:t xml:space="preserve"> </w:t>
            </w:r>
            <w:r>
              <w:rPr>
                <w:sz w:val="20"/>
              </w:rPr>
              <w:t>K-16</w:t>
            </w:r>
            <w:r>
              <w:rPr>
                <w:spacing w:val="-4"/>
                <w:sz w:val="20"/>
              </w:rPr>
              <w:t xml:space="preserve"> </w:t>
            </w:r>
            <w:r>
              <w:rPr>
                <w:sz w:val="20"/>
              </w:rPr>
              <w:t>educators,</w:t>
            </w:r>
            <w:r>
              <w:rPr>
                <w:spacing w:val="-5"/>
                <w:sz w:val="20"/>
              </w:rPr>
              <w:t xml:space="preserve"> </w:t>
            </w:r>
            <w:r>
              <w:rPr>
                <w:sz w:val="20"/>
              </w:rPr>
              <w:t>and</w:t>
            </w:r>
            <w:r>
              <w:rPr>
                <w:spacing w:val="-7"/>
                <w:sz w:val="20"/>
              </w:rPr>
              <w:t xml:space="preserve"> </w:t>
            </w:r>
            <w:r>
              <w:rPr>
                <w:sz w:val="20"/>
              </w:rPr>
              <w:t>the</w:t>
            </w:r>
            <w:r>
              <w:rPr>
                <w:spacing w:val="-5"/>
                <w:sz w:val="20"/>
              </w:rPr>
              <w:t xml:space="preserve"> </w:t>
            </w:r>
            <w:r>
              <w:rPr>
                <w:spacing w:val="-2"/>
                <w:sz w:val="20"/>
              </w:rPr>
              <w:t>community</w:t>
            </w:r>
          </w:p>
        </w:tc>
      </w:tr>
      <w:tr w:rsidR="00006312" w14:paraId="22B3C3C4" w14:textId="77777777">
        <w:trPr>
          <w:trHeight w:val="1146"/>
        </w:trPr>
        <w:tc>
          <w:tcPr>
            <w:tcW w:w="1056" w:type="dxa"/>
            <w:vMerge/>
            <w:tcBorders>
              <w:top w:val="nil"/>
            </w:tcBorders>
            <w:shd w:val="clear" w:color="auto" w:fill="0000FF"/>
          </w:tcPr>
          <w:p w14:paraId="22B3C3C1" w14:textId="77777777" w:rsidR="00006312" w:rsidRDefault="00006312">
            <w:pPr>
              <w:rPr>
                <w:sz w:val="2"/>
                <w:szCs w:val="2"/>
              </w:rPr>
            </w:pPr>
          </w:p>
        </w:tc>
        <w:tc>
          <w:tcPr>
            <w:tcW w:w="8352" w:type="dxa"/>
            <w:shd w:val="clear" w:color="auto" w:fill="F2F2F2"/>
          </w:tcPr>
          <w:p w14:paraId="22B3C3C2" w14:textId="77777777" w:rsidR="00006312" w:rsidRDefault="00D66E78">
            <w:pPr>
              <w:pStyle w:val="TableParagraph"/>
              <w:spacing w:before="2" w:line="237" w:lineRule="auto"/>
              <w:ind w:left="4"/>
              <w:rPr>
                <w:sz w:val="20"/>
              </w:rPr>
            </w:pPr>
            <w:r>
              <w:rPr>
                <w:sz w:val="20"/>
              </w:rPr>
              <w:t xml:space="preserve">Support research on new initiatives across colleges: Comparative Law Across the Atlantic; Mediterranean Studies Workshop and the Eastern Mediterranean Initiative; Uses of Artificial Intelligence for Inclusive Online Interactions; Infodemic and Information </w:t>
            </w:r>
            <w:r>
              <w:rPr>
                <w:sz w:val="20"/>
              </w:rPr>
              <w:t>Literacy: Transatlantic Conversations;</w:t>
            </w:r>
            <w:r>
              <w:rPr>
                <w:spacing w:val="-3"/>
                <w:sz w:val="20"/>
              </w:rPr>
              <w:t xml:space="preserve"> </w:t>
            </w:r>
            <w:r>
              <w:rPr>
                <w:sz w:val="20"/>
              </w:rPr>
              <w:t>Disability,</w:t>
            </w:r>
            <w:r>
              <w:rPr>
                <w:spacing w:val="-2"/>
                <w:sz w:val="20"/>
              </w:rPr>
              <w:t xml:space="preserve"> </w:t>
            </w:r>
            <w:r>
              <w:rPr>
                <w:sz w:val="20"/>
              </w:rPr>
              <w:t>Race,</w:t>
            </w:r>
            <w:r>
              <w:rPr>
                <w:spacing w:val="-2"/>
                <w:sz w:val="20"/>
              </w:rPr>
              <w:t xml:space="preserve"> </w:t>
            </w:r>
            <w:r>
              <w:rPr>
                <w:sz w:val="20"/>
              </w:rPr>
              <w:t>and</w:t>
            </w:r>
            <w:r>
              <w:rPr>
                <w:spacing w:val="-4"/>
                <w:sz w:val="20"/>
              </w:rPr>
              <w:t xml:space="preserve"> </w:t>
            </w:r>
            <w:r>
              <w:rPr>
                <w:sz w:val="20"/>
              </w:rPr>
              <w:t>Inclusion</w:t>
            </w:r>
            <w:r>
              <w:rPr>
                <w:spacing w:val="-4"/>
                <w:sz w:val="20"/>
              </w:rPr>
              <w:t xml:space="preserve"> </w:t>
            </w:r>
            <w:r>
              <w:rPr>
                <w:sz w:val="20"/>
              </w:rPr>
              <w:t>in</w:t>
            </w:r>
            <w:r>
              <w:rPr>
                <w:spacing w:val="-4"/>
                <w:sz w:val="20"/>
              </w:rPr>
              <w:t xml:space="preserve"> </w:t>
            </w:r>
            <w:r>
              <w:rPr>
                <w:sz w:val="20"/>
              </w:rPr>
              <w:t>Europe,</w:t>
            </w:r>
            <w:r>
              <w:rPr>
                <w:spacing w:val="-2"/>
                <w:sz w:val="20"/>
              </w:rPr>
              <w:t xml:space="preserve"> </w:t>
            </w:r>
            <w:r>
              <w:rPr>
                <w:sz w:val="20"/>
              </w:rPr>
              <w:t>partnering</w:t>
            </w:r>
            <w:r>
              <w:rPr>
                <w:spacing w:val="-4"/>
                <w:sz w:val="20"/>
              </w:rPr>
              <w:t xml:space="preserve"> </w:t>
            </w:r>
            <w:r>
              <w:rPr>
                <w:sz w:val="20"/>
              </w:rPr>
              <w:t>with</w:t>
            </w:r>
            <w:r>
              <w:rPr>
                <w:spacing w:val="-1"/>
                <w:sz w:val="20"/>
              </w:rPr>
              <w:t xml:space="preserve"> </w:t>
            </w:r>
            <w:r>
              <w:rPr>
                <w:sz w:val="20"/>
              </w:rPr>
              <w:t>College of</w:t>
            </w:r>
            <w:r>
              <w:rPr>
                <w:spacing w:val="-9"/>
                <w:sz w:val="20"/>
              </w:rPr>
              <w:t xml:space="preserve"> </w:t>
            </w:r>
            <w:r>
              <w:rPr>
                <w:sz w:val="20"/>
              </w:rPr>
              <w:t>Engineering,</w:t>
            </w:r>
            <w:r>
              <w:rPr>
                <w:spacing w:val="-2"/>
                <w:sz w:val="20"/>
              </w:rPr>
              <w:t xml:space="preserve"> </w:t>
            </w:r>
            <w:r>
              <w:rPr>
                <w:sz w:val="20"/>
              </w:rPr>
              <w:t>LAS,</w:t>
            </w:r>
          </w:p>
          <w:p w14:paraId="22B3C3C3" w14:textId="77777777" w:rsidR="00006312" w:rsidRDefault="00D66E78">
            <w:pPr>
              <w:pStyle w:val="TableParagraph"/>
              <w:spacing w:before="4" w:line="210" w:lineRule="exact"/>
              <w:ind w:left="4"/>
              <w:rPr>
                <w:sz w:val="20"/>
              </w:rPr>
            </w:pPr>
            <w:r>
              <w:rPr>
                <w:sz w:val="20"/>
              </w:rPr>
              <w:t>College</w:t>
            </w:r>
            <w:r>
              <w:rPr>
                <w:spacing w:val="-6"/>
                <w:sz w:val="20"/>
              </w:rPr>
              <w:t xml:space="preserve"> </w:t>
            </w:r>
            <w:r>
              <w:rPr>
                <w:sz w:val="20"/>
              </w:rPr>
              <w:t>of</w:t>
            </w:r>
            <w:r>
              <w:rPr>
                <w:spacing w:val="-6"/>
                <w:sz w:val="20"/>
              </w:rPr>
              <w:t xml:space="preserve"> </w:t>
            </w:r>
            <w:r>
              <w:rPr>
                <w:sz w:val="20"/>
              </w:rPr>
              <w:t>Law,</w:t>
            </w:r>
            <w:r>
              <w:rPr>
                <w:spacing w:val="-5"/>
                <w:sz w:val="20"/>
              </w:rPr>
              <w:t xml:space="preserve"> </w:t>
            </w:r>
            <w:r>
              <w:rPr>
                <w:sz w:val="20"/>
              </w:rPr>
              <w:t>iSchool,</w:t>
            </w:r>
            <w:r>
              <w:rPr>
                <w:spacing w:val="-4"/>
                <w:sz w:val="20"/>
              </w:rPr>
              <w:t xml:space="preserve"> </w:t>
            </w:r>
            <w:r>
              <w:rPr>
                <w:sz w:val="20"/>
              </w:rPr>
              <w:t>UIC</w:t>
            </w:r>
            <w:r>
              <w:rPr>
                <w:spacing w:val="-7"/>
                <w:sz w:val="20"/>
              </w:rPr>
              <w:t xml:space="preserve"> </w:t>
            </w:r>
            <w:r>
              <w:rPr>
                <w:sz w:val="20"/>
              </w:rPr>
              <w:t>College</w:t>
            </w:r>
            <w:r>
              <w:rPr>
                <w:spacing w:val="-6"/>
                <w:sz w:val="20"/>
              </w:rPr>
              <w:t xml:space="preserve"> </w:t>
            </w:r>
            <w:r>
              <w:rPr>
                <w:sz w:val="20"/>
              </w:rPr>
              <w:t>of</w:t>
            </w:r>
            <w:r>
              <w:rPr>
                <w:spacing w:val="-6"/>
                <w:sz w:val="20"/>
              </w:rPr>
              <w:t xml:space="preserve"> </w:t>
            </w:r>
            <w:r>
              <w:rPr>
                <w:sz w:val="20"/>
              </w:rPr>
              <w:t>Applied</w:t>
            </w:r>
            <w:r>
              <w:rPr>
                <w:spacing w:val="-6"/>
                <w:sz w:val="20"/>
              </w:rPr>
              <w:t xml:space="preserve"> </w:t>
            </w:r>
            <w:r>
              <w:rPr>
                <w:sz w:val="20"/>
              </w:rPr>
              <w:t>Health</w:t>
            </w:r>
            <w:r>
              <w:rPr>
                <w:spacing w:val="-6"/>
                <w:sz w:val="20"/>
              </w:rPr>
              <w:t xml:space="preserve"> </w:t>
            </w:r>
            <w:r>
              <w:rPr>
                <w:spacing w:val="-2"/>
                <w:sz w:val="20"/>
              </w:rPr>
              <w:t>Sciences</w:t>
            </w:r>
          </w:p>
        </w:tc>
      </w:tr>
      <w:tr w:rsidR="00006312" w14:paraId="22B3C3C7" w14:textId="77777777">
        <w:trPr>
          <w:trHeight w:val="762"/>
        </w:trPr>
        <w:tc>
          <w:tcPr>
            <w:tcW w:w="1056" w:type="dxa"/>
            <w:vMerge/>
            <w:tcBorders>
              <w:top w:val="nil"/>
            </w:tcBorders>
            <w:shd w:val="clear" w:color="auto" w:fill="0000FF"/>
          </w:tcPr>
          <w:p w14:paraId="22B3C3C5" w14:textId="77777777" w:rsidR="00006312" w:rsidRDefault="00006312">
            <w:pPr>
              <w:rPr>
                <w:sz w:val="2"/>
                <w:szCs w:val="2"/>
              </w:rPr>
            </w:pPr>
          </w:p>
        </w:tc>
        <w:tc>
          <w:tcPr>
            <w:tcW w:w="8352" w:type="dxa"/>
            <w:shd w:val="clear" w:color="auto" w:fill="D9D9D9"/>
          </w:tcPr>
          <w:p w14:paraId="22B3C3C6" w14:textId="77777777" w:rsidR="00006312" w:rsidRDefault="00D66E78">
            <w:pPr>
              <w:pStyle w:val="TableParagraph"/>
              <w:ind w:left="4" w:right="32"/>
              <w:rPr>
                <w:sz w:val="20"/>
              </w:rPr>
            </w:pPr>
            <w:r>
              <w:rPr>
                <w:sz w:val="20"/>
              </w:rPr>
              <w:t>Organize</w:t>
            </w:r>
            <w:r>
              <w:rPr>
                <w:spacing w:val="-3"/>
                <w:sz w:val="20"/>
              </w:rPr>
              <w:t xml:space="preserve"> </w:t>
            </w:r>
            <w:r>
              <w:rPr>
                <w:sz w:val="20"/>
              </w:rPr>
              <w:t>annual</w:t>
            </w:r>
            <w:r>
              <w:rPr>
                <w:spacing w:val="-3"/>
                <w:sz w:val="20"/>
              </w:rPr>
              <w:t xml:space="preserve"> </w:t>
            </w:r>
            <w:r>
              <w:rPr>
                <w:sz w:val="20"/>
              </w:rPr>
              <w:t>international</w:t>
            </w:r>
            <w:r>
              <w:rPr>
                <w:spacing w:val="-3"/>
                <w:sz w:val="20"/>
              </w:rPr>
              <w:t xml:space="preserve"> </w:t>
            </w:r>
            <w:r>
              <w:rPr>
                <w:sz w:val="20"/>
              </w:rPr>
              <w:t>research</w:t>
            </w:r>
            <w:r>
              <w:rPr>
                <w:spacing w:val="-1"/>
                <w:sz w:val="20"/>
              </w:rPr>
              <w:t xml:space="preserve"> </w:t>
            </w:r>
            <w:r>
              <w:rPr>
                <w:sz w:val="20"/>
              </w:rPr>
              <w:t>symposia/conferences</w:t>
            </w:r>
            <w:r>
              <w:rPr>
                <w:spacing w:val="-2"/>
                <w:sz w:val="20"/>
              </w:rPr>
              <w:t xml:space="preserve"> </w:t>
            </w:r>
            <w:r>
              <w:rPr>
                <w:sz w:val="20"/>
              </w:rPr>
              <w:t>and</w:t>
            </w:r>
            <w:r>
              <w:rPr>
                <w:spacing w:val="-4"/>
                <w:sz w:val="20"/>
              </w:rPr>
              <w:t xml:space="preserve"> </w:t>
            </w:r>
            <w:r>
              <w:rPr>
                <w:sz w:val="20"/>
              </w:rPr>
              <w:t>lecture series,</w:t>
            </w:r>
            <w:r>
              <w:rPr>
                <w:spacing w:val="-3"/>
                <w:sz w:val="20"/>
              </w:rPr>
              <w:t xml:space="preserve"> </w:t>
            </w:r>
            <w:r>
              <w:rPr>
                <w:sz w:val="20"/>
              </w:rPr>
              <w:t>such</w:t>
            </w:r>
            <w:r>
              <w:rPr>
                <w:spacing w:val="-4"/>
                <w:sz w:val="20"/>
              </w:rPr>
              <w:t xml:space="preserve"> </w:t>
            </w:r>
            <w:r>
              <w:rPr>
                <w:sz w:val="20"/>
              </w:rPr>
              <w:t>as</w:t>
            </w:r>
            <w:r>
              <w:rPr>
                <w:spacing w:val="-6"/>
                <w:sz w:val="20"/>
              </w:rPr>
              <w:t xml:space="preserve"> </w:t>
            </w:r>
            <w:r>
              <w:rPr>
                <w:sz w:val="20"/>
              </w:rPr>
              <w:t>the</w:t>
            </w:r>
            <w:r>
              <w:rPr>
                <w:spacing w:val="-3"/>
                <w:sz w:val="20"/>
              </w:rPr>
              <w:t xml:space="preserve"> </w:t>
            </w:r>
            <w:r>
              <w:rPr>
                <w:sz w:val="20"/>
              </w:rPr>
              <w:t>Illinois</w:t>
            </w:r>
            <w:r>
              <w:rPr>
                <w:spacing w:val="-2"/>
                <w:sz w:val="20"/>
              </w:rPr>
              <w:t xml:space="preserve"> </w:t>
            </w:r>
            <w:r>
              <w:rPr>
                <w:sz w:val="20"/>
              </w:rPr>
              <w:t>EU Studies Conference, on research themes above, in collaboration with LAS, College of Law, Engineering, and other UIUC NRCs.</w:t>
            </w:r>
          </w:p>
        </w:tc>
      </w:tr>
      <w:tr w:rsidR="00006312" w14:paraId="22B3C3CA" w14:textId="77777777">
        <w:trPr>
          <w:trHeight w:val="1386"/>
        </w:trPr>
        <w:tc>
          <w:tcPr>
            <w:tcW w:w="1056" w:type="dxa"/>
            <w:vMerge w:val="restart"/>
            <w:shd w:val="clear" w:color="auto" w:fill="0000FF"/>
          </w:tcPr>
          <w:p w14:paraId="22B3C3C8" w14:textId="77777777" w:rsidR="00006312" w:rsidRDefault="00D66E78">
            <w:pPr>
              <w:pStyle w:val="TableParagraph"/>
              <w:ind w:left="4"/>
              <w:rPr>
                <w:b/>
                <w:sz w:val="20"/>
              </w:rPr>
            </w:pPr>
            <w:r>
              <w:rPr>
                <w:b/>
                <w:color w:val="FFFFFF"/>
                <w:spacing w:val="-2"/>
                <w:sz w:val="20"/>
              </w:rPr>
              <w:t>Outreach</w:t>
            </w:r>
          </w:p>
        </w:tc>
        <w:tc>
          <w:tcPr>
            <w:tcW w:w="8352" w:type="dxa"/>
            <w:shd w:val="clear" w:color="auto" w:fill="F2F2F2"/>
          </w:tcPr>
          <w:p w14:paraId="22B3C3C9" w14:textId="77777777" w:rsidR="00006312" w:rsidRDefault="00D66E78">
            <w:pPr>
              <w:pStyle w:val="TableParagraph"/>
              <w:spacing w:line="230" w:lineRule="atLeast"/>
              <w:ind w:left="4" w:right="32"/>
              <w:rPr>
                <w:sz w:val="20"/>
              </w:rPr>
            </w:pPr>
            <w:r>
              <w:rPr>
                <w:sz w:val="20"/>
              </w:rPr>
              <w:t>Expand and diversify partners who incorporate European/EU and</w:t>
            </w:r>
            <w:r>
              <w:rPr>
                <w:spacing w:val="-2"/>
                <w:sz w:val="20"/>
              </w:rPr>
              <w:t xml:space="preserve"> </w:t>
            </w:r>
            <w:r>
              <w:rPr>
                <w:sz w:val="20"/>
              </w:rPr>
              <w:t>LCTL content in K-12 and CC/MSI curriculum through training. Collaborate with partner CC/MSIs to organize faculty professional development programs, including Midwest Institute for Int’l &amp; Inter</w:t>
            </w:r>
            <w:r>
              <w:rPr>
                <w:sz w:val="20"/>
              </w:rPr>
              <w:t>cultural Education (MIIIE, a consortium of</w:t>
            </w:r>
            <w:r>
              <w:rPr>
                <w:spacing w:val="-5"/>
                <w:sz w:val="20"/>
              </w:rPr>
              <w:t xml:space="preserve"> </w:t>
            </w:r>
            <w:r>
              <w:rPr>
                <w:sz w:val="20"/>
              </w:rPr>
              <w:t>CC/MSIs)</w:t>
            </w:r>
            <w:r>
              <w:rPr>
                <w:spacing w:val="-1"/>
                <w:sz w:val="20"/>
              </w:rPr>
              <w:t xml:space="preserve"> </w:t>
            </w:r>
            <w:r>
              <w:rPr>
                <w:sz w:val="20"/>
              </w:rPr>
              <w:t>Summer</w:t>
            </w:r>
            <w:r>
              <w:rPr>
                <w:spacing w:val="-5"/>
                <w:sz w:val="20"/>
              </w:rPr>
              <w:t xml:space="preserve"> </w:t>
            </w:r>
            <w:r>
              <w:rPr>
                <w:sz w:val="20"/>
              </w:rPr>
              <w:t>Workshops;</w:t>
            </w:r>
            <w:r>
              <w:rPr>
                <w:spacing w:val="-4"/>
                <w:sz w:val="20"/>
              </w:rPr>
              <w:t xml:space="preserve"> </w:t>
            </w:r>
            <w:r>
              <w:rPr>
                <w:sz w:val="20"/>
              </w:rPr>
              <w:t>Int’l</w:t>
            </w:r>
            <w:r>
              <w:rPr>
                <w:spacing w:val="-4"/>
                <w:sz w:val="20"/>
              </w:rPr>
              <w:t xml:space="preserve"> </w:t>
            </w:r>
            <w:r>
              <w:rPr>
                <w:sz w:val="20"/>
              </w:rPr>
              <w:t>Studies</w:t>
            </w:r>
            <w:r>
              <w:rPr>
                <w:spacing w:val="-11"/>
                <w:sz w:val="20"/>
              </w:rPr>
              <w:t xml:space="preserve"> </w:t>
            </w:r>
            <w:r>
              <w:rPr>
                <w:sz w:val="20"/>
              </w:rPr>
              <w:t>Research</w:t>
            </w:r>
            <w:r>
              <w:rPr>
                <w:spacing w:val="-5"/>
                <w:sz w:val="20"/>
              </w:rPr>
              <w:t xml:space="preserve"> </w:t>
            </w:r>
            <w:r>
              <w:rPr>
                <w:sz w:val="20"/>
              </w:rPr>
              <w:t>Lab</w:t>
            </w:r>
            <w:r>
              <w:rPr>
                <w:spacing w:val="-5"/>
                <w:sz w:val="20"/>
              </w:rPr>
              <w:t xml:space="preserve"> </w:t>
            </w:r>
            <w:r>
              <w:rPr>
                <w:sz w:val="20"/>
              </w:rPr>
              <w:t>(ISRL)</w:t>
            </w:r>
            <w:r>
              <w:rPr>
                <w:spacing w:val="-1"/>
                <w:sz w:val="20"/>
              </w:rPr>
              <w:t xml:space="preserve"> </w:t>
            </w:r>
            <w:r>
              <w:rPr>
                <w:sz w:val="20"/>
              </w:rPr>
              <w:t>for</w:t>
            </w:r>
            <w:r>
              <w:rPr>
                <w:spacing w:val="-5"/>
                <w:sz w:val="20"/>
              </w:rPr>
              <w:t xml:space="preserve"> </w:t>
            </w:r>
            <w:r>
              <w:rPr>
                <w:sz w:val="20"/>
              </w:rPr>
              <w:t>CC</w:t>
            </w:r>
            <w:r>
              <w:rPr>
                <w:spacing w:val="-1"/>
                <w:sz w:val="20"/>
              </w:rPr>
              <w:t xml:space="preserve"> </w:t>
            </w:r>
            <w:r>
              <w:rPr>
                <w:sz w:val="20"/>
              </w:rPr>
              <w:t>Development &amp; CC/MSI</w:t>
            </w:r>
            <w:r>
              <w:rPr>
                <w:spacing w:val="-1"/>
                <w:sz w:val="20"/>
              </w:rPr>
              <w:t xml:space="preserve"> </w:t>
            </w:r>
            <w:r>
              <w:rPr>
                <w:sz w:val="20"/>
              </w:rPr>
              <w:t>Librarian Partnership</w:t>
            </w:r>
            <w:r>
              <w:rPr>
                <w:spacing w:val="-1"/>
                <w:sz w:val="20"/>
              </w:rPr>
              <w:t xml:space="preserve"> </w:t>
            </w:r>
            <w:r>
              <w:rPr>
                <w:sz w:val="20"/>
              </w:rPr>
              <w:t>Initiative; College of</w:t>
            </w:r>
            <w:r>
              <w:rPr>
                <w:spacing w:val="-1"/>
                <w:sz w:val="20"/>
              </w:rPr>
              <w:t xml:space="preserve"> </w:t>
            </w:r>
            <w:r>
              <w:rPr>
                <w:sz w:val="20"/>
              </w:rPr>
              <w:t>Lake</w:t>
            </w:r>
            <w:r>
              <w:rPr>
                <w:spacing w:val="-5"/>
                <w:sz w:val="20"/>
              </w:rPr>
              <w:t xml:space="preserve"> </w:t>
            </w:r>
            <w:r>
              <w:rPr>
                <w:sz w:val="20"/>
              </w:rPr>
              <w:t>County</w:t>
            </w:r>
            <w:r>
              <w:rPr>
                <w:spacing w:val="-1"/>
                <w:sz w:val="20"/>
              </w:rPr>
              <w:t xml:space="preserve"> </w:t>
            </w:r>
            <w:r>
              <w:rPr>
                <w:sz w:val="20"/>
              </w:rPr>
              <w:t>Non-Violence Virtual Curriculum &amp; Programming</w:t>
            </w:r>
          </w:p>
        </w:tc>
      </w:tr>
      <w:tr w:rsidR="00006312" w14:paraId="22B3C3CE" w14:textId="77777777">
        <w:trPr>
          <w:trHeight w:val="690"/>
        </w:trPr>
        <w:tc>
          <w:tcPr>
            <w:tcW w:w="1056" w:type="dxa"/>
            <w:vMerge/>
            <w:tcBorders>
              <w:top w:val="nil"/>
            </w:tcBorders>
            <w:shd w:val="clear" w:color="auto" w:fill="0000FF"/>
          </w:tcPr>
          <w:p w14:paraId="22B3C3CB" w14:textId="77777777" w:rsidR="00006312" w:rsidRDefault="00006312">
            <w:pPr>
              <w:rPr>
                <w:sz w:val="2"/>
                <w:szCs w:val="2"/>
              </w:rPr>
            </w:pPr>
          </w:p>
        </w:tc>
        <w:tc>
          <w:tcPr>
            <w:tcW w:w="8352" w:type="dxa"/>
            <w:shd w:val="clear" w:color="auto" w:fill="D9D9D9"/>
          </w:tcPr>
          <w:p w14:paraId="22B3C3CC" w14:textId="77777777" w:rsidR="00006312" w:rsidRDefault="00D66E78">
            <w:pPr>
              <w:pStyle w:val="TableParagraph"/>
              <w:ind w:left="4"/>
              <w:rPr>
                <w:sz w:val="20"/>
              </w:rPr>
            </w:pPr>
            <w:r>
              <w:rPr>
                <w:sz w:val="20"/>
              </w:rPr>
              <w:t>Provide,</w:t>
            </w:r>
            <w:r>
              <w:rPr>
                <w:spacing w:val="-6"/>
                <w:sz w:val="20"/>
              </w:rPr>
              <w:t xml:space="preserve"> </w:t>
            </w:r>
            <w:r>
              <w:rPr>
                <w:sz w:val="20"/>
              </w:rPr>
              <w:t>with</w:t>
            </w:r>
            <w:r>
              <w:rPr>
                <w:spacing w:val="-5"/>
                <w:sz w:val="20"/>
              </w:rPr>
              <w:t xml:space="preserve"> </w:t>
            </w:r>
            <w:r>
              <w:rPr>
                <w:sz w:val="20"/>
              </w:rPr>
              <w:t>CoEd,</w:t>
            </w:r>
            <w:r>
              <w:rPr>
                <w:spacing w:val="-6"/>
                <w:sz w:val="20"/>
              </w:rPr>
              <w:t xml:space="preserve"> </w:t>
            </w:r>
            <w:r>
              <w:rPr>
                <w:sz w:val="20"/>
              </w:rPr>
              <w:t>innovative</w:t>
            </w:r>
            <w:r>
              <w:rPr>
                <w:spacing w:val="-2"/>
                <w:sz w:val="20"/>
              </w:rPr>
              <w:t xml:space="preserve"> </w:t>
            </w:r>
            <w:r>
              <w:rPr>
                <w:sz w:val="20"/>
              </w:rPr>
              <w:t>pre-</w:t>
            </w:r>
            <w:r>
              <w:rPr>
                <w:spacing w:val="-8"/>
                <w:sz w:val="20"/>
              </w:rPr>
              <w:t xml:space="preserve"> </w:t>
            </w:r>
            <w:r>
              <w:rPr>
                <w:sz w:val="20"/>
              </w:rPr>
              <w:t>&amp;</w:t>
            </w:r>
            <w:r>
              <w:rPr>
                <w:spacing w:val="-7"/>
                <w:sz w:val="20"/>
              </w:rPr>
              <w:t xml:space="preserve"> </w:t>
            </w:r>
            <w:r>
              <w:rPr>
                <w:sz w:val="20"/>
              </w:rPr>
              <w:t>in-service</w:t>
            </w:r>
            <w:r>
              <w:rPr>
                <w:spacing w:val="-6"/>
                <w:sz w:val="20"/>
              </w:rPr>
              <w:t xml:space="preserve"> </w:t>
            </w:r>
            <w:r>
              <w:rPr>
                <w:sz w:val="20"/>
              </w:rPr>
              <w:t>teacher</w:t>
            </w:r>
            <w:r>
              <w:rPr>
                <w:spacing w:val="-8"/>
                <w:sz w:val="20"/>
              </w:rPr>
              <w:t xml:space="preserve"> </w:t>
            </w:r>
            <w:r>
              <w:rPr>
                <w:sz w:val="20"/>
              </w:rPr>
              <w:t>training</w:t>
            </w:r>
            <w:r>
              <w:rPr>
                <w:spacing w:val="-8"/>
                <w:sz w:val="20"/>
              </w:rPr>
              <w:t xml:space="preserve"> </w:t>
            </w:r>
            <w:r>
              <w:rPr>
                <w:sz w:val="20"/>
              </w:rPr>
              <w:t>programs</w:t>
            </w:r>
            <w:r>
              <w:rPr>
                <w:spacing w:val="-9"/>
                <w:sz w:val="20"/>
              </w:rPr>
              <w:t xml:space="preserve"> </w:t>
            </w:r>
            <w:r>
              <w:rPr>
                <w:sz w:val="20"/>
              </w:rPr>
              <w:t>at</w:t>
            </w:r>
            <w:r>
              <w:rPr>
                <w:spacing w:val="-7"/>
                <w:sz w:val="20"/>
              </w:rPr>
              <w:t xml:space="preserve"> </w:t>
            </w:r>
            <w:r>
              <w:rPr>
                <w:sz w:val="20"/>
              </w:rPr>
              <w:t>all</w:t>
            </w:r>
            <w:r>
              <w:rPr>
                <w:spacing w:val="-7"/>
                <w:sz w:val="20"/>
              </w:rPr>
              <w:t xml:space="preserve"> </w:t>
            </w:r>
            <w:r>
              <w:rPr>
                <w:sz w:val="20"/>
              </w:rPr>
              <w:t>levels,</w:t>
            </w:r>
            <w:r>
              <w:rPr>
                <w:spacing w:val="-1"/>
                <w:sz w:val="20"/>
              </w:rPr>
              <w:t xml:space="preserve"> </w:t>
            </w:r>
            <w:r>
              <w:rPr>
                <w:spacing w:val="-4"/>
                <w:sz w:val="20"/>
              </w:rPr>
              <w:t>such</w:t>
            </w:r>
          </w:p>
          <w:p w14:paraId="22B3C3CD" w14:textId="77777777" w:rsidR="00006312" w:rsidRDefault="00D66E78">
            <w:pPr>
              <w:pStyle w:val="TableParagraph"/>
              <w:spacing w:line="230" w:lineRule="atLeast"/>
              <w:ind w:left="4" w:right="32"/>
              <w:rPr>
                <w:sz w:val="20"/>
              </w:rPr>
            </w:pPr>
            <w:r>
              <w:rPr>
                <w:sz w:val="20"/>
              </w:rPr>
              <w:t>as</w:t>
            </w:r>
            <w:r>
              <w:rPr>
                <w:spacing w:val="-2"/>
                <w:sz w:val="20"/>
              </w:rPr>
              <w:t xml:space="preserve"> </w:t>
            </w:r>
            <w:r>
              <w:rPr>
                <w:sz w:val="20"/>
              </w:rPr>
              <w:t>Transatlantic</w:t>
            </w:r>
            <w:r>
              <w:rPr>
                <w:spacing w:val="-9"/>
                <w:sz w:val="20"/>
              </w:rPr>
              <w:t xml:space="preserve"> </w:t>
            </w:r>
            <w:r>
              <w:rPr>
                <w:sz w:val="20"/>
              </w:rPr>
              <w:t>Educators</w:t>
            </w:r>
            <w:r>
              <w:rPr>
                <w:spacing w:val="-2"/>
                <w:sz w:val="20"/>
              </w:rPr>
              <w:t xml:space="preserve"> </w:t>
            </w:r>
            <w:r>
              <w:rPr>
                <w:sz w:val="20"/>
              </w:rPr>
              <w:t>Dialogue; IL</w:t>
            </w:r>
            <w:r>
              <w:rPr>
                <w:spacing w:val="-4"/>
                <w:sz w:val="20"/>
              </w:rPr>
              <w:t xml:space="preserve"> </w:t>
            </w:r>
            <w:r>
              <w:rPr>
                <w:sz w:val="20"/>
              </w:rPr>
              <w:t>Global</w:t>
            </w:r>
            <w:r>
              <w:rPr>
                <w:spacing w:val="-4"/>
                <w:sz w:val="20"/>
              </w:rPr>
              <w:t xml:space="preserve"> </w:t>
            </w:r>
            <w:r>
              <w:rPr>
                <w:sz w:val="20"/>
              </w:rPr>
              <w:t>Scholar</w:t>
            </w:r>
            <w:r>
              <w:rPr>
                <w:spacing w:val="-1"/>
                <w:sz w:val="20"/>
              </w:rPr>
              <w:t xml:space="preserve"> </w:t>
            </w:r>
            <w:r>
              <w:rPr>
                <w:sz w:val="20"/>
              </w:rPr>
              <w:t>Certificate;</w:t>
            </w:r>
            <w:r>
              <w:rPr>
                <w:spacing w:val="-4"/>
                <w:sz w:val="20"/>
              </w:rPr>
              <w:t xml:space="preserve"> </w:t>
            </w:r>
            <w:r>
              <w:rPr>
                <w:sz w:val="20"/>
              </w:rPr>
              <w:t>and</w:t>
            </w:r>
            <w:r>
              <w:rPr>
                <w:spacing w:val="-5"/>
                <w:sz w:val="20"/>
              </w:rPr>
              <w:t xml:space="preserve"> </w:t>
            </w:r>
            <w:r>
              <w:rPr>
                <w:sz w:val="20"/>
              </w:rPr>
              <w:t>iGlobal;</w:t>
            </w:r>
            <w:r>
              <w:rPr>
                <w:spacing w:val="-9"/>
                <w:sz w:val="20"/>
              </w:rPr>
              <w:t xml:space="preserve"> </w:t>
            </w:r>
            <w:r>
              <w:rPr>
                <w:sz w:val="20"/>
              </w:rPr>
              <w:t>and</w:t>
            </w:r>
            <w:r>
              <w:rPr>
                <w:spacing w:val="-5"/>
                <w:sz w:val="20"/>
              </w:rPr>
              <w:t xml:space="preserve"> </w:t>
            </w:r>
            <w:r>
              <w:rPr>
                <w:sz w:val="20"/>
              </w:rPr>
              <w:t>curriculum development workshops.</w:t>
            </w:r>
          </w:p>
        </w:tc>
      </w:tr>
      <w:tr w:rsidR="00006312" w14:paraId="22B3C3D1" w14:textId="77777777">
        <w:trPr>
          <w:trHeight w:val="498"/>
        </w:trPr>
        <w:tc>
          <w:tcPr>
            <w:tcW w:w="1056" w:type="dxa"/>
            <w:vMerge/>
            <w:tcBorders>
              <w:top w:val="nil"/>
            </w:tcBorders>
            <w:shd w:val="clear" w:color="auto" w:fill="0000FF"/>
          </w:tcPr>
          <w:p w14:paraId="22B3C3CF" w14:textId="77777777" w:rsidR="00006312" w:rsidRDefault="00006312">
            <w:pPr>
              <w:rPr>
                <w:sz w:val="2"/>
                <w:szCs w:val="2"/>
              </w:rPr>
            </w:pPr>
          </w:p>
        </w:tc>
        <w:tc>
          <w:tcPr>
            <w:tcW w:w="8352" w:type="dxa"/>
            <w:shd w:val="clear" w:color="auto" w:fill="F2F2F2"/>
          </w:tcPr>
          <w:p w14:paraId="22B3C3D0" w14:textId="77777777" w:rsidR="00006312" w:rsidRDefault="00D66E78">
            <w:pPr>
              <w:pStyle w:val="TableParagraph"/>
              <w:ind w:left="4" w:right="32"/>
              <w:rPr>
                <w:sz w:val="20"/>
              </w:rPr>
            </w:pPr>
            <w:r>
              <w:rPr>
                <w:sz w:val="20"/>
              </w:rPr>
              <w:t>Diversify</w:t>
            </w:r>
            <w:r>
              <w:rPr>
                <w:spacing w:val="-3"/>
                <w:sz w:val="20"/>
              </w:rPr>
              <w:t xml:space="preserve"> </w:t>
            </w:r>
            <w:r>
              <w:rPr>
                <w:sz w:val="20"/>
              </w:rPr>
              <w:t>audiences</w:t>
            </w:r>
            <w:r>
              <w:rPr>
                <w:spacing w:val="-5"/>
                <w:sz w:val="20"/>
              </w:rPr>
              <w:t xml:space="preserve"> </w:t>
            </w:r>
            <w:r>
              <w:rPr>
                <w:sz w:val="20"/>
              </w:rPr>
              <w:t>reached</w:t>
            </w:r>
            <w:r>
              <w:rPr>
                <w:spacing w:val="-3"/>
                <w:sz w:val="20"/>
              </w:rPr>
              <w:t xml:space="preserve"> </w:t>
            </w:r>
            <w:r>
              <w:rPr>
                <w:sz w:val="20"/>
              </w:rPr>
              <w:t>by</w:t>
            </w:r>
            <w:r>
              <w:rPr>
                <w:spacing w:val="-3"/>
                <w:sz w:val="20"/>
              </w:rPr>
              <w:t xml:space="preserve"> </w:t>
            </w:r>
            <w:r>
              <w:rPr>
                <w:sz w:val="20"/>
              </w:rPr>
              <w:t>language/area</w:t>
            </w:r>
            <w:r>
              <w:rPr>
                <w:spacing w:val="-2"/>
                <w:sz w:val="20"/>
              </w:rPr>
              <w:t xml:space="preserve"> </w:t>
            </w:r>
            <w:r>
              <w:rPr>
                <w:sz w:val="20"/>
              </w:rPr>
              <w:t>studies</w:t>
            </w:r>
            <w:r>
              <w:rPr>
                <w:spacing w:val="-5"/>
                <w:sz w:val="20"/>
              </w:rPr>
              <w:t xml:space="preserve"> </w:t>
            </w:r>
            <w:r>
              <w:rPr>
                <w:sz w:val="20"/>
              </w:rPr>
              <w:t>training programs for</w:t>
            </w:r>
            <w:r>
              <w:rPr>
                <w:spacing w:val="-3"/>
                <w:sz w:val="20"/>
              </w:rPr>
              <w:t xml:space="preserve"> </w:t>
            </w:r>
            <w:r>
              <w:rPr>
                <w:sz w:val="20"/>
              </w:rPr>
              <w:t>K-12</w:t>
            </w:r>
            <w:r>
              <w:rPr>
                <w:spacing w:val="-3"/>
                <w:sz w:val="20"/>
              </w:rPr>
              <w:t xml:space="preserve"> </w:t>
            </w:r>
            <w:r>
              <w:rPr>
                <w:sz w:val="20"/>
              </w:rPr>
              <w:t>teachers</w:t>
            </w:r>
            <w:r>
              <w:rPr>
                <w:spacing w:val="-5"/>
                <w:sz w:val="20"/>
              </w:rPr>
              <w:t xml:space="preserve"> </w:t>
            </w:r>
            <w:r>
              <w:rPr>
                <w:sz w:val="20"/>
              </w:rPr>
              <w:t>and</w:t>
            </w:r>
            <w:r>
              <w:rPr>
                <w:spacing w:val="-3"/>
                <w:sz w:val="20"/>
              </w:rPr>
              <w:t xml:space="preserve"> </w:t>
            </w:r>
            <w:r>
              <w:rPr>
                <w:sz w:val="20"/>
              </w:rPr>
              <w:t>students by offering new entry-points and incentives for participation.</w:t>
            </w:r>
          </w:p>
        </w:tc>
      </w:tr>
      <w:tr w:rsidR="00006312" w14:paraId="22B3C3D4" w14:textId="77777777">
        <w:trPr>
          <w:trHeight w:val="460"/>
        </w:trPr>
        <w:tc>
          <w:tcPr>
            <w:tcW w:w="1056" w:type="dxa"/>
            <w:vMerge/>
            <w:tcBorders>
              <w:top w:val="nil"/>
            </w:tcBorders>
            <w:shd w:val="clear" w:color="auto" w:fill="0000FF"/>
          </w:tcPr>
          <w:p w14:paraId="22B3C3D2" w14:textId="77777777" w:rsidR="00006312" w:rsidRDefault="00006312">
            <w:pPr>
              <w:rPr>
                <w:sz w:val="2"/>
                <w:szCs w:val="2"/>
              </w:rPr>
            </w:pPr>
          </w:p>
        </w:tc>
        <w:tc>
          <w:tcPr>
            <w:tcW w:w="8352" w:type="dxa"/>
            <w:shd w:val="clear" w:color="auto" w:fill="D9D9D9"/>
          </w:tcPr>
          <w:p w14:paraId="22B3C3D3" w14:textId="77777777" w:rsidR="00006312" w:rsidRDefault="00D66E78">
            <w:pPr>
              <w:pStyle w:val="TableParagraph"/>
              <w:spacing w:line="230" w:lineRule="atLeast"/>
              <w:ind w:left="4" w:right="32"/>
              <w:rPr>
                <w:sz w:val="20"/>
              </w:rPr>
            </w:pPr>
            <w:r>
              <w:rPr>
                <w:sz w:val="20"/>
              </w:rPr>
              <w:t>Diversify</w:t>
            </w:r>
            <w:r>
              <w:rPr>
                <w:spacing w:val="-1"/>
                <w:sz w:val="20"/>
              </w:rPr>
              <w:t xml:space="preserve"> </w:t>
            </w:r>
            <w:r>
              <w:rPr>
                <w:sz w:val="20"/>
              </w:rPr>
              <w:t>participation</w:t>
            </w:r>
            <w:r>
              <w:rPr>
                <w:spacing w:val="-5"/>
                <w:sz w:val="20"/>
              </w:rPr>
              <w:t xml:space="preserve"> </w:t>
            </w:r>
            <w:r>
              <w:rPr>
                <w:sz w:val="20"/>
              </w:rPr>
              <w:t>in</w:t>
            </w:r>
            <w:r>
              <w:rPr>
                <w:spacing w:val="-5"/>
                <w:sz w:val="20"/>
              </w:rPr>
              <w:t xml:space="preserve"> </w:t>
            </w:r>
            <w:r>
              <w:rPr>
                <w:sz w:val="20"/>
              </w:rPr>
              <w:t>international</w:t>
            </w:r>
            <w:r>
              <w:rPr>
                <w:spacing w:val="-4"/>
                <w:sz w:val="20"/>
              </w:rPr>
              <w:t xml:space="preserve"> </w:t>
            </w:r>
            <w:r>
              <w:rPr>
                <w:sz w:val="20"/>
              </w:rPr>
              <w:t>careers</w:t>
            </w:r>
            <w:r>
              <w:rPr>
                <w:spacing w:val="-2"/>
                <w:sz w:val="20"/>
              </w:rPr>
              <w:t xml:space="preserve"> </w:t>
            </w:r>
            <w:r>
              <w:rPr>
                <w:sz w:val="20"/>
              </w:rPr>
              <w:t>workshop</w:t>
            </w:r>
            <w:r>
              <w:rPr>
                <w:spacing w:val="-1"/>
                <w:sz w:val="20"/>
              </w:rPr>
              <w:t xml:space="preserve"> </w:t>
            </w:r>
            <w:r>
              <w:rPr>
                <w:sz w:val="20"/>
              </w:rPr>
              <w:t>series</w:t>
            </w:r>
            <w:r>
              <w:rPr>
                <w:spacing w:val="-2"/>
                <w:sz w:val="20"/>
              </w:rPr>
              <w:t xml:space="preserve"> </w:t>
            </w:r>
            <w:r>
              <w:rPr>
                <w:sz w:val="20"/>
              </w:rPr>
              <w:t>for</w:t>
            </w:r>
            <w:r>
              <w:rPr>
                <w:spacing w:val="-5"/>
                <w:sz w:val="20"/>
              </w:rPr>
              <w:t xml:space="preserve"> </w:t>
            </w:r>
            <w:r>
              <w:rPr>
                <w:sz w:val="20"/>
              </w:rPr>
              <w:t>UIUC</w:t>
            </w:r>
            <w:r>
              <w:rPr>
                <w:spacing w:val="-6"/>
                <w:sz w:val="20"/>
              </w:rPr>
              <w:t xml:space="preserve"> </w:t>
            </w:r>
            <w:r>
              <w:rPr>
                <w:sz w:val="20"/>
              </w:rPr>
              <w:t>and</w:t>
            </w:r>
            <w:r>
              <w:rPr>
                <w:spacing w:val="-6"/>
                <w:sz w:val="20"/>
              </w:rPr>
              <w:t xml:space="preserve"> </w:t>
            </w:r>
            <w:r>
              <w:rPr>
                <w:sz w:val="20"/>
              </w:rPr>
              <w:t>partner</w:t>
            </w:r>
            <w:r>
              <w:rPr>
                <w:spacing w:val="-5"/>
                <w:sz w:val="20"/>
              </w:rPr>
              <w:t xml:space="preserve"> </w:t>
            </w:r>
            <w:r>
              <w:rPr>
                <w:sz w:val="20"/>
              </w:rPr>
              <w:t>CC/MSI</w:t>
            </w:r>
            <w:r>
              <w:rPr>
                <w:spacing w:val="-1"/>
                <w:sz w:val="20"/>
              </w:rPr>
              <w:t xml:space="preserve"> </w:t>
            </w:r>
            <w:r>
              <w:rPr>
                <w:sz w:val="20"/>
              </w:rPr>
              <w:t>students to encourage government service in areas of national need.</w:t>
            </w:r>
          </w:p>
        </w:tc>
      </w:tr>
      <w:tr w:rsidR="00006312" w14:paraId="22B3C3D8" w14:textId="77777777">
        <w:trPr>
          <w:trHeight w:val="695"/>
        </w:trPr>
        <w:tc>
          <w:tcPr>
            <w:tcW w:w="1056" w:type="dxa"/>
            <w:vMerge/>
            <w:tcBorders>
              <w:top w:val="nil"/>
            </w:tcBorders>
            <w:shd w:val="clear" w:color="auto" w:fill="0000FF"/>
          </w:tcPr>
          <w:p w14:paraId="22B3C3D5" w14:textId="77777777" w:rsidR="00006312" w:rsidRDefault="00006312">
            <w:pPr>
              <w:rPr>
                <w:sz w:val="2"/>
                <w:szCs w:val="2"/>
              </w:rPr>
            </w:pPr>
          </w:p>
        </w:tc>
        <w:tc>
          <w:tcPr>
            <w:tcW w:w="8352" w:type="dxa"/>
            <w:shd w:val="clear" w:color="auto" w:fill="D9D9D9"/>
          </w:tcPr>
          <w:p w14:paraId="22B3C3D6" w14:textId="77777777" w:rsidR="00006312" w:rsidRDefault="00D66E78">
            <w:pPr>
              <w:pStyle w:val="TableParagraph"/>
              <w:spacing w:before="4" w:line="235" w:lineRule="auto"/>
              <w:ind w:left="4" w:right="32"/>
              <w:rPr>
                <w:sz w:val="20"/>
              </w:rPr>
            </w:pPr>
            <w:r>
              <w:rPr>
                <w:sz w:val="20"/>
              </w:rPr>
              <w:t>Stage high impact events (e.g., EU Day) to promote public, business and media engagement with EU country</w:t>
            </w:r>
            <w:r>
              <w:rPr>
                <w:spacing w:val="-1"/>
                <w:sz w:val="20"/>
              </w:rPr>
              <w:t xml:space="preserve"> </w:t>
            </w:r>
            <w:r>
              <w:rPr>
                <w:sz w:val="20"/>
              </w:rPr>
              <w:t>representatives</w:t>
            </w:r>
            <w:r>
              <w:rPr>
                <w:spacing w:val="-2"/>
                <w:sz w:val="20"/>
              </w:rPr>
              <w:t xml:space="preserve"> </w:t>
            </w:r>
            <w:r>
              <w:rPr>
                <w:sz w:val="20"/>
              </w:rPr>
              <w:t>in</w:t>
            </w:r>
            <w:r>
              <w:rPr>
                <w:spacing w:val="-4"/>
                <w:sz w:val="20"/>
              </w:rPr>
              <w:t xml:space="preserve"> </w:t>
            </w:r>
            <w:r>
              <w:rPr>
                <w:sz w:val="20"/>
              </w:rPr>
              <w:t>ambassadorial</w:t>
            </w:r>
            <w:r>
              <w:rPr>
                <w:spacing w:val="-4"/>
                <w:sz w:val="20"/>
              </w:rPr>
              <w:t xml:space="preserve"> </w:t>
            </w:r>
            <w:r>
              <w:rPr>
                <w:sz w:val="20"/>
              </w:rPr>
              <w:t>and</w:t>
            </w:r>
            <w:r>
              <w:rPr>
                <w:spacing w:val="-4"/>
                <w:sz w:val="20"/>
              </w:rPr>
              <w:t xml:space="preserve"> </w:t>
            </w:r>
            <w:r>
              <w:rPr>
                <w:sz w:val="20"/>
              </w:rPr>
              <w:t>consular</w:t>
            </w:r>
            <w:r>
              <w:rPr>
                <w:spacing w:val="-4"/>
                <w:sz w:val="20"/>
              </w:rPr>
              <w:t xml:space="preserve"> </w:t>
            </w:r>
            <w:r>
              <w:rPr>
                <w:sz w:val="20"/>
              </w:rPr>
              <w:t>corps,</w:t>
            </w:r>
            <w:r>
              <w:rPr>
                <w:spacing w:val="-3"/>
                <w:sz w:val="20"/>
              </w:rPr>
              <w:t xml:space="preserve"> </w:t>
            </w:r>
            <w:r>
              <w:rPr>
                <w:sz w:val="20"/>
              </w:rPr>
              <w:t>Members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European</w:t>
            </w:r>
            <w:r>
              <w:rPr>
                <w:spacing w:val="-4"/>
                <w:sz w:val="20"/>
              </w:rPr>
              <w:t xml:space="preserve"> </w:t>
            </w:r>
            <w:r>
              <w:rPr>
                <w:sz w:val="20"/>
              </w:rPr>
              <w:t>Parliament</w:t>
            </w:r>
            <w:r>
              <w:rPr>
                <w:spacing w:val="-4"/>
                <w:sz w:val="20"/>
              </w:rPr>
              <w:t xml:space="preserve"> </w:t>
            </w:r>
            <w:r>
              <w:rPr>
                <w:sz w:val="20"/>
              </w:rPr>
              <w:t>and</w:t>
            </w:r>
          </w:p>
          <w:p w14:paraId="22B3C3D7" w14:textId="77777777" w:rsidR="00006312" w:rsidRDefault="00D66E78">
            <w:pPr>
              <w:pStyle w:val="TableParagraph"/>
              <w:spacing w:before="1" w:line="219" w:lineRule="exact"/>
              <w:ind w:left="4"/>
              <w:rPr>
                <w:sz w:val="20"/>
              </w:rPr>
            </w:pPr>
            <w:r>
              <w:rPr>
                <w:sz w:val="20"/>
              </w:rPr>
              <w:t>European</w:t>
            </w:r>
            <w:r>
              <w:rPr>
                <w:spacing w:val="-9"/>
                <w:sz w:val="20"/>
              </w:rPr>
              <w:t xml:space="preserve"> </w:t>
            </w:r>
            <w:r>
              <w:rPr>
                <w:spacing w:val="-2"/>
                <w:sz w:val="20"/>
              </w:rPr>
              <w:t>media.</w:t>
            </w:r>
          </w:p>
        </w:tc>
      </w:tr>
      <w:tr w:rsidR="00006312" w14:paraId="22B3C3DB" w14:textId="77777777">
        <w:trPr>
          <w:trHeight w:val="268"/>
        </w:trPr>
        <w:tc>
          <w:tcPr>
            <w:tcW w:w="1056" w:type="dxa"/>
            <w:vMerge w:val="restart"/>
            <w:shd w:val="clear" w:color="auto" w:fill="0000FF"/>
          </w:tcPr>
          <w:p w14:paraId="22B3C3D9" w14:textId="77777777" w:rsidR="00006312" w:rsidRDefault="00D66E78">
            <w:pPr>
              <w:pStyle w:val="TableParagraph"/>
              <w:ind w:left="4"/>
              <w:rPr>
                <w:b/>
                <w:sz w:val="20"/>
              </w:rPr>
            </w:pPr>
            <w:r>
              <w:rPr>
                <w:b/>
                <w:color w:val="FFFFFF"/>
                <w:spacing w:val="-2"/>
                <w:sz w:val="20"/>
              </w:rPr>
              <w:t>Evaluation</w:t>
            </w:r>
          </w:p>
        </w:tc>
        <w:tc>
          <w:tcPr>
            <w:tcW w:w="8352" w:type="dxa"/>
            <w:shd w:val="clear" w:color="auto" w:fill="F2F2F2"/>
          </w:tcPr>
          <w:p w14:paraId="22B3C3DA" w14:textId="77777777" w:rsidR="00006312" w:rsidRDefault="00D66E78">
            <w:pPr>
              <w:pStyle w:val="TableParagraph"/>
              <w:ind w:left="4"/>
              <w:rPr>
                <w:sz w:val="20"/>
              </w:rPr>
            </w:pPr>
            <w:r>
              <w:rPr>
                <w:sz w:val="20"/>
              </w:rPr>
              <w:t>Carry</w:t>
            </w:r>
            <w:r>
              <w:rPr>
                <w:spacing w:val="-7"/>
                <w:sz w:val="20"/>
              </w:rPr>
              <w:t xml:space="preserve"> </w:t>
            </w:r>
            <w:r>
              <w:rPr>
                <w:sz w:val="20"/>
              </w:rPr>
              <w:t>out</w:t>
            </w:r>
            <w:r>
              <w:rPr>
                <w:spacing w:val="-9"/>
                <w:sz w:val="20"/>
              </w:rPr>
              <w:t xml:space="preserve"> </w:t>
            </w:r>
            <w:r>
              <w:rPr>
                <w:sz w:val="20"/>
              </w:rPr>
              <w:t>evaluation</w:t>
            </w:r>
            <w:r>
              <w:rPr>
                <w:spacing w:val="-3"/>
                <w:sz w:val="20"/>
              </w:rPr>
              <w:t xml:space="preserve"> </w:t>
            </w:r>
            <w:r>
              <w:rPr>
                <w:sz w:val="20"/>
              </w:rPr>
              <w:t>of</w:t>
            </w:r>
            <w:r>
              <w:rPr>
                <w:spacing w:val="-6"/>
                <w:sz w:val="20"/>
              </w:rPr>
              <w:t xml:space="preserve"> </w:t>
            </w:r>
            <w:r>
              <w:rPr>
                <w:sz w:val="20"/>
              </w:rPr>
              <w:t>Center</w:t>
            </w:r>
            <w:r>
              <w:rPr>
                <w:spacing w:val="-6"/>
                <w:sz w:val="20"/>
              </w:rPr>
              <w:t xml:space="preserve"> </w:t>
            </w:r>
            <w:r>
              <w:rPr>
                <w:sz w:val="20"/>
              </w:rPr>
              <w:t>K-12</w:t>
            </w:r>
            <w:r>
              <w:rPr>
                <w:spacing w:val="-7"/>
                <w:sz w:val="20"/>
              </w:rPr>
              <w:t xml:space="preserve"> </w:t>
            </w:r>
            <w:r>
              <w:rPr>
                <w:sz w:val="20"/>
              </w:rPr>
              <w:t>teacher</w:t>
            </w:r>
            <w:r>
              <w:rPr>
                <w:spacing w:val="-6"/>
                <w:sz w:val="20"/>
              </w:rPr>
              <w:t xml:space="preserve"> </w:t>
            </w:r>
            <w:r>
              <w:rPr>
                <w:sz w:val="20"/>
              </w:rPr>
              <w:t>training</w:t>
            </w:r>
            <w:r>
              <w:rPr>
                <w:spacing w:val="-6"/>
                <w:sz w:val="20"/>
              </w:rPr>
              <w:t xml:space="preserve"> </w:t>
            </w:r>
            <w:r>
              <w:rPr>
                <w:sz w:val="20"/>
              </w:rPr>
              <w:t>&amp;</w:t>
            </w:r>
            <w:r>
              <w:rPr>
                <w:spacing w:val="-5"/>
                <w:sz w:val="20"/>
              </w:rPr>
              <w:t xml:space="preserve"> </w:t>
            </w:r>
            <w:r>
              <w:rPr>
                <w:sz w:val="20"/>
              </w:rPr>
              <w:t>CC</w:t>
            </w:r>
            <w:r>
              <w:rPr>
                <w:spacing w:val="-7"/>
                <w:sz w:val="20"/>
              </w:rPr>
              <w:t xml:space="preserve"> </w:t>
            </w:r>
            <w:r>
              <w:rPr>
                <w:sz w:val="20"/>
              </w:rPr>
              <w:t>programs</w:t>
            </w:r>
            <w:r>
              <w:rPr>
                <w:spacing w:val="-4"/>
                <w:sz w:val="20"/>
              </w:rPr>
              <w:t xml:space="preserve"> </w:t>
            </w:r>
            <w:r>
              <w:rPr>
                <w:sz w:val="20"/>
              </w:rPr>
              <w:t>to</w:t>
            </w:r>
            <w:r>
              <w:rPr>
                <w:spacing w:val="-6"/>
                <w:sz w:val="20"/>
              </w:rPr>
              <w:t xml:space="preserve"> </w:t>
            </w:r>
            <w:r>
              <w:rPr>
                <w:sz w:val="20"/>
              </w:rPr>
              <w:t>assess</w:t>
            </w:r>
            <w:r>
              <w:rPr>
                <w:spacing w:val="-3"/>
                <w:sz w:val="20"/>
              </w:rPr>
              <w:t xml:space="preserve"> </w:t>
            </w:r>
            <w:r>
              <w:rPr>
                <w:sz w:val="20"/>
              </w:rPr>
              <w:t>long-term</w:t>
            </w:r>
            <w:r>
              <w:rPr>
                <w:spacing w:val="-5"/>
                <w:sz w:val="20"/>
              </w:rPr>
              <w:t xml:space="preserve"> </w:t>
            </w:r>
            <w:r>
              <w:rPr>
                <w:spacing w:val="-2"/>
                <w:sz w:val="20"/>
              </w:rPr>
              <w:t>impact.</w:t>
            </w:r>
          </w:p>
        </w:tc>
      </w:tr>
      <w:tr w:rsidR="00006312" w14:paraId="22B3C3DE" w14:textId="77777777">
        <w:trPr>
          <w:trHeight w:val="230"/>
        </w:trPr>
        <w:tc>
          <w:tcPr>
            <w:tcW w:w="1056" w:type="dxa"/>
            <w:vMerge/>
            <w:tcBorders>
              <w:top w:val="nil"/>
            </w:tcBorders>
            <w:shd w:val="clear" w:color="auto" w:fill="0000FF"/>
          </w:tcPr>
          <w:p w14:paraId="22B3C3DC" w14:textId="77777777" w:rsidR="00006312" w:rsidRDefault="00006312">
            <w:pPr>
              <w:rPr>
                <w:sz w:val="2"/>
                <w:szCs w:val="2"/>
              </w:rPr>
            </w:pPr>
          </w:p>
        </w:tc>
        <w:tc>
          <w:tcPr>
            <w:tcW w:w="8352" w:type="dxa"/>
            <w:shd w:val="clear" w:color="auto" w:fill="D9D9D9"/>
          </w:tcPr>
          <w:p w14:paraId="22B3C3DD" w14:textId="77777777" w:rsidR="00006312" w:rsidRDefault="00D66E78">
            <w:pPr>
              <w:pStyle w:val="TableParagraph"/>
              <w:spacing w:line="210" w:lineRule="exact"/>
              <w:ind w:left="4"/>
              <w:rPr>
                <w:sz w:val="20"/>
              </w:rPr>
            </w:pPr>
            <w:r>
              <w:rPr>
                <w:sz w:val="20"/>
              </w:rPr>
              <w:t>Carry</w:t>
            </w:r>
            <w:r>
              <w:rPr>
                <w:spacing w:val="-5"/>
                <w:sz w:val="20"/>
              </w:rPr>
              <w:t xml:space="preserve"> </w:t>
            </w:r>
            <w:r>
              <w:rPr>
                <w:sz w:val="20"/>
              </w:rPr>
              <w:t>out</w:t>
            </w:r>
            <w:r>
              <w:rPr>
                <w:spacing w:val="-9"/>
                <w:sz w:val="20"/>
              </w:rPr>
              <w:t xml:space="preserve"> </w:t>
            </w:r>
            <w:r>
              <w:rPr>
                <w:sz w:val="20"/>
              </w:rPr>
              <w:t>evaluation</w:t>
            </w:r>
            <w:r>
              <w:rPr>
                <w:spacing w:val="-1"/>
                <w:sz w:val="20"/>
              </w:rPr>
              <w:t xml:space="preserve"> </w:t>
            </w:r>
            <w:r>
              <w:rPr>
                <w:sz w:val="20"/>
              </w:rPr>
              <w:t>of</w:t>
            </w:r>
            <w:r>
              <w:rPr>
                <w:spacing w:val="-10"/>
                <w:sz w:val="20"/>
              </w:rPr>
              <w:t xml:space="preserve"> </w:t>
            </w:r>
            <w:r>
              <w:rPr>
                <w:sz w:val="20"/>
              </w:rPr>
              <w:t>EUC</w:t>
            </w:r>
            <w:r>
              <w:rPr>
                <w:spacing w:val="-4"/>
                <w:sz w:val="20"/>
              </w:rPr>
              <w:t xml:space="preserve"> </w:t>
            </w:r>
            <w:r>
              <w:rPr>
                <w:sz w:val="20"/>
              </w:rPr>
              <w:t>impact</w:t>
            </w:r>
            <w:r>
              <w:rPr>
                <w:spacing w:val="-4"/>
                <w:sz w:val="20"/>
              </w:rPr>
              <w:t xml:space="preserve"> </w:t>
            </w:r>
            <w:r>
              <w:rPr>
                <w:sz w:val="20"/>
              </w:rPr>
              <w:t>on</w:t>
            </w:r>
            <w:r>
              <w:rPr>
                <w:spacing w:val="-5"/>
                <w:sz w:val="20"/>
              </w:rPr>
              <w:t xml:space="preserve"> </w:t>
            </w:r>
            <w:r>
              <w:rPr>
                <w:sz w:val="20"/>
              </w:rPr>
              <w:t>programs</w:t>
            </w:r>
            <w:r>
              <w:rPr>
                <w:spacing w:val="-7"/>
                <w:sz w:val="20"/>
              </w:rPr>
              <w:t xml:space="preserve"> </w:t>
            </w:r>
            <w:r>
              <w:rPr>
                <w:sz w:val="20"/>
              </w:rPr>
              <w:t>in</w:t>
            </w:r>
            <w:r>
              <w:rPr>
                <w:spacing w:val="-5"/>
                <w:sz w:val="20"/>
              </w:rPr>
              <w:t xml:space="preserve"> </w:t>
            </w:r>
            <w:r>
              <w:rPr>
                <w:sz w:val="20"/>
              </w:rPr>
              <w:t>targeted</w:t>
            </w:r>
            <w:r>
              <w:rPr>
                <w:spacing w:val="-4"/>
                <w:sz w:val="20"/>
              </w:rPr>
              <w:t xml:space="preserve"> </w:t>
            </w:r>
            <w:r>
              <w:rPr>
                <w:spacing w:val="-2"/>
                <w:sz w:val="20"/>
              </w:rPr>
              <w:t>departments.</w:t>
            </w:r>
          </w:p>
        </w:tc>
      </w:tr>
    </w:tbl>
    <w:p w14:paraId="22B3C3DF" w14:textId="77777777" w:rsidR="00006312" w:rsidRDefault="00006312">
      <w:pPr>
        <w:spacing w:line="210" w:lineRule="exact"/>
        <w:rPr>
          <w:sz w:val="20"/>
        </w:rPr>
        <w:sectPr w:rsidR="00006312">
          <w:pgSz w:w="12240" w:h="15840"/>
          <w:pgMar w:top="940" w:right="580" w:bottom="280" w:left="580" w:header="517" w:footer="0" w:gutter="0"/>
          <w:cols w:space="720"/>
        </w:sectPr>
      </w:pPr>
    </w:p>
    <w:p w14:paraId="22B3C3E0" w14:textId="77777777" w:rsidR="00006312" w:rsidRDefault="00006312">
      <w:pPr>
        <w:pStyle w:val="BodyText"/>
        <w:rPr>
          <w:b/>
          <w:sz w:val="20"/>
        </w:rPr>
      </w:pPr>
    </w:p>
    <w:p w14:paraId="22B3C3E1" w14:textId="77777777" w:rsidR="00006312" w:rsidRDefault="00006312">
      <w:pPr>
        <w:pStyle w:val="BodyText"/>
        <w:spacing w:before="6"/>
        <w:rPr>
          <w:b/>
          <w:sz w:val="2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8352"/>
      </w:tblGrid>
      <w:tr w:rsidR="00006312" w14:paraId="22B3C3E4" w14:textId="77777777">
        <w:trPr>
          <w:trHeight w:val="489"/>
        </w:trPr>
        <w:tc>
          <w:tcPr>
            <w:tcW w:w="1056" w:type="dxa"/>
            <w:vMerge w:val="restart"/>
            <w:shd w:val="clear" w:color="auto" w:fill="0000FF"/>
          </w:tcPr>
          <w:p w14:paraId="22B3C3E2" w14:textId="77777777" w:rsidR="00006312" w:rsidRDefault="00006312">
            <w:pPr>
              <w:pStyle w:val="TableParagraph"/>
            </w:pPr>
          </w:p>
        </w:tc>
        <w:tc>
          <w:tcPr>
            <w:tcW w:w="8352" w:type="dxa"/>
            <w:shd w:val="clear" w:color="auto" w:fill="F2F2F2"/>
          </w:tcPr>
          <w:p w14:paraId="22B3C3E3" w14:textId="77777777" w:rsidR="00006312" w:rsidRDefault="00D66E78">
            <w:pPr>
              <w:pStyle w:val="TableParagraph"/>
              <w:ind w:left="4" w:right="75"/>
              <w:rPr>
                <w:sz w:val="20"/>
              </w:rPr>
            </w:pPr>
            <w:r>
              <w:rPr>
                <w:sz w:val="20"/>
              </w:rPr>
              <w:t>Collaborate with</w:t>
            </w:r>
            <w:r>
              <w:rPr>
                <w:spacing w:val="-4"/>
                <w:sz w:val="20"/>
              </w:rPr>
              <w:t xml:space="preserve"> </w:t>
            </w:r>
            <w:r>
              <w:rPr>
                <w:sz w:val="20"/>
              </w:rPr>
              <w:t>other</w:t>
            </w:r>
            <w:r>
              <w:rPr>
                <w:spacing w:val="-4"/>
                <w:sz w:val="20"/>
              </w:rPr>
              <w:t xml:space="preserve"> </w:t>
            </w:r>
            <w:r>
              <w:rPr>
                <w:sz w:val="20"/>
              </w:rPr>
              <w:t>UIUC</w:t>
            </w:r>
            <w:r>
              <w:rPr>
                <w:spacing w:val="-1"/>
                <w:sz w:val="20"/>
              </w:rPr>
              <w:t xml:space="preserve"> </w:t>
            </w:r>
            <w:r>
              <w:rPr>
                <w:sz w:val="20"/>
              </w:rPr>
              <w:t>NRCs</w:t>
            </w:r>
            <w:r>
              <w:rPr>
                <w:spacing w:val="-6"/>
                <w:sz w:val="20"/>
              </w:rPr>
              <w:t xml:space="preserve"> </w:t>
            </w:r>
            <w:r>
              <w:rPr>
                <w:sz w:val="20"/>
              </w:rPr>
              <w:t>to</w:t>
            </w:r>
            <w:r>
              <w:rPr>
                <w:spacing w:val="-4"/>
                <w:sz w:val="20"/>
              </w:rPr>
              <w:t xml:space="preserve"> </w:t>
            </w:r>
            <w:r>
              <w:rPr>
                <w:sz w:val="20"/>
              </w:rPr>
              <w:t>carry</w:t>
            </w:r>
            <w:r>
              <w:rPr>
                <w:spacing w:val="-4"/>
                <w:sz w:val="20"/>
              </w:rPr>
              <w:t xml:space="preserve"> </w:t>
            </w:r>
            <w:r>
              <w:rPr>
                <w:sz w:val="20"/>
              </w:rPr>
              <w:t>out</w:t>
            </w:r>
            <w:r>
              <w:rPr>
                <w:spacing w:val="-3"/>
                <w:sz w:val="20"/>
              </w:rPr>
              <w:t xml:space="preserve"> </w:t>
            </w:r>
            <w:r>
              <w:rPr>
                <w:sz w:val="20"/>
              </w:rPr>
              <w:t>joint</w:t>
            </w:r>
            <w:r>
              <w:rPr>
                <w:spacing w:val="-3"/>
                <w:sz w:val="20"/>
              </w:rPr>
              <w:t xml:space="preserve"> </w:t>
            </w:r>
            <w:r>
              <w:rPr>
                <w:sz w:val="20"/>
              </w:rPr>
              <w:t>evaluation</w:t>
            </w:r>
            <w:r>
              <w:rPr>
                <w:spacing w:val="-4"/>
                <w:sz w:val="20"/>
              </w:rPr>
              <w:t xml:space="preserve"> </w:t>
            </w:r>
            <w:r>
              <w:rPr>
                <w:sz w:val="20"/>
              </w:rPr>
              <w:t>of</w:t>
            </w:r>
            <w:r>
              <w:rPr>
                <w:spacing w:val="-1"/>
                <w:sz w:val="20"/>
              </w:rPr>
              <w:t xml:space="preserve"> </w:t>
            </w:r>
            <w:r>
              <w:rPr>
                <w:sz w:val="20"/>
              </w:rPr>
              <w:t>outreach</w:t>
            </w:r>
            <w:r>
              <w:rPr>
                <w:spacing w:val="-4"/>
                <w:sz w:val="20"/>
              </w:rPr>
              <w:t xml:space="preserve"> </w:t>
            </w:r>
            <w:r>
              <w:rPr>
                <w:sz w:val="20"/>
              </w:rPr>
              <w:t>programs, surveys</w:t>
            </w:r>
            <w:r>
              <w:rPr>
                <w:spacing w:val="-6"/>
                <w:sz w:val="20"/>
              </w:rPr>
              <w:t xml:space="preserve"> </w:t>
            </w:r>
            <w:r>
              <w:rPr>
                <w:sz w:val="20"/>
              </w:rPr>
              <w:t>of FLAS fellows and alumni, LCTL language students, faculty.</w:t>
            </w:r>
          </w:p>
        </w:tc>
      </w:tr>
      <w:tr w:rsidR="00006312" w14:paraId="22B3C3E7" w14:textId="77777777">
        <w:trPr>
          <w:trHeight w:val="460"/>
        </w:trPr>
        <w:tc>
          <w:tcPr>
            <w:tcW w:w="1056" w:type="dxa"/>
            <w:vMerge/>
            <w:tcBorders>
              <w:top w:val="nil"/>
            </w:tcBorders>
            <w:shd w:val="clear" w:color="auto" w:fill="0000FF"/>
          </w:tcPr>
          <w:p w14:paraId="22B3C3E5" w14:textId="77777777" w:rsidR="00006312" w:rsidRDefault="00006312">
            <w:pPr>
              <w:rPr>
                <w:sz w:val="2"/>
                <w:szCs w:val="2"/>
              </w:rPr>
            </w:pPr>
          </w:p>
        </w:tc>
        <w:tc>
          <w:tcPr>
            <w:tcW w:w="8352" w:type="dxa"/>
            <w:shd w:val="clear" w:color="auto" w:fill="D9D9D9"/>
          </w:tcPr>
          <w:p w14:paraId="22B3C3E6" w14:textId="77777777" w:rsidR="00006312" w:rsidRDefault="00D66E78">
            <w:pPr>
              <w:pStyle w:val="TableParagraph"/>
              <w:spacing w:line="230" w:lineRule="atLeast"/>
              <w:ind w:left="4" w:right="32"/>
              <w:rPr>
                <w:sz w:val="20"/>
              </w:rPr>
            </w:pPr>
            <w:r>
              <w:rPr>
                <w:sz w:val="20"/>
              </w:rPr>
              <w:t>Increase</w:t>
            </w:r>
            <w:r>
              <w:rPr>
                <w:spacing w:val="-2"/>
                <w:sz w:val="20"/>
              </w:rPr>
              <w:t xml:space="preserve"> </w:t>
            </w:r>
            <w:r>
              <w:rPr>
                <w:sz w:val="20"/>
              </w:rPr>
              <w:t>participation</w:t>
            </w:r>
            <w:r>
              <w:rPr>
                <w:spacing w:val="-3"/>
                <w:sz w:val="20"/>
              </w:rPr>
              <w:t xml:space="preserve"> </w:t>
            </w:r>
            <w:r>
              <w:rPr>
                <w:sz w:val="20"/>
              </w:rPr>
              <w:t>in</w:t>
            </w:r>
            <w:r>
              <w:rPr>
                <w:spacing w:val="-8"/>
                <w:sz w:val="20"/>
              </w:rPr>
              <w:t xml:space="preserve"> </w:t>
            </w:r>
            <w:r>
              <w:rPr>
                <w:sz w:val="20"/>
              </w:rPr>
              <w:t>a regional</w:t>
            </w:r>
            <w:r>
              <w:rPr>
                <w:spacing w:val="-2"/>
                <w:sz w:val="20"/>
              </w:rPr>
              <w:t xml:space="preserve"> </w:t>
            </w:r>
            <w:r>
              <w:rPr>
                <w:sz w:val="20"/>
              </w:rPr>
              <w:t>community</w:t>
            </w:r>
            <w:r>
              <w:rPr>
                <w:spacing w:val="-3"/>
                <w:sz w:val="20"/>
              </w:rPr>
              <w:t xml:space="preserve"> </w:t>
            </w:r>
            <w:r>
              <w:rPr>
                <w:sz w:val="20"/>
              </w:rPr>
              <w:t>of</w:t>
            </w:r>
            <w:r>
              <w:rPr>
                <w:spacing w:val="-3"/>
                <w:sz w:val="20"/>
              </w:rPr>
              <w:t xml:space="preserve"> </w:t>
            </w:r>
            <w:r>
              <w:rPr>
                <w:sz w:val="20"/>
              </w:rPr>
              <w:t>practice</w:t>
            </w:r>
            <w:r>
              <w:rPr>
                <w:spacing w:val="-2"/>
                <w:sz w:val="20"/>
              </w:rPr>
              <w:t xml:space="preserve"> </w:t>
            </w:r>
            <w:r>
              <w:rPr>
                <w:sz w:val="20"/>
              </w:rPr>
              <w:t>based</w:t>
            </w:r>
            <w:r>
              <w:rPr>
                <w:spacing w:val="-3"/>
                <w:sz w:val="20"/>
              </w:rPr>
              <w:t xml:space="preserve"> </w:t>
            </w:r>
            <w:r>
              <w:rPr>
                <w:sz w:val="20"/>
              </w:rPr>
              <w:t>at</w:t>
            </w:r>
            <w:r>
              <w:rPr>
                <w:spacing w:val="-2"/>
                <w:sz w:val="20"/>
              </w:rPr>
              <w:t xml:space="preserve"> </w:t>
            </w:r>
            <w:r>
              <w:rPr>
                <w:sz w:val="20"/>
              </w:rPr>
              <w:t>UIUC for</w:t>
            </w:r>
            <w:r>
              <w:rPr>
                <w:spacing w:val="-3"/>
                <w:sz w:val="20"/>
              </w:rPr>
              <w:t xml:space="preserve"> </w:t>
            </w:r>
            <w:r>
              <w:rPr>
                <w:sz w:val="20"/>
              </w:rPr>
              <w:t>ongoing</w:t>
            </w:r>
            <w:r>
              <w:rPr>
                <w:spacing w:val="-3"/>
                <w:sz w:val="20"/>
              </w:rPr>
              <w:t xml:space="preserve"> </w:t>
            </w:r>
            <w:r>
              <w:rPr>
                <w:sz w:val="20"/>
              </w:rPr>
              <w:t>exchange</w:t>
            </w:r>
            <w:r>
              <w:rPr>
                <w:spacing w:val="-2"/>
                <w:sz w:val="20"/>
              </w:rPr>
              <w:t xml:space="preserve"> </w:t>
            </w:r>
            <w:r>
              <w:rPr>
                <w:sz w:val="20"/>
              </w:rPr>
              <w:t>of</w:t>
            </w:r>
            <w:r>
              <w:rPr>
                <w:spacing w:val="-3"/>
                <w:sz w:val="20"/>
              </w:rPr>
              <w:t xml:space="preserve"> </w:t>
            </w:r>
            <w:r>
              <w:rPr>
                <w:sz w:val="20"/>
              </w:rPr>
              <w:t>best practices in LCTL and other language pedagogy and evaluation of proficiency.</w:t>
            </w:r>
          </w:p>
        </w:tc>
      </w:tr>
    </w:tbl>
    <w:p w14:paraId="22B3C3E8" w14:textId="77777777" w:rsidR="00006312" w:rsidRDefault="00006312">
      <w:pPr>
        <w:pStyle w:val="BodyText"/>
        <w:spacing w:before="1"/>
        <w:rPr>
          <w:b/>
          <w:sz w:val="6"/>
        </w:rPr>
      </w:pPr>
    </w:p>
    <w:p w14:paraId="22B3C3E9" w14:textId="77777777" w:rsidR="00006312" w:rsidRDefault="00D66E78">
      <w:pPr>
        <w:pStyle w:val="ListParagraph"/>
        <w:numPr>
          <w:ilvl w:val="1"/>
          <w:numId w:val="6"/>
        </w:numPr>
        <w:tabs>
          <w:tab w:val="left" w:pos="1264"/>
        </w:tabs>
        <w:spacing w:before="90" w:line="417" w:lineRule="auto"/>
        <w:ind w:right="1119" w:firstLine="0"/>
        <w:rPr>
          <w:sz w:val="24"/>
        </w:rPr>
      </w:pPr>
      <w:r>
        <w:rPr>
          <w:b/>
          <w:color w:val="0000FF"/>
          <w:sz w:val="24"/>
        </w:rPr>
        <w:t xml:space="preserve">Timeline and Demonstrated Progress Toward Strengthened Program. </w:t>
      </w:r>
      <w:r>
        <w:rPr>
          <w:sz w:val="24"/>
        </w:rPr>
        <w:t>For the development</w:t>
      </w:r>
      <w:r>
        <w:rPr>
          <w:spacing w:val="-3"/>
          <w:sz w:val="24"/>
        </w:rPr>
        <w:t xml:space="preserve"> </w:t>
      </w:r>
      <w:r>
        <w:rPr>
          <w:sz w:val="24"/>
        </w:rPr>
        <w:t>plan,</w:t>
      </w:r>
      <w:r>
        <w:rPr>
          <w:spacing w:val="-1"/>
          <w:sz w:val="24"/>
        </w:rPr>
        <w:t xml:space="preserve"> </w:t>
      </w:r>
      <w:r>
        <w:rPr>
          <w:sz w:val="24"/>
        </w:rPr>
        <w:t>timeline,</w:t>
      </w:r>
      <w:r>
        <w:rPr>
          <w:spacing w:val="-1"/>
          <w:sz w:val="24"/>
        </w:rPr>
        <w:t xml:space="preserve"> </w:t>
      </w:r>
      <w:r>
        <w:rPr>
          <w:sz w:val="24"/>
        </w:rPr>
        <w:t>and</w:t>
      </w:r>
      <w:r>
        <w:rPr>
          <w:spacing w:val="-7"/>
          <w:sz w:val="24"/>
        </w:rPr>
        <w:t xml:space="preserve"> </w:t>
      </w:r>
      <w:r>
        <w:rPr>
          <w:sz w:val="24"/>
        </w:rPr>
        <w:t>how</w:t>
      </w:r>
      <w:r>
        <w:rPr>
          <w:spacing w:val="-4"/>
          <w:sz w:val="24"/>
        </w:rPr>
        <w:t xml:space="preserve"> </w:t>
      </w:r>
      <w:r>
        <w:rPr>
          <w:sz w:val="24"/>
        </w:rPr>
        <w:t>proposed</w:t>
      </w:r>
      <w:r>
        <w:rPr>
          <w:spacing w:val="-3"/>
          <w:sz w:val="24"/>
        </w:rPr>
        <w:t xml:space="preserve"> </w:t>
      </w:r>
      <w:r>
        <w:rPr>
          <w:sz w:val="24"/>
        </w:rPr>
        <w:t>activities</w:t>
      </w:r>
      <w:r>
        <w:rPr>
          <w:spacing w:val="-5"/>
          <w:sz w:val="24"/>
        </w:rPr>
        <w:t xml:space="preserve"> </w:t>
      </w:r>
      <w:r>
        <w:rPr>
          <w:sz w:val="24"/>
        </w:rPr>
        <w:t>contribute</w:t>
      </w:r>
      <w:r>
        <w:rPr>
          <w:spacing w:val="-4"/>
          <w:sz w:val="24"/>
        </w:rPr>
        <w:t xml:space="preserve"> </w:t>
      </w:r>
      <w:r>
        <w:rPr>
          <w:sz w:val="24"/>
        </w:rPr>
        <w:t>to</w:t>
      </w:r>
      <w:r>
        <w:rPr>
          <w:spacing w:val="-7"/>
          <w:sz w:val="24"/>
        </w:rPr>
        <w:t xml:space="preserve"> </w:t>
      </w:r>
      <w:r>
        <w:rPr>
          <w:sz w:val="24"/>
        </w:rPr>
        <w:t>a</w:t>
      </w:r>
      <w:r>
        <w:rPr>
          <w:spacing w:val="-4"/>
          <w:sz w:val="24"/>
        </w:rPr>
        <w:t xml:space="preserve"> </w:t>
      </w:r>
      <w:r>
        <w:rPr>
          <w:sz w:val="24"/>
        </w:rPr>
        <w:t>strengthened</w:t>
      </w:r>
      <w:r>
        <w:rPr>
          <w:spacing w:val="-3"/>
          <w:sz w:val="24"/>
        </w:rPr>
        <w:t xml:space="preserve"> </w:t>
      </w:r>
      <w:r>
        <w:rPr>
          <w:sz w:val="24"/>
        </w:rPr>
        <w:t>program, please see tables above and detailed budget. EUC</w:t>
      </w:r>
      <w:r>
        <w:rPr>
          <w:spacing w:val="-1"/>
          <w:sz w:val="24"/>
        </w:rPr>
        <w:t xml:space="preserve"> </w:t>
      </w:r>
      <w:r>
        <w:rPr>
          <w:sz w:val="24"/>
        </w:rPr>
        <w:t>meets regularly with its project participants and evaluation team (Sec. G) to ensure project plan stays on track and goals are met.</w:t>
      </w:r>
    </w:p>
    <w:p w14:paraId="22B3C3EA" w14:textId="77777777" w:rsidR="00006312" w:rsidRDefault="00D66E78">
      <w:pPr>
        <w:pStyle w:val="ListParagraph"/>
        <w:numPr>
          <w:ilvl w:val="2"/>
          <w:numId w:val="6"/>
        </w:numPr>
        <w:tabs>
          <w:tab w:val="left" w:pos="1500"/>
        </w:tabs>
        <w:spacing w:line="417" w:lineRule="auto"/>
        <w:ind w:right="879" w:firstLine="0"/>
        <w:rPr>
          <w:sz w:val="24"/>
        </w:rPr>
      </w:pPr>
      <w:r>
        <w:rPr>
          <w:b/>
          <w:sz w:val="24"/>
        </w:rPr>
        <w:t xml:space="preserve">Effective Use of Resources. </w:t>
      </w:r>
      <w:r>
        <w:rPr>
          <w:sz w:val="24"/>
        </w:rPr>
        <w:t>Title VI support has enab</w:t>
      </w:r>
      <w:r>
        <w:rPr>
          <w:sz w:val="24"/>
        </w:rPr>
        <w:t>led EUC to mobilize its extensive campus and external resources for Western European studies.</w:t>
      </w:r>
      <w:r>
        <w:rPr>
          <w:spacing w:val="-5"/>
          <w:sz w:val="24"/>
        </w:rPr>
        <w:t xml:space="preserve"> </w:t>
      </w:r>
      <w:r>
        <w:rPr>
          <w:sz w:val="24"/>
        </w:rPr>
        <w:t>As in the past, teaching initiatives and program development</w:t>
      </w:r>
      <w:r>
        <w:rPr>
          <w:spacing w:val="-1"/>
          <w:sz w:val="24"/>
        </w:rPr>
        <w:t xml:space="preserve"> </w:t>
      </w:r>
      <w:r>
        <w:rPr>
          <w:sz w:val="24"/>
        </w:rPr>
        <w:t>from</w:t>
      </w:r>
      <w:r>
        <w:rPr>
          <w:spacing w:val="-1"/>
          <w:sz w:val="24"/>
        </w:rPr>
        <w:t xml:space="preserve"> </w:t>
      </w:r>
      <w:r>
        <w:rPr>
          <w:sz w:val="24"/>
        </w:rPr>
        <w:t>Title</w:t>
      </w:r>
      <w:r>
        <w:rPr>
          <w:spacing w:val="-3"/>
          <w:sz w:val="24"/>
        </w:rPr>
        <w:t xml:space="preserve"> </w:t>
      </w:r>
      <w:r>
        <w:rPr>
          <w:sz w:val="24"/>
        </w:rPr>
        <w:t>VI funds will</w:t>
      </w:r>
      <w:r>
        <w:rPr>
          <w:spacing w:val="-1"/>
          <w:sz w:val="24"/>
        </w:rPr>
        <w:t xml:space="preserve"> </w:t>
      </w:r>
      <w:r>
        <w:rPr>
          <w:sz w:val="24"/>
        </w:rPr>
        <w:t>be institutionalized as part</w:t>
      </w:r>
      <w:r>
        <w:rPr>
          <w:spacing w:val="-1"/>
          <w:sz w:val="24"/>
        </w:rPr>
        <w:t xml:space="preserve"> </w:t>
      </w:r>
      <w:r>
        <w:rPr>
          <w:sz w:val="24"/>
        </w:rPr>
        <w:t xml:space="preserve">of the curricula of UIUC and our institutional </w:t>
      </w:r>
      <w:r>
        <w:rPr>
          <w:sz w:val="24"/>
        </w:rPr>
        <w:t>partners. EUC also coordinates with other UIUC NRCs for effective use</w:t>
      </w:r>
      <w:r>
        <w:rPr>
          <w:spacing w:val="-4"/>
          <w:sz w:val="24"/>
        </w:rPr>
        <w:t xml:space="preserve"> </w:t>
      </w:r>
      <w:r>
        <w:rPr>
          <w:sz w:val="24"/>
        </w:rPr>
        <w:t>of</w:t>
      </w:r>
      <w:r>
        <w:rPr>
          <w:spacing w:val="-1"/>
          <w:sz w:val="24"/>
        </w:rPr>
        <w:t xml:space="preserve"> </w:t>
      </w:r>
      <w:r>
        <w:rPr>
          <w:sz w:val="24"/>
        </w:rPr>
        <w:t>funds</w:t>
      </w:r>
      <w:r>
        <w:rPr>
          <w:spacing w:val="-5"/>
          <w:sz w:val="24"/>
        </w:rPr>
        <w:t xml:space="preserve"> </w:t>
      </w:r>
      <w:r>
        <w:rPr>
          <w:sz w:val="24"/>
        </w:rPr>
        <w:t>and</w:t>
      </w:r>
      <w:r>
        <w:rPr>
          <w:spacing w:val="-3"/>
          <w:sz w:val="24"/>
        </w:rPr>
        <w:t xml:space="preserve"> </w:t>
      </w:r>
      <w:r>
        <w:rPr>
          <w:sz w:val="24"/>
        </w:rPr>
        <w:t>staff</w:t>
      </w:r>
      <w:r>
        <w:rPr>
          <w:spacing w:val="-1"/>
          <w:sz w:val="24"/>
        </w:rPr>
        <w:t xml:space="preserve"> </w:t>
      </w:r>
      <w:r>
        <w:rPr>
          <w:sz w:val="24"/>
        </w:rPr>
        <w:t>time.</w:t>
      </w:r>
      <w:r>
        <w:rPr>
          <w:spacing w:val="-14"/>
          <w:sz w:val="24"/>
        </w:rPr>
        <w:t xml:space="preserve"> </w:t>
      </w:r>
      <w:r>
        <w:rPr>
          <w:sz w:val="24"/>
        </w:rPr>
        <w:t>As</w:t>
      </w:r>
      <w:r>
        <w:rPr>
          <w:spacing w:val="-5"/>
          <w:sz w:val="24"/>
        </w:rPr>
        <w:t xml:space="preserve"> </w:t>
      </w:r>
      <w:r>
        <w:rPr>
          <w:sz w:val="24"/>
        </w:rPr>
        <w:t>evidenced</w:t>
      </w:r>
      <w:r>
        <w:rPr>
          <w:spacing w:val="-3"/>
          <w:sz w:val="24"/>
        </w:rPr>
        <w:t xml:space="preserve"> </w:t>
      </w:r>
      <w:r>
        <w:rPr>
          <w:sz w:val="24"/>
        </w:rPr>
        <w:t>in</w:t>
      </w:r>
      <w:r>
        <w:rPr>
          <w:spacing w:val="-3"/>
          <w:sz w:val="24"/>
        </w:rPr>
        <w:t xml:space="preserve"> </w:t>
      </w:r>
      <w:r>
        <w:rPr>
          <w:sz w:val="24"/>
        </w:rPr>
        <w:t>the</w:t>
      </w:r>
      <w:r>
        <w:rPr>
          <w:spacing w:val="-8"/>
          <w:sz w:val="24"/>
        </w:rPr>
        <w:t xml:space="preserve"> </w:t>
      </w:r>
      <w:r>
        <w:rPr>
          <w:sz w:val="24"/>
        </w:rPr>
        <w:t>budget,</w:t>
      </w:r>
      <w:r>
        <w:rPr>
          <w:spacing w:val="-1"/>
          <w:sz w:val="24"/>
        </w:rPr>
        <w:t xml:space="preserve"> </w:t>
      </w:r>
      <w:r>
        <w:rPr>
          <w:sz w:val="24"/>
        </w:rPr>
        <w:t>activities</w:t>
      </w:r>
      <w:r>
        <w:rPr>
          <w:spacing w:val="-5"/>
          <w:sz w:val="24"/>
        </w:rPr>
        <w:t xml:space="preserve"> </w:t>
      </w:r>
      <w:r>
        <w:rPr>
          <w:sz w:val="24"/>
        </w:rPr>
        <w:t>are</w:t>
      </w:r>
      <w:r>
        <w:rPr>
          <w:spacing w:val="-4"/>
          <w:sz w:val="24"/>
        </w:rPr>
        <w:t xml:space="preserve"> </w:t>
      </w:r>
      <w:r>
        <w:rPr>
          <w:sz w:val="24"/>
        </w:rPr>
        <w:t>delivered</w:t>
      </w:r>
      <w:r>
        <w:rPr>
          <w:spacing w:val="-3"/>
          <w:sz w:val="24"/>
        </w:rPr>
        <w:t xml:space="preserve"> </w:t>
      </w:r>
      <w:r>
        <w:rPr>
          <w:sz w:val="24"/>
        </w:rPr>
        <w:t>via</w:t>
      </w:r>
      <w:r>
        <w:rPr>
          <w:spacing w:val="-4"/>
          <w:sz w:val="24"/>
        </w:rPr>
        <w:t xml:space="preserve"> </w:t>
      </w:r>
      <w:r>
        <w:rPr>
          <w:sz w:val="24"/>
        </w:rPr>
        <w:t>collaborations with multiple campus and external partners (including four UIUC NRCs, 11 Colleges, several CC/MSIs), pooling financial and staff resources that make them cost effective and sustainable while ensuring a platform for diverse perspectives and d</w:t>
      </w:r>
      <w:r>
        <w:rPr>
          <w:sz w:val="24"/>
        </w:rPr>
        <w:t>ebate. IGI and EUC effectively discuss with the campus leadership to secure the continuity and visibility of our successful initiatives.</w:t>
      </w:r>
    </w:p>
    <w:p w14:paraId="22B3C3EB" w14:textId="77777777" w:rsidR="00006312" w:rsidRDefault="00D66E78">
      <w:pPr>
        <w:pStyle w:val="ListParagraph"/>
        <w:numPr>
          <w:ilvl w:val="2"/>
          <w:numId w:val="6"/>
        </w:numPr>
        <w:tabs>
          <w:tab w:val="left" w:pos="1485"/>
        </w:tabs>
        <w:spacing w:line="417" w:lineRule="auto"/>
        <w:ind w:right="987" w:firstLine="0"/>
        <w:rPr>
          <w:sz w:val="24"/>
        </w:rPr>
      </w:pPr>
      <w:r>
        <w:rPr>
          <w:b/>
          <w:sz w:val="24"/>
        </w:rPr>
        <w:t xml:space="preserve">Language Curriculum. </w:t>
      </w:r>
      <w:r>
        <w:rPr>
          <w:sz w:val="24"/>
        </w:rPr>
        <w:t>Central to EUC’s mission is training future professionals and teachers well-versed in European Stu</w:t>
      </w:r>
      <w:r>
        <w:rPr>
          <w:sz w:val="24"/>
        </w:rPr>
        <w:t>dies, EU–US relations, and European languages. We will strengthen UIUC’s instruction in LCTLs of EU member/candidate countries and languages widely</w:t>
      </w:r>
      <w:r>
        <w:rPr>
          <w:spacing w:val="-2"/>
          <w:sz w:val="24"/>
        </w:rPr>
        <w:t xml:space="preserve"> </w:t>
      </w:r>
      <w:r>
        <w:rPr>
          <w:sz w:val="24"/>
        </w:rPr>
        <w:t>spoken</w:t>
      </w:r>
      <w:r>
        <w:rPr>
          <w:spacing w:val="-2"/>
          <w:sz w:val="24"/>
        </w:rPr>
        <w:t xml:space="preserve"> </w:t>
      </w:r>
      <w:r>
        <w:rPr>
          <w:sz w:val="24"/>
        </w:rPr>
        <w:t>among</w:t>
      </w:r>
      <w:r>
        <w:rPr>
          <w:spacing w:val="-2"/>
          <w:sz w:val="24"/>
        </w:rPr>
        <w:t xml:space="preserve"> </w:t>
      </w:r>
      <w:r>
        <w:rPr>
          <w:sz w:val="24"/>
        </w:rPr>
        <w:t>European</w:t>
      </w:r>
      <w:r>
        <w:rPr>
          <w:spacing w:val="-2"/>
          <w:sz w:val="24"/>
        </w:rPr>
        <w:t xml:space="preserve"> </w:t>
      </w:r>
      <w:r>
        <w:rPr>
          <w:sz w:val="24"/>
        </w:rPr>
        <w:t>minorities</w:t>
      </w:r>
      <w:r>
        <w:rPr>
          <w:spacing w:val="-4"/>
          <w:sz w:val="24"/>
        </w:rPr>
        <w:t xml:space="preserve"> </w:t>
      </w:r>
      <w:r>
        <w:rPr>
          <w:sz w:val="24"/>
        </w:rPr>
        <w:t>and</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EU’s</w:t>
      </w:r>
      <w:r>
        <w:rPr>
          <w:spacing w:val="-4"/>
          <w:sz w:val="24"/>
        </w:rPr>
        <w:t xml:space="preserve"> </w:t>
      </w:r>
      <w:r>
        <w:rPr>
          <w:sz w:val="24"/>
        </w:rPr>
        <w:t>neighborhood</w:t>
      </w:r>
      <w:r>
        <w:rPr>
          <w:spacing w:val="-6"/>
          <w:sz w:val="24"/>
        </w:rPr>
        <w:t xml:space="preserve"> </w:t>
      </w:r>
      <w:r>
        <w:rPr>
          <w:sz w:val="24"/>
        </w:rPr>
        <w:t>through</w:t>
      </w:r>
      <w:r>
        <w:rPr>
          <w:spacing w:val="-6"/>
          <w:sz w:val="24"/>
        </w:rPr>
        <w:t xml:space="preserve"> </w:t>
      </w:r>
      <w:r>
        <w:rPr>
          <w:sz w:val="24"/>
        </w:rPr>
        <w:t>our</w:t>
      </w:r>
      <w:r>
        <w:rPr>
          <w:spacing w:val="-5"/>
          <w:sz w:val="24"/>
        </w:rPr>
        <w:t xml:space="preserve"> </w:t>
      </w:r>
      <w:r>
        <w:rPr>
          <w:sz w:val="24"/>
        </w:rPr>
        <w:t>structural collaboration with SLCL</w:t>
      </w:r>
      <w:r>
        <w:rPr>
          <w:sz w:val="24"/>
        </w:rPr>
        <w:t>. These activities will strengthen UIUC LCTL offerings and professional development, increase supply of specialists, and serve national need. EUC</w:t>
      </w:r>
    </w:p>
    <w:p w14:paraId="22B3C3EC" w14:textId="77777777" w:rsidR="00006312" w:rsidRDefault="00D66E78">
      <w:pPr>
        <w:pStyle w:val="BodyText"/>
        <w:spacing w:line="417" w:lineRule="auto"/>
        <w:ind w:left="865" w:right="919"/>
      </w:pPr>
      <w:r>
        <w:t>will</w:t>
      </w:r>
      <w:r>
        <w:rPr>
          <w:spacing w:val="-1"/>
        </w:rPr>
        <w:t xml:space="preserve"> </w:t>
      </w:r>
      <w:r>
        <w:t>continue</w:t>
      </w:r>
      <w:r>
        <w:rPr>
          <w:spacing w:val="-3"/>
        </w:rPr>
        <w:t xml:space="preserve"> </w:t>
      </w:r>
      <w:r>
        <w:t>to</w:t>
      </w:r>
      <w:r>
        <w:rPr>
          <w:spacing w:val="-7"/>
        </w:rPr>
        <w:t xml:space="preserve"> </w:t>
      </w:r>
      <w:r>
        <w:t>develop</w:t>
      </w:r>
      <w:r>
        <w:rPr>
          <w:spacing w:val="-2"/>
        </w:rPr>
        <w:t xml:space="preserve"> </w:t>
      </w:r>
      <w:r>
        <w:t>LCTL</w:t>
      </w:r>
      <w:r>
        <w:rPr>
          <w:spacing w:val="-5"/>
        </w:rPr>
        <w:t xml:space="preserve"> </w:t>
      </w:r>
      <w:r>
        <w:t>training</w:t>
      </w:r>
      <w:r>
        <w:rPr>
          <w:spacing w:val="-7"/>
        </w:rPr>
        <w:t xml:space="preserve"> </w:t>
      </w:r>
      <w:r>
        <w:t>programs</w:t>
      </w:r>
      <w:r>
        <w:rPr>
          <w:spacing w:val="-9"/>
        </w:rPr>
        <w:t xml:space="preserve"> </w:t>
      </w:r>
      <w:r>
        <w:t>for</w:t>
      </w:r>
      <w:r>
        <w:rPr>
          <w:spacing w:val="-1"/>
        </w:rPr>
        <w:t xml:space="preserve"> </w:t>
      </w:r>
      <w:r>
        <w:t>K-12</w:t>
      </w:r>
      <w:r>
        <w:rPr>
          <w:spacing w:val="-2"/>
        </w:rPr>
        <w:t xml:space="preserve"> </w:t>
      </w:r>
      <w:r>
        <w:t>students</w:t>
      </w:r>
      <w:r>
        <w:rPr>
          <w:spacing w:val="-4"/>
        </w:rPr>
        <w:t xml:space="preserve"> </w:t>
      </w:r>
      <w:r>
        <w:t>and</w:t>
      </w:r>
      <w:r>
        <w:rPr>
          <w:spacing w:val="-2"/>
        </w:rPr>
        <w:t xml:space="preserve"> </w:t>
      </w:r>
      <w:r>
        <w:t>teachers,</w:t>
      </w:r>
      <w:r>
        <w:rPr>
          <w:spacing w:val="-1"/>
        </w:rPr>
        <w:t xml:space="preserve"> </w:t>
      </w:r>
      <w:r>
        <w:t xml:space="preserve">CC/MSI faculty, and UIUC LCTL </w:t>
      </w:r>
      <w:r>
        <w:t>instructors (Table I.1.B).</w:t>
      </w:r>
    </w:p>
    <w:p w14:paraId="22B3C3ED" w14:textId="77777777" w:rsidR="00006312" w:rsidRDefault="00D66E78">
      <w:pPr>
        <w:spacing w:before="9"/>
        <w:ind w:left="971"/>
        <w:rPr>
          <w:b/>
          <w:sz w:val="20"/>
        </w:rPr>
      </w:pPr>
      <w:r>
        <w:rPr>
          <w:b/>
          <w:color w:val="0000FF"/>
          <w:spacing w:val="-2"/>
          <w:sz w:val="20"/>
        </w:rPr>
        <w:t>Table</w:t>
      </w:r>
      <w:r>
        <w:rPr>
          <w:b/>
          <w:color w:val="0000FF"/>
          <w:spacing w:val="2"/>
          <w:sz w:val="20"/>
        </w:rPr>
        <w:t xml:space="preserve"> </w:t>
      </w:r>
      <w:r>
        <w:rPr>
          <w:b/>
          <w:color w:val="0000FF"/>
          <w:spacing w:val="-2"/>
          <w:sz w:val="20"/>
        </w:rPr>
        <w:t>I.1.B.</w:t>
      </w:r>
      <w:r>
        <w:rPr>
          <w:b/>
          <w:color w:val="0000FF"/>
          <w:sz w:val="20"/>
        </w:rPr>
        <w:t xml:space="preserve"> </w:t>
      </w:r>
      <w:r>
        <w:rPr>
          <w:b/>
          <w:color w:val="0000FF"/>
          <w:spacing w:val="-2"/>
          <w:sz w:val="20"/>
        </w:rPr>
        <w:t>Proposed</w:t>
      </w:r>
      <w:r>
        <w:rPr>
          <w:b/>
          <w:color w:val="0000FF"/>
          <w:spacing w:val="1"/>
          <w:sz w:val="20"/>
        </w:rPr>
        <w:t xml:space="preserve"> </w:t>
      </w:r>
      <w:r>
        <w:rPr>
          <w:b/>
          <w:color w:val="0000FF"/>
          <w:spacing w:val="-2"/>
          <w:sz w:val="20"/>
        </w:rPr>
        <w:t>LCTL</w:t>
      </w:r>
      <w:r>
        <w:rPr>
          <w:b/>
          <w:color w:val="0000FF"/>
          <w:spacing w:val="-3"/>
          <w:sz w:val="20"/>
        </w:rPr>
        <w:t xml:space="preserve"> </w:t>
      </w:r>
      <w:r>
        <w:rPr>
          <w:b/>
          <w:color w:val="0000FF"/>
          <w:spacing w:val="-2"/>
          <w:sz w:val="20"/>
        </w:rPr>
        <w:t>Instruction</w:t>
      </w:r>
      <w:r>
        <w:rPr>
          <w:b/>
          <w:color w:val="0000FF"/>
          <w:spacing w:val="1"/>
          <w:sz w:val="20"/>
        </w:rPr>
        <w:t xml:space="preserve"> </w:t>
      </w:r>
      <w:r>
        <w:rPr>
          <w:b/>
          <w:color w:val="0000FF"/>
          <w:spacing w:val="-2"/>
          <w:sz w:val="20"/>
        </w:rPr>
        <w:t>and</w:t>
      </w:r>
      <w:r>
        <w:rPr>
          <w:b/>
          <w:color w:val="0000FF"/>
          <w:spacing w:val="7"/>
          <w:sz w:val="20"/>
        </w:rPr>
        <w:t xml:space="preserve"> </w:t>
      </w:r>
      <w:r>
        <w:rPr>
          <w:b/>
          <w:color w:val="0000FF"/>
          <w:spacing w:val="-2"/>
          <w:sz w:val="20"/>
        </w:rPr>
        <w:t>Language</w:t>
      </w:r>
      <w:r>
        <w:rPr>
          <w:b/>
          <w:color w:val="0000FF"/>
          <w:spacing w:val="4"/>
          <w:sz w:val="20"/>
        </w:rPr>
        <w:t xml:space="preserve"> </w:t>
      </w:r>
      <w:r>
        <w:rPr>
          <w:b/>
          <w:color w:val="0000FF"/>
          <w:spacing w:val="-2"/>
          <w:sz w:val="20"/>
        </w:rPr>
        <w:t>Development</w:t>
      </w:r>
      <w:r>
        <w:rPr>
          <w:b/>
          <w:color w:val="0000FF"/>
          <w:spacing w:val="-7"/>
          <w:sz w:val="20"/>
        </w:rPr>
        <w:t xml:space="preserve"> </w:t>
      </w:r>
      <w:r>
        <w:rPr>
          <w:b/>
          <w:color w:val="0000FF"/>
          <w:spacing w:val="-2"/>
          <w:sz w:val="20"/>
        </w:rPr>
        <w:t>Activities</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2179"/>
        <w:gridCol w:w="252"/>
        <w:gridCol w:w="288"/>
        <w:gridCol w:w="271"/>
        <w:gridCol w:w="249"/>
        <w:gridCol w:w="1387"/>
      </w:tblGrid>
      <w:tr w:rsidR="00006312" w14:paraId="22B3C3F0" w14:textId="77777777">
        <w:trPr>
          <w:trHeight w:val="460"/>
        </w:trPr>
        <w:tc>
          <w:tcPr>
            <w:tcW w:w="9575" w:type="dxa"/>
            <w:gridSpan w:val="7"/>
          </w:tcPr>
          <w:p w14:paraId="22B3C3EE" w14:textId="77777777" w:rsidR="00006312" w:rsidRDefault="00D66E78">
            <w:pPr>
              <w:pStyle w:val="TableParagraph"/>
              <w:numPr>
                <w:ilvl w:val="0"/>
                <w:numId w:val="5"/>
              </w:numPr>
              <w:tabs>
                <w:tab w:val="left" w:pos="1858"/>
              </w:tabs>
              <w:ind w:hanging="174"/>
              <w:rPr>
                <w:sz w:val="20"/>
              </w:rPr>
            </w:pPr>
            <w:r>
              <w:rPr>
                <w:color w:val="E36C0A"/>
                <w:sz w:val="20"/>
              </w:rPr>
              <w:t>New</w:t>
            </w:r>
            <w:r>
              <w:rPr>
                <w:color w:val="E36C0A"/>
                <w:spacing w:val="-14"/>
                <w:sz w:val="20"/>
              </w:rPr>
              <w:t xml:space="preserve"> </w:t>
            </w:r>
            <w:r>
              <w:rPr>
                <w:color w:val="E36C0A"/>
                <w:sz w:val="20"/>
              </w:rPr>
              <w:t>Activity</w:t>
            </w:r>
            <w:r>
              <w:rPr>
                <w:color w:val="E36C0A"/>
                <w:spacing w:val="77"/>
                <w:sz w:val="20"/>
              </w:rPr>
              <w:t xml:space="preserve"> </w:t>
            </w:r>
            <w:r>
              <w:rPr>
                <w:color w:val="548DD4"/>
                <w:sz w:val="20"/>
              </w:rPr>
              <w:t>■</w:t>
            </w:r>
            <w:r>
              <w:rPr>
                <w:color w:val="548DD4"/>
                <w:spacing w:val="-4"/>
                <w:sz w:val="20"/>
              </w:rPr>
              <w:t xml:space="preserve"> </w:t>
            </w:r>
            <w:r>
              <w:rPr>
                <w:color w:val="548DD4"/>
                <w:sz w:val="20"/>
              </w:rPr>
              <w:t>Continuing/Enhanced</w:t>
            </w:r>
            <w:r>
              <w:rPr>
                <w:color w:val="548DD4"/>
                <w:spacing w:val="-13"/>
                <w:sz w:val="20"/>
              </w:rPr>
              <w:t xml:space="preserve"> </w:t>
            </w:r>
            <w:r>
              <w:rPr>
                <w:color w:val="548DD4"/>
                <w:sz w:val="20"/>
              </w:rPr>
              <w:t>Activity</w:t>
            </w:r>
            <w:r>
              <w:rPr>
                <w:color w:val="548DD4"/>
                <w:spacing w:val="59"/>
                <w:w w:val="150"/>
                <w:sz w:val="20"/>
              </w:rPr>
              <w:t xml:space="preserve"> </w:t>
            </w:r>
            <w:r>
              <w:rPr>
                <w:color w:val="76923C"/>
                <w:sz w:val="20"/>
              </w:rPr>
              <w:t>■</w:t>
            </w:r>
            <w:r>
              <w:rPr>
                <w:color w:val="76923C"/>
                <w:spacing w:val="-8"/>
                <w:sz w:val="20"/>
              </w:rPr>
              <w:t xml:space="preserve"> </w:t>
            </w:r>
            <w:r>
              <w:rPr>
                <w:color w:val="76923C"/>
                <w:sz w:val="20"/>
              </w:rPr>
              <w:t>Sustained</w:t>
            </w:r>
            <w:r>
              <w:rPr>
                <w:color w:val="76923C"/>
                <w:spacing w:val="-3"/>
                <w:sz w:val="20"/>
              </w:rPr>
              <w:t xml:space="preserve"> </w:t>
            </w:r>
            <w:r>
              <w:rPr>
                <w:color w:val="76923C"/>
                <w:sz w:val="20"/>
              </w:rPr>
              <w:t>w/o</w:t>
            </w:r>
            <w:r>
              <w:rPr>
                <w:color w:val="76923C"/>
                <w:spacing w:val="-3"/>
                <w:sz w:val="20"/>
              </w:rPr>
              <w:t xml:space="preserve"> </w:t>
            </w:r>
            <w:r>
              <w:rPr>
                <w:color w:val="76923C"/>
                <w:sz w:val="20"/>
              </w:rPr>
              <w:t>NRC</w:t>
            </w:r>
            <w:r>
              <w:rPr>
                <w:color w:val="76923C"/>
                <w:spacing w:val="-3"/>
                <w:sz w:val="20"/>
              </w:rPr>
              <w:t xml:space="preserve"> </w:t>
            </w:r>
            <w:r>
              <w:rPr>
                <w:color w:val="76923C"/>
                <w:spacing w:val="-2"/>
                <w:sz w:val="20"/>
              </w:rPr>
              <w:t>support</w:t>
            </w:r>
          </w:p>
          <w:p w14:paraId="22B3C3EF" w14:textId="77777777" w:rsidR="00006312" w:rsidRDefault="00D66E78">
            <w:pPr>
              <w:pStyle w:val="TableParagraph"/>
              <w:spacing w:line="210" w:lineRule="exact"/>
              <w:ind w:left="225"/>
              <w:rPr>
                <w:sz w:val="20"/>
              </w:rPr>
            </w:pPr>
            <w:r>
              <w:rPr>
                <w:i/>
                <w:sz w:val="20"/>
              </w:rPr>
              <w:t>Priorities</w:t>
            </w:r>
            <w:r>
              <w:rPr>
                <w:i/>
                <w:spacing w:val="-13"/>
                <w:sz w:val="20"/>
              </w:rPr>
              <w:t xml:space="preserve"> </w:t>
            </w:r>
            <w:r>
              <w:rPr>
                <w:i/>
                <w:sz w:val="20"/>
              </w:rPr>
              <w:t>addressed</w:t>
            </w:r>
            <w:r>
              <w:rPr>
                <w:sz w:val="20"/>
              </w:rPr>
              <w:t>:</w:t>
            </w:r>
            <w:r>
              <w:rPr>
                <w:spacing w:val="-12"/>
                <w:sz w:val="20"/>
              </w:rPr>
              <w:t xml:space="preserve"> </w:t>
            </w:r>
            <w:r>
              <w:rPr>
                <w:b/>
                <w:sz w:val="20"/>
              </w:rPr>
              <w:t>AP1</w:t>
            </w:r>
            <w:r>
              <w:rPr>
                <w:b/>
                <w:spacing w:val="-12"/>
                <w:sz w:val="20"/>
              </w:rPr>
              <w:t xml:space="preserve"> </w:t>
            </w:r>
            <w:r>
              <w:rPr>
                <w:sz w:val="20"/>
              </w:rPr>
              <w:t>Absolute</w:t>
            </w:r>
            <w:r>
              <w:rPr>
                <w:spacing w:val="-5"/>
                <w:sz w:val="20"/>
              </w:rPr>
              <w:t xml:space="preserve"> </w:t>
            </w:r>
            <w:r>
              <w:rPr>
                <w:sz w:val="20"/>
              </w:rPr>
              <w:t>Priority</w:t>
            </w:r>
            <w:r>
              <w:rPr>
                <w:spacing w:val="-10"/>
                <w:sz w:val="20"/>
              </w:rPr>
              <w:t xml:space="preserve"> </w:t>
            </w:r>
            <w:r>
              <w:rPr>
                <w:sz w:val="20"/>
              </w:rPr>
              <w:t>1;</w:t>
            </w:r>
            <w:r>
              <w:rPr>
                <w:spacing w:val="-9"/>
                <w:sz w:val="20"/>
              </w:rPr>
              <w:t xml:space="preserve"> </w:t>
            </w:r>
            <w:r>
              <w:rPr>
                <w:b/>
                <w:sz w:val="20"/>
              </w:rPr>
              <w:t>AP2</w:t>
            </w:r>
            <w:r>
              <w:rPr>
                <w:b/>
                <w:spacing w:val="-13"/>
                <w:sz w:val="20"/>
              </w:rPr>
              <w:t xml:space="preserve"> </w:t>
            </w:r>
            <w:r>
              <w:rPr>
                <w:sz w:val="20"/>
              </w:rPr>
              <w:t>Absolute</w:t>
            </w:r>
            <w:r>
              <w:rPr>
                <w:spacing w:val="-9"/>
                <w:sz w:val="20"/>
              </w:rPr>
              <w:t xml:space="preserve"> </w:t>
            </w:r>
            <w:r>
              <w:rPr>
                <w:sz w:val="20"/>
              </w:rPr>
              <w:t>Priority</w:t>
            </w:r>
            <w:r>
              <w:rPr>
                <w:spacing w:val="-10"/>
                <w:sz w:val="20"/>
              </w:rPr>
              <w:t xml:space="preserve"> </w:t>
            </w:r>
            <w:r>
              <w:rPr>
                <w:sz w:val="20"/>
              </w:rPr>
              <w:t>2;</w:t>
            </w:r>
            <w:r>
              <w:rPr>
                <w:spacing w:val="-9"/>
                <w:sz w:val="20"/>
              </w:rPr>
              <w:t xml:space="preserve"> </w:t>
            </w:r>
            <w:r>
              <w:rPr>
                <w:b/>
                <w:sz w:val="20"/>
              </w:rPr>
              <w:t>CPP1</w:t>
            </w:r>
            <w:r>
              <w:rPr>
                <w:b/>
                <w:spacing w:val="-11"/>
                <w:sz w:val="20"/>
              </w:rPr>
              <w:t xml:space="preserve"> </w:t>
            </w:r>
            <w:r>
              <w:rPr>
                <w:sz w:val="20"/>
              </w:rPr>
              <w:t>Competitive</w:t>
            </w:r>
            <w:r>
              <w:rPr>
                <w:spacing w:val="-5"/>
                <w:sz w:val="20"/>
              </w:rPr>
              <w:t xml:space="preserve"> </w:t>
            </w:r>
            <w:r>
              <w:rPr>
                <w:sz w:val="20"/>
              </w:rPr>
              <w:t>Preference</w:t>
            </w:r>
            <w:r>
              <w:rPr>
                <w:spacing w:val="-9"/>
                <w:sz w:val="20"/>
              </w:rPr>
              <w:t xml:space="preserve"> </w:t>
            </w:r>
            <w:r>
              <w:rPr>
                <w:sz w:val="20"/>
              </w:rPr>
              <w:t>Priority</w:t>
            </w:r>
            <w:r>
              <w:rPr>
                <w:spacing w:val="-6"/>
                <w:sz w:val="20"/>
              </w:rPr>
              <w:t xml:space="preserve"> </w:t>
            </w:r>
            <w:r>
              <w:rPr>
                <w:spacing w:val="-5"/>
                <w:sz w:val="20"/>
              </w:rPr>
              <w:t>1;</w:t>
            </w:r>
          </w:p>
        </w:tc>
      </w:tr>
      <w:tr w:rsidR="00006312" w14:paraId="22B3C3F5" w14:textId="77777777">
        <w:trPr>
          <w:trHeight w:val="234"/>
        </w:trPr>
        <w:tc>
          <w:tcPr>
            <w:tcW w:w="4949" w:type="dxa"/>
            <w:vMerge w:val="restart"/>
            <w:shd w:val="clear" w:color="auto" w:fill="0000FF"/>
          </w:tcPr>
          <w:p w14:paraId="22B3C3F1" w14:textId="77777777" w:rsidR="00006312" w:rsidRDefault="00D66E78">
            <w:pPr>
              <w:pStyle w:val="TableParagraph"/>
              <w:spacing w:before="125"/>
              <w:ind w:left="1564"/>
              <w:rPr>
                <w:b/>
                <w:sz w:val="20"/>
              </w:rPr>
            </w:pPr>
            <w:r>
              <w:rPr>
                <w:b/>
                <w:color w:val="FFFFFF"/>
                <w:sz w:val="20"/>
              </w:rPr>
              <w:t>Activity</w:t>
            </w:r>
            <w:r>
              <w:rPr>
                <w:b/>
                <w:color w:val="FFFFFF"/>
                <w:spacing w:val="-1"/>
                <w:sz w:val="20"/>
              </w:rPr>
              <w:t xml:space="preserve"> </w:t>
            </w:r>
            <w:r>
              <w:rPr>
                <w:b/>
                <w:color w:val="FFFFFF"/>
                <w:sz w:val="20"/>
              </w:rPr>
              <w:t>|</w:t>
            </w:r>
            <w:r>
              <w:rPr>
                <w:b/>
                <w:color w:val="FFFFFF"/>
                <w:spacing w:val="-5"/>
                <w:sz w:val="20"/>
              </w:rPr>
              <w:t xml:space="preserve"> </w:t>
            </w:r>
            <w:r>
              <w:rPr>
                <w:b/>
                <w:color w:val="FFFFFF"/>
                <w:spacing w:val="-2"/>
                <w:sz w:val="20"/>
              </w:rPr>
              <w:t>Description</w:t>
            </w:r>
          </w:p>
        </w:tc>
        <w:tc>
          <w:tcPr>
            <w:tcW w:w="2179" w:type="dxa"/>
            <w:vMerge w:val="restart"/>
            <w:shd w:val="clear" w:color="auto" w:fill="0000FF"/>
          </w:tcPr>
          <w:p w14:paraId="22B3C3F2" w14:textId="77777777" w:rsidR="00006312" w:rsidRDefault="00D66E78">
            <w:pPr>
              <w:pStyle w:val="TableParagraph"/>
              <w:spacing w:before="3" w:line="226" w:lineRule="exact"/>
              <w:ind w:left="469" w:right="289" w:hanging="168"/>
              <w:rPr>
                <w:b/>
                <w:sz w:val="20"/>
              </w:rPr>
            </w:pPr>
            <w:r>
              <w:rPr>
                <w:b/>
                <w:color w:val="FFFFFF"/>
                <w:sz w:val="20"/>
              </w:rPr>
              <w:t>Instructor/</w:t>
            </w:r>
            <w:r>
              <w:rPr>
                <w:b/>
                <w:color w:val="FFFFFF"/>
                <w:spacing w:val="-13"/>
                <w:sz w:val="20"/>
              </w:rPr>
              <w:t xml:space="preserve"> </w:t>
            </w:r>
            <w:r>
              <w:rPr>
                <w:b/>
                <w:color w:val="FFFFFF"/>
                <w:sz w:val="20"/>
              </w:rPr>
              <w:t>faculty lead | Partners</w:t>
            </w:r>
          </w:p>
        </w:tc>
        <w:tc>
          <w:tcPr>
            <w:tcW w:w="1060" w:type="dxa"/>
            <w:gridSpan w:val="4"/>
            <w:shd w:val="clear" w:color="auto" w:fill="0000FF"/>
          </w:tcPr>
          <w:p w14:paraId="22B3C3F3" w14:textId="77777777" w:rsidR="00006312" w:rsidRDefault="00D66E78">
            <w:pPr>
              <w:pStyle w:val="TableParagraph"/>
              <w:spacing w:line="215" w:lineRule="exact"/>
              <w:ind w:left="244"/>
              <w:rPr>
                <w:b/>
                <w:sz w:val="20"/>
              </w:rPr>
            </w:pPr>
            <w:r>
              <w:rPr>
                <w:b/>
                <w:color w:val="FFFFFF"/>
                <w:spacing w:val="-4"/>
                <w:sz w:val="20"/>
              </w:rPr>
              <w:t>YEAR</w:t>
            </w:r>
          </w:p>
        </w:tc>
        <w:tc>
          <w:tcPr>
            <w:tcW w:w="1387" w:type="dxa"/>
            <w:vMerge w:val="restart"/>
            <w:shd w:val="clear" w:color="auto" w:fill="0000FF"/>
          </w:tcPr>
          <w:p w14:paraId="22B3C3F4" w14:textId="77777777" w:rsidR="00006312" w:rsidRDefault="00D66E78">
            <w:pPr>
              <w:pStyle w:val="TableParagraph"/>
              <w:spacing w:before="3" w:line="226" w:lineRule="exact"/>
              <w:ind w:left="293" w:hanging="130"/>
              <w:rPr>
                <w:b/>
                <w:sz w:val="20"/>
              </w:rPr>
            </w:pPr>
            <w:r>
              <w:rPr>
                <w:b/>
                <w:color w:val="FFFFFF"/>
                <w:sz w:val="20"/>
              </w:rPr>
              <w:t>Budget</w:t>
            </w:r>
            <w:r>
              <w:rPr>
                <w:b/>
                <w:color w:val="FFFFFF"/>
                <w:spacing w:val="-13"/>
                <w:sz w:val="20"/>
              </w:rPr>
              <w:t xml:space="preserve"> </w:t>
            </w:r>
            <w:r>
              <w:rPr>
                <w:b/>
                <w:color w:val="FFFFFF"/>
                <w:sz w:val="20"/>
              </w:rPr>
              <w:t>line</w:t>
            </w:r>
            <w:r>
              <w:rPr>
                <w:b/>
                <w:color w:val="FFFFFF"/>
                <w:spacing w:val="-12"/>
                <w:sz w:val="20"/>
              </w:rPr>
              <w:t xml:space="preserve"> </w:t>
            </w:r>
            <w:r>
              <w:rPr>
                <w:b/>
                <w:color w:val="FFFFFF"/>
                <w:sz w:val="20"/>
              </w:rPr>
              <w:t xml:space="preserve">| </w:t>
            </w:r>
            <w:r>
              <w:rPr>
                <w:b/>
                <w:color w:val="FFFFFF"/>
                <w:spacing w:val="-2"/>
                <w:sz w:val="20"/>
              </w:rPr>
              <w:t>Priorities</w:t>
            </w:r>
          </w:p>
        </w:tc>
      </w:tr>
      <w:tr w:rsidR="00006312" w14:paraId="22B3C3FD" w14:textId="77777777">
        <w:trPr>
          <w:trHeight w:val="230"/>
        </w:trPr>
        <w:tc>
          <w:tcPr>
            <w:tcW w:w="4949" w:type="dxa"/>
            <w:vMerge/>
            <w:tcBorders>
              <w:top w:val="nil"/>
            </w:tcBorders>
            <w:shd w:val="clear" w:color="auto" w:fill="0000FF"/>
          </w:tcPr>
          <w:p w14:paraId="22B3C3F6" w14:textId="77777777" w:rsidR="00006312" w:rsidRDefault="00006312">
            <w:pPr>
              <w:rPr>
                <w:sz w:val="2"/>
                <w:szCs w:val="2"/>
              </w:rPr>
            </w:pPr>
          </w:p>
        </w:tc>
        <w:tc>
          <w:tcPr>
            <w:tcW w:w="2179" w:type="dxa"/>
            <w:vMerge/>
            <w:tcBorders>
              <w:top w:val="nil"/>
            </w:tcBorders>
            <w:shd w:val="clear" w:color="auto" w:fill="0000FF"/>
          </w:tcPr>
          <w:p w14:paraId="22B3C3F7" w14:textId="77777777" w:rsidR="00006312" w:rsidRDefault="00006312">
            <w:pPr>
              <w:rPr>
                <w:sz w:val="2"/>
                <w:szCs w:val="2"/>
              </w:rPr>
            </w:pPr>
          </w:p>
        </w:tc>
        <w:tc>
          <w:tcPr>
            <w:tcW w:w="252" w:type="dxa"/>
            <w:tcBorders>
              <w:right w:val="single" w:sz="6" w:space="0" w:color="FFFFFF"/>
            </w:tcBorders>
            <w:shd w:val="clear" w:color="auto" w:fill="0000FF"/>
          </w:tcPr>
          <w:p w14:paraId="22B3C3F8" w14:textId="77777777" w:rsidR="00006312" w:rsidRDefault="00D66E78">
            <w:pPr>
              <w:pStyle w:val="TableParagraph"/>
              <w:spacing w:line="210" w:lineRule="exact"/>
              <w:ind w:left="105"/>
              <w:rPr>
                <w:b/>
                <w:sz w:val="20"/>
              </w:rPr>
            </w:pPr>
            <w:r>
              <w:rPr>
                <w:b/>
                <w:color w:val="FFFFFF"/>
                <w:sz w:val="20"/>
              </w:rPr>
              <w:t>1</w:t>
            </w:r>
          </w:p>
        </w:tc>
        <w:tc>
          <w:tcPr>
            <w:tcW w:w="288" w:type="dxa"/>
            <w:tcBorders>
              <w:left w:val="single" w:sz="6" w:space="0" w:color="FFFFFF"/>
              <w:right w:val="single" w:sz="6" w:space="0" w:color="FFFFFF"/>
            </w:tcBorders>
            <w:shd w:val="clear" w:color="auto" w:fill="0000FF"/>
          </w:tcPr>
          <w:p w14:paraId="22B3C3F9" w14:textId="77777777" w:rsidR="00006312" w:rsidRDefault="00D66E78">
            <w:pPr>
              <w:pStyle w:val="TableParagraph"/>
              <w:spacing w:line="210" w:lineRule="exact"/>
              <w:ind w:left="105"/>
              <w:rPr>
                <w:b/>
                <w:sz w:val="20"/>
              </w:rPr>
            </w:pPr>
            <w:r>
              <w:rPr>
                <w:b/>
                <w:color w:val="FFFFFF"/>
                <w:sz w:val="20"/>
              </w:rPr>
              <w:t>2</w:t>
            </w:r>
          </w:p>
        </w:tc>
        <w:tc>
          <w:tcPr>
            <w:tcW w:w="271" w:type="dxa"/>
            <w:tcBorders>
              <w:left w:val="single" w:sz="6" w:space="0" w:color="FFFFFF"/>
              <w:right w:val="single" w:sz="4" w:space="0" w:color="FFFFFF"/>
            </w:tcBorders>
            <w:shd w:val="clear" w:color="auto" w:fill="0000FF"/>
          </w:tcPr>
          <w:p w14:paraId="22B3C3FA" w14:textId="77777777" w:rsidR="00006312" w:rsidRDefault="00D66E78">
            <w:pPr>
              <w:pStyle w:val="TableParagraph"/>
              <w:spacing w:line="210" w:lineRule="exact"/>
              <w:ind w:left="105"/>
              <w:rPr>
                <w:b/>
                <w:sz w:val="20"/>
              </w:rPr>
            </w:pPr>
            <w:r>
              <w:rPr>
                <w:b/>
                <w:color w:val="FFFFFF"/>
                <w:sz w:val="20"/>
              </w:rPr>
              <w:t>3</w:t>
            </w:r>
          </w:p>
        </w:tc>
        <w:tc>
          <w:tcPr>
            <w:tcW w:w="249" w:type="dxa"/>
            <w:tcBorders>
              <w:left w:val="single" w:sz="4" w:space="0" w:color="FFFFFF"/>
            </w:tcBorders>
            <w:shd w:val="clear" w:color="auto" w:fill="0000FF"/>
          </w:tcPr>
          <w:p w14:paraId="22B3C3FB" w14:textId="77777777" w:rsidR="00006312" w:rsidRDefault="00D66E78">
            <w:pPr>
              <w:pStyle w:val="TableParagraph"/>
              <w:spacing w:line="210" w:lineRule="exact"/>
              <w:ind w:left="105"/>
              <w:rPr>
                <w:b/>
                <w:sz w:val="20"/>
              </w:rPr>
            </w:pPr>
            <w:r>
              <w:rPr>
                <w:b/>
                <w:color w:val="FFFFFF"/>
                <w:sz w:val="20"/>
              </w:rPr>
              <w:t>4</w:t>
            </w:r>
          </w:p>
        </w:tc>
        <w:tc>
          <w:tcPr>
            <w:tcW w:w="1387" w:type="dxa"/>
            <w:vMerge/>
            <w:tcBorders>
              <w:top w:val="nil"/>
            </w:tcBorders>
            <w:shd w:val="clear" w:color="auto" w:fill="0000FF"/>
          </w:tcPr>
          <w:p w14:paraId="22B3C3FC" w14:textId="77777777" w:rsidR="00006312" w:rsidRDefault="00006312">
            <w:pPr>
              <w:rPr>
                <w:sz w:val="2"/>
                <w:szCs w:val="2"/>
              </w:rPr>
            </w:pPr>
          </w:p>
        </w:tc>
      </w:tr>
    </w:tbl>
    <w:p w14:paraId="22B3C3FE" w14:textId="77777777" w:rsidR="00006312" w:rsidRDefault="00006312">
      <w:pPr>
        <w:rPr>
          <w:sz w:val="2"/>
          <w:szCs w:val="2"/>
        </w:rPr>
        <w:sectPr w:rsidR="00006312">
          <w:pgSz w:w="12240" w:h="15840"/>
          <w:pgMar w:top="940" w:right="580" w:bottom="280" w:left="580" w:header="517" w:footer="0" w:gutter="0"/>
          <w:cols w:space="720"/>
        </w:sectPr>
      </w:pPr>
    </w:p>
    <w:p w14:paraId="22B3C3FF" w14:textId="77777777" w:rsidR="00006312" w:rsidRDefault="00006312">
      <w:pPr>
        <w:pStyle w:val="BodyText"/>
        <w:rPr>
          <w:b/>
          <w:sz w:val="20"/>
        </w:rPr>
      </w:pPr>
    </w:p>
    <w:p w14:paraId="22B3C400" w14:textId="77777777" w:rsidR="00006312" w:rsidRDefault="00006312">
      <w:pPr>
        <w:pStyle w:val="BodyText"/>
        <w:spacing w:before="6"/>
        <w:rPr>
          <w:b/>
          <w:sz w:val="2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2179"/>
        <w:gridCol w:w="144"/>
        <w:gridCol w:w="110"/>
        <w:gridCol w:w="288"/>
        <w:gridCol w:w="269"/>
        <w:gridCol w:w="250"/>
        <w:gridCol w:w="1388"/>
      </w:tblGrid>
      <w:tr w:rsidR="00006312" w14:paraId="22B3C408" w14:textId="77777777">
        <w:trPr>
          <w:trHeight w:val="921"/>
        </w:trPr>
        <w:tc>
          <w:tcPr>
            <w:tcW w:w="4949" w:type="dxa"/>
            <w:shd w:val="clear" w:color="auto" w:fill="D9D9D9"/>
          </w:tcPr>
          <w:p w14:paraId="22B3C401" w14:textId="77777777" w:rsidR="00006312" w:rsidRDefault="00D66E78">
            <w:pPr>
              <w:pStyle w:val="TableParagraph"/>
              <w:spacing w:line="230" w:lineRule="atLeast"/>
              <w:ind w:left="105" w:right="154"/>
              <w:rPr>
                <w:sz w:val="20"/>
              </w:rPr>
            </w:pPr>
            <w:r>
              <w:rPr>
                <w:b/>
                <w:sz w:val="20"/>
              </w:rPr>
              <w:t xml:space="preserve">UIUC European Priority LCTLS: Modern Hebrew Instructor </w:t>
            </w:r>
            <w:r>
              <w:rPr>
                <w:sz w:val="20"/>
              </w:rPr>
              <w:t>(</w:t>
            </w:r>
            <w:r>
              <w:rPr>
                <w:i/>
                <w:sz w:val="20"/>
              </w:rPr>
              <w:t>Beg-Inter</w:t>
            </w:r>
            <w:r>
              <w:rPr>
                <w:sz w:val="20"/>
              </w:rPr>
              <w:t xml:space="preserve">); </w:t>
            </w:r>
            <w:r>
              <w:rPr>
                <w:b/>
                <w:sz w:val="20"/>
              </w:rPr>
              <w:t xml:space="preserve">Portuguese Instructor </w:t>
            </w:r>
            <w:r>
              <w:rPr>
                <w:sz w:val="20"/>
              </w:rPr>
              <w:t>(</w:t>
            </w:r>
            <w:r>
              <w:rPr>
                <w:i/>
                <w:sz w:val="20"/>
              </w:rPr>
              <w:t>Beg- Inter</w:t>
            </w:r>
            <w:r>
              <w:rPr>
                <w:sz w:val="20"/>
              </w:rPr>
              <w:t>);</w:t>
            </w:r>
            <w:r>
              <w:rPr>
                <w:spacing w:val="-8"/>
                <w:sz w:val="20"/>
              </w:rPr>
              <w:t xml:space="preserve"> </w:t>
            </w:r>
            <w:r>
              <w:rPr>
                <w:b/>
                <w:sz w:val="20"/>
              </w:rPr>
              <w:t>Swedish</w:t>
            </w:r>
            <w:r>
              <w:rPr>
                <w:b/>
                <w:spacing w:val="-11"/>
                <w:sz w:val="20"/>
              </w:rPr>
              <w:t xml:space="preserve"> </w:t>
            </w:r>
            <w:r>
              <w:rPr>
                <w:b/>
                <w:sz w:val="20"/>
              </w:rPr>
              <w:t>Instructor</w:t>
            </w:r>
            <w:r>
              <w:rPr>
                <w:b/>
                <w:spacing w:val="-12"/>
                <w:sz w:val="20"/>
              </w:rPr>
              <w:t xml:space="preserve"> </w:t>
            </w:r>
            <w:r>
              <w:rPr>
                <w:sz w:val="20"/>
              </w:rPr>
              <w:t>(</w:t>
            </w:r>
            <w:r>
              <w:rPr>
                <w:i/>
                <w:sz w:val="20"/>
              </w:rPr>
              <w:t>Beg-Inter</w:t>
            </w:r>
            <w:r>
              <w:rPr>
                <w:sz w:val="20"/>
              </w:rPr>
              <w:t>);</w:t>
            </w:r>
            <w:r>
              <w:rPr>
                <w:spacing w:val="-12"/>
                <w:sz w:val="20"/>
              </w:rPr>
              <w:t xml:space="preserve"> </w:t>
            </w:r>
            <w:r>
              <w:rPr>
                <w:i/>
                <w:sz w:val="20"/>
              </w:rPr>
              <w:t>Adv.</w:t>
            </w:r>
            <w:r>
              <w:rPr>
                <w:i/>
                <w:spacing w:val="-11"/>
                <w:sz w:val="20"/>
              </w:rPr>
              <w:t xml:space="preserve"> </w:t>
            </w:r>
            <w:r>
              <w:rPr>
                <w:sz w:val="20"/>
              </w:rPr>
              <w:t>Portuguese funded by UIUC</w:t>
            </w:r>
          </w:p>
        </w:tc>
        <w:tc>
          <w:tcPr>
            <w:tcW w:w="2179" w:type="dxa"/>
            <w:shd w:val="clear" w:color="auto" w:fill="D9D9D9"/>
          </w:tcPr>
          <w:p w14:paraId="22B3C402" w14:textId="77777777" w:rsidR="00006312" w:rsidRDefault="00D66E78">
            <w:pPr>
              <w:pStyle w:val="TableParagraph"/>
              <w:spacing w:line="230" w:lineRule="atLeast"/>
              <w:ind w:left="109"/>
              <w:rPr>
                <w:sz w:val="20"/>
              </w:rPr>
            </w:pPr>
            <w:r>
              <w:rPr>
                <w:sz w:val="20"/>
              </w:rPr>
              <w:t>Jewish</w:t>
            </w:r>
            <w:r>
              <w:rPr>
                <w:spacing w:val="-13"/>
                <w:sz w:val="20"/>
              </w:rPr>
              <w:t xml:space="preserve"> </w:t>
            </w:r>
            <w:r>
              <w:rPr>
                <w:sz w:val="20"/>
              </w:rPr>
              <w:t>Studies,</w:t>
            </w:r>
            <w:r>
              <w:rPr>
                <w:spacing w:val="-12"/>
                <w:sz w:val="20"/>
              </w:rPr>
              <w:t xml:space="preserve"> </w:t>
            </w:r>
            <w:r>
              <w:rPr>
                <w:sz w:val="20"/>
              </w:rPr>
              <w:t>Spanish and Portuguese, Germanic,</w:t>
            </w:r>
            <w:r>
              <w:rPr>
                <w:spacing w:val="-12"/>
                <w:sz w:val="20"/>
              </w:rPr>
              <w:t xml:space="preserve"> </w:t>
            </w:r>
            <w:r>
              <w:rPr>
                <w:sz w:val="20"/>
              </w:rPr>
              <w:t>SLCL,</w:t>
            </w:r>
            <w:r>
              <w:rPr>
                <w:spacing w:val="-12"/>
                <w:sz w:val="20"/>
              </w:rPr>
              <w:t xml:space="preserve"> </w:t>
            </w:r>
            <w:r>
              <w:rPr>
                <w:sz w:val="20"/>
              </w:rPr>
              <w:t>LAS, UIUC NRCs</w:t>
            </w:r>
          </w:p>
        </w:tc>
        <w:tc>
          <w:tcPr>
            <w:tcW w:w="254" w:type="dxa"/>
            <w:gridSpan w:val="2"/>
            <w:shd w:val="clear" w:color="auto" w:fill="4F81BD"/>
          </w:tcPr>
          <w:p w14:paraId="22B3C403" w14:textId="77777777" w:rsidR="00006312" w:rsidRDefault="00006312">
            <w:pPr>
              <w:pStyle w:val="TableParagraph"/>
              <w:rPr>
                <w:sz w:val="20"/>
              </w:rPr>
            </w:pPr>
          </w:p>
        </w:tc>
        <w:tc>
          <w:tcPr>
            <w:tcW w:w="288" w:type="dxa"/>
            <w:shd w:val="clear" w:color="auto" w:fill="4F81BD"/>
          </w:tcPr>
          <w:p w14:paraId="22B3C404" w14:textId="77777777" w:rsidR="00006312" w:rsidRDefault="00006312">
            <w:pPr>
              <w:pStyle w:val="TableParagraph"/>
              <w:rPr>
                <w:sz w:val="20"/>
              </w:rPr>
            </w:pPr>
          </w:p>
        </w:tc>
        <w:tc>
          <w:tcPr>
            <w:tcW w:w="269" w:type="dxa"/>
            <w:shd w:val="clear" w:color="auto" w:fill="4F81BD"/>
          </w:tcPr>
          <w:p w14:paraId="22B3C405" w14:textId="77777777" w:rsidR="00006312" w:rsidRDefault="00006312">
            <w:pPr>
              <w:pStyle w:val="TableParagraph"/>
              <w:rPr>
                <w:sz w:val="20"/>
              </w:rPr>
            </w:pPr>
          </w:p>
        </w:tc>
        <w:tc>
          <w:tcPr>
            <w:tcW w:w="250" w:type="dxa"/>
            <w:shd w:val="clear" w:color="auto" w:fill="4F81BD"/>
          </w:tcPr>
          <w:p w14:paraId="22B3C406" w14:textId="77777777" w:rsidR="00006312" w:rsidRDefault="00006312">
            <w:pPr>
              <w:pStyle w:val="TableParagraph"/>
              <w:rPr>
                <w:sz w:val="20"/>
              </w:rPr>
            </w:pPr>
          </w:p>
        </w:tc>
        <w:tc>
          <w:tcPr>
            <w:tcW w:w="1388" w:type="dxa"/>
            <w:shd w:val="clear" w:color="auto" w:fill="D9D9D9"/>
          </w:tcPr>
          <w:p w14:paraId="22B3C407" w14:textId="77777777" w:rsidR="00006312" w:rsidRDefault="00D66E78">
            <w:pPr>
              <w:pStyle w:val="TableParagraph"/>
              <w:ind w:left="110"/>
              <w:rPr>
                <w:sz w:val="20"/>
              </w:rPr>
            </w:pPr>
            <w:r>
              <w:rPr>
                <w:spacing w:val="-2"/>
                <w:sz w:val="20"/>
              </w:rPr>
              <w:t>A.1.a;</w:t>
            </w:r>
            <w:r>
              <w:rPr>
                <w:spacing w:val="-11"/>
                <w:sz w:val="20"/>
              </w:rPr>
              <w:t xml:space="preserve"> </w:t>
            </w:r>
            <w:r>
              <w:rPr>
                <w:spacing w:val="-2"/>
                <w:sz w:val="20"/>
              </w:rPr>
              <w:t>A.1.b; A.1.c</w:t>
            </w:r>
          </w:p>
        </w:tc>
      </w:tr>
      <w:tr w:rsidR="00006312" w14:paraId="22B3C411" w14:textId="77777777">
        <w:trPr>
          <w:trHeight w:val="229"/>
        </w:trPr>
        <w:tc>
          <w:tcPr>
            <w:tcW w:w="4949" w:type="dxa"/>
            <w:tcBorders>
              <w:bottom w:val="nil"/>
            </w:tcBorders>
            <w:shd w:val="clear" w:color="auto" w:fill="D9D9D9"/>
          </w:tcPr>
          <w:p w14:paraId="22B3C409" w14:textId="77777777" w:rsidR="00006312" w:rsidRDefault="00D66E78">
            <w:pPr>
              <w:pStyle w:val="TableParagraph"/>
              <w:spacing w:line="209" w:lineRule="exact"/>
              <w:ind w:left="105"/>
              <w:rPr>
                <w:b/>
                <w:sz w:val="20"/>
              </w:rPr>
            </w:pPr>
            <w:r>
              <w:rPr>
                <w:b/>
                <w:sz w:val="20"/>
              </w:rPr>
              <w:t>Linguistic</w:t>
            </w:r>
            <w:r>
              <w:rPr>
                <w:b/>
                <w:spacing w:val="-6"/>
                <w:sz w:val="20"/>
              </w:rPr>
              <w:t xml:space="preserve"> </w:t>
            </w:r>
            <w:r>
              <w:rPr>
                <w:b/>
                <w:sz w:val="20"/>
              </w:rPr>
              <w:t>Justice</w:t>
            </w:r>
            <w:r>
              <w:rPr>
                <w:b/>
                <w:spacing w:val="-4"/>
                <w:sz w:val="20"/>
              </w:rPr>
              <w:t xml:space="preserve"> </w:t>
            </w:r>
            <w:r>
              <w:rPr>
                <w:b/>
                <w:sz w:val="20"/>
              </w:rPr>
              <w:t>for</w:t>
            </w:r>
            <w:r>
              <w:rPr>
                <w:b/>
                <w:spacing w:val="-13"/>
                <w:sz w:val="20"/>
              </w:rPr>
              <w:t xml:space="preserve"> </w:t>
            </w:r>
            <w:r>
              <w:rPr>
                <w:b/>
                <w:sz w:val="20"/>
              </w:rPr>
              <w:t>Language</w:t>
            </w:r>
            <w:r>
              <w:rPr>
                <w:b/>
                <w:spacing w:val="-12"/>
                <w:sz w:val="20"/>
              </w:rPr>
              <w:t xml:space="preserve"> </w:t>
            </w:r>
            <w:r>
              <w:rPr>
                <w:b/>
                <w:spacing w:val="-2"/>
                <w:sz w:val="20"/>
              </w:rPr>
              <w:t>Teachers/Workshop</w:t>
            </w:r>
          </w:p>
        </w:tc>
        <w:tc>
          <w:tcPr>
            <w:tcW w:w="2179" w:type="dxa"/>
            <w:tcBorders>
              <w:bottom w:val="nil"/>
            </w:tcBorders>
            <w:shd w:val="clear" w:color="auto" w:fill="D9D9D9"/>
          </w:tcPr>
          <w:p w14:paraId="22B3C40A" w14:textId="77777777" w:rsidR="00006312" w:rsidRDefault="00D66E78">
            <w:pPr>
              <w:pStyle w:val="TableParagraph"/>
              <w:spacing w:line="209" w:lineRule="exact"/>
              <w:ind w:left="109"/>
              <w:rPr>
                <w:sz w:val="20"/>
              </w:rPr>
            </w:pPr>
            <w:r>
              <w:rPr>
                <w:sz w:val="20"/>
              </w:rPr>
              <w:t>French</w:t>
            </w:r>
            <w:r>
              <w:rPr>
                <w:spacing w:val="-4"/>
                <w:sz w:val="20"/>
              </w:rPr>
              <w:t xml:space="preserve"> </w:t>
            </w:r>
            <w:r>
              <w:rPr>
                <w:sz w:val="20"/>
              </w:rPr>
              <w:t xml:space="preserve">and </w:t>
            </w:r>
            <w:r>
              <w:rPr>
                <w:spacing w:val="-2"/>
                <w:sz w:val="20"/>
              </w:rPr>
              <w:t>Italian,</w:t>
            </w:r>
          </w:p>
        </w:tc>
        <w:tc>
          <w:tcPr>
            <w:tcW w:w="144" w:type="dxa"/>
            <w:vMerge w:val="restart"/>
            <w:tcBorders>
              <w:bottom w:val="single" w:sz="2" w:space="0" w:color="FFFF00"/>
              <w:right w:val="nil"/>
            </w:tcBorders>
            <w:shd w:val="clear" w:color="auto" w:fill="E36C0A"/>
          </w:tcPr>
          <w:p w14:paraId="22B3C40B" w14:textId="77777777" w:rsidR="00006312" w:rsidRDefault="00006312">
            <w:pPr>
              <w:pStyle w:val="TableParagraph"/>
              <w:rPr>
                <w:sz w:val="20"/>
              </w:rPr>
            </w:pPr>
          </w:p>
        </w:tc>
        <w:tc>
          <w:tcPr>
            <w:tcW w:w="110" w:type="dxa"/>
            <w:vMerge w:val="restart"/>
            <w:tcBorders>
              <w:left w:val="nil"/>
            </w:tcBorders>
            <w:shd w:val="clear" w:color="auto" w:fill="E36C0A"/>
          </w:tcPr>
          <w:p w14:paraId="22B3C40C" w14:textId="77777777" w:rsidR="00006312" w:rsidRDefault="00006312">
            <w:pPr>
              <w:pStyle w:val="TableParagraph"/>
              <w:rPr>
                <w:sz w:val="20"/>
              </w:rPr>
            </w:pPr>
          </w:p>
        </w:tc>
        <w:tc>
          <w:tcPr>
            <w:tcW w:w="288" w:type="dxa"/>
            <w:vMerge w:val="restart"/>
          </w:tcPr>
          <w:p w14:paraId="22B3C40D" w14:textId="77777777" w:rsidR="00006312" w:rsidRDefault="00006312">
            <w:pPr>
              <w:pStyle w:val="TableParagraph"/>
              <w:rPr>
                <w:sz w:val="20"/>
              </w:rPr>
            </w:pPr>
          </w:p>
        </w:tc>
        <w:tc>
          <w:tcPr>
            <w:tcW w:w="269" w:type="dxa"/>
            <w:vMerge w:val="restart"/>
          </w:tcPr>
          <w:p w14:paraId="22B3C40E" w14:textId="77777777" w:rsidR="00006312" w:rsidRDefault="00006312">
            <w:pPr>
              <w:pStyle w:val="TableParagraph"/>
              <w:rPr>
                <w:sz w:val="20"/>
              </w:rPr>
            </w:pPr>
          </w:p>
        </w:tc>
        <w:tc>
          <w:tcPr>
            <w:tcW w:w="250" w:type="dxa"/>
            <w:vMerge w:val="restart"/>
          </w:tcPr>
          <w:p w14:paraId="22B3C40F" w14:textId="77777777" w:rsidR="00006312" w:rsidRDefault="00006312">
            <w:pPr>
              <w:pStyle w:val="TableParagraph"/>
              <w:rPr>
                <w:sz w:val="20"/>
              </w:rPr>
            </w:pPr>
          </w:p>
        </w:tc>
        <w:tc>
          <w:tcPr>
            <w:tcW w:w="1388" w:type="dxa"/>
            <w:tcBorders>
              <w:bottom w:val="nil"/>
            </w:tcBorders>
            <w:shd w:val="clear" w:color="auto" w:fill="D9D9D9"/>
          </w:tcPr>
          <w:p w14:paraId="22B3C410" w14:textId="77777777" w:rsidR="00006312" w:rsidRDefault="00D66E78">
            <w:pPr>
              <w:pStyle w:val="TableParagraph"/>
              <w:spacing w:line="209" w:lineRule="exact"/>
              <w:ind w:left="110"/>
              <w:rPr>
                <w:sz w:val="20"/>
              </w:rPr>
            </w:pPr>
            <w:r>
              <w:rPr>
                <w:sz w:val="20"/>
              </w:rPr>
              <w:t>D.4;</w:t>
            </w:r>
            <w:r>
              <w:rPr>
                <w:spacing w:val="-3"/>
                <w:sz w:val="20"/>
              </w:rPr>
              <w:t xml:space="preserve"> </w:t>
            </w:r>
            <w:r>
              <w:rPr>
                <w:spacing w:val="-2"/>
                <w:sz w:val="20"/>
              </w:rPr>
              <w:t>E.8.b;</w:t>
            </w:r>
          </w:p>
        </w:tc>
      </w:tr>
      <w:tr w:rsidR="00006312" w14:paraId="22B3C41A" w14:textId="77777777">
        <w:trPr>
          <w:trHeight w:val="218"/>
        </w:trPr>
        <w:tc>
          <w:tcPr>
            <w:tcW w:w="4949" w:type="dxa"/>
            <w:tcBorders>
              <w:top w:val="nil"/>
              <w:bottom w:val="nil"/>
            </w:tcBorders>
            <w:shd w:val="clear" w:color="auto" w:fill="D9D9D9"/>
          </w:tcPr>
          <w:p w14:paraId="22B3C412" w14:textId="77777777" w:rsidR="00006312" w:rsidRDefault="00D66E78">
            <w:pPr>
              <w:pStyle w:val="TableParagraph"/>
              <w:spacing w:line="199" w:lineRule="exact"/>
              <w:ind w:left="105"/>
              <w:rPr>
                <w:b/>
                <w:sz w:val="20"/>
              </w:rPr>
            </w:pPr>
            <w:r>
              <w:rPr>
                <w:b/>
                <w:spacing w:val="-2"/>
                <w:sz w:val="20"/>
              </w:rPr>
              <w:t>Series</w:t>
            </w:r>
          </w:p>
        </w:tc>
        <w:tc>
          <w:tcPr>
            <w:tcW w:w="2179" w:type="dxa"/>
            <w:tcBorders>
              <w:top w:val="nil"/>
              <w:bottom w:val="nil"/>
            </w:tcBorders>
            <w:shd w:val="clear" w:color="auto" w:fill="D9D9D9"/>
          </w:tcPr>
          <w:p w14:paraId="22B3C413" w14:textId="77777777" w:rsidR="00006312" w:rsidRDefault="00D66E78">
            <w:pPr>
              <w:pStyle w:val="TableParagraph"/>
              <w:spacing w:line="199" w:lineRule="exact"/>
              <w:ind w:left="109"/>
              <w:rPr>
                <w:sz w:val="20"/>
              </w:rPr>
            </w:pPr>
            <w:r>
              <w:rPr>
                <w:sz w:val="20"/>
              </w:rPr>
              <w:t>Spanish</w:t>
            </w:r>
            <w:r>
              <w:rPr>
                <w:spacing w:val="-3"/>
                <w:sz w:val="20"/>
              </w:rPr>
              <w:t xml:space="preserve"> </w:t>
            </w:r>
            <w:r>
              <w:rPr>
                <w:sz w:val="20"/>
              </w:rPr>
              <w:t>and</w:t>
            </w:r>
            <w:r>
              <w:rPr>
                <w:spacing w:val="-2"/>
                <w:sz w:val="20"/>
              </w:rPr>
              <w:t xml:space="preserve"> Portuguese,</w:t>
            </w:r>
          </w:p>
        </w:tc>
        <w:tc>
          <w:tcPr>
            <w:tcW w:w="144" w:type="dxa"/>
            <w:vMerge/>
            <w:tcBorders>
              <w:top w:val="nil"/>
              <w:bottom w:val="single" w:sz="2" w:space="0" w:color="FFFF00"/>
              <w:right w:val="nil"/>
            </w:tcBorders>
            <w:shd w:val="clear" w:color="auto" w:fill="E36C0A"/>
          </w:tcPr>
          <w:p w14:paraId="22B3C414" w14:textId="77777777" w:rsidR="00006312" w:rsidRDefault="00006312">
            <w:pPr>
              <w:rPr>
                <w:sz w:val="2"/>
                <w:szCs w:val="2"/>
              </w:rPr>
            </w:pPr>
          </w:p>
        </w:tc>
        <w:tc>
          <w:tcPr>
            <w:tcW w:w="110" w:type="dxa"/>
            <w:vMerge/>
            <w:tcBorders>
              <w:top w:val="nil"/>
              <w:left w:val="nil"/>
            </w:tcBorders>
            <w:shd w:val="clear" w:color="auto" w:fill="E36C0A"/>
          </w:tcPr>
          <w:p w14:paraId="22B3C415" w14:textId="77777777" w:rsidR="00006312" w:rsidRDefault="00006312">
            <w:pPr>
              <w:rPr>
                <w:sz w:val="2"/>
                <w:szCs w:val="2"/>
              </w:rPr>
            </w:pPr>
          </w:p>
        </w:tc>
        <w:tc>
          <w:tcPr>
            <w:tcW w:w="288" w:type="dxa"/>
            <w:vMerge/>
            <w:tcBorders>
              <w:top w:val="nil"/>
            </w:tcBorders>
          </w:tcPr>
          <w:p w14:paraId="22B3C416" w14:textId="77777777" w:rsidR="00006312" w:rsidRDefault="00006312">
            <w:pPr>
              <w:rPr>
                <w:sz w:val="2"/>
                <w:szCs w:val="2"/>
              </w:rPr>
            </w:pPr>
          </w:p>
        </w:tc>
        <w:tc>
          <w:tcPr>
            <w:tcW w:w="269" w:type="dxa"/>
            <w:vMerge/>
            <w:tcBorders>
              <w:top w:val="nil"/>
            </w:tcBorders>
          </w:tcPr>
          <w:p w14:paraId="22B3C417" w14:textId="77777777" w:rsidR="00006312" w:rsidRDefault="00006312">
            <w:pPr>
              <w:rPr>
                <w:sz w:val="2"/>
                <w:szCs w:val="2"/>
              </w:rPr>
            </w:pPr>
          </w:p>
        </w:tc>
        <w:tc>
          <w:tcPr>
            <w:tcW w:w="250" w:type="dxa"/>
            <w:vMerge/>
            <w:tcBorders>
              <w:top w:val="nil"/>
            </w:tcBorders>
          </w:tcPr>
          <w:p w14:paraId="22B3C418" w14:textId="77777777" w:rsidR="00006312" w:rsidRDefault="00006312">
            <w:pPr>
              <w:rPr>
                <w:sz w:val="2"/>
                <w:szCs w:val="2"/>
              </w:rPr>
            </w:pPr>
          </w:p>
        </w:tc>
        <w:tc>
          <w:tcPr>
            <w:tcW w:w="1388" w:type="dxa"/>
            <w:tcBorders>
              <w:top w:val="nil"/>
              <w:bottom w:val="nil"/>
            </w:tcBorders>
            <w:shd w:val="clear" w:color="auto" w:fill="D9D9D9"/>
          </w:tcPr>
          <w:p w14:paraId="22B3C419" w14:textId="77777777" w:rsidR="00006312" w:rsidRDefault="00D66E78">
            <w:pPr>
              <w:pStyle w:val="TableParagraph"/>
              <w:spacing w:line="199" w:lineRule="exact"/>
              <w:ind w:left="110"/>
              <w:rPr>
                <w:b/>
                <w:sz w:val="20"/>
              </w:rPr>
            </w:pPr>
            <w:r>
              <w:rPr>
                <w:b/>
                <w:spacing w:val="-5"/>
                <w:sz w:val="20"/>
              </w:rPr>
              <w:t>AP2</w:t>
            </w:r>
          </w:p>
        </w:tc>
      </w:tr>
      <w:tr w:rsidR="00006312" w14:paraId="22B3C423" w14:textId="77777777">
        <w:trPr>
          <w:trHeight w:val="219"/>
        </w:trPr>
        <w:tc>
          <w:tcPr>
            <w:tcW w:w="4949" w:type="dxa"/>
            <w:tcBorders>
              <w:top w:val="nil"/>
              <w:bottom w:val="nil"/>
            </w:tcBorders>
            <w:shd w:val="clear" w:color="auto" w:fill="D9D9D9"/>
          </w:tcPr>
          <w:p w14:paraId="22B3C41B" w14:textId="77777777" w:rsidR="00006312" w:rsidRDefault="00006312">
            <w:pPr>
              <w:pStyle w:val="TableParagraph"/>
              <w:rPr>
                <w:sz w:val="14"/>
              </w:rPr>
            </w:pPr>
          </w:p>
        </w:tc>
        <w:tc>
          <w:tcPr>
            <w:tcW w:w="2179" w:type="dxa"/>
            <w:tcBorders>
              <w:top w:val="nil"/>
              <w:bottom w:val="nil"/>
            </w:tcBorders>
            <w:shd w:val="clear" w:color="auto" w:fill="D9D9D9"/>
          </w:tcPr>
          <w:p w14:paraId="22B3C41C" w14:textId="77777777" w:rsidR="00006312" w:rsidRDefault="00D66E78">
            <w:pPr>
              <w:pStyle w:val="TableParagraph"/>
              <w:spacing w:line="200" w:lineRule="exact"/>
              <w:ind w:left="109"/>
              <w:rPr>
                <w:sz w:val="20"/>
              </w:rPr>
            </w:pPr>
            <w:r>
              <w:rPr>
                <w:sz w:val="20"/>
              </w:rPr>
              <w:t>SLCL,</w:t>
            </w:r>
            <w:r>
              <w:rPr>
                <w:spacing w:val="-8"/>
                <w:sz w:val="20"/>
              </w:rPr>
              <w:t xml:space="preserve"> </w:t>
            </w:r>
            <w:r>
              <w:rPr>
                <w:sz w:val="20"/>
              </w:rPr>
              <w:t>LAS,</w:t>
            </w:r>
            <w:r>
              <w:rPr>
                <w:spacing w:val="-5"/>
                <w:sz w:val="20"/>
              </w:rPr>
              <w:t xml:space="preserve"> </w:t>
            </w:r>
            <w:r>
              <w:rPr>
                <w:sz w:val="20"/>
              </w:rPr>
              <w:t>K-</w:t>
            </w:r>
            <w:r>
              <w:rPr>
                <w:spacing w:val="-5"/>
                <w:sz w:val="20"/>
              </w:rPr>
              <w:t>14</w:t>
            </w:r>
          </w:p>
        </w:tc>
        <w:tc>
          <w:tcPr>
            <w:tcW w:w="144" w:type="dxa"/>
            <w:vMerge w:val="restart"/>
            <w:tcBorders>
              <w:top w:val="single" w:sz="2" w:space="0" w:color="FFFF00"/>
              <w:right w:val="nil"/>
            </w:tcBorders>
            <w:shd w:val="clear" w:color="auto" w:fill="E36C0A"/>
          </w:tcPr>
          <w:p w14:paraId="22B3C41D" w14:textId="77777777" w:rsidR="00006312" w:rsidRDefault="00006312">
            <w:pPr>
              <w:pStyle w:val="TableParagraph"/>
              <w:rPr>
                <w:sz w:val="20"/>
              </w:rPr>
            </w:pPr>
          </w:p>
        </w:tc>
        <w:tc>
          <w:tcPr>
            <w:tcW w:w="110" w:type="dxa"/>
            <w:vMerge/>
            <w:tcBorders>
              <w:top w:val="nil"/>
              <w:left w:val="nil"/>
            </w:tcBorders>
            <w:shd w:val="clear" w:color="auto" w:fill="E36C0A"/>
          </w:tcPr>
          <w:p w14:paraId="22B3C41E" w14:textId="77777777" w:rsidR="00006312" w:rsidRDefault="00006312">
            <w:pPr>
              <w:rPr>
                <w:sz w:val="2"/>
                <w:szCs w:val="2"/>
              </w:rPr>
            </w:pPr>
          </w:p>
        </w:tc>
        <w:tc>
          <w:tcPr>
            <w:tcW w:w="288" w:type="dxa"/>
            <w:vMerge/>
            <w:tcBorders>
              <w:top w:val="nil"/>
            </w:tcBorders>
          </w:tcPr>
          <w:p w14:paraId="22B3C41F" w14:textId="77777777" w:rsidR="00006312" w:rsidRDefault="00006312">
            <w:pPr>
              <w:rPr>
                <w:sz w:val="2"/>
                <w:szCs w:val="2"/>
              </w:rPr>
            </w:pPr>
          </w:p>
        </w:tc>
        <w:tc>
          <w:tcPr>
            <w:tcW w:w="269" w:type="dxa"/>
            <w:vMerge/>
            <w:tcBorders>
              <w:top w:val="nil"/>
            </w:tcBorders>
          </w:tcPr>
          <w:p w14:paraId="22B3C420" w14:textId="77777777" w:rsidR="00006312" w:rsidRDefault="00006312">
            <w:pPr>
              <w:rPr>
                <w:sz w:val="2"/>
                <w:szCs w:val="2"/>
              </w:rPr>
            </w:pPr>
          </w:p>
        </w:tc>
        <w:tc>
          <w:tcPr>
            <w:tcW w:w="250" w:type="dxa"/>
            <w:vMerge/>
            <w:tcBorders>
              <w:top w:val="nil"/>
            </w:tcBorders>
          </w:tcPr>
          <w:p w14:paraId="22B3C421" w14:textId="77777777" w:rsidR="00006312" w:rsidRDefault="00006312">
            <w:pPr>
              <w:rPr>
                <w:sz w:val="2"/>
                <w:szCs w:val="2"/>
              </w:rPr>
            </w:pPr>
          </w:p>
        </w:tc>
        <w:tc>
          <w:tcPr>
            <w:tcW w:w="1388" w:type="dxa"/>
            <w:tcBorders>
              <w:top w:val="nil"/>
              <w:bottom w:val="nil"/>
            </w:tcBorders>
            <w:shd w:val="clear" w:color="auto" w:fill="D9D9D9"/>
          </w:tcPr>
          <w:p w14:paraId="22B3C422" w14:textId="77777777" w:rsidR="00006312" w:rsidRDefault="00006312">
            <w:pPr>
              <w:pStyle w:val="TableParagraph"/>
              <w:rPr>
                <w:sz w:val="14"/>
              </w:rPr>
            </w:pPr>
          </w:p>
        </w:tc>
      </w:tr>
      <w:tr w:rsidR="00006312" w14:paraId="22B3C42C" w14:textId="77777777">
        <w:trPr>
          <w:trHeight w:val="218"/>
        </w:trPr>
        <w:tc>
          <w:tcPr>
            <w:tcW w:w="4949" w:type="dxa"/>
            <w:tcBorders>
              <w:top w:val="nil"/>
            </w:tcBorders>
            <w:shd w:val="clear" w:color="auto" w:fill="D9D9D9"/>
          </w:tcPr>
          <w:p w14:paraId="22B3C424" w14:textId="77777777" w:rsidR="00006312" w:rsidRDefault="00006312">
            <w:pPr>
              <w:pStyle w:val="TableParagraph"/>
              <w:rPr>
                <w:sz w:val="14"/>
              </w:rPr>
            </w:pPr>
          </w:p>
        </w:tc>
        <w:tc>
          <w:tcPr>
            <w:tcW w:w="2179" w:type="dxa"/>
            <w:tcBorders>
              <w:top w:val="nil"/>
            </w:tcBorders>
            <w:shd w:val="clear" w:color="auto" w:fill="D9D9D9"/>
          </w:tcPr>
          <w:p w14:paraId="22B3C425" w14:textId="77777777" w:rsidR="00006312" w:rsidRDefault="00D66E78">
            <w:pPr>
              <w:pStyle w:val="TableParagraph"/>
              <w:spacing w:line="199" w:lineRule="exact"/>
              <w:ind w:left="109"/>
              <w:rPr>
                <w:sz w:val="20"/>
              </w:rPr>
            </w:pPr>
            <w:r>
              <w:rPr>
                <w:spacing w:val="-2"/>
                <w:sz w:val="20"/>
              </w:rPr>
              <w:t>partners</w:t>
            </w:r>
          </w:p>
        </w:tc>
        <w:tc>
          <w:tcPr>
            <w:tcW w:w="144" w:type="dxa"/>
            <w:vMerge/>
            <w:tcBorders>
              <w:top w:val="nil"/>
              <w:right w:val="nil"/>
            </w:tcBorders>
            <w:shd w:val="clear" w:color="auto" w:fill="E36C0A"/>
          </w:tcPr>
          <w:p w14:paraId="22B3C426" w14:textId="77777777" w:rsidR="00006312" w:rsidRDefault="00006312">
            <w:pPr>
              <w:rPr>
                <w:sz w:val="2"/>
                <w:szCs w:val="2"/>
              </w:rPr>
            </w:pPr>
          </w:p>
        </w:tc>
        <w:tc>
          <w:tcPr>
            <w:tcW w:w="110" w:type="dxa"/>
            <w:vMerge/>
            <w:tcBorders>
              <w:top w:val="nil"/>
              <w:left w:val="nil"/>
            </w:tcBorders>
            <w:shd w:val="clear" w:color="auto" w:fill="E36C0A"/>
          </w:tcPr>
          <w:p w14:paraId="22B3C427" w14:textId="77777777" w:rsidR="00006312" w:rsidRDefault="00006312">
            <w:pPr>
              <w:rPr>
                <w:sz w:val="2"/>
                <w:szCs w:val="2"/>
              </w:rPr>
            </w:pPr>
          </w:p>
        </w:tc>
        <w:tc>
          <w:tcPr>
            <w:tcW w:w="288" w:type="dxa"/>
            <w:vMerge/>
            <w:tcBorders>
              <w:top w:val="nil"/>
            </w:tcBorders>
          </w:tcPr>
          <w:p w14:paraId="22B3C428" w14:textId="77777777" w:rsidR="00006312" w:rsidRDefault="00006312">
            <w:pPr>
              <w:rPr>
                <w:sz w:val="2"/>
                <w:szCs w:val="2"/>
              </w:rPr>
            </w:pPr>
          </w:p>
        </w:tc>
        <w:tc>
          <w:tcPr>
            <w:tcW w:w="269" w:type="dxa"/>
            <w:vMerge/>
            <w:tcBorders>
              <w:top w:val="nil"/>
            </w:tcBorders>
          </w:tcPr>
          <w:p w14:paraId="22B3C429" w14:textId="77777777" w:rsidR="00006312" w:rsidRDefault="00006312">
            <w:pPr>
              <w:rPr>
                <w:sz w:val="2"/>
                <w:szCs w:val="2"/>
              </w:rPr>
            </w:pPr>
          </w:p>
        </w:tc>
        <w:tc>
          <w:tcPr>
            <w:tcW w:w="250" w:type="dxa"/>
            <w:vMerge/>
            <w:tcBorders>
              <w:top w:val="nil"/>
            </w:tcBorders>
          </w:tcPr>
          <w:p w14:paraId="22B3C42A" w14:textId="77777777" w:rsidR="00006312" w:rsidRDefault="00006312">
            <w:pPr>
              <w:rPr>
                <w:sz w:val="2"/>
                <w:szCs w:val="2"/>
              </w:rPr>
            </w:pPr>
          </w:p>
        </w:tc>
        <w:tc>
          <w:tcPr>
            <w:tcW w:w="1388" w:type="dxa"/>
            <w:tcBorders>
              <w:top w:val="nil"/>
            </w:tcBorders>
            <w:shd w:val="clear" w:color="auto" w:fill="D9D9D9"/>
          </w:tcPr>
          <w:p w14:paraId="22B3C42B" w14:textId="77777777" w:rsidR="00006312" w:rsidRDefault="00006312">
            <w:pPr>
              <w:pStyle w:val="TableParagraph"/>
              <w:rPr>
                <w:sz w:val="14"/>
              </w:rPr>
            </w:pPr>
          </w:p>
        </w:tc>
      </w:tr>
      <w:tr w:rsidR="00006312" w14:paraId="22B3C434" w14:textId="77777777">
        <w:trPr>
          <w:trHeight w:val="522"/>
        </w:trPr>
        <w:tc>
          <w:tcPr>
            <w:tcW w:w="4949" w:type="dxa"/>
            <w:shd w:val="clear" w:color="auto" w:fill="D9D9D9"/>
          </w:tcPr>
          <w:p w14:paraId="22B3C42D" w14:textId="77777777" w:rsidR="00006312" w:rsidRDefault="00D66E78">
            <w:pPr>
              <w:pStyle w:val="TableParagraph"/>
              <w:ind w:left="105" w:right="154"/>
              <w:rPr>
                <w:sz w:val="20"/>
              </w:rPr>
            </w:pPr>
            <w:r>
              <w:rPr>
                <w:b/>
                <w:sz w:val="20"/>
              </w:rPr>
              <w:t>FLAC</w:t>
            </w:r>
            <w:r>
              <w:rPr>
                <w:b/>
                <w:spacing w:val="-12"/>
                <w:sz w:val="20"/>
              </w:rPr>
              <w:t xml:space="preserve"> </w:t>
            </w:r>
            <w:r>
              <w:rPr>
                <w:b/>
                <w:sz w:val="20"/>
              </w:rPr>
              <w:t>Global</w:t>
            </w:r>
            <w:r>
              <w:rPr>
                <w:b/>
                <w:spacing w:val="-9"/>
                <w:sz w:val="20"/>
              </w:rPr>
              <w:t xml:space="preserve"> </w:t>
            </w:r>
            <w:r>
              <w:rPr>
                <w:b/>
                <w:sz w:val="20"/>
              </w:rPr>
              <w:t>Perspectives</w:t>
            </w:r>
            <w:r>
              <w:rPr>
                <w:b/>
                <w:spacing w:val="-8"/>
                <w:sz w:val="20"/>
              </w:rPr>
              <w:t xml:space="preserve"> </w:t>
            </w:r>
            <w:r>
              <w:rPr>
                <w:b/>
                <w:sz w:val="20"/>
              </w:rPr>
              <w:t>for</w:t>
            </w:r>
            <w:r>
              <w:rPr>
                <w:b/>
                <w:spacing w:val="-9"/>
                <w:sz w:val="20"/>
              </w:rPr>
              <w:t xml:space="preserve"> </w:t>
            </w:r>
            <w:r>
              <w:rPr>
                <w:b/>
                <w:sz w:val="20"/>
              </w:rPr>
              <w:t>Intercultural</w:t>
            </w:r>
            <w:r>
              <w:rPr>
                <w:b/>
                <w:spacing w:val="-5"/>
                <w:sz w:val="20"/>
              </w:rPr>
              <w:t xml:space="preserve"> </w:t>
            </w:r>
            <w:r>
              <w:rPr>
                <w:b/>
                <w:sz w:val="20"/>
              </w:rPr>
              <w:t xml:space="preserve">Learning in Cross-Cultural Contexts; </w:t>
            </w:r>
            <w:r>
              <w:rPr>
                <w:sz w:val="20"/>
              </w:rPr>
              <w:t>co-funded with LASIP</w:t>
            </w:r>
          </w:p>
        </w:tc>
        <w:tc>
          <w:tcPr>
            <w:tcW w:w="2179" w:type="dxa"/>
            <w:shd w:val="clear" w:color="auto" w:fill="D9D9D9"/>
          </w:tcPr>
          <w:p w14:paraId="22B3C42E" w14:textId="77777777" w:rsidR="00006312" w:rsidRDefault="00D66E78">
            <w:pPr>
              <w:pStyle w:val="TableParagraph"/>
              <w:ind w:left="109"/>
              <w:rPr>
                <w:sz w:val="20"/>
              </w:rPr>
            </w:pPr>
            <w:r>
              <w:rPr>
                <w:sz w:val="20"/>
              </w:rPr>
              <w:t>LASIP;</w:t>
            </w:r>
            <w:r>
              <w:rPr>
                <w:spacing w:val="-13"/>
                <w:sz w:val="20"/>
              </w:rPr>
              <w:t xml:space="preserve"> </w:t>
            </w:r>
            <w:r>
              <w:rPr>
                <w:sz w:val="20"/>
              </w:rPr>
              <w:t>SLCL</w:t>
            </w:r>
            <w:r>
              <w:rPr>
                <w:spacing w:val="-12"/>
                <w:sz w:val="20"/>
              </w:rPr>
              <w:t xml:space="preserve"> </w:t>
            </w:r>
            <w:r>
              <w:rPr>
                <w:sz w:val="20"/>
              </w:rPr>
              <w:t>and</w:t>
            </w:r>
            <w:r>
              <w:rPr>
                <w:spacing w:val="-13"/>
                <w:sz w:val="20"/>
              </w:rPr>
              <w:t xml:space="preserve"> </w:t>
            </w:r>
            <w:r>
              <w:rPr>
                <w:sz w:val="20"/>
              </w:rPr>
              <w:t xml:space="preserve">other </w:t>
            </w:r>
            <w:r>
              <w:rPr>
                <w:spacing w:val="-2"/>
                <w:sz w:val="20"/>
              </w:rPr>
              <w:t>colleges</w:t>
            </w:r>
          </w:p>
        </w:tc>
        <w:tc>
          <w:tcPr>
            <w:tcW w:w="254" w:type="dxa"/>
            <w:gridSpan w:val="2"/>
            <w:shd w:val="clear" w:color="auto" w:fill="E36C0A"/>
          </w:tcPr>
          <w:p w14:paraId="22B3C42F" w14:textId="77777777" w:rsidR="00006312" w:rsidRDefault="00006312">
            <w:pPr>
              <w:pStyle w:val="TableParagraph"/>
              <w:rPr>
                <w:sz w:val="20"/>
              </w:rPr>
            </w:pPr>
          </w:p>
        </w:tc>
        <w:tc>
          <w:tcPr>
            <w:tcW w:w="288" w:type="dxa"/>
            <w:shd w:val="clear" w:color="auto" w:fill="E36C0A"/>
          </w:tcPr>
          <w:p w14:paraId="22B3C430" w14:textId="77777777" w:rsidR="00006312" w:rsidRDefault="00006312">
            <w:pPr>
              <w:pStyle w:val="TableParagraph"/>
              <w:rPr>
                <w:sz w:val="20"/>
              </w:rPr>
            </w:pPr>
          </w:p>
        </w:tc>
        <w:tc>
          <w:tcPr>
            <w:tcW w:w="269" w:type="dxa"/>
            <w:shd w:val="clear" w:color="auto" w:fill="E36C0A"/>
          </w:tcPr>
          <w:p w14:paraId="22B3C431" w14:textId="77777777" w:rsidR="00006312" w:rsidRDefault="00006312">
            <w:pPr>
              <w:pStyle w:val="TableParagraph"/>
              <w:rPr>
                <w:sz w:val="20"/>
              </w:rPr>
            </w:pPr>
          </w:p>
        </w:tc>
        <w:tc>
          <w:tcPr>
            <w:tcW w:w="250" w:type="dxa"/>
            <w:shd w:val="clear" w:color="auto" w:fill="E36C0A"/>
          </w:tcPr>
          <w:p w14:paraId="22B3C432" w14:textId="77777777" w:rsidR="00006312" w:rsidRDefault="00006312">
            <w:pPr>
              <w:pStyle w:val="TableParagraph"/>
              <w:rPr>
                <w:sz w:val="20"/>
              </w:rPr>
            </w:pPr>
          </w:p>
        </w:tc>
        <w:tc>
          <w:tcPr>
            <w:tcW w:w="1388" w:type="dxa"/>
            <w:shd w:val="clear" w:color="auto" w:fill="D9D9D9"/>
          </w:tcPr>
          <w:p w14:paraId="22B3C433" w14:textId="77777777" w:rsidR="00006312" w:rsidRDefault="00D66E78">
            <w:pPr>
              <w:pStyle w:val="TableParagraph"/>
              <w:ind w:left="110"/>
              <w:rPr>
                <w:sz w:val="20"/>
              </w:rPr>
            </w:pPr>
            <w:r>
              <w:rPr>
                <w:spacing w:val="-2"/>
                <w:sz w:val="20"/>
              </w:rPr>
              <w:t>E.1.a</w:t>
            </w:r>
          </w:p>
        </w:tc>
      </w:tr>
      <w:tr w:rsidR="00006312" w14:paraId="22B3C43C" w14:textId="77777777">
        <w:trPr>
          <w:trHeight w:val="729"/>
        </w:trPr>
        <w:tc>
          <w:tcPr>
            <w:tcW w:w="4949" w:type="dxa"/>
            <w:shd w:val="clear" w:color="auto" w:fill="D9D9D9"/>
          </w:tcPr>
          <w:p w14:paraId="22B3C435" w14:textId="77777777" w:rsidR="00006312" w:rsidRDefault="00D66E78">
            <w:pPr>
              <w:pStyle w:val="TableParagraph"/>
              <w:ind w:left="105" w:right="130"/>
              <w:jc w:val="both"/>
              <w:rPr>
                <w:sz w:val="20"/>
              </w:rPr>
            </w:pPr>
            <w:r>
              <w:rPr>
                <w:b/>
                <w:sz w:val="20"/>
              </w:rPr>
              <w:t>Italian</w:t>
            </w:r>
            <w:r>
              <w:rPr>
                <w:b/>
                <w:spacing w:val="-9"/>
                <w:sz w:val="20"/>
              </w:rPr>
              <w:t xml:space="preserve"> </w:t>
            </w:r>
            <w:r>
              <w:rPr>
                <w:b/>
                <w:sz w:val="20"/>
              </w:rPr>
              <w:t>GSI</w:t>
            </w:r>
            <w:r>
              <w:rPr>
                <w:b/>
                <w:spacing w:val="-4"/>
                <w:sz w:val="20"/>
              </w:rPr>
              <w:t xml:space="preserve"> </w:t>
            </w:r>
            <w:r>
              <w:rPr>
                <w:i/>
                <w:sz w:val="20"/>
              </w:rPr>
              <w:t>(Beg</w:t>
            </w:r>
            <w:r>
              <w:rPr>
                <w:sz w:val="20"/>
              </w:rPr>
              <w:t>.);</w:t>
            </w:r>
            <w:r>
              <w:rPr>
                <w:spacing w:val="-6"/>
                <w:sz w:val="20"/>
              </w:rPr>
              <w:t xml:space="preserve"> </w:t>
            </w:r>
            <w:r>
              <w:rPr>
                <w:b/>
                <w:sz w:val="20"/>
              </w:rPr>
              <w:t>Polish</w:t>
            </w:r>
            <w:r>
              <w:rPr>
                <w:b/>
                <w:spacing w:val="-9"/>
                <w:sz w:val="20"/>
              </w:rPr>
              <w:t xml:space="preserve"> </w:t>
            </w:r>
            <w:r>
              <w:rPr>
                <w:b/>
                <w:sz w:val="20"/>
              </w:rPr>
              <w:t>GSI</w:t>
            </w:r>
            <w:r>
              <w:rPr>
                <w:b/>
                <w:spacing w:val="-5"/>
                <w:sz w:val="20"/>
              </w:rPr>
              <w:t xml:space="preserve"> </w:t>
            </w:r>
            <w:r>
              <w:rPr>
                <w:sz w:val="20"/>
              </w:rPr>
              <w:t>(</w:t>
            </w:r>
            <w:r>
              <w:rPr>
                <w:i/>
                <w:sz w:val="20"/>
              </w:rPr>
              <w:t>Beg.</w:t>
            </w:r>
            <w:r>
              <w:rPr>
                <w:sz w:val="20"/>
              </w:rPr>
              <w:t>);</w:t>
            </w:r>
            <w:r>
              <w:rPr>
                <w:spacing w:val="-6"/>
                <w:sz w:val="20"/>
              </w:rPr>
              <w:t xml:space="preserve"> </w:t>
            </w:r>
            <w:r>
              <w:rPr>
                <w:b/>
                <w:sz w:val="20"/>
              </w:rPr>
              <w:t>Bosnian-Croatian Serbian</w:t>
            </w:r>
            <w:r>
              <w:rPr>
                <w:b/>
                <w:spacing w:val="-7"/>
                <w:sz w:val="20"/>
              </w:rPr>
              <w:t xml:space="preserve"> </w:t>
            </w:r>
            <w:r>
              <w:rPr>
                <w:b/>
                <w:sz w:val="20"/>
              </w:rPr>
              <w:t>GSI</w:t>
            </w:r>
            <w:r>
              <w:rPr>
                <w:b/>
                <w:spacing w:val="-7"/>
                <w:sz w:val="20"/>
              </w:rPr>
              <w:t xml:space="preserve"> </w:t>
            </w:r>
            <w:r>
              <w:rPr>
                <w:sz w:val="20"/>
              </w:rPr>
              <w:t>(</w:t>
            </w:r>
            <w:r>
              <w:rPr>
                <w:i/>
                <w:sz w:val="20"/>
              </w:rPr>
              <w:t>Beg.</w:t>
            </w:r>
            <w:r>
              <w:rPr>
                <w:sz w:val="20"/>
              </w:rPr>
              <w:t>);</w:t>
            </w:r>
            <w:r>
              <w:rPr>
                <w:spacing w:val="-4"/>
                <w:sz w:val="20"/>
              </w:rPr>
              <w:t xml:space="preserve"> </w:t>
            </w:r>
            <w:r>
              <w:rPr>
                <w:i/>
                <w:sz w:val="20"/>
              </w:rPr>
              <w:t>Intermed-Adv.</w:t>
            </w:r>
            <w:r>
              <w:rPr>
                <w:i/>
                <w:spacing w:val="-3"/>
                <w:sz w:val="20"/>
              </w:rPr>
              <w:t xml:space="preserve"> </w:t>
            </w:r>
            <w:r>
              <w:rPr>
                <w:sz w:val="20"/>
              </w:rPr>
              <w:t>for</w:t>
            </w:r>
            <w:r>
              <w:rPr>
                <w:spacing w:val="-5"/>
                <w:sz w:val="20"/>
              </w:rPr>
              <w:t xml:space="preserve"> </w:t>
            </w:r>
            <w:r>
              <w:rPr>
                <w:sz w:val="20"/>
              </w:rPr>
              <w:t>all</w:t>
            </w:r>
            <w:r>
              <w:rPr>
                <w:spacing w:val="-4"/>
                <w:sz w:val="20"/>
              </w:rPr>
              <w:t xml:space="preserve"> </w:t>
            </w:r>
            <w:r>
              <w:rPr>
                <w:sz w:val="20"/>
              </w:rPr>
              <w:t>three</w:t>
            </w:r>
            <w:r>
              <w:rPr>
                <w:spacing w:val="-4"/>
                <w:sz w:val="20"/>
              </w:rPr>
              <w:t xml:space="preserve"> </w:t>
            </w:r>
            <w:r>
              <w:rPr>
                <w:sz w:val="20"/>
              </w:rPr>
              <w:t>funded</w:t>
            </w:r>
            <w:r>
              <w:rPr>
                <w:spacing w:val="-5"/>
                <w:sz w:val="20"/>
              </w:rPr>
              <w:t xml:space="preserve"> </w:t>
            </w:r>
            <w:r>
              <w:rPr>
                <w:sz w:val="20"/>
              </w:rPr>
              <w:t xml:space="preserve">by </w:t>
            </w:r>
            <w:r>
              <w:rPr>
                <w:spacing w:val="-4"/>
                <w:sz w:val="20"/>
              </w:rPr>
              <w:t>UIUC</w:t>
            </w:r>
          </w:p>
        </w:tc>
        <w:tc>
          <w:tcPr>
            <w:tcW w:w="2179" w:type="dxa"/>
            <w:shd w:val="clear" w:color="auto" w:fill="D9D9D9"/>
          </w:tcPr>
          <w:p w14:paraId="22B3C436" w14:textId="77777777" w:rsidR="00006312" w:rsidRDefault="00D66E78">
            <w:pPr>
              <w:pStyle w:val="TableParagraph"/>
              <w:ind w:left="109" w:right="289"/>
              <w:rPr>
                <w:sz w:val="20"/>
              </w:rPr>
            </w:pPr>
            <w:r>
              <w:rPr>
                <w:sz w:val="20"/>
              </w:rPr>
              <w:t>French and Italian, Slavic,</w:t>
            </w:r>
            <w:r>
              <w:rPr>
                <w:spacing w:val="-13"/>
                <w:sz w:val="20"/>
              </w:rPr>
              <w:t xml:space="preserve"> </w:t>
            </w:r>
            <w:r>
              <w:rPr>
                <w:sz w:val="20"/>
              </w:rPr>
              <w:t>SLCL,</w:t>
            </w:r>
            <w:r>
              <w:rPr>
                <w:spacing w:val="-12"/>
                <w:sz w:val="20"/>
              </w:rPr>
              <w:t xml:space="preserve"> </w:t>
            </w:r>
            <w:r>
              <w:rPr>
                <w:sz w:val="20"/>
              </w:rPr>
              <w:t xml:space="preserve">LAS, </w:t>
            </w:r>
            <w:r>
              <w:rPr>
                <w:spacing w:val="-2"/>
                <w:sz w:val="20"/>
              </w:rPr>
              <w:t>REEEC</w:t>
            </w:r>
          </w:p>
        </w:tc>
        <w:tc>
          <w:tcPr>
            <w:tcW w:w="254" w:type="dxa"/>
            <w:gridSpan w:val="2"/>
            <w:shd w:val="clear" w:color="auto" w:fill="4F81BD"/>
          </w:tcPr>
          <w:p w14:paraId="22B3C437" w14:textId="77777777" w:rsidR="00006312" w:rsidRDefault="00006312">
            <w:pPr>
              <w:pStyle w:val="TableParagraph"/>
              <w:rPr>
                <w:sz w:val="20"/>
              </w:rPr>
            </w:pPr>
          </w:p>
        </w:tc>
        <w:tc>
          <w:tcPr>
            <w:tcW w:w="288" w:type="dxa"/>
            <w:shd w:val="clear" w:color="auto" w:fill="4F81BD"/>
          </w:tcPr>
          <w:p w14:paraId="22B3C438" w14:textId="77777777" w:rsidR="00006312" w:rsidRDefault="00006312">
            <w:pPr>
              <w:pStyle w:val="TableParagraph"/>
              <w:rPr>
                <w:sz w:val="20"/>
              </w:rPr>
            </w:pPr>
          </w:p>
        </w:tc>
        <w:tc>
          <w:tcPr>
            <w:tcW w:w="269" w:type="dxa"/>
            <w:shd w:val="clear" w:color="auto" w:fill="4F81BD"/>
          </w:tcPr>
          <w:p w14:paraId="22B3C439" w14:textId="77777777" w:rsidR="00006312" w:rsidRDefault="00006312">
            <w:pPr>
              <w:pStyle w:val="TableParagraph"/>
              <w:rPr>
                <w:sz w:val="20"/>
              </w:rPr>
            </w:pPr>
          </w:p>
        </w:tc>
        <w:tc>
          <w:tcPr>
            <w:tcW w:w="250" w:type="dxa"/>
            <w:shd w:val="clear" w:color="auto" w:fill="4F81BD"/>
          </w:tcPr>
          <w:p w14:paraId="22B3C43A" w14:textId="77777777" w:rsidR="00006312" w:rsidRDefault="00006312">
            <w:pPr>
              <w:pStyle w:val="TableParagraph"/>
              <w:rPr>
                <w:sz w:val="20"/>
              </w:rPr>
            </w:pPr>
          </w:p>
        </w:tc>
        <w:tc>
          <w:tcPr>
            <w:tcW w:w="1388" w:type="dxa"/>
            <w:shd w:val="clear" w:color="auto" w:fill="D9D9D9"/>
          </w:tcPr>
          <w:p w14:paraId="22B3C43B" w14:textId="77777777" w:rsidR="00006312" w:rsidRDefault="00D66E78">
            <w:pPr>
              <w:pStyle w:val="TableParagraph"/>
              <w:ind w:left="110" w:right="255"/>
              <w:rPr>
                <w:sz w:val="20"/>
              </w:rPr>
            </w:pPr>
            <w:r>
              <w:rPr>
                <w:sz w:val="20"/>
              </w:rPr>
              <w:t>E.1.b;</w:t>
            </w:r>
            <w:r>
              <w:rPr>
                <w:spacing w:val="-13"/>
                <w:sz w:val="20"/>
              </w:rPr>
              <w:t xml:space="preserve"> </w:t>
            </w:r>
            <w:r>
              <w:rPr>
                <w:sz w:val="20"/>
              </w:rPr>
              <w:t xml:space="preserve">E.1.d; </w:t>
            </w:r>
            <w:r>
              <w:rPr>
                <w:spacing w:val="-2"/>
                <w:sz w:val="20"/>
              </w:rPr>
              <w:t>E.1.e</w:t>
            </w:r>
          </w:p>
        </w:tc>
      </w:tr>
      <w:tr w:rsidR="00006312" w14:paraId="22B3C444" w14:textId="77777777">
        <w:trPr>
          <w:trHeight w:val="340"/>
        </w:trPr>
        <w:tc>
          <w:tcPr>
            <w:tcW w:w="4949" w:type="dxa"/>
            <w:shd w:val="clear" w:color="auto" w:fill="D9D9D9"/>
          </w:tcPr>
          <w:p w14:paraId="22B3C43D" w14:textId="77777777" w:rsidR="00006312" w:rsidRDefault="00D66E78">
            <w:pPr>
              <w:pStyle w:val="TableParagraph"/>
              <w:ind w:left="105"/>
              <w:rPr>
                <w:sz w:val="20"/>
              </w:rPr>
            </w:pPr>
            <w:r>
              <w:rPr>
                <w:b/>
                <w:sz w:val="20"/>
              </w:rPr>
              <w:t>Modern</w:t>
            </w:r>
            <w:r>
              <w:rPr>
                <w:b/>
                <w:spacing w:val="-9"/>
                <w:sz w:val="20"/>
              </w:rPr>
              <w:t xml:space="preserve"> </w:t>
            </w:r>
            <w:r>
              <w:rPr>
                <w:b/>
                <w:sz w:val="20"/>
              </w:rPr>
              <w:t>Greek</w:t>
            </w:r>
            <w:r>
              <w:rPr>
                <w:b/>
                <w:spacing w:val="-9"/>
                <w:sz w:val="20"/>
              </w:rPr>
              <w:t xml:space="preserve"> </w:t>
            </w:r>
            <w:r>
              <w:rPr>
                <w:b/>
                <w:sz w:val="20"/>
              </w:rPr>
              <w:t>GSI</w:t>
            </w:r>
            <w:r>
              <w:rPr>
                <w:b/>
                <w:spacing w:val="-5"/>
                <w:sz w:val="20"/>
              </w:rPr>
              <w:t xml:space="preserve"> </w:t>
            </w:r>
            <w:r>
              <w:rPr>
                <w:sz w:val="20"/>
              </w:rPr>
              <w:t>(</w:t>
            </w:r>
            <w:r>
              <w:rPr>
                <w:i/>
                <w:sz w:val="20"/>
              </w:rPr>
              <w:t>Beg</w:t>
            </w:r>
            <w:r>
              <w:rPr>
                <w:sz w:val="20"/>
              </w:rPr>
              <w:t>.);</w:t>
            </w:r>
            <w:r>
              <w:rPr>
                <w:spacing w:val="-2"/>
                <w:sz w:val="20"/>
              </w:rPr>
              <w:t xml:space="preserve"> </w:t>
            </w:r>
            <w:r>
              <w:rPr>
                <w:i/>
                <w:sz w:val="20"/>
              </w:rPr>
              <w:t>Intermed</w:t>
            </w:r>
            <w:r>
              <w:rPr>
                <w:sz w:val="20"/>
              </w:rPr>
              <w:t>.</w:t>
            </w:r>
            <w:r>
              <w:rPr>
                <w:spacing w:val="-5"/>
                <w:sz w:val="20"/>
              </w:rPr>
              <w:t xml:space="preserve"> </w:t>
            </w:r>
            <w:r>
              <w:rPr>
                <w:sz w:val="20"/>
              </w:rPr>
              <w:t>funded</w:t>
            </w:r>
            <w:r>
              <w:rPr>
                <w:spacing w:val="-7"/>
                <w:sz w:val="20"/>
              </w:rPr>
              <w:t xml:space="preserve"> </w:t>
            </w:r>
            <w:r>
              <w:rPr>
                <w:sz w:val="20"/>
              </w:rPr>
              <w:t>by</w:t>
            </w:r>
            <w:r>
              <w:rPr>
                <w:spacing w:val="-7"/>
                <w:sz w:val="20"/>
              </w:rPr>
              <w:t xml:space="preserve"> </w:t>
            </w:r>
            <w:r>
              <w:rPr>
                <w:spacing w:val="-4"/>
                <w:sz w:val="20"/>
              </w:rPr>
              <w:t>UIUC</w:t>
            </w:r>
          </w:p>
        </w:tc>
        <w:tc>
          <w:tcPr>
            <w:tcW w:w="2179" w:type="dxa"/>
            <w:shd w:val="clear" w:color="auto" w:fill="D9D9D9"/>
          </w:tcPr>
          <w:p w14:paraId="22B3C43E" w14:textId="77777777" w:rsidR="00006312" w:rsidRDefault="00D66E78">
            <w:pPr>
              <w:pStyle w:val="TableParagraph"/>
              <w:ind w:left="109"/>
              <w:rPr>
                <w:sz w:val="20"/>
              </w:rPr>
            </w:pPr>
            <w:r>
              <w:rPr>
                <w:sz w:val="20"/>
              </w:rPr>
              <w:t>Classics,</w:t>
            </w:r>
            <w:r>
              <w:rPr>
                <w:spacing w:val="-9"/>
                <w:sz w:val="20"/>
              </w:rPr>
              <w:t xml:space="preserve"> </w:t>
            </w:r>
            <w:r>
              <w:rPr>
                <w:sz w:val="20"/>
              </w:rPr>
              <w:t>SLCL,</w:t>
            </w:r>
            <w:r>
              <w:rPr>
                <w:spacing w:val="-6"/>
                <w:sz w:val="20"/>
              </w:rPr>
              <w:t xml:space="preserve"> </w:t>
            </w:r>
            <w:r>
              <w:rPr>
                <w:spacing w:val="-5"/>
                <w:sz w:val="20"/>
              </w:rPr>
              <w:t>LAS</w:t>
            </w:r>
          </w:p>
        </w:tc>
        <w:tc>
          <w:tcPr>
            <w:tcW w:w="254" w:type="dxa"/>
            <w:gridSpan w:val="2"/>
            <w:shd w:val="clear" w:color="auto" w:fill="E36C0A"/>
          </w:tcPr>
          <w:p w14:paraId="22B3C43F" w14:textId="77777777" w:rsidR="00006312" w:rsidRDefault="00006312">
            <w:pPr>
              <w:pStyle w:val="TableParagraph"/>
              <w:rPr>
                <w:sz w:val="20"/>
              </w:rPr>
            </w:pPr>
          </w:p>
        </w:tc>
        <w:tc>
          <w:tcPr>
            <w:tcW w:w="288" w:type="dxa"/>
            <w:shd w:val="clear" w:color="auto" w:fill="76923C"/>
          </w:tcPr>
          <w:p w14:paraId="22B3C440" w14:textId="77777777" w:rsidR="00006312" w:rsidRDefault="00006312">
            <w:pPr>
              <w:pStyle w:val="TableParagraph"/>
              <w:rPr>
                <w:sz w:val="20"/>
              </w:rPr>
            </w:pPr>
          </w:p>
        </w:tc>
        <w:tc>
          <w:tcPr>
            <w:tcW w:w="269" w:type="dxa"/>
            <w:shd w:val="clear" w:color="auto" w:fill="76923C"/>
          </w:tcPr>
          <w:p w14:paraId="22B3C441" w14:textId="77777777" w:rsidR="00006312" w:rsidRDefault="00006312">
            <w:pPr>
              <w:pStyle w:val="TableParagraph"/>
              <w:rPr>
                <w:sz w:val="20"/>
              </w:rPr>
            </w:pPr>
          </w:p>
        </w:tc>
        <w:tc>
          <w:tcPr>
            <w:tcW w:w="250" w:type="dxa"/>
            <w:shd w:val="clear" w:color="auto" w:fill="76923C"/>
          </w:tcPr>
          <w:p w14:paraId="22B3C442" w14:textId="77777777" w:rsidR="00006312" w:rsidRDefault="00006312">
            <w:pPr>
              <w:pStyle w:val="TableParagraph"/>
              <w:rPr>
                <w:sz w:val="20"/>
              </w:rPr>
            </w:pPr>
          </w:p>
        </w:tc>
        <w:tc>
          <w:tcPr>
            <w:tcW w:w="1388" w:type="dxa"/>
            <w:shd w:val="clear" w:color="auto" w:fill="EEECE1"/>
          </w:tcPr>
          <w:p w14:paraId="22B3C443" w14:textId="77777777" w:rsidR="00006312" w:rsidRDefault="00D66E78">
            <w:pPr>
              <w:pStyle w:val="TableParagraph"/>
              <w:ind w:left="110"/>
              <w:rPr>
                <w:sz w:val="20"/>
              </w:rPr>
            </w:pPr>
            <w:r>
              <w:rPr>
                <w:spacing w:val="-2"/>
                <w:sz w:val="20"/>
              </w:rPr>
              <w:t>E.1.c.</w:t>
            </w:r>
          </w:p>
        </w:tc>
      </w:tr>
      <w:tr w:rsidR="00006312" w14:paraId="22B3C44D" w14:textId="77777777">
        <w:trPr>
          <w:trHeight w:val="460"/>
        </w:trPr>
        <w:tc>
          <w:tcPr>
            <w:tcW w:w="4949" w:type="dxa"/>
            <w:shd w:val="clear" w:color="auto" w:fill="D9D9D9"/>
          </w:tcPr>
          <w:p w14:paraId="22B3C445" w14:textId="77777777" w:rsidR="00006312" w:rsidRDefault="00D66E78">
            <w:pPr>
              <w:pStyle w:val="TableParagraph"/>
              <w:ind w:left="105"/>
              <w:rPr>
                <w:sz w:val="20"/>
              </w:rPr>
            </w:pPr>
            <w:r>
              <w:rPr>
                <w:b/>
                <w:sz w:val="20"/>
              </w:rPr>
              <w:t>FLAC</w:t>
            </w:r>
            <w:r>
              <w:rPr>
                <w:b/>
                <w:spacing w:val="-10"/>
                <w:sz w:val="20"/>
              </w:rPr>
              <w:t xml:space="preserve"> </w:t>
            </w:r>
            <w:r>
              <w:rPr>
                <w:b/>
                <w:sz w:val="20"/>
              </w:rPr>
              <w:t>Multilingual</w:t>
            </w:r>
            <w:r>
              <w:rPr>
                <w:b/>
                <w:spacing w:val="-8"/>
                <w:sz w:val="20"/>
              </w:rPr>
              <w:t xml:space="preserve"> </w:t>
            </w:r>
            <w:r>
              <w:rPr>
                <w:b/>
                <w:sz w:val="20"/>
              </w:rPr>
              <w:t>Landscapes</w:t>
            </w:r>
            <w:r>
              <w:rPr>
                <w:b/>
                <w:spacing w:val="-9"/>
                <w:sz w:val="20"/>
              </w:rPr>
              <w:t xml:space="preserve"> </w:t>
            </w:r>
            <w:r>
              <w:rPr>
                <w:b/>
                <w:sz w:val="20"/>
              </w:rPr>
              <w:t>in</w:t>
            </w:r>
            <w:r>
              <w:rPr>
                <w:b/>
                <w:spacing w:val="-10"/>
                <w:sz w:val="20"/>
              </w:rPr>
              <w:t xml:space="preserve"> </w:t>
            </w:r>
            <w:r>
              <w:rPr>
                <w:b/>
                <w:sz w:val="20"/>
              </w:rPr>
              <w:t>European</w:t>
            </w:r>
            <w:r>
              <w:rPr>
                <w:b/>
                <w:spacing w:val="-6"/>
                <w:sz w:val="20"/>
              </w:rPr>
              <w:t xml:space="preserve"> </w:t>
            </w:r>
            <w:r>
              <w:rPr>
                <w:b/>
                <w:sz w:val="20"/>
              </w:rPr>
              <w:t>Cities</w:t>
            </w:r>
            <w:r>
              <w:rPr>
                <w:b/>
                <w:spacing w:val="-9"/>
                <w:sz w:val="20"/>
              </w:rPr>
              <w:t xml:space="preserve"> </w:t>
            </w:r>
            <w:r>
              <w:rPr>
                <w:spacing w:val="-10"/>
                <w:sz w:val="20"/>
              </w:rPr>
              <w:t>-</w:t>
            </w:r>
          </w:p>
          <w:p w14:paraId="22B3C446" w14:textId="77777777" w:rsidR="00006312" w:rsidRDefault="00D66E78">
            <w:pPr>
              <w:pStyle w:val="TableParagraph"/>
              <w:spacing w:line="210" w:lineRule="exact"/>
              <w:ind w:left="105"/>
              <w:rPr>
                <w:i/>
                <w:sz w:val="20"/>
              </w:rPr>
            </w:pPr>
            <w:r>
              <w:rPr>
                <w:i/>
                <w:spacing w:val="-2"/>
                <w:sz w:val="20"/>
              </w:rPr>
              <w:t>German</w:t>
            </w:r>
          </w:p>
        </w:tc>
        <w:tc>
          <w:tcPr>
            <w:tcW w:w="2179" w:type="dxa"/>
            <w:shd w:val="clear" w:color="auto" w:fill="D9D9D9"/>
          </w:tcPr>
          <w:p w14:paraId="22B3C447" w14:textId="77777777" w:rsidR="00006312" w:rsidRDefault="00D66E78">
            <w:pPr>
              <w:pStyle w:val="TableParagraph"/>
              <w:spacing w:line="230" w:lineRule="atLeast"/>
              <w:ind w:left="109" w:right="420"/>
              <w:rPr>
                <w:sz w:val="20"/>
              </w:rPr>
            </w:pPr>
            <w:r>
              <w:rPr>
                <w:sz w:val="20"/>
              </w:rPr>
              <w:t>Webster</w:t>
            </w:r>
            <w:r>
              <w:rPr>
                <w:spacing w:val="-13"/>
                <w:sz w:val="20"/>
              </w:rPr>
              <w:t xml:space="preserve"> </w:t>
            </w:r>
            <w:r>
              <w:rPr>
                <w:sz w:val="20"/>
              </w:rPr>
              <w:t>|</w:t>
            </w:r>
            <w:r>
              <w:rPr>
                <w:spacing w:val="-12"/>
                <w:sz w:val="20"/>
              </w:rPr>
              <w:t xml:space="preserve"> </w:t>
            </w:r>
            <w:r>
              <w:rPr>
                <w:sz w:val="20"/>
              </w:rPr>
              <w:t>Germanic, SLCL, LAS</w:t>
            </w:r>
          </w:p>
        </w:tc>
        <w:tc>
          <w:tcPr>
            <w:tcW w:w="254" w:type="dxa"/>
            <w:gridSpan w:val="2"/>
            <w:shd w:val="clear" w:color="auto" w:fill="E36C0A"/>
          </w:tcPr>
          <w:p w14:paraId="22B3C448" w14:textId="77777777" w:rsidR="00006312" w:rsidRDefault="00006312">
            <w:pPr>
              <w:pStyle w:val="TableParagraph"/>
              <w:rPr>
                <w:sz w:val="20"/>
              </w:rPr>
            </w:pPr>
          </w:p>
        </w:tc>
        <w:tc>
          <w:tcPr>
            <w:tcW w:w="288" w:type="dxa"/>
            <w:shd w:val="clear" w:color="auto" w:fill="E36C0A"/>
          </w:tcPr>
          <w:p w14:paraId="22B3C449" w14:textId="77777777" w:rsidR="00006312" w:rsidRDefault="00006312">
            <w:pPr>
              <w:pStyle w:val="TableParagraph"/>
              <w:rPr>
                <w:sz w:val="20"/>
              </w:rPr>
            </w:pPr>
          </w:p>
        </w:tc>
        <w:tc>
          <w:tcPr>
            <w:tcW w:w="269" w:type="dxa"/>
            <w:shd w:val="clear" w:color="auto" w:fill="76923C"/>
          </w:tcPr>
          <w:p w14:paraId="22B3C44A" w14:textId="77777777" w:rsidR="00006312" w:rsidRDefault="00006312">
            <w:pPr>
              <w:pStyle w:val="TableParagraph"/>
              <w:rPr>
                <w:sz w:val="20"/>
              </w:rPr>
            </w:pPr>
          </w:p>
        </w:tc>
        <w:tc>
          <w:tcPr>
            <w:tcW w:w="250" w:type="dxa"/>
            <w:shd w:val="clear" w:color="auto" w:fill="76923C"/>
          </w:tcPr>
          <w:p w14:paraId="22B3C44B" w14:textId="77777777" w:rsidR="00006312" w:rsidRDefault="00006312">
            <w:pPr>
              <w:pStyle w:val="TableParagraph"/>
              <w:rPr>
                <w:sz w:val="20"/>
              </w:rPr>
            </w:pPr>
          </w:p>
        </w:tc>
        <w:tc>
          <w:tcPr>
            <w:tcW w:w="1388" w:type="dxa"/>
            <w:shd w:val="clear" w:color="auto" w:fill="D9D9D9"/>
          </w:tcPr>
          <w:p w14:paraId="22B3C44C" w14:textId="77777777" w:rsidR="00006312" w:rsidRDefault="00D66E78">
            <w:pPr>
              <w:pStyle w:val="TableParagraph"/>
              <w:ind w:left="110"/>
              <w:rPr>
                <w:sz w:val="20"/>
              </w:rPr>
            </w:pPr>
            <w:r>
              <w:rPr>
                <w:sz w:val="20"/>
              </w:rPr>
              <w:t>E.1.f;</w:t>
            </w:r>
            <w:r>
              <w:rPr>
                <w:spacing w:val="-8"/>
                <w:sz w:val="20"/>
              </w:rPr>
              <w:t xml:space="preserve"> </w:t>
            </w:r>
            <w:r>
              <w:rPr>
                <w:spacing w:val="-2"/>
                <w:sz w:val="20"/>
              </w:rPr>
              <w:t>E.1.f.i</w:t>
            </w:r>
          </w:p>
        </w:tc>
      </w:tr>
      <w:tr w:rsidR="00006312" w14:paraId="22B3C455" w14:textId="77777777">
        <w:trPr>
          <w:trHeight w:val="791"/>
        </w:trPr>
        <w:tc>
          <w:tcPr>
            <w:tcW w:w="4949" w:type="dxa"/>
            <w:shd w:val="clear" w:color="auto" w:fill="D9D9D9"/>
          </w:tcPr>
          <w:p w14:paraId="22B3C44E" w14:textId="77777777" w:rsidR="00006312" w:rsidRDefault="00D66E78">
            <w:pPr>
              <w:pStyle w:val="TableParagraph"/>
              <w:ind w:left="105" w:right="154"/>
              <w:rPr>
                <w:i/>
                <w:sz w:val="20"/>
              </w:rPr>
            </w:pPr>
            <w:r>
              <w:rPr>
                <w:b/>
                <w:sz w:val="20"/>
              </w:rPr>
              <w:t>FLAC North African Culture in Mediterranean Perspective:</w:t>
            </w:r>
            <w:r>
              <w:rPr>
                <w:b/>
                <w:spacing w:val="-11"/>
                <w:sz w:val="20"/>
              </w:rPr>
              <w:t xml:space="preserve"> </w:t>
            </w:r>
            <w:r>
              <w:rPr>
                <w:b/>
                <w:sz w:val="20"/>
              </w:rPr>
              <w:t>Language,</w:t>
            </w:r>
            <w:r>
              <w:rPr>
                <w:b/>
                <w:spacing w:val="-12"/>
                <w:sz w:val="20"/>
              </w:rPr>
              <w:t xml:space="preserve"> </w:t>
            </w:r>
            <w:r>
              <w:rPr>
                <w:b/>
                <w:sz w:val="20"/>
              </w:rPr>
              <w:t>Ethnicity,</w:t>
            </w:r>
            <w:r>
              <w:rPr>
                <w:b/>
                <w:spacing w:val="-12"/>
                <w:sz w:val="20"/>
              </w:rPr>
              <w:t xml:space="preserve"> </w:t>
            </w:r>
            <w:r>
              <w:rPr>
                <w:b/>
                <w:sz w:val="20"/>
              </w:rPr>
              <w:t>Migration,</w:t>
            </w:r>
            <w:r>
              <w:rPr>
                <w:b/>
                <w:spacing w:val="-9"/>
                <w:sz w:val="20"/>
              </w:rPr>
              <w:t xml:space="preserve"> </w:t>
            </w:r>
            <w:r>
              <w:rPr>
                <w:b/>
                <w:sz w:val="20"/>
              </w:rPr>
              <w:t xml:space="preserve">and Nation </w:t>
            </w:r>
            <w:r>
              <w:rPr>
                <w:sz w:val="20"/>
              </w:rPr>
              <w:t xml:space="preserve">– </w:t>
            </w:r>
            <w:r>
              <w:rPr>
                <w:i/>
                <w:sz w:val="20"/>
              </w:rPr>
              <w:t>Spanish, Arabic</w:t>
            </w:r>
          </w:p>
        </w:tc>
        <w:tc>
          <w:tcPr>
            <w:tcW w:w="2179" w:type="dxa"/>
            <w:shd w:val="clear" w:color="auto" w:fill="D9D9D9"/>
          </w:tcPr>
          <w:p w14:paraId="22B3C44F" w14:textId="77777777" w:rsidR="00006312" w:rsidRDefault="00D66E78">
            <w:pPr>
              <w:pStyle w:val="TableParagraph"/>
              <w:ind w:left="109" w:right="124"/>
              <w:rPr>
                <w:sz w:val="20"/>
              </w:rPr>
            </w:pPr>
            <w:r>
              <w:rPr>
                <w:sz w:val="20"/>
              </w:rPr>
              <w:t>Calderwood | Spanish and</w:t>
            </w:r>
            <w:r>
              <w:rPr>
                <w:spacing w:val="-13"/>
                <w:sz w:val="20"/>
              </w:rPr>
              <w:t xml:space="preserve"> </w:t>
            </w:r>
            <w:r>
              <w:rPr>
                <w:sz w:val="20"/>
              </w:rPr>
              <w:t>Portuguese,</w:t>
            </w:r>
            <w:r>
              <w:rPr>
                <w:spacing w:val="-12"/>
                <w:sz w:val="20"/>
              </w:rPr>
              <w:t xml:space="preserve"> </w:t>
            </w:r>
            <w:r>
              <w:rPr>
                <w:sz w:val="20"/>
              </w:rPr>
              <w:t xml:space="preserve">SLCL, </w:t>
            </w:r>
            <w:r>
              <w:rPr>
                <w:spacing w:val="-4"/>
                <w:sz w:val="20"/>
              </w:rPr>
              <w:t>LAS</w:t>
            </w:r>
          </w:p>
        </w:tc>
        <w:tc>
          <w:tcPr>
            <w:tcW w:w="254" w:type="dxa"/>
            <w:gridSpan w:val="2"/>
            <w:shd w:val="clear" w:color="auto" w:fill="4F81BD"/>
          </w:tcPr>
          <w:p w14:paraId="22B3C450" w14:textId="77777777" w:rsidR="00006312" w:rsidRDefault="00006312">
            <w:pPr>
              <w:pStyle w:val="TableParagraph"/>
              <w:rPr>
                <w:sz w:val="20"/>
              </w:rPr>
            </w:pPr>
          </w:p>
        </w:tc>
        <w:tc>
          <w:tcPr>
            <w:tcW w:w="288" w:type="dxa"/>
            <w:shd w:val="clear" w:color="auto" w:fill="76923C"/>
          </w:tcPr>
          <w:p w14:paraId="22B3C451" w14:textId="77777777" w:rsidR="00006312" w:rsidRDefault="00006312">
            <w:pPr>
              <w:pStyle w:val="TableParagraph"/>
              <w:rPr>
                <w:sz w:val="20"/>
              </w:rPr>
            </w:pPr>
          </w:p>
        </w:tc>
        <w:tc>
          <w:tcPr>
            <w:tcW w:w="269" w:type="dxa"/>
            <w:shd w:val="clear" w:color="auto" w:fill="76923C"/>
          </w:tcPr>
          <w:p w14:paraId="22B3C452" w14:textId="77777777" w:rsidR="00006312" w:rsidRDefault="00006312">
            <w:pPr>
              <w:pStyle w:val="TableParagraph"/>
              <w:rPr>
                <w:sz w:val="20"/>
              </w:rPr>
            </w:pPr>
          </w:p>
        </w:tc>
        <w:tc>
          <w:tcPr>
            <w:tcW w:w="250" w:type="dxa"/>
            <w:shd w:val="clear" w:color="auto" w:fill="76923C"/>
          </w:tcPr>
          <w:p w14:paraId="22B3C453" w14:textId="77777777" w:rsidR="00006312" w:rsidRDefault="00006312">
            <w:pPr>
              <w:pStyle w:val="TableParagraph"/>
              <w:rPr>
                <w:sz w:val="20"/>
              </w:rPr>
            </w:pPr>
          </w:p>
        </w:tc>
        <w:tc>
          <w:tcPr>
            <w:tcW w:w="1388" w:type="dxa"/>
            <w:shd w:val="clear" w:color="auto" w:fill="D9D9D9"/>
          </w:tcPr>
          <w:p w14:paraId="22B3C454" w14:textId="77777777" w:rsidR="00006312" w:rsidRDefault="00D66E78">
            <w:pPr>
              <w:pStyle w:val="TableParagraph"/>
              <w:ind w:left="110"/>
              <w:rPr>
                <w:sz w:val="20"/>
              </w:rPr>
            </w:pPr>
            <w:r>
              <w:rPr>
                <w:spacing w:val="-2"/>
                <w:sz w:val="20"/>
              </w:rPr>
              <w:t>E.1.g</w:t>
            </w:r>
          </w:p>
        </w:tc>
      </w:tr>
      <w:tr w:rsidR="00006312" w14:paraId="22B3C45D" w14:textId="77777777">
        <w:trPr>
          <w:trHeight w:val="517"/>
        </w:trPr>
        <w:tc>
          <w:tcPr>
            <w:tcW w:w="4949" w:type="dxa"/>
            <w:shd w:val="clear" w:color="auto" w:fill="D9D9D9"/>
          </w:tcPr>
          <w:p w14:paraId="22B3C456" w14:textId="77777777" w:rsidR="00006312" w:rsidRDefault="00D66E78">
            <w:pPr>
              <w:pStyle w:val="TableParagraph"/>
              <w:ind w:left="105"/>
              <w:rPr>
                <w:i/>
                <w:sz w:val="20"/>
              </w:rPr>
            </w:pPr>
            <w:r>
              <w:rPr>
                <w:b/>
                <w:sz w:val="20"/>
              </w:rPr>
              <w:t>FLAC</w:t>
            </w:r>
            <w:r>
              <w:rPr>
                <w:b/>
                <w:spacing w:val="-3"/>
                <w:sz w:val="20"/>
              </w:rPr>
              <w:t xml:space="preserve"> </w:t>
            </w:r>
            <w:r>
              <w:rPr>
                <w:b/>
                <w:sz w:val="20"/>
              </w:rPr>
              <w:t>Languages</w:t>
            </w:r>
            <w:r>
              <w:rPr>
                <w:b/>
                <w:spacing w:val="-8"/>
                <w:sz w:val="20"/>
              </w:rPr>
              <w:t xml:space="preserve"> </w:t>
            </w:r>
            <w:r>
              <w:rPr>
                <w:b/>
                <w:sz w:val="20"/>
              </w:rPr>
              <w:t>&amp;</w:t>
            </w:r>
            <w:r>
              <w:rPr>
                <w:b/>
                <w:spacing w:val="-2"/>
                <w:sz w:val="20"/>
              </w:rPr>
              <w:t xml:space="preserve"> </w:t>
            </w:r>
            <w:r>
              <w:rPr>
                <w:b/>
                <w:sz w:val="20"/>
              </w:rPr>
              <w:t>Cultures</w:t>
            </w:r>
            <w:r>
              <w:rPr>
                <w:b/>
                <w:spacing w:val="-8"/>
                <w:sz w:val="20"/>
              </w:rPr>
              <w:t xml:space="preserve"> </w:t>
            </w:r>
            <w:r>
              <w:rPr>
                <w:b/>
                <w:sz w:val="20"/>
              </w:rPr>
              <w:t>of</w:t>
            </w:r>
            <w:r>
              <w:rPr>
                <w:b/>
                <w:spacing w:val="-6"/>
                <w:sz w:val="20"/>
              </w:rPr>
              <w:t xml:space="preserve"> </w:t>
            </w:r>
            <w:r>
              <w:rPr>
                <w:b/>
                <w:sz w:val="20"/>
              </w:rPr>
              <w:t>the</w:t>
            </w:r>
            <w:r>
              <w:rPr>
                <w:b/>
                <w:spacing w:val="-5"/>
                <w:sz w:val="20"/>
              </w:rPr>
              <w:t xml:space="preserve"> </w:t>
            </w:r>
            <w:r>
              <w:rPr>
                <w:b/>
                <w:sz w:val="20"/>
              </w:rPr>
              <w:t>Mediterranean</w:t>
            </w:r>
            <w:r>
              <w:rPr>
                <w:b/>
                <w:spacing w:val="-8"/>
                <w:sz w:val="20"/>
              </w:rPr>
              <w:t xml:space="preserve"> </w:t>
            </w:r>
            <w:r>
              <w:rPr>
                <w:i/>
                <w:sz w:val="20"/>
              </w:rPr>
              <w:t>- Italian, Modern Greek, French, Turkish, Arabic</w:t>
            </w:r>
          </w:p>
        </w:tc>
        <w:tc>
          <w:tcPr>
            <w:tcW w:w="2179" w:type="dxa"/>
            <w:shd w:val="clear" w:color="auto" w:fill="D9D9D9"/>
          </w:tcPr>
          <w:p w14:paraId="22B3C457" w14:textId="77777777" w:rsidR="00006312" w:rsidRDefault="00D66E78">
            <w:pPr>
              <w:pStyle w:val="TableParagraph"/>
              <w:ind w:left="109"/>
              <w:rPr>
                <w:sz w:val="20"/>
              </w:rPr>
            </w:pPr>
            <w:r>
              <w:rPr>
                <w:sz w:val="20"/>
              </w:rPr>
              <w:t>Derhemi</w:t>
            </w:r>
            <w:r>
              <w:rPr>
                <w:spacing w:val="-12"/>
                <w:sz w:val="20"/>
              </w:rPr>
              <w:t xml:space="preserve"> </w:t>
            </w:r>
            <w:r>
              <w:rPr>
                <w:sz w:val="20"/>
              </w:rPr>
              <w:t>|</w:t>
            </w:r>
            <w:r>
              <w:rPr>
                <w:spacing w:val="-11"/>
                <w:sz w:val="20"/>
              </w:rPr>
              <w:t xml:space="preserve"> </w:t>
            </w:r>
            <w:r>
              <w:rPr>
                <w:sz w:val="20"/>
              </w:rPr>
              <w:t>French</w:t>
            </w:r>
            <w:r>
              <w:rPr>
                <w:spacing w:val="-12"/>
                <w:sz w:val="20"/>
              </w:rPr>
              <w:t xml:space="preserve"> </w:t>
            </w:r>
            <w:r>
              <w:rPr>
                <w:sz w:val="20"/>
              </w:rPr>
              <w:t>and Italian, SLCL, LAS</w:t>
            </w:r>
          </w:p>
        </w:tc>
        <w:tc>
          <w:tcPr>
            <w:tcW w:w="254" w:type="dxa"/>
            <w:gridSpan w:val="2"/>
            <w:shd w:val="clear" w:color="auto" w:fill="4F81BD"/>
          </w:tcPr>
          <w:p w14:paraId="22B3C458" w14:textId="77777777" w:rsidR="00006312" w:rsidRDefault="00006312">
            <w:pPr>
              <w:pStyle w:val="TableParagraph"/>
              <w:rPr>
                <w:sz w:val="20"/>
              </w:rPr>
            </w:pPr>
          </w:p>
        </w:tc>
        <w:tc>
          <w:tcPr>
            <w:tcW w:w="288" w:type="dxa"/>
            <w:shd w:val="clear" w:color="auto" w:fill="76923C"/>
          </w:tcPr>
          <w:p w14:paraId="22B3C459" w14:textId="77777777" w:rsidR="00006312" w:rsidRDefault="00006312">
            <w:pPr>
              <w:pStyle w:val="TableParagraph"/>
              <w:rPr>
                <w:sz w:val="20"/>
              </w:rPr>
            </w:pPr>
          </w:p>
        </w:tc>
        <w:tc>
          <w:tcPr>
            <w:tcW w:w="269" w:type="dxa"/>
            <w:shd w:val="clear" w:color="auto" w:fill="76923C"/>
          </w:tcPr>
          <w:p w14:paraId="22B3C45A" w14:textId="77777777" w:rsidR="00006312" w:rsidRDefault="00006312">
            <w:pPr>
              <w:pStyle w:val="TableParagraph"/>
              <w:rPr>
                <w:sz w:val="20"/>
              </w:rPr>
            </w:pPr>
          </w:p>
        </w:tc>
        <w:tc>
          <w:tcPr>
            <w:tcW w:w="250" w:type="dxa"/>
            <w:shd w:val="clear" w:color="auto" w:fill="76923C"/>
          </w:tcPr>
          <w:p w14:paraId="22B3C45B" w14:textId="77777777" w:rsidR="00006312" w:rsidRDefault="00006312">
            <w:pPr>
              <w:pStyle w:val="TableParagraph"/>
              <w:rPr>
                <w:sz w:val="20"/>
              </w:rPr>
            </w:pPr>
          </w:p>
        </w:tc>
        <w:tc>
          <w:tcPr>
            <w:tcW w:w="1388" w:type="dxa"/>
            <w:shd w:val="clear" w:color="auto" w:fill="D9D9D9"/>
          </w:tcPr>
          <w:p w14:paraId="22B3C45C" w14:textId="77777777" w:rsidR="00006312" w:rsidRDefault="00D66E78">
            <w:pPr>
              <w:pStyle w:val="TableParagraph"/>
              <w:ind w:left="110"/>
              <w:rPr>
                <w:sz w:val="20"/>
              </w:rPr>
            </w:pPr>
            <w:r>
              <w:rPr>
                <w:spacing w:val="-2"/>
                <w:sz w:val="20"/>
              </w:rPr>
              <w:t>E.1.h</w:t>
            </w:r>
          </w:p>
        </w:tc>
      </w:tr>
      <w:tr w:rsidR="00006312" w14:paraId="22B3C465" w14:textId="77777777">
        <w:trPr>
          <w:trHeight w:val="229"/>
        </w:trPr>
        <w:tc>
          <w:tcPr>
            <w:tcW w:w="4949" w:type="dxa"/>
            <w:tcBorders>
              <w:bottom w:val="nil"/>
            </w:tcBorders>
            <w:shd w:val="clear" w:color="auto" w:fill="D9D9D9"/>
          </w:tcPr>
          <w:p w14:paraId="22B3C45E" w14:textId="77777777" w:rsidR="00006312" w:rsidRDefault="00D66E78">
            <w:pPr>
              <w:pStyle w:val="TableParagraph"/>
              <w:spacing w:line="209" w:lineRule="exact"/>
              <w:ind w:left="105"/>
              <w:rPr>
                <w:b/>
                <w:sz w:val="20"/>
              </w:rPr>
            </w:pPr>
            <w:r>
              <w:rPr>
                <w:b/>
                <w:sz w:val="20"/>
              </w:rPr>
              <w:t>Development</w:t>
            </w:r>
            <w:r>
              <w:rPr>
                <w:b/>
                <w:spacing w:val="-9"/>
                <w:sz w:val="20"/>
              </w:rPr>
              <w:t xml:space="preserve"> </w:t>
            </w:r>
            <w:r>
              <w:rPr>
                <w:b/>
                <w:sz w:val="20"/>
              </w:rPr>
              <w:t>of</w:t>
            </w:r>
            <w:r>
              <w:rPr>
                <w:b/>
                <w:spacing w:val="-8"/>
                <w:sz w:val="20"/>
              </w:rPr>
              <w:t xml:space="preserve"> </w:t>
            </w:r>
            <w:r>
              <w:rPr>
                <w:b/>
                <w:sz w:val="20"/>
              </w:rPr>
              <w:t>a</w:t>
            </w:r>
            <w:r>
              <w:rPr>
                <w:b/>
                <w:spacing w:val="-8"/>
                <w:sz w:val="20"/>
              </w:rPr>
              <w:t xml:space="preserve"> </w:t>
            </w:r>
            <w:r>
              <w:rPr>
                <w:b/>
                <w:sz w:val="20"/>
              </w:rPr>
              <w:t>Multilingual</w:t>
            </w:r>
            <w:r>
              <w:rPr>
                <w:b/>
                <w:spacing w:val="-7"/>
                <w:sz w:val="20"/>
              </w:rPr>
              <w:t xml:space="preserve"> </w:t>
            </w:r>
            <w:r>
              <w:rPr>
                <w:b/>
                <w:sz w:val="20"/>
              </w:rPr>
              <w:t>Polish/Jewish</w:t>
            </w:r>
            <w:r>
              <w:rPr>
                <w:b/>
                <w:spacing w:val="-9"/>
                <w:sz w:val="20"/>
              </w:rPr>
              <w:t xml:space="preserve"> </w:t>
            </w:r>
            <w:r>
              <w:rPr>
                <w:b/>
                <w:spacing w:val="-2"/>
                <w:sz w:val="20"/>
              </w:rPr>
              <w:t>Studies</w:t>
            </w:r>
          </w:p>
        </w:tc>
        <w:tc>
          <w:tcPr>
            <w:tcW w:w="2179" w:type="dxa"/>
            <w:tcBorders>
              <w:bottom w:val="nil"/>
            </w:tcBorders>
            <w:shd w:val="clear" w:color="auto" w:fill="D9D9D9"/>
          </w:tcPr>
          <w:p w14:paraId="22B3C45F" w14:textId="77777777" w:rsidR="00006312" w:rsidRDefault="00D66E78">
            <w:pPr>
              <w:pStyle w:val="TableParagraph"/>
              <w:spacing w:line="209" w:lineRule="exact"/>
              <w:ind w:left="109"/>
              <w:rPr>
                <w:sz w:val="20"/>
              </w:rPr>
            </w:pPr>
            <w:r>
              <w:rPr>
                <w:sz w:val="20"/>
              </w:rPr>
              <w:t>Underhill</w:t>
            </w:r>
            <w:r>
              <w:rPr>
                <w:spacing w:val="-3"/>
                <w:sz w:val="20"/>
              </w:rPr>
              <w:t xml:space="preserve"> </w:t>
            </w:r>
            <w:r>
              <w:rPr>
                <w:sz w:val="20"/>
              </w:rPr>
              <w:t>|</w:t>
            </w:r>
            <w:r>
              <w:rPr>
                <w:spacing w:val="-2"/>
                <w:sz w:val="20"/>
              </w:rPr>
              <w:t xml:space="preserve"> </w:t>
            </w:r>
            <w:r>
              <w:rPr>
                <w:spacing w:val="-5"/>
                <w:sz w:val="20"/>
              </w:rPr>
              <w:t>UIC</w:t>
            </w:r>
          </w:p>
        </w:tc>
        <w:tc>
          <w:tcPr>
            <w:tcW w:w="254" w:type="dxa"/>
            <w:gridSpan w:val="2"/>
            <w:vMerge w:val="restart"/>
            <w:shd w:val="clear" w:color="auto" w:fill="E36C0A"/>
          </w:tcPr>
          <w:p w14:paraId="22B3C460" w14:textId="77777777" w:rsidR="00006312" w:rsidRDefault="00006312">
            <w:pPr>
              <w:pStyle w:val="TableParagraph"/>
              <w:rPr>
                <w:sz w:val="20"/>
              </w:rPr>
            </w:pPr>
          </w:p>
        </w:tc>
        <w:tc>
          <w:tcPr>
            <w:tcW w:w="288" w:type="dxa"/>
            <w:vMerge w:val="restart"/>
            <w:shd w:val="clear" w:color="auto" w:fill="E36C0A"/>
          </w:tcPr>
          <w:p w14:paraId="22B3C461" w14:textId="77777777" w:rsidR="00006312" w:rsidRDefault="00006312">
            <w:pPr>
              <w:pStyle w:val="TableParagraph"/>
              <w:rPr>
                <w:sz w:val="20"/>
              </w:rPr>
            </w:pPr>
          </w:p>
        </w:tc>
        <w:tc>
          <w:tcPr>
            <w:tcW w:w="269" w:type="dxa"/>
            <w:vMerge w:val="restart"/>
            <w:shd w:val="clear" w:color="auto" w:fill="E36C0A"/>
          </w:tcPr>
          <w:p w14:paraId="22B3C462" w14:textId="77777777" w:rsidR="00006312" w:rsidRDefault="00006312">
            <w:pPr>
              <w:pStyle w:val="TableParagraph"/>
              <w:rPr>
                <w:sz w:val="20"/>
              </w:rPr>
            </w:pPr>
          </w:p>
        </w:tc>
        <w:tc>
          <w:tcPr>
            <w:tcW w:w="250" w:type="dxa"/>
            <w:vMerge w:val="restart"/>
            <w:shd w:val="clear" w:color="auto" w:fill="E36C0A"/>
          </w:tcPr>
          <w:p w14:paraId="22B3C463" w14:textId="77777777" w:rsidR="00006312" w:rsidRDefault="00006312">
            <w:pPr>
              <w:pStyle w:val="TableParagraph"/>
              <w:rPr>
                <w:sz w:val="20"/>
              </w:rPr>
            </w:pPr>
          </w:p>
        </w:tc>
        <w:tc>
          <w:tcPr>
            <w:tcW w:w="1388" w:type="dxa"/>
            <w:tcBorders>
              <w:bottom w:val="nil"/>
            </w:tcBorders>
            <w:shd w:val="clear" w:color="auto" w:fill="D9D9D9"/>
          </w:tcPr>
          <w:p w14:paraId="22B3C464" w14:textId="77777777" w:rsidR="00006312" w:rsidRDefault="00D66E78">
            <w:pPr>
              <w:pStyle w:val="TableParagraph"/>
              <w:spacing w:line="209" w:lineRule="exact"/>
              <w:ind w:left="110"/>
              <w:rPr>
                <w:b/>
                <w:sz w:val="20"/>
              </w:rPr>
            </w:pPr>
            <w:r>
              <w:rPr>
                <w:sz w:val="20"/>
              </w:rPr>
              <w:t>E.1.i;</w:t>
            </w:r>
            <w:r>
              <w:rPr>
                <w:spacing w:val="-2"/>
                <w:sz w:val="20"/>
              </w:rPr>
              <w:t xml:space="preserve"> </w:t>
            </w:r>
            <w:r>
              <w:rPr>
                <w:b/>
                <w:spacing w:val="-4"/>
                <w:sz w:val="20"/>
              </w:rPr>
              <w:t>CPP1</w:t>
            </w:r>
          </w:p>
        </w:tc>
      </w:tr>
      <w:tr w:rsidR="00006312" w14:paraId="22B3C46D" w14:textId="77777777">
        <w:trPr>
          <w:trHeight w:val="220"/>
        </w:trPr>
        <w:tc>
          <w:tcPr>
            <w:tcW w:w="4949" w:type="dxa"/>
            <w:tcBorders>
              <w:top w:val="nil"/>
              <w:bottom w:val="nil"/>
            </w:tcBorders>
            <w:shd w:val="clear" w:color="auto" w:fill="D9D9D9"/>
          </w:tcPr>
          <w:p w14:paraId="22B3C466" w14:textId="77777777" w:rsidR="00006312" w:rsidRDefault="00D66E78">
            <w:pPr>
              <w:pStyle w:val="TableParagraph"/>
              <w:spacing w:line="200" w:lineRule="exact"/>
              <w:ind w:left="105"/>
              <w:rPr>
                <w:i/>
                <w:sz w:val="20"/>
              </w:rPr>
            </w:pPr>
            <w:r>
              <w:rPr>
                <w:b/>
                <w:sz w:val="20"/>
              </w:rPr>
              <w:t>Curriculum</w:t>
            </w:r>
            <w:r>
              <w:rPr>
                <w:b/>
                <w:spacing w:val="-7"/>
                <w:sz w:val="20"/>
              </w:rPr>
              <w:t xml:space="preserve"> </w:t>
            </w:r>
            <w:r>
              <w:rPr>
                <w:b/>
                <w:sz w:val="20"/>
              </w:rPr>
              <w:t>at</w:t>
            </w:r>
            <w:r>
              <w:rPr>
                <w:b/>
                <w:spacing w:val="-6"/>
                <w:sz w:val="20"/>
              </w:rPr>
              <w:t xml:space="preserve"> </w:t>
            </w:r>
            <w:r>
              <w:rPr>
                <w:b/>
                <w:sz w:val="20"/>
              </w:rPr>
              <w:t>UIC</w:t>
            </w:r>
            <w:r>
              <w:rPr>
                <w:b/>
                <w:spacing w:val="-3"/>
                <w:sz w:val="20"/>
              </w:rPr>
              <w:t xml:space="preserve"> </w:t>
            </w:r>
            <w:r>
              <w:rPr>
                <w:sz w:val="20"/>
              </w:rPr>
              <w:t>–</w:t>
            </w:r>
            <w:r>
              <w:rPr>
                <w:spacing w:val="-6"/>
                <w:sz w:val="20"/>
              </w:rPr>
              <w:t xml:space="preserve"> </w:t>
            </w:r>
            <w:r>
              <w:rPr>
                <w:i/>
                <w:sz w:val="20"/>
              </w:rPr>
              <w:t>Polish,</w:t>
            </w:r>
            <w:r>
              <w:rPr>
                <w:i/>
                <w:spacing w:val="1"/>
                <w:sz w:val="20"/>
              </w:rPr>
              <w:t xml:space="preserve"> </w:t>
            </w:r>
            <w:r>
              <w:rPr>
                <w:i/>
                <w:spacing w:val="-2"/>
                <w:sz w:val="20"/>
              </w:rPr>
              <w:t>Yiddish</w:t>
            </w:r>
          </w:p>
        </w:tc>
        <w:tc>
          <w:tcPr>
            <w:tcW w:w="2179" w:type="dxa"/>
            <w:tcBorders>
              <w:top w:val="nil"/>
              <w:bottom w:val="nil"/>
            </w:tcBorders>
            <w:shd w:val="clear" w:color="auto" w:fill="D9D9D9"/>
          </w:tcPr>
          <w:p w14:paraId="22B3C467" w14:textId="77777777" w:rsidR="00006312" w:rsidRDefault="00D66E78">
            <w:pPr>
              <w:pStyle w:val="TableParagraph"/>
              <w:spacing w:line="200" w:lineRule="exact"/>
              <w:ind w:left="109"/>
              <w:rPr>
                <w:sz w:val="20"/>
              </w:rPr>
            </w:pPr>
            <w:r>
              <w:rPr>
                <w:sz w:val="20"/>
              </w:rPr>
              <w:t>Department</w:t>
            </w:r>
            <w:r>
              <w:rPr>
                <w:spacing w:val="-5"/>
                <w:sz w:val="20"/>
              </w:rPr>
              <w:t xml:space="preserve"> </w:t>
            </w:r>
            <w:r>
              <w:rPr>
                <w:sz w:val="20"/>
              </w:rPr>
              <w:t>of</w:t>
            </w:r>
            <w:r>
              <w:rPr>
                <w:spacing w:val="-5"/>
                <w:sz w:val="20"/>
              </w:rPr>
              <w:t xml:space="preserve"> </w:t>
            </w:r>
            <w:r>
              <w:rPr>
                <w:spacing w:val="-2"/>
                <w:sz w:val="20"/>
              </w:rPr>
              <w:t>Polish,</w:t>
            </w:r>
          </w:p>
        </w:tc>
        <w:tc>
          <w:tcPr>
            <w:tcW w:w="254" w:type="dxa"/>
            <w:gridSpan w:val="2"/>
            <w:vMerge/>
            <w:tcBorders>
              <w:top w:val="nil"/>
            </w:tcBorders>
            <w:shd w:val="clear" w:color="auto" w:fill="E36C0A"/>
          </w:tcPr>
          <w:p w14:paraId="22B3C468" w14:textId="77777777" w:rsidR="00006312" w:rsidRDefault="00006312">
            <w:pPr>
              <w:rPr>
                <w:sz w:val="2"/>
                <w:szCs w:val="2"/>
              </w:rPr>
            </w:pPr>
          </w:p>
        </w:tc>
        <w:tc>
          <w:tcPr>
            <w:tcW w:w="288" w:type="dxa"/>
            <w:vMerge/>
            <w:tcBorders>
              <w:top w:val="nil"/>
            </w:tcBorders>
            <w:shd w:val="clear" w:color="auto" w:fill="E36C0A"/>
          </w:tcPr>
          <w:p w14:paraId="22B3C469" w14:textId="77777777" w:rsidR="00006312" w:rsidRDefault="00006312">
            <w:pPr>
              <w:rPr>
                <w:sz w:val="2"/>
                <w:szCs w:val="2"/>
              </w:rPr>
            </w:pPr>
          </w:p>
        </w:tc>
        <w:tc>
          <w:tcPr>
            <w:tcW w:w="269" w:type="dxa"/>
            <w:vMerge/>
            <w:tcBorders>
              <w:top w:val="nil"/>
            </w:tcBorders>
            <w:shd w:val="clear" w:color="auto" w:fill="E36C0A"/>
          </w:tcPr>
          <w:p w14:paraId="22B3C46A" w14:textId="77777777" w:rsidR="00006312" w:rsidRDefault="00006312">
            <w:pPr>
              <w:rPr>
                <w:sz w:val="2"/>
                <w:szCs w:val="2"/>
              </w:rPr>
            </w:pPr>
          </w:p>
        </w:tc>
        <w:tc>
          <w:tcPr>
            <w:tcW w:w="250" w:type="dxa"/>
            <w:vMerge/>
            <w:tcBorders>
              <w:top w:val="nil"/>
            </w:tcBorders>
            <w:shd w:val="clear" w:color="auto" w:fill="E36C0A"/>
          </w:tcPr>
          <w:p w14:paraId="22B3C46B" w14:textId="77777777" w:rsidR="00006312" w:rsidRDefault="00006312">
            <w:pPr>
              <w:rPr>
                <w:sz w:val="2"/>
                <w:szCs w:val="2"/>
              </w:rPr>
            </w:pPr>
          </w:p>
        </w:tc>
        <w:tc>
          <w:tcPr>
            <w:tcW w:w="1388" w:type="dxa"/>
            <w:tcBorders>
              <w:top w:val="nil"/>
              <w:bottom w:val="nil"/>
            </w:tcBorders>
            <w:shd w:val="clear" w:color="auto" w:fill="D9D9D9"/>
          </w:tcPr>
          <w:p w14:paraId="22B3C46C" w14:textId="77777777" w:rsidR="00006312" w:rsidRDefault="00006312">
            <w:pPr>
              <w:pStyle w:val="TableParagraph"/>
              <w:rPr>
                <w:sz w:val="14"/>
              </w:rPr>
            </w:pPr>
          </w:p>
        </w:tc>
      </w:tr>
      <w:tr w:rsidR="00006312" w14:paraId="22B3C475" w14:textId="77777777">
        <w:trPr>
          <w:trHeight w:val="220"/>
        </w:trPr>
        <w:tc>
          <w:tcPr>
            <w:tcW w:w="4949" w:type="dxa"/>
            <w:tcBorders>
              <w:top w:val="nil"/>
              <w:bottom w:val="nil"/>
            </w:tcBorders>
            <w:shd w:val="clear" w:color="auto" w:fill="D9D9D9"/>
          </w:tcPr>
          <w:p w14:paraId="22B3C46E" w14:textId="77777777" w:rsidR="00006312" w:rsidRDefault="00006312">
            <w:pPr>
              <w:pStyle w:val="TableParagraph"/>
              <w:rPr>
                <w:sz w:val="14"/>
              </w:rPr>
            </w:pPr>
          </w:p>
        </w:tc>
        <w:tc>
          <w:tcPr>
            <w:tcW w:w="2179" w:type="dxa"/>
            <w:tcBorders>
              <w:top w:val="nil"/>
              <w:bottom w:val="nil"/>
            </w:tcBorders>
            <w:shd w:val="clear" w:color="auto" w:fill="D9D9D9"/>
          </w:tcPr>
          <w:p w14:paraId="22B3C46F" w14:textId="77777777" w:rsidR="00006312" w:rsidRDefault="00D66E78">
            <w:pPr>
              <w:pStyle w:val="TableParagraph"/>
              <w:spacing w:line="200" w:lineRule="exact"/>
              <w:ind w:left="109"/>
              <w:rPr>
                <w:sz w:val="20"/>
              </w:rPr>
            </w:pPr>
            <w:r>
              <w:rPr>
                <w:sz w:val="20"/>
              </w:rPr>
              <w:t>Russian,</w:t>
            </w:r>
            <w:r>
              <w:rPr>
                <w:spacing w:val="-4"/>
                <w:sz w:val="20"/>
              </w:rPr>
              <w:t xml:space="preserve"> </w:t>
            </w:r>
            <w:r>
              <w:rPr>
                <w:sz w:val="20"/>
              </w:rPr>
              <w:t>and</w:t>
            </w:r>
            <w:r>
              <w:rPr>
                <w:spacing w:val="-5"/>
                <w:sz w:val="20"/>
              </w:rPr>
              <w:t xml:space="preserve"> </w:t>
            </w:r>
            <w:r>
              <w:rPr>
                <w:spacing w:val="-2"/>
                <w:sz w:val="20"/>
              </w:rPr>
              <w:t>Lithuanian</w:t>
            </w:r>
          </w:p>
        </w:tc>
        <w:tc>
          <w:tcPr>
            <w:tcW w:w="254" w:type="dxa"/>
            <w:gridSpan w:val="2"/>
            <w:vMerge/>
            <w:tcBorders>
              <w:top w:val="nil"/>
            </w:tcBorders>
            <w:shd w:val="clear" w:color="auto" w:fill="E36C0A"/>
          </w:tcPr>
          <w:p w14:paraId="22B3C470" w14:textId="77777777" w:rsidR="00006312" w:rsidRDefault="00006312">
            <w:pPr>
              <w:rPr>
                <w:sz w:val="2"/>
                <w:szCs w:val="2"/>
              </w:rPr>
            </w:pPr>
          </w:p>
        </w:tc>
        <w:tc>
          <w:tcPr>
            <w:tcW w:w="288" w:type="dxa"/>
            <w:vMerge/>
            <w:tcBorders>
              <w:top w:val="nil"/>
            </w:tcBorders>
            <w:shd w:val="clear" w:color="auto" w:fill="E36C0A"/>
          </w:tcPr>
          <w:p w14:paraId="22B3C471" w14:textId="77777777" w:rsidR="00006312" w:rsidRDefault="00006312">
            <w:pPr>
              <w:rPr>
                <w:sz w:val="2"/>
                <w:szCs w:val="2"/>
              </w:rPr>
            </w:pPr>
          </w:p>
        </w:tc>
        <w:tc>
          <w:tcPr>
            <w:tcW w:w="269" w:type="dxa"/>
            <w:vMerge/>
            <w:tcBorders>
              <w:top w:val="nil"/>
            </w:tcBorders>
            <w:shd w:val="clear" w:color="auto" w:fill="E36C0A"/>
          </w:tcPr>
          <w:p w14:paraId="22B3C472" w14:textId="77777777" w:rsidR="00006312" w:rsidRDefault="00006312">
            <w:pPr>
              <w:rPr>
                <w:sz w:val="2"/>
                <w:szCs w:val="2"/>
              </w:rPr>
            </w:pPr>
          </w:p>
        </w:tc>
        <w:tc>
          <w:tcPr>
            <w:tcW w:w="250" w:type="dxa"/>
            <w:vMerge/>
            <w:tcBorders>
              <w:top w:val="nil"/>
            </w:tcBorders>
            <w:shd w:val="clear" w:color="auto" w:fill="E36C0A"/>
          </w:tcPr>
          <w:p w14:paraId="22B3C473" w14:textId="77777777" w:rsidR="00006312" w:rsidRDefault="00006312">
            <w:pPr>
              <w:rPr>
                <w:sz w:val="2"/>
                <w:szCs w:val="2"/>
              </w:rPr>
            </w:pPr>
          </w:p>
        </w:tc>
        <w:tc>
          <w:tcPr>
            <w:tcW w:w="1388" w:type="dxa"/>
            <w:tcBorders>
              <w:top w:val="nil"/>
              <w:bottom w:val="nil"/>
            </w:tcBorders>
            <w:shd w:val="clear" w:color="auto" w:fill="D9D9D9"/>
          </w:tcPr>
          <w:p w14:paraId="22B3C474" w14:textId="77777777" w:rsidR="00006312" w:rsidRDefault="00006312">
            <w:pPr>
              <w:pStyle w:val="TableParagraph"/>
              <w:rPr>
                <w:sz w:val="14"/>
              </w:rPr>
            </w:pPr>
          </w:p>
        </w:tc>
      </w:tr>
      <w:tr w:rsidR="00006312" w14:paraId="22B3C47D" w14:textId="77777777">
        <w:trPr>
          <w:trHeight w:val="221"/>
        </w:trPr>
        <w:tc>
          <w:tcPr>
            <w:tcW w:w="4949" w:type="dxa"/>
            <w:tcBorders>
              <w:top w:val="nil"/>
            </w:tcBorders>
            <w:shd w:val="clear" w:color="auto" w:fill="D9D9D9"/>
          </w:tcPr>
          <w:p w14:paraId="22B3C476" w14:textId="77777777" w:rsidR="00006312" w:rsidRDefault="00006312">
            <w:pPr>
              <w:pStyle w:val="TableParagraph"/>
              <w:rPr>
                <w:sz w:val="14"/>
              </w:rPr>
            </w:pPr>
          </w:p>
        </w:tc>
        <w:tc>
          <w:tcPr>
            <w:tcW w:w="2179" w:type="dxa"/>
            <w:tcBorders>
              <w:top w:val="nil"/>
            </w:tcBorders>
            <w:shd w:val="clear" w:color="auto" w:fill="D9D9D9"/>
          </w:tcPr>
          <w:p w14:paraId="22B3C477" w14:textId="77777777" w:rsidR="00006312" w:rsidRDefault="00D66E78">
            <w:pPr>
              <w:pStyle w:val="TableParagraph"/>
              <w:spacing w:line="201" w:lineRule="exact"/>
              <w:ind w:left="109"/>
              <w:rPr>
                <w:sz w:val="20"/>
              </w:rPr>
            </w:pPr>
            <w:r>
              <w:rPr>
                <w:spacing w:val="-2"/>
                <w:sz w:val="20"/>
              </w:rPr>
              <w:t>Studies</w:t>
            </w:r>
          </w:p>
        </w:tc>
        <w:tc>
          <w:tcPr>
            <w:tcW w:w="254" w:type="dxa"/>
            <w:gridSpan w:val="2"/>
            <w:vMerge/>
            <w:tcBorders>
              <w:top w:val="nil"/>
            </w:tcBorders>
            <w:shd w:val="clear" w:color="auto" w:fill="E36C0A"/>
          </w:tcPr>
          <w:p w14:paraId="22B3C478" w14:textId="77777777" w:rsidR="00006312" w:rsidRDefault="00006312">
            <w:pPr>
              <w:rPr>
                <w:sz w:val="2"/>
                <w:szCs w:val="2"/>
              </w:rPr>
            </w:pPr>
          </w:p>
        </w:tc>
        <w:tc>
          <w:tcPr>
            <w:tcW w:w="288" w:type="dxa"/>
            <w:vMerge/>
            <w:tcBorders>
              <w:top w:val="nil"/>
            </w:tcBorders>
            <w:shd w:val="clear" w:color="auto" w:fill="E36C0A"/>
          </w:tcPr>
          <w:p w14:paraId="22B3C479" w14:textId="77777777" w:rsidR="00006312" w:rsidRDefault="00006312">
            <w:pPr>
              <w:rPr>
                <w:sz w:val="2"/>
                <w:szCs w:val="2"/>
              </w:rPr>
            </w:pPr>
          </w:p>
        </w:tc>
        <w:tc>
          <w:tcPr>
            <w:tcW w:w="269" w:type="dxa"/>
            <w:vMerge/>
            <w:tcBorders>
              <w:top w:val="nil"/>
            </w:tcBorders>
            <w:shd w:val="clear" w:color="auto" w:fill="E36C0A"/>
          </w:tcPr>
          <w:p w14:paraId="22B3C47A" w14:textId="77777777" w:rsidR="00006312" w:rsidRDefault="00006312">
            <w:pPr>
              <w:rPr>
                <w:sz w:val="2"/>
                <w:szCs w:val="2"/>
              </w:rPr>
            </w:pPr>
          </w:p>
        </w:tc>
        <w:tc>
          <w:tcPr>
            <w:tcW w:w="250" w:type="dxa"/>
            <w:vMerge/>
            <w:tcBorders>
              <w:top w:val="nil"/>
            </w:tcBorders>
            <w:shd w:val="clear" w:color="auto" w:fill="E36C0A"/>
          </w:tcPr>
          <w:p w14:paraId="22B3C47B" w14:textId="77777777" w:rsidR="00006312" w:rsidRDefault="00006312">
            <w:pPr>
              <w:rPr>
                <w:sz w:val="2"/>
                <w:szCs w:val="2"/>
              </w:rPr>
            </w:pPr>
          </w:p>
        </w:tc>
        <w:tc>
          <w:tcPr>
            <w:tcW w:w="1388" w:type="dxa"/>
            <w:tcBorders>
              <w:top w:val="nil"/>
            </w:tcBorders>
            <w:shd w:val="clear" w:color="auto" w:fill="D9D9D9"/>
          </w:tcPr>
          <w:p w14:paraId="22B3C47C" w14:textId="77777777" w:rsidR="00006312" w:rsidRDefault="00006312">
            <w:pPr>
              <w:pStyle w:val="TableParagraph"/>
              <w:rPr>
                <w:sz w:val="14"/>
              </w:rPr>
            </w:pPr>
          </w:p>
        </w:tc>
      </w:tr>
      <w:tr w:rsidR="00006312" w14:paraId="22B3C485" w14:textId="77777777">
        <w:trPr>
          <w:trHeight w:val="522"/>
        </w:trPr>
        <w:tc>
          <w:tcPr>
            <w:tcW w:w="4949" w:type="dxa"/>
            <w:shd w:val="clear" w:color="auto" w:fill="D9D9D9"/>
          </w:tcPr>
          <w:p w14:paraId="22B3C47E" w14:textId="77777777" w:rsidR="00006312" w:rsidRDefault="00D66E78">
            <w:pPr>
              <w:pStyle w:val="TableParagraph"/>
              <w:ind w:left="105"/>
              <w:rPr>
                <w:b/>
                <w:sz w:val="20"/>
              </w:rPr>
            </w:pPr>
            <w:r>
              <w:rPr>
                <w:b/>
                <w:sz w:val="20"/>
              </w:rPr>
              <w:t>Yalla</w:t>
            </w:r>
            <w:r>
              <w:rPr>
                <w:b/>
                <w:spacing w:val="-13"/>
                <w:sz w:val="20"/>
              </w:rPr>
              <w:t xml:space="preserve"> </w:t>
            </w:r>
            <w:r>
              <w:rPr>
                <w:b/>
                <w:sz w:val="20"/>
              </w:rPr>
              <w:t>NaTakallam</w:t>
            </w:r>
            <w:r>
              <w:rPr>
                <w:b/>
                <w:spacing w:val="-12"/>
                <w:sz w:val="20"/>
              </w:rPr>
              <w:t xml:space="preserve"> </w:t>
            </w:r>
            <w:r>
              <w:rPr>
                <w:b/>
                <w:sz w:val="20"/>
              </w:rPr>
              <w:t>Arabic</w:t>
            </w:r>
            <w:r>
              <w:rPr>
                <w:b/>
                <w:spacing w:val="-13"/>
                <w:sz w:val="20"/>
              </w:rPr>
              <w:t xml:space="preserve"> </w:t>
            </w:r>
            <w:r>
              <w:rPr>
                <w:b/>
                <w:sz w:val="20"/>
              </w:rPr>
              <w:t>Conversation</w:t>
            </w:r>
            <w:r>
              <w:rPr>
                <w:b/>
                <w:spacing w:val="-12"/>
                <w:sz w:val="20"/>
              </w:rPr>
              <w:t xml:space="preserve"> </w:t>
            </w:r>
            <w:r>
              <w:rPr>
                <w:b/>
                <w:sz w:val="20"/>
              </w:rPr>
              <w:t>Sessions</w:t>
            </w:r>
            <w:r>
              <w:rPr>
                <w:b/>
                <w:spacing w:val="-13"/>
                <w:sz w:val="20"/>
              </w:rPr>
              <w:t xml:space="preserve"> </w:t>
            </w:r>
            <w:r>
              <w:rPr>
                <w:b/>
                <w:sz w:val="20"/>
              </w:rPr>
              <w:t xml:space="preserve">with </w:t>
            </w:r>
            <w:r>
              <w:rPr>
                <w:b/>
                <w:spacing w:val="-2"/>
                <w:sz w:val="20"/>
              </w:rPr>
              <w:t>Refugees</w:t>
            </w:r>
          </w:p>
        </w:tc>
        <w:tc>
          <w:tcPr>
            <w:tcW w:w="2179" w:type="dxa"/>
            <w:shd w:val="clear" w:color="auto" w:fill="D9D9D9"/>
          </w:tcPr>
          <w:p w14:paraId="22B3C47F" w14:textId="77777777" w:rsidR="00006312" w:rsidRDefault="00D66E78">
            <w:pPr>
              <w:pStyle w:val="TableParagraph"/>
              <w:ind w:left="109"/>
              <w:rPr>
                <w:sz w:val="20"/>
              </w:rPr>
            </w:pPr>
            <w:r>
              <w:rPr>
                <w:sz w:val="20"/>
              </w:rPr>
              <w:t>Saadah | SLCL LCTL Program;</w:t>
            </w:r>
            <w:r>
              <w:rPr>
                <w:spacing w:val="-13"/>
                <w:sz w:val="20"/>
              </w:rPr>
              <w:t xml:space="preserve"> </w:t>
            </w:r>
            <w:r>
              <w:rPr>
                <w:sz w:val="20"/>
              </w:rPr>
              <w:t>UIUC</w:t>
            </w:r>
            <w:r>
              <w:rPr>
                <w:spacing w:val="-12"/>
                <w:sz w:val="20"/>
              </w:rPr>
              <w:t xml:space="preserve"> </w:t>
            </w:r>
            <w:r>
              <w:rPr>
                <w:sz w:val="20"/>
              </w:rPr>
              <w:t>NRCs</w:t>
            </w:r>
          </w:p>
        </w:tc>
        <w:tc>
          <w:tcPr>
            <w:tcW w:w="254" w:type="dxa"/>
            <w:gridSpan w:val="2"/>
            <w:shd w:val="clear" w:color="auto" w:fill="E36C0A"/>
          </w:tcPr>
          <w:p w14:paraId="22B3C480" w14:textId="77777777" w:rsidR="00006312" w:rsidRDefault="00006312">
            <w:pPr>
              <w:pStyle w:val="TableParagraph"/>
              <w:rPr>
                <w:sz w:val="20"/>
              </w:rPr>
            </w:pPr>
          </w:p>
        </w:tc>
        <w:tc>
          <w:tcPr>
            <w:tcW w:w="288" w:type="dxa"/>
            <w:shd w:val="clear" w:color="auto" w:fill="E36C0A"/>
          </w:tcPr>
          <w:p w14:paraId="22B3C481" w14:textId="77777777" w:rsidR="00006312" w:rsidRDefault="00006312">
            <w:pPr>
              <w:pStyle w:val="TableParagraph"/>
              <w:rPr>
                <w:sz w:val="20"/>
              </w:rPr>
            </w:pPr>
          </w:p>
        </w:tc>
        <w:tc>
          <w:tcPr>
            <w:tcW w:w="269" w:type="dxa"/>
            <w:shd w:val="clear" w:color="auto" w:fill="E36C0A"/>
          </w:tcPr>
          <w:p w14:paraId="22B3C482" w14:textId="77777777" w:rsidR="00006312" w:rsidRDefault="00006312">
            <w:pPr>
              <w:pStyle w:val="TableParagraph"/>
              <w:rPr>
                <w:sz w:val="20"/>
              </w:rPr>
            </w:pPr>
          </w:p>
        </w:tc>
        <w:tc>
          <w:tcPr>
            <w:tcW w:w="250" w:type="dxa"/>
            <w:shd w:val="clear" w:color="auto" w:fill="E36C0A"/>
          </w:tcPr>
          <w:p w14:paraId="22B3C483" w14:textId="77777777" w:rsidR="00006312" w:rsidRDefault="00006312">
            <w:pPr>
              <w:pStyle w:val="TableParagraph"/>
              <w:rPr>
                <w:sz w:val="20"/>
              </w:rPr>
            </w:pPr>
          </w:p>
        </w:tc>
        <w:tc>
          <w:tcPr>
            <w:tcW w:w="1388" w:type="dxa"/>
            <w:shd w:val="clear" w:color="auto" w:fill="D9D9D9"/>
          </w:tcPr>
          <w:p w14:paraId="22B3C484" w14:textId="77777777" w:rsidR="00006312" w:rsidRDefault="00D66E78">
            <w:pPr>
              <w:pStyle w:val="TableParagraph"/>
              <w:ind w:left="110"/>
              <w:rPr>
                <w:sz w:val="20"/>
              </w:rPr>
            </w:pPr>
            <w:r>
              <w:rPr>
                <w:spacing w:val="-2"/>
                <w:sz w:val="20"/>
              </w:rPr>
              <w:t>E.1.j</w:t>
            </w:r>
          </w:p>
        </w:tc>
      </w:tr>
      <w:tr w:rsidR="00006312" w14:paraId="22B3C48D" w14:textId="77777777">
        <w:trPr>
          <w:trHeight w:val="527"/>
        </w:trPr>
        <w:tc>
          <w:tcPr>
            <w:tcW w:w="4949" w:type="dxa"/>
            <w:shd w:val="clear" w:color="auto" w:fill="D9D9D9"/>
          </w:tcPr>
          <w:p w14:paraId="22B3C486" w14:textId="77777777" w:rsidR="00006312" w:rsidRDefault="00D66E78">
            <w:pPr>
              <w:pStyle w:val="TableParagraph"/>
              <w:ind w:left="105" w:right="471"/>
              <w:rPr>
                <w:b/>
                <w:sz w:val="20"/>
              </w:rPr>
            </w:pPr>
            <w:r>
              <w:rPr>
                <w:b/>
                <w:sz w:val="20"/>
              </w:rPr>
              <w:t>Development</w:t>
            </w:r>
            <w:r>
              <w:rPr>
                <w:b/>
                <w:spacing w:val="-9"/>
                <w:sz w:val="20"/>
              </w:rPr>
              <w:t xml:space="preserve"> </w:t>
            </w:r>
            <w:r>
              <w:rPr>
                <w:b/>
                <w:sz w:val="20"/>
              </w:rPr>
              <w:t>of</w:t>
            </w:r>
            <w:r>
              <w:rPr>
                <w:b/>
                <w:spacing w:val="-9"/>
                <w:sz w:val="20"/>
              </w:rPr>
              <w:t xml:space="preserve"> </w:t>
            </w:r>
            <w:r>
              <w:rPr>
                <w:b/>
                <w:sz w:val="20"/>
              </w:rPr>
              <w:t>a</w:t>
            </w:r>
            <w:r>
              <w:rPr>
                <w:b/>
                <w:spacing w:val="-9"/>
                <w:sz w:val="20"/>
              </w:rPr>
              <w:t xml:space="preserve"> </w:t>
            </w:r>
            <w:r>
              <w:rPr>
                <w:b/>
                <w:sz w:val="20"/>
              </w:rPr>
              <w:t>Certificate</w:t>
            </w:r>
            <w:r>
              <w:rPr>
                <w:b/>
                <w:spacing w:val="-8"/>
                <w:sz w:val="20"/>
              </w:rPr>
              <w:t xml:space="preserve"> </w:t>
            </w:r>
            <w:r>
              <w:rPr>
                <w:b/>
                <w:sz w:val="20"/>
              </w:rPr>
              <w:t>in</w:t>
            </w:r>
            <w:r>
              <w:rPr>
                <w:b/>
                <w:spacing w:val="-6"/>
                <w:sz w:val="20"/>
              </w:rPr>
              <w:t xml:space="preserve"> </w:t>
            </w:r>
            <w:r>
              <w:rPr>
                <w:b/>
                <w:sz w:val="20"/>
              </w:rPr>
              <w:t xml:space="preserve">Computer-Assisted </w:t>
            </w:r>
            <w:r>
              <w:rPr>
                <w:b/>
                <w:spacing w:val="-2"/>
                <w:sz w:val="20"/>
              </w:rPr>
              <w:t>Language-Learning</w:t>
            </w:r>
          </w:p>
        </w:tc>
        <w:tc>
          <w:tcPr>
            <w:tcW w:w="2179" w:type="dxa"/>
            <w:shd w:val="clear" w:color="auto" w:fill="D9D9D9"/>
          </w:tcPr>
          <w:p w14:paraId="22B3C487" w14:textId="77777777" w:rsidR="00006312" w:rsidRDefault="00D66E78">
            <w:pPr>
              <w:pStyle w:val="TableParagraph"/>
              <w:ind w:left="109" w:right="124"/>
              <w:rPr>
                <w:sz w:val="20"/>
              </w:rPr>
            </w:pPr>
            <w:r>
              <w:rPr>
                <w:sz w:val="20"/>
              </w:rPr>
              <w:t>Sadler</w:t>
            </w:r>
            <w:r>
              <w:rPr>
                <w:spacing w:val="-13"/>
                <w:sz w:val="20"/>
              </w:rPr>
              <w:t xml:space="preserve"> </w:t>
            </w:r>
            <w:r>
              <w:rPr>
                <w:sz w:val="20"/>
              </w:rPr>
              <w:t>|</w:t>
            </w:r>
            <w:r>
              <w:rPr>
                <w:spacing w:val="-12"/>
                <w:sz w:val="20"/>
              </w:rPr>
              <w:t xml:space="preserve"> </w:t>
            </w:r>
            <w:r>
              <w:rPr>
                <w:sz w:val="20"/>
              </w:rPr>
              <w:t>Linguistics; UIUC NRCs</w:t>
            </w:r>
          </w:p>
        </w:tc>
        <w:tc>
          <w:tcPr>
            <w:tcW w:w="254" w:type="dxa"/>
            <w:gridSpan w:val="2"/>
            <w:shd w:val="clear" w:color="auto" w:fill="E36C0A"/>
          </w:tcPr>
          <w:p w14:paraId="22B3C488" w14:textId="77777777" w:rsidR="00006312" w:rsidRDefault="00006312">
            <w:pPr>
              <w:pStyle w:val="TableParagraph"/>
              <w:rPr>
                <w:sz w:val="20"/>
              </w:rPr>
            </w:pPr>
          </w:p>
        </w:tc>
        <w:tc>
          <w:tcPr>
            <w:tcW w:w="288" w:type="dxa"/>
            <w:shd w:val="clear" w:color="auto" w:fill="E36C0A"/>
          </w:tcPr>
          <w:p w14:paraId="22B3C489" w14:textId="77777777" w:rsidR="00006312" w:rsidRDefault="00006312">
            <w:pPr>
              <w:pStyle w:val="TableParagraph"/>
              <w:rPr>
                <w:sz w:val="20"/>
              </w:rPr>
            </w:pPr>
          </w:p>
        </w:tc>
        <w:tc>
          <w:tcPr>
            <w:tcW w:w="269" w:type="dxa"/>
            <w:shd w:val="clear" w:color="auto" w:fill="E36C0A"/>
          </w:tcPr>
          <w:p w14:paraId="22B3C48A" w14:textId="77777777" w:rsidR="00006312" w:rsidRDefault="00006312">
            <w:pPr>
              <w:pStyle w:val="TableParagraph"/>
              <w:rPr>
                <w:sz w:val="20"/>
              </w:rPr>
            </w:pPr>
          </w:p>
        </w:tc>
        <w:tc>
          <w:tcPr>
            <w:tcW w:w="250" w:type="dxa"/>
            <w:shd w:val="clear" w:color="auto" w:fill="76923C"/>
          </w:tcPr>
          <w:p w14:paraId="22B3C48B" w14:textId="77777777" w:rsidR="00006312" w:rsidRDefault="00006312">
            <w:pPr>
              <w:pStyle w:val="TableParagraph"/>
              <w:rPr>
                <w:sz w:val="20"/>
              </w:rPr>
            </w:pPr>
          </w:p>
        </w:tc>
        <w:tc>
          <w:tcPr>
            <w:tcW w:w="1388" w:type="dxa"/>
            <w:shd w:val="clear" w:color="auto" w:fill="EEECE1"/>
          </w:tcPr>
          <w:p w14:paraId="22B3C48C" w14:textId="77777777" w:rsidR="00006312" w:rsidRDefault="00D66E78">
            <w:pPr>
              <w:pStyle w:val="TableParagraph"/>
              <w:ind w:left="110"/>
              <w:rPr>
                <w:sz w:val="20"/>
              </w:rPr>
            </w:pPr>
            <w:r>
              <w:rPr>
                <w:spacing w:val="-2"/>
                <w:sz w:val="20"/>
              </w:rPr>
              <w:t>E.1.k</w:t>
            </w:r>
          </w:p>
        </w:tc>
      </w:tr>
      <w:tr w:rsidR="00006312" w14:paraId="22B3C496" w14:textId="77777777">
        <w:trPr>
          <w:trHeight w:val="719"/>
        </w:trPr>
        <w:tc>
          <w:tcPr>
            <w:tcW w:w="4949" w:type="dxa"/>
            <w:shd w:val="clear" w:color="auto" w:fill="D9D9D9"/>
          </w:tcPr>
          <w:p w14:paraId="22B3C48E" w14:textId="77777777" w:rsidR="00006312" w:rsidRDefault="00D66E78">
            <w:pPr>
              <w:pStyle w:val="TableParagraph"/>
              <w:ind w:left="105"/>
              <w:rPr>
                <w:sz w:val="20"/>
              </w:rPr>
            </w:pPr>
            <w:r>
              <w:rPr>
                <w:b/>
                <w:sz w:val="20"/>
              </w:rPr>
              <w:t>Course Development Grants for UIUC and CC/MSI faculty</w:t>
            </w:r>
            <w:r>
              <w:rPr>
                <w:b/>
                <w:spacing w:val="-5"/>
                <w:sz w:val="20"/>
              </w:rPr>
              <w:t xml:space="preserve"> </w:t>
            </w:r>
            <w:r>
              <w:rPr>
                <w:b/>
                <w:sz w:val="20"/>
              </w:rPr>
              <w:t>|</w:t>
            </w:r>
            <w:r>
              <w:rPr>
                <w:b/>
                <w:spacing w:val="-7"/>
                <w:sz w:val="20"/>
              </w:rPr>
              <w:t xml:space="preserve"> </w:t>
            </w:r>
            <w:r>
              <w:rPr>
                <w:sz w:val="20"/>
              </w:rPr>
              <w:t>increase</w:t>
            </w:r>
            <w:r>
              <w:rPr>
                <w:spacing w:val="-4"/>
                <w:sz w:val="20"/>
              </w:rPr>
              <w:t xml:space="preserve"> </w:t>
            </w:r>
            <w:r>
              <w:rPr>
                <w:sz w:val="20"/>
              </w:rPr>
              <w:t>integration</w:t>
            </w:r>
            <w:r>
              <w:rPr>
                <w:spacing w:val="-5"/>
                <w:sz w:val="20"/>
              </w:rPr>
              <w:t xml:space="preserve"> </w:t>
            </w:r>
            <w:r>
              <w:rPr>
                <w:sz w:val="20"/>
              </w:rPr>
              <w:t>of</w:t>
            </w:r>
            <w:r>
              <w:rPr>
                <w:spacing w:val="-5"/>
                <w:sz w:val="20"/>
              </w:rPr>
              <w:t xml:space="preserve"> </w:t>
            </w:r>
            <w:r>
              <w:rPr>
                <w:sz w:val="20"/>
              </w:rPr>
              <w:t>languages</w:t>
            </w:r>
            <w:r>
              <w:rPr>
                <w:spacing w:val="-7"/>
                <w:sz w:val="20"/>
              </w:rPr>
              <w:t xml:space="preserve"> </w:t>
            </w:r>
            <w:r>
              <w:rPr>
                <w:sz w:val="20"/>
              </w:rPr>
              <w:t>into</w:t>
            </w:r>
            <w:r>
              <w:rPr>
                <w:spacing w:val="-5"/>
                <w:sz w:val="20"/>
              </w:rPr>
              <w:t xml:space="preserve"> </w:t>
            </w:r>
            <w:r>
              <w:rPr>
                <w:sz w:val="20"/>
              </w:rPr>
              <w:t>curriculum; use of language/area studies skills</w:t>
            </w:r>
          </w:p>
        </w:tc>
        <w:tc>
          <w:tcPr>
            <w:tcW w:w="2179" w:type="dxa"/>
            <w:shd w:val="clear" w:color="auto" w:fill="D9D9D9"/>
          </w:tcPr>
          <w:p w14:paraId="22B3C48F" w14:textId="77777777" w:rsidR="00006312" w:rsidRDefault="00D66E78">
            <w:pPr>
              <w:pStyle w:val="TableParagraph"/>
              <w:ind w:left="109" w:right="289"/>
              <w:rPr>
                <w:sz w:val="20"/>
              </w:rPr>
            </w:pPr>
            <w:r>
              <w:rPr>
                <w:sz w:val="20"/>
              </w:rPr>
              <w:t>Preference</w:t>
            </w:r>
            <w:r>
              <w:rPr>
                <w:spacing w:val="-13"/>
                <w:sz w:val="20"/>
              </w:rPr>
              <w:t xml:space="preserve"> </w:t>
            </w:r>
            <w:r>
              <w:rPr>
                <w:sz w:val="20"/>
              </w:rPr>
              <w:t>given</w:t>
            </w:r>
            <w:r>
              <w:rPr>
                <w:spacing w:val="-12"/>
                <w:sz w:val="20"/>
              </w:rPr>
              <w:t xml:space="preserve"> </w:t>
            </w:r>
            <w:r>
              <w:rPr>
                <w:sz w:val="20"/>
              </w:rPr>
              <w:t xml:space="preserve">to </w:t>
            </w:r>
            <w:r>
              <w:rPr>
                <w:spacing w:val="-4"/>
                <w:sz w:val="20"/>
              </w:rPr>
              <w:t>FLAC</w:t>
            </w:r>
          </w:p>
        </w:tc>
        <w:tc>
          <w:tcPr>
            <w:tcW w:w="254" w:type="dxa"/>
            <w:gridSpan w:val="2"/>
            <w:shd w:val="clear" w:color="auto" w:fill="4F81BD"/>
          </w:tcPr>
          <w:p w14:paraId="22B3C490" w14:textId="77777777" w:rsidR="00006312" w:rsidRDefault="00006312">
            <w:pPr>
              <w:pStyle w:val="TableParagraph"/>
              <w:rPr>
                <w:sz w:val="20"/>
              </w:rPr>
            </w:pPr>
          </w:p>
        </w:tc>
        <w:tc>
          <w:tcPr>
            <w:tcW w:w="288" w:type="dxa"/>
            <w:shd w:val="clear" w:color="auto" w:fill="4F81BD"/>
          </w:tcPr>
          <w:p w14:paraId="22B3C491" w14:textId="77777777" w:rsidR="00006312" w:rsidRDefault="00006312">
            <w:pPr>
              <w:pStyle w:val="TableParagraph"/>
              <w:rPr>
                <w:sz w:val="20"/>
              </w:rPr>
            </w:pPr>
          </w:p>
        </w:tc>
        <w:tc>
          <w:tcPr>
            <w:tcW w:w="269" w:type="dxa"/>
            <w:shd w:val="clear" w:color="auto" w:fill="4F81BD"/>
          </w:tcPr>
          <w:p w14:paraId="22B3C492" w14:textId="77777777" w:rsidR="00006312" w:rsidRDefault="00006312">
            <w:pPr>
              <w:pStyle w:val="TableParagraph"/>
              <w:rPr>
                <w:sz w:val="20"/>
              </w:rPr>
            </w:pPr>
          </w:p>
        </w:tc>
        <w:tc>
          <w:tcPr>
            <w:tcW w:w="250" w:type="dxa"/>
            <w:shd w:val="clear" w:color="auto" w:fill="4F81BD"/>
          </w:tcPr>
          <w:p w14:paraId="22B3C493" w14:textId="77777777" w:rsidR="00006312" w:rsidRDefault="00006312">
            <w:pPr>
              <w:pStyle w:val="TableParagraph"/>
              <w:rPr>
                <w:sz w:val="20"/>
              </w:rPr>
            </w:pPr>
          </w:p>
        </w:tc>
        <w:tc>
          <w:tcPr>
            <w:tcW w:w="1388" w:type="dxa"/>
            <w:shd w:val="clear" w:color="auto" w:fill="D9D9D9"/>
          </w:tcPr>
          <w:p w14:paraId="22B3C494" w14:textId="77777777" w:rsidR="00006312" w:rsidRDefault="00D66E78">
            <w:pPr>
              <w:pStyle w:val="TableParagraph"/>
              <w:ind w:left="110"/>
              <w:rPr>
                <w:sz w:val="20"/>
              </w:rPr>
            </w:pPr>
            <w:r>
              <w:rPr>
                <w:sz w:val="20"/>
              </w:rPr>
              <w:t>E.1.l;</w:t>
            </w:r>
            <w:r>
              <w:rPr>
                <w:spacing w:val="-4"/>
                <w:sz w:val="20"/>
              </w:rPr>
              <w:t xml:space="preserve"> </w:t>
            </w:r>
            <w:r>
              <w:rPr>
                <w:sz w:val="20"/>
              </w:rPr>
              <w:t>E.5.h</w:t>
            </w:r>
            <w:r>
              <w:rPr>
                <w:spacing w:val="-3"/>
                <w:sz w:val="20"/>
              </w:rPr>
              <w:t xml:space="preserve"> </w:t>
            </w:r>
            <w:r>
              <w:rPr>
                <w:spacing w:val="-10"/>
                <w:sz w:val="20"/>
              </w:rPr>
              <w:t>|</w:t>
            </w:r>
          </w:p>
          <w:p w14:paraId="22B3C495" w14:textId="77777777" w:rsidR="00006312" w:rsidRDefault="00D66E78">
            <w:pPr>
              <w:pStyle w:val="TableParagraph"/>
              <w:ind w:left="110"/>
              <w:rPr>
                <w:b/>
                <w:sz w:val="20"/>
              </w:rPr>
            </w:pPr>
            <w:r>
              <w:rPr>
                <w:b/>
                <w:spacing w:val="-4"/>
                <w:sz w:val="20"/>
              </w:rPr>
              <w:t>CPP1</w:t>
            </w:r>
          </w:p>
        </w:tc>
      </w:tr>
      <w:tr w:rsidR="00006312" w14:paraId="22B3C49E" w14:textId="77777777">
        <w:trPr>
          <w:trHeight w:val="229"/>
        </w:trPr>
        <w:tc>
          <w:tcPr>
            <w:tcW w:w="4949" w:type="dxa"/>
            <w:tcBorders>
              <w:bottom w:val="nil"/>
            </w:tcBorders>
            <w:shd w:val="clear" w:color="auto" w:fill="D9D9D9"/>
          </w:tcPr>
          <w:p w14:paraId="22B3C497" w14:textId="77777777" w:rsidR="00006312" w:rsidRDefault="00D66E78">
            <w:pPr>
              <w:pStyle w:val="TableParagraph"/>
              <w:spacing w:line="209" w:lineRule="exact"/>
              <w:ind w:left="105"/>
              <w:rPr>
                <w:sz w:val="20"/>
              </w:rPr>
            </w:pPr>
            <w:r>
              <w:rPr>
                <w:b/>
                <w:sz w:val="20"/>
              </w:rPr>
              <w:t>European</w:t>
            </w:r>
            <w:r>
              <w:rPr>
                <w:b/>
                <w:spacing w:val="-10"/>
                <w:sz w:val="20"/>
              </w:rPr>
              <w:t xml:space="preserve"> </w:t>
            </w:r>
            <w:r>
              <w:rPr>
                <w:b/>
                <w:sz w:val="20"/>
              </w:rPr>
              <w:t>Language</w:t>
            </w:r>
            <w:r>
              <w:rPr>
                <w:b/>
                <w:spacing w:val="-12"/>
                <w:sz w:val="20"/>
              </w:rPr>
              <w:t xml:space="preserve"> </w:t>
            </w:r>
            <w:r>
              <w:rPr>
                <w:b/>
                <w:sz w:val="20"/>
              </w:rPr>
              <w:t>Film</w:t>
            </w:r>
            <w:r>
              <w:rPr>
                <w:b/>
                <w:spacing w:val="-4"/>
                <w:sz w:val="20"/>
              </w:rPr>
              <w:t xml:space="preserve"> </w:t>
            </w:r>
            <w:r>
              <w:rPr>
                <w:b/>
                <w:sz w:val="20"/>
              </w:rPr>
              <w:t>Series</w:t>
            </w:r>
            <w:r>
              <w:rPr>
                <w:b/>
                <w:spacing w:val="-10"/>
                <w:sz w:val="20"/>
              </w:rPr>
              <w:t xml:space="preserve"> </w:t>
            </w:r>
            <w:r>
              <w:rPr>
                <w:sz w:val="20"/>
              </w:rPr>
              <w:t>(with</w:t>
            </w:r>
            <w:r>
              <w:rPr>
                <w:spacing w:val="-5"/>
                <w:sz w:val="20"/>
              </w:rPr>
              <w:t xml:space="preserve"> </w:t>
            </w:r>
            <w:r>
              <w:rPr>
                <w:sz w:val="20"/>
              </w:rPr>
              <w:t>special</w:t>
            </w:r>
            <w:r>
              <w:rPr>
                <w:spacing w:val="-11"/>
                <w:sz w:val="20"/>
              </w:rPr>
              <w:t xml:space="preserve"> </w:t>
            </w:r>
            <w:r>
              <w:rPr>
                <w:spacing w:val="-2"/>
                <w:sz w:val="20"/>
              </w:rPr>
              <w:t>emphasis</w:t>
            </w:r>
          </w:p>
        </w:tc>
        <w:tc>
          <w:tcPr>
            <w:tcW w:w="2179" w:type="dxa"/>
            <w:tcBorders>
              <w:bottom w:val="nil"/>
            </w:tcBorders>
            <w:shd w:val="clear" w:color="auto" w:fill="D9D9D9"/>
          </w:tcPr>
          <w:p w14:paraId="22B3C498" w14:textId="77777777" w:rsidR="00006312" w:rsidRDefault="00D66E78">
            <w:pPr>
              <w:pStyle w:val="TableParagraph"/>
              <w:spacing w:line="209" w:lineRule="exact"/>
              <w:ind w:left="109"/>
              <w:rPr>
                <w:sz w:val="20"/>
              </w:rPr>
            </w:pPr>
            <w:r>
              <w:rPr>
                <w:sz w:val="20"/>
              </w:rPr>
              <w:t>French</w:t>
            </w:r>
            <w:r>
              <w:rPr>
                <w:spacing w:val="-4"/>
                <w:sz w:val="20"/>
              </w:rPr>
              <w:t xml:space="preserve"> </w:t>
            </w:r>
            <w:r>
              <w:rPr>
                <w:sz w:val="20"/>
              </w:rPr>
              <w:t xml:space="preserve">and </w:t>
            </w:r>
            <w:r>
              <w:rPr>
                <w:spacing w:val="-2"/>
                <w:sz w:val="20"/>
              </w:rPr>
              <w:t>Italian,</w:t>
            </w:r>
          </w:p>
        </w:tc>
        <w:tc>
          <w:tcPr>
            <w:tcW w:w="254" w:type="dxa"/>
            <w:gridSpan w:val="2"/>
            <w:vMerge w:val="restart"/>
            <w:shd w:val="clear" w:color="auto" w:fill="E36C0A"/>
          </w:tcPr>
          <w:p w14:paraId="22B3C499" w14:textId="77777777" w:rsidR="00006312" w:rsidRDefault="00006312">
            <w:pPr>
              <w:pStyle w:val="TableParagraph"/>
              <w:rPr>
                <w:sz w:val="20"/>
              </w:rPr>
            </w:pPr>
          </w:p>
        </w:tc>
        <w:tc>
          <w:tcPr>
            <w:tcW w:w="288" w:type="dxa"/>
            <w:vMerge w:val="restart"/>
            <w:shd w:val="clear" w:color="auto" w:fill="E36C0A"/>
          </w:tcPr>
          <w:p w14:paraId="22B3C49A" w14:textId="77777777" w:rsidR="00006312" w:rsidRDefault="00006312">
            <w:pPr>
              <w:pStyle w:val="TableParagraph"/>
              <w:rPr>
                <w:sz w:val="20"/>
              </w:rPr>
            </w:pPr>
          </w:p>
        </w:tc>
        <w:tc>
          <w:tcPr>
            <w:tcW w:w="269" w:type="dxa"/>
            <w:vMerge w:val="restart"/>
            <w:shd w:val="clear" w:color="auto" w:fill="E36C0A"/>
          </w:tcPr>
          <w:p w14:paraId="22B3C49B" w14:textId="77777777" w:rsidR="00006312" w:rsidRDefault="00006312">
            <w:pPr>
              <w:pStyle w:val="TableParagraph"/>
              <w:rPr>
                <w:sz w:val="20"/>
              </w:rPr>
            </w:pPr>
          </w:p>
        </w:tc>
        <w:tc>
          <w:tcPr>
            <w:tcW w:w="250" w:type="dxa"/>
            <w:vMerge w:val="restart"/>
            <w:shd w:val="clear" w:color="auto" w:fill="E36C0A"/>
          </w:tcPr>
          <w:p w14:paraId="22B3C49C" w14:textId="77777777" w:rsidR="00006312" w:rsidRDefault="00006312">
            <w:pPr>
              <w:pStyle w:val="TableParagraph"/>
              <w:rPr>
                <w:sz w:val="20"/>
              </w:rPr>
            </w:pPr>
          </w:p>
        </w:tc>
        <w:tc>
          <w:tcPr>
            <w:tcW w:w="1388" w:type="dxa"/>
            <w:tcBorders>
              <w:bottom w:val="nil"/>
            </w:tcBorders>
            <w:shd w:val="clear" w:color="auto" w:fill="D9D9D9"/>
          </w:tcPr>
          <w:p w14:paraId="22B3C49D" w14:textId="77777777" w:rsidR="00006312" w:rsidRDefault="00D66E78">
            <w:pPr>
              <w:pStyle w:val="TableParagraph"/>
              <w:spacing w:line="209" w:lineRule="exact"/>
              <w:ind w:left="110"/>
              <w:rPr>
                <w:sz w:val="20"/>
              </w:rPr>
            </w:pPr>
            <w:r>
              <w:rPr>
                <w:spacing w:val="-2"/>
                <w:sz w:val="20"/>
              </w:rPr>
              <w:t>E.3.e</w:t>
            </w:r>
          </w:p>
        </w:tc>
      </w:tr>
      <w:tr w:rsidR="00006312" w14:paraId="22B3C4A6" w14:textId="77777777">
        <w:trPr>
          <w:trHeight w:val="220"/>
        </w:trPr>
        <w:tc>
          <w:tcPr>
            <w:tcW w:w="4949" w:type="dxa"/>
            <w:tcBorders>
              <w:top w:val="nil"/>
              <w:bottom w:val="nil"/>
            </w:tcBorders>
            <w:shd w:val="clear" w:color="auto" w:fill="D9D9D9"/>
          </w:tcPr>
          <w:p w14:paraId="22B3C49F" w14:textId="77777777" w:rsidR="00006312" w:rsidRDefault="00D66E78">
            <w:pPr>
              <w:pStyle w:val="TableParagraph"/>
              <w:spacing w:line="200" w:lineRule="exact"/>
              <w:ind w:left="105"/>
              <w:rPr>
                <w:sz w:val="20"/>
              </w:rPr>
            </w:pPr>
            <w:r>
              <w:rPr>
                <w:sz w:val="20"/>
              </w:rPr>
              <w:t>on</w:t>
            </w:r>
            <w:r>
              <w:rPr>
                <w:spacing w:val="-4"/>
                <w:sz w:val="20"/>
              </w:rPr>
              <w:t xml:space="preserve"> </w:t>
            </w:r>
            <w:r>
              <w:rPr>
                <w:sz w:val="20"/>
              </w:rPr>
              <w:t>LCTL</w:t>
            </w:r>
            <w:r>
              <w:rPr>
                <w:spacing w:val="-13"/>
                <w:sz w:val="20"/>
              </w:rPr>
              <w:t xml:space="preserve"> </w:t>
            </w:r>
            <w:r>
              <w:rPr>
                <w:sz w:val="20"/>
              </w:rPr>
              <w:t>and</w:t>
            </w:r>
            <w:r>
              <w:rPr>
                <w:spacing w:val="-6"/>
                <w:sz w:val="20"/>
              </w:rPr>
              <w:t xml:space="preserve"> </w:t>
            </w:r>
            <w:r>
              <w:rPr>
                <w:sz w:val="20"/>
              </w:rPr>
              <w:t>minority</w:t>
            </w:r>
            <w:r>
              <w:rPr>
                <w:spacing w:val="-7"/>
                <w:sz w:val="20"/>
              </w:rPr>
              <w:t xml:space="preserve"> </w:t>
            </w:r>
            <w:r>
              <w:rPr>
                <w:sz w:val="20"/>
              </w:rPr>
              <w:t>languages,</w:t>
            </w:r>
            <w:r>
              <w:rPr>
                <w:spacing w:val="-4"/>
                <w:sz w:val="20"/>
              </w:rPr>
              <w:t xml:space="preserve"> </w:t>
            </w:r>
            <w:r>
              <w:rPr>
                <w:spacing w:val="-2"/>
                <w:sz w:val="20"/>
              </w:rPr>
              <w:t>including</w:t>
            </w:r>
          </w:p>
        </w:tc>
        <w:tc>
          <w:tcPr>
            <w:tcW w:w="2179" w:type="dxa"/>
            <w:tcBorders>
              <w:top w:val="nil"/>
              <w:bottom w:val="nil"/>
            </w:tcBorders>
            <w:shd w:val="clear" w:color="auto" w:fill="D9D9D9"/>
          </w:tcPr>
          <w:p w14:paraId="22B3C4A0" w14:textId="77777777" w:rsidR="00006312" w:rsidRDefault="00D66E78">
            <w:pPr>
              <w:pStyle w:val="TableParagraph"/>
              <w:spacing w:line="200" w:lineRule="exact"/>
              <w:ind w:left="109"/>
              <w:rPr>
                <w:sz w:val="20"/>
              </w:rPr>
            </w:pPr>
            <w:r>
              <w:rPr>
                <w:sz w:val="20"/>
              </w:rPr>
              <w:t>Germanic,</w:t>
            </w:r>
            <w:r>
              <w:rPr>
                <w:spacing w:val="-7"/>
                <w:sz w:val="20"/>
              </w:rPr>
              <w:t xml:space="preserve"> </w:t>
            </w:r>
            <w:r>
              <w:rPr>
                <w:spacing w:val="-2"/>
                <w:sz w:val="20"/>
              </w:rPr>
              <w:t>Classics,</w:t>
            </w:r>
          </w:p>
        </w:tc>
        <w:tc>
          <w:tcPr>
            <w:tcW w:w="254" w:type="dxa"/>
            <w:gridSpan w:val="2"/>
            <w:vMerge/>
            <w:tcBorders>
              <w:top w:val="nil"/>
            </w:tcBorders>
            <w:shd w:val="clear" w:color="auto" w:fill="E36C0A"/>
          </w:tcPr>
          <w:p w14:paraId="22B3C4A1" w14:textId="77777777" w:rsidR="00006312" w:rsidRDefault="00006312">
            <w:pPr>
              <w:rPr>
                <w:sz w:val="2"/>
                <w:szCs w:val="2"/>
              </w:rPr>
            </w:pPr>
          </w:p>
        </w:tc>
        <w:tc>
          <w:tcPr>
            <w:tcW w:w="288" w:type="dxa"/>
            <w:vMerge/>
            <w:tcBorders>
              <w:top w:val="nil"/>
            </w:tcBorders>
            <w:shd w:val="clear" w:color="auto" w:fill="E36C0A"/>
          </w:tcPr>
          <w:p w14:paraId="22B3C4A2" w14:textId="77777777" w:rsidR="00006312" w:rsidRDefault="00006312">
            <w:pPr>
              <w:rPr>
                <w:sz w:val="2"/>
                <w:szCs w:val="2"/>
              </w:rPr>
            </w:pPr>
          </w:p>
        </w:tc>
        <w:tc>
          <w:tcPr>
            <w:tcW w:w="269" w:type="dxa"/>
            <w:vMerge/>
            <w:tcBorders>
              <w:top w:val="nil"/>
            </w:tcBorders>
            <w:shd w:val="clear" w:color="auto" w:fill="E36C0A"/>
          </w:tcPr>
          <w:p w14:paraId="22B3C4A3" w14:textId="77777777" w:rsidR="00006312" w:rsidRDefault="00006312">
            <w:pPr>
              <w:rPr>
                <w:sz w:val="2"/>
                <w:szCs w:val="2"/>
              </w:rPr>
            </w:pPr>
          </w:p>
        </w:tc>
        <w:tc>
          <w:tcPr>
            <w:tcW w:w="250" w:type="dxa"/>
            <w:vMerge/>
            <w:tcBorders>
              <w:top w:val="nil"/>
            </w:tcBorders>
            <w:shd w:val="clear" w:color="auto" w:fill="E36C0A"/>
          </w:tcPr>
          <w:p w14:paraId="22B3C4A4" w14:textId="77777777" w:rsidR="00006312" w:rsidRDefault="00006312">
            <w:pPr>
              <w:rPr>
                <w:sz w:val="2"/>
                <w:szCs w:val="2"/>
              </w:rPr>
            </w:pPr>
          </w:p>
        </w:tc>
        <w:tc>
          <w:tcPr>
            <w:tcW w:w="1388" w:type="dxa"/>
            <w:tcBorders>
              <w:top w:val="nil"/>
              <w:bottom w:val="nil"/>
            </w:tcBorders>
            <w:shd w:val="clear" w:color="auto" w:fill="D9D9D9"/>
          </w:tcPr>
          <w:p w14:paraId="22B3C4A5" w14:textId="77777777" w:rsidR="00006312" w:rsidRDefault="00006312">
            <w:pPr>
              <w:pStyle w:val="TableParagraph"/>
              <w:rPr>
                <w:sz w:val="14"/>
              </w:rPr>
            </w:pPr>
          </w:p>
        </w:tc>
      </w:tr>
      <w:tr w:rsidR="00006312" w14:paraId="22B3C4AE" w14:textId="77777777">
        <w:trPr>
          <w:trHeight w:val="220"/>
        </w:trPr>
        <w:tc>
          <w:tcPr>
            <w:tcW w:w="4949" w:type="dxa"/>
            <w:tcBorders>
              <w:top w:val="nil"/>
              <w:bottom w:val="nil"/>
            </w:tcBorders>
            <w:shd w:val="clear" w:color="auto" w:fill="D9D9D9"/>
          </w:tcPr>
          <w:p w14:paraId="22B3C4A7" w14:textId="77777777" w:rsidR="00006312" w:rsidRDefault="00D66E78">
            <w:pPr>
              <w:pStyle w:val="TableParagraph"/>
              <w:spacing w:line="200" w:lineRule="exact"/>
              <w:ind w:left="105"/>
              <w:rPr>
                <w:sz w:val="20"/>
              </w:rPr>
            </w:pPr>
            <w:r>
              <w:rPr>
                <w:spacing w:val="-2"/>
                <w:sz w:val="20"/>
              </w:rPr>
              <w:t>Basque/Catalan)</w:t>
            </w:r>
          </w:p>
        </w:tc>
        <w:tc>
          <w:tcPr>
            <w:tcW w:w="2179" w:type="dxa"/>
            <w:tcBorders>
              <w:top w:val="nil"/>
              <w:bottom w:val="nil"/>
            </w:tcBorders>
            <w:shd w:val="clear" w:color="auto" w:fill="D9D9D9"/>
          </w:tcPr>
          <w:p w14:paraId="22B3C4A8" w14:textId="77777777" w:rsidR="00006312" w:rsidRDefault="00D66E78">
            <w:pPr>
              <w:pStyle w:val="TableParagraph"/>
              <w:spacing w:line="200" w:lineRule="exact"/>
              <w:ind w:left="109"/>
              <w:rPr>
                <w:sz w:val="20"/>
              </w:rPr>
            </w:pPr>
            <w:r>
              <w:rPr>
                <w:sz w:val="20"/>
              </w:rPr>
              <w:t>Spanish</w:t>
            </w:r>
            <w:r>
              <w:rPr>
                <w:spacing w:val="-3"/>
                <w:sz w:val="20"/>
              </w:rPr>
              <w:t xml:space="preserve"> </w:t>
            </w:r>
            <w:r>
              <w:rPr>
                <w:sz w:val="20"/>
              </w:rPr>
              <w:t>and</w:t>
            </w:r>
            <w:r>
              <w:rPr>
                <w:spacing w:val="-2"/>
                <w:sz w:val="20"/>
              </w:rPr>
              <w:t xml:space="preserve"> Portuguese,</w:t>
            </w:r>
          </w:p>
        </w:tc>
        <w:tc>
          <w:tcPr>
            <w:tcW w:w="254" w:type="dxa"/>
            <w:gridSpan w:val="2"/>
            <w:vMerge/>
            <w:tcBorders>
              <w:top w:val="nil"/>
            </w:tcBorders>
            <w:shd w:val="clear" w:color="auto" w:fill="E36C0A"/>
          </w:tcPr>
          <w:p w14:paraId="22B3C4A9" w14:textId="77777777" w:rsidR="00006312" w:rsidRDefault="00006312">
            <w:pPr>
              <w:rPr>
                <w:sz w:val="2"/>
                <w:szCs w:val="2"/>
              </w:rPr>
            </w:pPr>
          </w:p>
        </w:tc>
        <w:tc>
          <w:tcPr>
            <w:tcW w:w="288" w:type="dxa"/>
            <w:vMerge/>
            <w:tcBorders>
              <w:top w:val="nil"/>
            </w:tcBorders>
            <w:shd w:val="clear" w:color="auto" w:fill="E36C0A"/>
          </w:tcPr>
          <w:p w14:paraId="22B3C4AA" w14:textId="77777777" w:rsidR="00006312" w:rsidRDefault="00006312">
            <w:pPr>
              <w:rPr>
                <w:sz w:val="2"/>
                <w:szCs w:val="2"/>
              </w:rPr>
            </w:pPr>
          </w:p>
        </w:tc>
        <w:tc>
          <w:tcPr>
            <w:tcW w:w="269" w:type="dxa"/>
            <w:vMerge/>
            <w:tcBorders>
              <w:top w:val="nil"/>
            </w:tcBorders>
            <w:shd w:val="clear" w:color="auto" w:fill="E36C0A"/>
          </w:tcPr>
          <w:p w14:paraId="22B3C4AB" w14:textId="77777777" w:rsidR="00006312" w:rsidRDefault="00006312">
            <w:pPr>
              <w:rPr>
                <w:sz w:val="2"/>
                <w:szCs w:val="2"/>
              </w:rPr>
            </w:pPr>
          </w:p>
        </w:tc>
        <w:tc>
          <w:tcPr>
            <w:tcW w:w="250" w:type="dxa"/>
            <w:vMerge/>
            <w:tcBorders>
              <w:top w:val="nil"/>
            </w:tcBorders>
            <w:shd w:val="clear" w:color="auto" w:fill="E36C0A"/>
          </w:tcPr>
          <w:p w14:paraId="22B3C4AC" w14:textId="77777777" w:rsidR="00006312" w:rsidRDefault="00006312">
            <w:pPr>
              <w:rPr>
                <w:sz w:val="2"/>
                <w:szCs w:val="2"/>
              </w:rPr>
            </w:pPr>
          </w:p>
        </w:tc>
        <w:tc>
          <w:tcPr>
            <w:tcW w:w="1388" w:type="dxa"/>
            <w:tcBorders>
              <w:top w:val="nil"/>
              <w:bottom w:val="nil"/>
            </w:tcBorders>
            <w:shd w:val="clear" w:color="auto" w:fill="D9D9D9"/>
          </w:tcPr>
          <w:p w14:paraId="22B3C4AD" w14:textId="77777777" w:rsidR="00006312" w:rsidRDefault="00006312">
            <w:pPr>
              <w:pStyle w:val="TableParagraph"/>
              <w:rPr>
                <w:sz w:val="14"/>
              </w:rPr>
            </w:pPr>
          </w:p>
        </w:tc>
      </w:tr>
      <w:tr w:rsidR="00006312" w14:paraId="22B3C4B6" w14:textId="77777777">
        <w:trPr>
          <w:trHeight w:val="278"/>
        </w:trPr>
        <w:tc>
          <w:tcPr>
            <w:tcW w:w="4949" w:type="dxa"/>
            <w:tcBorders>
              <w:top w:val="nil"/>
            </w:tcBorders>
            <w:shd w:val="clear" w:color="auto" w:fill="D9D9D9"/>
          </w:tcPr>
          <w:p w14:paraId="22B3C4AF" w14:textId="77777777" w:rsidR="00006312" w:rsidRDefault="00006312">
            <w:pPr>
              <w:pStyle w:val="TableParagraph"/>
              <w:rPr>
                <w:sz w:val="20"/>
              </w:rPr>
            </w:pPr>
          </w:p>
        </w:tc>
        <w:tc>
          <w:tcPr>
            <w:tcW w:w="2179" w:type="dxa"/>
            <w:tcBorders>
              <w:top w:val="nil"/>
            </w:tcBorders>
            <w:shd w:val="clear" w:color="auto" w:fill="D9D9D9"/>
          </w:tcPr>
          <w:p w14:paraId="22B3C4B0" w14:textId="77777777" w:rsidR="00006312" w:rsidRDefault="00D66E78">
            <w:pPr>
              <w:pStyle w:val="TableParagraph"/>
              <w:spacing w:line="221" w:lineRule="exact"/>
              <w:ind w:left="109"/>
              <w:rPr>
                <w:sz w:val="20"/>
              </w:rPr>
            </w:pPr>
            <w:r>
              <w:rPr>
                <w:spacing w:val="-4"/>
                <w:sz w:val="20"/>
              </w:rPr>
              <w:t>SLCL</w:t>
            </w:r>
          </w:p>
        </w:tc>
        <w:tc>
          <w:tcPr>
            <w:tcW w:w="254" w:type="dxa"/>
            <w:gridSpan w:val="2"/>
            <w:vMerge/>
            <w:tcBorders>
              <w:top w:val="nil"/>
            </w:tcBorders>
            <w:shd w:val="clear" w:color="auto" w:fill="E36C0A"/>
          </w:tcPr>
          <w:p w14:paraId="22B3C4B1" w14:textId="77777777" w:rsidR="00006312" w:rsidRDefault="00006312">
            <w:pPr>
              <w:rPr>
                <w:sz w:val="2"/>
                <w:szCs w:val="2"/>
              </w:rPr>
            </w:pPr>
          </w:p>
        </w:tc>
        <w:tc>
          <w:tcPr>
            <w:tcW w:w="288" w:type="dxa"/>
            <w:vMerge/>
            <w:tcBorders>
              <w:top w:val="nil"/>
            </w:tcBorders>
            <w:shd w:val="clear" w:color="auto" w:fill="E36C0A"/>
          </w:tcPr>
          <w:p w14:paraId="22B3C4B2" w14:textId="77777777" w:rsidR="00006312" w:rsidRDefault="00006312">
            <w:pPr>
              <w:rPr>
                <w:sz w:val="2"/>
                <w:szCs w:val="2"/>
              </w:rPr>
            </w:pPr>
          </w:p>
        </w:tc>
        <w:tc>
          <w:tcPr>
            <w:tcW w:w="269" w:type="dxa"/>
            <w:vMerge/>
            <w:tcBorders>
              <w:top w:val="nil"/>
            </w:tcBorders>
            <w:shd w:val="clear" w:color="auto" w:fill="E36C0A"/>
          </w:tcPr>
          <w:p w14:paraId="22B3C4B3" w14:textId="77777777" w:rsidR="00006312" w:rsidRDefault="00006312">
            <w:pPr>
              <w:rPr>
                <w:sz w:val="2"/>
                <w:szCs w:val="2"/>
              </w:rPr>
            </w:pPr>
          </w:p>
        </w:tc>
        <w:tc>
          <w:tcPr>
            <w:tcW w:w="250" w:type="dxa"/>
            <w:vMerge/>
            <w:tcBorders>
              <w:top w:val="nil"/>
            </w:tcBorders>
            <w:shd w:val="clear" w:color="auto" w:fill="E36C0A"/>
          </w:tcPr>
          <w:p w14:paraId="22B3C4B4" w14:textId="77777777" w:rsidR="00006312" w:rsidRDefault="00006312">
            <w:pPr>
              <w:rPr>
                <w:sz w:val="2"/>
                <w:szCs w:val="2"/>
              </w:rPr>
            </w:pPr>
          </w:p>
        </w:tc>
        <w:tc>
          <w:tcPr>
            <w:tcW w:w="1388" w:type="dxa"/>
            <w:tcBorders>
              <w:top w:val="nil"/>
            </w:tcBorders>
            <w:shd w:val="clear" w:color="auto" w:fill="D9D9D9"/>
          </w:tcPr>
          <w:p w14:paraId="22B3C4B5" w14:textId="77777777" w:rsidR="00006312" w:rsidRDefault="00006312">
            <w:pPr>
              <w:pStyle w:val="TableParagraph"/>
              <w:rPr>
                <w:sz w:val="20"/>
              </w:rPr>
            </w:pPr>
          </w:p>
        </w:tc>
      </w:tr>
      <w:tr w:rsidR="00006312" w14:paraId="22B3C4BE" w14:textId="77777777">
        <w:trPr>
          <w:trHeight w:val="522"/>
        </w:trPr>
        <w:tc>
          <w:tcPr>
            <w:tcW w:w="4949" w:type="dxa"/>
            <w:shd w:val="clear" w:color="auto" w:fill="D9D9D9"/>
          </w:tcPr>
          <w:p w14:paraId="22B3C4B7" w14:textId="77777777" w:rsidR="00006312" w:rsidRDefault="00D66E78">
            <w:pPr>
              <w:pStyle w:val="TableParagraph"/>
              <w:ind w:left="105"/>
              <w:rPr>
                <w:b/>
                <w:sz w:val="20"/>
              </w:rPr>
            </w:pPr>
            <w:r>
              <w:rPr>
                <w:b/>
                <w:sz w:val="20"/>
              </w:rPr>
              <w:t>IGI</w:t>
            </w:r>
            <w:r>
              <w:rPr>
                <w:b/>
                <w:spacing w:val="-13"/>
                <w:sz w:val="20"/>
              </w:rPr>
              <w:t xml:space="preserve"> </w:t>
            </w:r>
            <w:r>
              <w:rPr>
                <w:b/>
                <w:sz w:val="20"/>
              </w:rPr>
              <w:t>(Joint-Center)/SLCL</w:t>
            </w:r>
            <w:r>
              <w:rPr>
                <w:b/>
                <w:spacing w:val="-22"/>
                <w:sz w:val="20"/>
              </w:rPr>
              <w:t xml:space="preserve"> </w:t>
            </w:r>
            <w:r>
              <w:rPr>
                <w:b/>
                <w:sz w:val="20"/>
              </w:rPr>
              <w:t>Annual</w:t>
            </w:r>
            <w:r>
              <w:rPr>
                <w:b/>
                <w:spacing w:val="-12"/>
                <w:sz w:val="20"/>
              </w:rPr>
              <w:t xml:space="preserve"> </w:t>
            </w:r>
            <w:r>
              <w:rPr>
                <w:b/>
                <w:sz w:val="20"/>
              </w:rPr>
              <w:t>Conference</w:t>
            </w:r>
            <w:r>
              <w:rPr>
                <w:b/>
                <w:spacing w:val="-13"/>
                <w:sz w:val="20"/>
              </w:rPr>
              <w:t xml:space="preserve"> </w:t>
            </w:r>
            <w:r>
              <w:rPr>
                <w:b/>
                <w:sz w:val="20"/>
              </w:rPr>
              <w:t>on Intercultural Competence</w:t>
            </w:r>
          </w:p>
        </w:tc>
        <w:tc>
          <w:tcPr>
            <w:tcW w:w="2179" w:type="dxa"/>
            <w:shd w:val="clear" w:color="auto" w:fill="D9D9D9"/>
          </w:tcPr>
          <w:p w14:paraId="22B3C4B8" w14:textId="77777777" w:rsidR="00006312" w:rsidRDefault="00D66E78">
            <w:pPr>
              <w:pStyle w:val="TableParagraph"/>
              <w:ind w:left="109"/>
              <w:rPr>
                <w:sz w:val="20"/>
              </w:rPr>
            </w:pPr>
            <w:r>
              <w:rPr>
                <w:sz w:val="20"/>
              </w:rPr>
              <w:t>SLCL,</w:t>
            </w:r>
            <w:r>
              <w:rPr>
                <w:spacing w:val="-3"/>
                <w:sz w:val="20"/>
              </w:rPr>
              <w:t xml:space="preserve"> </w:t>
            </w:r>
            <w:r>
              <w:rPr>
                <w:sz w:val="20"/>
              </w:rPr>
              <w:t>UIUC</w:t>
            </w:r>
            <w:r>
              <w:rPr>
                <w:spacing w:val="-7"/>
                <w:sz w:val="20"/>
              </w:rPr>
              <w:t xml:space="preserve"> </w:t>
            </w:r>
            <w:r>
              <w:rPr>
                <w:spacing w:val="-4"/>
                <w:sz w:val="20"/>
              </w:rPr>
              <w:t>NRCs</w:t>
            </w:r>
          </w:p>
        </w:tc>
        <w:tc>
          <w:tcPr>
            <w:tcW w:w="254" w:type="dxa"/>
            <w:gridSpan w:val="2"/>
            <w:shd w:val="clear" w:color="auto" w:fill="E36C0A"/>
          </w:tcPr>
          <w:p w14:paraId="22B3C4B9" w14:textId="77777777" w:rsidR="00006312" w:rsidRDefault="00006312">
            <w:pPr>
              <w:pStyle w:val="TableParagraph"/>
              <w:rPr>
                <w:sz w:val="20"/>
              </w:rPr>
            </w:pPr>
          </w:p>
        </w:tc>
        <w:tc>
          <w:tcPr>
            <w:tcW w:w="288" w:type="dxa"/>
            <w:shd w:val="clear" w:color="auto" w:fill="E36C0A"/>
          </w:tcPr>
          <w:p w14:paraId="22B3C4BA" w14:textId="77777777" w:rsidR="00006312" w:rsidRDefault="00006312">
            <w:pPr>
              <w:pStyle w:val="TableParagraph"/>
              <w:rPr>
                <w:sz w:val="20"/>
              </w:rPr>
            </w:pPr>
          </w:p>
        </w:tc>
        <w:tc>
          <w:tcPr>
            <w:tcW w:w="269" w:type="dxa"/>
            <w:shd w:val="clear" w:color="auto" w:fill="E36C0A"/>
          </w:tcPr>
          <w:p w14:paraId="22B3C4BB" w14:textId="77777777" w:rsidR="00006312" w:rsidRDefault="00006312">
            <w:pPr>
              <w:pStyle w:val="TableParagraph"/>
              <w:rPr>
                <w:sz w:val="20"/>
              </w:rPr>
            </w:pPr>
          </w:p>
        </w:tc>
        <w:tc>
          <w:tcPr>
            <w:tcW w:w="250" w:type="dxa"/>
            <w:shd w:val="clear" w:color="auto" w:fill="E36C0A"/>
          </w:tcPr>
          <w:p w14:paraId="22B3C4BC" w14:textId="77777777" w:rsidR="00006312" w:rsidRDefault="00006312">
            <w:pPr>
              <w:pStyle w:val="TableParagraph"/>
              <w:rPr>
                <w:sz w:val="20"/>
              </w:rPr>
            </w:pPr>
          </w:p>
        </w:tc>
        <w:tc>
          <w:tcPr>
            <w:tcW w:w="1388" w:type="dxa"/>
            <w:shd w:val="clear" w:color="auto" w:fill="EEECE1"/>
          </w:tcPr>
          <w:p w14:paraId="22B3C4BD" w14:textId="77777777" w:rsidR="00006312" w:rsidRDefault="00D66E78">
            <w:pPr>
              <w:pStyle w:val="TableParagraph"/>
              <w:ind w:left="110"/>
              <w:rPr>
                <w:b/>
                <w:sz w:val="20"/>
              </w:rPr>
            </w:pPr>
            <w:r>
              <w:rPr>
                <w:sz w:val="20"/>
              </w:rPr>
              <w:t>E.3.r;</w:t>
            </w:r>
            <w:r>
              <w:rPr>
                <w:spacing w:val="-1"/>
                <w:sz w:val="20"/>
              </w:rPr>
              <w:t xml:space="preserve"> </w:t>
            </w:r>
            <w:r>
              <w:rPr>
                <w:b/>
                <w:spacing w:val="-5"/>
                <w:sz w:val="20"/>
              </w:rPr>
              <w:t>AP2</w:t>
            </w:r>
          </w:p>
        </w:tc>
      </w:tr>
      <w:tr w:rsidR="00006312" w14:paraId="22B3C4C6" w14:textId="77777777">
        <w:trPr>
          <w:trHeight w:val="719"/>
        </w:trPr>
        <w:tc>
          <w:tcPr>
            <w:tcW w:w="4949" w:type="dxa"/>
            <w:shd w:val="clear" w:color="auto" w:fill="D9D9D9"/>
          </w:tcPr>
          <w:p w14:paraId="22B3C4BF" w14:textId="77777777" w:rsidR="00006312" w:rsidRDefault="00D66E78">
            <w:pPr>
              <w:pStyle w:val="TableParagraph"/>
              <w:ind w:left="105" w:right="154"/>
              <w:rPr>
                <w:b/>
                <w:sz w:val="20"/>
              </w:rPr>
            </w:pPr>
            <w:r>
              <w:rPr>
                <w:b/>
                <w:sz w:val="20"/>
              </w:rPr>
              <w:t>Assessment needs analysis and professional development</w:t>
            </w:r>
            <w:r>
              <w:rPr>
                <w:b/>
                <w:spacing w:val="-7"/>
                <w:sz w:val="20"/>
              </w:rPr>
              <w:t xml:space="preserve"> </w:t>
            </w:r>
            <w:r>
              <w:rPr>
                <w:b/>
                <w:sz w:val="20"/>
              </w:rPr>
              <w:t>for</w:t>
            </w:r>
            <w:r>
              <w:rPr>
                <w:b/>
                <w:spacing w:val="-11"/>
                <w:sz w:val="20"/>
              </w:rPr>
              <w:t xml:space="preserve"> </w:t>
            </w:r>
            <w:r>
              <w:rPr>
                <w:b/>
                <w:sz w:val="20"/>
              </w:rPr>
              <w:t>instructors</w:t>
            </w:r>
            <w:r>
              <w:rPr>
                <w:b/>
                <w:spacing w:val="-4"/>
                <w:sz w:val="20"/>
              </w:rPr>
              <w:t xml:space="preserve"> </w:t>
            </w:r>
            <w:r>
              <w:rPr>
                <w:b/>
                <w:sz w:val="20"/>
              </w:rPr>
              <w:t>of</w:t>
            </w:r>
            <w:r>
              <w:rPr>
                <w:b/>
                <w:spacing w:val="-7"/>
                <w:sz w:val="20"/>
              </w:rPr>
              <w:t xml:space="preserve"> </w:t>
            </w:r>
            <w:r>
              <w:rPr>
                <w:b/>
                <w:sz w:val="20"/>
              </w:rPr>
              <w:t>EU</w:t>
            </w:r>
            <w:r>
              <w:rPr>
                <w:b/>
                <w:spacing w:val="-9"/>
                <w:sz w:val="20"/>
              </w:rPr>
              <w:t xml:space="preserve"> </w:t>
            </w:r>
            <w:r>
              <w:rPr>
                <w:b/>
                <w:sz w:val="20"/>
              </w:rPr>
              <w:t>languages</w:t>
            </w:r>
          </w:p>
        </w:tc>
        <w:tc>
          <w:tcPr>
            <w:tcW w:w="2179" w:type="dxa"/>
            <w:shd w:val="clear" w:color="auto" w:fill="D9D9D9"/>
          </w:tcPr>
          <w:p w14:paraId="22B3C4C0" w14:textId="77777777" w:rsidR="00006312" w:rsidRDefault="00D66E78">
            <w:pPr>
              <w:pStyle w:val="TableParagraph"/>
              <w:ind w:left="109"/>
              <w:rPr>
                <w:sz w:val="20"/>
              </w:rPr>
            </w:pPr>
            <w:r>
              <w:rPr>
                <w:sz w:val="20"/>
              </w:rPr>
              <w:t>Bowles | Spanish and Portuguese,</w:t>
            </w:r>
            <w:r>
              <w:rPr>
                <w:spacing w:val="-13"/>
                <w:sz w:val="20"/>
              </w:rPr>
              <w:t xml:space="preserve"> </w:t>
            </w:r>
            <w:r>
              <w:rPr>
                <w:sz w:val="20"/>
              </w:rPr>
              <w:t>Linguistics, UIUC NRCs</w:t>
            </w:r>
          </w:p>
        </w:tc>
        <w:tc>
          <w:tcPr>
            <w:tcW w:w="254" w:type="dxa"/>
            <w:gridSpan w:val="2"/>
            <w:shd w:val="clear" w:color="auto" w:fill="E36C0A"/>
          </w:tcPr>
          <w:p w14:paraId="22B3C4C1" w14:textId="77777777" w:rsidR="00006312" w:rsidRDefault="00006312">
            <w:pPr>
              <w:pStyle w:val="TableParagraph"/>
              <w:rPr>
                <w:sz w:val="20"/>
              </w:rPr>
            </w:pPr>
          </w:p>
        </w:tc>
        <w:tc>
          <w:tcPr>
            <w:tcW w:w="288" w:type="dxa"/>
            <w:shd w:val="clear" w:color="auto" w:fill="E36C0A"/>
          </w:tcPr>
          <w:p w14:paraId="22B3C4C2" w14:textId="77777777" w:rsidR="00006312" w:rsidRDefault="00006312">
            <w:pPr>
              <w:pStyle w:val="TableParagraph"/>
              <w:rPr>
                <w:sz w:val="20"/>
              </w:rPr>
            </w:pPr>
          </w:p>
        </w:tc>
        <w:tc>
          <w:tcPr>
            <w:tcW w:w="269" w:type="dxa"/>
            <w:shd w:val="clear" w:color="auto" w:fill="E36C0A"/>
          </w:tcPr>
          <w:p w14:paraId="22B3C4C3" w14:textId="77777777" w:rsidR="00006312" w:rsidRDefault="00006312">
            <w:pPr>
              <w:pStyle w:val="TableParagraph"/>
              <w:rPr>
                <w:sz w:val="20"/>
              </w:rPr>
            </w:pPr>
          </w:p>
        </w:tc>
        <w:tc>
          <w:tcPr>
            <w:tcW w:w="250" w:type="dxa"/>
            <w:shd w:val="clear" w:color="auto" w:fill="E36C0A"/>
          </w:tcPr>
          <w:p w14:paraId="22B3C4C4" w14:textId="77777777" w:rsidR="00006312" w:rsidRDefault="00006312">
            <w:pPr>
              <w:pStyle w:val="TableParagraph"/>
              <w:rPr>
                <w:sz w:val="20"/>
              </w:rPr>
            </w:pPr>
          </w:p>
        </w:tc>
        <w:tc>
          <w:tcPr>
            <w:tcW w:w="1388" w:type="dxa"/>
            <w:shd w:val="clear" w:color="auto" w:fill="D9D9D9"/>
          </w:tcPr>
          <w:p w14:paraId="22B3C4C5" w14:textId="77777777" w:rsidR="00006312" w:rsidRDefault="00D66E78">
            <w:pPr>
              <w:pStyle w:val="TableParagraph"/>
              <w:ind w:left="110"/>
              <w:rPr>
                <w:sz w:val="20"/>
              </w:rPr>
            </w:pPr>
            <w:r>
              <w:rPr>
                <w:spacing w:val="-2"/>
                <w:sz w:val="20"/>
              </w:rPr>
              <w:t>E.8.a</w:t>
            </w:r>
          </w:p>
        </w:tc>
      </w:tr>
      <w:tr w:rsidR="00006312" w14:paraId="22B3C4CE" w14:textId="77777777">
        <w:trPr>
          <w:trHeight w:val="518"/>
        </w:trPr>
        <w:tc>
          <w:tcPr>
            <w:tcW w:w="4949" w:type="dxa"/>
            <w:shd w:val="clear" w:color="auto" w:fill="D9D9D9"/>
          </w:tcPr>
          <w:p w14:paraId="22B3C4C7" w14:textId="77777777" w:rsidR="00006312" w:rsidRDefault="00D66E78">
            <w:pPr>
              <w:pStyle w:val="TableParagraph"/>
              <w:ind w:left="105"/>
              <w:rPr>
                <w:b/>
                <w:sz w:val="20"/>
              </w:rPr>
            </w:pPr>
            <w:r>
              <w:rPr>
                <w:b/>
                <w:sz w:val="20"/>
              </w:rPr>
              <w:t>New</w:t>
            </w:r>
            <w:r>
              <w:rPr>
                <w:b/>
                <w:spacing w:val="-13"/>
                <w:sz w:val="20"/>
              </w:rPr>
              <w:t xml:space="preserve"> </w:t>
            </w:r>
            <w:r>
              <w:rPr>
                <w:b/>
                <w:sz w:val="20"/>
              </w:rPr>
              <w:t>Approaches</w:t>
            </w:r>
            <w:r>
              <w:rPr>
                <w:b/>
                <w:spacing w:val="-12"/>
                <w:sz w:val="20"/>
              </w:rPr>
              <w:t xml:space="preserve"> </w:t>
            </w:r>
            <w:r>
              <w:rPr>
                <w:b/>
                <w:sz w:val="20"/>
              </w:rPr>
              <w:t>for</w:t>
            </w:r>
            <w:r>
              <w:rPr>
                <w:b/>
                <w:spacing w:val="-13"/>
                <w:sz w:val="20"/>
              </w:rPr>
              <w:t xml:space="preserve"> </w:t>
            </w:r>
            <w:r>
              <w:rPr>
                <w:b/>
                <w:sz w:val="20"/>
              </w:rPr>
              <w:t>Teaching</w:t>
            </w:r>
            <w:r>
              <w:rPr>
                <w:b/>
                <w:spacing w:val="-12"/>
                <w:sz w:val="20"/>
              </w:rPr>
              <w:t xml:space="preserve"> </w:t>
            </w:r>
            <w:r>
              <w:rPr>
                <w:b/>
                <w:sz w:val="20"/>
              </w:rPr>
              <w:t>Gender</w:t>
            </w:r>
            <w:r>
              <w:rPr>
                <w:b/>
                <w:spacing w:val="-13"/>
                <w:sz w:val="20"/>
              </w:rPr>
              <w:t xml:space="preserve"> </w:t>
            </w:r>
            <w:r>
              <w:rPr>
                <w:b/>
                <w:sz w:val="20"/>
              </w:rPr>
              <w:t>in</w:t>
            </w:r>
            <w:r>
              <w:rPr>
                <w:b/>
                <w:spacing w:val="-12"/>
                <w:sz w:val="20"/>
              </w:rPr>
              <w:t xml:space="preserve"> </w:t>
            </w:r>
            <w:r>
              <w:rPr>
                <w:b/>
                <w:sz w:val="20"/>
              </w:rPr>
              <w:t>German Language (UIC)</w:t>
            </w:r>
          </w:p>
        </w:tc>
        <w:tc>
          <w:tcPr>
            <w:tcW w:w="2179" w:type="dxa"/>
            <w:shd w:val="clear" w:color="auto" w:fill="D9D9D9"/>
          </w:tcPr>
          <w:p w14:paraId="22B3C4C8" w14:textId="77777777" w:rsidR="00006312" w:rsidRDefault="00D66E78">
            <w:pPr>
              <w:pStyle w:val="TableParagraph"/>
              <w:ind w:left="109" w:right="124"/>
              <w:rPr>
                <w:sz w:val="20"/>
              </w:rPr>
            </w:pPr>
            <w:r>
              <w:rPr>
                <w:sz w:val="20"/>
              </w:rPr>
              <w:t>Rott</w:t>
            </w:r>
            <w:r>
              <w:rPr>
                <w:spacing w:val="-11"/>
                <w:sz w:val="20"/>
              </w:rPr>
              <w:t xml:space="preserve"> </w:t>
            </w:r>
            <w:r>
              <w:rPr>
                <w:sz w:val="20"/>
              </w:rPr>
              <w:t>|</w:t>
            </w:r>
            <w:r>
              <w:rPr>
                <w:spacing w:val="-10"/>
                <w:sz w:val="20"/>
              </w:rPr>
              <w:t xml:space="preserve"> </w:t>
            </w:r>
            <w:r>
              <w:rPr>
                <w:sz w:val="20"/>
              </w:rPr>
              <w:t>UIC</w:t>
            </w:r>
            <w:r>
              <w:rPr>
                <w:spacing w:val="-13"/>
                <w:sz w:val="20"/>
              </w:rPr>
              <w:t xml:space="preserve"> </w:t>
            </w:r>
            <w:r>
              <w:rPr>
                <w:sz w:val="20"/>
              </w:rPr>
              <w:t>Department of Germanic Studies</w:t>
            </w:r>
          </w:p>
        </w:tc>
        <w:tc>
          <w:tcPr>
            <w:tcW w:w="254" w:type="dxa"/>
            <w:gridSpan w:val="2"/>
            <w:shd w:val="clear" w:color="auto" w:fill="E36C0A"/>
          </w:tcPr>
          <w:p w14:paraId="22B3C4C9" w14:textId="77777777" w:rsidR="00006312" w:rsidRDefault="00006312">
            <w:pPr>
              <w:pStyle w:val="TableParagraph"/>
              <w:rPr>
                <w:sz w:val="20"/>
              </w:rPr>
            </w:pPr>
          </w:p>
        </w:tc>
        <w:tc>
          <w:tcPr>
            <w:tcW w:w="288" w:type="dxa"/>
            <w:shd w:val="clear" w:color="auto" w:fill="E36C0A"/>
          </w:tcPr>
          <w:p w14:paraId="22B3C4CA" w14:textId="77777777" w:rsidR="00006312" w:rsidRDefault="00006312">
            <w:pPr>
              <w:pStyle w:val="TableParagraph"/>
              <w:rPr>
                <w:sz w:val="20"/>
              </w:rPr>
            </w:pPr>
          </w:p>
        </w:tc>
        <w:tc>
          <w:tcPr>
            <w:tcW w:w="269" w:type="dxa"/>
            <w:shd w:val="clear" w:color="auto" w:fill="E36C0A"/>
          </w:tcPr>
          <w:p w14:paraId="22B3C4CB" w14:textId="77777777" w:rsidR="00006312" w:rsidRDefault="00006312">
            <w:pPr>
              <w:pStyle w:val="TableParagraph"/>
              <w:rPr>
                <w:sz w:val="20"/>
              </w:rPr>
            </w:pPr>
          </w:p>
        </w:tc>
        <w:tc>
          <w:tcPr>
            <w:tcW w:w="250" w:type="dxa"/>
            <w:shd w:val="clear" w:color="auto" w:fill="76923C"/>
          </w:tcPr>
          <w:p w14:paraId="22B3C4CC" w14:textId="77777777" w:rsidR="00006312" w:rsidRDefault="00006312">
            <w:pPr>
              <w:pStyle w:val="TableParagraph"/>
              <w:rPr>
                <w:sz w:val="20"/>
              </w:rPr>
            </w:pPr>
          </w:p>
        </w:tc>
        <w:tc>
          <w:tcPr>
            <w:tcW w:w="1388" w:type="dxa"/>
            <w:shd w:val="clear" w:color="auto" w:fill="D9D9D9"/>
          </w:tcPr>
          <w:p w14:paraId="22B3C4CD" w14:textId="77777777" w:rsidR="00006312" w:rsidRDefault="00D66E78">
            <w:pPr>
              <w:pStyle w:val="TableParagraph"/>
              <w:ind w:left="110"/>
              <w:rPr>
                <w:b/>
                <w:sz w:val="20"/>
              </w:rPr>
            </w:pPr>
            <w:r>
              <w:rPr>
                <w:sz w:val="20"/>
              </w:rPr>
              <w:t>E.8.c;</w:t>
            </w:r>
            <w:r>
              <w:rPr>
                <w:spacing w:val="-1"/>
                <w:sz w:val="20"/>
              </w:rPr>
              <w:t xml:space="preserve"> </w:t>
            </w:r>
            <w:r>
              <w:rPr>
                <w:b/>
                <w:spacing w:val="-4"/>
                <w:sz w:val="20"/>
              </w:rPr>
              <w:t>CPP1</w:t>
            </w:r>
          </w:p>
        </w:tc>
      </w:tr>
      <w:tr w:rsidR="00006312" w14:paraId="22B3C4D7" w14:textId="77777777">
        <w:trPr>
          <w:trHeight w:val="541"/>
        </w:trPr>
        <w:tc>
          <w:tcPr>
            <w:tcW w:w="4949" w:type="dxa"/>
            <w:shd w:val="clear" w:color="auto" w:fill="D9D9D9"/>
          </w:tcPr>
          <w:p w14:paraId="22B3C4CF" w14:textId="77777777" w:rsidR="00006312" w:rsidRDefault="00D66E78">
            <w:pPr>
              <w:pStyle w:val="TableParagraph"/>
              <w:ind w:left="105"/>
              <w:rPr>
                <w:b/>
                <w:sz w:val="20"/>
              </w:rPr>
            </w:pPr>
            <w:r>
              <w:rPr>
                <w:b/>
                <w:sz w:val="20"/>
              </w:rPr>
              <w:t>LCTL</w:t>
            </w:r>
            <w:r>
              <w:rPr>
                <w:b/>
                <w:spacing w:val="-13"/>
                <w:sz w:val="20"/>
              </w:rPr>
              <w:t xml:space="preserve"> </w:t>
            </w:r>
            <w:r>
              <w:rPr>
                <w:b/>
                <w:sz w:val="20"/>
              </w:rPr>
              <w:t>Evaluation</w:t>
            </w:r>
            <w:r>
              <w:rPr>
                <w:b/>
                <w:spacing w:val="-12"/>
                <w:sz w:val="20"/>
              </w:rPr>
              <w:t xml:space="preserve"> </w:t>
            </w:r>
            <w:r>
              <w:rPr>
                <w:b/>
                <w:sz w:val="20"/>
              </w:rPr>
              <w:t>Trends</w:t>
            </w:r>
            <w:r>
              <w:rPr>
                <w:b/>
                <w:spacing w:val="-13"/>
                <w:sz w:val="20"/>
              </w:rPr>
              <w:t xml:space="preserve"> </w:t>
            </w:r>
            <w:r>
              <w:rPr>
                <w:b/>
                <w:sz w:val="20"/>
              </w:rPr>
              <w:t>and</w:t>
            </w:r>
            <w:r>
              <w:rPr>
                <w:b/>
                <w:spacing w:val="-9"/>
                <w:sz w:val="20"/>
              </w:rPr>
              <w:t xml:space="preserve"> </w:t>
            </w:r>
            <w:r>
              <w:rPr>
                <w:b/>
                <w:sz w:val="20"/>
              </w:rPr>
              <w:t>Best</w:t>
            </w:r>
            <w:r>
              <w:rPr>
                <w:b/>
                <w:spacing w:val="-8"/>
                <w:sz w:val="20"/>
              </w:rPr>
              <w:t xml:space="preserve"> </w:t>
            </w:r>
            <w:r>
              <w:rPr>
                <w:b/>
                <w:sz w:val="20"/>
              </w:rPr>
              <w:t>Practices:</w:t>
            </w:r>
            <w:r>
              <w:rPr>
                <w:b/>
                <w:spacing w:val="-9"/>
                <w:sz w:val="20"/>
              </w:rPr>
              <w:t xml:space="preserve"> </w:t>
            </w:r>
            <w:r>
              <w:rPr>
                <w:b/>
                <w:sz w:val="20"/>
              </w:rPr>
              <w:t>End</w:t>
            </w:r>
            <w:r>
              <w:rPr>
                <w:b/>
                <w:spacing w:val="-6"/>
                <w:sz w:val="20"/>
              </w:rPr>
              <w:t xml:space="preserve"> </w:t>
            </w:r>
            <w:r>
              <w:rPr>
                <w:b/>
                <w:sz w:val="20"/>
              </w:rPr>
              <w:t>of Grant</w:t>
            </w:r>
            <w:r>
              <w:rPr>
                <w:b/>
                <w:spacing w:val="-5"/>
                <w:sz w:val="20"/>
              </w:rPr>
              <w:t xml:space="preserve"> </w:t>
            </w:r>
            <w:r>
              <w:rPr>
                <w:b/>
                <w:sz w:val="20"/>
              </w:rPr>
              <w:t>Workshop</w:t>
            </w:r>
          </w:p>
        </w:tc>
        <w:tc>
          <w:tcPr>
            <w:tcW w:w="2179" w:type="dxa"/>
            <w:shd w:val="clear" w:color="auto" w:fill="D9D9D9"/>
          </w:tcPr>
          <w:p w14:paraId="22B3C4D0" w14:textId="77777777" w:rsidR="00006312" w:rsidRDefault="00D66E78">
            <w:pPr>
              <w:pStyle w:val="TableParagraph"/>
              <w:ind w:left="109"/>
              <w:rPr>
                <w:sz w:val="20"/>
              </w:rPr>
            </w:pPr>
            <w:r>
              <w:rPr>
                <w:sz w:val="20"/>
              </w:rPr>
              <w:t>SLCL,</w:t>
            </w:r>
            <w:r>
              <w:rPr>
                <w:spacing w:val="-3"/>
                <w:sz w:val="20"/>
              </w:rPr>
              <w:t xml:space="preserve"> </w:t>
            </w:r>
            <w:r>
              <w:rPr>
                <w:sz w:val="20"/>
              </w:rPr>
              <w:t>UIUC</w:t>
            </w:r>
            <w:r>
              <w:rPr>
                <w:spacing w:val="-9"/>
                <w:sz w:val="20"/>
              </w:rPr>
              <w:t xml:space="preserve"> </w:t>
            </w:r>
            <w:r>
              <w:rPr>
                <w:sz w:val="20"/>
              </w:rPr>
              <w:t>NRCs,</w:t>
            </w:r>
            <w:r>
              <w:rPr>
                <w:spacing w:val="-2"/>
                <w:sz w:val="20"/>
              </w:rPr>
              <w:t xml:space="preserve"> </w:t>
            </w:r>
            <w:r>
              <w:rPr>
                <w:spacing w:val="-5"/>
                <w:sz w:val="20"/>
              </w:rPr>
              <w:t>K-</w:t>
            </w:r>
          </w:p>
          <w:p w14:paraId="22B3C4D1" w14:textId="77777777" w:rsidR="00006312" w:rsidRDefault="00D66E78">
            <w:pPr>
              <w:pStyle w:val="TableParagraph"/>
              <w:ind w:left="109"/>
              <w:rPr>
                <w:sz w:val="20"/>
              </w:rPr>
            </w:pPr>
            <w:r>
              <w:rPr>
                <w:sz w:val="20"/>
              </w:rPr>
              <w:t>16</w:t>
            </w:r>
            <w:r>
              <w:rPr>
                <w:spacing w:val="-2"/>
                <w:sz w:val="20"/>
              </w:rPr>
              <w:t xml:space="preserve"> </w:t>
            </w:r>
            <w:r>
              <w:rPr>
                <w:sz w:val="20"/>
              </w:rPr>
              <w:t>partner</w:t>
            </w:r>
            <w:r>
              <w:rPr>
                <w:spacing w:val="-5"/>
                <w:sz w:val="20"/>
              </w:rPr>
              <w:t xml:space="preserve"> </w:t>
            </w:r>
            <w:r>
              <w:rPr>
                <w:spacing w:val="-2"/>
                <w:sz w:val="20"/>
              </w:rPr>
              <w:t>institutions</w:t>
            </w:r>
          </w:p>
        </w:tc>
        <w:tc>
          <w:tcPr>
            <w:tcW w:w="254" w:type="dxa"/>
            <w:gridSpan w:val="2"/>
          </w:tcPr>
          <w:p w14:paraId="22B3C4D2" w14:textId="77777777" w:rsidR="00006312" w:rsidRDefault="00006312">
            <w:pPr>
              <w:pStyle w:val="TableParagraph"/>
              <w:rPr>
                <w:sz w:val="20"/>
              </w:rPr>
            </w:pPr>
          </w:p>
        </w:tc>
        <w:tc>
          <w:tcPr>
            <w:tcW w:w="288" w:type="dxa"/>
          </w:tcPr>
          <w:p w14:paraId="22B3C4D3" w14:textId="77777777" w:rsidR="00006312" w:rsidRDefault="00006312">
            <w:pPr>
              <w:pStyle w:val="TableParagraph"/>
              <w:rPr>
                <w:sz w:val="20"/>
              </w:rPr>
            </w:pPr>
          </w:p>
        </w:tc>
        <w:tc>
          <w:tcPr>
            <w:tcW w:w="269" w:type="dxa"/>
          </w:tcPr>
          <w:p w14:paraId="22B3C4D4" w14:textId="77777777" w:rsidR="00006312" w:rsidRDefault="00006312">
            <w:pPr>
              <w:pStyle w:val="TableParagraph"/>
              <w:rPr>
                <w:sz w:val="20"/>
              </w:rPr>
            </w:pPr>
          </w:p>
        </w:tc>
        <w:tc>
          <w:tcPr>
            <w:tcW w:w="250" w:type="dxa"/>
            <w:shd w:val="clear" w:color="auto" w:fill="E36C0A"/>
          </w:tcPr>
          <w:p w14:paraId="22B3C4D5" w14:textId="77777777" w:rsidR="00006312" w:rsidRDefault="00006312">
            <w:pPr>
              <w:pStyle w:val="TableParagraph"/>
              <w:rPr>
                <w:sz w:val="20"/>
              </w:rPr>
            </w:pPr>
          </w:p>
        </w:tc>
        <w:tc>
          <w:tcPr>
            <w:tcW w:w="1388" w:type="dxa"/>
            <w:shd w:val="clear" w:color="auto" w:fill="D9D9D9"/>
          </w:tcPr>
          <w:p w14:paraId="22B3C4D6" w14:textId="77777777" w:rsidR="00006312" w:rsidRDefault="00D66E78">
            <w:pPr>
              <w:pStyle w:val="TableParagraph"/>
              <w:ind w:left="110" w:right="316"/>
              <w:rPr>
                <w:b/>
                <w:sz w:val="20"/>
              </w:rPr>
            </w:pPr>
            <w:r>
              <w:rPr>
                <w:sz w:val="20"/>
              </w:rPr>
              <w:t>E.8.d;</w:t>
            </w:r>
            <w:r>
              <w:rPr>
                <w:spacing w:val="-13"/>
                <w:sz w:val="20"/>
              </w:rPr>
              <w:t xml:space="preserve"> </w:t>
            </w:r>
            <w:r>
              <w:rPr>
                <w:b/>
                <w:sz w:val="20"/>
              </w:rPr>
              <w:t xml:space="preserve">AP2, </w:t>
            </w:r>
            <w:r>
              <w:rPr>
                <w:b/>
                <w:spacing w:val="-4"/>
                <w:sz w:val="20"/>
              </w:rPr>
              <w:t>CPP1</w:t>
            </w:r>
          </w:p>
        </w:tc>
      </w:tr>
      <w:tr w:rsidR="00006312" w14:paraId="22B3C4DF" w14:textId="77777777">
        <w:trPr>
          <w:trHeight w:val="921"/>
        </w:trPr>
        <w:tc>
          <w:tcPr>
            <w:tcW w:w="4949" w:type="dxa"/>
            <w:shd w:val="clear" w:color="auto" w:fill="D9D9D9"/>
          </w:tcPr>
          <w:p w14:paraId="22B3C4D8" w14:textId="77777777" w:rsidR="00006312" w:rsidRDefault="00D66E78">
            <w:pPr>
              <w:pStyle w:val="TableParagraph"/>
              <w:spacing w:line="230" w:lineRule="atLeast"/>
              <w:ind w:left="105"/>
              <w:rPr>
                <w:sz w:val="20"/>
              </w:rPr>
            </w:pPr>
            <w:r>
              <w:rPr>
                <w:b/>
                <w:sz w:val="20"/>
              </w:rPr>
              <w:t>Summer</w:t>
            </w:r>
            <w:r>
              <w:rPr>
                <w:b/>
                <w:spacing w:val="-11"/>
                <w:sz w:val="20"/>
              </w:rPr>
              <w:t xml:space="preserve"> </w:t>
            </w:r>
            <w:r>
              <w:rPr>
                <w:b/>
                <w:sz w:val="20"/>
              </w:rPr>
              <w:t>Institute</w:t>
            </w:r>
            <w:r>
              <w:rPr>
                <w:b/>
                <w:spacing w:val="-7"/>
                <w:sz w:val="20"/>
              </w:rPr>
              <w:t xml:space="preserve"> </w:t>
            </w:r>
            <w:r>
              <w:rPr>
                <w:b/>
                <w:sz w:val="20"/>
              </w:rPr>
              <w:t>for</w:t>
            </w:r>
            <w:r>
              <w:rPr>
                <w:b/>
                <w:spacing w:val="-11"/>
                <w:sz w:val="20"/>
              </w:rPr>
              <w:t xml:space="preserve"> </w:t>
            </w:r>
            <w:r>
              <w:rPr>
                <w:b/>
                <w:sz w:val="20"/>
              </w:rPr>
              <w:t>Languages</w:t>
            </w:r>
            <w:r>
              <w:rPr>
                <w:b/>
                <w:spacing w:val="-5"/>
                <w:sz w:val="20"/>
              </w:rPr>
              <w:t xml:space="preserve"> </w:t>
            </w:r>
            <w:r>
              <w:rPr>
                <w:b/>
                <w:sz w:val="20"/>
              </w:rPr>
              <w:t>of</w:t>
            </w:r>
            <w:r>
              <w:rPr>
                <w:b/>
                <w:spacing w:val="-4"/>
                <w:sz w:val="20"/>
              </w:rPr>
              <w:t xml:space="preserve"> </w:t>
            </w:r>
            <w:r>
              <w:rPr>
                <w:b/>
                <w:sz w:val="20"/>
              </w:rPr>
              <w:t>the</w:t>
            </w:r>
            <w:r>
              <w:rPr>
                <w:b/>
                <w:spacing w:val="-7"/>
                <w:sz w:val="20"/>
              </w:rPr>
              <w:t xml:space="preserve"> </w:t>
            </w:r>
            <w:r>
              <w:rPr>
                <w:b/>
                <w:sz w:val="20"/>
              </w:rPr>
              <w:t>Muslim</w:t>
            </w:r>
            <w:r>
              <w:rPr>
                <w:b/>
                <w:spacing w:val="-12"/>
                <w:sz w:val="20"/>
              </w:rPr>
              <w:t xml:space="preserve"> </w:t>
            </w:r>
            <w:r>
              <w:rPr>
                <w:b/>
                <w:sz w:val="20"/>
              </w:rPr>
              <w:t>World (SILMW)</w:t>
            </w:r>
            <w:r>
              <w:rPr>
                <w:b/>
                <w:spacing w:val="-1"/>
                <w:sz w:val="20"/>
              </w:rPr>
              <w:t xml:space="preserve"> </w:t>
            </w:r>
            <w:r>
              <w:rPr>
                <w:b/>
                <w:sz w:val="20"/>
              </w:rPr>
              <w:t>HS</w:t>
            </w:r>
            <w:r>
              <w:rPr>
                <w:b/>
                <w:spacing w:val="-3"/>
                <w:sz w:val="20"/>
              </w:rPr>
              <w:t xml:space="preserve"> </w:t>
            </w:r>
            <w:r>
              <w:rPr>
                <w:b/>
                <w:sz w:val="20"/>
              </w:rPr>
              <w:t>student</w:t>
            </w:r>
            <w:r>
              <w:rPr>
                <w:b/>
                <w:spacing w:val="-1"/>
                <w:sz w:val="20"/>
              </w:rPr>
              <w:t xml:space="preserve"> </w:t>
            </w:r>
            <w:r>
              <w:rPr>
                <w:b/>
                <w:sz w:val="20"/>
              </w:rPr>
              <w:t>LCTL</w:t>
            </w:r>
            <w:r>
              <w:rPr>
                <w:b/>
                <w:spacing w:val="-11"/>
                <w:sz w:val="20"/>
              </w:rPr>
              <w:t xml:space="preserve"> </w:t>
            </w:r>
            <w:r>
              <w:rPr>
                <w:b/>
                <w:sz w:val="20"/>
              </w:rPr>
              <w:t>program;</w:t>
            </w:r>
            <w:r>
              <w:rPr>
                <w:b/>
                <w:spacing w:val="-1"/>
                <w:sz w:val="20"/>
              </w:rPr>
              <w:t xml:space="preserve"> </w:t>
            </w:r>
            <w:r>
              <w:rPr>
                <w:b/>
                <w:sz w:val="20"/>
              </w:rPr>
              <w:t>DankHaus</w:t>
            </w:r>
            <w:r>
              <w:rPr>
                <w:b/>
                <w:spacing w:val="-3"/>
                <w:sz w:val="20"/>
              </w:rPr>
              <w:t xml:space="preserve"> </w:t>
            </w:r>
            <w:r>
              <w:rPr>
                <w:b/>
                <w:sz w:val="20"/>
              </w:rPr>
              <w:t xml:space="preserve">HS and community program; IFLIP HS and community program </w:t>
            </w:r>
            <w:r>
              <w:rPr>
                <w:sz w:val="20"/>
              </w:rPr>
              <w:t>(Arabic, French, Italian, Spanish, Turkish)</w:t>
            </w:r>
          </w:p>
        </w:tc>
        <w:tc>
          <w:tcPr>
            <w:tcW w:w="2179" w:type="dxa"/>
            <w:shd w:val="clear" w:color="auto" w:fill="D9D9D9"/>
          </w:tcPr>
          <w:p w14:paraId="22B3C4D9" w14:textId="77777777" w:rsidR="00006312" w:rsidRDefault="00D66E78">
            <w:pPr>
              <w:pStyle w:val="TableParagraph"/>
              <w:ind w:left="109"/>
              <w:rPr>
                <w:sz w:val="20"/>
              </w:rPr>
            </w:pPr>
            <w:r>
              <w:rPr>
                <w:sz w:val="20"/>
              </w:rPr>
              <w:t>SLCL,</w:t>
            </w:r>
            <w:r>
              <w:rPr>
                <w:spacing w:val="-13"/>
                <w:sz w:val="20"/>
              </w:rPr>
              <w:t xml:space="preserve"> </w:t>
            </w:r>
            <w:r>
              <w:rPr>
                <w:sz w:val="20"/>
              </w:rPr>
              <w:t>K-16</w:t>
            </w:r>
            <w:r>
              <w:rPr>
                <w:spacing w:val="-12"/>
                <w:sz w:val="20"/>
              </w:rPr>
              <w:t xml:space="preserve"> </w:t>
            </w:r>
            <w:r>
              <w:rPr>
                <w:sz w:val="20"/>
              </w:rPr>
              <w:t xml:space="preserve">partner </w:t>
            </w:r>
            <w:r>
              <w:rPr>
                <w:spacing w:val="-2"/>
                <w:sz w:val="20"/>
              </w:rPr>
              <w:t>institutions</w:t>
            </w:r>
          </w:p>
        </w:tc>
        <w:tc>
          <w:tcPr>
            <w:tcW w:w="254" w:type="dxa"/>
            <w:gridSpan w:val="2"/>
            <w:shd w:val="clear" w:color="auto" w:fill="E36C0A"/>
          </w:tcPr>
          <w:p w14:paraId="22B3C4DA" w14:textId="77777777" w:rsidR="00006312" w:rsidRDefault="00006312">
            <w:pPr>
              <w:pStyle w:val="TableParagraph"/>
              <w:rPr>
                <w:sz w:val="20"/>
              </w:rPr>
            </w:pPr>
          </w:p>
        </w:tc>
        <w:tc>
          <w:tcPr>
            <w:tcW w:w="288" w:type="dxa"/>
            <w:shd w:val="clear" w:color="auto" w:fill="E36C0A"/>
          </w:tcPr>
          <w:p w14:paraId="22B3C4DB" w14:textId="77777777" w:rsidR="00006312" w:rsidRDefault="00006312">
            <w:pPr>
              <w:pStyle w:val="TableParagraph"/>
              <w:rPr>
                <w:sz w:val="20"/>
              </w:rPr>
            </w:pPr>
          </w:p>
        </w:tc>
        <w:tc>
          <w:tcPr>
            <w:tcW w:w="269" w:type="dxa"/>
            <w:shd w:val="clear" w:color="auto" w:fill="E36C0A"/>
          </w:tcPr>
          <w:p w14:paraId="22B3C4DC" w14:textId="77777777" w:rsidR="00006312" w:rsidRDefault="00006312">
            <w:pPr>
              <w:pStyle w:val="TableParagraph"/>
              <w:rPr>
                <w:sz w:val="20"/>
              </w:rPr>
            </w:pPr>
          </w:p>
        </w:tc>
        <w:tc>
          <w:tcPr>
            <w:tcW w:w="250" w:type="dxa"/>
            <w:shd w:val="clear" w:color="auto" w:fill="E36C0A"/>
          </w:tcPr>
          <w:p w14:paraId="22B3C4DD" w14:textId="77777777" w:rsidR="00006312" w:rsidRDefault="00006312">
            <w:pPr>
              <w:pStyle w:val="TableParagraph"/>
              <w:rPr>
                <w:sz w:val="20"/>
              </w:rPr>
            </w:pPr>
          </w:p>
        </w:tc>
        <w:tc>
          <w:tcPr>
            <w:tcW w:w="1388" w:type="dxa"/>
            <w:shd w:val="clear" w:color="auto" w:fill="D9D9D9"/>
          </w:tcPr>
          <w:p w14:paraId="22B3C4DE" w14:textId="77777777" w:rsidR="00006312" w:rsidRDefault="00D66E78">
            <w:pPr>
              <w:pStyle w:val="TableParagraph"/>
              <w:ind w:left="110" w:right="300"/>
              <w:rPr>
                <w:sz w:val="20"/>
              </w:rPr>
            </w:pPr>
            <w:r>
              <w:rPr>
                <w:sz w:val="20"/>
              </w:rPr>
              <w:t>E.8.e;</w:t>
            </w:r>
            <w:r>
              <w:rPr>
                <w:spacing w:val="-13"/>
                <w:sz w:val="20"/>
              </w:rPr>
              <w:t xml:space="preserve"> </w:t>
            </w:r>
            <w:r>
              <w:rPr>
                <w:sz w:val="20"/>
              </w:rPr>
              <w:t xml:space="preserve">E.8.f; </w:t>
            </w:r>
            <w:r>
              <w:rPr>
                <w:spacing w:val="-2"/>
                <w:sz w:val="20"/>
              </w:rPr>
              <w:t>E.8.g</w:t>
            </w:r>
          </w:p>
        </w:tc>
      </w:tr>
    </w:tbl>
    <w:p w14:paraId="22B3C4E0" w14:textId="77777777" w:rsidR="00006312" w:rsidRDefault="00006312">
      <w:pPr>
        <w:rPr>
          <w:sz w:val="20"/>
        </w:rPr>
        <w:sectPr w:rsidR="00006312">
          <w:pgSz w:w="12240" w:h="15840"/>
          <w:pgMar w:top="940" w:right="580" w:bottom="280" w:left="580" w:header="517" w:footer="0" w:gutter="0"/>
          <w:cols w:space="720"/>
        </w:sectPr>
      </w:pPr>
    </w:p>
    <w:p w14:paraId="22B3C4E1" w14:textId="77777777" w:rsidR="00006312" w:rsidRDefault="00006312">
      <w:pPr>
        <w:pStyle w:val="BodyText"/>
        <w:rPr>
          <w:b/>
          <w:sz w:val="20"/>
        </w:rPr>
      </w:pPr>
    </w:p>
    <w:p w14:paraId="22B3C4E2" w14:textId="77777777" w:rsidR="00006312" w:rsidRDefault="00006312">
      <w:pPr>
        <w:pStyle w:val="BodyText"/>
        <w:spacing w:before="6"/>
        <w:rPr>
          <w:b/>
          <w:sz w:val="2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2179"/>
        <w:gridCol w:w="254"/>
        <w:gridCol w:w="288"/>
        <w:gridCol w:w="269"/>
        <w:gridCol w:w="250"/>
        <w:gridCol w:w="1388"/>
      </w:tblGrid>
      <w:tr w:rsidR="00006312" w14:paraId="22B3C4EA" w14:textId="77777777">
        <w:trPr>
          <w:trHeight w:val="690"/>
        </w:trPr>
        <w:tc>
          <w:tcPr>
            <w:tcW w:w="4949" w:type="dxa"/>
            <w:shd w:val="clear" w:color="auto" w:fill="D9D9D9"/>
          </w:tcPr>
          <w:p w14:paraId="22B3C4E3" w14:textId="77777777" w:rsidR="00006312" w:rsidRDefault="00D66E78">
            <w:pPr>
              <w:pStyle w:val="TableParagraph"/>
              <w:spacing w:line="230" w:lineRule="atLeast"/>
              <w:ind w:left="105" w:right="154"/>
              <w:rPr>
                <w:sz w:val="20"/>
              </w:rPr>
            </w:pPr>
            <w:r>
              <w:rPr>
                <w:b/>
                <w:sz w:val="20"/>
              </w:rPr>
              <w:t>Int’l Studies Research Lab (ISRL) for CC Development</w:t>
            </w:r>
            <w:r>
              <w:rPr>
                <w:b/>
                <w:spacing w:val="-5"/>
                <w:sz w:val="20"/>
              </w:rPr>
              <w:t xml:space="preserve"> </w:t>
            </w:r>
            <w:r>
              <w:rPr>
                <w:b/>
                <w:sz w:val="20"/>
              </w:rPr>
              <w:t>|</w:t>
            </w:r>
            <w:r>
              <w:rPr>
                <w:b/>
                <w:spacing w:val="-7"/>
                <w:sz w:val="20"/>
              </w:rPr>
              <w:t xml:space="preserve"> </w:t>
            </w:r>
            <w:r>
              <w:rPr>
                <w:sz w:val="20"/>
              </w:rPr>
              <w:t>includes</w:t>
            </w:r>
            <w:r>
              <w:rPr>
                <w:spacing w:val="-2"/>
                <w:sz w:val="20"/>
              </w:rPr>
              <w:t xml:space="preserve"> </w:t>
            </w:r>
            <w:r>
              <w:rPr>
                <w:sz w:val="20"/>
              </w:rPr>
              <w:t>training</w:t>
            </w:r>
            <w:r>
              <w:rPr>
                <w:spacing w:val="-5"/>
                <w:sz w:val="20"/>
              </w:rPr>
              <w:t xml:space="preserve"> </w:t>
            </w:r>
            <w:r>
              <w:rPr>
                <w:sz w:val="20"/>
              </w:rPr>
              <w:t>on</w:t>
            </w:r>
            <w:r>
              <w:rPr>
                <w:spacing w:val="-10"/>
                <w:sz w:val="20"/>
              </w:rPr>
              <w:t xml:space="preserve"> </w:t>
            </w:r>
            <w:r>
              <w:rPr>
                <w:sz w:val="20"/>
              </w:rPr>
              <w:t>LCPL</w:t>
            </w:r>
            <w:r>
              <w:rPr>
                <w:spacing w:val="-13"/>
                <w:sz w:val="20"/>
              </w:rPr>
              <w:t xml:space="preserve"> </w:t>
            </w:r>
            <w:r>
              <w:rPr>
                <w:sz w:val="20"/>
              </w:rPr>
              <w:t xml:space="preserve">instruction </w:t>
            </w:r>
            <w:r>
              <w:rPr>
                <w:spacing w:val="-2"/>
                <w:sz w:val="20"/>
              </w:rPr>
              <w:t>expansion</w:t>
            </w:r>
          </w:p>
        </w:tc>
        <w:tc>
          <w:tcPr>
            <w:tcW w:w="2179" w:type="dxa"/>
            <w:shd w:val="clear" w:color="auto" w:fill="D9D9D9"/>
          </w:tcPr>
          <w:p w14:paraId="22B3C4E4" w14:textId="77777777" w:rsidR="00006312" w:rsidRDefault="00D66E78">
            <w:pPr>
              <w:pStyle w:val="TableParagraph"/>
              <w:ind w:left="109"/>
              <w:rPr>
                <w:sz w:val="20"/>
              </w:rPr>
            </w:pPr>
            <w:r>
              <w:rPr>
                <w:sz w:val="20"/>
              </w:rPr>
              <w:t>UI</w:t>
            </w:r>
            <w:r>
              <w:rPr>
                <w:spacing w:val="-13"/>
                <w:sz w:val="20"/>
              </w:rPr>
              <w:t xml:space="preserve"> </w:t>
            </w:r>
            <w:r>
              <w:rPr>
                <w:sz w:val="20"/>
              </w:rPr>
              <w:t>NRCs,</w:t>
            </w:r>
            <w:r>
              <w:rPr>
                <w:spacing w:val="-12"/>
                <w:sz w:val="20"/>
              </w:rPr>
              <w:t xml:space="preserve"> </w:t>
            </w:r>
            <w:r>
              <w:rPr>
                <w:sz w:val="20"/>
              </w:rPr>
              <w:t>Int’l/</w:t>
            </w:r>
            <w:r>
              <w:rPr>
                <w:spacing w:val="-13"/>
                <w:sz w:val="20"/>
              </w:rPr>
              <w:t xml:space="preserve"> </w:t>
            </w:r>
            <w:r>
              <w:rPr>
                <w:sz w:val="20"/>
              </w:rPr>
              <w:t>Area Studies Lib. (IASL)</w:t>
            </w:r>
          </w:p>
        </w:tc>
        <w:tc>
          <w:tcPr>
            <w:tcW w:w="254" w:type="dxa"/>
            <w:shd w:val="clear" w:color="auto" w:fill="4F81BD"/>
          </w:tcPr>
          <w:p w14:paraId="22B3C4E5" w14:textId="77777777" w:rsidR="00006312" w:rsidRDefault="00006312">
            <w:pPr>
              <w:pStyle w:val="TableParagraph"/>
              <w:rPr>
                <w:sz w:val="20"/>
              </w:rPr>
            </w:pPr>
          </w:p>
        </w:tc>
        <w:tc>
          <w:tcPr>
            <w:tcW w:w="288" w:type="dxa"/>
            <w:shd w:val="clear" w:color="auto" w:fill="4F81BD"/>
          </w:tcPr>
          <w:p w14:paraId="22B3C4E6" w14:textId="77777777" w:rsidR="00006312" w:rsidRDefault="00006312">
            <w:pPr>
              <w:pStyle w:val="TableParagraph"/>
              <w:rPr>
                <w:sz w:val="20"/>
              </w:rPr>
            </w:pPr>
          </w:p>
        </w:tc>
        <w:tc>
          <w:tcPr>
            <w:tcW w:w="269" w:type="dxa"/>
            <w:shd w:val="clear" w:color="auto" w:fill="4F81BD"/>
          </w:tcPr>
          <w:p w14:paraId="22B3C4E7" w14:textId="77777777" w:rsidR="00006312" w:rsidRDefault="00006312">
            <w:pPr>
              <w:pStyle w:val="TableParagraph"/>
              <w:rPr>
                <w:sz w:val="20"/>
              </w:rPr>
            </w:pPr>
          </w:p>
        </w:tc>
        <w:tc>
          <w:tcPr>
            <w:tcW w:w="250" w:type="dxa"/>
            <w:shd w:val="clear" w:color="auto" w:fill="4F81BD"/>
          </w:tcPr>
          <w:p w14:paraId="22B3C4E8" w14:textId="77777777" w:rsidR="00006312" w:rsidRDefault="00006312">
            <w:pPr>
              <w:pStyle w:val="TableParagraph"/>
              <w:rPr>
                <w:sz w:val="20"/>
              </w:rPr>
            </w:pPr>
          </w:p>
        </w:tc>
        <w:tc>
          <w:tcPr>
            <w:tcW w:w="1388" w:type="dxa"/>
            <w:shd w:val="clear" w:color="auto" w:fill="D9D9D9"/>
          </w:tcPr>
          <w:p w14:paraId="22B3C4E9" w14:textId="77777777" w:rsidR="00006312" w:rsidRDefault="00D66E78">
            <w:pPr>
              <w:pStyle w:val="TableParagraph"/>
              <w:ind w:left="110"/>
              <w:rPr>
                <w:b/>
                <w:sz w:val="20"/>
              </w:rPr>
            </w:pPr>
            <w:r>
              <w:rPr>
                <w:sz w:val="20"/>
              </w:rPr>
              <w:t>E.5.c</w:t>
            </w:r>
            <w:r>
              <w:rPr>
                <w:spacing w:val="-3"/>
                <w:sz w:val="20"/>
              </w:rPr>
              <w:t xml:space="preserve"> </w:t>
            </w:r>
            <w:r>
              <w:rPr>
                <w:sz w:val="20"/>
              </w:rPr>
              <w:t xml:space="preserve">| </w:t>
            </w:r>
            <w:r>
              <w:rPr>
                <w:b/>
                <w:spacing w:val="-4"/>
                <w:sz w:val="20"/>
              </w:rPr>
              <w:t>CPP1</w:t>
            </w:r>
          </w:p>
        </w:tc>
      </w:tr>
    </w:tbl>
    <w:p w14:paraId="22B3C4EB" w14:textId="77777777" w:rsidR="00006312" w:rsidRDefault="00006312">
      <w:pPr>
        <w:pStyle w:val="BodyText"/>
        <w:spacing w:before="1"/>
        <w:rPr>
          <w:b/>
          <w:sz w:val="6"/>
        </w:rPr>
      </w:pPr>
    </w:p>
    <w:p w14:paraId="22B3C4EC" w14:textId="77777777" w:rsidR="00006312" w:rsidRDefault="00D66E78">
      <w:pPr>
        <w:pStyle w:val="ListParagraph"/>
        <w:numPr>
          <w:ilvl w:val="2"/>
          <w:numId w:val="6"/>
        </w:numPr>
        <w:tabs>
          <w:tab w:val="left" w:pos="1500"/>
        </w:tabs>
        <w:spacing w:before="90" w:line="417" w:lineRule="auto"/>
        <w:ind w:right="1010" w:firstLine="0"/>
        <w:jc w:val="both"/>
        <w:rPr>
          <w:sz w:val="24"/>
        </w:rPr>
      </w:pPr>
      <w:r>
        <w:rPr>
          <w:b/>
          <w:sz w:val="24"/>
        </w:rPr>
        <w:t xml:space="preserve">Non-Language Curriculum. </w:t>
      </w:r>
      <w:r>
        <w:rPr>
          <w:sz w:val="24"/>
        </w:rPr>
        <w:t>EUC</w:t>
      </w:r>
      <w:r>
        <w:rPr>
          <w:spacing w:val="-4"/>
          <w:sz w:val="24"/>
        </w:rPr>
        <w:t xml:space="preserve"> </w:t>
      </w:r>
      <w:r>
        <w:rPr>
          <w:sz w:val="24"/>
        </w:rPr>
        <w:t>requests support for non-language curricular and co- curricular development</w:t>
      </w:r>
      <w:r>
        <w:rPr>
          <w:spacing w:val="-6"/>
          <w:sz w:val="24"/>
        </w:rPr>
        <w:t xml:space="preserve"> </w:t>
      </w:r>
      <w:r>
        <w:rPr>
          <w:sz w:val="24"/>
        </w:rPr>
        <w:t>for</w:t>
      </w:r>
      <w:r>
        <w:rPr>
          <w:spacing w:val="-5"/>
          <w:sz w:val="24"/>
        </w:rPr>
        <w:t xml:space="preserve"> </w:t>
      </w:r>
      <w:r>
        <w:rPr>
          <w:sz w:val="24"/>
        </w:rPr>
        <w:t>its</w:t>
      </w:r>
      <w:r>
        <w:rPr>
          <w:spacing w:val="-4"/>
          <w:sz w:val="24"/>
        </w:rPr>
        <w:t xml:space="preserve"> </w:t>
      </w:r>
      <w:r>
        <w:rPr>
          <w:sz w:val="24"/>
        </w:rPr>
        <w:t>graduate</w:t>
      </w:r>
      <w:r>
        <w:rPr>
          <w:spacing w:val="-3"/>
          <w:sz w:val="24"/>
        </w:rPr>
        <w:t xml:space="preserve"> </w:t>
      </w:r>
      <w:r>
        <w:rPr>
          <w:sz w:val="24"/>
        </w:rPr>
        <w:t>programs,</w:t>
      </w:r>
      <w:r>
        <w:rPr>
          <w:spacing w:val="-9"/>
          <w:sz w:val="24"/>
        </w:rPr>
        <w:t xml:space="preserve"> </w:t>
      </w:r>
      <w:r>
        <w:rPr>
          <w:sz w:val="24"/>
        </w:rPr>
        <w:t>and</w:t>
      </w:r>
      <w:r>
        <w:rPr>
          <w:spacing w:val="-2"/>
          <w:sz w:val="24"/>
        </w:rPr>
        <w:t xml:space="preserve"> </w:t>
      </w:r>
      <w:r>
        <w:rPr>
          <w:sz w:val="24"/>
        </w:rPr>
        <w:t>to</w:t>
      </w:r>
      <w:r>
        <w:rPr>
          <w:spacing w:val="-2"/>
          <w:sz w:val="24"/>
        </w:rPr>
        <w:t xml:space="preserve"> </w:t>
      </w:r>
      <w:r>
        <w:rPr>
          <w:sz w:val="24"/>
        </w:rPr>
        <w:t>add</w:t>
      </w:r>
      <w:r>
        <w:rPr>
          <w:spacing w:val="-2"/>
          <w:sz w:val="24"/>
        </w:rPr>
        <w:t xml:space="preserve"> </w:t>
      </w:r>
      <w:r>
        <w:rPr>
          <w:sz w:val="24"/>
        </w:rPr>
        <w:t>significant</w:t>
      </w:r>
      <w:r>
        <w:rPr>
          <w:spacing w:val="-6"/>
          <w:sz w:val="24"/>
        </w:rPr>
        <w:t xml:space="preserve"> </w:t>
      </w:r>
      <w:r>
        <w:rPr>
          <w:sz w:val="24"/>
        </w:rPr>
        <w:t>Western</w:t>
      </w:r>
      <w:r>
        <w:rPr>
          <w:spacing w:val="-2"/>
          <w:sz w:val="24"/>
        </w:rPr>
        <w:t xml:space="preserve"> </w:t>
      </w:r>
      <w:r>
        <w:rPr>
          <w:sz w:val="24"/>
        </w:rPr>
        <w:t>European</w:t>
      </w:r>
      <w:r>
        <w:rPr>
          <w:spacing w:val="-2"/>
          <w:sz w:val="24"/>
        </w:rPr>
        <w:t xml:space="preserve"> </w:t>
      </w:r>
      <w:r>
        <w:rPr>
          <w:sz w:val="24"/>
        </w:rPr>
        <w:t>area and</w:t>
      </w:r>
      <w:r>
        <w:rPr>
          <w:spacing w:val="-2"/>
          <w:sz w:val="24"/>
        </w:rPr>
        <w:t xml:space="preserve"> </w:t>
      </w:r>
      <w:r>
        <w:rPr>
          <w:sz w:val="24"/>
        </w:rPr>
        <w:t>international</w:t>
      </w:r>
      <w:r>
        <w:rPr>
          <w:spacing w:val="-1"/>
          <w:sz w:val="24"/>
        </w:rPr>
        <w:t xml:space="preserve"> </w:t>
      </w:r>
      <w:r>
        <w:rPr>
          <w:sz w:val="24"/>
        </w:rPr>
        <w:t>content</w:t>
      </w:r>
      <w:r>
        <w:rPr>
          <w:spacing w:val="-6"/>
          <w:sz w:val="24"/>
        </w:rPr>
        <w:t xml:space="preserve"> </w:t>
      </w:r>
      <w:r>
        <w:rPr>
          <w:sz w:val="24"/>
        </w:rPr>
        <w:t>into</w:t>
      </w:r>
      <w:r>
        <w:rPr>
          <w:spacing w:val="-2"/>
          <w:sz w:val="24"/>
        </w:rPr>
        <w:t xml:space="preserve"> </w:t>
      </w:r>
      <w:r>
        <w:rPr>
          <w:sz w:val="24"/>
        </w:rPr>
        <w:t>UIUC</w:t>
      </w:r>
      <w:r>
        <w:rPr>
          <w:spacing w:val="-4"/>
          <w:sz w:val="24"/>
        </w:rPr>
        <w:t xml:space="preserve"> </w:t>
      </w:r>
      <w:r>
        <w:rPr>
          <w:sz w:val="24"/>
        </w:rPr>
        <w:t>courses</w:t>
      </w:r>
      <w:r>
        <w:rPr>
          <w:spacing w:val="-4"/>
          <w:sz w:val="24"/>
        </w:rPr>
        <w:t xml:space="preserve"> </w:t>
      </w:r>
      <w:r>
        <w:rPr>
          <w:sz w:val="24"/>
        </w:rPr>
        <w:t>offered</w:t>
      </w:r>
      <w:r>
        <w:rPr>
          <w:spacing w:val="-2"/>
          <w:sz w:val="24"/>
        </w:rPr>
        <w:t xml:space="preserve"> </w:t>
      </w:r>
      <w:r>
        <w:rPr>
          <w:sz w:val="24"/>
        </w:rPr>
        <w:t>in</w:t>
      </w:r>
      <w:r>
        <w:rPr>
          <w:spacing w:val="-2"/>
          <w:sz w:val="24"/>
        </w:rPr>
        <w:t xml:space="preserve"> </w:t>
      </w:r>
      <w:r>
        <w:rPr>
          <w:sz w:val="24"/>
        </w:rPr>
        <w:t>the</w:t>
      </w:r>
      <w:r>
        <w:rPr>
          <w:spacing w:val="-8"/>
          <w:sz w:val="24"/>
        </w:rPr>
        <w:t xml:space="preserve"> </w:t>
      </w:r>
      <w:r>
        <w:rPr>
          <w:sz w:val="24"/>
        </w:rPr>
        <w:t>sciences</w:t>
      </w:r>
      <w:r>
        <w:rPr>
          <w:spacing w:val="-4"/>
          <w:sz w:val="24"/>
        </w:rPr>
        <w:t xml:space="preserve"> </w:t>
      </w:r>
      <w:r>
        <w:rPr>
          <w:sz w:val="24"/>
        </w:rPr>
        <w:t>and</w:t>
      </w:r>
      <w:r>
        <w:rPr>
          <w:spacing w:val="-2"/>
          <w:sz w:val="24"/>
        </w:rPr>
        <w:t xml:space="preserve"> </w:t>
      </w:r>
      <w:r>
        <w:rPr>
          <w:sz w:val="24"/>
        </w:rPr>
        <w:t>professional</w:t>
      </w:r>
      <w:r>
        <w:rPr>
          <w:spacing w:val="-2"/>
          <w:sz w:val="24"/>
        </w:rPr>
        <w:t xml:space="preserve"> </w:t>
      </w:r>
      <w:r>
        <w:rPr>
          <w:sz w:val="24"/>
        </w:rPr>
        <w:t>schools, as well as in K-12 schools and CC/MSI institutions in our region (Table I.1.C).</w:t>
      </w:r>
    </w:p>
    <w:p w14:paraId="22B3C4ED" w14:textId="77777777" w:rsidR="00006312" w:rsidRDefault="00D66E78">
      <w:pPr>
        <w:spacing w:before="3"/>
        <w:ind w:left="971"/>
        <w:rPr>
          <w:b/>
          <w:sz w:val="20"/>
        </w:rPr>
      </w:pPr>
      <w:r>
        <w:rPr>
          <w:b/>
          <w:color w:val="0000FF"/>
          <w:spacing w:val="-2"/>
          <w:sz w:val="20"/>
        </w:rPr>
        <w:t>Table</w:t>
      </w:r>
      <w:r>
        <w:rPr>
          <w:b/>
          <w:color w:val="0000FF"/>
          <w:spacing w:val="-1"/>
          <w:sz w:val="20"/>
        </w:rPr>
        <w:t xml:space="preserve"> </w:t>
      </w:r>
      <w:r>
        <w:rPr>
          <w:b/>
          <w:color w:val="0000FF"/>
          <w:spacing w:val="-2"/>
          <w:sz w:val="20"/>
        </w:rPr>
        <w:t>I.1.C.</w:t>
      </w:r>
      <w:r>
        <w:rPr>
          <w:b/>
          <w:color w:val="0000FF"/>
          <w:spacing w:val="3"/>
          <w:sz w:val="20"/>
        </w:rPr>
        <w:t xml:space="preserve"> </w:t>
      </w:r>
      <w:r>
        <w:rPr>
          <w:b/>
          <w:color w:val="0000FF"/>
          <w:spacing w:val="-2"/>
          <w:sz w:val="20"/>
        </w:rPr>
        <w:t>Proposed</w:t>
      </w:r>
      <w:r>
        <w:rPr>
          <w:b/>
          <w:color w:val="0000FF"/>
          <w:spacing w:val="3"/>
          <w:sz w:val="20"/>
        </w:rPr>
        <w:t xml:space="preserve"> </w:t>
      </w:r>
      <w:r>
        <w:rPr>
          <w:b/>
          <w:color w:val="0000FF"/>
          <w:spacing w:val="-2"/>
          <w:sz w:val="20"/>
        </w:rPr>
        <w:t>Non-Language</w:t>
      </w:r>
      <w:r>
        <w:rPr>
          <w:b/>
          <w:color w:val="0000FF"/>
          <w:spacing w:val="7"/>
          <w:sz w:val="20"/>
        </w:rPr>
        <w:t xml:space="preserve"> </w:t>
      </w:r>
      <w:r>
        <w:rPr>
          <w:b/>
          <w:color w:val="0000FF"/>
          <w:spacing w:val="-2"/>
          <w:sz w:val="20"/>
        </w:rPr>
        <w:t>Curricular</w:t>
      </w:r>
      <w:r>
        <w:rPr>
          <w:b/>
          <w:color w:val="0000FF"/>
          <w:spacing w:val="2"/>
          <w:sz w:val="20"/>
        </w:rPr>
        <w:t xml:space="preserve"> </w:t>
      </w:r>
      <w:r>
        <w:rPr>
          <w:b/>
          <w:color w:val="0000FF"/>
          <w:spacing w:val="-2"/>
          <w:sz w:val="20"/>
        </w:rPr>
        <w:t>Development</w:t>
      </w:r>
      <w:r>
        <w:rPr>
          <w:b/>
          <w:color w:val="0000FF"/>
          <w:spacing w:val="-10"/>
          <w:sz w:val="20"/>
        </w:rPr>
        <w:t xml:space="preserve"> </w:t>
      </w:r>
      <w:r>
        <w:rPr>
          <w:b/>
          <w:color w:val="0000FF"/>
          <w:spacing w:val="-2"/>
          <w:sz w:val="20"/>
        </w:rPr>
        <w:t>Activities</w:t>
      </w:r>
    </w:p>
    <w:tbl>
      <w:tblPr>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4"/>
        <w:gridCol w:w="1848"/>
        <w:gridCol w:w="240"/>
        <w:gridCol w:w="120"/>
        <w:gridCol w:w="120"/>
        <w:gridCol w:w="120"/>
        <w:gridCol w:w="115"/>
        <w:gridCol w:w="341"/>
        <w:gridCol w:w="1229"/>
      </w:tblGrid>
      <w:tr w:rsidR="00006312" w14:paraId="22B3C4EF" w14:textId="77777777">
        <w:trPr>
          <w:trHeight w:val="470"/>
        </w:trPr>
        <w:tc>
          <w:tcPr>
            <w:tcW w:w="9437" w:type="dxa"/>
            <w:gridSpan w:val="9"/>
            <w:tcBorders>
              <w:bottom w:val="nil"/>
            </w:tcBorders>
          </w:tcPr>
          <w:p w14:paraId="22B3C4EE" w14:textId="77777777" w:rsidR="00006312" w:rsidRDefault="00D66E78">
            <w:pPr>
              <w:pStyle w:val="TableParagraph"/>
              <w:spacing w:line="230" w:lineRule="atLeast"/>
              <w:ind w:left="105"/>
              <w:rPr>
                <w:sz w:val="20"/>
              </w:rPr>
            </w:pPr>
            <w:r>
              <w:rPr>
                <w:color w:val="F79646"/>
                <w:sz w:val="20"/>
              </w:rPr>
              <w:t>■</w:t>
            </w:r>
            <w:r>
              <w:rPr>
                <w:color w:val="F79646"/>
                <w:spacing w:val="-1"/>
                <w:sz w:val="20"/>
              </w:rPr>
              <w:t xml:space="preserve"> </w:t>
            </w:r>
            <w:r>
              <w:rPr>
                <w:color w:val="F79646"/>
                <w:sz w:val="20"/>
              </w:rPr>
              <w:t>=</w:t>
            </w:r>
            <w:r>
              <w:rPr>
                <w:color w:val="F79646"/>
                <w:spacing w:val="-2"/>
                <w:sz w:val="20"/>
              </w:rPr>
              <w:t xml:space="preserve"> </w:t>
            </w:r>
            <w:r>
              <w:rPr>
                <w:color w:val="F79646"/>
                <w:sz w:val="20"/>
              </w:rPr>
              <w:t>New</w:t>
            </w:r>
            <w:r>
              <w:rPr>
                <w:color w:val="F79646"/>
                <w:spacing w:val="-14"/>
                <w:sz w:val="20"/>
              </w:rPr>
              <w:t xml:space="preserve"> </w:t>
            </w:r>
            <w:r>
              <w:rPr>
                <w:color w:val="F79646"/>
                <w:sz w:val="20"/>
              </w:rPr>
              <w:t>Activity</w:t>
            </w:r>
            <w:r>
              <w:rPr>
                <w:color w:val="F79646"/>
                <w:spacing w:val="80"/>
                <w:sz w:val="20"/>
              </w:rPr>
              <w:t xml:space="preserve"> </w:t>
            </w:r>
            <w:r>
              <w:rPr>
                <w:color w:val="548DD4"/>
                <w:sz w:val="20"/>
              </w:rPr>
              <w:t>■</w:t>
            </w:r>
            <w:r>
              <w:rPr>
                <w:color w:val="548DD4"/>
                <w:spacing w:val="-5"/>
                <w:sz w:val="20"/>
              </w:rPr>
              <w:t xml:space="preserve"> </w:t>
            </w:r>
            <w:r>
              <w:rPr>
                <w:color w:val="548DD4"/>
                <w:sz w:val="20"/>
              </w:rPr>
              <w:t>=</w:t>
            </w:r>
            <w:r>
              <w:rPr>
                <w:color w:val="548DD4"/>
                <w:spacing w:val="-2"/>
                <w:sz w:val="20"/>
              </w:rPr>
              <w:t xml:space="preserve"> </w:t>
            </w:r>
            <w:r>
              <w:rPr>
                <w:color w:val="548DD4"/>
                <w:sz w:val="20"/>
              </w:rPr>
              <w:t>Continuing</w:t>
            </w:r>
            <w:r>
              <w:rPr>
                <w:color w:val="548DD4"/>
                <w:spacing w:val="-13"/>
                <w:sz w:val="20"/>
              </w:rPr>
              <w:t xml:space="preserve"> </w:t>
            </w:r>
            <w:r>
              <w:rPr>
                <w:color w:val="548DD4"/>
                <w:sz w:val="20"/>
              </w:rPr>
              <w:t>Activity</w:t>
            </w:r>
            <w:r>
              <w:rPr>
                <w:color w:val="548DD4"/>
                <w:spacing w:val="80"/>
                <w:sz w:val="20"/>
              </w:rPr>
              <w:t xml:space="preserve"> </w:t>
            </w:r>
            <w:r>
              <w:rPr>
                <w:color w:val="76923C"/>
                <w:sz w:val="20"/>
              </w:rPr>
              <w:t>■</w:t>
            </w:r>
            <w:r>
              <w:rPr>
                <w:color w:val="76923C"/>
                <w:spacing w:val="-5"/>
                <w:sz w:val="20"/>
              </w:rPr>
              <w:t xml:space="preserve"> </w:t>
            </w:r>
            <w:r>
              <w:rPr>
                <w:color w:val="76923C"/>
                <w:sz w:val="20"/>
              </w:rPr>
              <w:t>Sustained</w:t>
            </w:r>
            <w:r>
              <w:rPr>
                <w:color w:val="76923C"/>
                <w:spacing w:val="-3"/>
                <w:sz w:val="20"/>
              </w:rPr>
              <w:t xml:space="preserve"> </w:t>
            </w:r>
            <w:r>
              <w:rPr>
                <w:color w:val="76923C"/>
                <w:sz w:val="20"/>
              </w:rPr>
              <w:t>w/o NRC</w:t>
            </w:r>
            <w:r>
              <w:rPr>
                <w:color w:val="76923C"/>
                <w:spacing w:val="-4"/>
                <w:sz w:val="20"/>
              </w:rPr>
              <w:t xml:space="preserve"> </w:t>
            </w:r>
            <w:r>
              <w:rPr>
                <w:color w:val="76923C"/>
                <w:sz w:val="20"/>
              </w:rPr>
              <w:t xml:space="preserve">support </w:t>
            </w:r>
            <w:r>
              <w:rPr>
                <w:sz w:val="20"/>
              </w:rPr>
              <w:t>|</w:t>
            </w:r>
            <w:r>
              <w:rPr>
                <w:spacing w:val="-5"/>
                <w:sz w:val="20"/>
              </w:rPr>
              <w:t xml:space="preserve"> </w:t>
            </w:r>
            <w:r>
              <w:rPr>
                <w:i/>
                <w:sz w:val="20"/>
              </w:rPr>
              <w:t>Priorities</w:t>
            </w:r>
            <w:r>
              <w:rPr>
                <w:i/>
                <w:spacing w:val="-5"/>
                <w:sz w:val="20"/>
              </w:rPr>
              <w:t xml:space="preserve"> </w:t>
            </w:r>
            <w:r>
              <w:rPr>
                <w:i/>
                <w:sz w:val="20"/>
              </w:rPr>
              <w:t>addressed</w:t>
            </w:r>
            <w:r>
              <w:rPr>
                <w:sz w:val="20"/>
              </w:rPr>
              <w:t>:</w:t>
            </w:r>
            <w:r>
              <w:rPr>
                <w:spacing w:val="-2"/>
                <w:sz w:val="20"/>
              </w:rPr>
              <w:t xml:space="preserve"> </w:t>
            </w:r>
            <w:r>
              <w:rPr>
                <w:b/>
                <w:sz w:val="20"/>
              </w:rPr>
              <w:t>AP1</w:t>
            </w:r>
            <w:r>
              <w:rPr>
                <w:b/>
                <w:spacing w:val="-13"/>
                <w:sz w:val="20"/>
              </w:rPr>
              <w:t xml:space="preserve"> </w:t>
            </w:r>
            <w:r>
              <w:rPr>
                <w:sz w:val="20"/>
              </w:rPr>
              <w:t xml:space="preserve">Absolute Priority 1; </w:t>
            </w:r>
            <w:r>
              <w:rPr>
                <w:b/>
                <w:sz w:val="20"/>
              </w:rPr>
              <w:t>AP2</w:t>
            </w:r>
            <w:r>
              <w:rPr>
                <w:b/>
                <w:spacing w:val="-2"/>
                <w:sz w:val="20"/>
              </w:rPr>
              <w:t xml:space="preserve"> </w:t>
            </w:r>
            <w:r>
              <w:rPr>
                <w:sz w:val="20"/>
              </w:rPr>
              <w:t xml:space="preserve">Absolute Priority 2; </w:t>
            </w:r>
            <w:r>
              <w:rPr>
                <w:b/>
                <w:sz w:val="20"/>
              </w:rPr>
              <w:t xml:space="preserve">CPP1 </w:t>
            </w:r>
            <w:r>
              <w:rPr>
                <w:sz w:val="20"/>
              </w:rPr>
              <w:t>Competitive Preference Priority 1</w:t>
            </w:r>
          </w:p>
        </w:tc>
      </w:tr>
      <w:tr w:rsidR="00006312" w14:paraId="22B3C4F5" w14:textId="77777777">
        <w:trPr>
          <w:trHeight w:val="230"/>
        </w:trPr>
        <w:tc>
          <w:tcPr>
            <w:tcW w:w="7152" w:type="dxa"/>
            <w:gridSpan w:val="2"/>
            <w:tcBorders>
              <w:top w:val="nil"/>
              <w:left w:val="nil"/>
              <w:bottom w:val="single" w:sz="4" w:space="0" w:color="FFFFFF"/>
              <w:right w:val="nil"/>
            </w:tcBorders>
            <w:shd w:val="clear" w:color="auto" w:fill="0000FF"/>
          </w:tcPr>
          <w:p w14:paraId="22B3C4F0" w14:textId="77777777" w:rsidR="00006312" w:rsidRDefault="00006312">
            <w:pPr>
              <w:pStyle w:val="TableParagraph"/>
              <w:rPr>
                <w:sz w:val="16"/>
              </w:rPr>
            </w:pPr>
          </w:p>
        </w:tc>
        <w:tc>
          <w:tcPr>
            <w:tcW w:w="1056" w:type="dxa"/>
            <w:gridSpan w:val="6"/>
            <w:tcBorders>
              <w:top w:val="nil"/>
              <w:left w:val="nil"/>
              <w:bottom w:val="single" w:sz="4" w:space="0" w:color="FFFFFF"/>
              <w:right w:val="nil"/>
            </w:tcBorders>
            <w:shd w:val="clear" w:color="auto" w:fill="0000FF"/>
          </w:tcPr>
          <w:p w14:paraId="22B3C4F1" w14:textId="77777777" w:rsidR="00006312" w:rsidRDefault="00D66E78">
            <w:pPr>
              <w:pStyle w:val="TableParagraph"/>
              <w:spacing w:line="210" w:lineRule="exact"/>
              <w:ind w:left="249"/>
              <w:rPr>
                <w:b/>
                <w:sz w:val="20"/>
              </w:rPr>
            </w:pPr>
            <w:r>
              <w:rPr>
                <w:b/>
                <w:color w:val="FFFFFF"/>
                <w:spacing w:val="-4"/>
                <w:sz w:val="20"/>
              </w:rPr>
              <w:t>YEAR</w:t>
            </w:r>
          </w:p>
        </w:tc>
        <w:tc>
          <w:tcPr>
            <w:tcW w:w="1229" w:type="dxa"/>
            <w:vMerge w:val="restart"/>
            <w:tcBorders>
              <w:top w:val="nil"/>
              <w:left w:val="nil"/>
              <w:right w:val="nil"/>
            </w:tcBorders>
            <w:shd w:val="clear" w:color="auto" w:fill="0000FF"/>
          </w:tcPr>
          <w:p w14:paraId="22B3C4F2" w14:textId="77777777" w:rsidR="00006312" w:rsidRDefault="00D66E78">
            <w:pPr>
              <w:pStyle w:val="TableParagraph"/>
              <w:ind w:left="121" w:right="114"/>
              <w:jc w:val="center"/>
              <w:rPr>
                <w:b/>
                <w:sz w:val="20"/>
              </w:rPr>
            </w:pPr>
            <w:r>
              <w:rPr>
                <w:b/>
                <w:color w:val="FFFFFF"/>
                <w:sz w:val="20"/>
              </w:rPr>
              <w:t>Budget</w:t>
            </w:r>
            <w:r>
              <w:rPr>
                <w:b/>
                <w:color w:val="FFFFFF"/>
                <w:spacing w:val="-8"/>
                <w:sz w:val="20"/>
              </w:rPr>
              <w:t xml:space="preserve"> </w:t>
            </w:r>
            <w:r>
              <w:rPr>
                <w:b/>
                <w:color w:val="FFFFFF"/>
                <w:spacing w:val="-4"/>
                <w:sz w:val="20"/>
              </w:rPr>
              <w:t>line</w:t>
            </w:r>
          </w:p>
          <w:p w14:paraId="22B3C4F3" w14:textId="77777777" w:rsidR="00006312" w:rsidRDefault="00D66E78">
            <w:pPr>
              <w:pStyle w:val="TableParagraph"/>
              <w:spacing w:before="1" w:line="228" w:lineRule="exact"/>
              <w:ind w:left="5"/>
              <w:jc w:val="center"/>
              <w:rPr>
                <w:b/>
                <w:sz w:val="20"/>
              </w:rPr>
            </w:pPr>
            <w:r>
              <w:rPr>
                <w:b/>
                <w:color w:val="FFFFFF"/>
                <w:sz w:val="20"/>
              </w:rPr>
              <w:t>|</w:t>
            </w:r>
          </w:p>
          <w:p w14:paraId="22B3C4F4" w14:textId="77777777" w:rsidR="00006312" w:rsidRDefault="00D66E78">
            <w:pPr>
              <w:pStyle w:val="TableParagraph"/>
              <w:spacing w:line="260" w:lineRule="exact"/>
              <w:ind w:left="115" w:right="114"/>
              <w:jc w:val="center"/>
              <w:rPr>
                <w:b/>
                <w:sz w:val="24"/>
              </w:rPr>
            </w:pPr>
            <w:r>
              <w:rPr>
                <w:b/>
                <w:color w:val="FFFFFF"/>
                <w:spacing w:val="-2"/>
                <w:sz w:val="24"/>
              </w:rPr>
              <w:t>Priorities</w:t>
            </w:r>
          </w:p>
        </w:tc>
      </w:tr>
      <w:tr w:rsidR="00006312" w14:paraId="22B3C4FE" w14:textId="77777777">
        <w:trPr>
          <w:trHeight w:val="498"/>
        </w:trPr>
        <w:tc>
          <w:tcPr>
            <w:tcW w:w="5304" w:type="dxa"/>
            <w:tcBorders>
              <w:top w:val="single" w:sz="4" w:space="0" w:color="FFFFFF"/>
            </w:tcBorders>
            <w:shd w:val="clear" w:color="auto" w:fill="0000FF"/>
          </w:tcPr>
          <w:p w14:paraId="22B3C4F6" w14:textId="77777777" w:rsidR="00006312" w:rsidRDefault="00D66E78">
            <w:pPr>
              <w:pStyle w:val="TableParagraph"/>
              <w:spacing w:line="187" w:lineRule="exact"/>
              <w:ind w:left="1742"/>
              <w:rPr>
                <w:b/>
                <w:sz w:val="20"/>
              </w:rPr>
            </w:pPr>
            <w:r>
              <w:rPr>
                <w:b/>
                <w:color w:val="FFFFFF"/>
                <w:sz w:val="20"/>
              </w:rPr>
              <w:t>Activity</w:t>
            </w:r>
            <w:r>
              <w:rPr>
                <w:b/>
                <w:color w:val="FFFFFF"/>
                <w:spacing w:val="-1"/>
                <w:sz w:val="20"/>
              </w:rPr>
              <w:t xml:space="preserve"> </w:t>
            </w:r>
            <w:r>
              <w:rPr>
                <w:b/>
                <w:color w:val="FFFFFF"/>
                <w:sz w:val="20"/>
              </w:rPr>
              <w:t>|</w:t>
            </w:r>
            <w:r>
              <w:rPr>
                <w:b/>
                <w:color w:val="FFFFFF"/>
                <w:spacing w:val="-5"/>
                <w:sz w:val="20"/>
              </w:rPr>
              <w:t xml:space="preserve"> </w:t>
            </w:r>
            <w:r>
              <w:rPr>
                <w:b/>
                <w:color w:val="FFFFFF"/>
                <w:spacing w:val="-2"/>
                <w:sz w:val="20"/>
              </w:rPr>
              <w:t>Description</w:t>
            </w:r>
          </w:p>
        </w:tc>
        <w:tc>
          <w:tcPr>
            <w:tcW w:w="1848" w:type="dxa"/>
            <w:tcBorders>
              <w:top w:val="single" w:sz="4" w:space="0" w:color="FFFFFF"/>
            </w:tcBorders>
            <w:shd w:val="clear" w:color="auto" w:fill="0000FF"/>
          </w:tcPr>
          <w:p w14:paraId="22B3C4F7" w14:textId="77777777" w:rsidR="00006312" w:rsidRDefault="00D66E78">
            <w:pPr>
              <w:pStyle w:val="TableParagraph"/>
              <w:spacing w:line="129" w:lineRule="exact"/>
              <w:ind w:left="130" w:right="126"/>
              <w:jc w:val="center"/>
              <w:rPr>
                <w:b/>
                <w:sz w:val="20"/>
              </w:rPr>
            </w:pPr>
            <w:r>
              <w:rPr>
                <w:b/>
                <w:color w:val="FFFFFF"/>
                <w:spacing w:val="-2"/>
                <w:sz w:val="20"/>
              </w:rPr>
              <w:t>Instructor/Faculty</w:t>
            </w:r>
          </w:p>
          <w:p w14:paraId="22B3C4F8" w14:textId="77777777" w:rsidR="00006312" w:rsidRDefault="00D66E78">
            <w:pPr>
              <w:pStyle w:val="TableParagraph"/>
              <w:ind w:left="130" w:right="124"/>
              <w:jc w:val="center"/>
              <w:rPr>
                <w:b/>
                <w:sz w:val="20"/>
              </w:rPr>
            </w:pPr>
            <w:r>
              <w:rPr>
                <w:b/>
                <w:color w:val="FFFFFF"/>
                <w:sz w:val="20"/>
              </w:rPr>
              <w:t>lead</w:t>
            </w:r>
            <w:r>
              <w:rPr>
                <w:b/>
                <w:color w:val="FFFFFF"/>
                <w:spacing w:val="-4"/>
                <w:sz w:val="20"/>
              </w:rPr>
              <w:t xml:space="preserve"> </w:t>
            </w:r>
            <w:r>
              <w:rPr>
                <w:b/>
                <w:color w:val="FFFFFF"/>
                <w:sz w:val="20"/>
              </w:rPr>
              <w:t>|</w:t>
            </w:r>
            <w:r>
              <w:rPr>
                <w:b/>
                <w:color w:val="FFFFFF"/>
                <w:spacing w:val="3"/>
                <w:sz w:val="20"/>
              </w:rPr>
              <w:t xml:space="preserve"> </w:t>
            </w:r>
            <w:r>
              <w:rPr>
                <w:b/>
                <w:color w:val="FFFFFF"/>
                <w:spacing w:val="-2"/>
                <w:sz w:val="20"/>
              </w:rPr>
              <w:t>Partners</w:t>
            </w:r>
          </w:p>
        </w:tc>
        <w:tc>
          <w:tcPr>
            <w:tcW w:w="240" w:type="dxa"/>
            <w:tcBorders>
              <w:top w:val="single" w:sz="4" w:space="0" w:color="FFFFFF"/>
              <w:bottom w:val="nil"/>
              <w:right w:val="nil"/>
            </w:tcBorders>
            <w:shd w:val="clear" w:color="auto" w:fill="0000FF"/>
          </w:tcPr>
          <w:p w14:paraId="22B3C4F9" w14:textId="77777777" w:rsidR="00006312" w:rsidRDefault="00D66E78">
            <w:pPr>
              <w:pStyle w:val="TableParagraph"/>
              <w:ind w:left="110"/>
              <w:rPr>
                <w:b/>
                <w:sz w:val="19"/>
              </w:rPr>
            </w:pPr>
            <w:r>
              <w:rPr>
                <w:b/>
                <w:color w:val="FFFFFF"/>
                <w:w w:val="101"/>
                <w:sz w:val="19"/>
              </w:rPr>
              <w:t>1</w:t>
            </w:r>
          </w:p>
        </w:tc>
        <w:tc>
          <w:tcPr>
            <w:tcW w:w="240" w:type="dxa"/>
            <w:gridSpan w:val="2"/>
            <w:tcBorders>
              <w:top w:val="single" w:sz="4" w:space="0" w:color="FFFFFF"/>
              <w:left w:val="nil"/>
              <w:bottom w:val="nil"/>
              <w:right w:val="nil"/>
            </w:tcBorders>
            <w:shd w:val="clear" w:color="auto" w:fill="0000FF"/>
          </w:tcPr>
          <w:p w14:paraId="22B3C4FA" w14:textId="77777777" w:rsidR="00006312" w:rsidRDefault="00D66E78">
            <w:pPr>
              <w:pStyle w:val="TableParagraph"/>
              <w:ind w:left="115"/>
              <w:rPr>
                <w:b/>
                <w:sz w:val="19"/>
              </w:rPr>
            </w:pPr>
            <w:r>
              <w:rPr>
                <w:b/>
                <w:color w:val="FFFFFF"/>
                <w:w w:val="101"/>
                <w:sz w:val="19"/>
              </w:rPr>
              <w:t>2</w:t>
            </w:r>
          </w:p>
        </w:tc>
        <w:tc>
          <w:tcPr>
            <w:tcW w:w="235" w:type="dxa"/>
            <w:gridSpan w:val="2"/>
            <w:tcBorders>
              <w:top w:val="single" w:sz="4" w:space="0" w:color="FFFFFF"/>
              <w:left w:val="nil"/>
              <w:bottom w:val="nil"/>
              <w:right w:val="nil"/>
            </w:tcBorders>
            <w:shd w:val="clear" w:color="auto" w:fill="0000FF"/>
          </w:tcPr>
          <w:p w14:paraId="22B3C4FB" w14:textId="77777777" w:rsidR="00006312" w:rsidRDefault="00D66E78">
            <w:pPr>
              <w:pStyle w:val="TableParagraph"/>
              <w:ind w:left="115"/>
              <w:rPr>
                <w:b/>
                <w:sz w:val="19"/>
              </w:rPr>
            </w:pPr>
            <w:r>
              <w:rPr>
                <w:b/>
                <w:color w:val="FFFFFF"/>
                <w:w w:val="101"/>
                <w:sz w:val="19"/>
              </w:rPr>
              <w:t>3</w:t>
            </w:r>
          </w:p>
        </w:tc>
        <w:tc>
          <w:tcPr>
            <w:tcW w:w="341" w:type="dxa"/>
            <w:tcBorders>
              <w:top w:val="single" w:sz="4" w:space="0" w:color="FFFFFF"/>
              <w:left w:val="nil"/>
              <w:bottom w:val="nil"/>
            </w:tcBorders>
            <w:shd w:val="clear" w:color="auto" w:fill="0000FF"/>
          </w:tcPr>
          <w:p w14:paraId="22B3C4FC" w14:textId="77777777" w:rsidR="00006312" w:rsidRDefault="00D66E78">
            <w:pPr>
              <w:pStyle w:val="TableParagraph"/>
              <w:ind w:left="10"/>
              <w:jc w:val="center"/>
              <w:rPr>
                <w:b/>
                <w:sz w:val="19"/>
              </w:rPr>
            </w:pPr>
            <w:r>
              <w:rPr>
                <w:b/>
                <w:color w:val="FFFFFF"/>
                <w:w w:val="101"/>
                <w:sz w:val="19"/>
              </w:rPr>
              <w:t>4</w:t>
            </w:r>
          </w:p>
        </w:tc>
        <w:tc>
          <w:tcPr>
            <w:tcW w:w="1229" w:type="dxa"/>
            <w:vMerge/>
            <w:tcBorders>
              <w:top w:val="nil"/>
              <w:left w:val="nil"/>
              <w:right w:val="nil"/>
            </w:tcBorders>
            <w:shd w:val="clear" w:color="auto" w:fill="0000FF"/>
          </w:tcPr>
          <w:p w14:paraId="22B3C4FD" w14:textId="77777777" w:rsidR="00006312" w:rsidRDefault="00006312">
            <w:pPr>
              <w:rPr>
                <w:sz w:val="2"/>
                <w:szCs w:val="2"/>
              </w:rPr>
            </w:pPr>
          </w:p>
        </w:tc>
      </w:tr>
      <w:tr w:rsidR="00006312" w14:paraId="22B3C508" w14:textId="77777777">
        <w:trPr>
          <w:trHeight w:val="916"/>
        </w:trPr>
        <w:tc>
          <w:tcPr>
            <w:tcW w:w="5304" w:type="dxa"/>
            <w:shd w:val="clear" w:color="auto" w:fill="D9D9D9"/>
          </w:tcPr>
          <w:p w14:paraId="22B3C4FF" w14:textId="77777777" w:rsidR="00006312" w:rsidRDefault="00D66E78">
            <w:pPr>
              <w:pStyle w:val="TableParagraph"/>
              <w:ind w:left="105"/>
              <w:rPr>
                <w:sz w:val="20"/>
              </w:rPr>
            </w:pPr>
            <w:r>
              <w:rPr>
                <w:b/>
                <w:sz w:val="20"/>
              </w:rPr>
              <w:t>EU Studies Core Seminars and High-Impact Practice Advising (</w:t>
            </w:r>
            <w:r>
              <w:rPr>
                <w:sz w:val="20"/>
              </w:rPr>
              <w:t xml:space="preserve">Grad and UG) </w:t>
            </w:r>
            <w:r>
              <w:rPr>
                <w:b/>
                <w:sz w:val="20"/>
              </w:rPr>
              <w:t xml:space="preserve">| </w:t>
            </w:r>
            <w:r>
              <w:rPr>
                <w:sz w:val="20"/>
              </w:rPr>
              <w:t>EU Institutions and Governance;</w:t>
            </w:r>
          </w:p>
          <w:p w14:paraId="22B3C500" w14:textId="77777777" w:rsidR="00006312" w:rsidRDefault="00D66E78">
            <w:pPr>
              <w:pStyle w:val="TableParagraph"/>
              <w:spacing w:line="226" w:lineRule="exact"/>
              <w:ind w:left="105"/>
              <w:rPr>
                <w:sz w:val="20"/>
              </w:rPr>
            </w:pPr>
            <w:r>
              <w:rPr>
                <w:sz w:val="20"/>
              </w:rPr>
              <w:t>The</w:t>
            </w:r>
            <w:r>
              <w:rPr>
                <w:spacing w:val="-7"/>
                <w:sz w:val="20"/>
              </w:rPr>
              <w:t xml:space="preserve"> </w:t>
            </w:r>
            <w:r>
              <w:rPr>
                <w:sz w:val="20"/>
              </w:rPr>
              <w:t>EU</w:t>
            </w:r>
            <w:r>
              <w:rPr>
                <w:spacing w:val="-10"/>
                <w:sz w:val="20"/>
              </w:rPr>
              <w:t xml:space="preserve"> </w:t>
            </w:r>
            <w:r>
              <w:rPr>
                <w:sz w:val="20"/>
              </w:rPr>
              <w:t>in</w:t>
            </w:r>
            <w:r>
              <w:rPr>
                <w:spacing w:val="-13"/>
                <w:sz w:val="20"/>
              </w:rPr>
              <w:t xml:space="preserve"> </w:t>
            </w:r>
            <w:r>
              <w:rPr>
                <w:sz w:val="20"/>
              </w:rPr>
              <w:t>a</w:t>
            </w:r>
            <w:r>
              <w:rPr>
                <w:spacing w:val="-2"/>
                <w:sz w:val="20"/>
              </w:rPr>
              <w:t xml:space="preserve"> </w:t>
            </w:r>
            <w:r>
              <w:rPr>
                <w:sz w:val="20"/>
              </w:rPr>
              <w:t>Global</w:t>
            </w:r>
            <w:r>
              <w:rPr>
                <w:spacing w:val="-7"/>
                <w:sz w:val="20"/>
              </w:rPr>
              <w:t xml:space="preserve"> </w:t>
            </w:r>
            <w:r>
              <w:rPr>
                <w:sz w:val="20"/>
              </w:rPr>
              <w:t>Context;</w:t>
            </w:r>
            <w:r>
              <w:rPr>
                <w:spacing w:val="-7"/>
                <w:sz w:val="20"/>
              </w:rPr>
              <w:t xml:space="preserve"> </w:t>
            </w:r>
            <w:r>
              <w:rPr>
                <w:sz w:val="20"/>
              </w:rPr>
              <w:t>Virtual</w:t>
            </w:r>
            <w:r>
              <w:rPr>
                <w:spacing w:val="-3"/>
                <w:sz w:val="20"/>
              </w:rPr>
              <w:t xml:space="preserve"> </w:t>
            </w:r>
            <w:r>
              <w:rPr>
                <w:sz w:val="20"/>
              </w:rPr>
              <w:t>Internships;</w:t>
            </w:r>
            <w:r>
              <w:rPr>
                <w:spacing w:val="-3"/>
                <w:sz w:val="20"/>
              </w:rPr>
              <w:t xml:space="preserve"> </w:t>
            </w:r>
            <w:r>
              <w:rPr>
                <w:sz w:val="20"/>
              </w:rPr>
              <w:t>MAEUS</w:t>
            </w:r>
            <w:r>
              <w:rPr>
                <w:spacing w:val="-6"/>
                <w:sz w:val="20"/>
              </w:rPr>
              <w:t xml:space="preserve"> </w:t>
            </w:r>
            <w:r>
              <w:rPr>
                <w:sz w:val="20"/>
              </w:rPr>
              <w:t>and EU Studies Grad Minor; European Studies Certificate</w:t>
            </w:r>
          </w:p>
        </w:tc>
        <w:tc>
          <w:tcPr>
            <w:tcW w:w="1848" w:type="dxa"/>
            <w:shd w:val="clear" w:color="auto" w:fill="D9D9D9"/>
          </w:tcPr>
          <w:p w14:paraId="22B3C501" w14:textId="77777777" w:rsidR="00006312" w:rsidRDefault="00D66E78">
            <w:pPr>
              <w:pStyle w:val="TableParagraph"/>
              <w:ind w:left="105" w:right="95"/>
              <w:rPr>
                <w:sz w:val="20"/>
              </w:rPr>
            </w:pPr>
            <w:r>
              <w:rPr>
                <w:sz w:val="20"/>
              </w:rPr>
              <w:t>Henry</w:t>
            </w:r>
            <w:r>
              <w:rPr>
                <w:spacing w:val="-13"/>
                <w:sz w:val="20"/>
              </w:rPr>
              <w:t xml:space="preserve"> </w:t>
            </w:r>
            <w:r>
              <w:rPr>
                <w:sz w:val="20"/>
              </w:rPr>
              <w:t>|</w:t>
            </w:r>
            <w:r>
              <w:rPr>
                <w:spacing w:val="-12"/>
                <w:sz w:val="20"/>
              </w:rPr>
              <w:t xml:space="preserve"> </w:t>
            </w:r>
            <w:r>
              <w:rPr>
                <w:sz w:val="20"/>
              </w:rPr>
              <w:t>Kourtikakis and other EUC</w:t>
            </w:r>
          </w:p>
          <w:p w14:paraId="22B3C502" w14:textId="77777777" w:rsidR="00006312" w:rsidRDefault="00D66E78">
            <w:pPr>
              <w:pStyle w:val="TableParagraph"/>
              <w:spacing w:line="226" w:lineRule="exact"/>
              <w:ind w:left="105" w:right="95"/>
              <w:rPr>
                <w:sz w:val="20"/>
              </w:rPr>
            </w:pPr>
            <w:r>
              <w:rPr>
                <w:sz w:val="20"/>
              </w:rPr>
              <w:t>affiliate</w:t>
            </w:r>
            <w:r>
              <w:rPr>
                <w:spacing w:val="-13"/>
                <w:sz w:val="20"/>
              </w:rPr>
              <w:t xml:space="preserve"> </w:t>
            </w:r>
            <w:r>
              <w:rPr>
                <w:sz w:val="20"/>
              </w:rPr>
              <w:t>faculty</w:t>
            </w:r>
            <w:r>
              <w:rPr>
                <w:spacing w:val="-12"/>
                <w:sz w:val="20"/>
              </w:rPr>
              <w:t xml:space="preserve"> </w:t>
            </w:r>
            <w:r>
              <w:rPr>
                <w:sz w:val="20"/>
              </w:rPr>
              <w:t xml:space="preserve">| </w:t>
            </w:r>
            <w:r>
              <w:rPr>
                <w:spacing w:val="-4"/>
                <w:sz w:val="20"/>
              </w:rPr>
              <w:t>LAS</w:t>
            </w:r>
          </w:p>
        </w:tc>
        <w:tc>
          <w:tcPr>
            <w:tcW w:w="240" w:type="dxa"/>
            <w:tcBorders>
              <w:top w:val="nil"/>
            </w:tcBorders>
            <w:shd w:val="clear" w:color="auto" w:fill="4F81BD"/>
          </w:tcPr>
          <w:p w14:paraId="22B3C503" w14:textId="77777777" w:rsidR="00006312" w:rsidRDefault="00006312">
            <w:pPr>
              <w:pStyle w:val="TableParagraph"/>
              <w:rPr>
                <w:sz w:val="20"/>
              </w:rPr>
            </w:pPr>
          </w:p>
        </w:tc>
        <w:tc>
          <w:tcPr>
            <w:tcW w:w="240" w:type="dxa"/>
            <w:gridSpan w:val="2"/>
            <w:tcBorders>
              <w:top w:val="nil"/>
            </w:tcBorders>
            <w:shd w:val="clear" w:color="auto" w:fill="4F81BD"/>
          </w:tcPr>
          <w:p w14:paraId="22B3C504" w14:textId="77777777" w:rsidR="00006312" w:rsidRDefault="00006312">
            <w:pPr>
              <w:pStyle w:val="TableParagraph"/>
              <w:rPr>
                <w:sz w:val="20"/>
              </w:rPr>
            </w:pPr>
          </w:p>
        </w:tc>
        <w:tc>
          <w:tcPr>
            <w:tcW w:w="235" w:type="dxa"/>
            <w:gridSpan w:val="2"/>
            <w:tcBorders>
              <w:top w:val="nil"/>
            </w:tcBorders>
            <w:shd w:val="clear" w:color="auto" w:fill="4F81BD"/>
          </w:tcPr>
          <w:p w14:paraId="22B3C505" w14:textId="77777777" w:rsidR="00006312" w:rsidRDefault="00006312">
            <w:pPr>
              <w:pStyle w:val="TableParagraph"/>
              <w:rPr>
                <w:sz w:val="20"/>
              </w:rPr>
            </w:pPr>
          </w:p>
        </w:tc>
        <w:tc>
          <w:tcPr>
            <w:tcW w:w="341" w:type="dxa"/>
            <w:tcBorders>
              <w:top w:val="nil"/>
            </w:tcBorders>
            <w:shd w:val="clear" w:color="auto" w:fill="4F81BD"/>
          </w:tcPr>
          <w:p w14:paraId="22B3C506" w14:textId="77777777" w:rsidR="00006312" w:rsidRDefault="00006312">
            <w:pPr>
              <w:pStyle w:val="TableParagraph"/>
              <w:rPr>
                <w:sz w:val="20"/>
              </w:rPr>
            </w:pPr>
          </w:p>
        </w:tc>
        <w:tc>
          <w:tcPr>
            <w:tcW w:w="1229" w:type="dxa"/>
            <w:shd w:val="clear" w:color="auto" w:fill="D9D9D9"/>
          </w:tcPr>
          <w:p w14:paraId="22B3C507" w14:textId="77777777" w:rsidR="00006312" w:rsidRDefault="00D66E78">
            <w:pPr>
              <w:pStyle w:val="TableParagraph"/>
              <w:ind w:left="105"/>
              <w:rPr>
                <w:sz w:val="20"/>
              </w:rPr>
            </w:pPr>
            <w:r>
              <w:rPr>
                <w:sz w:val="20"/>
              </w:rPr>
              <w:t>A.2.a</w:t>
            </w:r>
            <w:r>
              <w:rPr>
                <w:spacing w:val="1"/>
                <w:sz w:val="20"/>
              </w:rPr>
              <w:t xml:space="preserve"> </w:t>
            </w:r>
            <w:r>
              <w:rPr>
                <w:spacing w:val="-10"/>
                <w:sz w:val="20"/>
              </w:rPr>
              <w:t>|</w:t>
            </w:r>
          </w:p>
        </w:tc>
      </w:tr>
      <w:tr w:rsidR="00006312" w14:paraId="22B3C510" w14:textId="77777777">
        <w:trPr>
          <w:trHeight w:val="230"/>
        </w:trPr>
        <w:tc>
          <w:tcPr>
            <w:tcW w:w="5304" w:type="dxa"/>
            <w:shd w:val="clear" w:color="auto" w:fill="F2F2F2"/>
          </w:tcPr>
          <w:p w14:paraId="22B3C509" w14:textId="77777777" w:rsidR="00006312" w:rsidRDefault="00D66E78">
            <w:pPr>
              <w:pStyle w:val="TableParagraph"/>
              <w:spacing w:line="210" w:lineRule="exact"/>
              <w:ind w:left="105"/>
              <w:rPr>
                <w:sz w:val="20"/>
              </w:rPr>
            </w:pPr>
            <w:r>
              <w:rPr>
                <w:b/>
                <w:sz w:val="20"/>
              </w:rPr>
              <w:t>LAS</w:t>
            </w:r>
            <w:r>
              <w:rPr>
                <w:b/>
                <w:spacing w:val="-9"/>
                <w:sz w:val="20"/>
              </w:rPr>
              <w:t xml:space="preserve"> </w:t>
            </w:r>
            <w:r>
              <w:rPr>
                <w:b/>
                <w:sz w:val="20"/>
              </w:rPr>
              <w:t>and</w:t>
            </w:r>
            <w:r>
              <w:rPr>
                <w:b/>
                <w:spacing w:val="-4"/>
                <w:sz w:val="20"/>
              </w:rPr>
              <w:t xml:space="preserve"> </w:t>
            </w:r>
            <w:r>
              <w:rPr>
                <w:b/>
                <w:sz w:val="20"/>
              </w:rPr>
              <w:t>IAGE</w:t>
            </w:r>
            <w:r>
              <w:rPr>
                <w:b/>
                <w:spacing w:val="-12"/>
                <w:sz w:val="20"/>
              </w:rPr>
              <w:t xml:space="preserve"> </w:t>
            </w:r>
            <w:r>
              <w:rPr>
                <w:b/>
                <w:sz w:val="20"/>
              </w:rPr>
              <w:t>Faculty-Led</w:t>
            </w:r>
            <w:r>
              <w:rPr>
                <w:b/>
                <w:spacing w:val="-4"/>
                <w:sz w:val="20"/>
              </w:rPr>
              <w:t xml:space="preserve"> </w:t>
            </w:r>
            <w:r>
              <w:rPr>
                <w:b/>
                <w:sz w:val="20"/>
              </w:rPr>
              <w:t>Study</w:t>
            </w:r>
            <w:r>
              <w:rPr>
                <w:b/>
                <w:spacing w:val="-13"/>
                <w:sz w:val="20"/>
              </w:rPr>
              <w:t xml:space="preserve"> </w:t>
            </w:r>
            <w:r>
              <w:rPr>
                <w:b/>
                <w:sz w:val="20"/>
              </w:rPr>
              <w:t>Abroad</w:t>
            </w:r>
            <w:r>
              <w:rPr>
                <w:b/>
                <w:spacing w:val="-8"/>
                <w:sz w:val="20"/>
              </w:rPr>
              <w:t xml:space="preserve"> </w:t>
            </w:r>
            <w:r>
              <w:rPr>
                <w:spacing w:val="-4"/>
                <w:sz w:val="20"/>
              </w:rPr>
              <w:t>(UG)</w:t>
            </w:r>
          </w:p>
        </w:tc>
        <w:tc>
          <w:tcPr>
            <w:tcW w:w="1848" w:type="dxa"/>
            <w:shd w:val="clear" w:color="auto" w:fill="F2F2F2"/>
          </w:tcPr>
          <w:p w14:paraId="22B3C50A" w14:textId="77777777" w:rsidR="00006312" w:rsidRDefault="00D66E78">
            <w:pPr>
              <w:pStyle w:val="TableParagraph"/>
              <w:spacing w:line="210" w:lineRule="exact"/>
              <w:ind w:left="105"/>
              <w:rPr>
                <w:sz w:val="20"/>
              </w:rPr>
            </w:pPr>
            <w:r>
              <w:rPr>
                <w:spacing w:val="-4"/>
                <w:sz w:val="20"/>
              </w:rPr>
              <w:t>LASIP,</w:t>
            </w:r>
            <w:r>
              <w:rPr>
                <w:spacing w:val="-2"/>
                <w:sz w:val="20"/>
              </w:rPr>
              <w:t xml:space="preserve"> </w:t>
            </w:r>
            <w:r>
              <w:rPr>
                <w:spacing w:val="-4"/>
                <w:sz w:val="20"/>
              </w:rPr>
              <w:t>IAGE</w:t>
            </w:r>
          </w:p>
        </w:tc>
        <w:tc>
          <w:tcPr>
            <w:tcW w:w="240" w:type="dxa"/>
            <w:shd w:val="clear" w:color="auto" w:fill="4F81BD"/>
          </w:tcPr>
          <w:p w14:paraId="22B3C50B" w14:textId="77777777" w:rsidR="00006312" w:rsidRDefault="00006312">
            <w:pPr>
              <w:pStyle w:val="TableParagraph"/>
              <w:rPr>
                <w:sz w:val="16"/>
              </w:rPr>
            </w:pPr>
          </w:p>
        </w:tc>
        <w:tc>
          <w:tcPr>
            <w:tcW w:w="240" w:type="dxa"/>
            <w:gridSpan w:val="2"/>
            <w:shd w:val="clear" w:color="auto" w:fill="4F81BD"/>
          </w:tcPr>
          <w:p w14:paraId="22B3C50C" w14:textId="77777777" w:rsidR="00006312" w:rsidRDefault="00006312">
            <w:pPr>
              <w:pStyle w:val="TableParagraph"/>
              <w:rPr>
                <w:sz w:val="16"/>
              </w:rPr>
            </w:pPr>
          </w:p>
        </w:tc>
        <w:tc>
          <w:tcPr>
            <w:tcW w:w="235" w:type="dxa"/>
            <w:gridSpan w:val="2"/>
            <w:shd w:val="clear" w:color="auto" w:fill="4F81BD"/>
          </w:tcPr>
          <w:p w14:paraId="22B3C50D" w14:textId="77777777" w:rsidR="00006312" w:rsidRDefault="00006312">
            <w:pPr>
              <w:pStyle w:val="TableParagraph"/>
              <w:rPr>
                <w:sz w:val="16"/>
              </w:rPr>
            </w:pPr>
          </w:p>
        </w:tc>
        <w:tc>
          <w:tcPr>
            <w:tcW w:w="341" w:type="dxa"/>
            <w:shd w:val="clear" w:color="auto" w:fill="4F81BD"/>
          </w:tcPr>
          <w:p w14:paraId="22B3C50E" w14:textId="77777777" w:rsidR="00006312" w:rsidRDefault="00006312">
            <w:pPr>
              <w:pStyle w:val="TableParagraph"/>
              <w:rPr>
                <w:sz w:val="16"/>
              </w:rPr>
            </w:pPr>
          </w:p>
        </w:tc>
        <w:tc>
          <w:tcPr>
            <w:tcW w:w="1229" w:type="dxa"/>
            <w:shd w:val="clear" w:color="auto" w:fill="F2F2F2"/>
          </w:tcPr>
          <w:p w14:paraId="22B3C50F" w14:textId="77777777" w:rsidR="00006312" w:rsidRDefault="00D66E78">
            <w:pPr>
              <w:pStyle w:val="TableParagraph"/>
              <w:spacing w:line="210" w:lineRule="exact"/>
              <w:ind w:left="105"/>
              <w:rPr>
                <w:sz w:val="20"/>
              </w:rPr>
            </w:pPr>
            <w:r>
              <w:rPr>
                <w:spacing w:val="-2"/>
                <w:sz w:val="20"/>
              </w:rPr>
              <w:t>C.1.a</w:t>
            </w:r>
          </w:p>
        </w:tc>
      </w:tr>
      <w:tr w:rsidR="00006312" w14:paraId="22B3C518" w14:textId="77777777">
        <w:trPr>
          <w:trHeight w:val="460"/>
        </w:trPr>
        <w:tc>
          <w:tcPr>
            <w:tcW w:w="5304" w:type="dxa"/>
            <w:shd w:val="clear" w:color="auto" w:fill="D9D9D9"/>
          </w:tcPr>
          <w:p w14:paraId="22B3C511" w14:textId="77777777" w:rsidR="00006312" w:rsidRDefault="00D66E78">
            <w:pPr>
              <w:pStyle w:val="TableParagraph"/>
              <w:ind w:left="105"/>
              <w:rPr>
                <w:sz w:val="20"/>
              </w:rPr>
            </w:pPr>
            <w:r>
              <w:rPr>
                <w:b/>
                <w:sz w:val="20"/>
              </w:rPr>
              <w:t>College</w:t>
            </w:r>
            <w:r>
              <w:rPr>
                <w:b/>
                <w:spacing w:val="-8"/>
                <w:sz w:val="20"/>
              </w:rPr>
              <w:t xml:space="preserve"> </w:t>
            </w:r>
            <w:r>
              <w:rPr>
                <w:b/>
                <w:sz w:val="20"/>
              </w:rPr>
              <w:t>of</w:t>
            </w:r>
            <w:r>
              <w:rPr>
                <w:b/>
                <w:spacing w:val="-8"/>
                <w:sz w:val="20"/>
              </w:rPr>
              <w:t xml:space="preserve"> </w:t>
            </w:r>
            <w:r>
              <w:rPr>
                <w:b/>
                <w:sz w:val="20"/>
              </w:rPr>
              <w:t>Engineering</w:t>
            </w:r>
            <w:r>
              <w:rPr>
                <w:b/>
                <w:spacing w:val="-9"/>
                <w:sz w:val="20"/>
              </w:rPr>
              <w:t xml:space="preserve"> </w:t>
            </w:r>
            <w:r>
              <w:rPr>
                <w:b/>
                <w:sz w:val="20"/>
              </w:rPr>
              <w:t>Faculty-Led</w:t>
            </w:r>
            <w:r>
              <w:rPr>
                <w:b/>
                <w:spacing w:val="-10"/>
                <w:sz w:val="20"/>
              </w:rPr>
              <w:t xml:space="preserve"> </w:t>
            </w:r>
            <w:r>
              <w:rPr>
                <w:b/>
                <w:sz w:val="20"/>
              </w:rPr>
              <w:t>Study</w:t>
            </w:r>
            <w:r>
              <w:rPr>
                <w:b/>
                <w:spacing w:val="-5"/>
                <w:sz w:val="20"/>
              </w:rPr>
              <w:t xml:space="preserve"> </w:t>
            </w:r>
            <w:r>
              <w:rPr>
                <w:b/>
                <w:sz w:val="20"/>
              </w:rPr>
              <w:t>Abroad</w:t>
            </w:r>
            <w:r>
              <w:rPr>
                <w:b/>
                <w:spacing w:val="-5"/>
                <w:sz w:val="20"/>
              </w:rPr>
              <w:t xml:space="preserve"> </w:t>
            </w:r>
            <w:r>
              <w:rPr>
                <w:spacing w:val="-4"/>
                <w:sz w:val="20"/>
              </w:rPr>
              <w:t>(UG)</w:t>
            </w:r>
          </w:p>
        </w:tc>
        <w:tc>
          <w:tcPr>
            <w:tcW w:w="1848" w:type="dxa"/>
            <w:shd w:val="clear" w:color="auto" w:fill="D9D9D9"/>
          </w:tcPr>
          <w:p w14:paraId="22B3C512" w14:textId="77777777" w:rsidR="00006312" w:rsidRDefault="00D66E78">
            <w:pPr>
              <w:pStyle w:val="TableParagraph"/>
              <w:spacing w:line="230" w:lineRule="atLeast"/>
              <w:ind w:left="105" w:right="159"/>
              <w:rPr>
                <w:sz w:val="20"/>
              </w:rPr>
            </w:pPr>
            <w:r>
              <w:rPr>
                <w:sz w:val="20"/>
              </w:rPr>
              <w:t>Engineering,</w:t>
            </w:r>
            <w:r>
              <w:rPr>
                <w:spacing w:val="-13"/>
                <w:sz w:val="20"/>
              </w:rPr>
              <w:t xml:space="preserve"> </w:t>
            </w:r>
            <w:r>
              <w:rPr>
                <w:sz w:val="20"/>
              </w:rPr>
              <w:t xml:space="preserve">UIUC </w:t>
            </w:r>
            <w:r>
              <w:rPr>
                <w:spacing w:val="-4"/>
                <w:sz w:val="20"/>
              </w:rPr>
              <w:t>NRCs</w:t>
            </w:r>
          </w:p>
        </w:tc>
        <w:tc>
          <w:tcPr>
            <w:tcW w:w="240" w:type="dxa"/>
            <w:shd w:val="clear" w:color="auto" w:fill="4F81BD"/>
          </w:tcPr>
          <w:p w14:paraId="22B3C513" w14:textId="77777777" w:rsidR="00006312" w:rsidRDefault="00006312">
            <w:pPr>
              <w:pStyle w:val="TableParagraph"/>
              <w:rPr>
                <w:sz w:val="20"/>
              </w:rPr>
            </w:pPr>
          </w:p>
        </w:tc>
        <w:tc>
          <w:tcPr>
            <w:tcW w:w="240" w:type="dxa"/>
            <w:gridSpan w:val="2"/>
            <w:shd w:val="clear" w:color="auto" w:fill="4F81BD"/>
          </w:tcPr>
          <w:p w14:paraId="22B3C514" w14:textId="77777777" w:rsidR="00006312" w:rsidRDefault="00006312">
            <w:pPr>
              <w:pStyle w:val="TableParagraph"/>
              <w:rPr>
                <w:sz w:val="20"/>
              </w:rPr>
            </w:pPr>
          </w:p>
        </w:tc>
        <w:tc>
          <w:tcPr>
            <w:tcW w:w="235" w:type="dxa"/>
            <w:gridSpan w:val="2"/>
            <w:shd w:val="clear" w:color="auto" w:fill="4F81BD"/>
          </w:tcPr>
          <w:p w14:paraId="22B3C515" w14:textId="77777777" w:rsidR="00006312" w:rsidRDefault="00006312">
            <w:pPr>
              <w:pStyle w:val="TableParagraph"/>
              <w:rPr>
                <w:sz w:val="20"/>
              </w:rPr>
            </w:pPr>
          </w:p>
        </w:tc>
        <w:tc>
          <w:tcPr>
            <w:tcW w:w="341" w:type="dxa"/>
            <w:shd w:val="clear" w:color="auto" w:fill="4F81BD"/>
          </w:tcPr>
          <w:p w14:paraId="22B3C516" w14:textId="77777777" w:rsidR="00006312" w:rsidRDefault="00006312">
            <w:pPr>
              <w:pStyle w:val="TableParagraph"/>
              <w:rPr>
                <w:sz w:val="20"/>
              </w:rPr>
            </w:pPr>
          </w:p>
        </w:tc>
        <w:tc>
          <w:tcPr>
            <w:tcW w:w="1229" w:type="dxa"/>
            <w:shd w:val="clear" w:color="auto" w:fill="D9D9D9"/>
          </w:tcPr>
          <w:p w14:paraId="22B3C517" w14:textId="77777777" w:rsidR="00006312" w:rsidRDefault="00D66E78">
            <w:pPr>
              <w:pStyle w:val="TableParagraph"/>
              <w:ind w:left="105"/>
              <w:rPr>
                <w:sz w:val="20"/>
              </w:rPr>
            </w:pPr>
            <w:r>
              <w:rPr>
                <w:spacing w:val="-2"/>
                <w:sz w:val="20"/>
              </w:rPr>
              <w:t>C.1.b</w:t>
            </w:r>
          </w:p>
        </w:tc>
      </w:tr>
      <w:tr w:rsidR="00006312" w14:paraId="22B3C520" w14:textId="77777777">
        <w:trPr>
          <w:trHeight w:val="460"/>
        </w:trPr>
        <w:tc>
          <w:tcPr>
            <w:tcW w:w="5304" w:type="dxa"/>
            <w:shd w:val="clear" w:color="auto" w:fill="D9D9D9"/>
          </w:tcPr>
          <w:p w14:paraId="22B3C519" w14:textId="77777777" w:rsidR="00006312" w:rsidRDefault="00D66E78">
            <w:pPr>
              <w:pStyle w:val="TableParagraph"/>
              <w:spacing w:line="230" w:lineRule="atLeast"/>
              <w:ind w:left="105"/>
              <w:rPr>
                <w:b/>
                <w:sz w:val="20"/>
              </w:rPr>
            </w:pPr>
            <w:r>
              <w:rPr>
                <w:b/>
                <w:sz w:val="20"/>
              </w:rPr>
              <w:t>College</w:t>
            </w:r>
            <w:r>
              <w:rPr>
                <w:b/>
                <w:spacing w:val="-5"/>
                <w:sz w:val="20"/>
              </w:rPr>
              <w:t xml:space="preserve"> </w:t>
            </w:r>
            <w:r>
              <w:rPr>
                <w:b/>
                <w:sz w:val="20"/>
              </w:rPr>
              <w:t>of</w:t>
            </w:r>
            <w:r>
              <w:rPr>
                <w:b/>
                <w:spacing w:val="-6"/>
                <w:sz w:val="20"/>
              </w:rPr>
              <w:t xml:space="preserve"> </w:t>
            </w:r>
            <w:r>
              <w:rPr>
                <w:b/>
                <w:sz w:val="20"/>
              </w:rPr>
              <w:t>Education</w:t>
            </w:r>
            <w:r>
              <w:rPr>
                <w:b/>
                <w:spacing w:val="-8"/>
                <w:sz w:val="20"/>
              </w:rPr>
              <w:t xml:space="preserve"> </w:t>
            </w:r>
            <w:r>
              <w:rPr>
                <w:b/>
                <w:sz w:val="20"/>
              </w:rPr>
              <w:t>Faculty</w:t>
            </w:r>
            <w:r>
              <w:rPr>
                <w:b/>
                <w:spacing w:val="-6"/>
                <w:sz w:val="20"/>
              </w:rPr>
              <w:t xml:space="preserve"> </w:t>
            </w:r>
            <w:r>
              <w:rPr>
                <w:b/>
                <w:sz w:val="20"/>
              </w:rPr>
              <w:t>and</w:t>
            </w:r>
            <w:r>
              <w:rPr>
                <w:b/>
                <w:spacing w:val="-8"/>
                <w:sz w:val="20"/>
              </w:rPr>
              <w:t xml:space="preserve"> </w:t>
            </w:r>
            <w:r>
              <w:rPr>
                <w:b/>
                <w:sz w:val="20"/>
              </w:rPr>
              <w:t>Pre-Service</w:t>
            </w:r>
            <w:r>
              <w:rPr>
                <w:b/>
                <w:spacing w:val="-5"/>
                <w:sz w:val="20"/>
              </w:rPr>
              <w:t xml:space="preserve"> </w:t>
            </w:r>
            <w:r>
              <w:rPr>
                <w:b/>
                <w:sz w:val="20"/>
              </w:rPr>
              <w:t>Teacher Virtual Exchange with Charles University</w:t>
            </w:r>
          </w:p>
        </w:tc>
        <w:tc>
          <w:tcPr>
            <w:tcW w:w="1848" w:type="dxa"/>
            <w:shd w:val="clear" w:color="auto" w:fill="D9D9D9"/>
          </w:tcPr>
          <w:p w14:paraId="22B3C51A" w14:textId="77777777" w:rsidR="00006312" w:rsidRDefault="00D66E78">
            <w:pPr>
              <w:pStyle w:val="TableParagraph"/>
              <w:ind w:left="105"/>
              <w:rPr>
                <w:sz w:val="20"/>
              </w:rPr>
            </w:pPr>
            <w:r>
              <w:rPr>
                <w:sz w:val="20"/>
              </w:rPr>
              <w:t>CoE, UIUC</w:t>
            </w:r>
            <w:r>
              <w:rPr>
                <w:spacing w:val="-7"/>
                <w:sz w:val="20"/>
              </w:rPr>
              <w:t xml:space="preserve"> </w:t>
            </w:r>
            <w:r>
              <w:rPr>
                <w:spacing w:val="-2"/>
                <w:sz w:val="20"/>
              </w:rPr>
              <w:t>REEEC</w:t>
            </w:r>
          </w:p>
        </w:tc>
        <w:tc>
          <w:tcPr>
            <w:tcW w:w="240" w:type="dxa"/>
            <w:shd w:val="clear" w:color="auto" w:fill="E36C0A"/>
          </w:tcPr>
          <w:p w14:paraId="22B3C51B" w14:textId="77777777" w:rsidR="00006312" w:rsidRDefault="00006312">
            <w:pPr>
              <w:pStyle w:val="TableParagraph"/>
              <w:rPr>
                <w:sz w:val="20"/>
              </w:rPr>
            </w:pPr>
          </w:p>
        </w:tc>
        <w:tc>
          <w:tcPr>
            <w:tcW w:w="240" w:type="dxa"/>
            <w:gridSpan w:val="2"/>
            <w:shd w:val="clear" w:color="auto" w:fill="76923C"/>
          </w:tcPr>
          <w:p w14:paraId="22B3C51C" w14:textId="77777777" w:rsidR="00006312" w:rsidRDefault="00006312">
            <w:pPr>
              <w:pStyle w:val="TableParagraph"/>
              <w:rPr>
                <w:sz w:val="20"/>
              </w:rPr>
            </w:pPr>
          </w:p>
        </w:tc>
        <w:tc>
          <w:tcPr>
            <w:tcW w:w="235" w:type="dxa"/>
            <w:gridSpan w:val="2"/>
            <w:shd w:val="clear" w:color="auto" w:fill="76923C"/>
          </w:tcPr>
          <w:p w14:paraId="22B3C51D" w14:textId="77777777" w:rsidR="00006312" w:rsidRDefault="00006312">
            <w:pPr>
              <w:pStyle w:val="TableParagraph"/>
              <w:rPr>
                <w:sz w:val="20"/>
              </w:rPr>
            </w:pPr>
          </w:p>
        </w:tc>
        <w:tc>
          <w:tcPr>
            <w:tcW w:w="341" w:type="dxa"/>
            <w:shd w:val="clear" w:color="auto" w:fill="76923C"/>
          </w:tcPr>
          <w:p w14:paraId="22B3C51E" w14:textId="77777777" w:rsidR="00006312" w:rsidRDefault="00006312">
            <w:pPr>
              <w:pStyle w:val="TableParagraph"/>
              <w:rPr>
                <w:sz w:val="20"/>
              </w:rPr>
            </w:pPr>
          </w:p>
        </w:tc>
        <w:tc>
          <w:tcPr>
            <w:tcW w:w="1229" w:type="dxa"/>
            <w:shd w:val="clear" w:color="auto" w:fill="D9D9D9"/>
          </w:tcPr>
          <w:p w14:paraId="22B3C51F" w14:textId="77777777" w:rsidR="00006312" w:rsidRDefault="00D66E78">
            <w:pPr>
              <w:pStyle w:val="TableParagraph"/>
              <w:ind w:left="105"/>
              <w:rPr>
                <w:b/>
                <w:sz w:val="20"/>
              </w:rPr>
            </w:pPr>
            <w:r>
              <w:rPr>
                <w:sz w:val="20"/>
              </w:rPr>
              <w:t>C.1.c;</w:t>
            </w:r>
            <w:r>
              <w:rPr>
                <w:spacing w:val="-2"/>
                <w:sz w:val="20"/>
              </w:rPr>
              <w:t xml:space="preserve"> </w:t>
            </w:r>
            <w:r>
              <w:rPr>
                <w:b/>
                <w:spacing w:val="-5"/>
                <w:sz w:val="20"/>
              </w:rPr>
              <w:t>AP2</w:t>
            </w:r>
          </w:p>
        </w:tc>
      </w:tr>
      <w:tr w:rsidR="00006312" w14:paraId="22B3C529" w14:textId="77777777">
        <w:trPr>
          <w:trHeight w:val="230"/>
        </w:trPr>
        <w:tc>
          <w:tcPr>
            <w:tcW w:w="5304" w:type="dxa"/>
            <w:shd w:val="clear" w:color="auto" w:fill="D9D9D9"/>
          </w:tcPr>
          <w:p w14:paraId="22B3C521" w14:textId="77777777" w:rsidR="00006312" w:rsidRDefault="00D66E78">
            <w:pPr>
              <w:pStyle w:val="TableParagraph"/>
              <w:spacing w:line="210" w:lineRule="exact"/>
              <w:ind w:left="105"/>
              <w:rPr>
                <w:sz w:val="20"/>
              </w:rPr>
            </w:pPr>
            <w:r>
              <w:rPr>
                <w:b/>
                <w:sz w:val="20"/>
              </w:rPr>
              <w:t>ACES</w:t>
            </w:r>
            <w:r>
              <w:rPr>
                <w:b/>
                <w:spacing w:val="-6"/>
                <w:sz w:val="20"/>
              </w:rPr>
              <w:t xml:space="preserve"> </w:t>
            </w:r>
            <w:r>
              <w:rPr>
                <w:b/>
                <w:sz w:val="20"/>
              </w:rPr>
              <w:t>Faculty-Led</w:t>
            </w:r>
            <w:r>
              <w:rPr>
                <w:b/>
                <w:spacing w:val="-9"/>
                <w:sz w:val="20"/>
              </w:rPr>
              <w:t xml:space="preserve"> </w:t>
            </w:r>
            <w:r>
              <w:rPr>
                <w:b/>
                <w:sz w:val="20"/>
              </w:rPr>
              <w:t>Study</w:t>
            </w:r>
            <w:r>
              <w:rPr>
                <w:b/>
                <w:spacing w:val="-4"/>
                <w:sz w:val="20"/>
              </w:rPr>
              <w:t xml:space="preserve"> </w:t>
            </w:r>
            <w:r>
              <w:rPr>
                <w:b/>
                <w:sz w:val="20"/>
              </w:rPr>
              <w:t>Abroad</w:t>
            </w:r>
            <w:r>
              <w:rPr>
                <w:b/>
                <w:spacing w:val="-9"/>
                <w:sz w:val="20"/>
              </w:rPr>
              <w:t xml:space="preserve"> </w:t>
            </w:r>
            <w:r>
              <w:rPr>
                <w:spacing w:val="-4"/>
                <w:sz w:val="20"/>
              </w:rPr>
              <w:t>(UG)</w:t>
            </w:r>
          </w:p>
        </w:tc>
        <w:tc>
          <w:tcPr>
            <w:tcW w:w="1848" w:type="dxa"/>
            <w:shd w:val="clear" w:color="auto" w:fill="D9D9D9"/>
          </w:tcPr>
          <w:p w14:paraId="22B3C522" w14:textId="77777777" w:rsidR="00006312" w:rsidRDefault="00D66E78">
            <w:pPr>
              <w:pStyle w:val="TableParagraph"/>
              <w:spacing w:line="210" w:lineRule="exact"/>
              <w:ind w:left="105"/>
              <w:rPr>
                <w:sz w:val="20"/>
              </w:rPr>
            </w:pPr>
            <w:r>
              <w:rPr>
                <w:spacing w:val="-4"/>
                <w:sz w:val="20"/>
              </w:rPr>
              <w:t>ACES</w:t>
            </w:r>
          </w:p>
        </w:tc>
        <w:tc>
          <w:tcPr>
            <w:tcW w:w="240" w:type="dxa"/>
            <w:shd w:val="clear" w:color="auto" w:fill="E36C0A"/>
          </w:tcPr>
          <w:p w14:paraId="22B3C523" w14:textId="77777777" w:rsidR="00006312" w:rsidRDefault="00006312">
            <w:pPr>
              <w:pStyle w:val="TableParagraph"/>
              <w:rPr>
                <w:sz w:val="16"/>
              </w:rPr>
            </w:pPr>
          </w:p>
        </w:tc>
        <w:tc>
          <w:tcPr>
            <w:tcW w:w="120" w:type="dxa"/>
            <w:tcBorders>
              <w:right w:val="single" w:sz="8" w:space="0" w:color="E36C0A"/>
            </w:tcBorders>
            <w:shd w:val="clear" w:color="auto" w:fill="E36C0A"/>
          </w:tcPr>
          <w:p w14:paraId="22B3C524" w14:textId="77777777" w:rsidR="00006312" w:rsidRDefault="00006312">
            <w:pPr>
              <w:pStyle w:val="TableParagraph"/>
              <w:rPr>
                <w:sz w:val="16"/>
              </w:rPr>
            </w:pPr>
          </w:p>
        </w:tc>
        <w:tc>
          <w:tcPr>
            <w:tcW w:w="120" w:type="dxa"/>
            <w:tcBorders>
              <w:left w:val="single" w:sz="8" w:space="0" w:color="E36C0A"/>
            </w:tcBorders>
            <w:shd w:val="clear" w:color="auto" w:fill="E36C0A"/>
          </w:tcPr>
          <w:p w14:paraId="22B3C525" w14:textId="77777777" w:rsidR="00006312" w:rsidRDefault="00006312">
            <w:pPr>
              <w:pStyle w:val="TableParagraph"/>
              <w:rPr>
                <w:sz w:val="16"/>
              </w:rPr>
            </w:pPr>
          </w:p>
        </w:tc>
        <w:tc>
          <w:tcPr>
            <w:tcW w:w="235" w:type="dxa"/>
            <w:gridSpan w:val="2"/>
          </w:tcPr>
          <w:p w14:paraId="22B3C526" w14:textId="77777777" w:rsidR="00006312" w:rsidRDefault="00006312">
            <w:pPr>
              <w:pStyle w:val="TableParagraph"/>
              <w:rPr>
                <w:sz w:val="16"/>
              </w:rPr>
            </w:pPr>
          </w:p>
        </w:tc>
        <w:tc>
          <w:tcPr>
            <w:tcW w:w="341" w:type="dxa"/>
            <w:shd w:val="clear" w:color="auto" w:fill="E36C0A"/>
          </w:tcPr>
          <w:p w14:paraId="22B3C527" w14:textId="77777777" w:rsidR="00006312" w:rsidRDefault="00006312">
            <w:pPr>
              <w:pStyle w:val="TableParagraph"/>
              <w:rPr>
                <w:sz w:val="16"/>
              </w:rPr>
            </w:pPr>
          </w:p>
        </w:tc>
        <w:tc>
          <w:tcPr>
            <w:tcW w:w="1229" w:type="dxa"/>
            <w:shd w:val="clear" w:color="auto" w:fill="D9D9D9"/>
          </w:tcPr>
          <w:p w14:paraId="22B3C528" w14:textId="77777777" w:rsidR="00006312" w:rsidRDefault="00D66E78">
            <w:pPr>
              <w:pStyle w:val="TableParagraph"/>
              <w:spacing w:line="210" w:lineRule="exact"/>
              <w:ind w:left="105"/>
              <w:rPr>
                <w:sz w:val="20"/>
              </w:rPr>
            </w:pPr>
            <w:r>
              <w:rPr>
                <w:spacing w:val="-2"/>
                <w:sz w:val="20"/>
              </w:rPr>
              <w:t>C.1.d</w:t>
            </w:r>
          </w:p>
        </w:tc>
      </w:tr>
      <w:tr w:rsidR="00006312" w14:paraId="22B3C532" w14:textId="77777777">
        <w:trPr>
          <w:trHeight w:val="230"/>
        </w:trPr>
        <w:tc>
          <w:tcPr>
            <w:tcW w:w="5304" w:type="dxa"/>
            <w:shd w:val="clear" w:color="auto" w:fill="D9D9D9"/>
          </w:tcPr>
          <w:p w14:paraId="22B3C52A" w14:textId="77777777" w:rsidR="00006312" w:rsidRDefault="00D66E78">
            <w:pPr>
              <w:pStyle w:val="TableParagraph"/>
              <w:spacing w:line="210" w:lineRule="exact"/>
              <w:ind w:left="105"/>
              <w:rPr>
                <w:sz w:val="20"/>
              </w:rPr>
            </w:pPr>
            <w:r>
              <w:rPr>
                <w:b/>
                <w:sz w:val="20"/>
              </w:rPr>
              <w:t>Global</w:t>
            </w:r>
            <w:r>
              <w:rPr>
                <w:b/>
                <w:spacing w:val="-3"/>
                <w:sz w:val="20"/>
              </w:rPr>
              <w:t xml:space="preserve"> </w:t>
            </w:r>
            <w:r>
              <w:rPr>
                <w:b/>
                <w:sz w:val="20"/>
              </w:rPr>
              <w:t>Classrooms</w:t>
            </w:r>
            <w:r>
              <w:rPr>
                <w:b/>
                <w:spacing w:val="-10"/>
                <w:sz w:val="20"/>
              </w:rPr>
              <w:t xml:space="preserve"> </w:t>
            </w:r>
            <w:r>
              <w:rPr>
                <w:b/>
                <w:sz w:val="20"/>
              </w:rPr>
              <w:t>Pilot</w:t>
            </w:r>
            <w:r>
              <w:rPr>
                <w:b/>
                <w:spacing w:val="-8"/>
                <w:sz w:val="20"/>
              </w:rPr>
              <w:t xml:space="preserve"> </w:t>
            </w:r>
            <w:r>
              <w:rPr>
                <w:b/>
                <w:sz w:val="20"/>
              </w:rPr>
              <w:t>Projects</w:t>
            </w:r>
            <w:r>
              <w:rPr>
                <w:b/>
                <w:spacing w:val="-5"/>
                <w:sz w:val="20"/>
              </w:rPr>
              <w:t xml:space="preserve"> </w:t>
            </w:r>
            <w:r>
              <w:rPr>
                <w:b/>
                <w:sz w:val="20"/>
              </w:rPr>
              <w:t>in</w:t>
            </w:r>
            <w:r>
              <w:rPr>
                <w:b/>
                <w:spacing w:val="-9"/>
                <w:sz w:val="20"/>
              </w:rPr>
              <w:t xml:space="preserve"> </w:t>
            </w:r>
            <w:r>
              <w:rPr>
                <w:b/>
                <w:sz w:val="20"/>
              </w:rPr>
              <w:t>Virtual</w:t>
            </w:r>
            <w:r>
              <w:rPr>
                <w:b/>
                <w:spacing w:val="-7"/>
                <w:sz w:val="20"/>
              </w:rPr>
              <w:t xml:space="preserve"> </w:t>
            </w:r>
            <w:r>
              <w:rPr>
                <w:b/>
                <w:sz w:val="20"/>
              </w:rPr>
              <w:t>Exchange</w:t>
            </w:r>
            <w:r>
              <w:rPr>
                <w:b/>
                <w:spacing w:val="-7"/>
                <w:sz w:val="20"/>
              </w:rPr>
              <w:t xml:space="preserve"> </w:t>
            </w:r>
            <w:r>
              <w:rPr>
                <w:spacing w:val="-4"/>
                <w:sz w:val="20"/>
              </w:rPr>
              <w:t>(UG)</w:t>
            </w:r>
          </w:p>
        </w:tc>
        <w:tc>
          <w:tcPr>
            <w:tcW w:w="1848" w:type="dxa"/>
            <w:shd w:val="clear" w:color="auto" w:fill="D9D9D9"/>
          </w:tcPr>
          <w:p w14:paraId="22B3C52B" w14:textId="77777777" w:rsidR="00006312" w:rsidRDefault="00D66E78">
            <w:pPr>
              <w:pStyle w:val="TableParagraph"/>
              <w:spacing w:line="210" w:lineRule="exact"/>
              <w:ind w:left="105"/>
              <w:rPr>
                <w:sz w:val="20"/>
              </w:rPr>
            </w:pPr>
            <w:r>
              <w:rPr>
                <w:spacing w:val="-4"/>
                <w:sz w:val="20"/>
              </w:rPr>
              <w:t>LASIP,</w:t>
            </w:r>
            <w:r>
              <w:rPr>
                <w:spacing w:val="-2"/>
                <w:sz w:val="20"/>
              </w:rPr>
              <w:t xml:space="preserve"> </w:t>
            </w:r>
            <w:r>
              <w:rPr>
                <w:spacing w:val="-4"/>
                <w:sz w:val="20"/>
              </w:rPr>
              <w:t>IAGE</w:t>
            </w:r>
          </w:p>
        </w:tc>
        <w:tc>
          <w:tcPr>
            <w:tcW w:w="240" w:type="dxa"/>
            <w:shd w:val="clear" w:color="auto" w:fill="E36C0A"/>
          </w:tcPr>
          <w:p w14:paraId="22B3C52C" w14:textId="77777777" w:rsidR="00006312" w:rsidRDefault="00006312">
            <w:pPr>
              <w:pStyle w:val="TableParagraph"/>
              <w:rPr>
                <w:sz w:val="16"/>
              </w:rPr>
            </w:pPr>
          </w:p>
        </w:tc>
        <w:tc>
          <w:tcPr>
            <w:tcW w:w="120" w:type="dxa"/>
            <w:tcBorders>
              <w:right w:val="single" w:sz="8" w:space="0" w:color="E36C0A"/>
            </w:tcBorders>
            <w:shd w:val="clear" w:color="auto" w:fill="E36C0A"/>
          </w:tcPr>
          <w:p w14:paraId="22B3C52D" w14:textId="77777777" w:rsidR="00006312" w:rsidRDefault="00006312">
            <w:pPr>
              <w:pStyle w:val="TableParagraph"/>
              <w:rPr>
                <w:sz w:val="16"/>
              </w:rPr>
            </w:pPr>
          </w:p>
        </w:tc>
        <w:tc>
          <w:tcPr>
            <w:tcW w:w="120" w:type="dxa"/>
            <w:tcBorders>
              <w:left w:val="single" w:sz="8" w:space="0" w:color="E36C0A"/>
            </w:tcBorders>
            <w:shd w:val="clear" w:color="auto" w:fill="E36C0A"/>
          </w:tcPr>
          <w:p w14:paraId="22B3C52E" w14:textId="77777777" w:rsidR="00006312" w:rsidRDefault="00006312">
            <w:pPr>
              <w:pStyle w:val="TableParagraph"/>
              <w:rPr>
                <w:sz w:val="16"/>
              </w:rPr>
            </w:pPr>
          </w:p>
        </w:tc>
        <w:tc>
          <w:tcPr>
            <w:tcW w:w="235" w:type="dxa"/>
            <w:gridSpan w:val="2"/>
            <w:shd w:val="clear" w:color="auto" w:fill="76923C"/>
          </w:tcPr>
          <w:p w14:paraId="22B3C52F" w14:textId="77777777" w:rsidR="00006312" w:rsidRDefault="00006312">
            <w:pPr>
              <w:pStyle w:val="TableParagraph"/>
              <w:rPr>
                <w:sz w:val="16"/>
              </w:rPr>
            </w:pPr>
          </w:p>
        </w:tc>
        <w:tc>
          <w:tcPr>
            <w:tcW w:w="341" w:type="dxa"/>
            <w:shd w:val="clear" w:color="auto" w:fill="76923C"/>
          </w:tcPr>
          <w:p w14:paraId="22B3C530" w14:textId="77777777" w:rsidR="00006312" w:rsidRDefault="00006312">
            <w:pPr>
              <w:pStyle w:val="TableParagraph"/>
              <w:rPr>
                <w:sz w:val="16"/>
              </w:rPr>
            </w:pPr>
          </w:p>
        </w:tc>
        <w:tc>
          <w:tcPr>
            <w:tcW w:w="1229" w:type="dxa"/>
            <w:shd w:val="clear" w:color="auto" w:fill="D9D9D9"/>
          </w:tcPr>
          <w:p w14:paraId="22B3C531" w14:textId="77777777" w:rsidR="00006312" w:rsidRDefault="00D66E78">
            <w:pPr>
              <w:pStyle w:val="TableParagraph"/>
              <w:spacing w:line="210" w:lineRule="exact"/>
              <w:ind w:left="105"/>
              <w:rPr>
                <w:sz w:val="20"/>
              </w:rPr>
            </w:pPr>
            <w:r>
              <w:rPr>
                <w:spacing w:val="-2"/>
                <w:sz w:val="20"/>
              </w:rPr>
              <w:t>C.1.e</w:t>
            </w:r>
          </w:p>
        </w:tc>
      </w:tr>
      <w:tr w:rsidR="00006312" w14:paraId="22B3C53A" w14:textId="77777777">
        <w:trPr>
          <w:trHeight w:val="690"/>
        </w:trPr>
        <w:tc>
          <w:tcPr>
            <w:tcW w:w="5304" w:type="dxa"/>
            <w:shd w:val="clear" w:color="auto" w:fill="D9D9D9"/>
          </w:tcPr>
          <w:p w14:paraId="22B3C533" w14:textId="77777777" w:rsidR="00006312" w:rsidRDefault="00D66E78">
            <w:pPr>
              <w:pStyle w:val="TableParagraph"/>
              <w:spacing w:line="230" w:lineRule="atLeast"/>
              <w:ind w:left="105"/>
              <w:rPr>
                <w:sz w:val="20"/>
              </w:rPr>
            </w:pPr>
            <w:r>
              <w:rPr>
                <w:b/>
                <w:sz w:val="20"/>
              </w:rPr>
              <w:t xml:space="preserve">International Institutions and Local Interests </w:t>
            </w:r>
            <w:r>
              <w:rPr>
                <w:sz w:val="20"/>
              </w:rPr>
              <w:t>(upper UG/graduate)</w:t>
            </w:r>
            <w:r>
              <w:rPr>
                <w:spacing w:val="-4"/>
                <w:sz w:val="20"/>
              </w:rPr>
              <w:t xml:space="preserve"> </w:t>
            </w:r>
            <w:r>
              <w:rPr>
                <w:sz w:val="20"/>
              </w:rPr>
              <w:t>|</w:t>
            </w:r>
            <w:r>
              <w:rPr>
                <w:spacing w:val="-2"/>
                <w:sz w:val="20"/>
              </w:rPr>
              <w:t xml:space="preserve"> </w:t>
            </w:r>
            <w:r>
              <w:rPr>
                <w:sz w:val="20"/>
              </w:rPr>
              <w:t>role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Transatlantic</w:t>
            </w:r>
            <w:r>
              <w:rPr>
                <w:spacing w:val="-3"/>
                <w:sz w:val="20"/>
              </w:rPr>
              <w:t xml:space="preserve"> </w:t>
            </w:r>
            <w:r>
              <w:rPr>
                <w:sz w:val="20"/>
              </w:rPr>
              <w:t>and</w:t>
            </w:r>
            <w:r>
              <w:rPr>
                <w:spacing w:val="-4"/>
                <w:sz w:val="20"/>
              </w:rPr>
              <w:t xml:space="preserve"> </w:t>
            </w:r>
            <w:r>
              <w:rPr>
                <w:sz w:val="20"/>
              </w:rPr>
              <w:t>EU</w:t>
            </w:r>
            <w:r>
              <w:rPr>
                <w:spacing w:val="-6"/>
                <w:sz w:val="20"/>
              </w:rPr>
              <w:t xml:space="preserve"> </w:t>
            </w:r>
            <w:r>
              <w:rPr>
                <w:sz w:val="20"/>
              </w:rPr>
              <w:t>commitment</w:t>
            </w:r>
            <w:r>
              <w:rPr>
                <w:spacing w:val="-3"/>
                <w:sz w:val="20"/>
              </w:rPr>
              <w:t xml:space="preserve"> </w:t>
            </w:r>
            <w:r>
              <w:rPr>
                <w:sz w:val="20"/>
              </w:rPr>
              <w:t>to international institutional order</w:t>
            </w:r>
          </w:p>
        </w:tc>
        <w:tc>
          <w:tcPr>
            <w:tcW w:w="1848" w:type="dxa"/>
            <w:shd w:val="clear" w:color="auto" w:fill="D9D9D9"/>
          </w:tcPr>
          <w:p w14:paraId="22B3C534" w14:textId="77777777" w:rsidR="00006312" w:rsidRDefault="00D66E78">
            <w:pPr>
              <w:pStyle w:val="TableParagraph"/>
              <w:ind w:left="105"/>
              <w:rPr>
                <w:sz w:val="20"/>
              </w:rPr>
            </w:pPr>
            <w:r>
              <w:rPr>
                <w:sz w:val="20"/>
              </w:rPr>
              <w:t>Dai</w:t>
            </w:r>
            <w:r>
              <w:rPr>
                <w:spacing w:val="3"/>
                <w:sz w:val="20"/>
              </w:rPr>
              <w:t xml:space="preserve"> </w:t>
            </w:r>
            <w:r>
              <w:rPr>
                <w:sz w:val="20"/>
              </w:rPr>
              <w:t>|</w:t>
            </w:r>
            <w:r>
              <w:rPr>
                <w:spacing w:val="-4"/>
                <w:sz w:val="20"/>
              </w:rPr>
              <w:t xml:space="preserve"> </w:t>
            </w:r>
            <w:r>
              <w:rPr>
                <w:spacing w:val="-5"/>
                <w:sz w:val="20"/>
              </w:rPr>
              <w:t>LAS</w:t>
            </w:r>
          </w:p>
        </w:tc>
        <w:tc>
          <w:tcPr>
            <w:tcW w:w="240" w:type="dxa"/>
          </w:tcPr>
          <w:p w14:paraId="22B3C535" w14:textId="77777777" w:rsidR="00006312" w:rsidRDefault="00006312">
            <w:pPr>
              <w:pStyle w:val="TableParagraph"/>
              <w:rPr>
                <w:sz w:val="20"/>
              </w:rPr>
            </w:pPr>
          </w:p>
        </w:tc>
        <w:tc>
          <w:tcPr>
            <w:tcW w:w="240" w:type="dxa"/>
            <w:gridSpan w:val="2"/>
          </w:tcPr>
          <w:p w14:paraId="22B3C536" w14:textId="77777777" w:rsidR="00006312" w:rsidRDefault="00006312">
            <w:pPr>
              <w:pStyle w:val="TableParagraph"/>
              <w:rPr>
                <w:sz w:val="20"/>
              </w:rPr>
            </w:pPr>
          </w:p>
        </w:tc>
        <w:tc>
          <w:tcPr>
            <w:tcW w:w="235" w:type="dxa"/>
            <w:gridSpan w:val="2"/>
            <w:shd w:val="clear" w:color="auto" w:fill="4F81BD"/>
          </w:tcPr>
          <w:p w14:paraId="22B3C537" w14:textId="77777777" w:rsidR="00006312" w:rsidRDefault="00006312">
            <w:pPr>
              <w:pStyle w:val="TableParagraph"/>
              <w:rPr>
                <w:sz w:val="20"/>
              </w:rPr>
            </w:pPr>
          </w:p>
        </w:tc>
        <w:tc>
          <w:tcPr>
            <w:tcW w:w="341" w:type="dxa"/>
            <w:shd w:val="clear" w:color="auto" w:fill="4F81BD"/>
          </w:tcPr>
          <w:p w14:paraId="22B3C538" w14:textId="77777777" w:rsidR="00006312" w:rsidRDefault="00006312">
            <w:pPr>
              <w:pStyle w:val="TableParagraph"/>
              <w:rPr>
                <w:sz w:val="20"/>
              </w:rPr>
            </w:pPr>
          </w:p>
        </w:tc>
        <w:tc>
          <w:tcPr>
            <w:tcW w:w="1229" w:type="dxa"/>
            <w:shd w:val="clear" w:color="auto" w:fill="D9D9D9"/>
          </w:tcPr>
          <w:p w14:paraId="22B3C539" w14:textId="77777777" w:rsidR="00006312" w:rsidRDefault="00D66E78">
            <w:pPr>
              <w:pStyle w:val="TableParagraph"/>
              <w:ind w:left="105"/>
              <w:rPr>
                <w:sz w:val="20"/>
              </w:rPr>
            </w:pPr>
            <w:r>
              <w:rPr>
                <w:spacing w:val="-2"/>
                <w:sz w:val="20"/>
              </w:rPr>
              <w:t>E.2.a</w:t>
            </w:r>
          </w:p>
        </w:tc>
      </w:tr>
      <w:tr w:rsidR="00006312" w14:paraId="22B3C543" w14:textId="77777777">
        <w:trPr>
          <w:trHeight w:val="460"/>
        </w:trPr>
        <w:tc>
          <w:tcPr>
            <w:tcW w:w="5304" w:type="dxa"/>
            <w:shd w:val="clear" w:color="auto" w:fill="F2F2F2"/>
          </w:tcPr>
          <w:p w14:paraId="22B3C53B" w14:textId="77777777" w:rsidR="00006312" w:rsidRDefault="00D66E78">
            <w:pPr>
              <w:pStyle w:val="TableParagraph"/>
              <w:ind w:left="105"/>
              <w:rPr>
                <w:sz w:val="20"/>
              </w:rPr>
            </w:pPr>
            <w:r>
              <w:rPr>
                <w:b/>
                <w:sz w:val="20"/>
              </w:rPr>
              <w:t>Comparative</w:t>
            </w:r>
            <w:r>
              <w:rPr>
                <w:b/>
                <w:spacing w:val="-13"/>
                <w:sz w:val="20"/>
              </w:rPr>
              <w:t xml:space="preserve"> </w:t>
            </w:r>
            <w:r>
              <w:rPr>
                <w:b/>
                <w:sz w:val="20"/>
              </w:rPr>
              <w:t>Law</w:t>
            </w:r>
            <w:r>
              <w:rPr>
                <w:b/>
                <w:spacing w:val="-14"/>
                <w:sz w:val="20"/>
              </w:rPr>
              <w:t xml:space="preserve"> </w:t>
            </w:r>
            <w:r>
              <w:rPr>
                <w:b/>
                <w:sz w:val="20"/>
              </w:rPr>
              <w:t>Across</w:t>
            </w:r>
            <w:r>
              <w:rPr>
                <w:b/>
                <w:spacing w:val="-10"/>
                <w:sz w:val="20"/>
              </w:rPr>
              <w:t xml:space="preserve"> </w:t>
            </w:r>
            <w:r>
              <w:rPr>
                <w:b/>
                <w:sz w:val="20"/>
              </w:rPr>
              <w:t>the</w:t>
            </w:r>
            <w:r>
              <w:rPr>
                <w:b/>
                <w:spacing w:val="-12"/>
                <w:sz w:val="20"/>
              </w:rPr>
              <w:t xml:space="preserve"> </w:t>
            </w:r>
            <w:r>
              <w:rPr>
                <w:b/>
                <w:sz w:val="20"/>
              </w:rPr>
              <w:t>Atlantic;</w:t>
            </w:r>
            <w:r>
              <w:rPr>
                <w:b/>
                <w:spacing w:val="-10"/>
                <w:sz w:val="20"/>
              </w:rPr>
              <w:t xml:space="preserve"> </w:t>
            </w:r>
            <w:r>
              <w:rPr>
                <w:sz w:val="20"/>
              </w:rPr>
              <w:t>includes</w:t>
            </w:r>
            <w:r>
              <w:rPr>
                <w:spacing w:val="-11"/>
                <w:sz w:val="20"/>
              </w:rPr>
              <w:t xml:space="preserve"> </w:t>
            </w:r>
            <w:r>
              <w:rPr>
                <w:spacing w:val="-2"/>
                <w:sz w:val="20"/>
              </w:rPr>
              <w:t>events</w:t>
            </w:r>
          </w:p>
        </w:tc>
        <w:tc>
          <w:tcPr>
            <w:tcW w:w="1848" w:type="dxa"/>
            <w:shd w:val="clear" w:color="auto" w:fill="F2F2F2"/>
          </w:tcPr>
          <w:p w14:paraId="22B3C53C" w14:textId="77777777" w:rsidR="00006312" w:rsidRDefault="00D66E78">
            <w:pPr>
              <w:pStyle w:val="TableParagraph"/>
              <w:spacing w:line="230" w:lineRule="atLeast"/>
              <w:ind w:left="105" w:right="95"/>
              <w:rPr>
                <w:sz w:val="20"/>
              </w:rPr>
            </w:pPr>
            <w:r>
              <w:rPr>
                <w:sz w:val="20"/>
              </w:rPr>
              <w:t>Mazzone,</w:t>
            </w:r>
            <w:r>
              <w:rPr>
                <w:spacing w:val="-13"/>
                <w:sz w:val="20"/>
              </w:rPr>
              <w:t xml:space="preserve"> </w:t>
            </w:r>
            <w:r>
              <w:rPr>
                <w:sz w:val="20"/>
              </w:rPr>
              <w:t>Rowell</w:t>
            </w:r>
            <w:r>
              <w:rPr>
                <w:spacing w:val="-12"/>
                <w:sz w:val="20"/>
              </w:rPr>
              <w:t xml:space="preserve"> </w:t>
            </w:r>
            <w:r>
              <w:rPr>
                <w:sz w:val="20"/>
              </w:rPr>
              <w:t>| College of Law</w:t>
            </w:r>
          </w:p>
        </w:tc>
        <w:tc>
          <w:tcPr>
            <w:tcW w:w="240" w:type="dxa"/>
            <w:shd w:val="clear" w:color="auto" w:fill="E36C0A"/>
          </w:tcPr>
          <w:p w14:paraId="22B3C53D" w14:textId="77777777" w:rsidR="00006312" w:rsidRDefault="00006312">
            <w:pPr>
              <w:pStyle w:val="TableParagraph"/>
              <w:rPr>
                <w:sz w:val="20"/>
              </w:rPr>
            </w:pPr>
          </w:p>
        </w:tc>
        <w:tc>
          <w:tcPr>
            <w:tcW w:w="240" w:type="dxa"/>
            <w:gridSpan w:val="2"/>
            <w:shd w:val="clear" w:color="auto" w:fill="E36C0A"/>
          </w:tcPr>
          <w:p w14:paraId="22B3C53E" w14:textId="77777777" w:rsidR="00006312" w:rsidRDefault="00006312">
            <w:pPr>
              <w:pStyle w:val="TableParagraph"/>
              <w:rPr>
                <w:sz w:val="20"/>
              </w:rPr>
            </w:pPr>
          </w:p>
        </w:tc>
        <w:tc>
          <w:tcPr>
            <w:tcW w:w="235" w:type="dxa"/>
            <w:gridSpan w:val="2"/>
            <w:shd w:val="clear" w:color="auto" w:fill="E36C0A"/>
          </w:tcPr>
          <w:p w14:paraId="22B3C53F" w14:textId="77777777" w:rsidR="00006312" w:rsidRDefault="00006312">
            <w:pPr>
              <w:pStyle w:val="TableParagraph"/>
              <w:rPr>
                <w:sz w:val="20"/>
              </w:rPr>
            </w:pPr>
          </w:p>
        </w:tc>
        <w:tc>
          <w:tcPr>
            <w:tcW w:w="341" w:type="dxa"/>
            <w:shd w:val="clear" w:color="auto" w:fill="E36C0A"/>
          </w:tcPr>
          <w:p w14:paraId="22B3C540" w14:textId="77777777" w:rsidR="00006312" w:rsidRDefault="00006312">
            <w:pPr>
              <w:pStyle w:val="TableParagraph"/>
              <w:rPr>
                <w:sz w:val="20"/>
              </w:rPr>
            </w:pPr>
          </w:p>
        </w:tc>
        <w:tc>
          <w:tcPr>
            <w:tcW w:w="1229" w:type="dxa"/>
            <w:shd w:val="clear" w:color="auto" w:fill="F2F2F2"/>
          </w:tcPr>
          <w:p w14:paraId="22B3C541" w14:textId="77777777" w:rsidR="00006312" w:rsidRDefault="00D66E78">
            <w:pPr>
              <w:pStyle w:val="TableParagraph"/>
              <w:ind w:left="105"/>
              <w:rPr>
                <w:sz w:val="20"/>
              </w:rPr>
            </w:pPr>
            <w:r>
              <w:rPr>
                <w:spacing w:val="-2"/>
                <w:sz w:val="20"/>
              </w:rPr>
              <w:t>E.2.b;</w:t>
            </w:r>
          </w:p>
          <w:p w14:paraId="22B3C542" w14:textId="77777777" w:rsidR="00006312" w:rsidRDefault="00D66E78">
            <w:pPr>
              <w:pStyle w:val="TableParagraph"/>
              <w:spacing w:line="210" w:lineRule="exact"/>
              <w:ind w:left="105"/>
              <w:rPr>
                <w:sz w:val="20"/>
              </w:rPr>
            </w:pPr>
            <w:r>
              <w:rPr>
                <w:spacing w:val="-2"/>
                <w:sz w:val="20"/>
              </w:rPr>
              <w:t>E.2.b.i</w:t>
            </w:r>
          </w:p>
        </w:tc>
      </w:tr>
      <w:tr w:rsidR="00006312" w14:paraId="22B3C54B" w14:textId="77777777">
        <w:trPr>
          <w:trHeight w:val="690"/>
        </w:trPr>
        <w:tc>
          <w:tcPr>
            <w:tcW w:w="5304" w:type="dxa"/>
            <w:shd w:val="clear" w:color="auto" w:fill="D9D9D9"/>
          </w:tcPr>
          <w:p w14:paraId="22B3C544" w14:textId="77777777" w:rsidR="00006312" w:rsidRDefault="00D66E78">
            <w:pPr>
              <w:pStyle w:val="TableParagraph"/>
              <w:spacing w:line="230" w:lineRule="atLeast"/>
              <w:ind w:left="105"/>
              <w:rPr>
                <w:sz w:val="20"/>
              </w:rPr>
            </w:pPr>
            <w:r>
              <w:rPr>
                <w:b/>
                <w:sz w:val="20"/>
              </w:rPr>
              <w:t>Uses of Artificial Intelligence for Inclusive Online Interactions:</w:t>
            </w:r>
            <w:r>
              <w:rPr>
                <w:b/>
                <w:spacing w:val="-5"/>
                <w:sz w:val="20"/>
              </w:rPr>
              <w:t xml:space="preserve"> </w:t>
            </w:r>
            <w:r>
              <w:rPr>
                <w:b/>
                <w:sz w:val="20"/>
              </w:rPr>
              <w:t>New</w:t>
            </w:r>
            <w:r>
              <w:rPr>
                <w:b/>
                <w:spacing w:val="-6"/>
                <w:sz w:val="20"/>
              </w:rPr>
              <w:t xml:space="preserve"> </w:t>
            </w:r>
            <w:r>
              <w:rPr>
                <w:b/>
                <w:sz w:val="20"/>
              </w:rPr>
              <w:t>Course</w:t>
            </w:r>
            <w:r>
              <w:rPr>
                <w:b/>
                <w:spacing w:val="-8"/>
                <w:sz w:val="20"/>
              </w:rPr>
              <w:t xml:space="preserve"> </w:t>
            </w:r>
            <w:r>
              <w:rPr>
                <w:b/>
                <w:sz w:val="20"/>
              </w:rPr>
              <w:t>including</w:t>
            </w:r>
            <w:r>
              <w:rPr>
                <w:b/>
                <w:spacing w:val="-9"/>
                <w:sz w:val="20"/>
              </w:rPr>
              <w:t xml:space="preserve"> </w:t>
            </w:r>
            <w:r>
              <w:rPr>
                <w:b/>
                <w:sz w:val="20"/>
              </w:rPr>
              <w:t>European</w:t>
            </w:r>
            <w:r>
              <w:rPr>
                <w:b/>
                <w:spacing w:val="-11"/>
                <w:sz w:val="20"/>
              </w:rPr>
              <w:t xml:space="preserve"> </w:t>
            </w:r>
            <w:r>
              <w:rPr>
                <w:b/>
                <w:sz w:val="20"/>
              </w:rPr>
              <w:t xml:space="preserve">Partners; </w:t>
            </w:r>
            <w:r>
              <w:rPr>
                <w:sz w:val="20"/>
              </w:rPr>
              <w:t>includes UG and G research and events</w:t>
            </w:r>
          </w:p>
        </w:tc>
        <w:tc>
          <w:tcPr>
            <w:tcW w:w="1848" w:type="dxa"/>
            <w:shd w:val="clear" w:color="auto" w:fill="D9D9D9"/>
          </w:tcPr>
          <w:p w14:paraId="22B3C545" w14:textId="77777777" w:rsidR="00006312" w:rsidRDefault="00D66E78">
            <w:pPr>
              <w:pStyle w:val="TableParagraph"/>
              <w:spacing w:line="230" w:lineRule="atLeast"/>
              <w:ind w:left="105" w:right="201"/>
              <w:jc w:val="both"/>
              <w:rPr>
                <w:sz w:val="20"/>
              </w:rPr>
            </w:pPr>
            <w:r>
              <w:rPr>
                <w:sz w:val="20"/>
              </w:rPr>
              <w:t>Chandrasekharan | Computer</w:t>
            </w:r>
            <w:r>
              <w:rPr>
                <w:spacing w:val="-13"/>
                <w:sz w:val="20"/>
              </w:rPr>
              <w:t xml:space="preserve"> </w:t>
            </w:r>
            <w:r>
              <w:rPr>
                <w:sz w:val="20"/>
              </w:rPr>
              <w:t xml:space="preserve">Science; </w:t>
            </w:r>
            <w:r>
              <w:rPr>
                <w:spacing w:val="-2"/>
                <w:sz w:val="20"/>
              </w:rPr>
              <w:t>Engineering</w:t>
            </w:r>
          </w:p>
        </w:tc>
        <w:tc>
          <w:tcPr>
            <w:tcW w:w="240" w:type="dxa"/>
            <w:shd w:val="clear" w:color="auto" w:fill="E36C0A"/>
          </w:tcPr>
          <w:p w14:paraId="22B3C546" w14:textId="77777777" w:rsidR="00006312" w:rsidRDefault="00006312">
            <w:pPr>
              <w:pStyle w:val="TableParagraph"/>
              <w:rPr>
                <w:sz w:val="20"/>
              </w:rPr>
            </w:pPr>
          </w:p>
        </w:tc>
        <w:tc>
          <w:tcPr>
            <w:tcW w:w="240" w:type="dxa"/>
            <w:gridSpan w:val="2"/>
            <w:shd w:val="clear" w:color="auto" w:fill="76923C"/>
          </w:tcPr>
          <w:p w14:paraId="22B3C547" w14:textId="77777777" w:rsidR="00006312" w:rsidRDefault="00006312">
            <w:pPr>
              <w:pStyle w:val="TableParagraph"/>
              <w:rPr>
                <w:sz w:val="20"/>
              </w:rPr>
            </w:pPr>
          </w:p>
        </w:tc>
        <w:tc>
          <w:tcPr>
            <w:tcW w:w="235" w:type="dxa"/>
            <w:gridSpan w:val="2"/>
            <w:shd w:val="clear" w:color="auto" w:fill="76923C"/>
          </w:tcPr>
          <w:p w14:paraId="22B3C548" w14:textId="77777777" w:rsidR="00006312" w:rsidRDefault="00006312">
            <w:pPr>
              <w:pStyle w:val="TableParagraph"/>
              <w:rPr>
                <w:sz w:val="20"/>
              </w:rPr>
            </w:pPr>
          </w:p>
        </w:tc>
        <w:tc>
          <w:tcPr>
            <w:tcW w:w="341" w:type="dxa"/>
            <w:shd w:val="clear" w:color="auto" w:fill="76923C"/>
          </w:tcPr>
          <w:p w14:paraId="22B3C549" w14:textId="77777777" w:rsidR="00006312" w:rsidRDefault="00006312">
            <w:pPr>
              <w:pStyle w:val="TableParagraph"/>
              <w:rPr>
                <w:sz w:val="20"/>
              </w:rPr>
            </w:pPr>
          </w:p>
        </w:tc>
        <w:tc>
          <w:tcPr>
            <w:tcW w:w="1229" w:type="dxa"/>
            <w:shd w:val="clear" w:color="auto" w:fill="D9D9D9"/>
          </w:tcPr>
          <w:p w14:paraId="22B3C54A" w14:textId="77777777" w:rsidR="00006312" w:rsidRDefault="00D66E78">
            <w:pPr>
              <w:pStyle w:val="TableParagraph"/>
              <w:ind w:left="105"/>
              <w:rPr>
                <w:sz w:val="20"/>
              </w:rPr>
            </w:pPr>
            <w:r>
              <w:rPr>
                <w:spacing w:val="-2"/>
                <w:sz w:val="20"/>
              </w:rPr>
              <w:t>E.2.c</w:t>
            </w:r>
          </w:p>
        </w:tc>
      </w:tr>
      <w:tr w:rsidR="00006312" w14:paraId="22B3C553" w14:textId="77777777">
        <w:trPr>
          <w:trHeight w:val="460"/>
        </w:trPr>
        <w:tc>
          <w:tcPr>
            <w:tcW w:w="5304" w:type="dxa"/>
            <w:shd w:val="clear" w:color="auto" w:fill="F2F2F2"/>
          </w:tcPr>
          <w:p w14:paraId="22B3C54C" w14:textId="77777777" w:rsidR="00006312" w:rsidRDefault="00D66E78">
            <w:pPr>
              <w:pStyle w:val="TableParagraph"/>
              <w:spacing w:line="230" w:lineRule="atLeast"/>
              <w:ind w:left="105"/>
              <w:rPr>
                <w:sz w:val="20"/>
              </w:rPr>
            </w:pPr>
            <w:r>
              <w:rPr>
                <w:b/>
                <w:sz w:val="20"/>
              </w:rPr>
              <w:t>College</w:t>
            </w:r>
            <w:r>
              <w:rPr>
                <w:b/>
                <w:spacing w:val="-4"/>
                <w:sz w:val="20"/>
              </w:rPr>
              <w:t xml:space="preserve"> </w:t>
            </w:r>
            <w:r>
              <w:rPr>
                <w:b/>
                <w:sz w:val="20"/>
              </w:rPr>
              <w:t>of</w:t>
            </w:r>
            <w:r>
              <w:rPr>
                <w:b/>
                <w:spacing w:val="-5"/>
                <w:sz w:val="20"/>
              </w:rPr>
              <w:t xml:space="preserve"> </w:t>
            </w:r>
            <w:r>
              <w:rPr>
                <w:b/>
                <w:sz w:val="20"/>
              </w:rPr>
              <w:t>Applied</w:t>
            </w:r>
            <w:r>
              <w:rPr>
                <w:b/>
                <w:spacing w:val="-7"/>
                <w:sz w:val="20"/>
              </w:rPr>
              <w:t xml:space="preserve"> </w:t>
            </w:r>
            <w:r>
              <w:rPr>
                <w:b/>
                <w:sz w:val="20"/>
              </w:rPr>
              <w:t>Health</w:t>
            </w:r>
            <w:r>
              <w:rPr>
                <w:b/>
                <w:spacing w:val="-7"/>
                <w:sz w:val="20"/>
              </w:rPr>
              <w:t xml:space="preserve"> </w:t>
            </w:r>
            <w:r>
              <w:rPr>
                <w:b/>
                <w:sz w:val="20"/>
              </w:rPr>
              <w:t>course</w:t>
            </w:r>
            <w:r>
              <w:rPr>
                <w:b/>
                <w:spacing w:val="-4"/>
                <w:sz w:val="20"/>
              </w:rPr>
              <w:t xml:space="preserve"> </w:t>
            </w:r>
            <w:r>
              <w:rPr>
                <w:b/>
                <w:sz w:val="20"/>
              </w:rPr>
              <w:t>development</w:t>
            </w:r>
            <w:r>
              <w:rPr>
                <w:b/>
                <w:spacing w:val="-5"/>
                <w:sz w:val="20"/>
              </w:rPr>
              <w:t xml:space="preserve"> </w:t>
            </w:r>
            <w:r>
              <w:rPr>
                <w:b/>
                <w:sz w:val="20"/>
              </w:rPr>
              <w:t>on</w:t>
            </w:r>
            <w:r>
              <w:rPr>
                <w:b/>
                <w:spacing w:val="-7"/>
                <w:sz w:val="20"/>
              </w:rPr>
              <w:t xml:space="preserve"> </w:t>
            </w:r>
            <w:r>
              <w:rPr>
                <w:b/>
                <w:sz w:val="20"/>
              </w:rPr>
              <w:t xml:space="preserve">tourism and international awareness </w:t>
            </w:r>
            <w:r>
              <w:rPr>
                <w:sz w:val="20"/>
              </w:rPr>
              <w:t>(UG and G)</w:t>
            </w:r>
          </w:p>
        </w:tc>
        <w:tc>
          <w:tcPr>
            <w:tcW w:w="1848" w:type="dxa"/>
            <w:shd w:val="clear" w:color="auto" w:fill="F2F2F2"/>
          </w:tcPr>
          <w:p w14:paraId="22B3C54D" w14:textId="77777777" w:rsidR="00006312" w:rsidRDefault="00D66E78">
            <w:pPr>
              <w:pStyle w:val="TableParagraph"/>
              <w:spacing w:line="230" w:lineRule="atLeast"/>
              <w:ind w:left="105" w:right="443"/>
              <w:rPr>
                <w:sz w:val="20"/>
              </w:rPr>
            </w:pPr>
            <w:r>
              <w:rPr>
                <w:sz w:val="20"/>
              </w:rPr>
              <w:t>Applied</w:t>
            </w:r>
            <w:r>
              <w:rPr>
                <w:spacing w:val="-13"/>
                <w:sz w:val="20"/>
              </w:rPr>
              <w:t xml:space="preserve"> </w:t>
            </w:r>
            <w:r>
              <w:rPr>
                <w:sz w:val="20"/>
              </w:rPr>
              <w:t>Health; UIUC NRCs</w:t>
            </w:r>
          </w:p>
        </w:tc>
        <w:tc>
          <w:tcPr>
            <w:tcW w:w="240" w:type="dxa"/>
            <w:shd w:val="clear" w:color="auto" w:fill="E36C0A"/>
          </w:tcPr>
          <w:p w14:paraId="22B3C54E" w14:textId="77777777" w:rsidR="00006312" w:rsidRDefault="00006312">
            <w:pPr>
              <w:pStyle w:val="TableParagraph"/>
              <w:rPr>
                <w:sz w:val="20"/>
              </w:rPr>
            </w:pPr>
          </w:p>
        </w:tc>
        <w:tc>
          <w:tcPr>
            <w:tcW w:w="240" w:type="dxa"/>
            <w:gridSpan w:val="2"/>
            <w:shd w:val="clear" w:color="auto" w:fill="76923C"/>
          </w:tcPr>
          <w:p w14:paraId="22B3C54F" w14:textId="77777777" w:rsidR="00006312" w:rsidRDefault="00006312">
            <w:pPr>
              <w:pStyle w:val="TableParagraph"/>
              <w:rPr>
                <w:sz w:val="20"/>
              </w:rPr>
            </w:pPr>
          </w:p>
        </w:tc>
        <w:tc>
          <w:tcPr>
            <w:tcW w:w="235" w:type="dxa"/>
            <w:gridSpan w:val="2"/>
            <w:shd w:val="clear" w:color="auto" w:fill="E36C0A"/>
          </w:tcPr>
          <w:p w14:paraId="22B3C550" w14:textId="77777777" w:rsidR="00006312" w:rsidRDefault="00006312">
            <w:pPr>
              <w:pStyle w:val="TableParagraph"/>
              <w:rPr>
                <w:sz w:val="20"/>
              </w:rPr>
            </w:pPr>
          </w:p>
        </w:tc>
        <w:tc>
          <w:tcPr>
            <w:tcW w:w="341" w:type="dxa"/>
            <w:shd w:val="clear" w:color="auto" w:fill="76923C"/>
          </w:tcPr>
          <w:p w14:paraId="22B3C551" w14:textId="77777777" w:rsidR="00006312" w:rsidRDefault="00006312">
            <w:pPr>
              <w:pStyle w:val="TableParagraph"/>
              <w:rPr>
                <w:sz w:val="20"/>
              </w:rPr>
            </w:pPr>
          </w:p>
        </w:tc>
        <w:tc>
          <w:tcPr>
            <w:tcW w:w="1229" w:type="dxa"/>
            <w:shd w:val="clear" w:color="auto" w:fill="F2F2F2"/>
          </w:tcPr>
          <w:p w14:paraId="22B3C552" w14:textId="77777777" w:rsidR="00006312" w:rsidRDefault="00D66E78">
            <w:pPr>
              <w:pStyle w:val="TableParagraph"/>
              <w:ind w:left="105"/>
              <w:rPr>
                <w:sz w:val="20"/>
              </w:rPr>
            </w:pPr>
            <w:r>
              <w:rPr>
                <w:spacing w:val="-2"/>
                <w:sz w:val="20"/>
              </w:rPr>
              <w:t>E.2.d</w:t>
            </w:r>
          </w:p>
        </w:tc>
      </w:tr>
      <w:tr w:rsidR="00006312" w14:paraId="22B3C55B" w14:textId="77777777">
        <w:trPr>
          <w:trHeight w:val="460"/>
        </w:trPr>
        <w:tc>
          <w:tcPr>
            <w:tcW w:w="5304" w:type="dxa"/>
            <w:shd w:val="clear" w:color="auto" w:fill="D9D9D9"/>
          </w:tcPr>
          <w:p w14:paraId="22B3C554" w14:textId="77777777" w:rsidR="00006312" w:rsidRDefault="00D66E78">
            <w:pPr>
              <w:pStyle w:val="TableParagraph"/>
              <w:spacing w:line="230" w:lineRule="atLeast"/>
              <w:ind w:left="105" w:right="150"/>
              <w:rPr>
                <w:sz w:val="20"/>
              </w:rPr>
            </w:pPr>
            <w:r>
              <w:rPr>
                <w:b/>
                <w:sz w:val="20"/>
              </w:rPr>
              <w:t>Conversations</w:t>
            </w:r>
            <w:r>
              <w:rPr>
                <w:b/>
                <w:spacing w:val="-3"/>
                <w:sz w:val="20"/>
              </w:rPr>
              <w:t xml:space="preserve"> </w:t>
            </w:r>
            <w:r>
              <w:rPr>
                <w:b/>
                <w:sz w:val="20"/>
              </w:rPr>
              <w:t>with</w:t>
            </w:r>
            <w:r>
              <w:rPr>
                <w:b/>
                <w:spacing w:val="-8"/>
                <w:sz w:val="20"/>
              </w:rPr>
              <w:t xml:space="preserve"> </w:t>
            </w:r>
            <w:r>
              <w:rPr>
                <w:b/>
                <w:sz w:val="20"/>
              </w:rPr>
              <w:t>the</w:t>
            </w:r>
            <w:r>
              <w:rPr>
                <w:b/>
                <w:spacing w:val="-5"/>
                <w:sz w:val="20"/>
              </w:rPr>
              <w:t xml:space="preserve"> </w:t>
            </w:r>
            <w:r>
              <w:rPr>
                <w:b/>
                <w:sz w:val="20"/>
              </w:rPr>
              <w:t>European</w:t>
            </w:r>
            <w:r>
              <w:rPr>
                <w:b/>
                <w:spacing w:val="-8"/>
                <w:sz w:val="20"/>
              </w:rPr>
              <w:t xml:space="preserve"> </w:t>
            </w:r>
            <w:r>
              <w:rPr>
                <w:b/>
                <w:sz w:val="20"/>
              </w:rPr>
              <w:t>Parliament</w:t>
            </w:r>
            <w:r>
              <w:rPr>
                <w:b/>
                <w:spacing w:val="-2"/>
                <w:sz w:val="20"/>
              </w:rPr>
              <w:t xml:space="preserve"> </w:t>
            </w:r>
            <w:r>
              <w:rPr>
                <w:sz w:val="20"/>
              </w:rPr>
              <w:t>(UG</w:t>
            </w:r>
            <w:r>
              <w:rPr>
                <w:spacing w:val="-8"/>
                <w:sz w:val="20"/>
              </w:rPr>
              <w:t xml:space="preserve"> </w:t>
            </w:r>
            <w:r>
              <w:rPr>
                <w:sz w:val="20"/>
              </w:rPr>
              <w:t>and</w:t>
            </w:r>
            <w:r>
              <w:rPr>
                <w:spacing w:val="-2"/>
                <w:sz w:val="20"/>
              </w:rPr>
              <w:t xml:space="preserve"> </w:t>
            </w:r>
            <w:r>
              <w:rPr>
                <w:sz w:val="20"/>
              </w:rPr>
              <w:t>G and events)</w:t>
            </w:r>
          </w:p>
        </w:tc>
        <w:tc>
          <w:tcPr>
            <w:tcW w:w="1848" w:type="dxa"/>
            <w:shd w:val="clear" w:color="auto" w:fill="D9D9D9"/>
          </w:tcPr>
          <w:p w14:paraId="22B3C555" w14:textId="77777777" w:rsidR="00006312" w:rsidRDefault="00D66E78">
            <w:pPr>
              <w:pStyle w:val="TableParagraph"/>
              <w:ind w:left="105"/>
              <w:rPr>
                <w:sz w:val="20"/>
              </w:rPr>
            </w:pPr>
            <w:r>
              <w:rPr>
                <w:spacing w:val="-2"/>
                <w:sz w:val="20"/>
              </w:rPr>
              <w:t>Larson</w:t>
            </w:r>
          </w:p>
        </w:tc>
        <w:tc>
          <w:tcPr>
            <w:tcW w:w="240" w:type="dxa"/>
            <w:shd w:val="clear" w:color="auto" w:fill="E36C0A"/>
          </w:tcPr>
          <w:p w14:paraId="22B3C556" w14:textId="77777777" w:rsidR="00006312" w:rsidRDefault="00006312">
            <w:pPr>
              <w:pStyle w:val="TableParagraph"/>
              <w:rPr>
                <w:sz w:val="20"/>
              </w:rPr>
            </w:pPr>
          </w:p>
        </w:tc>
        <w:tc>
          <w:tcPr>
            <w:tcW w:w="240" w:type="dxa"/>
            <w:gridSpan w:val="2"/>
            <w:shd w:val="clear" w:color="auto" w:fill="E36C0A"/>
          </w:tcPr>
          <w:p w14:paraId="22B3C557" w14:textId="77777777" w:rsidR="00006312" w:rsidRDefault="00006312">
            <w:pPr>
              <w:pStyle w:val="TableParagraph"/>
              <w:rPr>
                <w:sz w:val="20"/>
              </w:rPr>
            </w:pPr>
          </w:p>
        </w:tc>
        <w:tc>
          <w:tcPr>
            <w:tcW w:w="235" w:type="dxa"/>
            <w:gridSpan w:val="2"/>
            <w:shd w:val="clear" w:color="auto" w:fill="E36C0A"/>
          </w:tcPr>
          <w:p w14:paraId="22B3C558" w14:textId="77777777" w:rsidR="00006312" w:rsidRDefault="00006312">
            <w:pPr>
              <w:pStyle w:val="TableParagraph"/>
              <w:rPr>
                <w:sz w:val="20"/>
              </w:rPr>
            </w:pPr>
          </w:p>
        </w:tc>
        <w:tc>
          <w:tcPr>
            <w:tcW w:w="341" w:type="dxa"/>
            <w:shd w:val="clear" w:color="auto" w:fill="E36C0A"/>
          </w:tcPr>
          <w:p w14:paraId="22B3C559" w14:textId="77777777" w:rsidR="00006312" w:rsidRDefault="00006312">
            <w:pPr>
              <w:pStyle w:val="TableParagraph"/>
              <w:rPr>
                <w:sz w:val="20"/>
              </w:rPr>
            </w:pPr>
          </w:p>
        </w:tc>
        <w:tc>
          <w:tcPr>
            <w:tcW w:w="1229" w:type="dxa"/>
            <w:shd w:val="clear" w:color="auto" w:fill="D9D9D9"/>
          </w:tcPr>
          <w:p w14:paraId="22B3C55A" w14:textId="77777777" w:rsidR="00006312" w:rsidRDefault="00D66E78">
            <w:pPr>
              <w:pStyle w:val="TableParagraph"/>
              <w:ind w:left="105"/>
              <w:rPr>
                <w:sz w:val="20"/>
              </w:rPr>
            </w:pPr>
            <w:r>
              <w:rPr>
                <w:spacing w:val="-2"/>
                <w:sz w:val="20"/>
              </w:rPr>
              <w:t>E.2.e</w:t>
            </w:r>
          </w:p>
        </w:tc>
      </w:tr>
      <w:tr w:rsidR="00006312" w14:paraId="22B3C563" w14:textId="77777777">
        <w:trPr>
          <w:trHeight w:val="460"/>
        </w:trPr>
        <w:tc>
          <w:tcPr>
            <w:tcW w:w="5304" w:type="dxa"/>
            <w:shd w:val="clear" w:color="auto" w:fill="F2F2F2"/>
          </w:tcPr>
          <w:p w14:paraId="22B3C55C" w14:textId="77777777" w:rsidR="00006312" w:rsidRDefault="00D66E78">
            <w:pPr>
              <w:pStyle w:val="TableParagraph"/>
              <w:spacing w:line="230" w:lineRule="atLeast"/>
              <w:ind w:left="105" w:right="150"/>
              <w:rPr>
                <w:sz w:val="20"/>
              </w:rPr>
            </w:pPr>
            <w:r>
              <w:rPr>
                <w:b/>
                <w:sz w:val="20"/>
              </w:rPr>
              <w:t>Pop-Up</w:t>
            </w:r>
            <w:r>
              <w:rPr>
                <w:b/>
                <w:spacing w:val="-7"/>
                <w:sz w:val="20"/>
              </w:rPr>
              <w:t xml:space="preserve"> </w:t>
            </w:r>
            <w:r>
              <w:rPr>
                <w:b/>
                <w:sz w:val="20"/>
              </w:rPr>
              <w:t>Seminar-Workshops</w:t>
            </w:r>
            <w:r>
              <w:rPr>
                <w:b/>
                <w:spacing w:val="-7"/>
                <w:sz w:val="20"/>
              </w:rPr>
              <w:t xml:space="preserve"> </w:t>
            </w:r>
            <w:r>
              <w:rPr>
                <w:b/>
                <w:sz w:val="20"/>
              </w:rPr>
              <w:t>in</w:t>
            </w:r>
            <w:r>
              <w:rPr>
                <w:b/>
                <w:spacing w:val="-7"/>
                <w:sz w:val="20"/>
              </w:rPr>
              <w:t xml:space="preserve"> </w:t>
            </w:r>
            <w:r>
              <w:rPr>
                <w:b/>
                <w:sz w:val="20"/>
              </w:rPr>
              <w:t>Response</w:t>
            </w:r>
            <w:r>
              <w:rPr>
                <w:b/>
                <w:spacing w:val="-5"/>
                <w:sz w:val="20"/>
              </w:rPr>
              <w:t xml:space="preserve"> </w:t>
            </w:r>
            <w:r>
              <w:rPr>
                <w:b/>
                <w:sz w:val="20"/>
              </w:rPr>
              <w:t>to</w:t>
            </w:r>
            <w:r>
              <w:rPr>
                <w:b/>
                <w:spacing w:val="-7"/>
                <w:sz w:val="20"/>
              </w:rPr>
              <w:t xml:space="preserve"> </w:t>
            </w:r>
            <w:r>
              <w:rPr>
                <w:b/>
                <w:sz w:val="20"/>
              </w:rPr>
              <w:t xml:space="preserve">Emerging Topics and Events </w:t>
            </w:r>
            <w:r>
              <w:rPr>
                <w:sz w:val="20"/>
              </w:rPr>
              <w:t>(UG and G)</w:t>
            </w:r>
          </w:p>
        </w:tc>
        <w:tc>
          <w:tcPr>
            <w:tcW w:w="1848" w:type="dxa"/>
            <w:shd w:val="clear" w:color="auto" w:fill="F2F2F2"/>
          </w:tcPr>
          <w:p w14:paraId="22B3C55D" w14:textId="77777777" w:rsidR="00006312" w:rsidRDefault="00D66E78">
            <w:pPr>
              <w:pStyle w:val="TableParagraph"/>
              <w:spacing w:line="230" w:lineRule="atLeast"/>
              <w:ind w:left="105" w:right="95"/>
              <w:rPr>
                <w:sz w:val="20"/>
              </w:rPr>
            </w:pPr>
            <w:r>
              <w:rPr>
                <w:sz w:val="20"/>
              </w:rPr>
              <w:t xml:space="preserve">History and </w:t>
            </w:r>
            <w:r>
              <w:rPr>
                <w:spacing w:val="-2"/>
                <w:sz w:val="20"/>
              </w:rPr>
              <w:t>Sociology,</w:t>
            </w:r>
            <w:r>
              <w:rPr>
                <w:spacing w:val="-11"/>
                <w:sz w:val="20"/>
              </w:rPr>
              <w:t xml:space="preserve"> </w:t>
            </w:r>
            <w:r>
              <w:rPr>
                <w:spacing w:val="-2"/>
                <w:sz w:val="20"/>
              </w:rPr>
              <w:t>LAS</w:t>
            </w:r>
          </w:p>
        </w:tc>
        <w:tc>
          <w:tcPr>
            <w:tcW w:w="240" w:type="dxa"/>
          </w:tcPr>
          <w:p w14:paraId="22B3C55E" w14:textId="77777777" w:rsidR="00006312" w:rsidRDefault="00006312">
            <w:pPr>
              <w:pStyle w:val="TableParagraph"/>
              <w:rPr>
                <w:sz w:val="20"/>
              </w:rPr>
            </w:pPr>
          </w:p>
        </w:tc>
        <w:tc>
          <w:tcPr>
            <w:tcW w:w="240" w:type="dxa"/>
            <w:gridSpan w:val="2"/>
          </w:tcPr>
          <w:p w14:paraId="22B3C55F" w14:textId="77777777" w:rsidR="00006312" w:rsidRDefault="00006312">
            <w:pPr>
              <w:pStyle w:val="TableParagraph"/>
              <w:rPr>
                <w:sz w:val="20"/>
              </w:rPr>
            </w:pPr>
          </w:p>
        </w:tc>
        <w:tc>
          <w:tcPr>
            <w:tcW w:w="235" w:type="dxa"/>
            <w:gridSpan w:val="2"/>
            <w:shd w:val="clear" w:color="auto" w:fill="E36C0A"/>
          </w:tcPr>
          <w:p w14:paraId="22B3C560" w14:textId="77777777" w:rsidR="00006312" w:rsidRDefault="00006312">
            <w:pPr>
              <w:pStyle w:val="TableParagraph"/>
              <w:rPr>
                <w:sz w:val="20"/>
              </w:rPr>
            </w:pPr>
          </w:p>
        </w:tc>
        <w:tc>
          <w:tcPr>
            <w:tcW w:w="341" w:type="dxa"/>
          </w:tcPr>
          <w:p w14:paraId="22B3C561" w14:textId="77777777" w:rsidR="00006312" w:rsidRDefault="00006312">
            <w:pPr>
              <w:pStyle w:val="TableParagraph"/>
              <w:rPr>
                <w:sz w:val="20"/>
              </w:rPr>
            </w:pPr>
          </w:p>
        </w:tc>
        <w:tc>
          <w:tcPr>
            <w:tcW w:w="1229" w:type="dxa"/>
            <w:shd w:val="clear" w:color="auto" w:fill="F2F2F2"/>
          </w:tcPr>
          <w:p w14:paraId="22B3C562" w14:textId="77777777" w:rsidR="00006312" w:rsidRDefault="00D66E78">
            <w:pPr>
              <w:pStyle w:val="TableParagraph"/>
              <w:ind w:left="105"/>
              <w:rPr>
                <w:sz w:val="20"/>
              </w:rPr>
            </w:pPr>
            <w:r>
              <w:rPr>
                <w:spacing w:val="-2"/>
                <w:sz w:val="20"/>
              </w:rPr>
              <w:t>E.2.f</w:t>
            </w:r>
          </w:p>
        </w:tc>
      </w:tr>
      <w:tr w:rsidR="00006312" w14:paraId="22B3C56C" w14:textId="77777777">
        <w:trPr>
          <w:trHeight w:val="686"/>
        </w:trPr>
        <w:tc>
          <w:tcPr>
            <w:tcW w:w="5304" w:type="dxa"/>
            <w:shd w:val="clear" w:color="auto" w:fill="D9D9D9"/>
          </w:tcPr>
          <w:p w14:paraId="22B3C564" w14:textId="77777777" w:rsidR="00006312" w:rsidRDefault="00D66E78">
            <w:pPr>
              <w:pStyle w:val="TableParagraph"/>
              <w:spacing w:before="4" w:line="235" w:lineRule="auto"/>
              <w:ind w:left="105"/>
              <w:rPr>
                <w:sz w:val="20"/>
              </w:rPr>
            </w:pPr>
            <w:r>
              <w:rPr>
                <w:b/>
                <w:sz w:val="20"/>
              </w:rPr>
              <w:t>Languages</w:t>
            </w:r>
            <w:r>
              <w:rPr>
                <w:b/>
                <w:spacing w:val="-9"/>
                <w:sz w:val="20"/>
              </w:rPr>
              <w:t xml:space="preserve"> </w:t>
            </w:r>
            <w:r>
              <w:rPr>
                <w:b/>
                <w:sz w:val="20"/>
              </w:rPr>
              <w:t>of</w:t>
            </w:r>
            <w:r>
              <w:rPr>
                <w:b/>
                <w:spacing w:val="-4"/>
                <w:sz w:val="20"/>
              </w:rPr>
              <w:t xml:space="preserve"> </w:t>
            </w:r>
            <w:r>
              <w:rPr>
                <w:b/>
                <w:sz w:val="20"/>
              </w:rPr>
              <w:t>Intercultural</w:t>
            </w:r>
            <w:r>
              <w:rPr>
                <w:b/>
                <w:spacing w:val="-6"/>
                <w:sz w:val="20"/>
              </w:rPr>
              <w:t xml:space="preserve"> </w:t>
            </w:r>
            <w:r>
              <w:rPr>
                <w:b/>
                <w:sz w:val="20"/>
              </w:rPr>
              <w:t>Practice</w:t>
            </w:r>
            <w:r>
              <w:rPr>
                <w:b/>
                <w:spacing w:val="-2"/>
                <w:sz w:val="20"/>
              </w:rPr>
              <w:t xml:space="preserve"> </w:t>
            </w:r>
            <w:r>
              <w:rPr>
                <w:b/>
                <w:sz w:val="20"/>
              </w:rPr>
              <w:t>Across</w:t>
            </w:r>
            <w:r>
              <w:rPr>
                <w:b/>
                <w:spacing w:val="-9"/>
                <w:sz w:val="20"/>
              </w:rPr>
              <w:t xml:space="preserve"> </w:t>
            </w:r>
            <w:r>
              <w:rPr>
                <w:b/>
                <w:sz w:val="20"/>
              </w:rPr>
              <w:t>the</w:t>
            </w:r>
            <w:r>
              <w:rPr>
                <w:b/>
                <w:spacing w:val="-6"/>
                <w:sz w:val="20"/>
              </w:rPr>
              <w:t xml:space="preserve"> </w:t>
            </w:r>
            <w:r>
              <w:rPr>
                <w:b/>
                <w:sz w:val="20"/>
              </w:rPr>
              <w:t xml:space="preserve">Atlantic (Game Studies and Service-Learning Initiatives) </w:t>
            </w:r>
            <w:r>
              <w:rPr>
                <w:sz w:val="20"/>
              </w:rPr>
              <w:t>(UG)</w:t>
            </w:r>
          </w:p>
        </w:tc>
        <w:tc>
          <w:tcPr>
            <w:tcW w:w="1848" w:type="dxa"/>
            <w:shd w:val="clear" w:color="auto" w:fill="D9D9D9"/>
          </w:tcPr>
          <w:p w14:paraId="22B3C565" w14:textId="77777777" w:rsidR="00006312" w:rsidRDefault="00D66E78">
            <w:pPr>
              <w:pStyle w:val="TableParagraph"/>
              <w:spacing w:before="4" w:line="235" w:lineRule="auto"/>
              <w:ind w:left="105" w:right="95"/>
              <w:rPr>
                <w:sz w:val="20"/>
              </w:rPr>
            </w:pPr>
            <w:r>
              <w:rPr>
                <w:sz w:val="20"/>
              </w:rPr>
              <w:t>Pintar,</w:t>
            </w:r>
            <w:r>
              <w:rPr>
                <w:spacing w:val="-13"/>
                <w:sz w:val="20"/>
              </w:rPr>
              <w:t xml:space="preserve"> </w:t>
            </w:r>
            <w:r>
              <w:rPr>
                <w:sz w:val="20"/>
              </w:rPr>
              <w:t>McDonald</w:t>
            </w:r>
            <w:r>
              <w:rPr>
                <w:spacing w:val="-12"/>
                <w:sz w:val="20"/>
              </w:rPr>
              <w:t xml:space="preserve"> </w:t>
            </w:r>
            <w:r>
              <w:rPr>
                <w:sz w:val="20"/>
              </w:rPr>
              <w:t>| iSchool</w:t>
            </w:r>
            <w:r>
              <w:rPr>
                <w:spacing w:val="-4"/>
                <w:sz w:val="20"/>
              </w:rPr>
              <w:t xml:space="preserve"> </w:t>
            </w:r>
            <w:r>
              <w:rPr>
                <w:sz w:val="20"/>
              </w:rPr>
              <w:t>and</w:t>
            </w:r>
            <w:r>
              <w:rPr>
                <w:spacing w:val="-3"/>
                <w:sz w:val="20"/>
              </w:rPr>
              <w:t xml:space="preserve"> </w:t>
            </w:r>
            <w:r>
              <w:rPr>
                <w:spacing w:val="-2"/>
                <w:sz w:val="20"/>
              </w:rPr>
              <w:t>Social</w:t>
            </w:r>
          </w:p>
          <w:p w14:paraId="22B3C566" w14:textId="77777777" w:rsidR="00006312" w:rsidRDefault="00D66E78">
            <w:pPr>
              <w:pStyle w:val="TableParagraph"/>
              <w:spacing w:before="1" w:line="210" w:lineRule="exact"/>
              <w:ind w:left="105"/>
              <w:rPr>
                <w:sz w:val="20"/>
              </w:rPr>
            </w:pPr>
            <w:r>
              <w:rPr>
                <w:sz w:val="20"/>
              </w:rPr>
              <w:t>Work,</w:t>
            </w:r>
            <w:r>
              <w:rPr>
                <w:spacing w:val="-13"/>
                <w:sz w:val="20"/>
              </w:rPr>
              <w:t xml:space="preserve"> </w:t>
            </w:r>
            <w:r>
              <w:rPr>
                <w:sz w:val="20"/>
              </w:rPr>
              <w:t>UIUC</w:t>
            </w:r>
            <w:r>
              <w:rPr>
                <w:spacing w:val="-9"/>
                <w:sz w:val="20"/>
              </w:rPr>
              <w:t xml:space="preserve"> </w:t>
            </w:r>
            <w:r>
              <w:rPr>
                <w:spacing w:val="-4"/>
                <w:sz w:val="20"/>
              </w:rPr>
              <w:t>NRCs</w:t>
            </w:r>
          </w:p>
        </w:tc>
        <w:tc>
          <w:tcPr>
            <w:tcW w:w="240" w:type="dxa"/>
            <w:shd w:val="clear" w:color="auto" w:fill="4F81BD"/>
          </w:tcPr>
          <w:p w14:paraId="22B3C567" w14:textId="77777777" w:rsidR="00006312" w:rsidRDefault="00006312">
            <w:pPr>
              <w:pStyle w:val="TableParagraph"/>
              <w:rPr>
                <w:sz w:val="20"/>
              </w:rPr>
            </w:pPr>
          </w:p>
        </w:tc>
        <w:tc>
          <w:tcPr>
            <w:tcW w:w="240" w:type="dxa"/>
            <w:gridSpan w:val="2"/>
            <w:shd w:val="clear" w:color="auto" w:fill="4F81BD"/>
          </w:tcPr>
          <w:p w14:paraId="22B3C568" w14:textId="77777777" w:rsidR="00006312" w:rsidRDefault="00006312">
            <w:pPr>
              <w:pStyle w:val="TableParagraph"/>
              <w:rPr>
                <w:sz w:val="20"/>
              </w:rPr>
            </w:pPr>
          </w:p>
        </w:tc>
        <w:tc>
          <w:tcPr>
            <w:tcW w:w="235" w:type="dxa"/>
            <w:gridSpan w:val="2"/>
            <w:shd w:val="clear" w:color="auto" w:fill="4F81BD"/>
          </w:tcPr>
          <w:p w14:paraId="22B3C569" w14:textId="77777777" w:rsidR="00006312" w:rsidRDefault="00006312">
            <w:pPr>
              <w:pStyle w:val="TableParagraph"/>
              <w:rPr>
                <w:sz w:val="20"/>
              </w:rPr>
            </w:pPr>
          </w:p>
        </w:tc>
        <w:tc>
          <w:tcPr>
            <w:tcW w:w="341" w:type="dxa"/>
            <w:shd w:val="clear" w:color="auto" w:fill="4F81BD"/>
          </w:tcPr>
          <w:p w14:paraId="22B3C56A" w14:textId="77777777" w:rsidR="00006312" w:rsidRDefault="00006312">
            <w:pPr>
              <w:pStyle w:val="TableParagraph"/>
              <w:rPr>
                <w:sz w:val="20"/>
              </w:rPr>
            </w:pPr>
          </w:p>
        </w:tc>
        <w:tc>
          <w:tcPr>
            <w:tcW w:w="1229" w:type="dxa"/>
            <w:shd w:val="clear" w:color="auto" w:fill="D9D9D9"/>
          </w:tcPr>
          <w:p w14:paraId="22B3C56B" w14:textId="77777777" w:rsidR="00006312" w:rsidRDefault="00D66E78">
            <w:pPr>
              <w:pStyle w:val="TableParagraph"/>
              <w:ind w:left="105"/>
              <w:rPr>
                <w:sz w:val="20"/>
              </w:rPr>
            </w:pPr>
            <w:r>
              <w:rPr>
                <w:spacing w:val="-2"/>
                <w:sz w:val="20"/>
              </w:rPr>
              <w:t>E.2.g</w:t>
            </w:r>
          </w:p>
        </w:tc>
      </w:tr>
      <w:tr w:rsidR="00006312" w14:paraId="22B3C574" w14:textId="77777777">
        <w:trPr>
          <w:trHeight w:val="460"/>
        </w:trPr>
        <w:tc>
          <w:tcPr>
            <w:tcW w:w="5304" w:type="dxa"/>
            <w:shd w:val="clear" w:color="auto" w:fill="F2F2F2"/>
          </w:tcPr>
          <w:p w14:paraId="22B3C56D" w14:textId="77777777" w:rsidR="00006312" w:rsidRDefault="00D66E78">
            <w:pPr>
              <w:pStyle w:val="TableParagraph"/>
              <w:ind w:left="105"/>
              <w:rPr>
                <w:sz w:val="20"/>
              </w:rPr>
            </w:pPr>
            <w:r>
              <w:rPr>
                <w:b/>
                <w:sz w:val="20"/>
              </w:rPr>
              <w:t>Eastern</w:t>
            </w:r>
            <w:r>
              <w:rPr>
                <w:b/>
                <w:spacing w:val="-13"/>
                <w:sz w:val="20"/>
              </w:rPr>
              <w:t xml:space="preserve"> </w:t>
            </w:r>
            <w:r>
              <w:rPr>
                <w:b/>
                <w:sz w:val="20"/>
              </w:rPr>
              <w:t>Mediterranean</w:t>
            </w:r>
            <w:r>
              <w:rPr>
                <w:b/>
                <w:spacing w:val="-10"/>
                <w:sz w:val="20"/>
              </w:rPr>
              <w:t xml:space="preserve"> </w:t>
            </w:r>
            <w:r>
              <w:rPr>
                <w:b/>
                <w:sz w:val="20"/>
              </w:rPr>
              <w:t>Initiative</w:t>
            </w:r>
            <w:r>
              <w:rPr>
                <w:b/>
                <w:spacing w:val="-11"/>
                <w:sz w:val="20"/>
              </w:rPr>
              <w:t xml:space="preserve"> </w:t>
            </w:r>
            <w:r>
              <w:rPr>
                <w:spacing w:val="-4"/>
                <w:sz w:val="20"/>
              </w:rPr>
              <w:t>(UG)</w:t>
            </w:r>
          </w:p>
        </w:tc>
        <w:tc>
          <w:tcPr>
            <w:tcW w:w="1848" w:type="dxa"/>
            <w:shd w:val="clear" w:color="auto" w:fill="F2F2F2"/>
          </w:tcPr>
          <w:p w14:paraId="22B3C56E" w14:textId="77777777" w:rsidR="00006312" w:rsidRDefault="00D66E78">
            <w:pPr>
              <w:pStyle w:val="TableParagraph"/>
              <w:spacing w:line="230" w:lineRule="atLeast"/>
              <w:ind w:left="105" w:right="95"/>
              <w:rPr>
                <w:sz w:val="20"/>
              </w:rPr>
            </w:pPr>
            <w:r>
              <w:rPr>
                <w:sz w:val="20"/>
              </w:rPr>
              <w:t>Ozcan |</w:t>
            </w:r>
            <w:r>
              <w:rPr>
                <w:spacing w:val="-5"/>
                <w:sz w:val="20"/>
              </w:rPr>
              <w:t xml:space="preserve"> </w:t>
            </w:r>
            <w:r>
              <w:rPr>
                <w:sz w:val="20"/>
              </w:rPr>
              <w:t>Linguistics; SLCL;</w:t>
            </w:r>
            <w:r>
              <w:rPr>
                <w:spacing w:val="-4"/>
                <w:sz w:val="20"/>
              </w:rPr>
              <w:t xml:space="preserve"> </w:t>
            </w:r>
            <w:r>
              <w:rPr>
                <w:sz w:val="20"/>
              </w:rPr>
              <w:t>UIUC</w:t>
            </w:r>
            <w:r>
              <w:rPr>
                <w:spacing w:val="-6"/>
                <w:sz w:val="20"/>
              </w:rPr>
              <w:t xml:space="preserve"> </w:t>
            </w:r>
            <w:r>
              <w:rPr>
                <w:spacing w:val="-4"/>
                <w:sz w:val="20"/>
              </w:rPr>
              <w:t>NRCs</w:t>
            </w:r>
          </w:p>
        </w:tc>
        <w:tc>
          <w:tcPr>
            <w:tcW w:w="240" w:type="dxa"/>
            <w:shd w:val="clear" w:color="auto" w:fill="E36C0A"/>
          </w:tcPr>
          <w:p w14:paraId="22B3C56F" w14:textId="77777777" w:rsidR="00006312" w:rsidRDefault="00006312">
            <w:pPr>
              <w:pStyle w:val="TableParagraph"/>
              <w:rPr>
                <w:sz w:val="20"/>
              </w:rPr>
            </w:pPr>
          </w:p>
        </w:tc>
        <w:tc>
          <w:tcPr>
            <w:tcW w:w="240" w:type="dxa"/>
            <w:gridSpan w:val="2"/>
            <w:shd w:val="clear" w:color="auto" w:fill="E36C0A"/>
          </w:tcPr>
          <w:p w14:paraId="22B3C570" w14:textId="77777777" w:rsidR="00006312" w:rsidRDefault="00006312">
            <w:pPr>
              <w:pStyle w:val="TableParagraph"/>
              <w:rPr>
                <w:sz w:val="20"/>
              </w:rPr>
            </w:pPr>
          </w:p>
        </w:tc>
        <w:tc>
          <w:tcPr>
            <w:tcW w:w="235" w:type="dxa"/>
            <w:gridSpan w:val="2"/>
            <w:shd w:val="clear" w:color="auto" w:fill="E36C0A"/>
          </w:tcPr>
          <w:p w14:paraId="22B3C571" w14:textId="77777777" w:rsidR="00006312" w:rsidRDefault="00006312">
            <w:pPr>
              <w:pStyle w:val="TableParagraph"/>
              <w:rPr>
                <w:sz w:val="20"/>
              </w:rPr>
            </w:pPr>
          </w:p>
        </w:tc>
        <w:tc>
          <w:tcPr>
            <w:tcW w:w="341" w:type="dxa"/>
            <w:shd w:val="clear" w:color="auto" w:fill="E36C0A"/>
          </w:tcPr>
          <w:p w14:paraId="22B3C572" w14:textId="77777777" w:rsidR="00006312" w:rsidRDefault="00006312">
            <w:pPr>
              <w:pStyle w:val="TableParagraph"/>
              <w:rPr>
                <w:sz w:val="20"/>
              </w:rPr>
            </w:pPr>
          </w:p>
        </w:tc>
        <w:tc>
          <w:tcPr>
            <w:tcW w:w="1229" w:type="dxa"/>
            <w:shd w:val="clear" w:color="auto" w:fill="F2F2F2"/>
          </w:tcPr>
          <w:p w14:paraId="22B3C573" w14:textId="77777777" w:rsidR="00006312" w:rsidRDefault="00D66E78">
            <w:pPr>
              <w:pStyle w:val="TableParagraph"/>
              <w:ind w:left="105"/>
              <w:rPr>
                <w:sz w:val="20"/>
              </w:rPr>
            </w:pPr>
            <w:r>
              <w:rPr>
                <w:spacing w:val="-2"/>
                <w:sz w:val="20"/>
              </w:rPr>
              <w:t>E.2.h</w:t>
            </w:r>
          </w:p>
        </w:tc>
      </w:tr>
      <w:tr w:rsidR="00006312" w14:paraId="22B3C57C" w14:textId="77777777">
        <w:trPr>
          <w:trHeight w:val="460"/>
        </w:trPr>
        <w:tc>
          <w:tcPr>
            <w:tcW w:w="5304" w:type="dxa"/>
            <w:shd w:val="clear" w:color="auto" w:fill="D9D9D9"/>
          </w:tcPr>
          <w:p w14:paraId="22B3C575" w14:textId="77777777" w:rsidR="00006312" w:rsidRDefault="00D66E78">
            <w:pPr>
              <w:pStyle w:val="TableParagraph"/>
              <w:spacing w:line="230" w:lineRule="atLeast"/>
              <w:ind w:left="105"/>
              <w:rPr>
                <w:sz w:val="20"/>
              </w:rPr>
            </w:pPr>
            <w:r>
              <w:rPr>
                <w:b/>
                <w:sz w:val="20"/>
              </w:rPr>
              <w:t>Literary</w:t>
            </w:r>
            <w:r>
              <w:rPr>
                <w:b/>
                <w:spacing w:val="-3"/>
                <w:sz w:val="20"/>
              </w:rPr>
              <w:t xml:space="preserve"> </w:t>
            </w:r>
            <w:r>
              <w:rPr>
                <w:b/>
                <w:sz w:val="20"/>
              </w:rPr>
              <w:t>Representations</w:t>
            </w:r>
            <w:r>
              <w:rPr>
                <w:b/>
                <w:spacing w:val="-4"/>
                <w:sz w:val="20"/>
              </w:rPr>
              <w:t xml:space="preserve"> </w:t>
            </w:r>
            <w:r>
              <w:rPr>
                <w:b/>
                <w:sz w:val="20"/>
              </w:rPr>
              <w:t>of</w:t>
            </w:r>
            <w:r>
              <w:rPr>
                <w:b/>
                <w:spacing w:val="-7"/>
                <w:sz w:val="20"/>
              </w:rPr>
              <w:t xml:space="preserve"> </w:t>
            </w:r>
            <w:r>
              <w:rPr>
                <w:b/>
                <w:sz w:val="20"/>
              </w:rPr>
              <w:t>Everyday</w:t>
            </w:r>
            <w:r>
              <w:rPr>
                <w:b/>
                <w:spacing w:val="-7"/>
                <w:sz w:val="20"/>
              </w:rPr>
              <w:t xml:space="preserve"> </w:t>
            </w:r>
            <w:r>
              <w:rPr>
                <w:b/>
                <w:sz w:val="20"/>
              </w:rPr>
              <w:t>Life</w:t>
            </w:r>
            <w:r>
              <w:rPr>
                <w:b/>
                <w:spacing w:val="-6"/>
                <w:sz w:val="20"/>
              </w:rPr>
              <w:t xml:space="preserve"> </w:t>
            </w:r>
            <w:r>
              <w:rPr>
                <w:b/>
                <w:sz w:val="20"/>
              </w:rPr>
              <w:t>in</w:t>
            </w:r>
            <w:r>
              <w:rPr>
                <w:b/>
                <w:spacing w:val="-9"/>
                <w:sz w:val="20"/>
              </w:rPr>
              <w:t xml:space="preserve"> </w:t>
            </w:r>
            <w:r>
              <w:rPr>
                <w:b/>
                <w:sz w:val="20"/>
              </w:rPr>
              <w:t xml:space="preserve">Eastern Europe: Postcommunist Fiction </w:t>
            </w:r>
            <w:r>
              <w:rPr>
                <w:sz w:val="20"/>
              </w:rPr>
              <w:t>(UG)</w:t>
            </w:r>
          </w:p>
        </w:tc>
        <w:tc>
          <w:tcPr>
            <w:tcW w:w="1848" w:type="dxa"/>
            <w:shd w:val="clear" w:color="auto" w:fill="D9D9D9"/>
          </w:tcPr>
          <w:p w14:paraId="22B3C576" w14:textId="77777777" w:rsidR="00006312" w:rsidRDefault="00D66E78">
            <w:pPr>
              <w:pStyle w:val="TableParagraph"/>
              <w:ind w:left="105"/>
              <w:rPr>
                <w:sz w:val="20"/>
              </w:rPr>
            </w:pPr>
            <w:r>
              <w:rPr>
                <w:sz w:val="20"/>
              </w:rPr>
              <w:t>Cooper</w:t>
            </w:r>
            <w:r>
              <w:rPr>
                <w:spacing w:val="-4"/>
                <w:sz w:val="20"/>
              </w:rPr>
              <w:t xml:space="preserve"> </w:t>
            </w:r>
            <w:r>
              <w:rPr>
                <w:sz w:val="20"/>
              </w:rPr>
              <w:t xml:space="preserve">| </w:t>
            </w:r>
            <w:r>
              <w:rPr>
                <w:spacing w:val="-2"/>
                <w:sz w:val="20"/>
              </w:rPr>
              <w:t>Slavic</w:t>
            </w:r>
          </w:p>
        </w:tc>
        <w:tc>
          <w:tcPr>
            <w:tcW w:w="240" w:type="dxa"/>
            <w:shd w:val="clear" w:color="auto" w:fill="4F81BD"/>
          </w:tcPr>
          <w:p w14:paraId="22B3C577" w14:textId="77777777" w:rsidR="00006312" w:rsidRDefault="00006312">
            <w:pPr>
              <w:pStyle w:val="TableParagraph"/>
              <w:rPr>
                <w:sz w:val="20"/>
              </w:rPr>
            </w:pPr>
          </w:p>
        </w:tc>
        <w:tc>
          <w:tcPr>
            <w:tcW w:w="240" w:type="dxa"/>
            <w:gridSpan w:val="2"/>
            <w:shd w:val="clear" w:color="auto" w:fill="76923C"/>
          </w:tcPr>
          <w:p w14:paraId="22B3C578" w14:textId="77777777" w:rsidR="00006312" w:rsidRDefault="00006312">
            <w:pPr>
              <w:pStyle w:val="TableParagraph"/>
              <w:rPr>
                <w:sz w:val="20"/>
              </w:rPr>
            </w:pPr>
          </w:p>
        </w:tc>
        <w:tc>
          <w:tcPr>
            <w:tcW w:w="235" w:type="dxa"/>
            <w:gridSpan w:val="2"/>
            <w:shd w:val="clear" w:color="auto" w:fill="76923C"/>
          </w:tcPr>
          <w:p w14:paraId="22B3C579" w14:textId="77777777" w:rsidR="00006312" w:rsidRDefault="00006312">
            <w:pPr>
              <w:pStyle w:val="TableParagraph"/>
              <w:rPr>
                <w:sz w:val="20"/>
              </w:rPr>
            </w:pPr>
          </w:p>
        </w:tc>
        <w:tc>
          <w:tcPr>
            <w:tcW w:w="341" w:type="dxa"/>
            <w:shd w:val="clear" w:color="auto" w:fill="76923C"/>
          </w:tcPr>
          <w:p w14:paraId="22B3C57A" w14:textId="77777777" w:rsidR="00006312" w:rsidRDefault="00006312">
            <w:pPr>
              <w:pStyle w:val="TableParagraph"/>
              <w:rPr>
                <w:sz w:val="20"/>
              </w:rPr>
            </w:pPr>
          </w:p>
        </w:tc>
        <w:tc>
          <w:tcPr>
            <w:tcW w:w="1229" w:type="dxa"/>
            <w:shd w:val="clear" w:color="auto" w:fill="D9D9D9"/>
          </w:tcPr>
          <w:p w14:paraId="22B3C57B" w14:textId="77777777" w:rsidR="00006312" w:rsidRDefault="00D66E78">
            <w:pPr>
              <w:pStyle w:val="TableParagraph"/>
              <w:ind w:left="105"/>
              <w:rPr>
                <w:sz w:val="20"/>
              </w:rPr>
            </w:pPr>
            <w:r>
              <w:rPr>
                <w:spacing w:val="-2"/>
                <w:sz w:val="20"/>
              </w:rPr>
              <w:t>E.2.i</w:t>
            </w:r>
          </w:p>
        </w:tc>
      </w:tr>
      <w:tr w:rsidR="00006312" w14:paraId="22B3C584" w14:textId="77777777">
        <w:trPr>
          <w:trHeight w:val="460"/>
        </w:trPr>
        <w:tc>
          <w:tcPr>
            <w:tcW w:w="5304" w:type="dxa"/>
            <w:shd w:val="clear" w:color="auto" w:fill="F2F2F2"/>
          </w:tcPr>
          <w:p w14:paraId="22B3C57D" w14:textId="77777777" w:rsidR="00006312" w:rsidRDefault="00D66E78">
            <w:pPr>
              <w:pStyle w:val="TableParagraph"/>
              <w:ind w:left="105"/>
              <w:rPr>
                <w:sz w:val="20"/>
              </w:rPr>
            </w:pPr>
            <w:r>
              <w:rPr>
                <w:b/>
                <w:sz w:val="20"/>
              </w:rPr>
              <w:t>Ethnic</w:t>
            </w:r>
            <w:r>
              <w:rPr>
                <w:b/>
                <w:spacing w:val="-6"/>
                <w:sz w:val="20"/>
              </w:rPr>
              <w:t xml:space="preserve"> </w:t>
            </w:r>
            <w:r>
              <w:rPr>
                <w:b/>
                <w:sz w:val="20"/>
              </w:rPr>
              <w:t>and</w:t>
            </w:r>
            <w:r>
              <w:rPr>
                <w:b/>
                <w:spacing w:val="-7"/>
                <w:sz w:val="20"/>
              </w:rPr>
              <w:t xml:space="preserve"> </w:t>
            </w:r>
            <w:r>
              <w:rPr>
                <w:b/>
                <w:sz w:val="20"/>
              </w:rPr>
              <w:t>Minority</w:t>
            </w:r>
            <w:r>
              <w:rPr>
                <w:b/>
                <w:spacing w:val="-6"/>
                <w:sz w:val="20"/>
              </w:rPr>
              <w:t xml:space="preserve"> </w:t>
            </w:r>
            <w:r>
              <w:rPr>
                <w:b/>
                <w:sz w:val="20"/>
              </w:rPr>
              <w:t>Groups</w:t>
            </w:r>
            <w:r>
              <w:rPr>
                <w:b/>
                <w:spacing w:val="-8"/>
                <w:sz w:val="20"/>
              </w:rPr>
              <w:t xml:space="preserve"> </w:t>
            </w:r>
            <w:r>
              <w:rPr>
                <w:b/>
                <w:sz w:val="20"/>
              </w:rPr>
              <w:t>in</w:t>
            </w:r>
            <w:r>
              <w:rPr>
                <w:b/>
                <w:spacing w:val="-3"/>
                <w:sz w:val="20"/>
              </w:rPr>
              <w:t xml:space="preserve"> </w:t>
            </w:r>
            <w:r>
              <w:rPr>
                <w:b/>
                <w:sz w:val="20"/>
              </w:rPr>
              <w:t>Europe</w:t>
            </w:r>
            <w:r>
              <w:rPr>
                <w:b/>
                <w:spacing w:val="-5"/>
                <w:sz w:val="20"/>
              </w:rPr>
              <w:t xml:space="preserve"> </w:t>
            </w:r>
            <w:r>
              <w:rPr>
                <w:spacing w:val="-4"/>
                <w:sz w:val="20"/>
              </w:rPr>
              <w:t>(UG)</w:t>
            </w:r>
          </w:p>
        </w:tc>
        <w:tc>
          <w:tcPr>
            <w:tcW w:w="1848" w:type="dxa"/>
            <w:shd w:val="clear" w:color="auto" w:fill="F2F2F2"/>
          </w:tcPr>
          <w:p w14:paraId="22B3C57E" w14:textId="77777777" w:rsidR="00006312" w:rsidRDefault="00D66E78">
            <w:pPr>
              <w:pStyle w:val="TableParagraph"/>
              <w:spacing w:line="230" w:lineRule="atLeast"/>
              <w:ind w:left="105" w:right="542"/>
              <w:rPr>
                <w:sz w:val="20"/>
              </w:rPr>
            </w:pPr>
            <w:r>
              <w:rPr>
                <w:sz w:val="20"/>
              </w:rPr>
              <w:t>Schrag | LAS Global</w:t>
            </w:r>
            <w:r>
              <w:rPr>
                <w:spacing w:val="-13"/>
                <w:sz w:val="20"/>
              </w:rPr>
              <w:t xml:space="preserve"> </w:t>
            </w:r>
            <w:r>
              <w:rPr>
                <w:sz w:val="20"/>
              </w:rPr>
              <w:t>Studies</w:t>
            </w:r>
          </w:p>
        </w:tc>
        <w:tc>
          <w:tcPr>
            <w:tcW w:w="240" w:type="dxa"/>
            <w:shd w:val="clear" w:color="auto" w:fill="4F81BD"/>
          </w:tcPr>
          <w:p w14:paraId="22B3C57F" w14:textId="77777777" w:rsidR="00006312" w:rsidRDefault="00006312">
            <w:pPr>
              <w:pStyle w:val="TableParagraph"/>
              <w:rPr>
                <w:sz w:val="20"/>
              </w:rPr>
            </w:pPr>
          </w:p>
        </w:tc>
        <w:tc>
          <w:tcPr>
            <w:tcW w:w="240" w:type="dxa"/>
            <w:gridSpan w:val="2"/>
            <w:shd w:val="clear" w:color="auto" w:fill="76923C"/>
          </w:tcPr>
          <w:p w14:paraId="22B3C580" w14:textId="77777777" w:rsidR="00006312" w:rsidRDefault="00006312">
            <w:pPr>
              <w:pStyle w:val="TableParagraph"/>
              <w:rPr>
                <w:sz w:val="20"/>
              </w:rPr>
            </w:pPr>
          </w:p>
        </w:tc>
        <w:tc>
          <w:tcPr>
            <w:tcW w:w="235" w:type="dxa"/>
            <w:gridSpan w:val="2"/>
            <w:shd w:val="clear" w:color="auto" w:fill="76923C"/>
          </w:tcPr>
          <w:p w14:paraId="22B3C581" w14:textId="77777777" w:rsidR="00006312" w:rsidRDefault="00006312">
            <w:pPr>
              <w:pStyle w:val="TableParagraph"/>
              <w:rPr>
                <w:sz w:val="20"/>
              </w:rPr>
            </w:pPr>
          </w:p>
        </w:tc>
        <w:tc>
          <w:tcPr>
            <w:tcW w:w="341" w:type="dxa"/>
            <w:shd w:val="clear" w:color="auto" w:fill="76923C"/>
          </w:tcPr>
          <w:p w14:paraId="22B3C582" w14:textId="77777777" w:rsidR="00006312" w:rsidRDefault="00006312">
            <w:pPr>
              <w:pStyle w:val="TableParagraph"/>
              <w:rPr>
                <w:sz w:val="20"/>
              </w:rPr>
            </w:pPr>
          </w:p>
        </w:tc>
        <w:tc>
          <w:tcPr>
            <w:tcW w:w="1229" w:type="dxa"/>
            <w:shd w:val="clear" w:color="auto" w:fill="F2F2F2"/>
          </w:tcPr>
          <w:p w14:paraId="22B3C583" w14:textId="77777777" w:rsidR="00006312" w:rsidRDefault="00D66E78">
            <w:pPr>
              <w:pStyle w:val="TableParagraph"/>
              <w:ind w:left="105"/>
              <w:rPr>
                <w:sz w:val="20"/>
              </w:rPr>
            </w:pPr>
            <w:r>
              <w:rPr>
                <w:sz w:val="20"/>
              </w:rPr>
              <w:t>E.2.j;</w:t>
            </w:r>
            <w:r>
              <w:rPr>
                <w:spacing w:val="-7"/>
                <w:sz w:val="20"/>
              </w:rPr>
              <w:t xml:space="preserve"> </w:t>
            </w:r>
            <w:r>
              <w:rPr>
                <w:spacing w:val="-2"/>
                <w:sz w:val="20"/>
              </w:rPr>
              <w:t>E.2.j.i</w:t>
            </w:r>
          </w:p>
        </w:tc>
      </w:tr>
      <w:tr w:rsidR="00006312" w14:paraId="22B3C58E" w14:textId="77777777">
        <w:trPr>
          <w:trHeight w:val="230"/>
        </w:trPr>
        <w:tc>
          <w:tcPr>
            <w:tcW w:w="5304" w:type="dxa"/>
            <w:shd w:val="clear" w:color="auto" w:fill="D9D9D9"/>
          </w:tcPr>
          <w:p w14:paraId="22B3C585" w14:textId="77777777" w:rsidR="00006312" w:rsidRDefault="00D66E78">
            <w:pPr>
              <w:pStyle w:val="TableParagraph"/>
              <w:spacing w:line="210" w:lineRule="exact"/>
              <w:ind w:left="105"/>
              <w:rPr>
                <w:sz w:val="20"/>
              </w:rPr>
            </w:pPr>
            <w:r>
              <w:rPr>
                <w:b/>
                <w:sz w:val="20"/>
              </w:rPr>
              <w:t>EU</w:t>
            </w:r>
            <w:r>
              <w:rPr>
                <w:b/>
                <w:spacing w:val="-2"/>
                <w:sz w:val="20"/>
              </w:rPr>
              <w:t xml:space="preserve"> </w:t>
            </w:r>
            <w:r>
              <w:rPr>
                <w:b/>
                <w:sz w:val="20"/>
              </w:rPr>
              <w:t>Studies</w:t>
            </w:r>
            <w:r>
              <w:rPr>
                <w:b/>
                <w:spacing w:val="-7"/>
                <w:sz w:val="20"/>
              </w:rPr>
              <w:t xml:space="preserve"> </w:t>
            </w:r>
            <w:r>
              <w:rPr>
                <w:b/>
                <w:sz w:val="20"/>
              </w:rPr>
              <w:t>hybrid</w:t>
            </w:r>
            <w:r>
              <w:rPr>
                <w:b/>
                <w:spacing w:val="-6"/>
                <w:sz w:val="20"/>
              </w:rPr>
              <w:t xml:space="preserve"> </w:t>
            </w:r>
            <w:r>
              <w:rPr>
                <w:b/>
                <w:sz w:val="20"/>
              </w:rPr>
              <w:t>course:</w:t>
            </w:r>
            <w:r>
              <w:rPr>
                <w:b/>
                <w:spacing w:val="-5"/>
                <w:sz w:val="20"/>
              </w:rPr>
              <w:t xml:space="preserve"> </w:t>
            </w:r>
            <w:r>
              <w:rPr>
                <w:b/>
                <w:sz w:val="20"/>
              </w:rPr>
              <w:t>Politics</w:t>
            </w:r>
            <w:r>
              <w:rPr>
                <w:b/>
                <w:spacing w:val="-7"/>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EU</w:t>
            </w:r>
            <w:r>
              <w:rPr>
                <w:b/>
                <w:spacing w:val="-6"/>
                <w:sz w:val="20"/>
              </w:rPr>
              <w:t xml:space="preserve"> </w:t>
            </w:r>
            <w:r>
              <w:rPr>
                <w:spacing w:val="-4"/>
                <w:sz w:val="20"/>
              </w:rPr>
              <w:t>(UG)</w:t>
            </w:r>
          </w:p>
        </w:tc>
        <w:tc>
          <w:tcPr>
            <w:tcW w:w="1848" w:type="dxa"/>
            <w:shd w:val="clear" w:color="auto" w:fill="D9D9D9"/>
          </w:tcPr>
          <w:p w14:paraId="22B3C586" w14:textId="77777777" w:rsidR="00006312" w:rsidRDefault="00D66E78">
            <w:pPr>
              <w:pStyle w:val="TableParagraph"/>
              <w:spacing w:line="210" w:lineRule="exact"/>
              <w:ind w:left="105"/>
              <w:rPr>
                <w:sz w:val="20"/>
              </w:rPr>
            </w:pPr>
            <w:r>
              <w:rPr>
                <w:sz w:val="20"/>
              </w:rPr>
              <w:t>Political</w:t>
            </w:r>
            <w:r>
              <w:rPr>
                <w:spacing w:val="-7"/>
                <w:sz w:val="20"/>
              </w:rPr>
              <w:t xml:space="preserve"> </w:t>
            </w:r>
            <w:r>
              <w:rPr>
                <w:spacing w:val="-2"/>
                <w:sz w:val="20"/>
              </w:rPr>
              <w:t>Science</w:t>
            </w:r>
          </w:p>
        </w:tc>
        <w:tc>
          <w:tcPr>
            <w:tcW w:w="240" w:type="dxa"/>
            <w:shd w:val="clear" w:color="auto" w:fill="4F81BD"/>
          </w:tcPr>
          <w:p w14:paraId="22B3C587" w14:textId="77777777" w:rsidR="00006312" w:rsidRDefault="00006312">
            <w:pPr>
              <w:pStyle w:val="TableParagraph"/>
              <w:rPr>
                <w:sz w:val="16"/>
              </w:rPr>
            </w:pPr>
          </w:p>
        </w:tc>
        <w:tc>
          <w:tcPr>
            <w:tcW w:w="120" w:type="dxa"/>
            <w:tcBorders>
              <w:right w:val="single" w:sz="8" w:space="0" w:color="4F81BD"/>
            </w:tcBorders>
            <w:shd w:val="clear" w:color="auto" w:fill="4F81BD"/>
          </w:tcPr>
          <w:p w14:paraId="22B3C588" w14:textId="77777777" w:rsidR="00006312" w:rsidRDefault="00006312">
            <w:pPr>
              <w:pStyle w:val="TableParagraph"/>
              <w:rPr>
                <w:sz w:val="16"/>
              </w:rPr>
            </w:pPr>
          </w:p>
        </w:tc>
        <w:tc>
          <w:tcPr>
            <w:tcW w:w="120" w:type="dxa"/>
            <w:tcBorders>
              <w:left w:val="single" w:sz="8" w:space="0" w:color="4F81BD"/>
            </w:tcBorders>
            <w:shd w:val="clear" w:color="auto" w:fill="4F81BD"/>
          </w:tcPr>
          <w:p w14:paraId="22B3C589" w14:textId="77777777" w:rsidR="00006312" w:rsidRDefault="00006312">
            <w:pPr>
              <w:pStyle w:val="TableParagraph"/>
              <w:rPr>
                <w:sz w:val="16"/>
              </w:rPr>
            </w:pPr>
          </w:p>
        </w:tc>
        <w:tc>
          <w:tcPr>
            <w:tcW w:w="120" w:type="dxa"/>
            <w:tcBorders>
              <w:right w:val="single" w:sz="8" w:space="0" w:color="4F81BD"/>
            </w:tcBorders>
            <w:shd w:val="clear" w:color="auto" w:fill="4F81BD"/>
          </w:tcPr>
          <w:p w14:paraId="22B3C58A" w14:textId="77777777" w:rsidR="00006312" w:rsidRDefault="00006312">
            <w:pPr>
              <w:pStyle w:val="TableParagraph"/>
              <w:rPr>
                <w:sz w:val="16"/>
              </w:rPr>
            </w:pPr>
          </w:p>
        </w:tc>
        <w:tc>
          <w:tcPr>
            <w:tcW w:w="115" w:type="dxa"/>
            <w:tcBorders>
              <w:left w:val="single" w:sz="8" w:space="0" w:color="4F81BD"/>
            </w:tcBorders>
            <w:shd w:val="clear" w:color="auto" w:fill="4F81BD"/>
          </w:tcPr>
          <w:p w14:paraId="22B3C58B" w14:textId="77777777" w:rsidR="00006312" w:rsidRDefault="00006312">
            <w:pPr>
              <w:pStyle w:val="TableParagraph"/>
              <w:rPr>
                <w:sz w:val="16"/>
              </w:rPr>
            </w:pPr>
          </w:p>
        </w:tc>
        <w:tc>
          <w:tcPr>
            <w:tcW w:w="341" w:type="dxa"/>
            <w:shd w:val="clear" w:color="auto" w:fill="4F81BD"/>
          </w:tcPr>
          <w:p w14:paraId="22B3C58C" w14:textId="77777777" w:rsidR="00006312" w:rsidRDefault="00006312">
            <w:pPr>
              <w:pStyle w:val="TableParagraph"/>
              <w:rPr>
                <w:sz w:val="16"/>
              </w:rPr>
            </w:pPr>
          </w:p>
        </w:tc>
        <w:tc>
          <w:tcPr>
            <w:tcW w:w="1229" w:type="dxa"/>
            <w:shd w:val="clear" w:color="auto" w:fill="D9D9D9"/>
          </w:tcPr>
          <w:p w14:paraId="22B3C58D" w14:textId="77777777" w:rsidR="00006312" w:rsidRDefault="00D66E78">
            <w:pPr>
              <w:pStyle w:val="TableParagraph"/>
              <w:spacing w:line="210" w:lineRule="exact"/>
              <w:ind w:left="105"/>
              <w:rPr>
                <w:sz w:val="20"/>
              </w:rPr>
            </w:pPr>
            <w:r>
              <w:rPr>
                <w:spacing w:val="-2"/>
                <w:sz w:val="20"/>
              </w:rPr>
              <w:t>E.2.k</w:t>
            </w:r>
          </w:p>
        </w:tc>
      </w:tr>
    </w:tbl>
    <w:p w14:paraId="22B3C58F" w14:textId="77777777" w:rsidR="00006312" w:rsidRDefault="00006312">
      <w:pPr>
        <w:spacing w:line="210" w:lineRule="exact"/>
        <w:rPr>
          <w:sz w:val="20"/>
        </w:rPr>
        <w:sectPr w:rsidR="00006312">
          <w:pgSz w:w="12240" w:h="15840"/>
          <w:pgMar w:top="940" w:right="580" w:bottom="280" w:left="580" w:header="517" w:footer="0" w:gutter="0"/>
          <w:cols w:space="720"/>
        </w:sectPr>
      </w:pPr>
    </w:p>
    <w:p w14:paraId="22B3C590" w14:textId="77777777" w:rsidR="00006312" w:rsidRDefault="00006312">
      <w:pPr>
        <w:pStyle w:val="BodyText"/>
        <w:rPr>
          <w:b/>
          <w:sz w:val="20"/>
        </w:rPr>
      </w:pPr>
    </w:p>
    <w:p w14:paraId="22B3C591" w14:textId="77777777" w:rsidR="00006312" w:rsidRDefault="00006312">
      <w:pPr>
        <w:pStyle w:val="BodyText"/>
        <w:spacing w:before="7"/>
        <w:rPr>
          <w:b/>
          <w:sz w:val="28"/>
        </w:rPr>
      </w:pPr>
    </w:p>
    <w:p w14:paraId="22B3C592" w14:textId="77777777" w:rsidR="00006312" w:rsidRDefault="00D66E78">
      <w:pPr>
        <w:pStyle w:val="ListParagraph"/>
        <w:numPr>
          <w:ilvl w:val="2"/>
          <w:numId w:val="6"/>
        </w:numPr>
        <w:tabs>
          <w:tab w:val="left" w:pos="1495"/>
        </w:tabs>
        <w:spacing w:before="90" w:line="417" w:lineRule="auto"/>
        <w:ind w:right="955" w:firstLine="0"/>
        <w:rPr>
          <w:sz w:val="24"/>
        </w:rPr>
      </w:pPr>
      <w:r>
        <w:rPr>
          <w:b/>
          <w:sz w:val="24"/>
        </w:rPr>
        <w:t>Outreach</w:t>
      </w:r>
      <w:r>
        <w:rPr>
          <w:b/>
          <w:spacing w:val="-6"/>
          <w:sz w:val="24"/>
        </w:rPr>
        <w:t xml:space="preserve"> </w:t>
      </w:r>
      <w:r>
        <w:rPr>
          <w:b/>
          <w:sz w:val="24"/>
        </w:rPr>
        <w:t>Programs.</w:t>
      </w:r>
      <w:r>
        <w:rPr>
          <w:b/>
          <w:spacing w:val="-4"/>
          <w:sz w:val="24"/>
        </w:rPr>
        <w:t xml:space="preserve"> </w:t>
      </w:r>
      <w:r>
        <w:rPr>
          <w:sz w:val="24"/>
        </w:rPr>
        <w:t>EUC</w:t>
      </w:r>
      <w:r>
        <w:rPr>
          <w:spacing w:val="-4"/>
          <w:sz w:val="24"/>
        </w:rPr>
        <w:t xml:space="preserve"> </w:t>
      </w:r>
      <w:r>
        <w:rPr>
          <w:sz w:val="24"/>
        </w:rPr>
        <w:t>has</w:t>
      </w:r>
      <w:r>
        <w:rPr>
          <w:spacing w:val="-4"/>
          <w:sz w:val="24"/>
        </w:rPr>
        <w:t xml:space="preserve"> </w:t>
      </w:r>
      <w:r>
        <w:rPr>
          <w:sz w:val="24"/>
        </w:rPr>
        <w:t>a</w:t>
      </w:r>
      <w:r>
        <w:rPr>
          <w:spacing w:val="-3"/>
          <w:sz w:val="24"/>
        </w:rPr>
        <w:t xml:space="preserve"> </w:t>
      </w:r>
      <w:r>
        <w:rPr>
          <w:sz w:val="24"/>
        </w:rPr>
        <w:t>demonstrated</w:t>
      </w:r>
      <w:r>
        <w:rPr>
          <w:spacing w:val="-2"/>
          <w:sz w:val="24"/>
        </w:rPr>
        <w:t xml:space="preserve"> </w:t>
      </w:r>
      <w:r>
        <w:rPr>
          <w:sz w:val="24"/>
        </w:rPr>
        <w:t>record</w:t>
      </w:r>
      <w:r>
        <w:rPr>
          <w:spacing w:val="-2"/>
          <w:sz w:val="24"/>
        </w:rPr>
        <w:t xml:space="preserve"> </w:t>
      </w:r>
      <w:r>
        <w:rPr>
          <w:sz w:val="24"/>
        </w:rPr>
        <w:t>of robust</w:t>
      </w:r>
      <w:r>
        <w:rPr>
          <w:spacing w:val="-6"/>
          <w:sz w:val="24"/>
        </w:rPr>
        <w:t xml:space="preserve"> </w:t>
      </w:r>
      <w:r>
        <w:rPr>
          <w:sz w:val="24"/>
        </w:rPr>
        <w:t>outreach</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20+</w:t>
      </w:r>
      <w:r>
        <w:rPr>
          <w:spacing w:val="-3"/>
          <w:sz w:val="24"/>
        </w:rPr>
        <w:t xml:space="preserve"> </w:t>
      </w:r>
      <w:r>
        <w:rPr>
          <w:sz w:val="24"/>
        </w:rPr>
        <w:t>years of its existence (Sec. H). Outreach will be crucial for students isolated by the pandemic.</w:t>
      </w:r>
    </w:p>
    <w:p w14:paraId="22B3C593" w14:textId="77777777" w:rsidR="00006312" w:rsidRDefault="00D66E78">
      <w:pPr>
        <w:pStyle w:val="BodyText"/>
        <w:spacing w:line="417" w:lineRule="auto"/>
        <w:ind w:left="865" w:right="938"/>
      </w:pPr>
      <w:r>
        <w:t>UIUC NRCs, under the leadership of EUC and in</w:t>
      </w:r>
      <w:r>
        <w:rPr>
          <w:spacing w:val="-1"/>
        </w:rPr>
        <w:t xml:space="preserve"> </w:t>
      </w:r>
      <w:r>
        <w:t xml:space="preserve">partnership with DoEd, organized the first Area Studies Outreach Conference in Washington D.C. in 2016, bringing </w:t>
      </w:r>
      <w:r>
        <w:t>together 83 representatives from 100 NRCs that produced valuable insight into best strategies for engaging K-12 communities, CCs/MSIs, and the general public and meeting Title VI priorities. EUC requests</w:t>
      </w:r>
      <w:r>
        <w:rPr>
          <w:spacing w:val="-3"/>
        </w:rPr>
        <w:t xml:space="preserve"> </w:t>
      </w:r>
      <w:r>
        <w:t>funding</w:t>
      </w:r>
      <w:r>
        <w:rPr>
          <w:spacing w:val="-1"/>
        </w:rPr>
        <w:t xml:space="preserve"> </w:t>
      </w:r>
      <w:r>
        <w:t>for</w:t>
      </w:r>
      <w:r>
        <w:rPr>
          <w:spacing w:val="-4"/>
        </w:rPr>
        <w:t xml:space="preserve"> </w:t>
      </w:r>
      <w:r>
        <w:t>adapting</w:t>
      </w:r>
      <w:r>
        <w:rPr>
          <w:spacing w:val="-1"/>
        </w:rPr>
        <w:t xml:space="preserve"> </w:t>
      </w:r>
      <w:r>
        <w:t>existing</w:t>
      </w:r>
      <w:r>
        <w:rPr>
          <w:spacing w:val="-1"/>
        </w:rPr>
        <w:t xml:space="preserve"> </w:t>
      </w:r>
      <w:r>
        <w:t>programs</w:t>
      </w:r>
      <w:r>
        <w:rPr>
          <w:spacing w:val="-3"/>
        </w:rPr>
        <w:t xml:space="preserve"> </w:t>
      </w:r>
      <w:r>
        <w:t>to</w:t>
      </w:r>
      <w:r>
        <w:rPr>
          <w:spacing w:val="-11"/>
        </w:rPr>
        <w:t xml:space="preserve"> </w:t>
      </w:r>
      <w:r>
        <w:t>new, more</w:t>
      </w:r>
      <w:r>
        <w:rPr>
          <w:spacing w:val="-7"/>
        </w:rPr>
        <w:t xml:space="preserve"> </w:t>
      </w:r>
      <w:r>
        <w:t>inclusive</w:t>
      </w:r>
      <w:r>
        <w:rPr>
          <w:spacing w:val="-2"/>
        </w:rPr>
        <w:t xml:space="preserve"> </w:t>
      </w:r>
      <w:r>
        <w:t>needs</w:t>
      </w:r>
      <w:r>
        <w:rPr>
          <w:spacing w:val="-3"/>
        </w:rPr>
        <w:t xml:space="preserve"> </w:t>
      </w:r>
      <w:r>
        <w:t>and</w:t>
      </w:r>
      <w:r>
        <w:rPr>
          <w:spacing w:val="-1"/>
        </w:rPr>
        <w:t xml:space="preserve"> </w:t>
      </w:r>
      <w:r>
        <w:t>to</w:t>
      </w:r>
      <w:r>
        <w:rPr>
          <w:spacing w:val="-1"/>
        </w:rPr>
        <w:t xml:space="preserve"> </w:t>
      </w:r>
      <w:r>
        <w:t>launch</w:t>
      </w:r>
      <w:r>
        <w:rPr>
          <w:spacing w:val="-1"/>
        </w:rPr>
        <w:t xml:space="preserve"> </w:t>
      </w:r>
      <w:r>
        <w:t>new initiatives for K-12 community, CCs/MSIs, UIUC students/faculty, business, media, and the general public (Table I.1.D).</w:t>
      </w:r>
    </w:p>
    <w:p w14:paraId="22B3C594" w14:textId="77777777" w:rsidR="00006312" w:rsidRDefault="00D66E78">
      <w:pPr>
        <w:spacing w:before="69"/>
        <w:ind w:left="971"/>
        <w:rPr>
          <w:b/>
          <w:sz w:val="20"/>
        </w:rPr>
      </w:pPr>
      <w:r>
        <w:rPr>
          <w:b/>
          <w:color w:val="0000FF"/>
          <w:spacing w:val="-2"/>
          <w:sz w:val="20"/>
        </w:rPr>
        <w:t>Table</w:t>
      </w:r>
      <w:r>
        <w:rPr>
          <w:b/>
          <w:color w:val="0000FF"/>
          <w:spacing w:val="5"/>
          <w:sz w:val="20"/>
        </w:rPr>
        <w:t xml:space="preserve"> </w:t>
      </w:r>
      <w:r>
        <w:rPr>
          <w:b/>
          <w:color w:val="0000FF"/>
          <w:spacing w:val="-2"/>
          <w:sz w:val="20"/>
        </w:rPr>
        <w:t>I.1.D.</w:t>
      </w:r>
      <w:r>
        <w:rPr>
          <w:b/>
          <w:color w:val="0000FF"/>
          <w:spacing w:val="7"/>
          <w:sz w:val="20"/>
        </w:rPr>
        <w:t xml:space="preserve"> </w:t>
      </w:r>
      <w:r>
        <w:rPr>
          <w:b/>
          <w:color w:val="0000FF"/>
          <w:spacing w:val="-2"/>
          <w:sz w:val="20"/>
        </w:rPr>
        <w:t>Proposed</w:t>
      </w:r>
      <w:r>
        <w:rPr>
          <w:b/>
          <w:color w:val="0000FF"/>
          <w:spacing w:val="2"/>
          <w:sz w:val="20"/>
        </w:rPr>
        <w:t xml:space="preserve"> </w:t>
      </w:r>
      <w:r>
        <w:rPr>
          <w:b/>
          <w:color w:val="0000FF"/>
          <w:spacing w:val="-2"/>
          <w:sz w:val="20"/>
        </w:rPr>
        <w:t>Outreach</w:t>
      </w:r>
      <w:r>
        <w:rPr>
          <w:b/>
          <w:color w:val="0000FF"/>
          <w:spacing w:val="-9"/>
          <w:sz w:val="20"/>
        </w:rPr>
        <w:t xml:space="preserve"> </w:t>
      </w:r>
      <w:r>
        <w:rPr>
          <w:b/>
          <w:color w:val="0000FF"/>
          <w:spacing w:val="-2"/>
          <w:sz w:val="20"/>
        </w:rPr>
        <w:t>Activities</w:t>
      </w:r>
      <w:r>
        <w:rPr>
          <w:b/>
          <w:color w:val="0000FF"/>
          <w:spacing w:val="7"/>
          <w:sz w:val="20"/>
        </w:rPr>
        <w:t xml:space="preserve"> </w:t>
      </w:r>
      <w:r>
        <w:rPr>
          <w:b/>
          <w:color w:val="0000FF"/>
          <w:spacing w:val="-2"/>
          <w:sz w:val="20"/>
        </w:rPr>
        <w:t>(including</w:t>
      </w:r>
      <w:r>
        <w:rPr>
          <w:b/>
          <w:color w:val="0000FF"/>
          <w:spacing w:val="5"/>
          <w:sz w:val="20"/>
        </w:rPr>
        <w:t xml:space="preserve"> </w:t>
      </w:r>
      <w:r>
        <w:rPr>
          <w:b/>
          <w:color w:val="0000FF"/>
          <w:spacing w:val="-2"/>
          <w:sz w:val="20"/>
        </w:rPr>
        <w:t>collaborations</w:t>
      </w:r>
      <w:r>
        <w:rPr>
          <w:b/>
          <w:color w:val="0000FF"/>
          <w:spacing w:val="2"/>
          <w:sz w:val="20"/>
        </w:rPr>
        <w:t xml:space="preserve"> </w:t>
      </w:r>
      <w:r>
        <w:rPr>
          <w:b/>
          <w:color w:val="0000FF"/>
          <w:spacing w:val="-2"/>
          <w:sz w:val="20"/>
        </w:rPr>
        <w:t>with</w:t>
      </w:r>
      <w:r>
        <w:rPr>
          <w:b/>
          <w:color w:val="0000FF"/>
          <w:spacing w:val="8"/>
          <w:sz w:val="20"/>
        </w:rPr>
        <w:t xml:space="preserve"> </w:t>
      </w:r>
      <w:r>
        <w:rPr>
          <w:b/>
          <w:color w:val="0000FF"/>
          <w:spacing w:val="-2"/>
          <w:sz w:val="20"/>
        </w:rPr>
        <w:t>CCs/MSIs)</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5"/>
        <w:gridCol w:w="1747"/>
        <w:gridCol w:w="254"/>
        <w:gridCol w:w="302"/>
        <w:gridCol w:w="302"/>
        <w:gridCol w:w="244"/>
        <w:gridCol w:w="1622"/>
        <w:gridCol w:w="720"/>
      </w:tblGrid>
      <w:tr w:rsidR="00006312" w14:paraId="22B3C596" w14:textId="77777777">
        <w:trPr>
          <w:trHeight w:val="460"/>
        </w:trPr>
        <w:tc>
          <w:tcPr>
            <w:tcW w:w="10106" w:type="dxa"/>
            <w:gridSpan w:val="8"/>
          </w:tcPr>
          <w:p w14:paraId="22B3C595" w14:textId="77777777" w:rsidR="00006312" w:rsidRDefault="00D66E78">
            <w:pPr>
              <w:pStyle w:val="TableParagraph"/>
              <w:numPr>
                <w:ilvl w:val="0"/>
                <w:numId w:val="4"/>
              </w:numPr>
              <w:tabs>
                <w:tab w:val="left" w:pos="279"/>
              </w:tabs>
              <w:spacing w:line="230" w:lineRule="atLeast"/>
              <w:ind w:right="268" w:firstLine="0"/>
              <w:rPr>
                <w:sz w:val="20"/>
              </w:rPr>
            </w:pPr>
            <w:r>
              <w:rPr>
                <w:color w:val="F79646"/>
                <w:sz w:val="20"/>
              </w:rPr>
              <w:t>New</w:t>
            </w:r>
            <w:r>
              <w:rPr>
                <w:color w:val="F79646"/>
                <w:spacing w:val="-14"/>
                <w:sz w:val="20"/>
              </w:rPr>
              <w:t xml:space="preserve"> </w:t>
            </w:r>
            <w:r>
              <w:rPr>
                <w:color w:val="F79646"/>
                <w:sz w:val="20"/>
              </w:rPr>
              <w:t>Activity</w:t>
            </w:r>
            <w:r>
              <w:rPr>
                <w:color w:val="F79646"/>
                <w:spacing w:val="80"/>
                <w:sz w:val="20"/>
              </w:rPr>
              <w:t xml:space="preserve"> </w:t>
            </w:r>
            <w:r>
              <w:rPr>
                <w:color w:val="548DD4"/>
                <w:sz w:val="20"/>
              </w:rPr>
              <w:t>■</w:t>
            </w:r>
            <w:r>
              <w:rPr>
                <w:color w:val="548DD4"/>
                <w:spacing w:val="-2"/>
                <w:sz w:val="20"/>
              </w:rPr>
              <w:t xml:space="preserve"> </w:t>
            </w:r>
            <w:r>
              <w:rPr>
                <w:color w:val="548DD4"/>
                <w:sz w:val="20"/>
              </w:rPr>
              <w:t>Continuing/Enhanced</w:t>
            </w:r>
            <w:r>
              <w:rPr>
                <w:color w:val="548DD4"/>
                <w:spacing w:val="-13"/>
                <w:sz w:val="20"/>
              </w:rPr>
              <w:t xml:space="preserve"> </w:t>
            </w:r>
            <w:r>
              <w:rPr>
                <w:color w:val="548DD4"/>
                <w:sz w:val="20"/>
              </w:rPr>
              <w:t>Activity</w:t>
            </w:r>
            <w:r>
              <w:rPr>
                <w:color w:val="548DD4"/>
                <w:spacing w:val="-4"/>
                <w:sz w:val="20"/>
              </w:rPr>
              <w:t xml:space="preserve"> </w:t>
            </w:r>
            <w:r>
              <w:rPr>
                <w:color w:val="0000D4"/>
                <w:sz w:val="20"/>
              </w:rPr>
              <w:t>|</w:t>
            </w:r>
            <w:r>
              <w:rPr>
                <w:color w:val="0000D4"/>
                <w:spacing w:val="-6"/>
                <w:sz w:val="20"/>
              </w:rPr>
              <w:t xml:space="preserve"> </w:t>
            </w:r>
            <w:r>
              <w:rPr>
                <w:i/>
                <w:sz w:val="20"/>
              </w:rPr>
              <w:t>Priorities</w:t>
            </w:r>
            <w:r>
              <w:rPr>
                <w:i/>
                <w:spacing w:val="-2"/>
                <w:sz w:val="20"/>
              </w:rPr>
              <w:t xml:space="preserve"> </w:t>
            </w:r>
            <w:r>
              <w:rPr>
                <w:i/>
                <w:sz w:val="20"/>
              </w:rPr>
              <w:t>addressed</w:t>
            </w:r>
            <w:r>
              <w:rPr>
                <w:sz w:val="20"/>
              </w:rPr>
              <w:t xml:space="preserve">: </w:t>
            </w:r>
            <w:r>
              <w:rPr>
                <w:b/>
                <w:sz w:val="20"/>
              </w:rPr>
              <w:t>AP1</w:t>
            </w:r>
            <w:r>
              <w:rPr>
                <w:b/>
                <w:spacing w:val="-1"/>
                <w:sz w:val="20"/>
              </w:rPr>
              <w:t xml:space="preserve"> </w:t>
            </w:r>
            <w:r>
              <w:rPr>
                <w:sz w:val="20"/>
              </w:rPr>
              <w:t>Absolute</w:t>
            </w:r>
            <w:r>
              <w:rPr>
                <w:spacing w:val="-3"/>
                <w:sz w:val="20"/>
              </w:rPr>
              <w:t xml:space="preserve"> </w:t>
            </w:r>
            <w:r>
              <w:rPr>
                <w:sz w:val="20"/>
              </w:rPr>
              <w:t>Priority</w:t>
            </w:r>
            <w:r>
              <w:rPr>
                <w:spacing w:val="-4"/>
                <w:sz w:val="20"/>
              </w:rPr>
              <w:t xml:space="preserve"> </w:t>
            </w:r>
            <w:r>
              <w:rPr>
                <w:sz w:val="20"/>
              </w:rPr>
              <w:t>1;</w:t>
            </w:r>
            <w:r>
              <w:rPr>
                <w:spacing w:val="-3"/>
                <w:sz w:val="20"/>
              </w:rPr>
              <w:t xml:space="preserve"> </w:t>
            </w:r>
            <w:r>
              <w:rPr>
                <w:b/>
                <w:sz w:val="20"/>
              </w:rPr>
              <w:t>AP2</w:t>
            </w:r>
            <w:r>
              <w:rPr>
                <w:b/>
                <w:spacing w:val="-13"/>
                <w:sz w:val="20"/>
              </w:rPr>
              <w:t xml:space="preserve"> </w:t>
            </w:r>
            <w:r>
              <w:rPr>
                <w:sz w:val="20"/>
              </w:rPr>
              <w:t>Absolute</w:t>
            </w:r>
            <w:r>
              <w:rPr>
                <w:spacing w:val="-3"/>
                <w:sz w:val="20"/>
              </w:rPr>
              <w:t xml:space="preserve"> </w:t>
            </w:r>
            <w:r>
              <w:rPr>
                <w:sz w:val="20"/>
              </w:rPr>
              <w:t xml:space="preserve">Priority 2; </w:t>
            </w:r>
            <w:r>
              <w:rPr>
                <w:b/>
                <w:sz w:val="20"/>
              </w:rPr>
              <w:t xml:space="preserve">CPP1 </w:t>
            </w:r>
            <w:r>
              <w:rPr>
                <w:sz w:val="20"/>
              </w:rPr>
              <w:t>Competitive Preference Priority 1</w:t>
            </w:r>
          </w:p>
        </w:tc>
      </w:tr>
      <w:tr w:rsidR="00006312" w14:paraId="22B3C59D" w14:textId="77777777">
        <w:trPr>
          <w:trHeight w:val="230"/>
        </w:trPr>
        <w:tc>
          <w:tcPr>
            <w:tcW w:w="4915" w:type="dxa"/>
            <w:vMerge w:val="restart"/>
            <w:shd w:val="clear" w:color="auto" w:fill="0000FF"/>
          </w:tcPr>
          <w:p w14:paraId="22B3C597" w14:textId="77777777" w:rsidR="00006312" w:rsidRDefault="00D66E78">
            <w:pPr>
              <w:pStyle w:val="TableParagraph"/>
              <w:spacing w:before="134"/>
              <w:ind w:left="1550"/>
              <w:rPr>
                <w:b/>
                <w:sz w:val="20"/>
              </w:rPr>
            </w:pPr>
            <w:r>
              <w:rPr>
                <w:b/>
                <w:color w:val="FFFFFF"/>
                <w:sz w:val="20"/>
              </w:rPr>
              <w:t>Activity</w:t>
            </w:r>
            <w:r>
              <w:rPr>
                <w:b/>
                <w:color w:val="FFFFFF"/>
                <w:spacing w:val="-1"/>
                <w:sz w:val="20"/>
              </w:rPr>
              <w:t xml:space="preserve"> </w:t>
            </w:r>
            <w:r>
              <w:rPr>
                <w:b/>
                <w:color w:val="FFFFFF"/>
                <w:sz w:val="20"/>
              </w:rPr>
              <w:t>|</w:t>
            </w:r>
            <w:r>
              <w:rPr>
                <w:b/>
                <w:color w:val="FFFFFF"/>
                <w:spacing w:val="-5"/>
                <w:sz w:val="20"/>
              </w:rPr>
              <w:t xml:space="preserve"> </w:t>
            </w:r>
            <w:r>
              <w:rPr>
                <w:b/>
                <w:color w:val="FFFFFF"/>
                <w:spacing w:val="-2"/>
                <w:sz w:val="20"/>
              </w:rPr>
              <w:t>Description</w:t>
            </w:r>
          </w:p>
        </w:tc>
        <w:tc>
          <w:tcPr>
            <w:tcW w:w="1747" w:type="dxa"/>
            <w:vMerge w:val="restart"/>
            <w:shd w:val="clear" w:color="auto" w:fill="0000FF"/>
          </w:tcPr>
          <w:p w14:paraId="22B3C598" w14:textId="77777777" w:rsidR="00006312" w:rsidRDefault="00D66E78">
            <w:pPr>
              <w:pStyle w:val="TableParagraph"/>
              <w:spacing w:before="28" w:line="235" w:lineRule="auto"/>
              <w:ind w:left="499" w:right="388" w:hanging="96"/>
              <w:rPr>
                <w:b/>
                <w:sz w:val="20"/>
              </w:rPr>
            </w:pPr>
            <w:r>
              <w:rPr>
                <w:b/>
                <w:color w:val="FFFFFF"/>
                <w:sz w:val="20"/>
              </w:rPr>
              <w:t>Personnel</w:t>
            </w:r>
            <w:r>
              <w:rPr>
                <w:b/>
                <w:color w:val="FFFFFF"/>
                <w:spacing w:val="-13"/>
                <w:sz w:val="20"/>
              </w:rPr>
              <w:t xml:space="preserve"> </w:t>
            </w:r>
            <w:r>
              <w:rPr>
                <w:b/>
                <w:color w:val="FFFFFF"/>
                <w:sz w:val="20"/>
              </w:rPr>
              <w:t xml:space="preserve">| </w:t>
            </w:r>
            <w:r>
              <w:rPr>
                <w:b/>
                <w:color w:val="FFFFFF"/>
                <w:spacing w:val="-2"/>
                <w:sz w:val="20"/>
              </w:rPr>
              <w:t>Partners</w:t>
            </w:r>
          </w:p>
        </w:tc>
        <w:tc>
          <w:tcPr>
            <w:tcW w:w="1102" w:type="dxa"/>
            <w:gridSpan w:val="4"/>
            <w:shd w:val="clear" w:color="auto" w:fill="0000FF"/>
          </w:tcPr>
          <w:p w14:paraId="22B3C599" w14:textId="77777777" w:rsidR="00006312" w:rsidRDefault="00D66E78">
            <w:pPr>
              <w:pStyle w:val="TableParagraph"/>
              <w:spacing w:line="210" w:lineRule="exact"/>
              <w:ind w:left="264"/>
              <w:rPr>
                <w:b/>
                <w:sz w:val="20"/>
              </w:rPr>
            </w:pPr>
            <w:r>
              <w:rPr>
                <w:b/>
                <w:color w:val="FFFFFF"/>
                <w:spacing w:val="-4"/>
                <w:sz w:val="20"/>
              </w:rPr>
              <w:t>YEAR</w:t>
            </w:r>
          </w:p>
        </w:tc>
        <w:tc>
          <w:tcPr>
            <w:tcW w:w="1622" w:type="dxa"/>
            <w:vMerge w:val="restart"/>
            <w:shd w:val="clear" w:color="auto" w:fill="0000FF"/>
          </w:tcPr>
          <w:p w14:paraId="22B3C59A" w14:textId="77777777" w:rsidR="00006312" w:rsidRDefault="00D66E78">
            <w:pPr>
              <w:pStyle w:val="TableParagraph"/>
              <w:spacing w:line="228" w:lineRule="exact"/>
              <w:ind w:left="275"/>
              <w:rPr>
                <w:b/>
                <w:sz w:val="20"/>
              </w:rPr>
            </w:pPr>
            <w:r>
              <w:rPr>
                <w:b/>
                <w:color w:val="FFFFFF"/>
                <w:sz w:val="20"/>
              </w:rPr>
              <w:t>Budget</w:t>
            </w:r>
            <w:r>
              <w:rPr>
                <w:b/>
                <w:color w:val="FFFFFF"/>
                <w:spacing w:val="-4"/>
                <w:sz w:val="20"/>
              </w:rPr>
              <w:t xml:space="preserve"> </w:t>
            </w:r>
            <w:r>
              <w:rPr>
                <w:b/>
                <w:color w:val="FFFFFF"/>
                <w:sz w:val="20"/>
              </w:rPr>
              <w:t>line</w:t>
            </w:r>
            <w:r>
              <w:rPr>
                <w:b/>
                <w:color w:val="FFFFFF"/>
                <w:spacing w:val="-3"/>
                <w:sz w:val="20"/>
              </w:rPr>
              <w:t xml:space="preserve"> </w:t>
            </w:r>
            <w:r>
              <w:rPr>
                <w:b/>
                <w:color w:val="FFFFFF"/>
                <w:spacing w:val="-10"/>
                <w:sz w:val="20"/>
              </w:rPr>
              <w:t>|</w:t>
            </w:r>
          </w:p>
          <w:p w14:paraId="22B3C59B" w14:textId="77777777" w:rsidR="00006312" w:rsidRDefault="00D66E78">
            <w:pPr>
              <w:pStyle w:val="TableParagraph"/>
              <w:spacing w:line="255" w:lineRule="exact"/>
              <w:ind w:left="328"/>
              <w:rPr>
                <w:b/>
                <w:sz w:val="24"/>
              </w:rPr>
            </w:pPr>
            <w:r>
              <w:rPr>
                <w:b/>
                <w:color w:val="FFFFFF"/>
                <w:spacing w:val="-2"/>
                <w:sz w:val="24"/>
              </w:rPr>
              <w:t>Priorities</w:t>
            </w:r>
          </w:p>
        </w:tc>
        <w:tc>
          <w:tcPr>
            <w:tcW w:w="720" w:type="dxa"/>
            <w:vMerge w:val="restart"/>
            <w:shd w:val="clear" w:color="auto" w:fill="0000FF"/>
          </w:tcPr>
          <w:p w14:paraId="22B3C59C" w14:textId="77777777" w:rsidR="00006312" w:rsidRDefault="00006312">
            <w:pPr>
              <w:pStyle w:val="TableParagraph"/>
              <w:rPr>
                <w:sz w:val="20"/>
              </w:rPr>
            </w:pPr>
          </w:p>
        </w:tc>
      </w:tr>
      <w:tr w:rsidR="00006312" w14:paraId="22B3C5A3" w14:textId="77777777">
        <w:trPr>
          <w:trHeight w:val="263"/>
        </w:trPr>
        <w:tc>
          <w:tcPr>
            <w:tcW w:w="4915" w:type="dxa"/>
            <w:vMerge/>
            <w:tcBorders>
              <w:top w:val="nil"/>
            </w:tcBorders>
            <w:shd w:val="clear" w:color="auto" w:fill="0000FF"/>
          </w:tcPr>
          <w:p w14:paraId="22B3C59E" w14:textId="77777777" w:rsidR="00006312" w:rsidRDefault="00006312">
            <w:pPr>
              <w:rPr>
                <w:sz w:val="2"/>
                <w:szCs w:val="2"/>
              </w:rPr>
            </w:pPr>
          </w:p>
        </w:tc>
        <w:tc>
          <w:tcPr>
            <w:tcW w:w="1747" w:type="dxa"/>
            <w:vMerge/>
            <w:tcBorders>
              <w:top w:val="nil"/>
            </w:tcBorders>
            <w:shd w:val="clear" w:color="auto" w:fill="0000FF"/>
          </w:tcPr>
          <w:p w14:paraId="22B3C59F" w14:textId="77777777" w:rsidR="00006312" w:rsidRDefault="00006312">
            <w:pPr>
              <w:rPr>
                <w:sz w:val="2"/>
                <w:szCs w:val="2"/>
              </w:rPr>
            </w:pPr>
          </w:p>
        </w:tc>
        <w:tc>
          <w:tcPr>
            <w:tcW w:w="1102" w:type="dxa"/>
            <w:gridSpan w:val="4"/>
            <w:shd w:val="clear" w:color="auto" w:fill="0000FF"/>
          </w:tcPr>
          <w:p w14:paraId="22B3C5A0" w14:textId="77777777" w:rsidR="00006312" w:rsidRDefault="00D66E78">
            <w:pPr>
              <w:pStyle w:val="TableParagraph"/>
              <w:tabs>
                <w:tab w:val="left" w:pos="667"/>
                <w:tab w:val="left" w:pos="969"/>
              </w:tabs>
              <w:spacing w:line="214" w:lineRule="exact"/>
              <w:ind w:left="105"/>
              <w:rPr>
                <w:b/>
                <w:sz w:val="19"/>
              </w:rPr>
            </w:pPr>
            <w:r>
              <w:rPr>
                <w:b/>
                <w:color w:val="FFFFFF"/>
                <w:sz w:val="19"/>
              </w:rPr>
              <w:t>1</w:t>
            </w:r>
            <w:r>
              <w:rPr>
                <w:b/>
                <w:color w:val="FFFFFF"/>
                <w:spacing w:val="34"/>
                <w:sz w:val="19"/>
              </w:rPr>
              <w:t xml:space="preserve">  </w:t>
            </w:r>
            <w:r>
              <w:rPr>
                <w:b/>
                <w:color w:val="FFFFFF"/>
                <w:spacing w:val="-10"/>
                <w:sz w:val="19"/>
              </w:rPr>
              <w:t>2</w:t>
            </w:r>
            <w:r>
              <w:rPr>
                <w:b/>
                <w:color w:val="FFFFFF"/>
                <w:sz w:val="19"/>
              </w:rPr>
              <w:tab/>
            </w:r>
            <w:r>
              <w:rPr>
                <w:b/>
                <w:color w:val="FFFFFF"/>
                <w:spacing w:val="-10"/>
                <w:sz w:val="19"/>
              </w:rPr>
              <w:t>3</w:t>
            </w:r>
            <w:r>
              <w:rPr>
                <w:b/>
                <w:color w:val="FFFFFF"/>
                <w:sz w:val="19"/>
              </w:rPr>
              <w:tab/>
            </w:r>
            <w:r>
              <w:rPr>
                <w:b/>
                <w:color w:val="FFFFFF"/>
                <w:spacing w:val="-10"/>
                <w:sz w:val="19"/>
              </w:rPr>
              <w:t>4</w:t>
            </w:r>
          </w:p>
        </w:tc>
        <w:tc>
          <w:tcPr>
            <w:tcW w:w="1622" w:type="dxa"/>
            <w:vMerge/>
            <w:tcBorders>
              <w:top w:val="nil"/>
            </w:tcBorders>
            <w:shd w:val="clear" w:color="auto" w:fill="0000FF"/>
          </w:tcPr>
          <w:p w14:paraId="22B3C5A1" w14:textId="77777777" w:rsidR="00006312" w:rsidRDefault="00006312">
            <w:pPr>
              <w:rPr>
                <w:sz w:val="2"/>
                <w:szCs w:val="2"/>
              </w:rPr>
            </w:pPr>
          </w:p>
        </w:tc>
        <w:tc>
          <w:tcPr>
            <w:tcW w:w="720" w:type="dxa"/>
            <w:vMerge/>
            <w:tcBorders>
              <w:top w:val="nil"/>
            </w:tcBorders>
            <w:shd w:val="clear" w:color="auto" w:fill="0000FF"/>
          </w:tcPr>
          <w:p w14:paraId="22B3C5A2" w14:textId="77777777" w:rsidR="00006312" w:rsidRDefault="00006312">
            <w:pPr>
              <w:rPr>
                <w:sz w:val="2"/>
                <w:szCs w:val="2"/>
              </w:rPr>
            </w:pPr>
          </w:p>
        </w:tc>
      </w:tr>
      <w:tr w:rsidR="00006312" w14:paraId="22B3C5AE" w14:textId="77777777">
        <w:trPr>
          <w:trHeight w:val="1151"/>
        </w:trPr>
        <w:tc>
          <w:tcPr>
            <w:tcW w:w="4915" w:type="dxa"/>
            <w:shd w:val="clear" w:color="auto" w:fill="D9D9D9"/>
          </w:tcPr>
          <w:p w14:paraId="22B3C5A4" w14:textId="77777777" w:rsidR="00006312" w:rsidRDefault="00D66E78">
            <w:pPr>
              <w:pStyle w:val="TableParagraph"/>
              <w:spacing w:line="230" w:lineRule="atLeast"/>
              <w:ind w:left="105" w:right="152"/>
              <w:rPr>
                <w:sz w:val="20"/>
              </w:rPr>
            </w:pPr>
            <w:r>
              <w:rPr>
                <w:b/>
                <w:sz w:val="20"/>
              </w:rPr>
              <w:t>Transatlantic</w:t>
            </w:r>
            <w:r>
              <w:rPr>
                <w:b/>
                <w:spacing w:val="-7"/>
                <w:sz w:val="20"/>
              </w:rPr>
              <w:t xml:space="preserve"> </w:t>
            </w:r>
            <w:r>
              <w:rPr>
                <w:b/>
                <w:sz w:val="20"/>
              </w:rPr>
              <w:t>Educators</w:t>
            </w:r>
            <w:r>
              <w:rPr>
                <w:b/>
                <w:spacing w:val="-9"/>
                <w:sz w:val="20"/>
              </w:rPr>
              <w:t xml:space="preserve"> </w:t>
            </w:r>
            <w:r>
              <w:rPr>
                <w:b/>
                <w:sz w:val="20"/>
              </w:rPr>
              <w:t>Dialogue</w:t>
            </w:r>
            <w:r>
              <w:rPr>
                <w:b/>
                <w:spacing w:val="-7"/>
                <w:sz w:val="20"/>
              </w:rPr>
              <w:t xml:space="preserve"> </w:t>
            </w:r>
            <w:r>
              <w:rPr>
                <w:sz w:val="20"/>
              </w:rPr>
              <w:t>|</w:t>
            </w:r>
            <w:r>
              <w:rPr>
                <w:spacing w:val="-9"/>
                <w:sz w:val="20"/>
              </w:rPr>
              <w:t xml:space="preserve"> </w:t>
            </w:r>
            <w:r>
              <w:rPr>
                <w:sz w:val="20"/>
              </w:rPr>
              <w:t>engage</w:t>
            </w:r>
            <w:r>
              <w:rPr>
                <w:spacing w:val="-7"/>
                <w:sz w:val="20"/>
              </w:rPr>
              <w:t xml:space="preserve"> </w:t>
            </w:r>
            <w:r>
              <w:rPr>
                <w:sz w:val="20"/>
              </w:rPr>
              <w:t>US</w:t>
            </w:r>
            <w:r>
              <w:rPr>
                <w:spacing w:val="-5"/>
                <w:sz w:val="20"/>
              </w:rPr>
              <w:t xml:space="preserve"> </w:t>
            </w:r>
            <w:r>
              <w:rPr>
                <w:sz w:val="20"/>
              </w:rPr>
              <w:t>&amp;EU</w:t>
            </w:r>
            <w:r>
              <w:rPr>
                <w:spacing w:val="-9"/>
                <w:sz w:val="20"/>
              </w:rPr>
              <w:t xml:space="preserve"> </w:t>
            </w:r>
            <w:r>
              <w:rPr>
                <w:sz w:val="20"/>
              </w:rPr>
              <w:t>K- 12 teachers online to develop curricula on EU/EU-US relations, with pathway for continuation in developing area training and intercultural competence, including opportunity for a physical exchange</w:t>
            </w:r>
          </w:p>
        </w:tc>
        <w:tc>
          <w:tcPr>
            <w:tcW w:w="1747" w:type="dxa"/>
            <w:shd w:val="clear" w:color="auto" w:fill="D9D9D9"/>
          </w:tcPr>
          <w:p w14:paraId="22B3C5A5" w14:textId="77777777" w:rsidR="00006312" w:rsidRDefault="00D66E78">
            <w:pPr>
              <w:pStyle w:val="TableParagraph"/>
              <w:ind w:left="110"/>
              <w:rPr>
                <w:i/>
                <w:sz w:val="20"/>
              </w:rPr>
            </w:pPr>
            <w:r>
              <w:rPr>
                <w:sz w:val="20"/>
              </w:rPr>
              <w:t>CoEd;</w:t>
            </w:r>
            <w:r>
              <w:rPr>
                <w:spacing w:val="-13"/>
                <w:sz w:val="20"/>
              </w:rPr>
              <w:t xml:space="preserve"> </w:t>
            </w:r>
            <w:r>
              <w:rPr>
                <w:sz w:val="20"/>
              </w:rPr>
              <w:t>E</w:t>
            </w:r>
            <w:r>
              <w:rPr>
                <w:sz w:val="20"/>
              </w:rPr>
              <w:t xml:space="preserve">uropean Commission </w:t>
            </w:r>
            <w:r>
              <w:rPr>
                <w:i/>
                <w:sz w:val="20"/>
              </w:rPr>
              <w:t xml:space="preserve">e- </w:t>
            </w:r>
            <w:r>
              <w:rPr>
                <w:i/>
                <w:spacing w:val="-2"/>
                <w:sz w:val="20"/>
              </w:rPr>
              <w:t>Twinning</w:t>
            </w:r>
          </w:p>
        </w:tc>
        <w:tc>
          <w:tcPr>
            <w:tcW w:w="254" w:type="dxa"/>
            <w:shd w:val="clear" w:color="auto" w:fill="4F81BD"/>
          </w:tcPr>
          <w:p w14:paraId="22B3C5A6" w14:textId="77777777" w:rsidR="00006312" w:rsidRDefault="00006312">
            <w:pPr>
              <w:pStyle w:val="TableParagraph"/>
              <w:rPr>
                <w:sz w:val="20"/>
              </w:rPr>
            </w:pPr>
          </w:p>
        </w:tc>
        <w:tc>
          <w:tcPr>
            <w:tcW w:w="302" w:type="dxa"/>
            <w:shd w:val="clear" w:color="auto" w:fill="4F81BD"/>
          </w:tcPr>
          <w:p w14:paraId="22B3C5A7" w14:textId="77777777" w:rsidR="00006312" w:rsidRDefault="00006312">
            <w:pPr>
              <w:pStyle w:val="TableParagraph"/>
              <w:rPr>
                <w:sz w:val="20"/>
              </w:rPr>
            </w:pPr>
          </w:p>
        </w:tc>
        <w:tc>
          <w:tcPr>
            <w:tcW w:w="302" w:type="dxa"/>
            <w:shd w:val="clear" w:color="auto" w:fill="4F81BD"/>
          </w:tcPr>
          <w:p w14:paraId="22B3C5A8" w14:textId="77777777" w:rsidR="00006312" w:rsidRDefault="00006312">
            <w:pPr>
              <w:pStyle w:val="TableParagraph"/>
              <w:rPr>
                <w:sz w:val="20"/>
              </w:rPr>
            </w:pPr>
          </w:p>
        </w:tc>
        <w:tc>
          <w:tcPr>
            <w:tcW w:w="244" w:type="dxa"/>
            <w:shd w:val="clear" w:color="auto" w:fill="4F81BD"/>
          </w:tcPr>
          <w:p w14:paraId="22B3C5A9" w14:textId="77777777" w:rsidR="00006312" w:rsidRDefault="00006312">
            <w:pPr>
              <w:pStyle w:val="TableParagraph"/>
              <w:rPr>
                <w:sz w:val="20"/>
              </w:rPr>
            </w:pPr>
          </w:p>
        </w:tc>
        <w:tc>
          <w:tcPr>
            <w:tcW w:w="1622" w:type="dxa"/>
            <w:shd w:val="clear" w:color="auto" w:fill="D9D9D9"/>
          </w:tcPr>
          <w:p w14:paraId="22B3C5AA" w14:textId="77777777" w:rsidR="00006312" w:rsidRDefault="00D66E78">
            <w:pPr>
              <w:pStyle w:val="TableParagraph"/>
              <w:ind w:left="107"/>
              <w:rPr>
                <w:sz w:val="20"/>
              </w:rPr>
            </w:pPr>
            <w:r>
              <w:rPr>
                <w:sz w:val="20"/>
              </w:rPr>
              <w:t>E.6.a;</w:t>
            </w:r>
            <w:r>
              <w:rPr>
                <w:spacing w:val="-7"/>
                <w:sz w:val="20"/>
              </w:rPr>
              <w:t xml:space="preserve"> </w:t>
            </w:r>
            <w:r>
              <w:rPr>
                <w:spacing w:val="-2"/>
                <w:sz w:val="20"/>
              </w:rPr>
              <w:t>E.6.b;</w:t>
            </w:r>
          </w:p>
          <w:p w14:paraId="22B3C5AB" w14:textId="77777777" w:rsidR="00006312" w:rsidRDefault="00D66E78">
            <w:pPr>
              <w:pStyle w:val="TableParagraph"/>
              <w:ind w:left="107"/>
              <w:rPr>
                <w:sz w:val="20"/>
              </w:rPr>
            </w:pPr>
            <w:r>
              <w:rPr>
                <w:sz w:val="20"/>
              </w:rPr>
              <w:t>E.6.c;</w:t>
            </w:r>
            <w:r>
              <w:rPr>
                <w:spacing w:val="-4"/>
                <w:sz w:val="20"/>
              </w:rPr>
              <w:t xml:space="preserve"> </w:t>
            </w:r>
            <w:r>
              <w:rPr>
                <w:sz w:val="20"/>
              </w:rPr>
              <w:t>E.6.e</w:t>
            </w:r>
            <w:r>
              <w:rPr>
                <w:spacing w:val="46"/>
                <w:sz w:val="20"/>
              </w:rPr>
              <w:t xml:space="preserve"> </w:t>
            </w:r>
            <w:r>
              <w:rPr>
                <w:spacing w:val="-10"/>
                <w:sz w:val="20"/>
              </w:rPr>
              <w:t>|</w:t>
            </w:r>
          </w:p>
          <w:p w14:paraId="22B3C5AC" w14:textId="77777777" w:rsidR="00006312" w:rsidRDefault="00D66E78">
            <w:pPr>
              <w:pStyle w:val="TableParagraph"/>
              <w:spacing w:before="1"/>
              <w:ind w:left="107"/>
              <w:rPr>
                <w:b/>
                <w:sz w:val="20"/>
              </w:rPr>
            </w:pPr>
            <w:r>
              <w:rPr>
                <w:b/>
                <w:spacing w:val="-2"/>
                <w:sz w:val="20"/>
              </w:rPr>
              <w:t>AP1;</w:t>
            </w:r>
            <w:r>
              <w:rPr>
                <w:b/>
                <w:spacing w:val="-7"/>
                <w:sz w:val="20"/>
              </w:rPr>
              <w:t xml:space="preserve"> </w:t>
            </w:r>
            <w:r>
              <w:rPr>
                <w:b/>
                <w:spacing w:val="-5"/>
                <w:sz w:val="20"/>
              </w:rPr>
              <w:t>AP2</w:t>
            </w:r>
          </w:p>
        </w:tc>
        <w:tc>
          <w:tcPr>
            <w:tcW w:w="720" w:type="dxa"/>
          </w:tcPr>
          <w:p w14:paraId="22B3C5AD" w14:textId="77777777" w:rsidR="00006312" w:rsidRDefault="00006312">
            <w:pPr>
              <w:pStyle w:val="TableParagraph"/>
              <w:rPr>
                <w:sz w:val="20"/>
              </w:rPr>
            </w:pPr>
          </w:p>
        </w:tc>
      </w:tr>
      <w:tr w:rsidR="00006312" w14:paraId="22B3C5B7" w14:textId="77777777">
        <w:trPr>
          <w:trHeight w:val="460"/>
        </w:trPr>
        <w:tc>
          <w:tcPr>
            <w:tcW w:w="4915" w:type="dxa"/>
            <w:shd w:val="clear" w:color="auto" w:fill="D9D9D9"/>
          </w:tcPr>
          <w:p w14:paraId="22B3C5AF" w14:textId="77777777" w:rsidR="00006312" w:rsidRDefault="00D66E78">
            <w:pPr>
              <w:pStyle w:val="TableParagraph"/>
              <w:spacing w:line="230" w:lineRule="atLeast"/>
              <w:ind w:left="105"/>
              <w:rPr>
                <w:sz w:val="20"/>
              </w:rPr>
            </w:pPr>
            <w:r>
              <w:rPr>
                <w:b/>
                <w:sz w:val="20"/>
              </w:rPr>
              <w:t>EUC</w:t>
            </w:r>
            <w:r>
              <w:rPr>
                <w:b/>
                <w:spacing w:val="-9"/>
                <w:sz w:val="20"/>
              </w:rPr>
              <w:t xml:space="preserve"> </w:t>
            </w:r>
            <w:r>
              <w:rPr>
                <w:b/>
                <w:sz w:val="20"/>
              </w:rPr>
              <w:t>K-12</w:t>
            </w:r>
            <w:r>
              <w:rPr>
                <w:b/>
                <w:spacing w:val="-6"/>
                <w:sz w:val="20"/>
              </w:rPr>
              <w:t xml:space="preserve"> </w:t>
            </w:r>
            <w:r>
              <w:rPr>
                <w:b/>
                <w:sz w:val="20"/>
              </w:rPr>
              <w:t>Summer</w:t>
            </w:r>
            <w:r>
              <w:rPr>
                <w:b/>
                <w:spacing w:val="-13"/>
                <w:sz w:val="20"/>
              </w:rPr>
              <w:t xml:space="preserve"> </w:t>
            </w:r>
            <w:r>
              <w:rPr>
                <w:b/>
                <w:sz w:val="20"/>
              </w:rPr>
              <w:t>Curriculum</w:t>
            </w:r>
            <w:r>
              <w:rPr>
                <w:b/>
                <w:spacing w:val="-12"/>
                <w:sz w:val="20"/>
              </w:rPr>
              <w:t xml:space="preserve"> </w:t>
            </w:r>
            <w:r>
              <w:rPr>
                <w:b/>
                <w:sz w:val="20"/>
              </w:rPr>
              <w:t>Workshop</w:t>
            </w:r>
            <w:r>
              <w:rPr>
                <w:b/>
                <w:spacing w:val="-7"/>
                <w:sz w:val="20"/>
              </w:rPr>
              <w:t xml:space="preserve"> </w:t>
            </w:r>
            <w:r>
              <w:rPr>
                <w:sz w:val="20"/>
              </w:rPr>
              <w:t>|</w:t>
            </w:r>
            <w:r>
              <w:rPr>
                <w:spacing w:val="-8"/>
                <w:sz w:val="20"/>
              </w:rPr>
              <w:t xml:space="preserve"> </w:t>
            </w:r>
            <w:r>
              <w:rPr>
                <w:sz w:val="20"/>
              </w:rPr>
              <w:t>teacher training on Europe and the EU | online/on campus;</w:t>
            </w:r>
          </w:p>
        </w:tc>
        <w:tc>
          <w:tcPr>
            <w:tcW w:w="1747" w:type="dxa"/>
            <w:shd w:val="clear" w:color="auto" w:fill="D9D9D9"/>
          </w:tcPr>
          <w:p w14:paraId="22B3C5B0" w14:textId="77777777" w:rsidR="00006312" w:rsidRDefault="00D66E78">
            <w:pPr>
              <w:pStyle w:val="TableParagraph"/>
              <w:spacing w:line="230" w:lineRule="atLeast"/>
              <w:ind w:left="110" w:right="388"/>
              <w:rPr>
                <w:sz w:val="20"/>
              </w:rPr>
            </w:pPr>
            <w:r>
              <w:rPr>
                <w:sz w:val="20"/>
              </w:rPr>
              <w:t>EUC faculty (CoEd,</w:t>
            </w:r>
            <w:r>
              <w:rPr>
                <w:spacing w:val="-13"/>
                <w:sz w:val="20"/>
              </w:rPr>
              <w:t xml:space="preserve"> </w:t>
            </w:r>
            <w:r>
              <w:rPr>
                <w:sz w:val="20"/>
              </w:rPr>
              <w:t>LAS),</w:t>
            </w:r>
          </w:p>
        </w:tc>
        <w:tc>
          <w:tcPr>
            <w:tcW w:w="254" w:type="dxa"/>
            <w:shd w:val="clear" w:color="auto" w:fill="4F81BD"/>
          </w:tcPr>
          <w:p w14:paraId="22B3C5B1" w14:textId="77777777" w:rsidR="00006312" w:rsidRDefault="00006312">
            <w:pPr>
              <w:pStyle w:val="TableParagraph"/>
              <w:rPr>
                <w:sz w:val="20"/>
              </w:rPr>
            </w:pPr>
          </w:p>
        </w:tc>
        <w:tc>
          <w:tcPr>
            <w:tcW w:w="302" w:type="dxa"/>
            <w:shd w:val="clear" w:color="auto" w:fill="4F81BD"/>
          </w:tcPr>
          <w:p w14:paraId="22B3C5B2" w14:textId="77777777" w:rsidR="00006312" w:rsidRDefault="00006312">
            <w:pPr>
              <w:pStyle w:val="TableParagraph"/>
              <w:rPr>
                <w:sz w:val="20"/>
              </w:rPr>
            </w:pPr>
          </w:p>
        </w:tc>
        <w:tc>
          <w:tcPr>
            <w:tcW w:w="302" w:type="dxa"/>
            <w:shd w:val="clear" w:color="auto" w:fill="4F81BD"/>
          </w:tcPr>
          <w:p w14:paraId="22B3C5B3" w14:textId="77777777" w:rsidR="00006312" w:rsidRDefault="00006312">
            <w:pPr>
              <w:pStyle w:val="TableParagraph"/>
              <w:rPr>
                <w:sz w:val="20"/>
              </w:rPr>
            </w:pPr>
          </w:p>
        </w:tc>
        <w:tc>
          <w:tcPr>
            <w:tcW w:w="244" w:type="dxa"/>
            <w:shd w:val="clear" w:color="auto" w:fill="4F81BD"/>
          </w:tcPr>
          <w:p w14:paraId="22B3C5B4" w14:textId="77777777" w:rsidR="00006312" w:rsidRDefault="00006312">
            <w:pPr>
              <w:pStyle w:val="TableParagraph"/>
              <w:rPr>
                <w:sz w:val="20"/>
              </w:rPr>
            </w:pPr>
          </w:p>
        </w:tc>
        <w:tc>
          <w:tcPr>
            <w:tcW w:w="1622" w:type="dxa"/>
            <w:shd w:val="clear" w:color="auto" w:fill="D9D9D9"/>
          </w:tcPr>
          <w:p w14:paraId="22B3C5B5" w14:textId="77777777" w:rsidR="00006312" w:rsidRDefault="00D66E78">
            <w:pPr>
              <w:pStyle w:val="TableParagraph"/>
              <w:ind w:left="107"/>
              <w:rPr>
                <w:b/>
                <w:sz w:val="20"/>
              </w:rPr>
            </w:pPr>
            <w:r>
              <w:rPr>
                <w:sz w:val="20"/>
              </w:rPr>
              <w:t>E.6.d</w:t>
            </w:r>
            <w:r>
              <w:rPr>
                <w:spacing w:val="-3"/>
                <w:sz w:val="20"/>
              </w:rPr>
              <w:t xml:space="preserve"> </w:t>
            </w:r>
            <w:r>
              <w:rPr>
                <w:b/>
                <w:sz w:val="20"/>
              </w:rPr>
              <w:t>|</w:t>
            </w:r>
            <w:r>
              <w:rPr>
                <w:b/>
                <w:spacing w:val="-9"/>
                <w:sz w:val="20"/>
              </w:rPr>
              <w:t xml:space="preserve"> </w:t>
            </w:r>
            <w:r>
              <w:rPr>
                <w:b/>
                <w:spacing w:val="-5"/>
                <w:sz w:val="20"/>
              </w:rPr>
              <w:t>AP2</w:t>
            </w:r>
          </w:p>
        </w:tc>
        <w:tc>
          <w:tcPr>
            <w:tcW w:w="720" w:type="dxa"/>
            <w:vMerge w:val="restart"/>
            <w:textDirection w:val="tbRl"/>
          </w:tcPr>
          <w:p w14:paraId="22B3C5B6" w14:textId="77777777" w:rsidR="00006312" w:rsidRDefault="00D66E78">
            <w:pPr>
              <w:pStyle w:val="TableParagraph"/>
              <w:spacing w:before="98"/>
              <w:ind w:left="2193" w:hanging="1800"/>
              <w:rPr>
                <w:b/>
                <w:sz w:val="20"/>
              </w:rPr>
            </w:pPr>
            <w:r>
              <w:rPr>
                <w:b/>
                <w:sz w:val="20"/>
              </w:rPr>
              <w:t>K-12:</w:t>
            </w:r>
            <w:r>
              <w:rPr>
                <w:b/>
                <w:spacing w:val="-11"/>
                <w:sz w:val="20"/>
              </w:rPr>
              <w:t xml:space="preserve"> </w:t>
            </w:r>
            <w:r>
              <w:rPr>
                <w:b/>
                <w:sz w:val="20"/>
              </w:rPr>
              <w:t>Elementary</w:t>
            </w:r>
            <w:r>
              <w:rPr>
                <w:b/>
                <w:spacing w:val="-8"/>
                <w:sz w:val="20"/>
              </w:rPr>
              <w:t xml:space="preserve"> </w:t>
            </w:r>
            <w:r>
              <w:rPr>
                <w:b/>
                <w:sz w:val="20"/>
              </w:rPr>
              <w:t>&amp;</w:t>
            </w:r>
            <w:r>
              <w:rPr>
                <w:b/>
                <w:spacing w:val="-11"/>
                <w:sz w:val="20"/>
              </w:rPr>
              <w:t xml:space="preserve"> </w:t>
            </w:r>
            <w:r>
              <w:rPr>
                <w:b/>
                <w:sz w:val="20"/>
              </w:rPr>
              <w:t>Secondary</w:t>
            </w:r>
            <w:r>
              <w:rPr>
                <w:b/>
                <w:spacing w:val="-8"/>
                <w:sz w:val="20"/>
              </w:rPr>
              <w:t xml:space="preserve"> </w:t>
            </w:r>
            <w:r>
              <w:rPr>
                <w:b/>
                <w:sz w:val="20"/>
              </w:rPr>
              <w:t>School</w:t>
            </w:r>
            <w:r>
              <w:rPr>
                <w:b/>
                <w:spacing w:val="-10"/>
                <w:sz w:val="20"/>
              </w:rPr>
              <w:t xml:space="preserve"> </w:t>
            </w:r>
            <w:r>
              <w:rPr>
                <w:b/>
                <w:sz w:val="20"/>
              </w:rPr>
              <w:t>Teachers</w:t>
            </w:r>
            <w:r>
              <w:rPr>
                <w:b/>
                <w:spacing w:val="-13"/>
                <w:sz w:val="20"/>
              </w:rPr>
              <w:t xml:space="preserve"> </w:t>
            </w:r>
            <w:r>
              <w:rPr>
                <w:b/>
                <w:sz w:val="20"/>
              </w:rPr>
              <w:t xml:space="preserve">&amp; </w:t>
            </w:r>
            <w:r>
              <w:rPr>
                <w:b/>
                <w:spacing w:val="-2"/>
                <w:sz w:val="20"/>
              </w:rPr>
              <w:t>Students</w:t>
            </w:r>
          </w:p>
        </w:tc>
      </w:tr>
      <w:tr w:rsidR="00006312" w14:paraId="22B3C5C1" w14:textId="77777777">
        <w:trPr>
          <w:trHeight w:val="460"/>
        </w:trPr>
        <w:tc>
          <w:tcPr>
            <w:tcW w:w="4915" w:type="dxa"/>
            <w:shd w:val="clear" w:color="auto" w:fill="F2F2F2"/>
          </w:tcPr>
          <w:p w14:paraId="22B3C5B8" w14:textId="77777777" w:rsidR="00006312" w:rsidRDefault="00D66E78">
            <w:pPr>
              <w:pStyle w:val="TableParagraph"/>
              <w:spacing w:line="230" w:lineRule="atLeast"/>
              <w:ind w:left="105" w:right="152"/>
              <w:rPr>
                <w:b/>
                <w:sz w:val="20"/>
              </w:rPr>
            </w:pPr>
            <w:r>
              <w:rPr>
                <w:b/>
                <w:sz w:val="20"/>
              </w:rPr>
              <w:t>Joint</w:t>
            </w:r>
            <w:r>
              <w:rPr>
                <w:b/>
                <w:spacing w:val="-13"/>
                <w:sz w:val="20"/>
              </w:rPr>
              <w:t xml:space="preserve"> </w:t>
            </w:r>
            <w:r>
              <w:rPr>
                <w:b/>
                <w:sz w:val="20"/>
              </w:rPr>
              <w:t>Area</w:t>
            </w:r>
            <w:r>
              <w:rPr>
                <w:b/>
                <w:spacing w:val="-12"/>
                <w:sz w:val="20"/>
              </w:rPr>
              <w:t xml:space="preserve"> </w:t>
            </w:r>
            <w:r>
              <w:rPr>
                <w:b/>
                <w:sz w:val="20"/>
              </w:rPr>
              <w:t>Centers</w:t>
            </w:r>
            <w:r>
              <w:rPr>
                <w:b/>
                <w:spacing w:val="-10"/>
                <w:sz w:val="20"/>
              </w:rPr>
              <w:t xml:space="preserve"> </w:t>
            </w:r>
            <w:r>
              <w:rPr>
                <w:b/>
                <w:sz w:val="20"/>
              </w:rPr>
              <w:t>K-12</w:t>
            </w:r>
            <w:r>
              <w:rPr>
                <w:b/>
                <w:spacing w:val="-5"/>
                <w:sz w:val="20"/>
              </w:rPr>
              <w:t xml:space="preserve"> </w:t>
            </w:r>
            <w:r>
              <w:rPr>
                <w:b/>
                <w:sz w:val="20"/>
              </w:rPr>
              <w:t>Summer</w:t>
            </w:r>
            <w:r>
              <w:rPr>
                <w:b/>
                <w:spacing w:val="-12"/>
                <w:sz w:val="20"/>
              </w:rPr>
              <w:t xml:space="preserve"> </w:t>
            </w:r>
            <w:r>
              <w:rPr>
                <w:b/>
                <w:sz w:val="20"/>
              </w:rPr>
              <w:t>Curriculum Workshop Series for K-12 teachers</w:t>
            </w:r>
          </w:p>
        </w:tc>
        <w:tc>
          <w:tcPr>
            <w:tcW w:w="1747" w:type="dxa"/>
            <w:shd w:val="clear" w:color="auto" w:fill="F2F2F2"/>
          </w:tcPr>
          <w:p w14:paraId="22B3C5B9" w14:textId="77777777" w:rsidR="00006312" w:rsidRDefault="00D66E78">
            <w:pPr>
              <w:pStyle w:val="TableParagraph"/>
              <w:ind w:left="110"/>
              <w:rPr>
                <w:sz w:val="20"/>
              </w:rPr>
            </w:pPr>
            <w:r>
              <w:rPr>
                <w:sz w:val="20"/>
              </w:rPr>
              <w:t>UIUC</w:t>
            </w:r>
            <w:r>
              <w:rPr>
                <w:spacing w:val="-4"/>
                <w:sz w:val="20"/>
              </w:rPr>
              <w:t xml:space="preserve"> </w:t>
            </w:r>
            <w:r>
              <w:rPr>
                <w:sz w:val="20"/>
              </w:rPr>
              <w:t>NRCs;</w:t>
            </w:r>
            <w:r>
              <w:rPr>
                <w:spacing w:val="-5"/>
                <w:sz w:val="20"/>
              </w:rPr>
              <w:t xml:space="preserve"> </w:t>
            </w:r>
            <w:r>
              <w:rPr>
                <w:spacing w:val="-7"/>
                <w:sz w:val="20"/>
              </w:rPr>
              <w:t>K-</w:t>
            </w:r>
          </w:p>
          <w:p w14:paraId="22B3C5BA" w14:textId="77777777" w:rsidR="00006312" w:rsidRDefault="00D66E78">
            <w:pPr>
              <w:pStyle w:val="TableParagraph"/>
              <w:spacing w:line="210" w:lineRule="exact"/>
              <w:ind w:left="110"/>
              <w:rPr>
                <w:sz w:val="20"/>
              </w:rPr>
            </w:pPr>
            <w:r>
              <w:rPr>
                <w:sz w:val="20"/>
              </w:rPr>
              <w:t xml:space="preserve">16 </w:t>
            </w:r>
            <w:r>
              <w:rPr>
                <w:spacing w:val="-2"/>
                <w:sz w:val="20"/>
              </w:rPr>
              <w:t>partners</w:t>
            </w:r>
          </w:p>
        </w:tc>
        <w:tc>
          <w:tcPr>
            <w:tcW w:w="254" w:type="dxa"/>
            <w:shd w:val="clear" w:color="auto" w:fill="4F81BD"/>
          </w:tcPr>
          <w:p w14:paraId="22B3C5BB" w14:textId="77777777" w:rsidR="00006312" w:rsidRDefault="00006312">
            <w:pPr>
              <w:pStyle w:val="TableParagraph"/>
              <w:rPr>
                <w:sz w:val="20"/>
              </w:rPr>
            </w:pPr>
          </w:p>
        </w:tc>
        <w:tc>
          <w:tcPr>
            <w:tcW w:w="302" w:type="dxa"/>
            <w:shd w:val="clear" w:color="auto" w:fill="4F81BD"/>
          </w:tcPr>
          <w:p w14:paraId="22B3C5BC" w14:textId="77777777" w:rsidR="00006312" w:rsidRDefault="00006312">
            <w:pPr>
              <w:pStyle w:val="TableParagraph"/>
              <w:rPr>
                <w:sz w:val="20"/>
              </w:rPr>
            </w:pPr>
          </w:p>
        </w:tc>
        <w:tc>
          <w:tcPr>
            <w:tcW w:w="302" w:type="dxa"/>
            <w:shd w:val="clear" w:color="auto" w:fill="4F81BD"/>
          </w:tcPr>
          <w:p w14:paraId="22B3C5BD" w14:textId="77777777" w:rsidR="00006312" w:rsidRDefault="00006312">
            <w:pPr>
              <w:pStyle w:val="TableParagraph"/>
              <w:rPr>
                <w:sz w:val="20"/>
              </w:rPr>
            </w:pPr>
          </w:p>
        </w:tc>
        <w:tc>
          <w:tcPr>
            <w:tcW w:w="244" w:type="dxa"/>
            <w:shd w:val="clear" w:color="auto" w:fill="4F81BD"/>
          </w:tcPr>
          <w:p w14:paraId="22B3C5BE" w14:textId="77777777" w:rsidR="00006312" w:rsidRDefault="00006312">
            <w:pPr>
              <w:pStyle w:val="TableParagraph"/>
              <w:rPr>
                <w:sz w:val="20"/>
              </w:rPr>
            </w:pPr>
          </w:p>
        </w:tc>
        <w:tc>
          <w:tcPr>
            <w:tcW w:w="1622" w:type="dxa"/>
            <w:shd w:val="clear" w:color="auto" w:fill="F2F2F2"/>
          </w:tcPr>
          <w:p w14:paraId="22B3C5BF" w14:textId="77777777" w:rsidR="00006312" w:rsidRDefault="00D66E78">
            <w:pPr>
              <w:pStyle w:val="TableParagraph"/>
              <w:ind w:left="107"/>
              <w:rPr>
                <w:b/>
                <w:sz w:val="20"/>
              </w:rPr>
            </w:pPr>
            <w:r>
              <w:rPr>
                <w:sz w:val="20"/>
              </w:rPr>
              <w:t>E.6.f</w:t>
            </w:r>
            <w:r>
              <w:rPr>
                <w:spacing w:val="-3"/>
                <w:sz w:val="20"/>
              </w:rPr>
              <w:t xml:space="preserve"> </w:t>
            </w:r>
            <w:r>
              <w:rPr>
                <w:sz w:val="20"/>
              </w:rPr>
              <w:t>|</w:t>
            </w:r>
            <w:r>
              <w:rPr>
                <w:spacing w:val="-9"/>
                <w:sz w:val="20"/>
              </w:rPr>
              <w:t xml:space="preserve"> </w:t>
            </w:r>
            <w:r>
              <w:rPr>
                <w:b/>
                <w:spacing w:val="-5"/>
                <w:sz w:val="20"/>
              </w:rPr>
              <w:t>AP2</w:t>
            </w:r>
          </w:p>
        </w:tc>
        <w:tc>
          <w:tcPr>
            <w:tcW w:w="720" w:type="dxa"/>
            <w:vMerge/>
            <w:tcBorders>
              <w:top w:val="nil"/>
            </w:tcBorders>
            <w:textDirection w:val="tbRl"/>
          </w:tcPr>
          <w:p w14:paraId="22B3C5C0" w14:textId="77777777" w:rsidR="00006312" w:rsidRDefault="00006312">
            <w:pPr>
              <w:rPr>
                <w:sz w:val="2"/>
                <w:szCs w:val="2"/>
              </w:rPr>
            </w:pPr>
          </w:p>
        </w:tc>
      </w:tr>
      <w:tr w:rsidR="00006312" w14:paraId="22B3C5CA" w14:textId="77777777">
        <w:trPr>
          <w:trHeight w:val="460"/>
        </w:trPr>
        <w:tc>
          <w:tcPr>
            <w:tcW w:w="4915" w:type="dxa"/>
            <w:shd w:val="clear" w:color="auto" w:fill="F2F2F2"/>
          </w:tcPr>
          <w:p w14:paraId="22B3C5C2" w14:textId="77777777" w:rsidR="00006312" w:rsidRDefault="00D66E78">
            <w:pPr>
              <w:pStyle w:val="TableParagraph"/>
              <w:spacing w:line="230" w:lineRule="atLeast"/>
              <w:ind w:left="105"/>
              <w:rPr>
                <w:b/>
                <w:sz w:val="20"/>
              </w:rPr>
            </w:pPr>
            <w:r>
              <w:rPr>
                <w:b/>
                <w:sz w:val="20"/>
              </w:rPr>
              <w:t>iGlobal</w:t>
            </w:r>
            <w:r>
              <w:rPr>
                <w:b/>
                <w:spacing w:val="-7"/>
                <w:sz w:val="20"/>
              </w:rPr>
              <w:t xml:space="preserve"> </w:t>
            </w:r>
            <w:r>
              <w:rPr>
                <w:b/>
                <w:sz w:val="20"/>
              </w:rPr>
              <w:t>pre-service</w:t>
            </w:r>
            <w:r>
              <w:rPr>
                <w:b/>
                <w:spacing w:val="-3"/>
                <w:sz w:val="20"/>
              </w:rPr>
              <w:t xml:space="preserve"> </w:t>
            </w:r>
            <w:r>
              <w:rPr>
                <w:b/>
                <w:sz w:val="20"/>
              </w:rPr>
              <w:t>teacher</w:t>
            </w:r>
            <w:r>
              <w:rPr>
                <w:b/>
                <w:spacing w:val="-12"/>
                <w:sz w:val="20"/>
              </w:rPr>
              <w:t xml:space="preserve"> </w:t>
            </w:r>
            <w:r>
              <w:rPr>
                <w:b/>
                <w:sz w:val="20"/>
              </w:rPr>
              <w:t>moderation</w:t>
            </w:r>
            <w:r>
              <w:rPr>
                <w:b/>
                <w:spacing w:val="-10"/>
                <w:sz w:val="20"/>
              </w:rPr>
              <w:t xml:space="preserve"> </w:t>
            </w:r>
            <w:r>
              <w:rPr>
                <w:b/>
                <w:sz w:val="20"/>
              </w:rPr>
              <w:t>of</w:t>
            </w:r>
            <w:r>
              <w:rPr>
                <w:b/>
                <w:spacing w:val="-8"/>
                <w:sz w:val="20"/>
              </w:rPr>
              <w:t xml:space="preserve"> </w:t>
            </w:r>
            <w:r>
              <w:rPr>
                <w:b/>
                <w:sz w:val="20"/>
              </w:rPr>
              <w:t>after</w:t>
            </w:r>
            <w:r>
              <w:rPr>
                <w:b/>
                <w:spacing w:val="-7"/>
                <w:sz w:val="20"/>
              </w:rPr>
              <w:t xml:space="preserve"> </w:t>
            </w:r>
            <w:r>
              <w:rPr>
                <w:b/>
                <w:sz w:val="20"/>
              </w:rPr>
              <w:t>school junior high virtual exchanges</w:t>
            </w:r>
          </w:p>
        </w:tc>
        <w:tc>
          <w:tcPr>
            <w:tcW w:w="1747" w:type="dxa"/>
            <w:shd w:val="clear" w:color="auto" w:fill="F2F2F2"/>
          </w:tcPr>
          <w:p w14:paraId="22B3C5C3" w14:textId="77777777" w:rsidR="00006312" w:rsidRDefault="00D66E78">
            <w:pPr>
              <w:pStyle w:val="TableParagraph"/>
              <w:spacing w:line="230" w:lineRule="atLeast"/>
              <w:ind w:left="110" w:right="388"/>
              <w:rPr>
                <w:sz w:val="20"/>
              </w:rPr>
            </w:pPr>
            <w:r>
              <w:rPr>
                <w:sz w:val="20"/>
              </w:rPr>
              <w:t>CoEd;</w:t>
            </w:r>
            <w:r>
              <w:rPr>
                <w:spacing w:val="-13"/>
                <w:sz w:val="20"/>
              </w:rPr>
              <w:t xml:space="preserve"> </w:t>
            </w:r>
            <w:r>
              <w:rPr>
                <w:sz w:val="20"/>
              </w:rPr>
              <w:t xml:space="preserve">UIUC </w:t>
            </w:r>
            <w:r>
              <w:rPr>
                <w:spacing w:val="-4"/>
                <w:sz w:val="20"/>
              </w:rPr>
              <w:t>NRCs</w:t>
            </w:r>
          </w:p>
        </w:tc>
        <w:tc>
          <w:tcPr>
            <w:tcW w:w="254" w:type="dxa"/>
            <w:shd w:val="clear" w:color="auto" w:fill="E36C0A"/>
          </w:tcPr>
          <w:p w14:paraId="22B3C5C4" w14:textId="77777777" w:rsidR="00006312" w:rsidRDefault="00006312">
            <w:pPr>
              <w:pStyle w:val="TableParagraph"/>
              <w:rPr>
                <w:sz w:val="20"/>
              </w:rPr>
            </w:pPr>
          </w:p>
        </w:tc>
        <w:tc>
          <w:tcPr>
            <w:tcW w:w="302" w:type="dxa"/>
            <w:shd w:val="clear" w:color="auto" w:fill="E36C0A"/>
          </w:tcPr>
          <w:p w14:paraId="22B3C5C5" w14:textId="77777777" w:rsidR="00006312" w:rsidRDefault="00006312">
            <w:pPr>
              <w:pStyle w:val="TableParagraph"/>
              <w:rPr>
                <w:sz w:val="20"/>
              </w:rPr>
            </w:pPr>
          </w:p>
        </w:tc>
        <w:tc>
          <w:tcPr>
            <w:tcW w:w="302" w:type="dxa"/>
            <w:shd w:val="clear" w:color="auto" w:fill="E36C0A"/>
          </w:tcPr>
          <w:p w14:paraId="22B3C5C6" w14:textId="77777777" w:rsidR="00006312" w:rsidRDefault="00006312">
            <w:pPr>
              <w:pStyle w:val="TableParagraph"/>
              <w:rPr>
                <w:sz w:val="20"/>
              </w:rPr>
            </w:pPr>
          </w:p>
        </w:tc>
        <w:tc>
          <w:tcPr>
            <w:tcW w:w="244" w:type="dxa"/>
            <w:shd w:val="clear" w:color="auto" w:fill="E36C0A"/>
          </w:tcPr>
          <w:p w14:paraId="22B3C5C7" w14:textId="77777777" w:rsidR="00006312" w:rsidRDefault="00006312">
            <w:pPr>
              <w:pStyle w:val="TableParagraph"/>
              <w:rPr>
                <w:sz w:val="20"/>
              </w:rPr>
            </w:pPr>
          </w:p>
        </w:tc>
        <w:tc>
          <w:tcPr>
            <w:tcW w:w="1622" w:type="dxa"/>
            <w:shd w:val="clear" w:color="auto" w:fill="F2F2F2"/>
          </w:tcPr>
          <w:p w14:paraId="22B3C5C8" w14:textId="77777777" w:rsidR="00006312" w:rsidRDefault="00D66E78">
            <w:pPr>
              <w:pStyle w:val="TableParagraph"/>
              <w:ind w:left="107"/>
              <w:rPr>
                <w:b/>
                <w:sz w:val="20"/>
              </w:rPr>
            </w:pPr>
            <w:r>
              <w:rPr>
                <w:sz w:val="20"/>
              </w:rPr>
              <w:t>E.6.g</w:t>
            </w:r>
            <w:r>
              <w:rPr>
                <w:spacing w:val="-3"/>
                <w:sz w:val="20"/>
              </w:rPr>
              <w:t xml:space="preserve"> </w:t>
            </w:r>
            <w:r>
              <w:rPr>
                <w:sz w:val="20"/>
              </w:rPr>
              <w:t xml:space="preserve">| </w:t>
            </w:r>
            <w:r>
              <w:rPr>
                <w:b/>
                <w:spacing w:val="-5"/>
                <w:sz w:val="20"/>
              </w:rPr>
              <w:t>AP2</w:t>
            </w:r>
          </w:p>
        </w:tc>
        <w:tc>
          <w:tcPr>
            <w:tcW w:w="720" w:type="dxa"/>
            <w:vMerge/>
            <w:tcBorders>
              <w:top w:val="nil"/>
            </w:tcBorders>
            <w:textDirection w:val="tbRl"/>
          </w:tcPr>
          <w:p w14:paraId="22B3C5C9" w14:textId="77777777" w:rsidR="00006312" w:rsidRDefault="00006312">
            <w:pPr>
              <w:rPr>
                <w:sz w:val="2"/>
                <w:szCs w:val="2"/>
              </w:rPr>
            </w:pPr>
          </w:p>
        </w:tc>
      </w:tr>
      <w:tr w:rsidR="00006312" w14:paraId="22B3C5D4" w14:textId="77777777">
        <w:trPr>
          <w:trHeight w:val="686"/>
        </w:trPr>
        <w:tc>
          <w:tcPr>
            <w:tcW w:w="4915" w:type="dxa"/>
            <w:shd w:val="clear" w:color="auto" w:fill="D9D9D9"/>
          </w:tcPr>
          <w:p w14:paraId="22B3C5CB" w14:textId="77777777" w:rsidR="00006312" w:rsidRDefault="00D66E78">
            <w:pPr>
              <w:pStyle w:val="TableParagraph"/>
              <w:ind w:left="105" w:right="152"/>
              <w:rPr>
                <w:b/>
                <w:sz w:val="20"/>
              </w:rPr>
            </w:pPr>
            <w:r>
              <w:rPr>
                <w:b/>
                <w:sz w:val="20"/>
              </w:rPr>
              <w:t>Spurlock</w:t>
            </w:r>
            <w:r>
              <w:rPr>
                <w:b/>
                <w:spacing w:val="-13"/>
                <w:sz w:val="20"/>
              </w:rPr>
              <w:t xml:space="preserve"> </w:t>
            </w:r>
            <w:r>
              <w:rPr>
                <w:b/>
                <w:sz w:val="20"/>
              </w:rPr>
              <w:t>Middle</w:t>
            </w:r>
            <w:r>
              <w:rPr>
                <w:b/>
                <w:spacing w:val="-7"/>
                <w:sz w:val="20"/>
              </w:rPr>
              <w:t xml:space="preserve"> </w:t>
            </w:r>
            <w:r>
              <w:rPr>
                <w:b/>
                <w:sz w:val="20"/>
              </w:rPr>
              <w:t>School</w:t>
            </w:r>
            <w:r>
              <w:rPr>
                <w:b/>
                <w:spacing w:val="-13"/>
                <w:sz w:val="20"/>
              </w:rPr>
              <w:t xml:space="preserve"> </w:t>
            </w:r>
            <w:r>
              <w:rPr>
                <w:b/>
                <w:sz w:val="20"/>
              </w:rPr>
              <w:t>Artifact-Based</w:t>
            </w:r>
            <w:r>
              <w:rPr>
                <w:b/>
                <w:spacing w:val="-10"/>
                <w:sz w:val="20"/>
              </w:rPr>
              <w:t xml:space="preserve"> </w:t>
            </w:r>
            <w:r>
              <w:rPr>
                <w:b/>
                <w:sz w:val="20"/>
              </w:rPr>
              <w:t>Learning Project Expansion</w:t>
            </w:r>
          </w:p>
        </w:tc>
        <w:tc>
          <w:tcPr>
            <w:tcW w:w="1747" w:type="dxa"/>
            <w:shd w:val="clear" w:color="auto" w:fill="D9D9D9"/>
          </w:tcPr>
          <w:p w14:paraId="22B3C5CC" w14:textId="77777777" w:rsidR="00006312" w:rsidRDefault="00D66E78">
            <w:pPr>
              <w:pStyle w:val="TableParagraph"/>
              <w:ind w:left="110"/>
              <w:rPr>
                <w:sz w:val="20"/>
              </w:rPr>
            </w:pPr>
            <w:r>
              <w:rPr>
                <w:spacing w:val="-2"/>
                <w:sz w:val="20"/>
              </w:rPr>
              <w:t>Spurlock</w:t>
            </w:r>
          </w:p>
          <w:p w14:paraId="22B3C5CD" w14:textId="77777777" w:rsidR="00006312" w:rsidRDefault="00D66E78">
            <w:pPr>
              <w:pStyle w:val="TableParagraph"/>
              <w:spacing w:line="226" w:lineRule="exact"/>
              <w:ind w:left="110" w:right="303"/>
              <w:rPr>
                <w:sz w:val="20"/>
              </w:rPr>
            </w:pPr>
            <w:r>
              <w:rPr>
                <w:sz w:val="20"/>
              </w:rPr>
              <w:t>Museum;</w:t>
            </w:r>
            <w:r>
              <w:rPr>
                <w:spacing w:val="-13"/>
                <w:sz w:val="20"/>
              </w:rPr>
              <w:t xml:space="preserve"> </w:t>
            </w:r>
            <w:r>
              <w:rPr>
                <w:sz w:val="20"/>
              </w:rPr>
              <w:t>CoEd; UIUC NRCs</w:t>
            </w:r>
          </w:p>
        </w:tc>
        <w:tc>
          <w:tcPr>
            <w:tcW w:w="254" w:type="dxa"/>
            <w:shd w:val="clear" w:color="auto" w:fill="4F81BD"/>
          </w:tcPr>
          <w:p w14:paraId="22B3C5CE" w14:textId="77777777" w:rsidR="00006312" w:rsidRDefault="00006312">
            <w:pPr>
              <w:pStyle w:val="TableParagraph"/>
              <w:rPr>
                <w:sz w:val="20"/>
              </w:rPr>
            </w:pPr>
          </w:p>
        </w:tc>
        <w:tc>
          <w:tcPr>
            <w:tcW w:w="302" w:type="dxa"/>
            <w:shd w:val="clear" w:color="auto" w:fill="4F81BD"/>
          </w:tcPr>
          <w:p w14:paraId="22B3C5CF" w14:textId="77777777" w:rsidR="00006312" w:rsidRDefault="00006312">
            <w:pPr>
              <w:pStyle w:val="TableParagraph"/>
              <w:rPr>
                <w:sz w:val="20"/>
              </w:rPr>
            </w:pPr>
          </w:p>
        </w:tc>
        <w:tc>
          <w:tcPr>
            <w:tcW w:w="302" w:type="dxa"/>
            <w:shd w:val="clear" w:color="auto" w:fill="4F81BD"/>
          </w:tcPr>
          <w:p w14:paraId="22B3C5D0" w14:textId="77777777" w:rsidR="00006312" w:rsidRDefault="00006312">
            <w:pPr>
              <w:pStyle w:val="TableParagraph"/>
              <w:rPr>
                <w:sz w:val="20"/>
              </w:rPr>
            </w:pPr>
          </w:p>
        </w:tc>
        <w:tc>
          <w:tcPr>
            <w:tcW w:w="244" w:type="dxa"/>
            <w:shd w:val="clear" w:color="auto" w:fill="4F81BD"/>
          </w:tcPr>
          <w:p w14:paraId="22B3C5D1" w14:textId="77777777" w:rsidR="00006312" w:rsidRDefault="00006312">
            <w:pPr>
              <w:pStyle w:val="TableParagraph"/>
              <w:rPr>
                <w:sz w:val="20"/>
              </w:rPr>
            </w:pPr>
          </w:p>
        </w:tc>
        <w:tc>
          <w:tcPr>
            <w:tcW w:w="1622" w:type="dxa"/>
            <w:shd w:val="clear" w:color="auto" w:fill="D9D9D9"/>
          </w:tcPr>
          <w:p w14:paraId="22B3C5D2" w14:textId="77777777" w:rsidR="00006312" w:rsidRDefault="00D66E78">
            <w:pPr>
              <w:pStyle w:val="TableParagraph"/>
              <w:ind w:left="107"/>
              <w:rPr>
                <w:b/>
                <w:sz w:val="20"/>
              </w:rPr>
            </w:pPr>
            <w:r>
              <w:rPr>
                <w:sz w:val="20"/>
              </w:rPr>
              <w:t>E.6.h</w:t>
            </w:r>
            <w:r>
              <w:rPr>
                <w:spacing w:val="-3"/>
                <w:sz w:val="20"/>
              </w:rPr>
              <w:t xml:space="preserve"> </w:t>
            </w:r>
            <w:r>
              <w:rPr>
                <w:sz w:val="20"/>
              </w:rPr>
              <w:t>|</w:t>
            </w:r>
            <w:r>
              <w:rPr>
                <w:spacing w:val="-9"/>
                <w:sz w:val="20"/>
              </w:rPr>
              <w:t xml:space="preserve"> </w:t>
            </w:r>
            <w:r>
              <w:rPr>
                <w:b/>
                <w:spacing w:val="-5"/>
                <w:sz w:val="20"/>
              </w:rPr>
              <w:t>AP2</w:t>
            </w:r>
          </w:p>
        </w:tc>
        <w:tc>
          <w:tcPr>
            <w:tcW w:w="720" w:type="dxa"/>
            <w:vMerge/>
            <w:tcBorders>
              <w:top w:val="nil"/>
            </w:tcBorders>
            <w:textDirection w:val="tbRl"/>
          </w:tcPr>
          <w:p w14:paraId="22B3C5D3" w14:textId="77777777" w:rsidR="00006312" w:rsidRDefault="00006312">
            <w:pPr>
              <w:rPr>
                <w:sz w:val="2"/>
                <w:szCs w:val="2"/>
              </w:rPr>
            </w:pPr>
          </w:p>
        </w:tc>
      </w:tr>
      <w:tr w:rsidR="00006312" w14:paraId="22B3C5DD" w14:textId="77777777">
        <w:trPr>
          <w:trHeight w:val="460"/>
        </w:trPr>
        <w:tc>
          <w:tcPr>
            <w:tcW w:w="4915" w:type="dxa"/>
            <w:shd w:val="clear" w:color="auto" w:fill="D9D9D9"/>
          </w:tcPr>
          <w:p w14:paraId="22B3C5D5" w14:textId="77777777" w:rsidR="00006312" w:rsidRDefault="00D66E78">
            <w:pPr>
              <w:pStyle w:val="TableParagraph"/>
              <w:spacing w:line="230" w:lineRule="atLeast"/>
              <w:ind w:left="105"/>
              <w:rPr>
                <w:sz w:val="20"/>
              </w:rPr>
            </w:pPr>
            <w:r>
              <w:rPr>
                <w:b/>
                <w:sz w:val="20"/>
              </w:rPr>
              <w:t>Euro</w:t>
            </w:r>
            <w:r>
              <w:rPr>
                <w:b/>
                <w:spacing w:val="-5"/>
                <w:sz w:val="20"/>
              </w:rPr>
              <w:t xml:space="preserve"> </w:t>
            </w:r>
            <w:r>
              <w:rPr>
                <w:b/>
                <w:sz w:val="20"/>
              </w:rPr>
              <w:t>Challenge</w:t>
            </w:r>
            <w:r>
              <w:rPr>
                <w:b/>
                <w:spacing w:val="-7"/>
                <w:sz w:val="20"/>
              </w:rPr>
              <w:t xml:space="preserve"> </w:t>
            </w:r>
            <w:r>
              <w:rPr>
                <w:b/>
                <w:sz w:val="20"/>
              </w:rPr>
              <w:t>Midwest</w:t>
            </w:r>
            <w:r>
              <w:rPr>
                <w:b/>
                <w:spacing w:val="-5"/>
                <w:sz w:val="20"/>
              </w:rPr>
              <w:t xml:space="preserve"> </w:t>
            </w:r>
            <w:r>
              <w:rPr>
                <w:sz w:val="20"/>
              </w:rPr>
              <w:t>|</w:t>
            </w:r>
            <w:r>
              <w:rPr>
                <w:spacing w:val="-10"/>
                <w:sz w:val="20"/>
              </w:rPr>
              <w:t xml:space="preserve"> </w:t>
            </w:r>
            <w:r>
              <w:rPr>
                <w:sz w:val="20"/>
              </w:rPr>
              <w:t>competition</w:t>
            </w:r>
            <w:r>
              <w:rPr>
                <w:spacing w:val="-5"/>
                <w:sz w:val="20"/>
              </w:rPr>
              <w:t xml:space="preserve"> </w:t>
            </w:r>
            <w:r>
              <w:rPr>
                <w:sz w:val="20"/>
              </w:rPr>
              <w:t>for</w:t>
            </w:r>
            <w:r>
              <w:rPr>
                <w:spacing w:val="-5"/>
                <w:sz w:val="20"/>
              </w:rPr>
              <w:t xml:space="preserve"> </w:t>
            </w:r>
            <w:r>
              <w:rPr>
                <w:sz w:val="20"/>
              </w:rPr>
              <w:t>HS</w:t>
            </w:r>
            <w:r>
              <w:rPr>
                <w:spacing w:val="-5"/>
                <w:sz w:val="20"/>
              </w:rPr>
              <w:t xml:space="preserve"> </w:t>
            </w:r>
            <w:r>
              <w:rPr>
                <w:sz w:val="20"/>
              </w:rPr>
              <w:t>students, teacher training</w:t>
            </w:r>
          </w:p>
        </w:tc>
        <w:tc>
          <w:tcPr>
            <w:tcW w:w="1747" w:type="dxa"/>
            <w:shd w:val="clear" w:color="auto" w:fill="D9D9D9"/>
          </w:tcPr>
          <w:p w14:paraId="22B3C5D6" w14:textId="77777777" w:rsidR="00006312" w:rsidRDefault="00D66E78">
            <w:pPr>
              <w:pStyle w:val="TableParagraph"/>
              <w:spacing w:line="230" w:lineRule="atLeast"/>
              <w:ind w:left="110"/>
              <w:rPr>
                <w:sz w:val="20"/>
              </w:rPr>
            </w:pPr>
            <w:r>
              <w:rPr>
                <w:sz w:val="20"/>
              </w:rPr>
              <w:t>EU Delegation to US,</w:t>
            </w:r>
            <w:r>
              <w:rPr>
                <w:spacing w:val="-6"/>
                <w:sz w:val="20"/>
              </w:rPr>
              <w:t xml:space="preserve"> </w:t>
            </w:r>
            <w:r>
              <w:rPr>
                <w:sz w:val="20"/>
              </w:rPr>
              <w:t>WISE</w:t>
            </w:r>
            <w:r>
              <w:rPr>
                <w:spacing w:val="-5"/>
                <w:sz w:val="20"/>
              </w:rPr>
              <w:t xml:space="preserve"> </w:t>
            </w:r>
            <w:r>
              <w:rPr>
                <w:spacing w:val="-2"/>
                <w:sz w:val="20"/>
              </w:rPr>
              <w:t>(NYC)</w:t>
            </w:r>
          </w:p>
        </w:tc>
        <w:tc>
          <w:tcPr>
            <w:tcW w:w="254" w:type="dxa"/>
            <w:shd w:val="clear" w:color="auto" w:fill="4F81BD"/>
          </w:tcPr>
          <w:p w14:paraId="22B3C5D7" w14:textId="77777777" w:rsidR="00006312" w:rsidRDefault="00006312">
            <w:pPr>
              <w:pStyle w:val="TableParagraph"/>
              <w:rPr>
                <w:sz w:val="20"/>
              </w:rPr>
            </w:pPr>
          </w:p>
        </w:tc>
        <w:tc>
          <w:tcPr>
            <w:tcW w:w="302" w:type="dxa"/>
            <w:shd w:val="clear" w:color="auto" w:fill="4F81BD"/>
          </w:tcPr>
          <w:p w14:paraId="22B3C5D8" w14:textId="77777777" w:rsidR="00006312" w:rsidRDefault="00006312">
            <w:pPr>
              <w:pStyle w:val="TableParagraph"/>
              <w:rPr>
                <w:sz w:val="20"/>
              </w:rPr>
            </w:pPr>
          </w:p>
        </w:tc>
        <w:tc>
          <w:tcPr>
            <w:tcW w:w="302" w:type="dxa"/>
            <w:shd w:val="clear" w:color="auto" w:fill="4F81BD"/>
          </w:tcPr>
          <w:p w14:paraId="22B3C5D9" w14:textId="77777777" w:rsidR="00006312" w:rsidRDefault="00006312">
            <w:pPr>
              <w:pStyle w:val="TableParagraph"/>
              <w:rPr>
                <w:sz w:val="20"/>
              </w:rPr>
            </w:pPr>
          </w:p>
        </w:tc>
        <w:tc>
          <w:tcPr>
            <w:tcW w:w="244" w:type="dxa"/>
            <w:shd w:val="clear" w:color="auto" w:fill="4F81BD"/>
          </w:tcPr>
          <w:p w14:paraId="22B3C5DA" w14:textId="77777777" w:rsidR="00006312" w:rsidRDefault="00006312">
            <w:pPr>
              <w:pStyle w:val="TableParagraph"/>
              <w:rPr>
                <w:sz w:val="20"/>
              </w:rPr>
            </w:pPr>
          </w:p>
        </w:tc>
        <w:tc>
          <w:tcPr>
            <w:tcW w:w="1622" w:type="dxa"/>
            <w:shd w:val="clear" w:color="auto" w:fill="D9D9D9"/>
          </w:tcPr>
          <w:p w14:paraId="22B3C5DB" w14:textId="77777777" w:rsidR="00006312" w:rsidRDefault="00D66E78">
            <w:pPr>
              <w:pStyle w:val="TableParagraph"/>
              <w:ind w:left="107"/>
              <w:rPr>
                <w:b/>
                <w:sz w:val="20"/>
              </w:rPr>
            </w:pPr>
            <w:r>
              <w:rPr>
                <w:sz w:val="20"/>
              </w:rPr>
              <w:t>E.6.j</w:t>
            </w:r>
            <w:r>
              <w:rPr>
                <w:spacing w:val="-1"/>
                <w:sz w:val="20"/>
              </w:rPr>
              <w:t xml:space="preserve"> </w:t>
            </w:r>
            <w:r>
              <w:rPr>
                <w:b/>
                <w:sz w:val="20"/>
              </w:rPr>
              <w:t>|</w:t>
            </w:r>
            <w:r>
              <w:rPr>
                <w:b/>
                <w:spacing w:val="-13"/>
                <w:sz w:val="20"/>
              </w:rPr>
              <w:t xml:space="preserve"> </w:t>
            </w:r>
            <w:r>
              <w:rPr>
                <w:b/>
                <w:spacing w:val="-5"/>
                <w:sz w:val="20"/>
              </w:rPr>
              <w:t>AP2</w:t>
            </w:r>
          </w:p>
        </w:tc>
        <w:tc>
          <w:tcPr>
            <w:tcW w:w="720" w:type="dxa"/>
            <w:vMerge/>
            <w:tcBorders>
              <w:top w:val="nil"/>
            </w:tcBorders>
            <w:textDirection w:val="tbRl"/>
          </w:tcPr>
          <w:p w14:paraId="22B3C5DC" w14:textId="77777777" w:rsidR="00006312" w:rsidRDefault="00006312">
            <w:pPr>
              <w:rPr>
                <w:sz w:val="2"/>
                <w:szCs w:val="2"/>
              </w:rPr>
            </w:pPr>
          </w:p>
        </w:tc>
      </w:tr>
      <w:tr w:rsidR="00006312" w14:paraId="22B3C5E6" w14:textId="77777777">
        <w:trPr>
          <w:trHeight w:val="690"/>
        </w:trPr>
        <w:tc>
          <w:tcPr>
            <w:tcW w:w="4915" w:type="dxa"/>
            <w:shd w:val="clear" w:color="auto" w:fill="F2F2F2"/>
          </w:tcPr>
          <w:p w14:paraId="22B3C5DE" w14:textId="77777777" w:rsidR="00006312" w:rsidRDefault="00D66E78">
            <w:pPr>
              <w:pStyle w:val="TableParagraph"/>
              <w:spacing w:line="230" w:lineRule="atLeast"/>
              <w:ind w:left="105" w:right="152"/>
              <w:rPr>
                <w:sz w:val="20"/>
              </w:rPr>
            </w:pPr>
            <w:r>
              <w:rPr>
                <w:b/>
                <w:sz w:val="20"/>
              </w:rPr>
              <w:t xml:space="preserve">IL Translation Competition | </w:t>
            </w:r>
            <w:r>
              <w:rPr>
                <w:sz w:val="20"/>
              </w:rPr>
              <w:t>promote European language study</w:t>
            </w:r>
            <w:r>
              <w:rPr>
                <w:spacing w:val="-6"/>
                <w:sz w:val="20"/>
              </w:rPr>
              <w:t xml:space="preserve"> </w:t>
            </w:r>
            <w:r>
              <w:rPr>
                <w:sz w:val="20"/>
              </w:rPr>
              <w:t>in</w:t>
            </w:r>
            <w:r>
              <w:rPr>
                <w:spacing w:val="-6"/>
                <w:sz w:val="20"/>
              </w:rPr>
              <w:t xml:space="preserve"> </w:t>
            </w:r>
            <w:r>
              <w:rPr>
                <w:sz w:val="20"/>
              </w:rPr>
              <w:t>HSs;</w:t>
            </w:r>
            <w:r>
              <w:rPr>
                <w:spacing w:val="-5"/>
                <w:sz w:val="20"/>
              </w:rPr>
              <w:t xml:space="preserve"> </w:t>
            </w:r>
            <w:r>
              <w:rPr>
                <w:sz w:val="20"/>
              </w:rPr>
              <w:t>campus</w:t>
            </w:r>
            <w:r>
              <w:rPr>
                <w:spacing w:val="-8"/>
                <w:sz w:val="20"/>
              </w:rPr>
              <w:t xml:space="preserve"> </w:t>
            </w:r>
            <w:r>
              <w:rPr>
                <w:sz w:val="20"/>
              </w:rPr>
              <w:t>day</w:t>
            </w:r>
            <w:r>
              <w:rPr>
                <w:spacing w:val="-6"/>
                <w:sz w:val="20"/>
              </w:rPr>
              <w:t xml:space="preserve"> </w:t>
            </w:r>
            <w:r>
              <w:rPr>
                <w:sz w:val="20"/>
              </w:rPr>
              <w:t>incl.</w:t>
            </w:r>
            <w:r>
              <w:rPr>
                <w:spacing w:val="-4"/>
                <w:sz w:val="20"/>
              </w:rPr>
              <w:t xml:space="preserve"> </w:t>
            </w:r>
            <w:r>
              <w:rPr>
                <w:sz w:val="20"/>
              </w:rPr>
              <w:t>teacher</w:t>
            </w:r>
            <w:r>
              <w:rPr>
                <w:spacing w:val="-6"/>
                <w:sz w:val="20"/>
              </w:rPr>
              <w:t xml:space="preserve"> </w:t>
            </w:r>
            <w:r>
              <w:rPr>
                <w:sz w:val="20"/>
              </w:rPr>
              <w:t>training, translation careers talks/presentations</w:t>
            </w:r>
          </w:p>
        </w:tc>
        <w:tc>
          <w:tcPr>
            <w:tcW w:w="1747" w:type="dxa"/>
            <w:shd w:val="clear" w:color="auto" w:fill="F2F2F2"/>
          </w:tcPr>
          <w:p w14:paraId="22B3C5DF" w14:textId="77777777" w:rsidR="00006312" w:rsidRDefault="00D66E78">
            <w:pPr>
              <w:pStyle w:val="TableParagraph"/>
              <w:spacing w:line="230" w:lineRule="atLeast"/>
              <w:ind w:left="110" w:right="123"/>
              <w:rPr>
                <w:sz w:val="20"/>
              </w:rPr>
            </w:pPr>
            <w:r>
              <w:rPr>
                <w:sz w:val="20"/>
              </w:rPr>
              <w:t>Chicago</w:t>
            </w:r>
            <w:r>
              <w:rPr>
                <w:spacing w:val="-13"/>
                <w:sz w:val="20"/>
              </w:rPr>
              <w:t xml:space="preserve"> </w:t>
            </w:r>
            <w:r>
              <w:rPr>
                <w:sz w:val="20"/>
              </w:rPr>
              <w:t xml:space="preserve">Consular Corps; SLCL; </w:t>
            </w:r>
            <w:r>
              <w:rPr>
                <w:spacing w:val="-4"/>
                <w:sz w:val="20"/>
              </w:rPr>
              <w:t>PITS</w:t>
            </w:r>
          </w:p>
        </w:tc>
        <w:tc>
          <w:tcPr>
            <w:tcW w:w="254" w:type="dxa"/>
            <w:shd w:val="clear" w:color="auto" w:fill="4F81BD"/>
          </w:tcPr>
          <w:p w14:paraId="22B3C5E0" w14:textId="77777777" w:rsidR="00006312" w:rsidRDefault="00006312">
            <w:pPr>
              <w:pStyle w:val="TableParagraph"/>
              <w:rPr>
                <w:sz w:val="20"/>
              </w:rPr>
            </w:pPr>
          </w:p>
        </w:tc>
        <w:tc>
          <w:tcPr>
            <w:tcW w:w="302" w:type="dxa"/>
            <w:shd w:val="clear" w:color="auto" w:fill="4F81BD"/>
          </w:tcPr>
          <w:p w14:paraId="22B3C5E1" w14:textId="77777777" w:rsidR="00006312" w:rsidRDefault="00006312">
            <w:pPr>
              <w:pStyle w:val="TableParagraph"/>
              <w:rPr>
                <w:sz w:val="20"/>
              </w:rPr>
            </w:pPr>
          </w:p>
        </w:tc>
        <w:tc>
          <w:tcPr>
            <w:tcW w:w="302" w:type="dxa"/>
            <w:shd w:val="clear" w:color="auto" w:fill="4F81BD"/>
          </w:tcPr>
          <w:p w14:paraId="22B3C5E2" w14:textId="77777777" w:rsidR="00006312" w:rsidRDefault="00006312">
            <w:pPr>
              <w:pStyle w:val="TableParagraph"/>
              <w:rPr>
                <w:sz w:val="20"/>
              </w:rPr>
            </w:pPr>
          </w:p>
        </w:tc>
        <w:tc>
          <w:tcPr>
            <w:tcW w:w="244" w:type="dxa"/>
            <w:shd w:val="clear" w:color="auto" w:fill="4F81BD"/>
          </w:tcPr>
          <w:p w14:paraId="22B3C5E3" w14:textId="77777777" w:rsidR="00006312" w:rsidRDefault="00006312">
            <w:pPr>
              <w:pStyle w:val="TableParagraph"/>
              <w:rPr>
                <w:sz w:val="20"/>
              </w:rPr>
            </w:pPr>
          </w:p>
        </w:tc>
        <w:tc>
          <w:tcPr>
            <w:tcW w:w="1622" w:type="dxa"/>
            <w:shd w:val="clear" w:color="auto" w:fill="F2F2F2"/>
          </w:tcPr>
          <w:p w14:paraId="22B3C5E4" w14:textId="77777777" w:rsidR="00006312" w:rsidRDefault="00D66E78">
            <w:pPr>
              <w:pStyle w:val="TableParagraph"/>
              <w:ind w:left="107"/>
              <w:rPr>
                <w:b/>
                <w:sz w:val="20"/>
              </w:rPr>
            </w:pPr>
            <w:r>
              <w:rPr>
                <w:sz w:val="20"/>
              </w:rPr>
              <w:t>E.6.k</w:t>
            </w:r>
            <w:r>
              <w:rPr>
                <w:spacing w:val="-7"/>
                <w:sz w:val="20"/>
              </w:rPr>
              <w:t xml:space="preserve"> </w:t>
            </w:r>
            <w:r>
              <w:rPr>
                <w:sz w:val="20"/>
              </w:rPr>
              <w:t>|</w:t>
            </w:r>
            <w:r>
              <w:rPr>
                <w:spacing w:val="-11"/>
                <w:sz w:val="20"/>
              </w:rPr>
              <w:t xml:space="preserve"> </w:t>
            </w:r>
            <w:r>
              <w:rPr>
                <w:b/>
                <w:sz w:val="20"/>
              </w:rPr>
              <w:t>AP1;</w:t>
            </w:r>
            <w:r>
              <w:rPr>
                <w:b/>
                <w:spacing w:val="-12"/>
                <w:sz w:val="20"/>
              </w:rPr>
              <w:t xml:space="preserve"> </w:t>
            </w:r>
            <w:r>
              <w:rPr>
                <w:b/>
                <w:spacing w:val="-5"/>
                <w:sz w:val="20"/>
              </w:rPr>
              <w:t>AP2</w:t>
            </w:r>
          </w:p>
        </w:tc>
        <w:tc>
          <w:tcPr>
            <w:tcW w:w="720" w:type="dxa"/>
            <w:vMerge/>
            <w:tcBorders>
              <w:top w:val="nil"/>
            </w:tcBorders>
            <w:textDirection w:val="tbRl"/>
          </w:tcPr>
          <w:p w14:paraId="22B3C5E5" w14:textId="77777777" w:rsidR="00006312" w:rsidRDefault="00006312">
            <w:pPr>
              <w:rPr>
                <w:sz w:val="2"/>
                <w:szCs w:val="2"/>
              </w:rPr>
            </w:pPr>
          </w:p>
        </w:tc>
      </w:tr>
      <w:tr w:rsidR="00006312" w14:paraId="22B3C5EF" w14:textId="77777777">
        <w:trPr>
          <w:trHeight w:val="1382"/>
        </w:trPr>
        <w:tc>
          <w:tcPr>
            <w:tcW w:w="4915" w:type="dxa"/>
            <w:shd w:val="clear" w:color="auto" w:fill="D9D9D9"/>
          </w:tcPr>
          <w:p w14:paraId="22B3C5E7" w14:textId="77777777" w:rsidR="00006312" w:rsidRDefault="00D66E78">
            <w:pPr>
              <w:pStyle w:val="TableParagraph"/>
              <w:spacing w:line="230" w:lineRule="atLeast"/>
              <w:ind w:left="105" w:right="152"/>
              <w:rPr>
                <w:sz w:val="20"/>
              </w:rPr>
            </w:pPr>
            <w:r>
              <w:rPr>
                <w:b/>
                <w:sz w:val="20"/>
              </w:rPr>
              <w:t>Illinois</w:t>
            </w:r>
            <w:r>
              <w:rPr>
                <w:b/>
                <w:spacing w:val="-5"/>
                <w:sz w:val="20"/>
              </w:rPr>
              <w:t xml:space="preserve"> </w:t>
            </w:r>
            <w:r>
              <w:rPr>
                <w:b/>
                <w:sz w:val="20"/>
              </w:rPr>
              <w:t>Global</w:t>
            </w:r>
            <w:r>
              <w:rPr>
                <w:b/>
                <w:spacing w:val="-2"/>
                <w:sz w:val="20"/>
              </w:rPr>
              <w:t xml:space="preserve"> </w:t>
            </w:r>
            <w:r>
              <w:rPr>
                <w:b/>
                <w:sz w:val="20"/>
              </w:rPr>
              <w:t xml:space="preserve">Scholar </w:t>
            </w:r>
            <w:r>
              <w:rPr>
                <w:b/>
                <w:i/>
                <w:sz w:val="20"/>
              </w:rPr>
              <w:t xml:space="preserve">Certificate </w:t>
            </w:r>
            <w:r>
              <w:rPr>
                <w:sz w:val="20"/>
              </w:rPr>
              <w:t>|</w:t>
            </w:r>
            <w:r>
              <w:rPr>
                <w:spacing w:val="-5"/>
                <w:sz w:val="20"/>
              </w:rPr>
              <w:t xml:space="preserve"> </w:t>
            </w:r>
            <w:r>
              <w:rPr>
                <w:sz w:val="20"/>
              </w:rPr>
              <w:t>Teacher</w:t>
            </w:r>
            <w:r>
              <w:rPr>
                <w:spacing w:val="-8"/>
                <w:sz w:val="20"/>
              </w:rPr>
              <w:t xml:space="preserve"> </w:t>
            </w:r>
            <w:r>
              <w:rPr>
                <w:sz w:val="20"/>
              </w:rPr>
              <w:t>Workshops &amp; Student Summits: Launched with EUC seed funding; signed into IL legislation, 2017; awards merit, on state transcript, to HS students who attain global competence through coursework, service learning, capstone project. Teachers</w:t>
            </w:r>
            <w:r>
              <w:rPr>
                <w:spacing w:val="-7"/>
                <w:sz w:val="20"/>
              </w:rPr>
              <w:t xml:space="preserve"> </w:t>
            </w:r>
            <w:r>
              <w:rPr>
                <w:sz w:val="20"/>
              </w:rPr>
              <w:t>trained</w:t>
            </w:r>
            <w:r>
              <w:rPr>
                <w:spacing w:val="-5"/>
                <w:sz w:val="20"/>
              </w:rPr>
              <w:t xml:space="preserve"> </w:t>
            </w:r>
            <w:r>
              <w:rPr>
                <w:sz w:val="20"/>
              </w:rPr>
              <w:t>engage</w:t>
            </w:r>
            <w:r>
              <w:rPr>
                <w:spacing w:val="-4"/>
                <w:sz w:val="20"/>
              </w:rPr>
              <w:t xml:space="preserve"> </w:t>
            </w:r>
            <w:r>
              <w:rPr>
                <w:sz w:val="20"/>
              </w:rPr>
              <w:t>st</w:t>
            </w:r>
            <w:r>
              <w:rPr>
                <w:sz w:val="20"/>
              </w:rPr>
              <w:t>udents</w:t>
            </w:r>
            <w:r>
              <w:rPr>
                <w:spacing w:val="-7"/>
                <w:sz w:val="20"/>
              </w:rPr>
              <w:t xml:space="preserve"> </w:t>
            </w:r>
            <w:r>
              <w:rPr>
                <w:sz w:val="20"/>
              </w:rPr>
              <w:t>on</w:t>
            </w:r>
            <w:r>
              <w:rPr>
                <w:spacing w:val="-5"/>
                <w:sz w:val="20"/>
              </w:rPr>
              <w:t xml:space="preserve"> </w:t>
            </w:r>
            <w:r>
              <w:rPr>
                <w:sz w:val="20"/>
              </w:rPr>
              <w:t>Europe,</w:t>
            </w:r>
            <w:r>
              <w:rPr>
                <w:spacing w:val="-3"/>
                <w:sz w:val="20"/>
              </w:rPr>
              <w:t xml:space="preserve"> </w:t>
            </w:r>
            <w:r>
              <w:rPr>
                <w:sz w:val="20"/>
              </w:rPr>
              <w:t>incl.</w:t>
            </w:r>
            <w:r>
              <w:rPr>
                <w:spacing w:val="-3"/>
                <w:sz w:val="20"/>
              </w:rPr>
              <w:t xml:space="preserve"> </w:t>
            </w:r>
            <w:r>
              <w:rPr>
                <w:sz w:val="20"/>
              </w:rPr>
              <w:t>LCTLs</w:t>
            </w:r>
          </w:p>
        </w:tc>
        <w:tc>
          <w:tcPr>
            <w:tcW w:w="1747" w:type="dxa"/>
            <w:shd w:val="clear" w:color="auto" w:fill="D9D9D9"/>
          </w:tcPr>
          <w:p w14:paraId="22B3C5E8" w14:textId="77777777" w:rsidR="00006312" w:rsidRDefault="00D66E78">
            <w:pPr>
              <w:pStyle w:val="TableParagraph"/>
              <w:ind w:left="110" w:right="270"/>
              <w:rPr>
                <w:sz w:val="20"/>
              </w:rPr>
            </w:pPr>
            <w:r>
              <w:rPr>
                <w:sz w:val="20"/>
              </w:rPr>
              <w:t>Regional</w:t>
            </w:r>
            <w:r>
              <w:rPr>
                <w:spacing w:val="-13"/>
                <w:sz w:val="20"/>
              </w:rPr>
              <w:t xml:space="preserve"> </w:t>
            </w:r>
            <w:r>
              <w:rPr>
                <w:sz w:val="20"/>
              </w:rPr>
              <w:t xml:space="preserve">teacher affiliates; UIUC </w:t>
            </w:r>
            <w:r>
              <w:rPr>
                <w:spacing w:val="-4"/>
                <w:sz w:val="20"/>
              </w:rPr>
              <w:t>NRCs</w:t>
            </w:r>
          </w:p>
        </w:tc>
        <w:tc>
          <w:tcPr>
            <w:tcW w:w="254" w:type="dxa"/>
            <w:shd w:val="clear" w:color="auto" w:fill="4F81BD"/>
          </w:tcPr>
          <w:p w14:paraId="22B3C5E9" w14:textId="77777777" w:rsidR="00006312" w:rsidRDefault="00006312">
            <w:pPr>
              <w:pStyle w:val="TableParagraph"/>
              <w:rPr>
                <w:sz w:val="20"/>
              </w:rPr>
            </w:pPr>
          </w:p>
        </w:tc>
        <w:tc>
          <w:tcPr>
            <w:tcW w:w="302" w:type="dxa"/>
            <w:shd w:val="clear" w:color="auto" w:fill="4F81BD"/>
          </w:tcPr>
          <w:p w14:paraId="22B3C5EA" w14:textId="77777777" w:rsidR="00006312" w:rsidRDefault="00006312">
            <w:pPr>
              <w:pStyle w:val="TableParagraph"/>
              <w:rPr>
                <w:sz w:val="20"/>
              </w:rPr>
            </w:pPr>
          </w:p>
        </w:tc>
        <w:tc>
          <w:tcPr>
            <w:tcW w:w="302" w:type="dxa"/>
            <w:shd w:val="clear" w:color="auto" w:fill="4F81BD"/>
          </w:tcPr>
          <w:p w14:paraId="22B3C5EB" w14:textId="77777777" w:rsidR="00006312" w:rsidRDefault="00006312">
            <w:pPr>
              <w:pStyle w:val="TableParagraph"/>
              <w:rPr>
                <w:sz w:val="20"/>
              </w:rPr>
            </w:pPr>
          </w:p>
        </w:tc>
        <w:tc>
          <w:tcPr>
            <w:tcW w:w="244" w:type="dxa"/>
            <w:shd w:val="clear" w:color="auto" w:fill="4F81BD"/>
          </w:tcPr>
          <w:p w14:paraId="22B3C5EC" w14:textId="77777777" w:rsidR="00006312" w:rsidRDefault="00006312">
            <w:pPr>
              <w:pStyle w:val="TableParagraph"/>
              <w:rPr>
                <w:sz w:val="20"/>
              </w:rPr>
            </w:pPr>
          </w:p>
        </w:tc>
        <w:tc>
          <w:tcPr>
            <w:tcW w:w="1622" w:type="dxa"/>
            <w:shd w:val="clear" w:color="auto" w:fill="D9D9D9"/>
          </w:tcPr>
          <w:p w14:paraId="22B3C5ED" w14:textId="77777777" w:rsidR="00006312" w:rsidRDefault="00D66E78">
            <w:pPr>
              <w:pStyle w:val="TableParagraph"/>
              <w:ind w:left="107"/>
              <w:rPr>
                <w:b/>
                <w:sz w:val="20"/>
              </w:rPr>
            </w:pPr>
            <w:r>
              <w:rPr>
                <w:sz w:val="20"/>
              </w:rPr>
              <w:t>E.6.i</w:t>
            </w:r>
            <w:r>
              <w:rPr>
                <w:spacing w:val="-1"/>
                <w:sz w:val="20"/>
              </w:rPr>
              <w:t xml:space="preserve"> </w:t>
            </w:r>
            <w:r>
              <w:rPr>
                <w:sz w:val="20"/>
              </w:rPr>
              <w:t xml:space="preserve">| </w:t>
            </w:r>
            <w:r>
              <w:rPr>
                <w:b/>
                <w:spacing w:val="-5"/>
                <w:sz w:val="20"/>
              </w:rPr>
              <w:t>AP2</w:t>
            </w:r>
          </w:p>
        </w:tc>
        <w:tc>
          <w:tcPr>
            <w:tcW w:w="720" w:type="dxa"/>
            <w:vMerge/>
            <w:tcBorders>
              <w:top w:val="nil"/>
            </w:tcBorders>
            <w:textDirection w:val="tbRl"/>
          </w:tcPr>
          <w:p w14:paraId="22B3C5EE" w14:textId="77777777" w:rsidR="00006312" w:rsidRDefault="00006312">
            <w:pPr>
              <w:rPr>
                <w:sz w:val="2"/>
                <w:szCs w:val="2"/>
              </w:rPr>
            </w:pPr>
          </w:p>
        </w:tc>
      </w:tr>
      <w:tr w:rsidR="00006312" w14:paraId="22B3C5F8" w14:textId="77777777">
        <w:trPr>
          <w:trHeight w:val="460"/>
        </w:trPr>
        <w:tc>
          <w:tcPr>
            <w:tcW w:w="4915" w:type="dxa"/>
            <w:shd w:val="clear" w:color="auto" w:fill="D9D9D9"/>
          </w:tcPr>
          <w:p w14:paraId="22B3C5F0" w14:textId="77777777" w:rsidR="00006312" w:rsidRDefault="00D66E78">
            <w:pPr>
              <w:pStyle w:val="TableParagraph"/>
              <w:spacing w:line="230" w:lineRule="atLeast"/>
              <w:ind w:left="105"/>
              <w:rPr>
                <w:sz w:val="20"/>
              </w:rPr>
            </w:pPr>
            <w:r>
              <w:rPr>
                <w:b/>
                <w:sz w:val="20"/>
              </w:rPr>
              <w:t>Champaign Co. Head Start;</w:t>
            </w:r>
            <w:r>
              <w:rPr>
                <w:b/>
                <w:spacing w:val="-2"/>
                <w:sz w:val="20"/>
              </w:rPr>
              <w:t xml:space="preserve"> </w:t>
            </w:r>
            <w:r>
              <w:rPr>
                <w:b/>
                <w:sz w:val="20"/>
              </w:rPr>
              <w:t>Migrant</w:t>
            </w:r>
            <w:r>
              <w:rPr>
                <w:b/>
                <w:spacing w:val="-2"/>
                <w:sz w:val="20"/>
              </w:rPr>
              <w:t xml:space="preserve"> </w:t>
            </w:r>
            <w:r>
              <w:rPr>
                <w:b/>
                <w:sz w:val="20"/>
              </w:rPr>
              <w:t>Farm</w:t>
            </w:r>
            <w:r>
              <w:rPr>
                <w:b/>
                <w:spacing w:val="-7"/>
                <w:sz w:val="20"/>
              </w:rPr>
              <w:t xml:space="preserve"> </w:t>
            </w:r>
            <w:r>
              <w:rPr>
                <w:b/>
                <w:sz w:val="20"/>
              </w:rPr>
              <w:t>Worker Children|</w:t>
            </w:r>
            <w:r>
              <w:rPr>
                <w:b/>
                <w:spacing w:val="-9"/>
                <w:sz w:val="20"/>
              </w:rPr>
              <w:t xml:space="preserve"> </w:t>
            </w:r>
            <w:r>
              <w:rPr>
                <w:sz w:val="20"/>
              </w:rPr>
              <w:t>low</w:t>
            </w:r>
            <w:r>
              <w:rPr>
                <w:spacing w:val="-9"/>
                <w:sz w:val="20"/>
              </w:rPr>
              <w:t xml:space="preserve"> </w:t>
            </w:r>
            <w:r>
              <w:rPr>
                <w:sz w:val="20"/>
              </w:rPr>
              <w:t>income/early</w:t>
            </w:r>
            <w:r>
              <w:rPr>
                <w:spacing w:val="-7"/>
                <w:sz w:val="20"/>
              </w:rPr>
              <w:t xml:space="preserve"> </w:t>
            </w:r>
            <w:r>
              <w:rPr>
                <w:sz w:val="20"/>
              </w:rPr>
              <w:t>learner</w:t>
            </w:r>
            <w:r>
              <w:rPr>
                <w:spacing w:val="-8"/>
                <w:sz w:val="20"/>
              </w:rPr>
              <w:t xml:space="preserve"> </w:t>
            </w:r>
            <w:r>
              <w:rPr>
                <w:sz w:val="20"/>
              </w:rPr>
              <w:t>entry</w:t>
            </w:r>
            <w:r>
              <w:rPr>
                <w:spacing w:val="-7"/>
                <w:sz w:val="20"/>
              </w:rPr>
              <w:t xml:space="preserve"> </w:t>
            </w:r>
            <w:r>
              <w:rPr>
                <w:sz w:val="20"/>
              </w:rPr>
              <w:t>into</w:t>
            </w:r>
            <w:r>
              <w:rPr>
                <w:spacing w:val="-7"/>
                <w:sz w:val="20"/>
              </w:rPr>
              <w:t xml:space="preserve"> </w:t>
            </w:r>
            <w:r>
              <w:rPr>
                <w:spacing w:val="-2"/>
                <w:sz w:val="20"/>
              </w:rPr>
              <w:t>EU/lang.</w:t>
            </w:r>
          </w:p>
        </w:tc>
        <w:tc>
          <w:tcPr>
            <w:tcW w:w="1747" w:type="dxa"/>
            <w:shd w:val="clear" w:color="auto" w:fill="D9D9D9"/>
          </w:tcPr>
          <w:p w14:paraId="22B3C5F1" w14:textId="77777777" w:rsidR="00006312" w:rsidRDefault="00D66E78">
            <w:pPr>
              <w:pStyle w:val="TableParagraph"/>
              <w:spacing w:line="230" w:lineRule="atLeast"/>
              <w:ind w:left="110" w:right="388"/>
              <w:rPr>
                <w:sz w:val="20"/>
              </w:rPr>
            </w:pPr>
            <w:r>
              <w:rPr>
                <w:sz w:val="20"/>
              </w:rPr>
              <w:t>CoEd,</w:t>
            </w:r>
            <w:r>
              <w:rPr>
                <w:spacing w:val="-13"/>
                <w:sz w:val="20"/>
              </w:rPr>
              <w:t xml:space="preserve"> </w:t>
            </w:r>
            <w:r>
              <w:rPr>
                <w:sz w:val="20"/>
              </w:rPr>
              <w:t>UI</w:t>
            </w:r>
            <w:r>
              <w:rPr>
                <w:spacing w:val="-12"/>
                <w:sz w:val="20"/>
              </w:rPr>
              <w:t xml:space="preserve"> </w:t>
            </w:r>
            <w:r>
              <w:rPr>
                <w:sz w:val="20"/>
              </w:rPr>
              <w:t xml:space="preserve">NRC </w:t>
            </w:r>
            <w:r>
              <w:rPr>
                <w:spacing w:val="-2"/>
                <w:sz w:val="20"/>
              </w:rPr>
              <w:t>REEEC</w:t>
            </w:r>
          </w:p>
        </w:tc>
        <w:tc>
          <w:tcPr>
            <w:tcW w:w="254" w:type="dxa"/>
            <w:shd w:val="clear" w:color="auto" w:fill="4F81BD"/>
          </w:tcPr>
          <w:p w14:paraId="22B3C5F2" w14:textId="77777777" w:rsidR="00006312" w:rsidRDefault="00006312">
            <w:pPr>
              <w:pStyle w:val="TableParagraph"/>
              <w:rPr>
                <w:sz w:val="20"/>
              </w:rPr>
            </w:pPr>
          </w:p>
        </w:tc>
        <w:tc>
          <w:tcPr>
            <w:tcW w:w="302" w:type="dxa"/>
            <w:shd w:val="clear" w:color="auto" w:fill="4F81BD"/>
          </w:tcPr>
          <w:p w14:paraId="22B3C5F3" w14:textId="77777777" w:rsidR="00006312" w:rsidRDefault="00006312">
            <w:pPr>
              <w:pStyle w:val="TableParagraph"/>
              <w:rPr>
                <w:sz w:val="20"/>
              </w:rPr>
            </w:pPr>
          </w:p>
        </w:tc>
        <w:tc>
          <w:tcPr>
            <w:tcW w:w="302" w:type="dxa"/>
            <w:shd w:val="clear" w:color="auto" w:fill="4F81BD"/>
          </w:tcPr>
          <w:p w14:paraId="22B3C5F4" w14:textId="77777777" w:rsidR="00006312" w:rsidRDefault="00006312">
            <w:pPr>
              <w:pStyle w:val="TableParagraph"/>
              <w:rPr>
                <w:sz w:val="20"/>
              </w:rPr>
            </w:pPr>
          </w:p>
        </w:tc>
        <w:tc>
          <w:tcPr>
            <w:tcW w:w="244" w:type="dxa"/>
            <w:shd w:val="clear" w:color="auto" w:fill="4F81BD"/>
          </w:tcPr>
          <w:p w14:paraId="22B3C5F5" w14:textId="77777777" w:rsidR="00006312" w:rsidRDefault="00006312">
            <w:pPr>
              <w:pStyle w:val="TableParagraph"/>
              <w:rPr>
                <w:sz w:val="20"/>
              </w:rPr>
            </w:pPr>
          </w:p>
        </w:tc>
        <w:tc>
          <w:tcPr>
            <w:tcW w:w="1622" w:type="dxa"/>
            <w:shd w:val="clear" w:color="auto" w:fill="D9D9D9"/>
          </w:tcPr>
          <w:p w14:paraId="22B3C5F6" w14:textId="77777777" w:rsidR="00006312" w:rsidRDefault="00D66E78">
            <w:pPr>
              <w:pStyle w:val="TableParagraph"/>
              <w:ind w:left="107"/>
              <w:rPr>
                <w:b/>
                <w:sz w:val="20"/>
              </w:rPr>
            </w:pPr>
            <w:r>
              <w:rPr>
                <w:sz w:val="20"/>
              </w:rPr>
              <w:t xml:space="preserve">D5 | </w:t>
            </w:r>
            <w:r>
              <w:rPr>
                <w:b/>
                <w:spacing w:val="-5"/>
                <w:sz w:val="20"/>
              </w:rPr>
              <w:t>AP2</w:t>
            </w:r>
          </w:p>
        </w:tc>
        <w:tc>
          <w:tcPr>
            <w:tcW w:w="720" w:type="dxa"/>
            <w:vMerge/>
            <w:tcBorders>
              <w:top w:val="nil"/>
            </w:tcBorders>
            <w:textDirection w:val="tbRl"/>
          </w:tcPr>
          <w:p w14:paraId="22B3C5F7" w14:textId="77777777" w:rsidR="00006312" w:rsidRDefault="00006312">
            <w:pPr>
              <w:rPr>
                <w:sz w:val="2"/>
                <w:szCs w:val="2"/>
              </w:rPr>
            </w:pPr>
          </w:p>
        </w:tc>
      </w:tr>
      <w:tr w:rsidR="00006312" w14:paraId="22B3C602" w14:textId="77777777">
        <w:trPr>
          <w:trHeight w:val="460"/>
        </w:trPr>
        <w:tc>
          <w:tcPr>
            <w:tcW w:w="4915" w:type="dxa"/>
            <w:shd w:val="clear" w:color="auto" w:fill="D9D9D9"/>
          </w:tcPr>
          <w:p w14:paraId="22B3C5F9" w14:textId="77777777" w:rsidR="00006312" w:rsidRDefault="00D66E78">
            <w:pPr>
              <w:pStyle w:val="TableParagraph"/>
              <w:spacing w:line="230" w:lineRule="atLeast"/>
              <w:ind w:left="105"/>
              <w:rPr>
                <w:sz w:val="20"/>
              </w:rPr>
            </w:pPr>
            <w:r>
              <w:rPr>
                <w:b/>
                <w:sz w:val="20"/>
              </w:rPr>
              <w:t>Illinois</w:t>
            </w:r>
            <w:r>
              <w:rPr>
                <w:b/>
                <w:spacing w:val="-7"/>
                <w:sz w:val="20"/>
              </w:rPr>
              <w:t xml:space="preserve"> </w:t>
            </w:r>
            <w:r>
              <w:rPr>
                <w:b/>
                <w:sz w:val="20"/>
              </w:rPr>
              <w:t>EU</w:t>
            </w:r>
            <w:r>
              <w:rPr>
                <w:b/>
                <w:spacing w:val="-7"/>
                <w:sz w:val="20"/>
              </w:rPr>
              <w:t xml:space="preserve"> </w:t>
            </w:r>
            <w:r>
              <w:rPr>
                <w:b/>
                <w:sz w:val="20"/>
              </w:rPr>
              <w:t>Studies</w:t>
            </w:r>
            <w:r>
              <w:rPr>
                <w:b/>
                <w:spacing w:val="-7"/>
                <w:sz w:val="20"/>
              </w:rPr>
              <w:t xml:space="preserve"> </w:t>
            </w:r>
            <w:r>
              <w:rPr>
                <w:b/>
                <w:sz w:val="20"/>
              </w:rPr>
              <w:t xml:space="preserve">Conference </w:t>
            </w:r>
            <w:r>
              <w:rPr>
                <w:sz w:val="20"/>
              </w:rPr>
              <w:t>|</w:t>
            </w:r>
            <w:r>
              <w:rPr>
                <w:spacing w:val="-7"/>
                <w:sz w:val="20"/>
              </w:rPr>
              <w:t xml:space="preserve"> </w:t>
            </w:r>
            <w:r>
              <w:rPr>
                <w:sz w:val="20"/>
              </w:rPr>
              <w:t>Annual</w:t>
            </w:r>
            <w:r>
              <w:rPr>
                <w:spacing w:val="-5"/>
                <w:sz w:val="20"/>
              </w:rPr>
              <w:t xml:space="preserve"> </w:t>
            </w:r>
            <w:r>
              <w:rPr>
                <w:sz w:val="20"/>
              </w:rPr>
              <w:t>program</w:t>
            </w:r>
            <w:r>
              <w:rPr>
                <w:spacing w:val="-5"/>
                <w:sz w:val="20"/>
              </w:rPr>
              <w:t xml:space="preserve"> </w:t>
            </w:r>
            <w:r>
              <w:rPr>
                <w:sz w:val="20"/>
              </w:rPr>
              <w:t>for regional and national faculty and students; provide</w:t>
            </w:r>
          </w:p>
        </w:tc>
        <w:tc>
          <w:tcPr>
            <w:tcW w:w="1747" w:type="dxa"/>
            <w:shd w:val="clear" w:color="auto" w:fill="D9D9D9"/>
          </w:tcPr>
          <w:p w14:paraId="22B3C5FA" w14:textId="77777777" w:rsidR="00006312" w:rsidRDefault="00D66E78">
            <w:pPr>
              <w:pStyle w:val="TableParagraph"/>
              <w:spacing w:line="230" w:lineRule="atLeast"/>
              <w:ind w:left="110" w:right="181"/>
              <w:rPr>
                <w:sz w:val="20"/>
              </w:rPr>
            </w:pPr>
            <w:r>
              <w:rPr>
                <w:sz w:val="20"/>
              </w:rPr>
              <w:t>EUC regional affiliates;</w:t>
            </w:r>
            <w:r>
              <w:rPr>
                <w:spacing w:val="-13"/>
                <w:sz w:val="20"/>
              </w:rPr>
              <w:t xml:space="preserve"> </w:t>
            </w:r>
            <w:r>
              <w:rPr>
                <w:sz w:val="20"/>
              </w:rPr>
              <w:t>Council</w:t>
            </w:r>
          </w:p>
        </w:tc>
        <w:tc>
          <w:tcPr>
            <w:tcW w:w="254" w:type="dxa"/>
            <w:shd w:val="clear" w:color="auto" w:fill="4F81BD"/>
          </w:tcPr>
          <w:p w14:paraId="22B3C5FB" w14:textId="77777777" w:rsidR="00006312" w:rsidRDefault="00006312">
            <w:pPr>
              <w:pStyle w:val="TableParagraph"/>
              <w:rPr>
                <w:sz w:val="20"/>
              </w:rPr>
            </w:pPr>
          </w:p>
        </w:tc>
        <w:tc>
          <w:tcPr>
            <w:tcW w:w="302" w:type="dxa"/>
            <w:shd w:val="clear" w:color="auto" w:fill="4F81BD"/>
          </w:tcPr>
          <w:p w14:paraId="22B3C5FC" w14:textId="77777777" w:rsidR="00006312" w:rsidRDefault="00006312">
            <w:pPr>
              <w:pStyle w:val="TableParagraph"/>
              <w:rPr>
                <w:sz w:val="20"/>
              </w:rPr>
            </w:pPr>
          </w:p>
        </w:tc>
        <w:tc>
          <w:tcPr>
            <w:tcW w:w="302" w:type="dxa"/>
            <w:shd w:val="clear" w:color="auto" w:fill="4F81BD"/>
          </w:tcPr>
          <w:p w14:paraId="22B3C5FD" w14:textId="77777777" w:rsidR="00006312" w:rsidRDefault="00006312">
            <w:pPr>
              <w:pStyle w:val="TableParagraph"/>
              <w:rPr>
                <w:sz w:val="20"/>
              </w:rPr>
            </w:pPr>
          </w:p>
        </w:tc>
        <w:tc>
          <w:tcPr>
            <w:tcW w:w="244" w:type="dxa"/>
            <w:shd w:val="clear" w:color="auto" w:fill="4F81BD"/>
          </w:tcPr>
          <w:p w14:paraId="22B3C5FE" w14:textId="77777777" w:rsidR="00006312" w:rsidRDefault="00006312">
            <w:pPr>
              <w:pStyle w:val="TableParagraph"/>
              <w:rPr>
                <w:sz w:val="20"/>
              </w:rPr>
            </w:pPr>
          </w:p>
        </w:tc>
        <w:tc>
          <w:tcPr>
            <w:tcW w:w="1622" w:type="dxa"/>
            <w:shd w:val="clear" w:color="auto" w:fill="D9D9D9"/>
          </w:tcPr>
          <w:p w14:paraId="22B3C5FF" w14:textId="77777777" w:rsidR="00006312" w:rsidRDefault="00D66E78">
            <w:pPr>
              <w:pStyle w:val="TableParagraph"/>
              <w:ind w:left="107"/>
              <w:rPr>
                <w:sz w:val="20"/>
              </w:rPr>
            </w:pPr>
            <w:r>
              <w:rPr>
                <w:spacing w:val="-2"/>
                <w:sz w:val="20"/>
              </w:rPr>
              <w:t>E.3.b</w:t>
            </w:r>
          </w:p>
        </w:tc>
        <w:tc>
          <w:tcPr>
            <w:tcW w:w="720" w:type="dxa"/>
            <w:textDirection w:val="tbRl"/>
          </w:tcPr>
          <w:p w14:paraId="22B3C600" w14:textId="77777777" w:rsidR="00006312" w:rsidRDefault="00D66E78">
            <w:pPr>
              <w:pStyle w:val="TableParagraph"/>
              <w:spacing w:before="98"/>
              <w:ind w:left="1"/>
              <w:jc w:val="center"/>
              <w:rPr>
                <w:b/>
                <w:sz w:val="20"/>
              </w:rPr>
            </w:pPr>
            <w:r>
              <w:rPr>
                <w:b/>
                <w:sz w:val="20"/>
              </w:rPr>
              <w:t>C</w:t>
            </w:r>
          </w:p>
          <w:p w14:paraId="22B3C601" w14:textId="77777777" w:rsidR="00006312" w:rsidRDefault="00D66E78">
            <w:pPr>
              <w:pStyle w:val="TableParagraph"/>
              <w:spacing w:line="230" w:lineRule="atLeast"/>
              <w:ind w:left="119" w:right="117"/>
              <w:jc w:val="center"/>
              <w:rPr>
                <w:b/>
                <w:sz w:val="20"/>
              </w:rPr>
            </w:pPr>
            <w:r>
              <w:rPr>
                <w:b/>
                <w:spacing w:val="-6"/>
                <w:sz w:val="20"/>
              </w:rPr>
              <w:t xml:space="preserve">Cs </w:t>
            </w:r>
            <w:r>
              <w:rPr>
                <w:b/>
                <w:spacing w:val="-10"/>
                <w:sz w:val="20"/>
              </w:rPr>
              <w:t>&amp;</w:t>
            </w:r>
          </w:p>
        </w:tc>
      </w:tr>
    </w:tbl>
    <w:p w14:paraId="22B3C603" w14:textId="77777777" w:rsidR="00006312" w:rsidRDefault="00006312">
      <w:pPr>
        <w:spacing w:line="230" w:lineRule="atLeast"/>
        <w:jc w:val="center"/>
        <w:rPr>
          <w:sz w:val="20"/>
        </w:rPr>
        <w:sectPr w:rsidR="00006312">
          <w:pgSz w:w="12240" w:h="15840"/>
          <w:pgMar w:top="940" w:right="580" w:bottom="280" w:left="580" w:header="517" w:footer="0" w:gutter="0"/>
          <w:cols w:space="720"/>
        </w:sectPr>
      </w:pPr>
    </w:p>
    <w:p w14:paraId="22B3C604" w14:textId="77777777" w:rsidR="00006312" w:rsidRDefault="00006312">
      <w:pPr>
        <w:pStyle w:val="BodyText"/>
        <w:rPr>
          <w:b/>
          <w:sz w:val="20"/>
        </w:rPr>
      </w:pPr>
    </w:p>
    <w:p w14:paraId="22B3C605" w14:textId="77777777" w:rsidR="00006312" w:rsidRDefault="00006312">
      <w:pPr>
        <w:pStyle w:val="BodyText"/>
        <w:spacing w:before="6"/>
        <w:rPr>
          <w:b/>
          <w:sz w:val="2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5"/>
        <w:gridCol w:w="1747"/>
        <w:gridCol w:w="254"/>
        <w:gridCol w:w="302"/>
        <w:gridCol w:w="302"/>
        <w:gridCol w:w="244"/>
        <w:gridCol w:w="1622"/>
        <w:gridCol w:w="720"/>
      </w:tblGrid>
      <w:tr w:rsidR="00006312" w14:paraId="22B3C60E" w14:textId="77777777">
        <w:trPr>
          <w:trHeight w:val="460"/>
        </w:trPr>
        <w:tc>
          <w:tcPr>
            <w:tcW w:w="4915" w:type="dxa"/>
            <w:shd w:val="clear" w:color="auto" w:fill="D9D9D9"/>
          </w:tcPr>
          <w:p w14:paraId="22B3C606" w14:textId="77777777" w:rsidR="00006312" w:rsidRDefault="00D66E78">
            <w:pPr>
              <w:pStyle w:val="TableParagraph"/>
              <w:spacing w:line="230" w:lineRule="atLeast"/>
              <w:ind w:left="105"/>
              <w:rPr>
                <w:sz w:val="20"/>
              </w:rPr>
            </w:pPr>
            <w:r>
              <w:rPr>
                <w:sz w:val="20"/>
              </w:rPr>
              <w:t>curriculum</w:t>
            </w:r>
            <w:r>
              <w:rPr>
                <w:spacing w:val="-5"/>
                <w:sz w:val="20"/>
              </w:rPr>
              <w:t xml:space="preserve"> </w:t>
            </w:r>
            <w:r>
              <w:rPr>
                <w:sz w:val="20"/>
              </w:rPr>
              <w:t>training</w:t>
            </w:r>
            <w:r>
              <w:rPr>
                <w:spacing w:val="-6"/>
                <w:sz w:val="20"/>
              </w:rPr>
              <w:t xml:space="preserve"> </w:t>
            </w:r>
            <w:r>
              <w:rPr>
                <w:sz w:val="20"/>
              </w:rPr>
              <w:t>and</w:t>
            </w:r>
            <w:r>
              <w:rPr>
                <w:spacing w:val="-2"/>
                <w:sz w:val="20"/>
              </w:rPr>
              <w:t xml:space="preserve"> </w:t>
            </w:r>
            <w:r>
              <w:rPr>
                <w:sz w:val="20"/>
              </w:rPr>
              <w:t>increase research/teaching</w:t>
            </w:r>
            <w:r>
              <w:rPr>
                <w:spacing w:val="-6"/>
                <w:sz w:val="20"/>
              </w:rPr>
              <w:t xml:space="preserve"> </w:t>
            </w:r>
            <w:r>
              <w:rPr>
                <w:sz w:val="20"/>
              </w:rPr>
              <w:t>on Europe and EU; high profile keynotes</w:t>
            </w:r>
          </w:p>
        </w:tc>
        <w:tc>
          <w:tcPr>
            <w:tcW w:w="1747" w:type="dxa"/>
            <w:shd w:val="clear" w:color="auto" w:fill="D9D9D9"/>
          </w:tcPr>
          <w:p w14:paraId="22B3C607" w14:textId="77777777" w:rsidR="00006312" w:rsidRDefault="00D66E78">
            <w:pPr>
              <w:pStyle w:val="TableParagraph"/>
              <w:spacing w:line="230" w:lineRule="atLeast"/>
              <w:ind w:left="110" w:right="388"/>
              <w:rPr>
                <w:sz w:val="20"/>
              </w:rPr>
            </w:pPr>
            <w:r>
              <w:rPr>
                <w:sz w:val="20"/>
              </w:rPr>
              <w:t>for</w:t>
            </w:r>
            <w:r>
              <w:rPr>
                <w:spacing w:val="-13"/>
                <w:sz w:val="20"/>
              </w:rPr>
              <w:t xml:space="preserve"> </w:t>
            </w:r>
            <w:r>
              <w:rPr>
                <w:sz w:val="20"/>
              </w:rPr>
              <w:t xml:space="preserve">European </w:t>
            </w:r>
            <w:r>
              <w:rPr>
                <w:spacing w:val="-2"/>
                <w:sz w:val="20"/>
              </w:rPr>
              <w:t>Studies</w:t>
            </w:r>
          </w:p>
        </w:tc>
        <w:tc>
          <w:tcPr>
            <w:tcW w:w="254" w:type="dxa"/>
            <w:shd w:val="clear" w:color="auto" w:fill="4F81BD"/>
          </w:tcPr>
          <w:p w14:paraId="22B3C608" w14:textId="77777777" w:rsidR="00006312" w:rsidRDefault="00006312">
            <w:pPr>
              <w:pStyle w:val="TableParagraph"/>
              <w:rPr>
                <w:sz w:val="20"/>
              </w:rPr>
            </w:pPr>
          </w:p>
        </w:tc>
        <w:tc>
          <w:tcPr>
            <w:tcW w:w="302" w:type="dxa"/>
            <w:shd w:val="clear" w:color="auto" w:fill="4F81BD"/>
          </w:tcPr>
          <w:p w14:paraId="22B3C609" w14:textId="77777777" w:rsidR="00006312" w:rsidRDefault="00006312">
            <w:pPr>
              <w:pStyle w:val="TableParagraph"/>
              <w:rPr>
                <w:sz w:val="20"/>
              </w:rPr>
            </w:pPr>
          </w:p>
        </w:tc>
        <w:tc>
          <w:tcPr>
            <w:tcW w:w="302" w:type="dxa"/>
            <w:shd w:val="clear" w:color="auto" w:fill="4F81BD"/>
          </w:tcPr>
          <w:p w14:paraId="22B3C60A" w14:textId="77777777" w:rsidR="00006312" w:rsidRDefault="00006312">
            <w:pPr>
              <w:pStyle w:val="TableParagraph"/>
              <w:rPr>
                <w:sz w:val="20"/>
              </w:rPr>
            </w:pPr>
          </w:p>
        </w:tc>
        <w:tc>
          <w:tcPr>
            <w:tcW w:w="244" w:type="dxa"/>
            <w:shd w:val="clear" w:color="auto" w:fill="4F81BD"/>
          </w:tcPr>
          <w:p w14:paraId="22B3C60B" w14:textId="77777777" w:rsidR="00006312" w:rsidRDefault="00006312">
            <w:pPr>
              <w:pStyle w:val="TableParagraph"/>
              <w:rPr>
                <w:sz w:val="20"/>
              </w:rPr>
            </w:pPr>
          </w:p>
        </w:tc>
        <w:tc>
          <w:tcPr>
            <w:tcW w:w="1622" w:type="dxa"/>
            <w:shd w:val="clear" w:color="auto" w:fill="D9D9D9"/>
          </w:tcPr>
          <w:p w14:paraId="22B3C60C" w14:textId="77777777" w:rsidR="00006312" w:rsidRDefault="00006312">
            <w:pPr>
              <w:pStyle w:val="TableParagraph"/>
              <w:rPr>
                <w:sz w:val="20"/>
              </w:rPr>
            </w:pPr>
          </w:p>
        </w:tc>
        <w:tc>
          <w:tcPr>
            <w:tcW w:w="720" w:type="dxa"/>
            <w:vMerge w:val="restart"/>
          </w:tcPr>
          <w:p w14:paraId="22B3C60D" w14:textId="77777777" w:rsidR="00006312" w:rsidRDefault="00006312">
            <w:pPr>
              <w:pStyle w:val="TableParagraph"/>
              <w:rPr>
                <w:sz w:val="20"/>
              </w:rPr>
            </w:pPr>
          </w:p>
        </w:tc>
      </w:tr>
      <w:tr w:rsidR="00006312" w14:paraId="22B3C617" w14:textId="77777777">
        <w:trPr>
          <w:trHeight w:val="1151"/>
        </w:trPr>
        <w:tc>
          <w:tcPr>
            <w:tcW w:w="4915" w:type="dxa"/>
            <w:shd w:val="clear" w:color="auto" w:fill="F2F2F2"/>
          </w:tcPr>
          <w:p w14:paraId="22B3C60F" w14:textId="77777777" w:rsidR="00006312" w:rsidRDefault="00D66E78">
            <w:pPr>
              <w:pStyle w:val="TableParagraph"/>
              <w:spacing w:line="230" w:lineRule="atLeast"/>
              <w:ind w:left="105" w:right="152"/>
              <w:rPr>
                <w:sz w:val="20"/>
              </w:rPr>
            </w:pPr>
            <w:r>
              <w:rPr>
                <w:b/>
                <w:sz w:val="20"/>
              </w:rPr>
              <w:t>Parkland</w:t>
            </w:r>
            <w:r>
              <w:rPr>
                <w:b/>
                <w:spacing w:val="-8"/>
                <w:sz w:val="20"/>
              </w:rPr>
              <w:t xml:space="preserve"> </w:t>
            </w:r>
            <w:r>
              <w:rPr>
                <w:b/>
                <w:sz w:val="20"/>
              </w:rPr>
              <w:t>CC:</w:t>
            </w:r>
            <w:r>
              <w:rPr>
                <w:b/>
                <w:spacing w:val="-4"/>
                <w:sz w:val="20"/>
              </w:rPr>
              <w:t xml:space="preserve"> </w:t>
            </w:r>
            <w:r>
              <w:rPr>
                <w:b/>
                <w:sz w:val="20"/>
              </w:rPr>
              <w:t>Development</w:t>
            </w:r>
            <w:r>
              <w:rPr>
                <w:b/>
                <w:spacing w:val="-4"/>
                <w:sz w:val="20"/>
              </w:rPr>
              <w:t xml:space="preserve"> </w:t>
            </w:r>
            <w:r>
              <w:rPr>
                <w:b/>
                <w:sz w:val="20"/>
              </w:rPr>
              <w:t>of</w:t>
            </w:r>
            <w:r>
              <w:rPr>
                <w:b/>
                <w:spacing w:val="-4"/>
                <w:sz w:val="20"/>
              </w:rPr>
              <w:t xml:space="preserve"> </w:t>
            </w:r>
            <w:r>
              <w:rPr>
                <w:b/>
                <w:sz w:val="20"/>
              </w:rPr>
              <w:t>Int’l</w:t>
            </w:r>
            <w:r>
              <w:rPr>
                <w:b/>
                <w:spacing w:val="-2"/>
                <w:sz w:val="20"/>
              </w:rPr>
              <w:t xml:space="preserve"> </w:t>
            </w:r>
            <w:r>
              <w:rPr>
                <w:b/>
                <w:sz w:val="20"/>
              </w:rPr>
              <w:t>&amp;</w:t>
            </w:r>
            <w:r>
              <w:rPr>
                <w:b/>
                <w:spacing w:val="-13"/>
                <w:sz w:val="20"/>
              </w:rPr>
              <w:t xml:space="preserve"> </w:t>
            </w:r>
            <w:r>
              <w:rPr>
                <w:b/>
                <w:sz w:val="20"/>
              </w:rPr>
              <w:t>Area</w:t>
            </w:r>
            <w:r>
              <w:rPr>
                <w:b/>
                <w:spacing w:val="-7"/>
                <w:sz w:val="20"/>
              </w:rPr>
              <w:t xml:space="preserve"> </w:t>
            </w:r>
            <w:r>
              <w:rPr>
                <w:b/>
                <w:sz w:val="20"/>
              </w:rPr>
              <w:t>Studies</w:t>
            </w:r>
            <w:r>
              <w:rPr>
                <w:b/>
                <w:spacing w:val="-9"/>
                <w:sz w:val="20"/>
              </w:rPr>
              <w:t xml:space="preserve"> </w:t>
            </w:r>
            <w:r>
              <w:rPr>
                <w:b/>
                <w:sz w:val="20"/>
              </w:rPr>
              <w:t xml:space="preserve">in Social Sciences </w:t>
            </w:r>
            <w:r>
              <w:rPr>
                <w:sz w:val="20"/>
              </w:rPr>
              <w:t xml:space="preserve">| Incl. integration of Europe and international perspectives into the curricula; expand to new faculty at Parkland/other CCs via symposia/online </w:t>
            </w:r>
            <w:r>
              <w:rPr>
                <w:spacing w:val="-2"/>
                <w:sz w:val="20"/>
              </w:rPr>
              <w:t>depository</w:t>
            </w:r>
          </w:p>
        </w:tc>
        <w:tc>
          <w:tcPr>
            <w:tcW w:w="1747" w:type="dxa"/>
            <w:shd w:val="clear" w:color="auto" w:fill="F2F2F2"/>
          </w:tcPr>
          <w:p w14:paraId="22B3C610" w14:textId="77777777" w:rsidR="00006312" w:rsidRDefault="00D66E78">
            <w:pPr>
              <w:pStyle w:val="TableParagraph"/>
              <w:ind w:left="110" w:right="314"/>
              <w:rPr>
                <w:sz w:val="20"/>
              </w:rPr>
            </w:pPr>
            <w:r>
              <w:rPr>
                <w:sz w:val="20"/>
              </w:rPr>
              <w:t>Parkland;</w:t>
            </w:r>
            <w:r>
              <w:rPr>
                <w:spacing w:val="-13"/>
                <w:sz w:val="20"/>
              </w:rPr>
              <w:t xml:space="preserve"> </w:t>
            </w:r>
            <w:r>
              <w:rPr>
                <w:sz w:val="20"/>
              </w:rPr>
              <w:t xml:space="preserve">UIUC </w:t>
            </w:r>
            <w:r>
              <w:rPr>
                <w:spacing w:val="-4"/>
                <w:sz w:val="20"/>
              </w:rPr>
              <w:t>NRCs</w:t>
            </w:r>
          </w:p>
        </w:tc>
        <w:tc>
          <w:tcPr>
            <w:tcW w:w="254" w:type="dxa"/>
            <w:shd w:val="clear" w:color="auto" w:fill="4F81BD"/>
          </w:tcPr>
          <w:p w14:paraId="22B3C611" w14:textId="77777777" w:rsidR="00006312" w:rsidRDefault="00006312">
            <w:pPr>
              <w:pStyle w:val="TableParagraph"/>
              <w:rPr>
                <w:sz w:val="20"/>
              </w:rPr>
            </w:pPr>
          </w:p>
        </w:tc>
        <w:tc>
          <w:tcPr>
            <w:tcW w:w="302" w:type="dxa"/>
            <w:shd w:val="clear" w:color="auto" w:fill="4F81BD"/>
          </w:tcPr>
          <w:p w14:paraId="22B3C612" w14:textId="77777777" w:rsidR="00006312" w:rsidRDefault="00006312">
            <w:pPr>
              <w:pStyle w:val="TableParagraph"/>
              <w:rPr>
                <w:sz w:val="20"/>
              </w:rPr>
            </w:pPr>
          </w:p>
        </w:tc>
        <w:tc>
          <w:tcPr>
            <w:tcW w:w="302" w:type="dxa"/>
            <w:shd w:val="clear" w:color="auto" w:fill="4F81BD"/>
          </w:tcPr>
          <w:p w14:paraId="22B3C613" w14:textId="77777777" w:rsidR="00006312" w:rsidRDefault="00006312">
            <w:pPr>
              <w:pStyle w:val="TableParagraph"/>
              <w:rPr>
                <w:sz w:val="20"/>
              </w:rPr>
            </w:pPr>
          </w:p>
        </w:tc>
        <w:tc>
          <w:tcPr>
            <w:tcW w:w="244" w:type="dxa"/>
            <w:shd w:val="clear" w:color="auto" w:fill="4F81BD"/>
          </w:tcPr>
          <w:p w14:paraId="22B3C614" w14:textId="77777777" w:rsidR="00006312" w:rsidRDefault="00006312">
            <w:pPr>
              <w:pStyle w:val="TableParagraph"/>
              <w:rPr>
                <w:sz w:val="20"/>
              </w:rPr>
            </w:pPr>
          </w:p>
        </w:tc>
        <w:tc>
          <w:tcPr>
            <w:tcW w:w="1622" w:type="dxa"/>
            <w:shd w:val="clear" w:color="auto" w:fill="F2F2F2"/>
          </w:tcPr>
          <w:p w14:paraId="22B3C615" w14:textId="77777777" w:rsidR="00006312" w:rsidRDefault="00D66E78">
            <w:pPr>
              <w:pStyle w:val="TableParagraph"/>
              <w:ind w:left="107"/>
              <w:rPr>
                <w:b/>
                <w:sz w:val="20"/>
              </w:rPr>
            </w:pPr>
            <w:r>
              <w:rPr>
                <w:sz w:val="20"/>
              </w:rPr>
              <w:t>E.5.a</w:t>
            </w:r>
            <w:r>
              <w:rPr>
                <w:spacing w:val="-3"/>
                <w:sz w:val="20"/>
              </w:rPr>
              <w:t xml:space="preserve"> </w:t>
            </w:r>
            <w:r>
              <w:rPr>
                <w:sz w:val="20"/>
              </w:rPr>
              <w:t xml:space="preserve">| </w:t>
            </w:r>
            <w:r>
              <w:rPr>
                <w:b/>
                <w:spacing w:val="-4"/>
                <w:sz w:val="20"/>
              </w:rPr>
              <w:t>CPP1</w:t>
            </w:r>
          </w:p>
        </w:tc>
        <w:tc>
          <w:tcPr>
            <w:tcW w:w="720" w:type="dxa"/>
            <w:vMerge/>
            <w:tcBorders>
              <w:top w:val="nil"/>
            </w:tcBorders>
          </w:tcPr>
          <w:p w14:paraId="22B3C616" w14:textId="77777777" w:rsidR="00006312" w:rsidRDefault="00006312">
            <w:pPr>
              <w:rPr>
                <w:sz w:val="2"/>
                <w:szCs w:val="2"/>
              </w:rPr>
            </w:pPr>
          </w:p>
        </w:tc>
      </w:tr>
      <w:tr w:rsidR="00006312" w14:paraId="22B3C620" w14:textId="77777777">
        <w:trPr>
          <w:trHeight w:val="537"/>
        </w:trPr>
        <w:tc>
          <w:tcPr>
            <w:tcW w:w="4915" w:type="dxa"/>
            <w:shd w:val="clear" w:color="auto" w:fill="F2F2F2"/>
          </w:tcPr>
          <w:p w14:paraId="22B3C618" w14:textId="77777777" w:rsidR="00006312" w:rsidRDefault="00D66E78">
            <w:pPr>
              <w:pStyle w:val="TableParagraph"/>
              <w:spacing w:before="4" w:line="235" w:lineRule="auto"/>
              <w:ind w:left="105"/>
              <w:rPr>
                <w:b/>
                <w:sz w:val="20"/>
              </w:rPr>
            </w:pPr>
            <w:r>
              <w:rPr>
                <w:b/>
                <w:sz w:val="20"/>
              </w:rPr>
              <w:t>International Seminar Series and Symposia on Disability,</w:t>
            </w:r>
            <w:r>
              <w:rPr>
                <w:b/>
                <w:spacing w:val="-4"/>
                <w:sz w:val="20"/>
              </w:rPr>
              <w:t xml:space="preserve"> </w:t>
            </w:r>
            <w:r>
              <w:rPr>
                <w:b/>
                <w:sz w:val="20"/>
              </w:rPr>
              <w:t>Race,</w:t>
            </w:r>
            <w:r>
              <w:rPr>
                <w:b/>
                <w:spacing w:val="-8"/>
                <w:sz w:val="20"/>
              </w:rPr>
              <w:t xml:space="preserve"> </w:t>
            </w:r>
            <w:r>
              <w:rPr>
                <w:b/>
                <w:sz w:val="20"/>
              </w:rPr>
              <w:t>and</w:t>
            </w:r>
            <w:r>
              <w:rPr>
                <w:b/>
                <w:spacing w:val="-7"/>
                <w:sz w:val="20"/>
              </w:rPr>
              <w:t xml:space="preserve"> </w:t>
            </w:r>
            <w:r>
              <w:rPr>
                <w:b/>
                <w:sz w:val="20"/>
              </w:rPr>
              <w:t>Inclusion</w:t>
            </w:r>
            <w:r>
              <w:rPr>
                <w:b/>
                <w:spacing w:val="-7"/>
                <w:sz w:val="20"/>
              </w:rPr>
              <w:t xml:space="preserve"> </w:t>
            </w:r>
            <w:r>
              <w:rPr>
                <w:b/>
                <w:sz w:val="20"/>
              </w:rPr>
              <w:t>in</w:t>
            </w:r>
            <w:r>
              <w:rPr>
                <w:b/>
                <w:spacing w:val="-12"/>
                <w:sz w:val="20"/>
              </w:rPr>
              <w:t xml:space="preserve"> </w:t>
            </w:r>
            <w:r>
              <w:rPr>
                <w:b/>
                <w:sz w:val="20"/>
              </w:rPr>
              <w:t>Europe</w:t>
            </w:r>
            <w:r>
              <w:rPr>
                <w:b/>
                <w:spacing w:val="-5"/>
                <w:sz w:val="20"/>
              </w:rPr>
              <w:t xml:space="preserve"> </w:t>
            </w:r>
            <w:r>
              <w:rPr>
                <w:b/>
                <w:sz w:val="20"/>
              </w:rPr>
              <w:t>at</w:t>
            </w:r>
            <w:r>
              <w:rPr>
                <w:b/>
                <w:spacing w:val="-7"/>
                <w:sz w:val="20"/>
              </w:rPr>
              <w:t xml:space="preserve"> </w:t>
            </w:r>
            <w:r>
              <w:rPr>
                <w:b/>
                <w:sz w:val="20"/>
              </w:rPr>
              <w:t>UIC</w:t>
            </w:r>
          </w:p>
        </w:tc>
        <w:tc>
          <w:tcPr>
            <w:tcW w:w="1747" w:type="dxa"/>
            <w:shd w:val="clear" w:color="auto" w:fill="F2F2F2"/>
          </w:tcPr>
          <w:p w14:paraId="22B3C619" w14:textId="77777777" w:rsidR="00006312" w:rsidRDefault="00D66E78">
            <w:pPr>
              <w:pStyle w:val="TableParagraph"/>
              <w:ind w:left="110"/>
              <w:rPr>
                <w:sz w:val="20"/>
              </w:rPr>
            </w:pPr>
            <w:r>
              <w:rPr>
                <w:sz w:val="20"/>
              </w:rPr>
              <w:t>UIC</w:t>
            </w:r>
            <w:r>
              <w:rPr>
                <w:spacing w:val="-2"/>
                <w:sz w:val="20"/>
              </w:rPr>
              <w:t xml:space="preserve"> colleges</w:t>
            </w:r>
          </w:p>
        </w:tc>
        <w:tc>
          <w:tcPr>
            <w:tcW w:w="254" w:type="dxa"/>
            <w:shd w:val="clear" w:color="auto" w:fill="E36C0A"/>
          </w:tcPr>
          <w:p w14:paraId="22B3C61A" w14:textId="77777777" w:rsidR="00006312" w:rsidRDefault="00006312">
            <w:pPr>
              <w:pStyle w:val="TableParagraph"/>
              <w:rPr>
                <w:sz w:val="20"/>
              </w:rPr>
            </w:pPr>
          </w:p>
        </w:tc>
        <w:tc>
          <w:tcPr>
            <w:tcW w:w="302" w:type="dxa"/>
            <w:shd w:val="clear" w:color="auto" w:fill="E36C0A"/>
          </w:tcPr>
          <w:p w14:paraId="22B3C61B" w14:textId="77777777" w:rsidR="00006312" w:rsidRDefault="00006312">
            <w:pPr>
              <w:pStyle w:val="TableParagraph"/>
              <w:rPr>
                <w:sz w:val="20"/>
              </w:rPr>
            </w:pPr>
          </w:p>
        </w:tc>
        <w:tc>
          <w:tcPr>
            <w:tcW w:w="302" w:type="dxa"/>
            <w:shd w:val="clear" w:color="auto" w:fill="E36C0A"/>
          </w:tcPr>
          <w:p w14:paraId="22B3C61C" w14:textId="77777777" w:rsidR="00006312" w:rsidRDefault="00006312">
            <w:pPr>
              <w:pStyle w:val="TableParagraph"/>
              <w:rPr>
                <w:sz w:val="20"/>
              </w:rPr>
            </w:pPr>
          </w:p>
        </w:tc>
        <w:tc>
          <w:tcPr>
            <w:tcW w:w="244" w:type="dxa"/>
            <w:shd w:val="clear" w:color="auto" w:fill="E36C0A"/>
          </w:tcPr>
          <w:p w14:paraId="22B3C61D" w14:textId="77777777" w:rsidR="00006312" w:rsidRDefault="00006312">
            <w:pPr>
              <w:pStyle w:val="TableParagraph"/>
              <w:rPr>
                <w:sz w:val="20"/>
              </w:rPr>
            </w:pPr>
          </w:p>
        </w:tc>
        <w:tc>
          <w:tcPr>
            <w:tcW w:w="1622" w:type="dxa"/>
            <w:shd w:val="clear" w:color="auto" w:fill="F2F2F2"/>
          </w:tcPr>
          <w:p w14:paraId="22B3C61E" w14:textId="77777777" w:rsidR="00006312" w:rsidRDefault="00D66E78">
            <w:pPr>
              <w:pStyle w:val="TableParagraph"/>
              <w:ind w:left="107"/>
              <w:rPr>
                <w:b/>
                <w:sz w:val="20"/>
              </w:rPr>
            </w:pPr>
            <w:r>
              <w:rPr>
                <w:sz w:val="20"/>
              </w:rPr>
              <w:t>E.5.b</w:t>
            </w:r>
            <w:r>
              <w:rPr>
                <w:spacing w:val="-5"/>
                <w:sz w:val="20"/>
              </w:rPr>
              <w:t xml:space="preserve"> </w:t>
            </w:r>
            <w:r>
              <w:rPr>
                <w:sz w:val="20"/>
              </w:rPr>
              <w:t xml:space="preserve">| </w:t>
            </w:r>
            <w:r>
              <w:rPr>
                <w:b/>
                <w:spacing w:val="-4"/>
                <w:sz w:val="20"/>
              </w:rPr>
              <w:t>CPP1</w:t>
            </w:r>
          </w:p>
        </w:tc>
        <w:tc>
          <w:tcPr>
            <w:tcW w:w="720" w:type="dxa"/>
            <w:vMerge/>
            <w:tcBorders>
              <w:top w:val="nil"/>
            </w:tcBorders>
          </w:tcPr>
          <w:p w14:paraId="22B3C61F" w14:textId="77777777" w:rsidR="00006312" w:rsidRDefault="00006312">
            <w:pPr>
              <w:rPr>
                <w:sz w:val="2"/>
                <w:szCs w:val="2"/>
              </w:rPr>
            </w:pPr>
          </w:p>
        </w:tc>
      </w:tr>
      <w:tr w:rsidR="00006312" w14:paraId="22B3C629" w14:textId="77777777">
        <w:trPr>
          <w:trHeight w:val="1151"/>
        </w:trPr>
        <w:tc>
          <w:tcPr>
            <w:tcW w:w="4915" w:type="dxa"/>
            <w:shd w:val="clear" w:color="auto" w:fill="D9D9D9"/>
          </w:tcPr>
          <w:p w14:paraId="22B3C621" w14:textId="77777777" w:rsidR="00006312" w:rsidRDefault="00D66E78">
            <w:pPr>
              <w:pStyle w:val="TableParagraph"/>
              <w:spacing w:line="230" w:lineRule="atLeast"/>
              <w:ind w:left="105" w:right="152"/>
              <w:rPr>
                <w:sz w:val="20"/>
              </w:rPr>
            </w:pPr>
            <w:r>
              <w:rPr>
                <w:b/>
                <w:sz w:val="20"/>
              </w:rPr>
              <w:t xml:space="preserve">Int’l Studies Research Lab (ISRL) for CC Development </w:t>
            </w:r>
            <w:r>
              <w:rPr>
                <w:sz w:val="20"/>
              </w:rPr>
              <w:t>| support internationalization of CCs nationwide; for faculty, librarians, and administrators interested</w:t>
            </w:r>
            <w:r>
              <w:rPr>
                <w:spacing w:val="-8"/>
                <w:sz w:val="20"/>
              </w:rPr>
              <w:t xml:space="preserve"> </w:t>
            </w:r>
            <w:r>
              <w:rPr>
                <w:sz w:val="20"/>
              </w:rPr>
              <w:t>in</w:t>
            </w:r>
            <w:r>
              <w:rPr>
                <w:spacing w:val="-7"/>
                <w:sz w:val="20"/>
              </w:rPr>
              <w:t xml:space="preserve"> </w:t>
            </w:r>
            <w:r>
              <w:rPr>
                <w:sz w:val="20"/>
              </w:rPr>
              <w:t>expanding</w:t>
            </w:r>
            <w:r>
              <w:rPr>
                <w:spacing w:val="-7"/>
                <w:sz w:val="20"/>
              </w:rPr>
              <w:t xml:space="preserve"> </w:t>
            </w:r>
            <w:r>
              <w:rPr>
                <w:sz w:val="20"/>
              </w:rPr>
              <w:t>area</w:t>
            </w:r>
            <w:r>
              <w:rPr>
                <w:spacing w:val="-2"/>
                <w:sz w:val="20"/>
              </w:rPr>
              <w:t xml:space="preserve"> </w:t>
            </w:r>
            <w:r>
              <w:rPr>
                <w:sz w:val="20"/>
              </w:rPr>
              <w:t>studies/LCTL</w:t>
            </w:r>
            <w:r>
              <w:rPr>
                <w:spacing w:val="-13"/>
                <w:sz w:val="20"/>
              </w:rPr>
              <w:t xml:space="preserve"> </w:t>
            </w:r>
            <w:r>
              <w:rPr>
                <w:sz w:val="20"/>
              </w:rPr>
              <w:t>curricula</w:t>
            </w:r>
            <w:r>
              <w:rPr>
                <w:spacing w:val="-6"/>
                <w:sz w:val="20"/>
              </w:rPr>
              <w:t xml:space="preserve"> </w:t>
            </w:r>
            <w:r>
              <w:rPr>
                <w:sz w:val="20"/>
              </w:rPr>
              <w:t>and programming, and library collections; online curricula</w:t>
            </w:r>
          </w:p>
        </w:tc>
        <w:tc>
          <w:tcPr>
            <w:tcW w:w="1747" w:type="dxa"/>
            <w:shd w:val="clear" w:color="auto" w:fill="D9D9D9"/>
          </w:tcPr>
          <w:p w14:paraId="22B3C622" w14:textId="77777777" w:rsidR="00006312" w:rsidRDefault="00D66E78">
            <w:pPr>
              <w:pStyle w:val="TableParagraph"/>
              <w:ind w:left="110" w:right="123"/>
              <w:rPr>
                <w:sz w:val="20"/>
              </w:rPr>
            </w:pPr>
            <w:r>
              <w:rPr>
                <w:sz w:val="20"/>
              </w:rPr>
              <w:t>Int’l &amp; Area Studies Library (IASL),</w:t>
            </w:r>
            <w:r>
              <w:rPr>
                <w:spacing w:val="-13"/>
                <w:sz w:val="20"/>
              </w:rPr>
              <w:t xml:space="preserve"> </w:t>
            </w:r>
            <w:r>
              <w:rPr>
                <w:sz w:val="20"/>
              </w:rPr>
              <w:t>UI</w:t>
            </w:r>
            <w:r>
              <w:rPr>
                <w:spacing w:val="-12"/>
                <w:sz w:val="20"/>
              </w:rPr>
              <w:t xml:space="preserve"> </w:t>
            </w:r>
            <w:r>
              <w:rPr>
                <w:sz w:val="20"/>
              </w:rPr>
              <w:t>NRCs</w:t>
            </w:r>
          </w:p>
        </w:tc>
        <w:tc>
          <w:tcPr>
            <w:tcW w:w="254" w:type="dxa"/>
            <w:shd w:val="clear" w:color="auto" w:fill="4F81BD"/>
          </w:tcPr>
          <w:p w14:paraId="22B3C623" w14:textId="77777777" w:rsidR="00006312" w:rsidRDefault="00006312">
            <w:pPr>
              <w:pStyle w:val="TableParagraph"/>
              <w:rPr>
                <w:sz w:val="20"/>
              </w:rPr>
            </w:pPr>
          </w:p>
        </w:tc>
        <w:tc>
          <w:tcPr>
            <w:tcW w:w="302" w:type="dxa"/>
            <w:shd w:val="clear" w:color="auto" w:fill="4F81BD"/>
          </w:tcPr>
          <w:p w14:paraId="22B3C624" w14:textId="77777777" w:rsidR="00006312" w:rsidRDefault="00006312">
            <w:pPr>
              <w:pStyle w:val="TableParagraph"/>
              <w:rPr>
                <w:sz w:val="20"/>
              </w:rPr>
            </w:pPr>
          </w:p>
        </w:tc>
        <w:tc>
          <w:tcPr>
            <w:tcW w:w="302" w:type="dxa"/>
            <w:shd w:val="clear" w:color="auto" w:fill="4F81BD"/>
          </w:tcPr>
          <w:p w14:paraId="22B3C625" w14:textId="77777777" w:rsidR="00006312" w:rsidRDefault="00006312">
            <w:pPr>
              <w:pStyle w:val="TableParagraph"/>
              <w:rPr>
                <w:sz w:val="20"/>
              </w:rPr>
            </w:pPr>
          </w:p>
        </w:tc>
        <w:tc>
          <w:tcPr>
            <w:tcW w:w="244" w:type="dxa"/>
            <w:shd w:val="clear" w:color="auto" w:fill="4F81BD"/>
          </w:tcPr>
          <w:p w14:paraId="22B3C626" w14:textId="77777777" w:rsidR="00006312" w:rsidRDefault="00006312">
            <w:pPr>
              <w:pStyle w:val="TableParagraph"/>
              <w:rPr>
                <w:sz w:val="20"/>
              </w:rPr>
            </w:pPr>
          </w:p>
        </w:tc>
        <w:tc>
          <w:tcPr>
            <w:tcW w:w="1622" w:type="dxa"/>
            <w:shd w:val="clear" w:color="auto" w:fill="D9D9D9"/>
          </w:tcPr>
          <w:p w14:paraId="22B3C627" w14:textId="77777777" w:rsidR="00006312" w:rsidRDefault="00D66E78">
            <w:pPr>
              <w:pStyle w:val="TableParagraph"/>
              <w:ind w:left="107"/>
              <w:rPr>
                <w:b/>
                <w:sz w:val="20"/>
              </w:rPr>
            </w:pPr>
            <w:r>
              <w:rPr>
                <w:sz w:val="20"/>
              </w:rPr>
              <w:t>E.5.d</w:t>
            </w:r>
            <w:r>
              <w:rPr>
                <w:spacing w:val="-5"/>
                <w:sz w:val="20"/>
              </w:rPr>
              <w:t xml:space="preserve"> </w:t>
            </w:r>
            <w:r>
              <w:rPr>
                <w:sz w:val="20"/>
              </w:rPr>
              <w:t xml:space="preserve">| </w:t>
            </w:r>
            <w:r>
              <w:rPr>
                <w:b/>
                <w:spacing w:val="-4"/>
                <w:sz w:val="20"/>
              </w:rPr>
              <w:t>CPP1</w:t>
            </w:r>
          </w:p>
        </w:tc>
        <w:tc>
          <w:tcPr>
            <w:tcW w:w="720" w:type="dxa"/>
            <w:vMerge/>
            <w:tcBorders>
              <w:top w:val="nil"/>
            </w:tcBorders>
          </w:tcPr>
          <w:p w14:paraId="22B3C628" w14:textId="77777777" w:rsidR="00006312" w:rsidRDefault="00006312">
            <w:pPr>
              <w:rPr>
                <w:sz w:val="2"/>
                <w:szCs w:val="2"/>
              </w:rPr>
            </w:pPr>
          </w:p>
        </w:tc>
      </w:tr>
      <w:tr w:rsidR="00006312" w14:paraId="22B3C633" w14:textId="77777777">
        <w:trPr>
          <w:trHeight w:val="1377"/>
        </w:trPr>
        <w:tc>
          <w:tcPr>
            <w:tcW w:w="4915" w:type="dxa"/>
            <w:shd w:val="clear" w:color="auto" w:fill="F2F2F2"/>
          </w:tcPr>
          <w:p w14:paraId="22B3C62A" w14:textId="77777777" w:rsidR="00006312" w:rsidRDefault="00D66E78">
            <w:pPr>
              <w:pStyle w:val="TableParagraph"/>
              <w:spacing w:before="2" w:line="237" w:lineRule="auto"/>
              <w:ind w:left="105" w:right="152"/>
              <w:rPr>
                <w:sz w:val="20"/>
              </w:rPr>
            </w:pPr>
            <w:r>
              <w:rPr>
                <w:b/>
                <w:sz w:val="20"/>
              </w:rPr>
              <w:t>CC/MSI Librarian Partnership &amp; Professional Development</w:t>
            </w:r>
            <w:r>
              <w:rPr>
                <w:b/>
                <w:spacing w:val="-1"/>
                <w:sz w:val="20"/>
              </w:rPr>
              <w:t xml:space="preserve"> </w:t>
            </w:r>
            <w:r>
              <w:rPr>
                <w:b/>
                <w:sz w:val="20"/>
              </w:rPr>
              <w:t xml:space="preserve">Initiative </w:t>
            </w:r>
            <w:r>
              <w:rPr>
                <w:sz w:val="20"/>
              </w:rPr>
              <w:t>|</w:t>
            </w:r>
            <w:r>
              <w:rPr>
                <w:spacing w:val="-3"/>
                <w:sz w:val="20"/>
              </w:rPr>
              <w:t xml:space="preserve"> </w:t>
            </w:r>
            <w:r>
              <w:rPr>
                <w:sz w:val="20"/>
              </w:rPr>
              <w:t>continued</w:t>
            </w:r>
            <w:r>
              <w:rPr>
                <w:spacing w:val="-1"/>
                <w:sz w:val="20"/>
              </w:rPr>
              <w:t xml:space="preserve"> </w:t>
            </w:r>
            <w:r>
              <w:rPr>
                <w:sz w:val="20"/>
              </w:rPr>
              <w:t>program focuses on the</w:t>
            </w:r>
            <w:r>
              <w:rPr>
                <w:spacing w:val="-5"/>
                <w:sz w:val="20"/>
              </w:rPr>
              <w:t xml:space="preserve"> </w:t>
            </w:r>
            <w:r>
              <w:rPr>
                <w:sz w:val="20"/>
              </w:rPr>
              <w:t>needs</w:t>
            </w:r>
            <w:r>
              <w:rPr>
                <w:spacing w:val="-7"/>
                <w:sz w:val="20"/>
              </w:rPr>
              <w:t xml:space="preserve"> </w:t>
            </w:r>
            <w:r>
              <w:rPr>
                <w:sz w:val="20"/>
              </w:rPr>
              <w:t>of</w:t>
            </w:r>
            <w:r>
              <w:rPr>
                <w:spacing w:val="-6"/>
                <w:sz w:val="20"/>
              </w:rPr>
              <w:t xml:space="preserve"> </w:t>
            </w:r>
            <w:r>
              <w:rPr>
                <w:sz w:val="20"/>
              </w:rPr>
              <w:t>CC/MSI</w:t>
            </w:r>
            <w:r>
              <w:rPr>
                <w:spacing w:val="-6"/>
                <w:sz w:val="20"/>
              </w:rPr>
              <w:t xml:space="preserve"> </w:t>
            </w:r>
            <w:r>
              <w:rPr>
                <w:sz w:val="20"/>
              </w:rPr>
              <w:t>librarians</w:t>
            </w:r>
            <w:r>
              <w:rPr>
                <w:spacing w:val="-3"/>
                <w:sz w:val="20"/>
              </w:rPr>
              <w:t xml:space="preserve"> </w:t>
            </w:r>
            <w:r>
              <w:rPr>
                <w:sz w:val="20"/>
              </w:rPr>
              <w:t>in</w:t>
            </w:r>
            <w:r>
              <w:rPr>
                <w:spacing w:val="-6"/>
                <w:sz w:val="20"/>
              </w:rPr>
              <w:t xml:space="preserve"> </w:t>
            </w:r>
            <w:r>
              <w:rPr>
                <w:sz w:val="20"/>
              </w:rPr>
              <w:t>their</w:t>
            </w:r>
            <w:r>
              <w:rPr>
                <w:spacing w:val="-6"/>
                <w:sz w:val="20"/>
              </w:rPr>
              <w:t xml:space="preserve"> </w:t>
            </w:r>
            <w:r>
              <w:rPr>
                <w:sz w:val="20"/>
              </w:rPr>
              <w:t>efforts</w:t>
            </w:r>
            <w:r>
              <w:rPr>
                <w:spacing w:val="-3"/>
                <w:sz w:val="20"/>
              </w:rPr>
              <w:t xml:space="preserve"> </w:t>
            </w:r>
            <w:r>
              <w:rPr>
                <w:sz w:val="20"/>
              </w:rPr>
              <w:t>to</w:t>
            </w:r>
            <w:r>
              <w:rPr>
                <w:spacing w:val="-2"/>
                <w:sz w:val="20"/>
              </w:rPr>
              <w:t xml:space="preserve"> </w:t>
            </w:r>
            <w:r>
              <w:rPr>
                <w:sz w:val="20"/>
              </w:rPr>
              <w:t>support internationalizing curriculum at their institutions</w:t>
            </w:r>
          </w:p>
        </w:tc>
        <w:tc>
          <w:tcPr>
            <w:tcW w:w="1747" w:type="dxa"/>
            <w:shd w:val="clear" w:color="auto" w:fill="F2F2F2"/>
          </w:tcPr>
          <w:p w14:paraId="22B3C62B" w14:textId="77777777" w:rsidR="00006312" w:rsidRDefault="00D66E78">
            <w:pPr>
              <w:pStyle w:val="TableParagraph"/>
              <w:ind w:left="110" w:right="314"/>
              <w:rPr>
                <w:sz w:val="20"/>
              </w:rPr>
            </w:pPr>
            <w:r>
              <w:rPr>
                <w:sz w:val="20"/>
              </w:rPr>
              <w:t>IASL,</w:t>
            </w:r>
            <w:r>
              <w:rPr>
                <w:spacing w:val="-13"/>
                <w:sz w:val="20"/>
              </w:rPr>
              <w:t xml:space="preserve"> </w:t>
            </w:r>
            <w:r>
              <w:rPr>
                <w:sz w:val="20"/>
              </w:rPr>
              <w:t xml:space="preserve">Parkland, Network of IL </w:t>
            </w:r>
            <w:r>
              <w:rPr>
                <w:spacing w:val="-2"/>
                <w:sz w:val="20"/>
              </w:rPr>
              <w:t xml:space="preserve">Learning </w:t>
            </w:r>
            <w:r>
              <w:rPr>
                <w:sz w:val="20"/>
              </w:rPr>
              <w:t xml:space="preserve">Resources in </w:t>
            </w:r>
            <w:r>
              <w:rPr>
                <w:spacing w:val="-2"/>
                <w:sz w:val="20"/>
              </w:rPr>
              <w:t>Community</w:t>
            </w:r>
          </w:p>
          <w:p w14:paraId="22B3C62C" w14:textId="77777777" w:rsidR="00006312" w:rsidRDefault="00D66E78">
            <w:pPr>
              <w:pStyle w:val="TableParagraph"/>
              <w:spacing w:line="207" w:lineRule="exact"/>
              <w:ind w:left="110"/>
              <w:rPr>
                <w:sz w:val="20"/>
              </w:rPr>
            </w:pPr>
            <w:r>
              <w:rPr>
                <w:sz w:val="20"/>
              </w:rPr>
              <w:t>Colleges</w:t>
            </w:r>
            <w:r>
              <w:rPr>
                <w:spacing w:val="-6"/>
                <w:sz w:val="20"/>
              </w:rPr>
              <w:t xml:space="preserve"> </w:t>
            </w:r>
            <w:r>
              <w:rPr>
                <w:spacing w:val="-2"/>
                <w:sz w:val="20"/>
              </w:rPr>
              <w:t>(NILRC)</w:t>
            </w:r>
          </w:p>
        </w:tc>
        <w:tc>
          <w:tcPr>
            <w:tcW w:w="254" w:type="dxa"/>
            <w:shd w:val="clear" w:color="auto" w:fill="4F81BD"/>
          </w:tcPr>
          <w:p w14:paraId="22B3C62D" w14:textId="77777777" w:rsidR="00006312" w:rsidRDefault="00006312">
            <w:pPr>
              <w:pStyle w:val="TableParagraph"/>
              <w:rPr>
                <w:sz w:val="20"/>
              </w:rPr>
            </w:pPr>
          </w:p>
        </w:tc>
        <w:tc>
          <w:tcPr>
            <w:tcW w:w="302" w:type="dxa"/>
            <w:shd w:val="clear" w:color="auto" w:fill="4F81BD"/>
          </w:tcPr>
          <w:p w14:paraId="22B3C62E" w14:textId="77777777" w:rsidR="00006312" w:rsidRDefault="00006312">
            <w:pPr>
              <w:pStyle w:val="TableParagraph"/>
              <w:rPr>
                <w:sz w:val="20"/>
              </w:rPr>
            </w:pPr>
          </w:p>
        </w:tc>
        <w:tc>
          <w:tcPr>
            <w:tcW w:w="302" w:type="dxa"/>
            <w:shd w:val="clear" w:color="auto" w:fill="4F81BD"/>
          </w:tcPr>
          <w:p w14:paraId="22B3C62F" w14:textId="77777777" w:rsidR="00006312" w:rsidRDefault="00006312">
            <w:pPr>
              <w:pStyle w:val="TableParagraph"/>
              <w:rPr>
                <w:sz w:val="20"/>
              </w:rPr>
            </w:pPr>
          </w:p>
        </w:tc>
        <w:tc>
          <w:tcPr>
            <w:tcW w:w="244" w:type="dxa"/>
            <w:shd w:val="clear" w:color="auto" w:fill="4F81BD"/>
          </w:tcPr>
          <w:p w14:paraId="22B3C630" w14:textId="77777777" w:rsidR="00006312" w:rsidRDefault="00006312">
            <w:pPr>
              <w:pStyle w:val="TableParagraph"/>
              <w:rPr>
                <w:sz w:val="20"/>
              </w:rPr>
            </w:pPr>
          </w:p>
        </w:tc>
        <w:tc>
          <w:tcPr>
            <w:tcW w:w="1622" w:type="dxa"/>
            <w:shd w:val="clear" w:color="auto" w:fill="F2F2F2"/>
          </w:tcPr>
          <w:p w14:paraId="22B3C631" w14:textId="77777777" w:rsidR="00006312" w:rsidRDefault="00D66E78">
            <w:pPr>
              <w:pStyle w:val="TableParagraph"/>
              <w:ind w:left="107"/>
              <w:rPr>
                <w:b/>
                <w:sz w:val="20"/>
              </w:rPr>
            </w:pPr>
            <w:r>
              <w:rPr>
                <w:sz w:val="20"/>
              </w:rPr>
              <w:t>E.5.e</w:t>
            </w:r>
            <w:r>
              <w:rPr>
                <w:spacing w:val="-3"/>
                <w:sz w:val="20"/>
              </w:rPr>
              <w:t xml:space="preserve"> </w:t>
            </w:r>
            <w:r>
              <w:rPr>
                <w:sz w:val="20"/>
              </w:rPr>
              <w:t xml:space="preserve">| </w:t>
            </w:r>
            <w:r>
              <w:rPr>
                <w:b/>
                <w:spacing w:val="-4"/>
                <w:sz w:val="20"/>
              </w:rPr>
              <w:t>CPP1</w:t>
            </w:r>
          </w:p>
        </w:tc>
        <w:tc>
          <w:tcPr>
            <w:tcW w:w="720" w:type="dxa"/>
            <w:vMerge/>
            <w:tcBorders>
              <w:top w:val="nil"/>
            </w:tcBorders>
          </w:tcPr>
          <w:p w14:paraId="22B3C632" w14:textId="77777777" w:rsidR="00006312" w:rsidRDefault="00006312">
            <w:pPr>
              <w:rPr>
                <w:sz w:val="2"/>
                <w:szCs w:val="2"/>
              </w:rPr>
            </w:pPr>
          </w:p>
        </w:tc>
      </w:tr>
      <w:tr w:rsidR="00006312" w14:paraId="22B3C63C" w14:textId="77777777">
        <w:trPr>
          <w:trHeight w:val="921"/>
        </w:trPr>
        <w:tc>
          <w:tcPr>
            <w:tcW w:w="4915" w:type="dxa"/>
            <w:shd w:val="clear" w:color="auto" w:fill="D9D9D9"/>
          </w:tcPr>
          <w:p w14:paraId="22B3C634" w14:textId="77777777" w:rsidR="00006312" w:rsidRDefault="00D66E78">
            <w:pPr>
              <w:pStyle w:val="TableParagraph"/>
              <w:spacing w:line="230" w:lineRule="atLeast"/>
              <w:ind w:left="105" w:right="152"/>
              <w:rPr>
                <w:sz w:val="20"/>
              </w:rPr>
            </w:pPr>
            <w:r>
              <w:rPr>
                <w:b/>
                <w:sz w:val="20"/>
              </w:rPr>
              <w:t>Midwest</w:t>
            </w:r>
            <w:r>
              <w:rPr>
                <w:b/>
                <w:spacing w:val="-8"/>
                <w:sz w:val="20"/>
              </w:rPr>
              <w:t xml:space="preserve"> </w:t>
            </w:r>
            <w:r>
              <w:rPr>
                <w:b/>
                <w:sz w:val="20"/>
              </w:rPr>
              <w:t>Institute</w:t>
            </w:r>
            <w:r>
              <w:rPr>
                <w:b/>
                <w:spacing w:val="-7"/>
                <w:sz w:val="20"/>
              </w:rPr>
              <w:t xml:space="preserve"> </w:t>
            </w:r>
            <w:r>
              <w:rPr>
                <w:b/>
                <w:sz w:val="20"/>
              </w:rPr>
              <w:t>for</w:t>
            </w:r>
            <w:r>
              <w:rPr>
                <w:b/>
                <w:spacing w:val="-7"/>
                <w:sz w:val="20"/>
              </w:rPr>
              <w:t xml:space="preserve"> </w:t>
            </w:r>
            <w:r>
              <w:rPr>
                <w:b/>
                <w:sz w:val="20"/>
              </w:rPr>
              <w:t>Int’l</w:t>
            </w:r>
            <w:r>
              <w:rPr>
                <w:b/>
                <w:spacing w:val="-7"/>
                <w:sz w:val="20"/>
              </w:rPr>
              <w:t xml:space="preserve"> </w:t>
            </w:r>
            <w:r>
              <w:rPr>
                <w:b/>
                <w:sz w:val="20"/>
              </w:rPr>
              <w:t>&amp;</w:t>
            </w:r>
            <w:r>
              <w:rPr>
                <w:b/>
                <w:spacing w:val="-8"/>
                <w:sz w:val="20"/>
              </w:rPr>
              <w:t xml:space="preserve"> </w:t>
            </w:r>
            <w:r>
              <w:rPr>
                <w:b/>
                <w:sz w:val="20"/>
              </w:rPr>
              <w:t>Intercultural</w:t>
            </w:r>
            <w:r>
              <w:rPr>
                <w:b/>
                <w:spacing w:val="-7"/>
                <w:sz w:val="20"/>
              </w:rPr>
              <w:t xml:space="preserve"> </w:t>
            </w:r>
            <w:r>
              <w:rPr>
                <w:b/>
                <w:sz w:val="20"/>
              </w:rPr>
              <w:t xml:space="preserve">Education (MIIIE) </w:t>
            </w:r>
            <w:r>
              <w:rPr>
                <w:sz w:val="20"/>
              </w:rPr>
              <w:t>| Support for internationalization team at Mott CC and summer workshops to develop/disseminate curricula on Europe and the EU</w:t>
            </w:r>
          </w:p>
        </w:tc>
        <w:tc>
          <w:tcPr>
            <w:tcW w:w="1747" w:type="dxa"/>
            <w:shd w:val="clear" w:color="auto" w:fill="D9D9D9"/>
          </w:tcPr>
          <w:p w14:paraId="22B3C635" w14:textId="77777777" w:rsidR="00006312" w:rsidRDefault="00D66E78">
            <w:pPr>
              <w:pStyle w:val="TableParagraph"/>
              <w:ind w:left="110" w:right="388"/>
              <w:rPr>
                <w:sz w:val="20"/>
              </w:rPr>
            </w:pPr>
            <w:r>
              <w:rPr>
                <w:sz w:val="20"/>
              </w:rPr>
              <w:t>MIIIE,</w:t>
            </w:r>
            <w:r>
              <w:rPr>
                <w:spacing w:val="-13"/>
                <w:sz w:val="20"/>
              </w:rPr>
              <w:t xml:space="preserve"> </w:t>
            </w:r>
            <w:r>
              <w:rPr>
                <w:sz w:val="20"/>
              </w:rPr>
              <w:t xml:space="preserve">UIUC </w:t>
            </w:r>
            <w:r>
              <w:rPr>
                <w:spacing w:val="-4"/>
                <w:sz w:val="20"/>
              </w:rPr>
              <w:t>NRCs</w:t>
            </w:r>
          </w:p>
        </w:tc>
        <w:tc>
          <w:tcPr>
            <w:tcW w:w="254" w:type="dxa"/>
            <w:shd w:val="clear" w:color="auto" w:fill="4F81BD"/>
          </w:tcPr>
          <w:p w14:paraId="22B3C636" w14:textId="77777777" w:rsidR="00006312" w:rsidRDefault="00006312">
            <w:pPr>
              <w:pStyle w:val="TableParagraph"/>
              <w:rPr>
                <w:sz w:val="20"/>
              </w:rPr>
            </w:pPr>
          </w:p>
        </w:tc>
        <w:tc>
          <w:tcPr>
            <w:tcW w:w="302" w:type="dxa"/>
            <w:shd w:val="clear" w:color="auto" w:fill="4F81BD"/>
          </w:tcPr>
          <w:p w14:paraId="22B3C637" w14:textId="77777777" w:rsidR="00006312" w:rsidRDefault="00006312">
            <w:pPr>
              <w:pStyle w:val="TableParagraph"/>
              <w:rPr>
                <w:sz w:val="20"/>
              </w:rPr>
            </w:pPr>
          </w:p>
        </w:tc>
        <w:tc>
          <w:tcPr>
            <w:tcW w:w="302" w:type="dxa"/>
            <w:shd w:val="clear" w:color="auto" w:fill="4F81BD"/>
          </w:tcPr>
          <w:p w14:paraId="22B3C638" w14:textId="77777777" w:rsidR="00006312" w:rsidRDefault="00006312">
            <w:pPr>
              <w:pStyle w:val="TableParagraph"/>
              <w:rPr>
                <w:sz w:val="20"/>
              </w:rPr>
            </w:pPr>
          </w:p>
        </w:tc>
        <w:tc>
          <w:tcPr>
            <w:tcW w:w="244" w:type="dxa"/>
            <w:shd w:val="clear" w:color="auto" w:fill="4F81BD"/>
          </w:tcPr>
          <w:p w14:paraId="22B3C639" w14:textId="77777777" w:rsidR="00006312" w:rsidRDefault="00006312">
            <w:pPr>
              <w:pStyle w:val="TableParagraph"/>
              <w:rPr>
                <w:sz w:val="20"/>
              </w:rPr>
            </w:pPr>
          </w:p>
        </w:tc>
        <w:tc>
          <w:tcPr>
            <w:tcW w:w="1622" w:type="dxa"/>
            <w:shd w:val="clear" w:color="auto" w:fill="D9D9D9"/>
          </w:tcPr>
          <w:p w14:paraId="22B3C63A" w14:textId="77777777" w:rsidR="00006312" w:rsidRDefault="00D66E78">
            <w:pPr>
              <w:pStyle w:val="TableParagraph"/>
              <w:ind w:left="107"/>
              <w:rPr>
                <w:b/>
                <w:sz w:val="20"/>
              </w:rPr>
            </w:pPr>
            <w:r>
              <w:rPr>
                <w:sz w:val="20"/>
              </w:rPr>
              <w:t>E.5.f</w:t>
            </w:r>
            <w:r>
              <w:rPr>
                <w:spacing w:val="-7"/>
                <w:sz w:val="20"/>
              </w:rPr>
              <w:t xml:space="preserve"> </w:t>
            </w:r>
            <w:r>
              <w:rPr>
                <w:sz w:val="20"/>
              </w:rPr>
              <w:t>|</w:t>
            </w:r>
            <w:r>
              <w:rPr>
                <w:spacing w:val="-2"/>
                <w:sz w:val="20"/>
              </w:rPr>
              <w:t xml:space="preserve"> </w:t>
            </w:r>
            <w:r>
              <w:rPr>
                <w:b/>
                <w:sz w:val="20"/>
              </w:rPr>
              <w:t>CPP</w:t>
            </w:r>
            <w:r>
              <w:rPr>
                <w:b/>
                <w:spacing w:val="-11"/>
                <w:sz w:val="20"/>
              </w:rPr>
              <w:t xml:space="preserve"> </w:t>
            </w:r>
            <w:r>
              <w:rPr>
                <w:b/>
                <w:spacing w:val="-10"/>
                <w:sz w:val="20"/>
              </w:rPr>
              <w:t>1</w:t>
            </w:r>
          </w:p>
        </w:tc>
        <w:tc>
          <w:tcPr>
            <w:tcW w:w="720" w:type="dxa"/>
            <w:vMerge/>
            <w:tcBorders>
              <w:top w:val="nil"/>
            </w:tcBorders>
          </w:tcPr>
          <w:p w14:paraId="22B3C63B" w14:textId="77777777" w:rsidR="00006312" w:rsidRDefault="00006312">
            <w:pPr>
              <w:rPr>
                <w:sz w:val="2"/>
                <w:szCs w:val="2"/>
              </w:rPr>
            </w:pPr>
          </w:p>
        </w:tc>
      </w:tr>
      <w:tr w:rsidR="00006312" w14:paraId="22B3C648" w14:textId="77777777">
        <w:trPr>
          <w:trHeight w:val="1607"/>
        </w:trPr>
        <w:tc>
          <w:tcPr>
            <w:tcW w:w="4915" w:type="dxa"/>
            <w:shd w:val="clear" w:color="auto" w:fill="D9D9D9"/>
          </w:tcPr>
          <w:p w14:paraId="22B3C63D" w14:textId="77777777" w:rsidR="00006312" w:rsidRDefault="00D66E78">
            <w:pPr>
              <w:pStyle w:val="TableParagraph"/>
              <w:ind w:left="105" w:right="112"/>
              <w:rPr>
                <w:b/>
                <w:i/>
                <w:sz w:val="20"/>
              </w:rPr>
            </w:pPr>
            <w:r>
              <w:rPr>
                <w:b/>
                <w:sz w:val="20"/>
              </w:rPr>
              <w:t>CC/MSI</w:t>
            </w:r>
            <w:r>
              <w:rPr>
                <w:b/>
                <w:spacing w:val="-5"/>
                <w:sz w:val="20"/>
              </w:rPr>
              <w:t xml:space="preserve"> </w:t>
            </w:r>
            <w:r>
              <w:rPr>
                <w:b/>
                <w:sz w:val="20"/>
              </w:rPr>
              <w:t>Course</w:t>
            </w:r>
            <w:r>
              <w:rPr>
                <w:b/>
                <w:spacing w:val="-2"/>
                <w:sz w:val="20"/>
              </w:rPr>
              <w:t xml:space="preserve"> </w:t>
            </w:r>
            <w:r>
              <w:rPr>
                <w:b/>
                <w:sz w:val="20"/>
              </w:rPr>
              <w:t>development</w:t>
            </w:r>
            <w:r>
              <w:rPr>
                <w:b/>
                <w:spacing w:val="-4"/>
                <w:sz w:val="20"/>
              </w:rPr>
              <w:t xml:space="preserve"> </w:t>
            </w:r>
            <w:r>
              <w:rPr>
                <w:b/>
                <w:sz w:val="20"/>
              </w:rPr>
              <w:t>Initiatives</w:t>
            </w:r>
            <w:r>
              <w:rPr>
                <w:b/>
                <w:spacing w:val="-9"/>
                <w:sz w:val="20"/>
              </w:rPr>
              <w:t xml:space="preserve"> </w:t>
            </w:r>
            <w:r>
              <w:rPr>
                <w:b/>
                <w:sz w:val="20"/>
              </w:rPr>
              <w:t>|</w:t>
            </w:r>
            <w:r>
              <w:rPr>
                <w:b/>
                <w:spacing w:val="-5"/>
                <w:sz w:val="20"/>
              </w:rPr>
              <w:t xml:space="preserve"> </w:t>
            </w:r>
            <w:r>
              <w:rPr>
                <w:sz w:val="20"/>
              </w:rPr>
              <w:t>2</w:t>
            </w:r>
            <w:r>
              <w:rPr>
                <w:spacing w:val="-8"/>
                <w:sz w:val="20"/>
              </w:rPr>
              <w:t xml:space="preserve"> </w:t>
            </w:r>
            <w:r>
              <w:rPr>
                <w:sz w:val="20"/>
              </w:rPr>
              <w:t>programs</w:t>
            </w:r>
            <w:r>
              <w:rPr>
                <w:spacing w:val="-5"/>
                <w:sz w:val="20"/>
              </w:rPr>
              <w:t xml:space="preserve"> </w:t>
            </w:r>
            <w:r>
              <w:rPr>
                <w:sz w:val="20"/>
              </w:rPr>
              <w:t xml:space="preserve">to increase EU studies/languages content: </w:t>
            </w:r>
            <w:r>
              <w:rPr>
                <w:b/>
                <w:i/>
                <w:sz w:val="20"/>
              </w:rPr>
              <w:t>Coll. Of Lake County (CLC) Virtual Curriculum &amp; Programming</w:t>
            </w:r>
            <w:r>
              <w:rPr>
                <w:sz w:val="20"/>
              </w:rPr>
              <w:t xml:space="preserve">; </w:t>
            </w:r>
            <w:r>
              <w:rPr>
                <w:b/>
                <w:i/>
                <w:sz w:val="20"/>
              </w:rPr>
              <w:t>Harris-Stowe New Educational Paradigms for Europe- Africa Cultural Relations in the 21</w:t>
            </w:r>
            <w:r>
              <w:rPr>
                <w:b/>
                <w:i/>
                <w:sz w:val="20"/>
                <w:vertAlign w:val="superscript"/>
              </w:rPr>
              <w:t>st</w:t>
            </w:r>
            <w:r>
              <w:rPr>
                <w:b/>
                <w:i/>
                <w:sz w:val="20"/>
              </w:rPr>
              <w:t xml:space="preserve"> Century</w:t>
            </w:r>
            <w:r>
              <w:rPr>
                <w:b/>
                <w:sz w:val="20"/>
              </w:rPr>
              <w:t xml:space="preserve">; </w:t>
            </w:r>
            <w:r>
              <w:rPr>
                <w:b/>
                <w:i/>
                <w:sz w:val="20"/>
              </w:rPr>
              <w:t>EU/European Studies and European Languages course</w:t>
            </w:r>
          </w:p>
          <w:p w14:paraId="22B3C63E" w14:textId="77777777" w:rsidR="00006312" w:rsidRDefault="00D66E78">
            <w:pPr>
              <w:pStyle w:val="TableParagraph"/>
              <w:spacing w:line="207" w:lineRule="exact"/>
              <w:ind w:left="105"/>
              <w:rPr>
                <w:b/>
                <w:i/>
                <w:sz w:val="20"/>
              </w:rPr>
            </w:pPr>
            <w:r>
              <w:rPr>
                <w:b/>
                <w:i/>
                <w:sz w:val="20"/>
              </w:rPr>
              <w:t>devel</w:t>
            </w:r>
            <w:r>
              <w:rPr>
                <w:b/>
                <w:i/>
                <w:sz w:val="20"/>
              </w:rPr>
              <w:t>opment</w:t>
            </w:r>
            <w:r>
              <w:rPr>
                <w:b/>
                <w:i/>
                <w:spacing w:val="-6"/>
                <w:sz w:val="20"/>
              </w:rPr>
              <w:t xml:space="preserve"> </w:t>
            </w:r>
            <w:r>
              <w:rPr>
                <w:b/>
                <w:i/>
                <w:sz w:val="20"/>
              </w:rPr>
              <w:t>grant</w:t>
            </w:r>
            <w:r>
              <w:rPr>
                <w:b/>
                <w:i/>
                <w:spacing w:val="-6"/>
                <w:sz w:val="20"/>
              </w:rPr>
              <w:t xml:space="preserve"> </w:t>
            </w:r>
            <w:r>
              <w:rPr>
                <w:b/>
                <w:i/>
                <w:sz w:val="20"/>
              </w:rPr>
              <w:t>to</w:t>
            </w:r>
            <w:r>
              <w:rPr>
                <w:b/>
                <w:i/>
                <w:spacing w:val="-8"/>
                <w:sz w:val="20"/>
              </w:rPr>
              <w:t xml:space="preserve"> </w:t>
            </w:r>
            <w:r>
              <w:rPr>
                <w:b/>
                <w:i/>
                <w:sz w:val="20"/>
              </w:rPr>
              <w:t>CC/MSI</w:t>
            </w:r>
            <w:r>
              <w:rPr>
                <w:b/>
                <w:i/>
                <w:spacing w:val="-8"/>
                <w:sz w:val="20"/>
              </w:rPr>
              <w:t xml:space="preserve"> </w:t>
            </w:r>
            <w:r>
              <w:rPr>
                <w:b/>
                <w:i/>
                <w:spacing w:val="-2"/>
                <w:sz w:val="20"/>
              </w:rPr>
              <w:t>educators</w:t>
            </w:r>
          </w:p>
        </w:tc>
        <w:tc>
          <w:tcPr>
            <w:tcW w:w="1747" w:type="dxa"/>
            <w:shd w:val="clear" w:color="auto" w:fill="D9D9D9"/>
          </w:tcPr>
          <w:p w14:paraId="22B3C63F" w14:textId="77777777" w:rsidR="00006312" w:rsidRDefault="00D66E78">
            <w:pPr>
              <w:pStyle w:val="TableParagraph"/>
              <w:ind w:left="110"/>
              <w:jc w:val="both"/>
              <w:rPr>
                <w:sz w:val="20"/>
              </w:rPr>
            </w:pPr>
            <w:r>
              <w:rPr>
                <w:sz w:val="20"/>
              </w:rPr>
              <w:t>UIUC</w:t>
            </w:r>
            <w:r>
              <w:rPr>
                <w:spacing w:val="-2"/>
                <w:sz w:val="20"/>
              </w:rPr>
              <w:t xml:space="preserve"> NRCs,</w:t>
            </w:r>
          </w:p>
          <w:p w14:paraId="22B3C640" w14:textId="77777777" w:rsidR="00006312" w:rsidRDefault="00D66E78">
            <w:pPr>
              <w:pStyle w:val="TableParagraph"/>
              <w:ind w:left="110" w:right="219"/>
              <w:jc w:val="both"/>
              <w:rPr>
                <w:sz w:val="20"/>
              </w:rPr>
            </w:pPr>
            <w:r>
              <w:rPr>
                <w:sz w:val="20"/>
              </w:rPr>
              <w:t xml:space="preserve">MIIIE, Parkland CC; CLC Center </w:t>
            </w:r>
            <w:r>
              <w:rPr>
                <w:spacing w:val="-2"/>
                <w:sz w:val="20"/>
              </w:rPr>
              <w:t>for</w:t>
            </w:r>
            <w:r>
              <w:rPr>
                <w:spacing w:val="-11"/>
                <w:sz w:val="20"/>
              </w:rPr>
              <w:t xml:space="preserve"> </w:t>
            </w:r>
            <w:r>
              <w:rPr>
                <w:spacing w:val="-2"/>
                <w:sz w:val="20"/>
              </w:rPr>
              <w:t>Non-Violence (CLC)</w:t>
            </w:r>
          </w:p>
        </w:tc>
        <w:tc>
          <w:tcPr>
            <w:tcW w:w="254" w:type="dxa"/>
            <w:shd w:val="clear" w:color="auto" w:fill="4F81BD"/>
          </w:tcPr>
          <w:p w14:paraId="22B3C641" w14:textId="77777777" w:rsidR="00006312" w:rsidRDefault="00006312">
            <w:pPr>
              <w:pStyle w:val="TableParagraph"/>
              <w:rPr>
                <w:sz w:val="20"/>
              </w:rPr>
            </w:pPr>
          </w:p>
        </w:tc>
        <w:tc>
          <w:tcPr>
            <w:tcW w:w="302" w:type="dxa"/>
            <w:shd w:val="clear" w:color="auto" w:fill="4F81BD"/>
          </w:tcPr>
          <w:p w14:paraId="22B3C642" w14:textId="77777777" w:rsidR="00006312" w:rsidRDefault="00006312">
            <w:pPr>
              <w:pStyle w:val="TableParagraph"/>
              <w:rPr>
                <w:sz w:val="20"/>
              </w:rPr>
            </w:pPr>
          </w:p>
        </w:tc>
        <w:tc>
          <w:tcPr>
            <w:tcW w:w="302" w:type="dxa"/>
            <w:shd w:val="clear" w:color="auto" w:fill="4F81BD"/>
          </w:tcPr>
          <w:p w14:paraId="22B3C643" w14:textId="77777777" w:rsidR="00006312" w:rsidRDefault="00006312">
            <w:pPr>
              <w:pStyle w:val="TableParagraph"/>
              <w:rPr>
                <w:sz w:val="20"/>
              </w:rPr>
            </w:pPr>
          </w:p>
        </w:tc>
        <w:tc>
          <w:tcPr>
            <w:tcW w:w="244" w:type="dxa"/>
            <w:shd w:val="clear" w:color="auto" w:fill="4F81BD"/>
          </w:tcPr>
          <w:p w14:paraId="22B3C644" w14:textId="77777777" w:rsidR="00006312" w:rsidRDefault="00006312">
            <w:pPr>
              <w:pStyle w:val="TableParagraph"/>
              <w:rPr>
                <w:sz w:val="20"/>
              </w:rPr>
            </w:pPr>
          </w:p>
        </w:tc>
        <w:tc>
          <w:tcPr>
            <w:tcW w:w="1622" w:type="dxa"/>
            <w:shd w:val="clear" w:color="auto" w:fill="D9D9D9"/>
          </w:tcPr>
          <w:p w14:paraId="22B3C645" w14:textId="77777777" w:rsidR="00006312" w:rsidRDefault="00D66E78">
            <w:pPr>
              <w:pStyle w:val="TableParagraph"/>
              <w:ind w:left="107"/>
              <w:rPr>
                <w:sz w:val="20"/>
              </w:rPr>
            </w:pPr>
            <w:r>
              <w:rPr>
                <w:sz w:val="20"/>
              </w:rPr>
              <w:t>E.5.c;</w:t>
            </w:r>
            <w:r>
              <w:rPr>
                <w:spacing w:val="-7"/>
                <w:sz w:val="20"/>
              </w:rPr>
              <w:t xml:space="preserve"> </w:t>
            </w:r>
            <w:r>
              <w:rPr>
                <w:spacing w:val="-2"/>
                <w:sz w:val="20"/>
              </w:rPr>
              <w:t>E.5.g;</w:t>
            </w:r>
          </w:p>
          <w:p w14:paraId="22B3C646" w14:textId="77777777" w:rsidR="00006312" w:rsidRDefault="00D66E78">
            <w:pPr>
              <w:pStyle w:val="TableParagraph"/>
              <w:ind w:left="107"/>
              <w:rPr>
                <w:b/>
                <w:sz w:val="20"/>
              </w:rPr>
            </w:pPr>
            <w:r>
              <w:rPr>
                <w:sz w:val="20"/>
              </w:rPr>
              <w:t>E.5.h</w:t>
            </w:r>
            <w:r>
              <w:rPr>
                <w:spacing w:val="-4"/>
                <w:sz w:val="20"/>
              </w:rPr>
              <w:t xml:space="preserve"> </w:t>
            </w:r>
            <w:r>
              <w:rPr>
                <w:sz w:val="20"/>
              </w:rPr>
              <w:t xml:space="preserve">| </w:t>
            </w:r>
            <w:r>
              <w:rPr>
                <w:b/>
                <w:spacing w:val="-4"/>
                <w:sz w:val="20"/>
              </w:rPr>
              <w:t>CPP1</w:t>
            </w:r>
          </w:p>
        </w:tc>
        <w:tc>
          <w:tcPr>
            <w:tcW w:w="720" w:type="dxa"/>
            <w:vMerge/>
            <w:tcBorders>
              <w:top w:val="nil"/>
            </w:tcBorders>
          </w:tcPr>
          <w:p w14:paraId="22B3C647" w14:textId="77777777" w:rsidR="00006312" w:rsidRDefault="00006312">
            <w:pPr>
              <w:rPr>
                <w:sz w:val="2"/>
                <w:szCs w:val="2"/>
              </w:rPr>
            </w:pPr>
          </w:p>
        </w:tc>
      </w:tr>
      <w:tr w:rsidR="00006312" w14:paraId="22B3C651" w14:textId="77777777">
        <w:trPr>
          <w:trHeight w:val="460"/>
        </w:trPr>
        <w:tc>
          <w:tcPr>
            <w:tcW w:w="4915" w:type="dxa"/>
            <w:shd w:val="clear" w:color="auto" w:fill="F2F2F2"/>
          </w:tcPr>
          <w:p w14:paraId="22B3C649" w14:textId="77777777" w:rsidR="00006312" w:rsidRDefault="00D66E78">
            <w:pPr>
              <w:pStyle w:val="TableParagraph"/>
              <w:spacing w:line="230" w:lineRule="atLeast"/>
              <w:ind w:left="105"/>
              <w:rPr>
                <w:sz w:val="20"/>
              </w:rPr>
            </w:pPr>
            <w:r>
              <w:rPr>
                <w:b/>
                <w:sz w:val="20"/>
              </w:rPr>
              <w:t>Model</w:t>
            </w:r>
            <w:r>
              <w:rPr>
                <w:b/>
                <w:spacing w:val="-3"/>
                <w:sz w:val="20"/>
              </w:rPr>
              <w:t xml:space="preserve"> </w:t>
            </w:r>
            <w:r>
              <w:rPr>
                <w:b/>
                <w:sz w:val="20"/>
              </w:rPr>
              <w:t>EU</w:t>
            </w:r>
            <w:r>
              <w:rPr>
                <w:b/>
                <w:spacing w:val="-10"/>
                <w:sz w:val="20"/>
              </w:rPr>
              <w:t xml:space="preserve"> </w:t>
            </w:r>
            <w:r>
              <w:rPr>
                <w:b/>
                <w:sz w:val="20"/>
              </w:rPr>
              <w:t>|</w:t>
            </w:r>
            <w:r>
              <w:rPr>
                <w:b/>
                <w:spacing w:val="-5"/>
                <w:sz w:val="20"/>
              </w:rPr>
              <w:t xml:space="preserve"> </w:t>
            </w:r>
            <w:r>
              <w:rPr>
                <w:sz w:val="20"/>
              </w:rPr>
              <w:t>participate</w:t>
            </w:r>
            <w:r>
              <w:rPr>
                <w:spacing w:val="-7"/>
                <w:sz w:val="20"/>
              </w:rPr>
              <w:t xml:space="preserve"> </w:t>
            </w:r>
            <w:r>
              <w:rPr>
                <w:sz w:val="20"/>
              </w:rPr>
              <w:t>in</w:t>
            </w:r>
            <w:r>
              <w:rPr>
                <w:spacing w:val="-5"/>
                <w:sz w:val="20"/>
              </w:rPr>
              <w:t xml:space="preserve"> </w:t>
            </w:r>
            <w:r>
              <w:rPr>
                <w:sz w:val="20"/>
              </w:rPr>
              <w:t>regional</w:t>
            </w:r>
            <w:r>
              <w:rPr>
                <w:spacing w:val="-7"/>
                <w:sz w:val="20"/>
              </w:rPr>
              <w:t xml:space="preserve"> </w:t>
            </w:r>
            <w:r>
              <w:rPr>
                <w:sz w:val="20"/>
              </w:rPr>
              <w:t xml:space="preserve">intercollegiate </w:t>
            </w:r>
            <w:r>
              <w:rPr>
                <w:spacing w:val="-2"/>
                <w:sz w:val="20"/>
              </w:rPr>
              <w:t>tournaments</w:t>
            </w:r>
          </w:p>
        </w:tc>
        <w:tc>
          <w:tcPr>
            <w:tcW w:w="1747" w:type="dxa"/>
            <w:shd w:val="clear" w:color="auto" w:fill="F2F2F2"/>
          </w:tcPr>
          <w:p w14:paraId="22B3C64A" w14:textId="77777777" w:rsidR="00006312" w:rsidRDefault="00D66E78">
            <w:pPr>
              <w:pStyle w:val="TableParagraph"/>
              <w:spacing w:line="230" w:lineRule="atLeast"/>
              <w:ind w:left="110"/>
              <w:rPr>
                <w:sz w:val="20"/>
              </w:rPr>
            </w:pPr>
            <w:r>
              <w:rPr>
                <w:sz w:val="20"/>
              </w:rPr>
              <w:t>U.</w:t>
            </w:r>
            <w:r>
              <w:rPr>
                <w:spacing w:val="-12"/>
                <w:sz w:val="20"/>
              </w:rPr>
              <w:t xml:space="preserve"> </w:t>
            </w:r>
            <w:r>
              <w:rPr>
                <w:sz w:val="20"/>
              </w:rPr>
              <w:t>Indiana,</w:t>
            </w:r>
            <w:r>
              <w:rPr>
                <w:spacing w:val="-12"/>
                <w:sz w:val="20"/>
              </w:rPr>
              <w:t xml:space="preserve"> </w:t>
            </w:r>
            <w:r>
              <w:rPr>
                <w:sz w:val="20"/>
              </w:rPr>
              <w:t>U.</w:t>
            </w:r>
            <w:r>
              <w:rPr>
                <w:spacing w:val="-12"/>
                <w:sz w:val="20"/>
              </w:rPr>
              <w:t xml:space="preserve"> </w:t>
            </w:r>
            <w:r>
              <w:rPr>
                <w:sz w:val="20"/>
              </w:rPr>
              <w:t xml:space="preserve">Pitt, </w:t>
            </w:r>
            <w:r>
              <w:rPr>
                <w:spacing w:val="-4"/>
                <w:sz w:val="20"/>
              </w:rPr>
              <w:t>LAS</w:t>
            </w:r>
          </w:p>
        </w:tc>
        <w:tc>
          <w:tcPr>
            <w:tcW w:w="254" w:type="dxa"/>
            <w:shd w:val="clear" w:color="auto" w:fill="4F81BD"/>
          </w:tcPr>
          <w:p w14:paraId="22B3C64B" w14:textId="77777777" w:rsidR="00006312" w:rsidRDefault="00006312">
            <w:pPr>
              <w:pStyle w:val="TableParagraph"/>
              <w:rPr>
                <w:sz w:val="20"/>
              </w:rPr>
            </w:pPr>
          </w:p>
        </w:tc>
        <w:tc>
          <w:tcPr>
            <w:tcW w:w="302" w:type="dxa"/>
            <w:shd w:val="clear" w:color="auto" w:fill="4F81BD"/>
          </w:tcPr>
          <w:p w14:paraId="22B3C64C" w14:textId="77777777" w:rsidR="00006312" w:rsidRDefault="00006312">
            <w:pPr>
              <w:pStyle w:val="TableParagraph"/>
              <w:rPr>
                <w:sz w:val="20"/>
              </w:rPr>
            </w:pPr>
          </w:p>
        </w:tc>
        <w:tc>
          <w:tcPr>
            <w:tcW w:w="302" w:type="dxa"/>
            <w:shd w:val="clear" w:color="auto" w:fill="4F81BD"/>
          </w:tcPr>
          <w:p w14:paraId="22B3C64D" w14:textId="77777777" w:rsidR="00006312" w:rsidRDefault="00006312">
            <w:pPr>
              <w:pStyle w:val="TableParagraph"/>
              <w:rPr>
                <w:sz w:val="20"/>
              </w:rPr>
            </w:pPr>
          </w:p>
        </w:tc>
        <w:tc>
          <w:tcPr>
            <w:tcW w:w="244" w:type="dxa"/>
            <w:shd w:val="clear" w:color="auto" w:fill="4F81BD"/>
          </w:tcPr>
          <w:p w14:paraId="22B3C64E" w14:textId="77777777" w:rsidR="00006312" w:rsidRDefault="00006312">
            <w:pPr>
              <w:pStyle w:val="TableParagraph"/>
              <w:rPr>
                <w:sz w:val="20"/>
              </w:rPr>
            </w:pPr>
          </w:p>
        </w:tc>
        <w:tc>
          <w:tcPr>
            <w:tcW w:w="1622" w:type="dxa"/>
            <w:shd w:val="clear" w:color="auto" w:fill="F2F2F2"/>
          </w:tcPr>
          <w:p w14:paraId="22B3C64F" w14:textId="77777777" w:rsidR="00006312" w:rsidRDefault="00D66E78">
            <w:pPr>
              <w:pStyle w:val="TableParagraph"/>
              <w:ind w:left="107"/>
              <w:rPr>
                <w:b/>
                <w:sz w:val="20"/>
              </w:rPr>
            </w:pPr>
            <w:r>
              <w:rPr>
                <w:sz w:val="20"/>
              </w:rPr>
              <w:t>C.1.f |</w:t>
            </w:r>
            <w:r>
              <w:rPr>
                <w:spacing w:val="-4"/>
                <w:sz w:val="20"/>
              </w:rPr>
              <w:t xml:space="preserve"> </w:t>
            </w:r>
            <w:r>
              <w:rPr>
                <w:b/>
                <w:spacing w:val="-5"/>
                <w:sz w:val="20"/>
              </w:rPr>
              <w:t>AP1</w:t>
            </w:r>
          </w:p>
        </w:tc>
        <w:tc>
          <w:tcPr>
            <w:tcW w:w="720" w:type="dxa"/>
            <w:vMerge/>
            <w:tcBorders>
              <w:top w:val="nil"/>
            </w:tcBorders>
          </w:tcPr>
          <w:p w14:paraId="22B3C650" w14:textId="77777777" w:rsidR="00006312" w:rsidRDefault="00006312">
            <w:pPr>
              <w:rPr>
                <w:sz w:val="2"/>
                <w:szCs w:val="2"/>
              </w:rPr>
            </w:pPr>
          </w:p>
        </w:tc>
      </w:tr>
      <w:tr w:rsidR="00006312" w14:paraId="22B3C65B" w14:textId="77777777">
        <w:trPr>
          <w:trHeight w:val="921"/>
        </w:trPr>
        <w:tc>
          <w:tcPr>
            <w:tcW w:w="4915" w:type="dxa"/>
            <w:shd w:val="clear" w:color="auto" w:fill="F2F2F2"/>
          </w:tcPr>
          <w:p w14:paraId="22B3C652" w14:textId="77777777" w:rsidR="00006312" w:rsidRDefault="00D66E78">
            <w:pPr>
              <w:pStyle w:val="TableParagraph"/>
              <w:ind w:left="105"/>
              <w:rPr>
                <w:sz w:val="20"/>
              </w:rPr>
            </w:pPr>
            <w:r>
              <w:rPr>
                <w:b/>
                <w:sz w:val="20"/>
              </w:rPr>
              <w:t>EU</w:t>
            </w:r>
            <w:r>
              <w:rPr>
                <w:b/>
                <w:spacing w:val="-3"/>
                <w:sz w:val="20"/>
              </w:rPr>
              <w:t xml:space="preserve"> </w:t>
            </w:r>
            <w:r>
              <w:rPr>
                <w:b/>
                <w:sz w:val="20"/>
              </w:rPr>
              <w:t>Day</w:t>
            </w:r>
            <w:r>
              <w:rPr>
                <w:b/>
                <w:spacing w:val="-6"/>
                <w:sz w:val="20"/>
              </w:rPr>
              <w:t xml:space="preserve"> </w:t>
            </w:r>
            <w:r>
              <w:rPr>
                <w:b/>
                <w:sz w:val="20"/>
              </w:rPr>
              <w:t>|</w:t>
            </w:r>
            <w:r>
              <w:rPr>
                <w:b/>
                <w:spacing w:val="-3"/>
                <w:sz w:val="20"/>
              </w:rPr>
              <w:t xml:space="preserve"> </w:t>
            </w:r>
            <w:r>
              <w:rPr>
                <w:sz w:val="20"/>
              </w:rPr>
              <w:t>signature</w:t>
            </w:r>
            <w:r>
              <w:rPr>
                <w:spacing w:val="-5"/>
                <w:sz w:val="20"/>
              </w:rPr>
              <w:t xml:space="preserve"> </w:t>
            </w:r>
            <w:r>
              <w:rPr>
                <w:sz w:val="20"/>
              </w:rPr>
              <w:t>event,</w:t>
            </w:r>
            <w:r>
              <w:rPr>
                <w:spacing w:val="-4"/>
                <w:sz w:val="20"/>
              </w:rPr>
              <w:t xml:space="preserve"> </w:t>
            </w:r>
            <w:r>
              <w:rPr>
                <w:sz w:val="20"/>
              </w:rPr>
              <w:t>keynote</w:t>
            </w:r>
            <w:r>
              <w:rPr>
                <w:spacing w:val="-5"/>
                <w:sz w:val="20"/>
              </w:rPr>
              <w:t xml:space="preserve"> </w:t>
            </w:r>
            <w:r>
              <w:rPr>
                <w:sz w:val="20"/>
              </w:rPr>
              <w:t>by</w:t>
            </w:r>
            <w:r>
              <w:rPr>
                <w:spacing w:val="-6"/>
                <w:sz w:val="20"/>
              </w:rPr>
              <w:t xml:space="preserve"> </w:t>
            </w:r>
            <w:r>
              <w:rPr>
                <w:sz w:val="20"/>
              </w:rPr>
              <w:t>a</w:t>
            </w:r>
            <w:r>
              <w:rPr>
                <w:spacing w:val="-5"/>
                <w:sz w:val="20"/>
              </w:rPr>
              <w:t xml:space="preserve"> </w:t>
            </w:r>
            <w:r>
              <w:rPr>
                <w:sz w:val="20"/>
              </w:rPr>
              <w:t>European Ambassador or political figure; roundtables; public/business/media outreach</w:t>
            </w:r>
          </w:p>
        </w:tc>
        <w:tc>
          <w:tcPr>
            <w:tcW w:w="1747" w:type="dxa"/>
            <w:shd w:val="clear" w:color="auto" w:fill="F2F2F2"/>
          </w:tcPr>
          <w:p w14:paraId="22B3C653" w14:textId="77777777" w:rsidR="00006312" w:rsidRDefault="00D66E78">
            <w:pPr>
              <w:pStyle w:val="TableParagraph"/>
              <w:spacing w:line="230" w:lineRule="atLeast"/>
              <w:ind w:left="110" w:right="320"/>
              <w:rPr>
                <w:sz w:val="20"/>
              </w:rPr>
            </w:pPr>
            <w:r>
              <w:rPr>
                <w:spacing w:val="-2"/>
                <w:sz w:val="20"/>
              </w:rPr>
              <w:t xml:space="preserve">European </w:t>
            </w:r>
            <w:r>
              <w:rPr>
                <w:sz w:val="20"/>
              </w:rPr>
              <w:t>Consular</w:t>
            </w:r>
            <w:r>
              <w:rPr>
                <w:spacing w:val="-13"/>
                <w:sz w:val="20"/>
              </w:rPr>
              <w:t xml:space="preserve"> </w:t>
            </w:r>
            <w:r>
              <w:rPr>
                <w:sz w:val="20"/>
              </w:rPr>
              <w:t xml:space="preserve">Corps, </w:t>
            </w:r>
            <w:r>
              <w:rPr>
                <w:spacing w:val="-2"/>
                <w:sz w:val="20"/>
              </w:rPr>
              <w:t>European Embassies</w:t>
            </w:r>
          </w:p>
        </w:tc>
        <w:tc>
          <w:tcPr>
            <w:tcW w:w="254" w:type="dxa"/>
            <w:shd w:val="clear" w:color="auto" w:fill="4F81BD"/>
          </w:tcPr>
          <w:p w14:paraId="22B3C654" w14:textId="77777777" w:rsidR="00006312" w:rsidRDefault="00006312">
            <w:pPr>
              <w:pStyle w:val="TableParagraph"/>
              <w:rPr>
                <w:sz w:val="20"/>
              </w:rPr>
            </w:pPr>
          </w:p>
        </w:tc>
        <w:tc>
          <w:tcPr>
            <w:tcW w:w="302" w:type="dxa"/>
            <w:shd w:val="clear" w:color="auto" w:fill="4F81BD"/>
          </w:tcPr>
          <w:p w14:paraId="22B3C655" w14:textId="77777777" w:rsidR="00006312" w:rsidRDefault="00006312">
            <w:pPr>
              <w:pStyle w:val="TableParagraph"/>
              <w:rPr>
                <w:sz w:val="20"/>
              </w:rPr>
            </w:pPr>
          </w:p>
        </w:tc>
        <w:tc>
          <w:tcPr>
            <w:tcW w:w="302" w:type="dxa"/>
            <w:shd w:val="clear" w:color="auto" w:fill="4F81BD"/>
          </w:tcPr>
          <w:p w14:paraId="22B3C656" w14:textId="77777777" w:rsidR="00006312" w:rsidRDefault="00006312">
            <w:pPr>
              <w:pStyle w:val="TableParagraph"/>
              <w:rPr>
                <w:sz w:val="20"/>
              </w:rPr>
            </w:pPr>
          </w:p>
        </w:tc>
        <w:tc>
          <w:tcPr>
            <w:tcW w:w="244" w:type="dxa"/>
            <w:shd w:val="clear" w:color="auto" w:fill="4F81BD"/>
          </w:tcPr>
          <w:p w14:paraId="22B3C657" w14:textId="77777777" w:rsidR="00006312" w:rsidRDefault="00006312">
            <w:pPr>
              <w:pStyle w:val="TableParagraph"/>
              <w:rPr>
                <w:sz w:val="20"/>
              </w:rPr>
            </w:pPr>
          </w:p>
        </w:tc>
        <w:tc>
          <w:tcPr>
            <w:tcW w:w="1622" w:type="dxa"/>
            <w:shd w:val="clear" w:color="auto" w:fill="F2F2F2"/>
          </w:tcPr>
          <w:p w14:paraId="22B3C658" w14:textId="77777777" w:rsidR="00006312" w:rsidRDefault="00D66E78">
            <w:pPr>
              <w:pStyle w:val="TableParagraph"/>
              <w:ind w:left="107"/>
              <w:rPr>
                <w:sz w:val="20"/>
              </w:rPr>
            </w:pPr>
            <w:r>
              <w:rPr>
                <w:sz w:val="20"/>
              </w:rPr>
              <w:t>E.7.a;</w:t>
            </w:r>
            <w:r>
              <w:rPr>
                <w:spacing w:val="-7"/>
                <w:sz w:val="20"/>
              </w:rPr>
              <w:t xml:space="preserve"> </w:t>
            </w:r>
            <w:r>
              <w:rPr>
                <w:spacing w:val="-2"/>
                <w:sz w:val="20"/>
              </w:rPr>
              <w:t>E.7.b;</w:t>
            </w:r>
          </w:p>
          <w:p w14:paraId="22B3C659" w14:textId="77777777" w:rsidR="00006312" w:rsidRDefault="00D66E78">
            <w:pPr>
              <w:pStyle w:val="TableParagraph"/>
              <w:ind w:left="107"/>
              <w:rPr>
                <w:b/>
                <w:sz w:val="20"/>
              </w:rPr>
            </w:pPr>
            <w:r>
              <w:rPr>
                <w:sz w:val="20"/>
              </w:rPr>
              <w:t>E.7.c</w:t>
            </w:r>
            <w:r>
              <w:rPr>
                <w:spacing w:val="-1"/>
                <w:sz w:val="20"/>
              </w:rPr>
              <w:t xml:space="preserve"> </w:t>
            </w:r>
            <w:r>
              <w:rPr>
                <w:sz w:val="20"/>
              </w:rPr>
              <w:t xml:space="preserve">| </w:t>
            </w:r>
            <w:r>
              <w:rPr>
                <w:b/>
                <w:spacing w:val="-5"/>
                <w:sz w:val="20"/>
              </w:rPr>
              <w:t>AP1</w:t>
            </w:r>
          </w:p>
        </w:tc>
        <w:tc>
          <w:tcPr>
            <w:tcW w:w="720" w:type="dxa"/>
            <w:vMerge w:val="restart"/>
            <w:textDirection w:val="tbRl"/>
          </w:tcPr>
          <w:p w14:paraId="22B3C65A" w14:textId="77777777" w:rsidR="00006312" w:rsidRDefault="00D66E78">
            <w:pPr>
              <w:pStyle w:val="TableParagraph"/>
              <w:spacing w:before="98"/>
              <w:ind w:left="470" w:firstLine="24"/>
              <w:rPr>
                <w:b/>
                <w:sz w:val="20"/>
              </w:rPr>
            </w:pPr>
            <w:r>
              <w:rPr>
                <w:b/>
                <w:sz w:val="20"/>
              </w:rPr>
              <w:t>General</w:t>
            </w:r>
            <w:r>
              <w:rPr>
                <w:b/>
                <w:spacing w:val="-13"/>
                <w:sz w:val="20"/>
              </w:rPr>
              <w:t xml:space="preserve"> </w:t>
            </w:r>
            <w:r>
              <w:rPr>
                <w:b/>
                <w:sz w:val="20"/>
              </w:rPr>
              <w:t>Public, Business,</w:t>
            </w:r>
            <w:r>
              <w:rPr>
                <w:b/>
                <w:spacing w:val="-9"/>
                <w:sz w:val="20"/>
              </w:rPr>
              <w:t xml:space="preserve"> </w:t>
            </w:r>
            <w:r>
              <w:rPr>
                <w:b/>
                <w:spacing w:val="-2"/>
                <w:sz w:val="20"/>
              </w:rPr>
              <w:t>Media</w:t>
            </w:r>
          </w:p>
        </w:tc>
      </w:tr>
      <w:tr w:rsidR="00006312" w14:paraId="22B3C664" w14:textId="77777777">
        <w:trPr>
          <w:trHeight w:val="921"/>
        </w:trPr>
        <w:tc>
          <w:tcPr>
            <w:tcW w:w="4915" w:type="dxa"/>
            <w:shd w:val="clear" w:color="auto" w:fill="F2F2F2"/>
          </w:tcPr>
          <w:p w14:paraId="22B3C65C" w14:textId="77777777" w:rsidR="00006312" w:rsidRDefault="00D66E78">
            <w:pPr>
              <w:pStyle w:val="TableParagraph"/>
              <w:ind w:left="105" w:right="152"/>
              <w:rPr>
                <w:sz w:val="20"/>
              </w:rPr>
            </w:pPr>
            <w:r>
              <w:rPr>
                <w:b/>
                <w:sz w:val="20"/>
              </w:rPr>
              <w:t xml:space="preserve">Annual Chicago EU Film Festival </w:t>
            </w:r>
            <w:r>
              <w:rPr>
                <w:sz w:val="20"/>
              </w:rPr>
              <w:t>| features movies from</w:t>
            </w:r>
            <w:r>
              <w:rPr>
                <w:spacing w:val="-3"/>
                <w:sz w:val="20"/>
              </w:rPr>
              <w:t xml:space="preserve"> </w:t>
            </w:r>
            <w:r>
              <w:rPr>
                <w:sz w:val="20"/>
              </w:rPr>
              <w:t>each</w:t>
            </w:r>
            <w:r>
              <w:rPr>
                <w:spacing w:val="-4"/>
                <w:sz w:val="20"/>
              </w:rPr>
              <w:t xml:space="preserve"> </w:t>
            </w:r>
            <w:r>
              <w:rPr>
                <w:sz w:val="20"/>
              </w:rPr>
              <w:t>EU</w:t>
            </w:r>
            <w:r>
              <w:rPr>
                <w:spacing w:val="-11"/>
                <w:sz w:val="20"/>
              </w:rPr>
              <w:t xml:space="preserve"> </w:t>
            </w:r>
            <w:r>
              <w:rPr>
                <w:sz w:val="20"/>
              </w:rPr>
              <w:t>member,</w:t>
            </w:r>
            <w:r>
              <w:rPr>
                <w:spacing w:val="-2"/>
                <w:sz w:val="20"/>
              </w:rPr>
              <w:t xml:space="preserve"> </w:t>
            </w:r>
            <w:r>
              <w:rPr>
                <w:sz w:val="20"/>
              </w:rPr>
              <w:t>talks</w:t>
            </w:r>
            <w:r>
              <w:rPr>
                <w:spacing w:val="-6"/>
                <w:sz w:val="20"/>
              </w:rPr>
              <w:t xml:space="preserve"> </w:t>
            </w:r>
            <w:r>
              <w:rPr>
                <w:sz w:val="20"/>
              </w:rPr>
              <w:t>by</w:t>
            </w:r>
            <w:r>
              <w:rPr>
                <w:spacing w:val="-4"/>
                <w:sz w:val="20"/>
              </w:rPr>
              <w:t xml:space="preserve"> </w:t>
            </w:r>
            <w:r>
              <w:rPr>
                <w:sz w:val="20"/>
              </w:rPr>
              <w:t>European</w:t>
            </w:r>
            <w:r>
              <w:rPr>
                <w:spacing w:val="-4"/>
                <w:sz w:val="20"/>
              </w:rPr>
              <w:t xml:space="preserve"> </w:t>
            </w:r>
            <w:r>
              <w:rPr>
                <w:sz w:val="20"/>
              </w:rPr>
              <w:t>Consular</w:t>
            </w:r>
            <w:r>
              <w:rPr>
                <w:spacing w:val="-4"/>
                <w:sz w:val="20"/>
              </w:rPr>
              <w:t xml:space="preserve"> </w:t>
            </w:r>
            <w:r>
              <w:rPr>
                <w:sz w:val="20"/>
              </w:rPr>
              <w:t>Corp, UIUC or UIC faculty lead teacher training workshops</w:t>
            </w:r>
          </w:p>
        </w:tc>
        <w:tc>
          <w:tcPr>
            <w:tcW w:w="1747" w:type="dxa"/>
            <w:shd w:val="clear" w:color="auto" w:fill="F2F2F2"/>
          </w:tcPr>
          <w:p w14:paraId="22B3C65D" w14:textId="77777777" w:rsidR="00006312" w:rsidRDefault="00D66E78">
            <w:pPr>
              <w:pStyle w:val="TableParagraph"/>
              <w:spacing w:line="230" w:lineRule="atLeast"/>
              <w:ind w:left="110" w:right="121"/>
              <w:rPr>
                <w:sz w:val="20"/>
              </w:rPr>
            </w:pPr>
            <w:r>
              <w:rPr>
                <w:sz w:val="20"/>
              </w:rPr>
              <w:t>Gene Siskel Ctr, EU</w:t>
            </w:r>
            <w:r>
              <w:rPr>
                <w:spacing w:val="-13"/>
                <w:sz w:val="20"/>
              </w:rPr>
              <w:t xml:space="preserve"> </w:t>
            </w:r>
            <w:r>
              <w:rPr>
                <w:sz w:val="20"/>
              </w:rPr>
              <w:t>Nat’l</w:t>
            </w:r>
            <w:r>
              <w:rPr>
                <w:spacing w:val="-12"/>
                <w:sz w:val="20"/>
              </w:rPr>
              <w:t xml:space="preserve"> </w:t>
            </w:r>
            <w:r>
              <w:rPr>
                <w:sz w:val="20"/>
              </w:rPr>
              <w:t>Institutes of Culture</w:t>
            </w:r>
            <w:r>
              <w:rPr>
                <w:spacing w:val="40"/>
                <w:sz w:val="20"/>
              </w:rPr>
              <w:t xml:space="preserve"> </w:t>
            </w:r>
            <w:r>
              <w:rPr>
                <w:spacing w:val="-2"/>
                <w:sz w:val="20"/>
              </w:rPr>
              <w:t>Chicago</w:t>
            </w:r>
          </w:p>
        </w:tc>
        <w:tc>
          <w:tcPr>
            <w:tcW w:w="254" w:type="dxa"/>
            <w:shd w:val="clear" w:color="auto" w:fill="4F81BD"/>
          </w:tcPr>
          <w:p w14:paraId="22B3C65E" w14:textId="77777777" w:rsidR="00006312" w:rsidRDefault="00006312">
            <w:pPr>
              <w:pStyle w:val="TableParagraph"/>
              <w:rPr>
                <w:sz w:val="20"/>
              </w:rPr>
            </w:pPr>
          </w:p>
        </w:tc>
        <w:tc>
          <w:tcPr>
            <w:tcW w:w="302" w:type="dxa"/>
            <w:shd w:val="clear" w:color="auto" w:fill="4F81BD"/>
          </w:tcPr>
          <w:p w14:paraId="22B3C65F" w14:textId="77777777" w:rsidR="00006312" w:rsidRDefault="00006312">
            <w:pPr>
              <w:pStyle w:val="TableParagraph"/>
              <w:rPr>
                <w:sz w:val="20"/>
              </w:rPr>
            </w:pPr>
          </w:p>
        </w:tc>
        <w:tc>
          <w:tcPr>
            <w:tcW w:w="302" w:type="dxa"/>
            <w:shd w:val="clear" w:color="auto" w:fill="4F81BD"/>
          </w:tcPr>
          <w:p w14:paraId="22B3C660" w14:textId="77777777" w:rsidR="00006312" w:rsidRDefault="00006312">
            <w:pPr>
              <w:pStyle w:val="TableParagraph"/>
              <w:rPr>
                <w:sz w:val="20"/>
              </w:rPr>
            </w:pPr>
          </w:p>
        </w:tc>
        <w:tc>
          <w:tcPr>
            <w:tcW w:w="244" w:type="dxa"/>
            <w:shd w:val="clear" w:color="auto" w:fill="4F81BD"/>
          </w:tcPr>
          <w:p w14:paraId="22B3C661" w14:textId="77777777" w:rsidR="00006312" w:rsidRDefault="00006312">
            <w:pPr>
              <w:pStyle w:val="TableParagraph"/>
              <w:rPr>
                <w:sz w:val="20"/>
              </w:rPr>
            </w:pPr>
          </w:p>
        </w:tc>
        <w:tc>
          <w:tcPr>
            <w:tcW w:w="1622" w:type="dxa"/>
            <w:shd w:val="clear" w:color="auto" w:fill="F2F2F2"/>
          </w:tcPr>
          <w:p w14:paraId="22B3C662" w14:textId="77777777" w:rsidR="00006312" w:rsidRDefault="00D66E78">
            <w:pPr>
              <w:pStyle w:val="TableParagraph"/>
              <w:ind w:left="107"/>
              <w:rPr>
                <w:b/>
                <w:sz w:val="20"/>
              </w:rPr>
            </w:pPr>
            <w:r>
              <w:rPr>
                <w:sz w:val="20"/>
              </w:rPr>
              <w:t>E.7.d</w:t>
            </w:r>
            <w:r>
              <w:rPr>
                <w:spacing w:val="-3"/>
                <w:sz w:val="20"/>
              </w:rPr>
              <w:t xml:space="preserve"> </w:t>
            </w:r>
            <w:r>
              <w:rPr>
                <w:sz w:val="20"/>
              </w:rPr>
              <w:t xml:space="preserve">| </w:t>
            </w:r>
            <w:r>
              <w:rPr>
                <w:b/>
                <w:spacing w:val="-5"/>
                <w:sz w:val="20"/>
              </w:rPr>
              <w:t>AP2</w:t>
            </w:r>
          </w:p>
        </w:tc>
        <w:tc>
          <w:tcPr>
            <w:tcW w:w="720" w:type="dxa"/>
            <w:vMerge/>
            <w:tcBorders>
              <w:top w:val="nil"/>
            </w:tcBorders>
            <w:textDirection w:val="tbRl"/>
          </w:tcPr>
          <w:p w14:paraId="22B3C663" w14:textId="77777777" w:rsidR="00006312" w:rsidRDefault="00006312">
            <w:pPr>
              <w:rPr>
                <w:sz w:val="2"/>
                <w:szCs w:val="2"/>
              </w:rPr>
            </w:pPr>
          </w:p>
        </w:tc>
      </w:tr>
      <w:tr w:rsidR="00006312" w14:paraId="22B3C66D" w14:textId="77777777">
        <w:trPr>
          <w:trHeight w:val="460"/>
        </w:trPr>
        <w:tc>
          <w:tcPr>
            <w:tcW w:w="4915" w:type="dxa"/>
            <w:shd w:val="clear" w:color="auto" w:fill="D9D9D9"/>
          </w:tcPr>
          <w:p w14:paraId="22B3C665" w14:textId="77777777" w:rsidR="00006312" w:rsidRDefault="00D66E78">
            <w:pPr>
              <w:pStyle w:val="TableParagraph"/>
              <w:spacing w:line="230" w:lineRule="atLeast"/>
              <w:ind w:left="105" w:right="152"/>
              <w:rPr>
                <w:sz w:val="20"/>
              </w:rPr>
            </w:pPr>
            <w:r>
              <w:rPr>
                <w:b/>
                <w:sz w:val="20"/>
              </w:rPr>
              <w:t>Video archive of EUC</w:t>
            </w:r>
            <w:r>
              <w:rPr>
                <w:b/>
                <w:spacing w:val="-1"/>
                <w:sz w:val="20"/>
              </w:rPr>
              <w:t xml:space="preserve"> </w:t>
            </w:r>
            <w:r>
              <w:rPr>
                <w:b/>
                <w:sz w:val="20"/>
              </w:rPr>
              <w:t>events and</w:t>
            </w:r>
            <w:r>
              <w:rPr>
                <w:b/>
                <w:spacing w:val="-1"/>
                <w:sz w:val="20"/>
              </w:rPr>
              <w:t xml:space="preserve"> </w:t>
            </w:r>
            <w:r>
              <w:rPr>
                <w:b/>
                <w:sz w:val="20"/>
              </w:rPr>
              <w:t>interview</w:t>
            </w:r>
            <w:r>
              <w:rPr>
                <w:b/>
                <w:spacing w:val="-1"/>
                <w:sz w:val="20"/>
              </w:rPr>
              <w:t xml:space="preserve"> </w:t>
            </w:r>
            <w:r>
              <w:rPr>
                <w:b/>
                <w:sz w:val="20"/>
              </w:rPr>
              <w:t>|</w:t>
            </w:r>
            <w:r>
              <w:rPr>
                <w:b/>
                <w:spacing w:val="-1"/>
                <w:sz w:val="20"/>
              </w:rPr>
              <w:t xml:space="preserve"> </w:t>
            </w:r>
            <w:r>
              <w:rPr>
                <w:sz w:val="20"/>
              </w:rPr>
              <w:t>archived on</w:t>
            </w:r>
            <w:r>
              <w:rPr>
                <w:spacing w:val="-3"/>
                <w:sz w:val="20"/>
              </w:rPr>
              <w:t xml:space="preserve"> </w:t>
            </w:r>
            <w:r>
              <w:rPr>
                <w:sz w:val="20"/>
              </w:rPr>
              <w:t>EUC</w:t>
            </w:r>
            <w:r>
              <w:rPr>
                <w:spacing w:val="-3"/>
                <w:sz w:val="20"/>
              </w:rPr>
              <w:t xml:space="preserve"> </w:t>
            </w:r>
            <w:r>
              <w:rPr>
                <w:sz w:val="20"/>
              </w:rPr>
              <w:t>website</w:t>
            </w:r>
            <w:r>
              <w:rPr>
                <w:spacing w:val="-6"/>
                <w:sz w:val="20"/>
              </w:rPr>
              <w:t xml:space="preserve"> </w:t>
            </w:r>
            <w:r>
              <w:rPr>
                <w:sz w:val="20"/>
              </w:rPr>
              <w:t>and</w:t>
            </w:r>
            <w:r>
              <w:rPr>
                <w:spacing w:val="-7"/>
                <w:sz w:val="20"/>
              </w:rPr>
              <w:t xml:space="preserve"> </w:t>
            </w:r>
            <w:r>
              <w:rPr>
                <w:sz w:val="20"/>
              </w:rPr>
              <w:t>blog</w:t>
            </w:r>
            <w:r>
              <w:rPr>
                <w:spacing w:val="-7"/>
                <w:sz w:val="20"/>
              </w:rPr>
              <w:t xml:space="preserve"> </w:t>
            </w:r>
            <w:r>
              <w:rPr>
                <w:sz w:val="20"/>
              </w:rPr>
              <w:t>for</w:t>
            </w:r>
            <w:r>
              <w:rPr>
                <w:spacing w:val="-3"/>
                <w:sz w:val="20"/>
              </w:rPr>
              <w:t xml:space="preserve"> </w:t>
            </w:r>
            <w:r>
              <w:rPr>
                <w:sz w:val="20"/>
              </w:rPr>
              <w:t>wider</w:t>
            </w:r>
            <w:r>
              <w:rPr>
                <w:spacing w:val="-3"/>
                <w:sz w:val="20"/>
              </w:rPr>
              <w:t xml:space="preserve"> </w:t>
            </w:r>
            <w:r>
              <w:rPr>
                <w:sz w:val="20"/>
              </w:rPr>
              <w:t>public</w:t>
            </w:r>
            <w:r>
              <w:rPr>
                <w:spacing w:val="-6"/>
                <w:sz w:val="20"/>
              </w:rPr>
              <w:t xml:space="preserve"> </w:t>
            </w:r>
            <w:r>
              <w:rPr>
                <w:sz w:val="20"/>
              </w:rPr>
              <w:t>dissemination</w:t>
            </w:r>
          </w:p>
        </w:tc>
        <w:tc>
          <w:tcPr>
            <w:tcW w:w="1747" w:type="dxa"/>
            <w:shd w:val="clear" w:color="auto" w:fill="D9D9D9"/>
          </w:tcPr>
          <w:p w14:paraId="22B3C666" w14:textId="77777777" w:rsidR="00006312" w:rsidRDefault="00D66E78">
            <w:pPr>
              <w:pStyle w:val="TableParagraph"/>
              <w:spacing w:line="230" w:lineRule="atLeast"/>
              <w:ind w:left="110"/>
              <w:rPr>
                <w:sz w:val="20"/>
              </w:rPr>
            </w:pPr>
            <w:r>
              <w:rPr>
                <w:sz w:val="20"/>
              </w:rPr>
              <w:t xml:space="preserve">IGI and LAS </w:t>
            </w:r>
            <w:r>
              <w:rPr>
                <w:spacing w:val="-2"/>
                <w:sz w:val="20"/>
              </w:rPr>
              <w:t>Communications</w:t>
            </w:r>
          </w:p>
        </w:tc>
        <w:tc>
          <w:tcPr>
            <w:tcW w:w="254" w:type="dxa"/>
            <w:shd w:val="clear" w:color="auto" w:fill="4F81BD"/>
          </w:tcPr>
          <w:p w14:paraId="22B3C667" w14:textId="77777777" w:rsidR="00006312" w:rsidRDefault="00006312">
            <w:pPr>
              <w:pStyle w:val="TableParagraph"/>
              <w:rPr>
                <w:sz w:val="20"/>
              </w:rPr>
            </w:pPr>
          </w:p>
        </w:tc>
        <w:tc>
          <w:tcPr>
            <w:tcW w:w="302" w:type="dxa"/>
            <w:shd w:val="clear" w:color="auto" w:fill="4F81BD"/>
          </w:tcPr>
          <w:p w14:paraId="22B3C668" w14:textId="77777777" w:rsidR="00006312" w:rsidRDefault="00006312">
            <w:pPr>
              <w:pStyle w:val="TableParagraph"/>
              <w:rPr>
                <w:sz w:val="20"/>
              </w:rPr>
            </w:pPr>
          </w:p>
        </w:tc>
        <w:tc>
          <w:tcPr>
            <w:tcW w:w="302" w:type="dxa"/>
            <w:shd w:val="clear" w:color="auto" w:fill="4F81BD"/>
          </w:tcPr>
          <w:p w14:paraId="22B3C669" w14:textId="77777777" w:rsidR="00006312" w:rsidRDefault="00006312">
            <w:pPr>
              <w:pStyle w:val="TableParagraph"/>
              <w:rPr>
                <w:sz w:val="20"/>
              </w:rPr>
            </w:pPr>
          </w:p>
        </w:tc>
        <w:tc>
          <w:tcPr>
            <w:tcW w:w="244" w:type="dxa"/>
            <w:shd w:val="clear" w:color="auto" w:fill="4F81BD"/>
          </w:tcPr>
          <w:p w14:paraId="22B3C66A" w14:textId="77777777" w:rsidR="00006312" w:rsidRDefault="00006312">
            <w:pPr>
              <w:pStyle w:val="TableParagraph"/>
              <w:rPr>
                <w:sz w:val="20"/>
              </w:rPr>
            </w:pPr>
          </w:p>
        </w:tc>
        <w:tc>
          <w:tcPr>
            <w:tcW w:w="1622" w:type="dxa"/>
            <w:shd w:val="clear" w:color="auto" w:fill="D9D9D9"/>
          </w:tcPr>
          <w:p w14:paraId="22B3C66B" w14:textId="77777777" w:rsidR="00006312" w:rsidRDefault="00D66E78">
            <w:pPr>
              <w:pStyle w:val="TableParagraph"/>
              <w:ind w:left="107"/>
              <w:rPr>
                <w:sz w:val="20"/>
              </w:rPr>
            </w:pPr>
            <w:r>
              <w:rPr>
                <w:spacing w:val="-5"/>
                <w:sz w:val="20"/>
              </w:rPr>
              <w:t>D.6</w:t>
            </w:r>
          </w:p>
        </w:tc>
        <w:tc>
          <w:tcPr>
            <w:tcW w:w="720" w:type="dxa"/>
            <w:vMerge/>
            <w:tcBorders>
              <w:top w:val="nil"/>
            </w:tcBorders>
            <w:textDirection w:val="tbRl"/>
          </w:tcPr>
          <w:p w14:paraId="22B3C66C" w14:textId="77777777" w:rsidR="00006312" w:rsidRDefault="00006312">
            <w:pPr>
              <w:rPr>
                <w:sz w:val="2"/>
                <w:szCs w:val="2"/>
              </w:rPr>
            </w:pPr>
          </w:p>
        </w:tc>
      </w:tr>
      <w:tr w:rsidR="00006312" w14:paraId="22B3C66F" w14:textId="77777777">
        <w:trPr>
          <w:trHeight w:val="230"/>
        </w:trPr>
        <w:tc>
          <w:tcPr>
            <w:tcW w:w="10106" w:type="dxa"/>
            <w:gridSpan w:val="8"/>
          </w:tcPr>
          <w:p w14:paraId="22B3C66E" w14:textId="77777777" w:rsidR="00006312" w:rsidRDefault="00D66E78">
            <w:pPr>
              <w:pStyle w:val="TableParagraph"/>
              <w:spacing w:line="210" w:lineRule="exact"/>
              <w:ind w:left="105"/>
              <w:rPr>
                <w:i/>
                <w:sz w:val="20"/>
              </w:rPr>
            </w:pPr>
            <w:r>
              <w:rPr>
                <w:i/>
                <w:sz w:val="20"/>
              </w:rPr>
              <w:t>*In</w:t>
            </w:r>
            <w:r>
              <w:rPr>
                <w:i/>
                <w:spacing w:val="-2"/>
                <w:sz w:val="20"/>
              </w:rPr>
              <w:t xml:space="preserve"> </w:t>
            </w:r>
            <w:r>
              <w:rPr>
                <w:i/>
                <w:sz w:val="20"/>
              </w:rPr>
              <w:t>addition,</w:t>
            </w:r>
            <w:r>
              <w:rPr>
                <w:i/>
                <w:spacing w:val="-3"/>
                <w:sz w:val="20"/>
              </w:rPr>
              <w:t xml:space="preserve"> </w:t>
            </w:r>
            <w:r>
              <w:rPr>
                <w:i/>
                <w:sz w:val="20"/>
              </w:rPr>
              <w:t>all</w:t>
            </w:r>
            <w:r>
              <w:rPr>
                <w:i/>
                <w:spacing w:val="-3"/>
                <w:sz w:val="20"/>
              </w:rPr>
              <w:t xml:space="preserve"> </w:t>
            </w:r>
            <w:r>
              <w:rPr>
                <w:i/>
                <w:sz w:val="20"/>
              </w:rPr>
              <w:t>campus</w:t>
            </w:r>
            <w:r>
              <w:rPr>
                <w:i/>
                <w:spacing w:val="-7"/>
                <w:sz w:val="20"/>
              </w:rPr>
              <w:t xml:space="preserve"> </w:t>
            </w:r>
            <w:r>
              <w:rPr>
                <w:i/>
                <w:sz w:val="20"/>
              </w:rPr>
              <w:t>events</w:t>
            </w:r>
            <w:r>
              <w:rPr>
                <w:i/>
                <w:spacing w:val="-7"/>
                <w:sz w:val="20"/>
              </w:rPr>
              <w:t xml:space="preserve"> </w:t>
            </w:r>
            <w:r>
              <w:rPr>
                <w:i/>
                <w:sz w:val="20"/>
              </w:rPr>
              <w:t>are</w:t>
            </w:r>
            <w:r>
              <w:rPr>
                <w:i/>
                <w:spacing w:val="-4"/>
                <w:sz w:val="20"/>
              </w:rPr>
              <w:t xml:space="preserve"> </w:t>
            </w:r>
            <w:r>
              <w:rPr>
                <w:i/>
                <w:sz w:val="20"/>
              </w:rPr>
              <w:t>free</w:t>
            </w:r>
            <w:r>
              <w:rPr>
                <w:i/>
                <w:spacing w:val="-4"/>
                <w:sz w:val="20"/>
              </w:rPr>
              <w:t xml:space="preserve"> </w:t>
            </w:r>
            <w:r>
              <w:rPr>
                <w:i/>
                <w:sz w:val="20"/>
              </w:rPr>
              <w:t>and</w:t>
            </w:r>
            <w:r>
              <w:rPr>
                <w:i/>
                <w:spacing w:val="-5"/>
                <w:sz w:val="20"/>
              </w:rPr>
              <w:t xml:space="preserve"> </w:t>
            </w:r>
            <w:r>
              <w:rPr>
                <w:i/>
                <w:sz w:val="20"/>
              </w:rPr>
              <w:t>open</w:t>
            </w:r>
            <w:r>
              <w:rPr>
                <w:i/>
                <w:spacing w:val="-4"/>
                <w:sz w:val="20"/>
              </w:rPr>
              <w:t xml:space="preserve"> </w:t>
            </w:r>
            <w:r>
              <w:rPr>
                <w:i/>
                <w:sz w:val="20"/>
              </w:rPr>
              <w:t>to</w:t>
            </w:r>
            <w:r>
              <w:rPr>
                <w:i/>
                <w:spacing w:val="-5"/>
                <w:sz w:val="20"/>
              </w:rPr>
              <w:t xml:space="preserve"> </w:t>
            </w:r>
            <w:r>
              <w:rPr>
                <w:i/>
                <w:sz w:val="20"/>
              </w:rPr>
              <w:t>the</w:t>
            </w:r>
            <w:r>
              <w:rPr>
                <w:i/>
                <w:spacing w:val="1"/>
                <w:sz w:val="20"/>
              </w:rPr>
              <w:t xml:space="preserve"> </w:t>
            </w:r>
            <w:r>
              <w:rPr>
                <w:i/>
                <w:spacing w:val="-2"/>
                <w:sz w:val="20"/>
              </w:rPr>
              <w:t>public</w:t>
            </w:r>
          </w:p>
        </w:tc>
      </w:tr>
    </w:tbl>
    <w:p w14:paraId="22B3C670" w14:textId="77777777" w:rsidR="00006312" w:rsidRDefault="00006312">
      <w:pPr>
        <w:pStyle w:val="BodyText"/>
        <w:spacing w:before="4"/>
        <w:rPr>
          <w:b/>
          <w:sz w:val="6"/>
        </w:rPr>
      </w:pPr>
    </w:p>
    <w:p w14:paraId="22B3C671" w14:textId="77777777" w:rsidR="00006312" w:rsidRDefault="00D66E78">
      <w:pPr>
        <w:pStyle w:val="ListParagraph"/>
        <w:numPr>
          <w:ilvl w:val="2"/>
          <w:numId w:val="6"/>
        </w:numPr>
        <w:tabs>
          <w:tab w:val="left" w:pos="1485"/>
        </w:tabs>
        <w:spacing w:before="90" w:line="417" w:lineRule="auto"/>
        <w:ind w:right="1630" w:firstLine="0"/>
        <w:rPr>
          <w:sz w:val="24"/>
        </w:rPr>
      </w:pPr>
      <w:r>
        <w:rPr>
          <w:b/>
          <w:sz w:val="24"/>
        </w:rPr>
        <w:t>Library.</w:t>
      </w:r>
      <w:r>
        <w:rPr>
          <w:b/>
          <w:spacing w:val="-4"/>
          <w:sz w:val="24"/>
        </w:rPr>
        <w:t xml:space="preserve"> </w:t>
      </w:r>
      <w:r>
        <w:rPr>
          <w:sz w:val="24"/>
        </w:rPr>
        <w:t>To</w:t>
      </w:r>
      <w:r>
        <w:rPr>
          <w:spacing w:val="-7"/>
          <w:sz w:val="24"/>
        </w:rPr>
        <w:t xml:space="preserve"> </w:t>
      </w:r>
      <w:r>
        <w:rPr>
          <w:sz w:val="24"/>
        </w:rPr>
        <w:t>enhance</w:t>
      </w:r>
      <w:r>
        <w:rPr>
          <w:spacing w:val="-3"/>
          <w:sz w:val="24"/>
        </w:rPr>
        <w:t xml:space="preserve"> </w:t>
      </w:r>
      <w:r>
        <w:rPr>
          <w:sz w:val="24"/>
        </w:rPr>
        <w:t>this</w:t>
      </w:r>
      <w:r>
        <w:rPr>
          <w:spacing w:val="-4"/>
          <w:sz w:val="24"/>
        </w:rPr>
        <w:t xml:space="preserve"> </w:t>
      </w:r>
      <w:r>
        <w:rPr>
          <w:sz w:val="24"/>
        </w:rPr>
        <w:t>key</w:t>
      </w:r>
      <w:r>
        <w:rPr>
          <w:spacing w:val="-2"/>
          <w:sz w:val="24"/>
        </w:rPr>
        <w:t xml:space="preserve"> </w:t>
      </w:r>
      <w:r>
        <w:rPr>
          <w:sz w:val="24"/>
        </w:rPr>
        <w:t>component</w:t>
      </w:r>
      <w:r>
        <w:rPr>
          <w:spacing w:val="-6"/>
          <w:sz w:val="24"/>
        </w:rPr>
        <w:t xml:space="preserve"> </w:t>
      </w:r>
      <w:r>
        <w:rPr>
          <w:sz w:val="24"/>
        </w:rPr>
        <w:t>of</w:t>
      </w:r>
      <w:r>
        <w:rPr>
          <w:spacing w:val="-5"/>
          <w:sz w:val="24"/>
        </w:rPr>
        <w:t xml:space="preserve"> </w:t>
      </w:r>
      <w:r>
        <w:rPr>
          <w:sz w:val="24"/>
        </w:rPr>
        <w:t>our program</w:t>
      </w:r>
      <w:r>
        <w:rPr>
          <w:spacing w:val="-6"/>
          <w:sz w:val="24"/>
        </w:rPr>
        <w:t xml:space="preserve"> </w:t>
      </w:r>
      <w:r>
        <w:rPr>
          <w:sz w:val="24"/>
        </w:rPr>
        <w:t>and</w:t>
      </w:r>
      <w:r>
        <w:rPr>
          <w:spacing w:val="-2"/>
          <w:sz w:val="24"/>
        </w:rPr>
        <w:t xml:space="preserve"> </w:t>
      </w:r>
      <w:r>
        <w:rPr>
          <w:sz w:val="24"/>
        </w:rPr>
        <w:t>to</w:t>
      </w:r>
      <w:r>
        <w:rPr>
          <w:spacing w:val="-7"/>
          <w:sz w:val="24"/>
        </w:rPr>
        <w:t xml:space="preserve"> </w:t>
      </w:r>
      <w:r>
        <w:rPr>
          <w:sz w:val="24"/>
        </w:rPr>
        <w:t>facilitate</w:t>
      </w:r>
      <w:r>
        <w:rPr>
          <w:spacing w:val="-3"/>
          <w:sz w:val="24"/>
        </w:rPr>
        <w:t xml:space="preserve"> </w:t>
      </w:r>
      <w:r>
        <w:rPr>
          <w:sz w:val="24"/>
        </w:rPr>
        <w:t>access</w:t>
      </w:r>
      <w:r>
        <w:rPr>
          <w:spacing w:val="-4"/>
          <w:sz w:val="24"/>
        </w:rPr>
        <w:t xml:space="preserve"> </w:t>
      </w:r>
      <w:r>
        <w:rPr>
          <w:sz w:val="24"/>
        </w:rPr>
        <w:t>to materials on campus, nationally, and internationally, our center requests support</w:t>
      </w:r>
    </w:p>
    <w:p w14:paraId="22B3C672" w14:textId="77777777" w:rsidR="00006312" w:rsidRDefault="00D66E78">
      <w:pPr>
        <w:pStyle w:val="BodyText"/>
        <w:spacing w:line="276" w:lineRule="exact"/>
        <w:ind w:left="865"/>
      </w:pPr>
      <w:r>
        <w:t>for</w:t>
      </w:r>
      <w:r>
        <w:rPr>
          <w:spacing w:val="4"/>
        </w:rPr>
        <w:t xml:space="preserve"> </w:t>
      </w:r>
      <w:r>
        <w:t>the</w:t>
      </w:r>
      <w:r>
        <w:rPr>
          <w:spacing w:val="-3"/>
        </w:rPr>
        <w:t xml:space="preserve"> </w:t>
      </w:r>
      <w:r>
        <w:rPr>
          <w:spacing w:val="-2"/>
        </w:rPr>
        <w:t>following:</w:t>
      </w:r>
    </w:p>
    <w:p w14:paraId="22B3C673" w14:textId="77777777" w:rsidR="00006312" w:rsidRDefault="00006312">
      <w:pPr>
        <w:pStyle w:val="BodyText"/>
        <w:spacing w:before="11"/>
        <w:rPr>
          <w:sz w:val="23"/>
        </w:rPr>
      </w:pPr>
    </w:p>
    <w:p w14:paraId="22B3C674" w14:textId="77777777" w:rsidR="00006312" w:rsidRDefault="00D66E78">
      <w:pPr>
        <w:ind w:left="971"/>
        <w:rPr>
          <w:b/>
          <w:sz w:val="20"/>
        </w:rPr>
      </w:pPr>
      <w:r>
        <w:rPr>
          <w:b/>
          <w:color w:val="0000FF"/>
          <w:spacing w:val="-2"/>
          <w:sz w:val="20"/>
        </w:rPr>
        <w:t>Table</w:t>
      </w:r>
      <w:r>
        <w:rPr>
          <w:b/>
          <w:color w:val="0000FF"/>
          <w:spacing w:val="-3"/>
          <w:sz w:val="20"/>
        </w:rPr>
        <w:t xml:space="preserve"> </w:t>
      </w:r>
      <w:r>
        <w:rPr>
          <w:b/>
          <w:color w:val="0000FF"/>
          <w:spacing w:val="-2"/>
          <w:sz w:val="20"/>
        </w:rPr>
        <w:t>I.1.E.</w:t>
      </w:r>
      <w:r>
        <w:rPr>
          <w:b/>
          <w:color w:val="0000FF"/>
          <w:spacing w:val="-1"/>
          <w:sz w:val="20"/>
        </w:rPr>
        <w:t xml:space="preserve"> </w:t>
      </w:r>
      <w:r>
        <w:rPr>
          <w:b/>
          <w:color w:val="0000FF"/>
          <w:spacing w:val="-2"/>
          <w:sz w:val="20"/>
        </w:rPr>
        <w:t>Library</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8"/>
        <w:gridCol w:w="1056"/>
        <w:gridCol w:w="250"/>
        <w:gridCol w:w="264"/>
        <w:gridCol w:w="264"/>
        <w:gridCol w:w="264"/>
        <w:gridCol w:w="1325"/>
      </w:tblGrid>
      <w:tr w:rsidR="00006312" w14:paraId="22B3C679" w14:textId="77777777">
        <w:trPr>
          <w:trHeight w:val="230"/>
        </w:trPr>
        <w:tc>
          <w:tcPr>
            <w:tcW w:w="5938" w:type="dxa"/>
            <w:vMerge w:val="restart"/>
            <w:shd w:val="clear" w:color="auto" w:fill="0000FF"/>
          </w:tcPr>
          <w:p w14:paraId="22B3C675" w14:textId="77777777" w:rsidR="00006312" w:rsidRDefault="00D66E78">
            <w:pPr>
              <w:pStyle w:val="TableParagraph"/>
              <w:spacing w:before="163"/>
              <w:ind w:left="2137" w:right="2130"/>
              <w:jc w:val="center"/>
              <w:rPr>
                <w:b/>
                <w:sz w:val="20"/>
              </w:rPr>
            </w:pPr>
            <w:r>
              <w:rPr>
                <w:b/>
                <w:color w:val="FFFFFF"/>
                <w:sz w:val="20"/>
              </w:rPr>
              <w:t>Activity</w:t>
            </w:r>
            <w:r>
              <w:rPr>
                <w:b/>
                <w:color w:val="FFFFFF"/>
                <w:spacing w:val="-1"/>
                <w:sz w:val="20"/>
              </w:rPr>
              <w:t xml:space="preserve"> </w:t>
            </w:r>
            <w:r>
              <w:rPr>
                <w:b/>
                <w:color w:val="FFFFFF"/>
                <w:sz w:val="20"/>
              </w:rPr>
              <w:t>|</w:t>
            </w:r>
            <w:r>
              <w:rPr>
                <w:b/>
                <w:color w:val="FFFFFF"/>
                <w:spacing w:val="-5"/>
                <w:sz w:val="20"/>
              </w:rPr>
              <w:t xml:space="preserve"> </w:t>
            </w:r>
            <w:r>
              <w:rPr>
                <w:b/>
                <w:color w:val="FFFFFF"/>
                <w:spacing w:val="-2"/>
                <w:sz w:val="20"/>
              </w:rPr>
              <w:t>Objective</w:t>
            </w:r>
          </w:p>
        </w:tc>
        <w:tc>
          <w:tcPr>
            <w:tcW w:w="1056" w:type="dxa"/>
            <w:vMerge w:val="restart"/>
            <w:shd w:val="clear" w:color="auto" w:fill="0000FF"/>
          </w:tcPr>
          <w:p w14:paraId="22B3C676" w14:textId="77777777" w:rsidR="00006312" w:rsidRDefault="00D66E78">
            <w:pPr>
              <w:pStyle w:val="TableParagraph"/>
              <w:spacing w:before="163"/>
              <w:ind w:left="157"/>
              <w:rPr>
                <w:b/>
                <w:sz w:val="20"/>
              </w:rPr>
            </w:pPr>
            <w:r>
              <w:rPr>
                <w:b/>
                <w:color w:val="FFFFFF"/>
                <w:spacing w:val="-2"/>
                <w:sz w:val="20"/>
              </w:rPr>
              <w:t>Partners</w:t>
            </w:r>
          </w:p>
        </w:tc>
        <w:tc>
          <w:tcPr>
            <w:tcW w:w="1042" w:type="dxa"/>
            <w:gridSpan w:val="4"/>
            <w:shd w:val="clear" w:color="auto" w:fill="0000FF"/>
          </w:tcPr>
          <w:p w14:paraId="22B3C677" w14:textId="77777777" w:rsidR="00006312" w:rsidRDefault="00D66E78">
            <w:pPr>
              <w:pStyle w:val="TableParagraph"/>
              <w:spacing w:line="210" w:lineRule="exact"/>
              <w:ind w:left="234"/>
              <w:rPr>
                <w:b/>
                <w:sz w:val="20"/>
              </w:rPr>
            </w:pPr>
            <w:r>
              <w:rPr>
                <w:b/>
                <w:color w:val="FFFFFF"/>
                <w:spacing w:val="-4"/>
                <w:sz w:val="20"/>
              </w:rPr>
              <w:t>YEAR</w:t>
            </w:r>
          </w:p>
        </w:tc>
        <w:tc>
          <w:tcPr>
            <w:tcW w:w="1325" w:type="dxa"/>
            <w:vMerge w:val="restart"/>
            <w:shd w:val="clear" w:color="auto" w:fill="0000FF"/>
          </w:tcPr>
          <w:p w14:paraId="22B3C678" w14:textId="77777777" w:rsidR="00006312" w:rsidRDefault="00D66E78">
            <w:pPr>
              <w:pStyle w:val="TableParagraph"/>
              <w:spacing w:before="48"/>
              <w:ind w:left="258" w:hanging="135"/>
              <w:rPr>
                <w:b/>
                <w:sz w:val="20"/>
              </w:rPr>
            </w:pPr>
            <w:r>
              <w:rPr>
                <w:b/>
                <w:color w:val="FFFFFF"/>
                <w:sz w:val="20"/>
              </w:rPr>
              <w:t>Budget</w:t>
            </w:r>
            <w:r>
              <w:rPr>
                <w:b/>
                <w:color w:val="FFFFFF"/>
                <w:spacing w:val="-13"/>
                <w:sz w:val="20"/>
              </w:rPr>
              <w:t xml:space="preserve"> </w:t>
            </w:r>
            <w:r>
              <w:rPr>
                <w:b/>
                <w:color w:val="FFFFFF"/>
                <w:sz w:val="20"/>
              </w:rPr>
              <w:t>line</w:t>
            </w:r>
            <w:r>
              <w:rPr>
                <w:b/>
                <w:color w:val="FFFFFF"/>
                <w:spacing w:val="-12"/>
                <w:sz w:val="20"/>
              </w:rPr>
              <w:t xml:space="preserve"> </w:t>
            </w:r>
            <w:r>
              <w:rPr>
                <w:b/>
                <w:color w:val="FFFFFF"/>
                <w:sz w:val="20"/>
              </w:rPr>
              <w:t xml:space="preserve">| </w:t>
            </w:r>
            <w:r>
              <w:rPr>
                <w:b/>
                <w:color w:val="FFFFFF"/>
                <w:spacing w:val="-2"/>
                <w:sz w:val="20"/>
              </w:rPr>
              <w:t>Priorities</w:t>
            </w:r>
          </w:p>
        </w:tc>
      </w:tr>
      <w:tr w:rsidR="00006312" w14:paraId="22B3C681" w14:textId="77777777">
        <w:trPr>
          <w:trHeight w:val="321"/>
        </w:trPr>
        <w:tc>
          <w:tcPr>
            <w:tcW w:w="5938" w:type="dxa"/>
            <w:vMerge/>
            <w:tcBorders>
              <w:top w:val="nil"/>
            </w:tcBorders>
            <w:shd w:val="clear" w:color="auto" w:fill="0000FF"/>
          </w:tcPr>
          <w:p w14:paraId="22B3C67A" w14:textId="77777777" w:rsidR="00006312" w:rsidRDefault="00006312">
            <w:pPr>
              <w:rPr>
                <w:sz w:val="2"/>
                <w:szCs w:val="2"/>
              </w:rPr>
            </w:pPr>
          </w:p>
        </w:tc>
        <w:tc>
          <w:tcPr>
            <w:tcW w:w="1056" w:type="dxa"/>
            <w:vMerge/>
            <w:tcBorders>
              <w:top w:val="nil"/>
            </w:tcBorders>
            <w:shd w:val="clear" w:color="auto" w:fill="0000FF"/>
          </w:tcPr>
          <w:p w14:paraId="22B3C67B" w14:textId="77777777" w:rsidR="00006312" w:rsidRDefault="00006312">
            <w:pPr>
              <w:rPr>
                <w:sz w:val="2"/>
                <w:szCs w:val="2"/>
              </w:rPr>
            </w:pPr>
          </w:p>
        </w:tc>
        <w:tc>
          <w:tcPr>
            <w:tcW w:w="250" w:type="dxa"/>
            <w:tcBorders>
              <w:bottom w:val="nil"/>
              <w:right w:val="single" w:sz="4" w:space="0" w:color="FFFFFF"/>
            </w:tcBorders>
            <w:shd w:val="clear" w:color="auto" w:fill="0000FF"/>
          </w:tcPr>
          <w:p w14:paraId="22B3C67C" w14:textId="77777777" w:rsidR="00006312" w:rsidRDefault="00D66E78">
            <w:pPr>
              <w:pStyle w:val="TableParagraph"/>
              <w:spacing w:line="214" w:lineRule="exact"/>
              <w:ind w:left="109"/>
              <w:rPr>
                <w:b/>
                <w:sz w:val="19"/>
              </w:rPr>
            </w:pPr>
            <w:r>
              <w:rPr>
                <w:b/>
                <w:color w:val="FFFFFF"/>
                <w:w w:val="101"/>
                <w:sz w:val="19"/>
              </w:rPr>
              <w:t>1</w:t>
            </w:r>
          </w:p>
        </w:tc>
        <w:tc>
          <w:tcPr>
            <w:tcW w:w="264" w:type="dxa"/>
            <w:tcBorders>
              <w:left w:val="single" w:sz="4" w:space="0" w:color="FFFFFF"/>
              <w:bottom w:val="nil"/>
              <w:right w:val="single" w:sz="4" w:space="0" w:color="FFFFFF"/>
            </w:tcBorders>
            <w:shd w:val="clear" w:color="auto" w:fill="0000FF"/>
          </w:tcPr>
          <w:p w14:paraId="22B3C67D" w14:textId="77777777" w:rsidR="00006312" w:rsidRDefault="00D66E78">
            <w:pPr>
              <w:pStyle w:val="TableParagraph"/>
              <w:spacing w:line="214" w:lineRule="exact"/>
              <w:ind w:left="109"/>
              <w:rPr>
                <w:b/>
                <w:sz w:val="19"/>
              </w:rPr>
            </w:pPr>
            <w:r>
              <w:rPr>
                <w:b/>
                <w:color w:val="FFFFFF"/>
                <w:w w:val="101"/>
                <w:sz w:val="19"/>
              </w:rPr>
              <w:t>2</w:t>
            </w:r>
          </w:p>
        </w:tc>
        <w:tc>
          <w:tcPr>
            <w:tcW w:w="264" w:type="dxa"/>
            <w:tcBorders>
              <w:left w:val="single" w:sz="4" w:space="0" w:color="FFFFFF"/>
              <w:bottom w:val="nil"/>
              <w:right w:val="single" w:sz="4" w:space="0" w:color="FFFFFF"/>
            </w:tcBorders>
            <w:shd w:val="clear" w:color="auto" w:fill="0000FF"/>
          </w:tcPr>
          <w:p w14:paraId="22B3C67E" w14:textId="77777777" w:rsidR="00006312" w:rsidRDefault="00D66E78">
            <w:pPr>
              <w:pStyle w:val="TableParagraph"/>
              <w:spacing w:line="214" w:lineRule="exact"/>
              <w:ind w:left="104"/>
              <w:rPr>
                <w:b/>
                <w:sz w:val="19"/>
              </w:rPr>
            </w:pPr>
            <w:r>
              <w:rPr>
                <w:b/>
                <w:color w:val="FFFFFF"/>
                <w:w w:val="101"/>
                <w:sz w:val="19"/>
              </w:rPr>
              <w:t>3</w:t>
            </w:r>
          </w:p>
        </w:tc>
        <w:tc>
          <w:tcPr>
            <w:tcW w:w="264" w:type="dxa"/>
            <w:tcBorders>
              <w:left w:val="single" w:sz="4" w:space="0" w:color="FFFFFF"/>
              <w:bottom w:val="nil"/>
            </w:tcBorders>
            <w:shd w:val="clear" w:color="auto" w:fill="0000FF"/>
          </w:tcPr>
          <w:p w14:paraId="22B3C67F" w14:textId="77777777" w:rsidR="00006312" w:rsidRDefault="00D66E78">
            <w:pPr>
              <w:pStyle w:val="TableParagraph"/>
              <w:spacing w:line="214" w:lineRule="exact"/>
              <w:ind w:left="104"/>
              <w:rPr>
                <w:b/>
                <w:sz w:val="19"/>
              </w:rPr>
            </w:pPr>
            <w:r>
              <w:rPr>
                <w:b/>
                <w:color w:val="FFFFFF"/>
                <w:w w:val="101"/>
                <w:sz w:val="19"/>
              </w:rPr>
              <w:t>4</w:t>
            </w:r>
          </w:p>
        </w:tc>
        <w:tc>
          <w:tcPr>
            <w:tcW w:w="1325" w:type="dxa"/>
            <w:vMerge/>
            <w:tcBorders>
              <w:top w:val="nil"/>
            </w:tcBorders>
            <w:shd w:val="clear" w:color="auto" w:fill="0000FF"/>
          </w:tcPr>
          <w:p w14:paraId="22B3C680" w14:textId="77777777" w:rsidR="00006312" w:rsidRDefault="00006312">
            <w:pPr>
              <w:rPr>
                <w:sz w:val="2"/>
                <w:szCs w:val="2"/>
              </w:rPr>
            </w:pPr>
          </w:p>
        </w:tc>
      </w:tr>
    </w:tbl>
    <w:p w14:paraId="22B3C682" w14:textId="77777777" w:rsidR="00006312" w:rsidRDefault="00006312">
      <w:pPr>
        <w:rPr>
          <w:sz w:val="2"/>
          <w:szCs w:val="2"/>
        </w:rPr>
        <w:sectPr w:rsidR="00006312">
          <w:pgSz w:w="12240" w:h="15840"/>
          <w:pgMar w:top="940" w:right="580" w:bottom="280" w:left="580" w:header="517" w:footer="0" w:gutter="0"/>
          <w:cols w:space="720"/>
        </w:sectPr>
      </w:pPr>
    </w:p>
    <w:p w14:paraId="22B3C683" w14:textId="77777777" w:rsidR="00006312" w:rsidRDefault="00006312">
      <w:pPr>
        <w:pStyle w:val="BodyText"/>
        <w:rPr>
          <w:b/>
          <w:sz w:val="20"/>
        </w:rPr>
      </w:pPr>
    </w:p>
    <w:p w14:paraId="22B3C684" w14:textId="77777777" w:rsidR="00006312" w:rsidRDefault="00006312">
      <w:pPr>
        <w:pStyle w:val="BodyText"/>
        <w:spacing w:before="6"/>
        <w:rPr>
          <w:b/>
          <w:sz w:val="22"/>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8"/>
        <w:gridCol w:w="1056"/>
        <w:gridCol w:w="250"/>
        <w:gridCol w:w="264"/>
        <w:gridCol w:w="264"/>
        <w:gridCol w:w="264"/>
        <w:gridCol w:w="1325"/>
      </w:tblGrid>
      <w:tr w:rsidR="00006312" w14:paraId="22B3C68D" w14:textId="77777777">
        <w:trPr>
          <w:trHeight w:val="1770"/>
        </w:trPr>
        <w:tc>
          <w:tcPr>
            <w:tcW w:w="5938" w:type="dxa"/>
            <w:shd w:val="clear" w:color="auto" w:fill="D9D9D9"/>
          </w:tcPr>
          <w:p w14:paraId="22B3C685" w14:textId="77777777" w:rsidR="00006312" w:rsidRDefault="00D66E78">
            <w:pPr>
              <w:pStyle w:val="TableParagraph"/>
              <w:ind w:left="105" w:right="27"/>
              <w:rPr>
                <w:sz w:val="20"/>
              </w:rPr>
            </w:pPr>
            <w:r>
              <w:rPr>
                <w:b/>
                <w:sz w:val="20"/>
              </w:rPr>
              <w:t>EU/European Studies Library Resources Developer</w:t>
            </w:r>
            <w:r>
              <w:rPr>
                <w:sz w:val="20"/>
              </w:rPr>
              <w:t>: develop Western European and EU-related library guides, particularly tied to upcoming</w:t>
            </w:r>
            <w:r>
              <w:rPr>
                <w:spacing w:val="-7"/>
                <w:sz w:val="20"/>
              </w:rPr>
              <w:t xml:space="preserve"> </w:t>
            </w:r>
            <w:r>
              <w:rPr>
                <w:sz w:val="20"/>
              </w:rPr>
              <w:t>EUC</w:t>
            </w:r>
            <w:r>
              <w:rPr>
                <w:spacing w:val="-3"/>
                <w:sz w:val="20"/>
              </w:rPr>
              <w:t xml:space="preserve"> </w:t>
            </w:r>
            <w:r>
              <w:rPr>
                <w:sz w:val="20"/>
              </w:rPr>
              <w:t>events</w:t>
            </w:r>
            <w:r>
              <w:rPr>
                <w:spacing w:val="-4"/>
                <w:sz w:val="20"/>
              </w:rPr>
              <w:t xml:space="preserve"> </w:t>
            </w:r>
            <w:r>
              <w:rPr>
                <w:sz w:val="20"/>
              </w:rPr>
              <w:t>and</w:t>
            </w:r>
            <w:r>
              <w:rPr>
                <w:spacing w:val="-2"/>
                <w:sz w:val="20"/>
              </w:rPr>
              <w:t xml:space="preserve"> </w:t>
            </w:r>
            <w:r>
              <w:rPr>
                <w:sz w:val="20"/>
              </w:rPr>
              <w:t>initiatives, conduct</w:t>
            </w:r>
            <w:r>
              <w:rPr>
                <w:spacing w:val="-1"/>
                <w:sz w:val="20"/>
              </w:rPr>
              <w:t xml:space="preserve"> </w:t>
            </w:r>
            <w:r>
              <w:rPr>
                <w:sz w:val="20"/>
              </w:rPr>
              <w:t>tutorials</w:t>
            </w:r>
            <w:r>
              <w:rPr>
                <w:spacing w:val="-4"/>
                <w:sz w:val="20"/>
              </w:rPr>
              <w:t xml:space="preserve"> </w:t>
            </w:r>
            <w:r>
              <w:rPr>
                <w:sz w:val="20"/>
              </w:rPr>
              <w:t>on specialized EU</w:t>
            </w:r>
            <w:r>
              <w:rPr>
                <w:spacing w:val="-3"/>
                <w:sz w:val="20"/>
              </w:rPr>
              <w:t xml:space="preserve"> </w:t>
            </w:r>
            <w:r>
              <w:rPr>
                <w:sz w:val="20"/>
              </w:rPr>
              <w:t>research</w:t>
            </w:r>
            <w:r>
              <w:rPr>
                <w:spacing w:val="-6"/>
                <w:sz w:val="20"/>
              </w:rPr>
              <w:t xml:space="preserve"> </w:t>
            </w:r>
            <w:r>
              <w:rPr>
                <w:sz w:val="20"/>
              </w:rPr>
              <w:t>materials</w:t>
            </w:r>
            <w:r>
              <w:rPr>
                <w:spacing w:val="-8"/>
                <w:sz w:val="20"/>
              </w:rPr>
              <w:t xml:space="preserve"> </w:t>
            </w:r>
            <w:r>
              <w:rPr>
                <w:sz w:val="20"/>
              </w:rPr>
              <w:t>(including</w:t>
            </w:r>
            <w:r>
              <w:rPr>
                <w:spacing w:val="-2"/>
                <w:sz w:val="20"/>
              </w:rPr>
              <w:t xml:space="preserve"> </w:t>
            </w:r>
            <w:r>
              <w:rPr>
                <w:sz w:val="20"/>
              </w:rPr>
              <w:t>sessions</w:t>
            </w:r>
            <w:r>
              <w:rPr>
                <w:spacing w:val="-8"/>
                <w:sz w:val="20"/>
              </w:rPr>
              <w:t xml:space="preserve"> </w:t>
            </w:r>
            <w:r>
              <w:rPr>
                <w:sz w:val="20"/>
              </w:rPr>
              <w:t>in</w:t>
            </w:r>
            <w:r>
              <w:rPr>
                <w:spacing w:val="-2"/>
                <w:sz w:val="20"/>
              </w:rPr>
              <w:t xml:space="preserve"> </w:t>
            </w:r>
            <w:r>
              <w:rPr>
                <w:sz w:val="20"/>
              </w:rPr>
              <w:t>K-12/CC</w:t>
            </w:r>
            <w:r>
              <w:rPr>
                <w:spacing w:val="-7"/>
                <w:sz w:val="20"/>
              </w:rPr>
              <w:t xml:space="preserve"> </w:t>
            </w:r>
            <w:r>
              <w:rPr>
                <w:sz w:val="20"/>
              </w:rPr>
              <w:t>teacher</w:t>
            </w:r>
            <w:r>
              <w:rPr>
                <w:spacing w:val="-2"/>
                <w:sz w:val="20"/>
              </w:rPr>
              <w:t xml:space="preserve"> </w:t>
            </w:r>
            <w:r>
              <w:rPr>
                <w:sz w:val="20"/>
              </w:rPr>
              <w:t>training workshops), support special library projects such as virtual book exhibits, assist with EUC other EUC outreach</w:t>
            </w:r>
          </w:p>
        </w:tc>
        <w:tc>
          <w:tcPr>
            <w:tcW w:w="1056" w:type="dxa"/>
            <w:shd w:val="clear" w:color="auto" w:fill="D9D9D9"/>
          </w:tcPr>
          <w:p w14:paraId="22B3C686" w14:textId="77777777" w:rsidR="00006312" w:rsidRDefault="00D66E78">
            <w:pPr>
              <w:pStyle w:val="TableParagraph"/>
              <w:ind w:left="109" w:right="444"/>
              <w:rPr>
                <w:sz w:val="20"/>
              </w:rPr>
            </w:pPr>
            <w:r>
              <w:rPr>
                <w:spacing w:val="-4"/>
                <w:sz w:val="20"/>
              </w:rPr>
              <w:t>LIS, UIUC</w:t>
            </w:r>
          </w:p>
          <w:p w14:paraId="22B3C687" w14:textId="77777777" w:rsidR="00006312" w:rsidRDefault="00D66E78">
            <w:pPr>
              <w:pStyle w:val="TableParagraph"/>
              <w:spacing w:before="1"/>
              <w:ind w:left="109"/>
              <w:rPr>
                <w:sz w:val="20"/>
              </w:rPr>
            </w:pPr>
            <w:r>
              <w:rPr>
                <w:spacing w:val="-2"/>
                <w:sz w:val="20"/>
              </w:rPr>
              <w:t>Library</w:t>
            </w:r>
          </w:p>
        </w:tc>
        <w:tc>
          <w:tcPr>
            <w:tcW w:w="250" w:type="dxa"/>
            <w:tcBorders>
              <w:top w:val="nil"/>
            </w:tcBorders>
            <w:shd w:val="clear" w:color="auto" w:fill="548DD4"/>
          </w:tcPr>
          <w:p w14:paraId="22B3C688" w14:textId="77777777" w:rsidR="00006312" w:rsidRDefault="00006312">
            <w:pPr>
              <w:pStyle w:val="TableParagraph"/>
            </w:pPr>
          </w:p>
        </w:tc>
        <w:tc>
          <w:tcPr>
            <w:tcW w:w="264" w:type="dxa"/>
            <w:tcBorders>
              <w:top w:val="nil"/>
            </w:tcBorders>
            <w:shd w:val="clear" w:color="auto" w:fill="548DD4"/>
          </w:tcPr>
          <w:p w14:paraId="22B3C689" w14:textId="77777777" w:rsidR="00006312" w:rsidRDefault="00006312">
            <w:pPr>
              <w:pStyle w:val="TableParagraph"/>
            </w:pPr>
          </w:p>
        </w:tc>
        <w:tc>
          <w:tcPr>
            <w:tcW w:w="264" w:type="dxa"/>
            <w:tcBorders>
              <w:top w:val="nil"/>
            </w:tcBorders>
            <w:shd w:val="clear" w:color="auto" w:fill="548DD4"/>
          </w:tcPr>
          <w:p w14:paraId="22B3C68A" w14:textId="77777777" w:rsidR="00006312" w:rsidRDefault="00006312">
            <w:pPr>
              <w:pStyle w:val="TableParagraph"/>
            </w:pPr>
          </w:p>
        </w:tc>
        <w:tc>
          <w:tcPr>
            <w:tcW w:w="264" w:type="dxa"/>
            <w:tcBorders>
              <w:top w:val="nil"/>
            </w:tcBorders>
            <w:shd w:val="clear" w:color="auto" w:fill="548DD4"/>
          </w:tcPr>
          <w:p w14:paraId="22B3C68B" w14:textId="77777777" w:rsidR="00006312" w:rsidRDefault="00006312">
            <w:pPr>
              <w:pStyle w:val="TableParagraph"/>
            </w:pPr>
          </w:p>
        </w:tc>
        <w:tc>
          <w:tcPr>
            <w:tcW w:w="1325" w:type="dxa"/>
            <w:shd w:val="clear" w:color="auto" w:fill="D9D9D9"/>
          </w:tcPr>
          <w:p w14:paraId="22B3C68C" w14:textId="77777777" w:rsidR="00006312" w:rsidRDefault="00D66E78">
            <w:pPr>
              <w:pStyle w:val="TableParagraph"/>
              <w:ind w:left="104"/>
              <w:rPr>
                <w:sz w:val="20"/>
              </w:rPr>
            </w:pPr>
            <w:r>
              <w:rPr>
                <w:spacing w:val="-2"/>
                <w:sz w:val="20"/>
              </w:rPr>
              <w:t>E.9.a</w:t>
            </w:r>
          </w:p>
        </w:tc>
      </w:tr>
      <w:tr w:rsidR="00006312" w14:paraId="22B3C696" w14:textId="77777777">
        <w:trPr>
          <w:trHeight w:val="566"/>
        </w:trPr>
        <w:tc>
          <w:tcPr>
            <w:tcW w:w="5938" w:type="dxa"/>
            <w:shd w:val="clear" w:color="auto" w:fill="F2F2F2"/>
          </w:tcPr>
          <w:p w14:paraId="22B3C68E" w14:textId="77777777" w:rsidR="00006312" w:rsidRDefault="00D66E78">
            <w:pPr>
              <w:pStyle w:val="TableParagraph"/>
              <w:ind w:left="105" w:right="27"/>
              <w:rPr>
                <w:sz w:val="20"/>
              </w:rPr>
            </w:pPr>
            <w:r>
              <w:rPr>
                <w:b/>
                <w:sz w:val="20"/>
              </w:rPr>
              <w:t>Acquisitions</w:t>
            </w:r>
            <w:r>
              <w:rPr>
                <w:b/>
                <w:spacing w:val="-7"/>
                <w:sz w:val="20"/>
              </w:rPr>
              <w:t xml:space="preserve"> </w:t>
            </w:r>
            <w:r>
              <w:rPr>
                <w:sz w:val="20"/>
              </w:rPr>
              <w:t>of</w:t>
            </w:r>
            <w:r>
              <w:rPr>
                <w:spacing w:val="-5"/>
                <w:sz w:val="20"/>
              </w:rPr>
              <w:t xml:space="preserve"> </w:t>
            </w:r>
            <w:r>
              <w:rPr>
                <w:sz w:val="20"/>
              </w:rPr>
              <w:t>books, periodicals,</w:t>
            </w:r>
            <w:r>
              <w:rPr>
                <w:spacing w:val="-4"/>
                <w:sz w:val="20"/>
              </w:rPr>
              <w:t xml:space="preserve"> </w:t>
            </w:r>
            <w:r>
              <w:rPr>
                <w:sz w:val="20"/>
              </w:rPr>
              <w:t>EU</w:t>
            </w:r>
            <w:r>
              <w:rPr>
                <w:spacing w:val="-7"/>
                <w:sz w:val="20"/>
              </w:rPr>
              <w:t xml:space="preserve"> </w:t>
            </w:r>
            <w:r>
              <w:rPr>
                <w:sz w:val="20"/>
              </w:rPr>
              <w:t>datasets,</w:t>
            </w:r>
            <w:r>
              <w:rPr>
                <w:spacing w:val="-4"/>
                <w:sz w:val="20"/>
              </w:rPr>
              <w:t xml:space="preserve"> </w:t>
            </w:r>
            <w:r>
              <w:rPr>
                <w:sz w:val="20"/>
              </w:rPr>
              <w:t>boosting</w:t>
            </w:r>
            <w:r>
              <w:rPr>
                <w:spacing w:val="-5"/>
                <w:sz w:val="20"/>
              </w:rPr>
              <w:t xml:space="preserve"> </w:t>
            </w:r>
            <w:r>
              <w:rPr>
                <w:sz w:val="20"/>
              </w:rPr>
              <w:t>research</w:t>
            </w:r>
            <w:r>
              <w:rPr>
                <w:spacing w:val="-5"/>
                <w:sz w:val="20"/>
              </w:rPr>
              <w:t xml:space="preserve"> </w:t>
            </w:r>
            <w:r>
              <w:rPr>
                <w:sz w:val="20"/>
              </w:rPr>
              <w:t>on Western Europe</w:t>
            </w:r>
          </w:p>
        </w:tc>
        <w:tc>
          <w:tcPr>
            <w:tcW w:w="1056" w:type="dxa"/>
            <w:shd w:val="clear" w:color="auto" w:fill="F2F2F2"/>
          </w:tcPr>
          <w:p w14:paraId="22B3C68F" w14:textId="77777777" w:rsidR="00006312" w:rsidRDefault="00D66E78">
            <w:pPr>
              <w:pStyle w:val="TableParagraph"/>
              <w:ind w:left="109"/>
              <w:rPr>
                <w:sz w:val="20"/>
              </w:rPr>
            </w:pPr>
            <w:r>
              <w:rPr>
                <w:spacing w:val="-4"/>
                <w:sz w:val="20"/>
              </w:rPr>
              <w:t>UIUC</w:t>
            </w:r>
          </w:p>
          <w:p w14:paraId="22B3C690" w14:textId="77777777" w:rsidR="00006312" w:rsidRDefault="00D66E78">
            <w:pPr>
              <w:pStyle w:val="TableParagraph"/>
              <w:ind w:left="109"/>
              <w:rPr>
                <w:sz w:val="20"/>
              </w:rPr>
            </w:pPr>
            <w:r>
              <w:rPr>
                <w:spacing w:val="-2"/>
                <w:sz w:val="20"/>
              </w:rPr>
              <w:t>Library</w:t>
            </w:r>
          </w:p>
        </w:tc>
        <w:tc>
          <w:tcPr>
            <w:tcW w:w="250" w:type="dxa"/>
            <w:shd w:val="clear" w:color="auto" w:fill="548DD4"/>
          </w:tcPr>
          <w:p w14:paraId="22B3C691" w14:textId="77777777" w:rsidR="00006312" w:rsidRDefault="00006312">
            <w:pPr>
              <w:pStyle w:val="TableParagraph"/>
            </w:pPr>
          </w:p>
        </w:tc>
        <w:tc>
          <w:tcPr>
            <w:tcW w:w="264" w:type="dxa"/>
            <w:shd w:val="clear" w:color="auto" w:fill="548DD4"/>
          </w:tcPr>
          <w:p w14:paraId="22B3C692" w14:textId="77777777" w:rsidR="00006312" w:rsidRDefault="00006312">
            <w:pPr>
              <w:pStyle w:val="TableParagraph"/>
            </w:pPr>
          </w:p>
        </w:tc>
        <w:tc>
          <w:tcPr>
            <w:tcW w:w="264" w:type="dxa"/>
            <w:shd w:val="clear" w:color="auto" w:fill="548DD4"/>
          </w:tcPr>
          <w:p w14:paraId="22B3C693" w14:textId="77777777" w:rsidR="00006312" w:rsidRDefault="00006312">
            <w:pPr>
              <w:pStyle w:val="TableParagraph"/>
            </w:pPr>
          </w:p>
        </w:tc>
        <w:tc>
          <w:tcPr>
            <w:tcW w:w="264" w:type="dxa"/>
            <w:shd w:val="clear" w:color="auto" w:fill="548DD4"/>
          </w:tcPr>
          <w:p w14:paraId="22B3C694" w14:textId="77777777" w:rsidR="00006312" w:rsidRDefault="00006312">
            <w:pPr>
              <w:pStyle w:val="TableParagraph"/>
            </w:pPr>
          </w:p>
        </w:tc>
        <w:tc>
          <w:tcPr>
            <w:tcW w:w="1325" w:type="dxa"/>
            <w:shd w:val="clear" w:color="auto" w:fill="F2F2F2"/>
          </w:tcPr>
          <w:p w14:paraId="22B3C695" w14:textId="77777777" w:rsidR="00006312" w:rsidRDefault="00D66E78">
            <w:pPr>
              <w:pStyle w:val="TableParagraph"/>
              <w:ind w:left="104"/>
              <w:rPr>
                <w:sz w:val="20"/>
              </w:rPr>
            </w:pPr>
            <w:r>
              <w:rPr>
                <w:spacing w:val="-5"/>
                <w:sz w:val="20"/>
              </w:rPr>
              <w:t>D.1</w:t>
            </w:r>
          </w:p>
        </w:tc>
      </w:tr>
      <w:tr w:rsidR="00006312" w14:paraId="22B3C69F" w14:textId="77777777">
        <w:trPr>
          <w:trHeight w:val="1180"/>
        </w:trPr>
        <w:tc>
          <w:tcPr>
            <w:tcW w:w="5938" w:type="dxa"/>
            <w:shd w:val="clear" w:color="auto" w:fill="F2F2F2"/>
          </w:tcPr>
          <w:p w14:paraId="22B3C697" w14:textId="77777777" w:rsidR="00006312" w:rsidRDefault="00D66E78">
            <w:pPr>
              <w:pStyle w:val="TableParagraph"/>
              <w:ind w:left="105" w:right="27"/>
              <w:rPr>
                <w:sz w:val="20"/>
              </w:rPr>
            </w:pPr>
            <w:r>
              <w:rPr>
                <w:b/>
                <w:sz w:val="20"/>
              </w:rPr>
              <w:t>Library</w:t>
            </w:r>
            <w:r>
              <w:rPr>
                <w:b/>
                <w:spacing w:val="-2"/>
                <w:sz w:val="20"/>
              </w:rPr>
              <w:t xml:space="preserve"> </w:t>
            </w:r>
            <w:r>
              <w:rPr>
                <w:b/>
                <w:sz w:val="20"/>
              </w:rPr>
              <w:t>Special</w:t>
            </w:r>
            <w:r>
              <w:rPr>
                <w:b/>
                <w:spacing w:val="-5"/>
                <w:sz w:val="20"/>
              </w:rPr>
              <w:t xml:space="preserve"> </w:t>
            </w:r>
            <w:r>
              <w:rPr>
                <w:b/>
                <w:sz w:val="20"/>
              </w:rPr>
              <w:t>Projects</w:t>
            </w:r>
            <w:r>
              <w:rPr>
                <w:sz w:val="20"/>
              </w:rPr>
              <w:t>:</w:t>
            </w:r>
            <w:r>
              <w:rPr>
                <w:spacing w:val="-5"/>
                <w:sz w:val="20"/>
              </w:rPr>
              <w:t xml:space="preserve"> </w:t>
            </w:r>
            <w:r>
              <w:rPr>
                <w:sz w:val="20"/>
              </w:rPr>
              <w:t>Materials</w:t>
            </w:r>
            <w:r>
              <w:rPr>
                <w:spacing w:val="-3"/>
                <w:sz w:val="20"/>
              </w:rPr>
              <w:t xml:space="preserve"> </w:t>
            </w:r>
            <w:r>
              <w:rPr>
                <w:sz w:val="20"/>
              </w:rPr>
              <w:t>related</w:t>
            </w:r>
            <w:r>
              <w:rPr>
                <w:spacing w:val="-6"/>
                <w:sz w:val="20"/>
              </w:rPr>
              <w:t xml:space="preserve"> </w:t>
            </w:r>
            <w:r>
              <w:rPr>
                <w:sz w:val="20"/>
              </w:rPr>
              <w:t>to</w:t>
            </w:r>
            <w:r>
              <w:rPr>
                <w:spacing w:val="-6"/>
                <w:sz w:val="20"/>
              </w:rPr>
              <w:t xml:space="preserve"> </w:t>
            </w:r>
            <w:r>
              <w:rPr>
                <w:sz w:val="20"/>
              </w:rPr>
              <w:t>lib</w:t>
            </w:r>
            <w:r>
              <w:rPr>
                <w:spacing w:val="-6"/>
                <w:sz w:val="20"/>
              </w:rPr>
              <w:t xml:space="preserve"> </w:t>
            </w:r>
            <w:r>
              <w:rPr>
                <w:sz w:val="20"/>
              </w:rPr>
              <w:t>guides,</w:t>
            </w:r>
            <w:r>
              <w:rPr>
                <w:spacing w:val="-4"/>
                <w:sz w:val="20"/>
              </w:rPr>
              <w:t xml:space="preserve"> </w:t>
            </w:r>
            <w:r>
              <w:rPr>
                <w:sz w:val="20"/>
              </w:rPr>
              <w:t>exhibits,</w:t>
            </w:r>
            <w:r>
              <w:rPr>
                <w:spacing w:val="-4"/>
                <w:sz w:val="20"/>
              </w:rPr>
              <w:t xml:space="preserve"> </w:t>
            </w:r>
            <w:r>
              <w:rPr>
                <w:sz w:val="20"/>
              </w:rPr>
              <w:t>and K14 outreach</w:t>
            </w:r>
          </w:p>
        </w:tc>
        <w:tc>
          <w:tcPr>
            <w:tcW w:w="1056" w:type="dxa"/>
            <w:shd w:val="clear" w:color="auto" w:fill="F2F2F2"/>
          </w:tcPr>
          <w:p w14:paraId="22B3C698" w14:textId="77777777" w:rsidR="00006312" w:rsidRDefault="00D66E78">
            <w:pPr>
              <w:pStyle w:val="TableParagraph"/>
              <w:ind w:left="109"/>
              <w:rPr>
                <w:sz w:val="20"/>
              </w:rPr>
            </w:pPr>
            <w:r>
              <w:rPr>
                <w:spacing w:val="-4"/>
                <w:sz w:val="20"/>
              </w:rPr>
              <w:t>UIUC</w:t>
            </w:r>
          </w:p>
          <w:p w14:paraId="22B3C699" w14:textId="77777777" w:rsidR="00006312" w:rsidRDefault="00D66E78">
            <w:pPr>
              <w:pStyle w:val="TableParagraph"/>
              <w:ind w:left="109" w:right="250"/>
              <w:jc w:val="both"/>
              <w:rPr>
                <w:sz w:val="20"/>
              </w:rPr>
            </w:pPr>
            <w:r>
              <w:rPr>
                <w:spacing w:val="-2"/>
                <w:sz w:val="20"/>
              </w:rPr>
              <w:t>Library, Schools, CC/MSI</w:t>
            </w:r>
          </w:p>
        </w:tc>
        <w:tc>
          <w:tcPr>
            <w:tcW w:w="250" w:type="dxa"/>
            <w:shd w:val="clear" w:color="auto" w:fill="548DD4"/>
          </w:tcPr>
          <w:p w14:paraId="22B3C69A" w14:textId="77777777" w:rsidR="00006312" w:rsidRDefault="00006312">
            <w:pPr>
              <w:pStyle w:val="TableParagraph"/>
            </w:pPr>
          </w:p>
        </w:tc>
        <w:tc>
          <w:tcPr>
            <w:tcW w:w="264" w:type="dxa"/>
            <w:shd w:val="clear" w:color="auto" w:fill="548DD4"/>
          </w:tcPr>
          <w:p w14:paraId="22B3C69B" w14:textId="77777777" w:rsidR="00006312" w:rsidRDefault="00006312">
            <w:pPr>
              <w:pStyle w:val="TableParagraph"/>
            </w:pPr>
          </w:p>
        </w:tc>
        <w:tc>
          <w:tcPr>
            <w:tcW w:w="264" w:type="dxa"/>
            <w:shd w:val="clear" w:color="auto" w:fill="548DD4"/>
          </w:tcPr>
          <w:p w14:paraId="22B3C69C" w14:textId="77777777" w:rsidR="00006312" w:rsidRDefault="00006312">
            <w:pPr>
              <w:pStyle w:val="TableParagraph"/>
            </w:pPr>
          </w:p>
        </w:tc>
        <w:tc>
          <w:tcPr>
            <w:tcW w:w="264" w:type="dxa"/>
            <w:shd w:val="clear" w:color="auto" w:fill="548DD4"/>
          </w:tcPr>
          <w:p w14:paraId="22B3C69D" w14:textId="77777777" w:rsidR="00006312" w:rsidRDefault="00006312">
            <w:pPr>
              <w:pStyle w:val="TableParagraph"/>
            </w:pPr>
          </w:p>
        </w:tc>
        <w:tc>
          <w:tcPr>
            <w:tcW w:w="1325" w:type="dxa"/>
            <w:shd w:val="clear" w:color="auto" w:fill="F2F2F2"/>
          </w:tcPr>
          <w:p w14:paraId="22B3C69E" w14:textId="77777777" w:rsidR="00006312" w:rsidRDefault="00D66E78">
            <w:pPr>
              <w:pStyle w:val="TableParagraph"/>
              <w:ind w:left="104"/>
              <w:rPr>
                <w:sz w:val="20"/>
              </w:rPr>
            </w:pPr>
            <w:r>
              <w:rPr>
                <w:sz w:val="20"/>
              </w:rPr>
              <w:t>D.2 |</w:t>
            </w:r>
            <w:r>
              <w:rPr>
                <w:spacing w:val="-4"/>
                <w:sz w:val="20"/>
              </w:rPr>
              <w:t xml:space="preserve"> CPP1</w:t>
            </w:r>
          </w:p>
        </w:tc>
      </w:tr>
    </w:tbl>
    <w:p w14:paraId="22B3C6A0" w14:textId="77777777" w:rsidR="00006312" w:rsidRDefault="00006312">
      <w:pPr>
        <w:pStyle w:val="BodyText"/>
        <w:spacing w:before="1"/>
        <w:rPr>
          <w:b/>
          <w:sz w:val="6"/>
        </w:rPr>
      </w:pPr>
    </w:p>
    <w:p w14:paraId="22B3C6A1" w14:textId="77777777" w:rsidR="00006312" w:rsidRDefault="00D66E78">
      <w:pPr>
        <w:pStyle w:val="ListParagraph"/>
        <w:numPr>
          <w:ilvl w:val="2"/>
          <w:numId w:val="6"/>
        </w:numPr>
        <w:tabs>
          <w:tab w:val="left" w:pos="1471"/>
        </w:tabs>
        <w:spacing w:before="90" w:line="417" w:lineRule="auto"/>
        <w:ind w:right="1093" w:firstLine="0"/>
        <w:rPr>
          <w:sz w:val="24"/>
        </w:rPr>
      </w:pPr>
      <w:r>
        <w:rPr>
          <w:b/>
          <w:sz w:val="24"/>
        </w:rPr>
        <w:t>Evaluation.</w:t>
      </w:r>
      <w:r>
        <w:rPr>
          <w:b/>
          <w:spacing w:val="-4"/>
          <w:sz w:val="24"/>
        </w:rPr>
        <w:t xml:space="preserve"> </w:t>
      </w:r>
      <w:r>
        <w:rPr>
          <w:sz w:val="24"/>
        </w:rPr>
        <w:t>To</w:t>
      </w:r>
      <w:r>
        <w:rPr>
          <w:spacing w:val="-7"/>
          <w:sz w:val="24"/>
        </w:rPr>
        <w:t xml:space="preserve"> </w:t>
      </w:r>
      <w:r>
        <w:rPr>
          <w:sz w:val="24"/>
        </w:rPr>
        <w:t>perform</w:t>
      </w:r>
      <w:r>
        <w:rPr>
          <w:spacing w:val="-2"/>
          <w:sz w:val="24"/>
        </w:rPr>
        <w:t xml:space="preserve"> </w:t>
      </w:r>
      <w:r>
        <w:rPr>
          <w:sz w:val="24"/>
        </w:rPr>
        <w:t>ongoing</w:t>
      </w:r>
      <w:r>
        <w:rPr>
          <w:spacing w:val="-7"/>
          <w:sz w:val="24"/>
        </w:rPr>
        <w:t xml:space="preserve"> </w:t>
      </w:r>
      <w:r>
        <w:rPr>
          <w:sz w:val="24"/>
        </w:rPr>
        <w:t>evaluation</w:t>
      </w:r>
      <w:r>
        <w:rPr>
          <w:spacing w:val="-7"/>
          <w:sz w:val="24"/>
        </w:rPr>
        <w:t xml:space="preserve"> </w:t>
      </w:r>
      <w:r>
        <w:rPr>
          <w:sz w:val="24"/>
        </w:rPr>
        <w:t>in</w:t>
      </w:r>
      <w:r>
        <w:rPr>
          <w:spacing w:val="-2"/>
          <w:sz w:val="24"/>
        </w:rPr>
        <w:t xml:space="preserve"> </w:t>
      </w:r>
      <w:r>
        <w:rPr>
          <w:sz w:val="24"/>
        </w:rPr>
        <w:t>coordination</w:t>
      </w:r>
      <w:r>
        <w:rPr>
          <w:spacing w:val="-2"/>
          <w:sz w:val="24"/>
        </w:rPr>
        <w:t xml:space="preserve"> </w:t>
      </w:r>
      <w:r>
        <w:rPr>
          <w:sz w:val="24"/>
        </w:rPr>
        <w:t>with</w:t>
      </w:r>
      <w:r>
        <w:rPr>
          <w:spacing w:val="-2"/>
          <w:sz w:val="24"/>
        </w:rPr>
        <w:t xml:space="preserve"> </w:t>
      </w:r>
      <w:r>
        <w:rPr>
          <w:sz w:val="24"/>
        </w:rPr>
        <w:t>other</w:t>
      </w:r>
      <w:r>
        <w:rPr>
          <w:spacing w:val="-5"/>
          <w:sz w:val="24"/>
        </w:rPr>
        <w:t xml:space="preserve"> </w:t>
      </w:r>
      <w:r>
        <w:rPr>
          <w:sz w:val="24"/>
        </w:rPr>
        <w:t>UIUC</w:t>
      </w:r>
      <w:r>
        <w:rPr>
          <w:spacing w:val="-4"/>
          <w:sz w:val="24"/>
        </w:rPr>
        <w:t xml:space="preserve"> </w:t>
      </w:r>
      <w:r>
        <w:rPr>
          <w:sz w:val="24"/>
        </w:rPr>
        <w:t>NRCs</w:t>
      </w:r>
      <w:r>
        <w:rPr>
          <w:spacing w:val="-4"/>
          <w:sz w:val="24"/>
        </w:rPr>
        <w:t xml:space="preserve"> </w:t>
      </w:r>
      <w:r>
        <w:rPr>
          <w:sz w:val="24"/>
        </w:rPr>
        <w:t>that matches the objectives of the NRC program, our center requests support for the following:</w:t>
      </w:r>
    </w:p>
    <w:p w14:paraId="22B3C6A2" w14:textId="77777777" w:rsidR="00006312" w:rsidRDefault="00D66E78">
      <w:pPr>
        <w:spacing w:before="71"/>
        <w:ind w:left="971"/>
        <w:rPr>
          <w:b/>
          <w:sz w:val="20"/>
        </w:rPr>
      </w:pPr>
      <w:r>
        <w:rPr>
          <w:b/>
          <w:color w:val="0000FF"/>
          <w:spacing w:val="-2"/>
          <w:sz w:val="20"/>
        </w:rPr>
        <w:t>Table</w:t>
      </w:r>
      <w:r>
        <w:rPr>
          <w:b/>
          <w:color w:val="0000FF"/>
          <w:spacing w:val="-5"/>
          <w:sz w:val="20"/>
        </w:rPr>
        <w:t xml:space="preserve"> </w:t>
      </w:r>
      <w:r>
        <w:rPr>
          <w:b/>
          <w:color w:val="0000FF"/>
          <w:spacing w:val="-2"/>
          <w:sz w:val="20"/>
        </w:rPr>
        <w:t>I.1.F</w:t>
      </w:r>
      <w:r>
        <w:rPr>
          <w:b/>
          <w:color w:val="0000FF"/>
          <w:spacing w:val="-10"/>
          <w:sz w:val="20"/>
        </w:rPr>
        <w:t xml:space="preserve"> </w:t>
      </w:r>
      <w:r>
        <w:rPr>
          <w:b/>
          <w:color w:val="0000FF"/>
          <w:spacing w:val="-2"/>
          <w:sz w:val="20"/>
        </w:rPr>
        <w:t>Evaluation</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1"/>
        <w:gridCol w:w="1742"/>
        <w:gridCol w:w="259"/>
        <w:gridCol w:w="264"/>
        <w:gridCol w:w="259"/>
        <w:gridCol w:w="254"/>
        <w:gridCol w:w="1089"/>
      </w:tblGrid>
      <w:tr w:rsidR="00006312" w14:paraId="22B3C6A9" w14:textId="77777777">
        <w:trPr>
          <w:trHeight w:val="230"/>
        </w:trPr>
        <w:tc>
          <w:tcPr>
            <w:tcW w:w="5491" w:type="dxa"/>
            <w:vMerge w:val="restart"/>
            <w:shd w:val="clear" w:color="auto" w:fill="0000FF"/>
          </w:tcPr>
          <w:p w14:paraId="22B3C6A3" w14:textId="77777777" w:rsidR="00006312" w:rsidRDefault="00006312">
            <w:pPr>
              <w:pStyle w:val="TableParagraph"/>
              <w:rPr>
                <w:b/>
                <w:sz w:val="20"/>
              </w:rPr>
            </w:pPr>
          </w:p>
          <w:p w14:paraId="22B3C6A4" w14:textId="77777777" w:rsidR="00006312" w:rsidRDefault="00D66E78">
            <w:pPr>
              <w:pStyle w:val="TableParagraph"/>
              <w:ind w:left="1912" w:right="1909"/>
              <w:jc w:val="center"/>
              <w:rPr>
                <w:b/>
                <w:sz w:val="20"/>
              </w:rPr>
            </w:pPr>
            <w:r>
              <w:rPr>
                <w:b/>
                <w:color w:val="FFFFFF"/>
                <w:sz w:val="20"/>
              </w:rPr>
              <w:t>Activity</w:t>
            </w:r>
            <w:r>
              <w:rPr>
                <w:b/>
                <w:color w:val="FFFFFF"/>
                <w:spacing w:val="-1"/>
                <w:sz w:val="20"/>
              </w:rPr>
              <w:t xml:space="preserve"> </w:t>
            </w:r>
            <w:r>
              <w:rPr>
                <w:b/>
                <w:color w:val="FFFFFF"/>
                <w:sz w:val="20"/>
              </w:rPr>
              <w:t>|</w:t>
            </w:r>
            <w:r>
              <w:rPr>
                <w:b/>
                <w:color w:val="FFFFFF"/>
                <w:spacing w:val="-5"/>
                <w:sz w:val="20"/>
              </w:rPr>
              <w:t xml:space="preserve"> </w:t>
            </w:r>
            <w:r>
              <w:rPr>
                <w:b/>
                <w:color w:val="FFFFFF"/>
                <w:spacing w:val="-2"/>
                <w:sz w:val="20"/>
              </w:rPr>
              <w:t>Objective</w:t>
            </w:r>
          </w:p>
        </w:tc>
        <w:tc>
          <w:tcPr>
            <w:tcW w:w="1742" w:type="dxa"/>
            <w:vMerge w:val="restart"/>
            <w:shd w:val="clear" w:color="auto" w:fill="0000FF"/>
          </w:tcPr>
          <w:p w14:paraId="22B3C6A5" w14:textId="77777777" w:rsidR="00006312" w:rsidRDefault="00006312">
            <w:pPr>
              <w:pStyle w:val="TableParagraph"/>
              <w:rPr>
                <w:b/>
                <w:sz w:val="20"/>
              </w:rPr>
            </w:pPr>
          </w:p>
          <w:p w14:paraId="22B3C6A6" w14:textId="77777777" w:rsidR="00006312" w:rsidRDefault="00D66E78">
            <w:pPr>
              <w:pStyle w:val="TableParagraph"/>
              <w:ind w:left="494"/>
              <w:rPr>
                <w:b/>
                <w:sz w:val="20"/>
              </w:rPr>
            </w:pPr>
            <w:r>
              <w:rPr>
                <w:b/>
                <w:color w:val="FFFFFF"/>
                <w:spacing w:val="-2"/>
                <w:sz w:val="20"/>
              </w:rPr>
              <w:t>Partners</w:t>
            </w:r>
          </w:p>
        </w:tc>
        <w:tc>
          <w:tcPr>
            <w:tcW w:w="1036" w:type="dxa"/>
            <w:gridSpan w:val="4"/>
            <w:shd w:val="clear" w:color="auto" w:fill="0000FF"/>
          </w:tcPr>
          <w:p w14:paraId="22B3C6A7" w14:textId="77777777" w:rsidR="00006312" w:rsidRDefault="00D66E78">
            <w:pPr>
              <w:pStyle w:val="TableParagraph"/>
              <w:spacing w:line="210" w:lineRule="exact"/>
              <w:ind w:left="235"/>
              <w:rPr>
                <w:b/>
                <w:sz w:val="20"/>
              </w:rPr>
            </w:pPr>
            <w:r>
              <w:rPr>
                <w:b/>
                <w:color w:val="FFFFFF"/>
                <w:spacing w:val="-4"/>
                <w:sz w:val="20"/>
              </w:rPr>
              <w:t>YEAR</w:t>
            </w:r>
          </w:p>
        </w:tc>
        <w:tc>
          <w:tcPr>
            <w:tcW w:w="1089" w:type="dxa"/>
            <w:vMerge w:val="restart"/>
            <w:shd w:val="clear" w:color="auto" w:fill="0000FF"/>
          </w:tcPr>
          <w:p w14:paraId="22B3C6A8" w14:textId="77777777" w:rsidR="00006312" w:rsidRDefault="00D66E78">
            <w:pPr>
              <w:pStyle w:val="TableParagraph"/>
              <w:spacing w:line="230" w:lineRule="atLeast"/>
              <w:ind w:left="140" w:right="133" w:firstLine="3"/>
              <w:jc w:val="center"/>
              <w:rPr>
                <w:b/>
                <w:sz w:val="20"/>
              </w:rPr>
            </w:pPr>
            <w:r>
              <w:rPr>
                <w:b/>
                <w:color w:val="FFFFFF"/>
                <w:spacing w:val="-2"/>
                <w:sz w:val="20"/>
              </w:rPr>
              <w:t xml:space="preserve">Budget </w:t>
            </w:r>
            <w:r>
              <w:rPr>
                <w:b/>
                <w:color w:val="FFFFFF"/>
                <w:sz w:val="20"/>
              </w:rPr>
              <w:t xml:space="preserve">line | </w:t>
            </w:r>
            <w:r>
              <w:rPr>
                <w:b/>
                <w:color w:val="FFFFFF"/>
                <w:spacing w:val="-2"/>
                <w:sz w:val="20"/>
              </w:rPr>
              <w:t>Priorities</w:t>
            </w:r>
          </w:p>
        </w:tc>
      </w:tr>
      <w:tr w:rsidR="00006312" w14:paraId="22B3C6B1" w14:textId="77777777">
        <w:trPr>
          <w:trHeight w:val="450"/>
        </w:trPr>
        <w:tc>
          <w:tcPr>
            <w:tcW w:w="5491" w:type="dxa"/>
            <w:vMerge/>
            <w:tcBorders>
              <w:top w:val="nil"/>
            </w:tcBorders>
            <w:shd w:val="clear" w:color="auto" w:fill="0000FF"/>
          </w:tcPr>
          <w:p w14:paraId="22B3C6AA" w14:textId="77777777" w:rsidR="00006312" w:rsidRDefault="00006312">
            <w:pPr>
              <w:rPr>
                <w:sz w:val="2"/>
                <w:szCs w:val="2"/>
              </w:rPr>
            </w:pPr>
          </w:p>
        </w:tc>
        <w:tc>
          <w:tcPr>
            <w:tcW w:w="1742" w:type="dxa"/>
            <w:vMerge/>
            <w:tcBorders>
              <w:top w:val="nil"/>
            </w:tcBorders>
            <w:shd w:val="clear" w:color="auto" w:fill="0000FF"/>
          </w:tcPr>
          <w:p w14:paraId="22B3C6AB" w14:textId="77777777" w:rsidR="00006312" w:rsidRDefault="00006312">
            <w:pPr>
              <w:rPr>
                <w:sz w:val="2"/>
                <w:szCs w:val="2"/>
              </w:rPr>
            </w:pPr>
          </w:p>
        </w:tc>
        <w:tc>
          <w:tcPr>
            <w:tcW w:w="259" w:type="dxa"/>
            <w:tcBorders>
              <w:bottom w:val="nil"/>
              <w:right w:val="nil"/>
            </w:tcBorders>
            <w:shd w:val="clear" w:color="auto" w:fill="0000FF"/>
          </w:tcPr>
          <w:p w14:paraId="22B3C6AC" w14:textId="77777777" w:rsidR="00006312" w:rsidRDefault="00D66E78">
            <w:pPr>
              <w:pStyle w:val="TableParagraph"/>
              <w:ind w:left="110"/>
              <w:rPr>
                <w:b/>
                <w:sz w:val="19"/>
              </w:rPr>
            </w:pPr>
            <w:r>
              <w:rPr>
                <w:b/>
                <w:color w:val="FFFFFF"/>
                <w:w w:val="101"/>
                <w:sz w:val="19"/>
              </w:rPr>
              <w:t>1</w:t>
            </w:r>
          </w:p>
        </w:tc>
        <w:tc>
          <w:tcPr>
            <w:tcW w:w="264" w:type="dxa"/>
            <w:tcBorders>
              <w:left w:val="nil"/>
              <w:bottom w:val="nil"/>
              <w:right w:val="nil"/>
            </w:tcBorders>
            <w:shd w:val="clear" w:color="auto" w:fill="0000FF"/>
          </w:tcPr>
          <w:p w14:paraId="22B3C6AD" w14:textId="77777777" w:rsidR="00006312" w:rsidRDefault="00D66E78">
            <w:pPr>
              <w:pStyle w:val="TableParagraph"/>
              <w:ind w:left="111"/>
              <w:rPr>
                <w:b/>
                <w:sz w:val="19"/>
              </w:rPr>
            </w:pPr>
            <w:r>
              <w:rPr>
                <w:b/>
                <w:color w:val="FFFFFF"/>
                <w:w w:val="101"/>
                <w:sz w:val="19"/>
              </w:rPr>
              <w:t>2</w:t>
            </w:r>
          </w:p>
        </w:tc>
        <w:tc>
          <w:tcPr>
            <w:tcW w:w="259" w:type="dxa"/>
            <w:tcBorders>
              <w:left w:val="nil"/>
              <w:bottom w:val="nil"/>
              <w:right w:val="nil"/>
            </w:tcBorders>
            <w:shd w:val="clear" w:color="auto" w:fill="0000FF"/>
          </w:tcPr>
          <w:p w14:paraId="22B3C6AE" w14:textId="77777777" w:rsidR="00006312" w:rsidRDefault="00D66E78">
            <w:pPr>
              <w:pStyle w:val="TableParagraph"/>
              <w:ind w:left="111"/>
              <w:rPr>
                <w:b/>
                <w:sz w:val="19"/>
              </w:rPr>
            </w:pPr>
            <w:r>
              <w:rPr>
                <w:b/>
                <w:color w:val="FFFFFF"/>
                <w:w w:val="101"/>
                <w:sz w:val="19"/>
              </w:rPr>
              <w:t>3</w:t>
            </w:r>
          </w:p>
        </w:tc>
        <w:tc>
          <w:tcPr>
            <w:tcW w:w="254" w:type="dxa"/>
            <w:tcBorders>
              <w:left w:val="nil"/>
              <w:bottom w:val="nil"/>
            </w:tcBorders>
            <w:shd w:val="clear" w:color="auto" w:fill="0000FF"/>
          </w:tcPr>
          <w:p w14:paraId="22B3C6AF" w14:textId="77777777" w:rsidR="00006312" w:rsidRDefault="00D66E78">
            <w:pPr>
              <w:pStyle w:val="TableParagraph"/>
              <w:ind w:left="111"/>
              <w:rPr>
                <w:b/>
                <w:sz w:val="19"/>
              </w:rPr>
            </w:pPr>
            <w:r>
              <w:rPr>
                <w:b/>
                <w:color w:val="FFFFFF"/>
                <w:w w:val="101"/>
                <w:sz w:val="19"/>
              </w:rPr>
              <w:t>4</w:t>
            </w:r>
          </w:p>
        </w:tc>
        <w:tc>
          <w:tcPr>
            <w:tcW w:w="1089" w:type="dxa"/>
            <w:vMerge/>
            <w:tcBorders>
              <w:top w:val="nil"/>
            </w:tcBorders>
            <w:shd w:val="clear" w:color="auto" w:fill="0000FF"/>
          </w:tcPr>
          <w:p w14:paraId="22B3C6B0" w14:textId="77777777" w:rsidR="00006312" w:rsidRDefault="00006312">
            <w:pPr>
              <w:rPr>
                <w:sz w:val="2"/>
                <w:szCs w:val="2"/>
              </w:rPr>
            </w:pPr>
          </w:p>
        </w:tc>
      </w:tr>
      <w:tr w:rsidR="00006312" w14:paraId="22B3C6B9" w14:textId="77777777">
        <w:trPr>
          <w:trHeight w:val="460"/>
        </w:trPr>
        <w:tc>
          <w:tcPr>
            <w:tcW w:w="5491" w:type="dxa"/>
            <w:shd w:val="clear" w:color="auto" w:fill="D9D9D9"/>
          </w:tcPr>
          <w:p w14:paraId="22B3C6B2" w14:textId="77777777" w:rsidR="00006312" w:rsidRDefault="00D66E78">
            <w:pPr>
              <w:pStyle w:val="TableParagraph"/>
              <w:spacing w:line="230" w:lineRule="atLeast"/>
              <w:ind w:left="105" w:right="172"/>
              <w:rPr>
                <w:sz w:val="20"/>
              </w:rPr>
            </w:pPr>
            <w:r>
              <w:rPr>
                <w:b/>
                <w:sz w:val="20"/>
              </w:rPr>
              <w:t>Joint</w:t>
            </w:r>
            <w:r>
              <w:rPr>
                <w:b/>
                <w:spacing w:val="-13"/>
                <w:sz w:val="20"/>
              </w:rPr>
              <w:t xml:space="preserve"> </w:t>
            </w:r>
            <w:r>
              <w:rPr>
                <w:b/>
                <w:sz w:val="20"/>
              </w:rPr>
              <w:t>Area</w:t>
            </w:r>
            <w:r>
              <w:rPr>
                <w:b/>
                <w:spacing w:val="-3"/>
                <w:sz w:val="20"/>
              </w:rPr>
              <w:t xml:space="preserve"> </w:t>
            </w:r>
            <w:r>
              <w:rPr>
                <w:b/>
                <w:sz w:val="20"/>
              </w:rPr>
              <w:t>Center</w:t>
            </w:r>
            <w:r>
              <w:rPr>
                <w:b/>
                <w:spacing w:val="-7"/>
                <w:sz w:val="20"/>
              </w:rPr>
              <w:t xml:space="preserve"> </w:t>
            </w:r>
            <w:r>
              <w:rPr>
                <w:b/>
                <w:sz w:val="20"/>
              </w:rPr>
              <w:t>Evaluation</w:t>
            </w:r>
            <w:r>
              <w:rPr>
                <w:b/>
                <w:spacing w:val="-5"/>
                <w:sz w:val="20"/>
              </w:rPr>
              <w:t xml:space="preserve"> </w:t>
            </w:r>
            <w:r>
              <w:rPr>
                <w:sz w:val="20"/>
              </w:rPr>
              <w:t>to</w:t>
            </w:r>
            <w:r>
              <w:rPr>
                <w:spacing w:val="-8"/>
                <w:sz w:val="20"/>
              </w:rPr>
              <w:t xml:space="preserve"> </w:t>
            </w:r>
            <w:r>
              <w:rPr>
                <w:sz w:val="20"/>
              </w:rPr>
              <w:t>conduct</w:t>
            </w:r>
            <w:r>
              <w:rPr>
                <w:spacing w:val="-2"/>
                <w:sz w:val="20"/>
              </w:rPr>
              <w:t xml:space="preserve"> </w:t>
            </w:r>
            <w:r>
              <w:rPr>
                <w:sz w:val="20"/>
              </w:rPr>
              <w:t>and</w:t>
            </w:r>
            <w:r>
              <w:rPr>
                <w:spacing w:val="-3"/>
                <w:sz w:val="20"/>
              </w:rPr>
              <w:t xml:space="preserve"> </w:t>
            </w:r>
            <w:r>
              <w:rPr>
                <w:sz w:val="20"/>
              </w:rPr>
              <w:t>analyze</w:t>
            </w:r>
            <w:r>
              <w:rPr>
                <w:spacing w:val="-2"/>
                <w:sz w:val="20"/>
              </w:rPr>
              <w:t xml:space="preserve"> </w:t>
            </w:r>
            <w:r>
              <w:rPr>
                <w:sz w:val="20"/>
              </w:rPr>
              <w:t>all</w:t>
            </w:r>
            <w:r>
              <w:rPr>
                <w:spacing w:val="-2"/>
                <w:sz w:val="20"/>
              </w:rPr>
              <w:t xml:space="preserve"> </w:t>
            </w:r>
            <w:r>
              <w:rPr>
                <w:sz w:val="20"/>
              </w:rPr>
              <w:t>joint evaluation</w:t>
            </w:r>
            <w:r>
              <w:rPr>
                <w:spacing w:val="-8"/>
                <w:sz w:val="20"/>
              </w:rPr>
              <w:t xml:space="preserve"> </w:t>
            </w:r>
            <w:r>
              <w:rPr>
                <w:sz w:val="20"/>
              </w:rPr>
              <w:t>projects,</w:t>
            </w:r>
            <w:r>
              <w:rPr>
                <w:spacing w:val="-6"/>
                <w:sz w:val="20"/>
              </w:rPr>
              <w:t xml:space="preserve"> </w:t>
            </w:r>
            <w:r>
              <w:rPr>
                <w:sz w:val="20"/>
              </w:rPr>
              <w:t>including</w:t>
            </w:r>
            <w:r>
              <w:rPr>
                <w:spacing w:val="-7"/>
                <w:sz w:val="20"/>
              </w:rPr>
              <w:t xml:space="preserve"> </w:t>
            </w:r>
            <w:r>
              <w:rPr>
                <w:sz w:val="20"/>
              </w:rPr>
              <w:t>FLAS</w:t>
            </w:r>
            <w:r>
              <w:rPr>
                <w:spacing w:val="-5"/>
                <w:sz w:val="20"/>
              </w:rPr>
              <w:t xml:space="preserve"> </w:t>
            </w:r>
            <w:r>
              <w:rPr>
                <w:sz w:val="20"/>
              </w:rPr>
              <w:t>fellow</w:t>
            </w:r>
            <w:r>
              <w:rPr>
                <w:spacing w:val="-9"/>
                <w:sz w:val="20"/>
              </w:rPr>
              <w:t xml:space="preserve"> </w:t>
            </w:r>
            <w:r>
              <w:rPr>
                <w:sz w:val="20"/>
              </w:rPr>
              <w:t>and</w:t>
            </w:r>
            <w:r>
              <w:rPr>
                <w:spacing w:val="-8"/>
                <w:sz w:val="20"/>
              </w:rPr>
              <w:t xml:space="preserve"> </w:t>
            </w:r>
            <w:r>
              <w:rPr>
                <w:sz w:val="20"/>
              </w:rPr>
              <w:t>alumni</w:t>
            </w:r>
            <w:r>
              <w:rPr>
                <w:spacing w:val="-6"/>
                <w:sz w:val="20"/>
              </w:rPr>
              <w:t xml:space="preserve"> </w:t>
            </w:r>
            <w:r>
              <w:rPr>
                <w:spacing w:val="-2"/>
                <w:sz w:val="20"/>
              </w:rPr>
              <w:t>surveys</w:t>
            </w:r>
          </w:p>
        </w:tc>
        <w:tc>
          <w:tcPr>
            <w:tcW w:w="1742" w:type="dxa"/>
            <w:shd w:val="clear" w:color="auto" w:fill="D9D9D9"/>
          </w:tcPr>
          <w:p w14:paraId="22B3C6B3" w14:textId="77777777" w:rsidR="00006312" w:rsidRDefault="00D66E78">
            <w:pPr>
              <w:pStyle w:val="TableParagraph"/>
              <w:spacing w:line="230" w:lineRule="atLeast"/>
              <w:ind w:left="105" w:right="453"/>
              <w:rPr>
                <w:sz w:val="20"/>
              </w:rPr>
            </w:pPr>
            <w:r>
              <w:rPr>
                <w:spacing w:val="-2"/>
                <w:sz w:val="20"/>
              </w:rPr>
              <w:t xml:space="preserve">ALKEC, </w:t>
            </w:r>
            <w:r>
              <w:rPr>
                <w:sz w:val="20"/>
              </w:rPr>
              <w:t>UIUC</w:t>
            </w:r>
            <w:r>
              <w:rPr>
                <w:spacing w:val="-13"/>
                <w:sz w:val="20"/>
              </w:rPr>
              <w:t xml:space="preserve"> </w:t>
            </w:r>
            <w:r>
              <w:rPr>
                <w:sz w:val="20"/>
              </w:rPr>
              <w:t>NRCs</w:t>
            </w:r>
          </w:p>
        </w:tc>
        <w:tc>
          <w:tcPr>
            <w:tcW w:w="259" w:type="dxa"/>
            <w:tcBorders>
              <w:top w:val="nil"/>
            </w:tcBorders>
            <w:shd w:val="clear" w:color="auto" w:fill="548DD4"/>
          </w:tcPr>
          <w:p w14:paraId="22B3C6B4" w14:textId="77777777" w:rsidR="00006312" w:rsidRDefault="00006312">
            <w:pPr>
              <w:pStyle w:val="TableParagraph"/>
            </w:pPr>
          </w:p>
        </w:tc>
        <w:tc>
          <w:tcPr>
            <w:tcW w:w="264" w:type="dxa"/>
            <w:tcBorders>
              <w:top w:val="nil"/>
            </w:tcBorders>
            <w:shd w:val="clear" w:color="auto" w:fill="548DD4"/>
          </w:tcPr>
          <w:p w14:paraId="22B3C6B5" w14:textId="77777777" w:rsidR="00006312" w:rsidRDefault="00006312">
            <w:pPr>
              <w:pStyle w:val="TableParagraph"/>
            </w:pPr>
          </w:p>
        </w:tc>
        <w:tc>
          <w:tcPr>
            <w:tcW w:w="259" w:type="dxa"/>
            <w:tcBorders>
              <w:top w:val="nil"/>
            </w:tcBorders>
            <w:shd w:val="clear" w:color="auto" w:fill="548DD4"/>
          </w:tcPr>
          <w:p w14:paraId="22B3C6B6" w14:textId="77777777" w:rsidR="00006312" w:rsidRDefault="00006312">
            <w:pPr>
              <w:pStyle w:val="TableParagraph"/>
            </w:pPr>
          </w:p>
        </w:tc>
        <w:tc>
          <w:tcPr>
            <w:tcW w:w="254" w:type="dxa"/>
            <w:tcBorders>
              <w:top w:val="nil"/>
            </w:tcBorders>
            <w:shd w:val="clear" w:color="auto" w:fill="548DD4"/>
          </w:tcPr>
          <w:p w14:paraId="22B3C6B7" w14:textId="77777777" w:rsidR="00006312" w:rsidRDefault="00006312">
            <w:pPr>
              <w:pStyle w:val="TableParagraph"/>
            </w:pPr>
          </w:p>
        </w:tc>
        <w:tc>
          <w:tcPr>
            <w:tcW w:w="1089" w:type="dxa"/>
            <w:shd w:val="clear" w:color="auto" w:fill="D9D9D9"/>
          </w:tcPr>
          <w:p w14:paraId="22B3C6B8" w14:textId="77777777" w:rsidR="00006312" w:rsidRDefault="00D66E78">
            <w:pPr>
              <w:pStyle w:val="TableParagraph"/>
              <w:ind w:left="106"/>
              <w:rPr>
                <w:sz w:val="20"/>
              </w:rPr>
            </w:pPr>
            <w:r>
              <w:rPr>
                <w:spacing w:val="-2"/>
                <w:sz w:val="20"/>
              </w:rPr>
              <w:t>E.10.a</w:t>
            </w:r>
          </w:p>
        </w:tc>
      </w:tr>
      <w:tr w:rsidR="00006312" w14:paraId="22B3C6C1" w14:textId="77777777">
        <w:trPr>
          <w:trHeight w:val="460"/>
        </w:trPr>
        <w:tc>
          <w:tcPr>
            <w:tcW w:w="5491" w:type="dxa"/>
            <w:shd w:val="clear" w:color="auto" w:fill="F2F2F2"/>
          </w:tcPr>
          <w:p w14:paraId="22B3C6BA" w14:textId="77777777" w:rsidR="00006312" w:rsidRDefault="00D66E78">
            <w:pPr>
              <w:pStyle w:val="TableParagraph"/>
              <w:spacing w:line="230" w:lineRule="atLeast"/>
              <w:ind w:left="105" w:right="172"/>
              <w:rPr>
                <w:sz w:val="20"/>
              </w:rPr>
            </w:pPr>
            <w:r>
              <w:rPr>
                <w:b/>
                <w:sz w:val="20"/>
              </w:rPr>
              <w:t>Evaluation</w:t>
            </w:r>
            <w:r>
              <w:rPr>
                <w:b/>
                <w:spacing w:val="-12"/>
                <w:sz w:val="20"/>
              </w:rPr>
              <w:t xml:space="preserve"> </w:t>
            </w:r>
            <w:r>
              <w:rPr>
                <w:b/>
                <w:sz w:val="20"/>
              </w:rPr>
              <w:t>Graduate</w:t>
            </w:r>
            <w:r>
              <w:rPr>
                <w:b/>
                <w:spacing w:val="-13"/>
                <w:sz w:val="20"/>
              </w:rPr>
              <w:t xml:space="preserve"> </w:t>
            </w:r>
            <w:r>
              <w:rPr>
                <w:b/>
                <w:sz w:val="20"/>
              </w:rPr>
              <w:t>Assistant</w:t>
            </w:r>
            <w:r>
              <w:rPr>
                <w:b/>
                <w:spacing w:val="-8"/>
                <w:sz w:val="20"/>
              </w:rPr>
              <w:t xml:space="preserve"> </w:t>
            </w:r>
            <w:r>
              <w:rPr>
                <w:sz w:val="20"/>
              </w:rPr>
              <w:t>including</w:t>
            </w:r>
            <w:r>
              <w:rPr>
                <w:spacing w:val="-8"/>
                <w:sz w:val="20"/>
              </w:rPr>
              <w:t xml:space="preserve"> </w:t>
            </w:r>
            <w:r>
              <w:rPr>
                <w:sz w:val="20"/>
              </w:rPr>
              <w:t>assisting</w:t>
            </w:r>
            <w:r>
              <w:rPr>
                <w:spacing w:val="-8"/>
                <w:sz w:val="20"/>
              </w:rPr>
              <w:t xml:space="preserve"> </w:t>
            </w:r>
            <w:r>
              <w:rPr>
                <w:sz w:val="20"/>
              </w:rPr>
              <w:t>with graduate program/FLAS job placement tracking</w:t>
            </w:r>
          </w:p>
        </w:tc>
        <w:tc>
          <w:tcPr>
            <w:tcW w:w="1742" w:type="dxa"/>
            <w:shd w:val="clear" w:color="auto" w:fill="F2F2F2"/>
          </w:tcPr>
          <w:p w14:paraId="22B3C6BB" w14:textId="77777777" w:rsidR="00006312" w:rsidRDefault="00006312">
            <w:pPr>
              <w:pStyle w:val="TableParagraph"/>
            </w:pPr>
          </w:p>
        </w:tc>
        <w:tc>
          <w:tcPr>
            <w:tcW w:w="259" w:type="dxa"/>
            <w:shd w:val="clear" w:color="auto" w:fill="548DD4"/>
          </w:tcPr>
          <w:p w14:paraId="22B3C6BC" w14:textId="77777777" w:rsidR="00006312" w:rsidRDefault="00006312">
            <w:pPr>
              <w:pStyle w:val="TableParagraph"/>
            </w:pPr>
          </w:p>
        </w:tc>
        <w:tc>
          <w:tcPr>
            <w:tcW w:w="264" w:type="dxa"/>
            <w:shd w:val="clear" w:color="auto" w:fill="548DD4"/>
          </w:tcPr>
          <w:p w14:paraId="22B3C6BD" w14:textId="77777777" w:rsidR="00006312" w:rsidRDefault="00006312">
            <w:pPr>
              <w:pStyle w:val="TableParagraph"/>
            </w:pPr>
          </w:p>
        </w:tc>
        <w:tc>
          <w:tcPr>
            <w:tcW w:w="259" w:type="dxa"/>
            <w:shd w:val="clear" w:color="auto" w:fill="548DD4"/>
          </w:tcPr>
          <w:p w14:paraId="22B3C6BE" w14:textId="77777777" w:rsidR="00006312" w:rsidRDefault="00006312">
            <w:pPr>
              <w:pStyle w:val="TableParagraph"/>
            </w:pPr>
          </w:p>
        </w:tc>
        <w:tc>
          <w:tcPr>
            <w:tcW w:w="254" w:type="dxa"/>
            <w:shd w:val="clear" w:color="auto" w:fill="548DD4"/>
          </w:tcPr>
          <w:p w14:paraId="22B3C6BF" w14:textId="77777777" w:rsidR="00006312" w:rsidRDefault="00006312">
            <w:pPr>
              <w:pStyle w:val="TableParagraph"/>
            </w:pPr>
          </w:p>
        </w:tc>
        <w:tc>
          <w:tcPr>
            <w:tcW w:w="1089" w:type="dxa"/>
            <w:shd w:val="clear" w:color="auto" w:fill="F2F2F2"/>
          </w:tcPr>
          <w:p w14:paraId="22B3C6C0" w14:textId="77777777" w:rsidR="00006312" w:rsidRDefault="00D66E78">
            <w:pPr>
              <w:pStyle w:val="TableParagraph"/>
              <w:ind w:left="106"/>
              <w:rPr>
                <w:sz w:val="20"/>
              </w:rPr>
            </w:pPr>
            <w:r>
              <w:rPr>
                <w:spacing w:val="-2"/>
                <w:sz w:val="20"/>
              </w:rPr>
              <w:t>E.10.c</w:t>
            </w:r>
          </w:p>
        </w:tc>
      </w:tr>
      <w:tr w:rsidR="00006312" w14:paraId="22B3C6C9" w14:textId="77777777">
        <w:trPr>
          <w:trHeight w:val="460"/>
        </w:trPr>
        <w:tc>
          <w:tcPr>
            <w:tcW w:w="5491" w:type="dxa"/>
            <w:shd w:val="clear" w:color="auto" w:fill="D9D9D9"/>
          </w:tcPr>
          <w:p w14:paraId="22B3C6C2" w14:textId="77777777" w:rsidR="00006312" w:rsidRDefault="00D66E78">
            <w:pPr>
              <w:pStyle w:val="TableParagraph"/>
              <w:spacing w:line="230" w:lineRule="atLeast"/>
              <w:ind w:left="105" w:right="172"/>
              <w:rPr>
                <w:b/>
                <w:sz w:val="20"/>
              </w:rPr>
            </w:pPr>
            <w:r>
              <w:rPr>
                <w:b/>
                <w:sz w:val="20"/>
              </w:rPr>
              <w:t>LCTL</w:t>
            </w:r>
            <w:r>
              <w:rPr>
                <w:b/>
                <w:spacing w:val="-13"/>
                <w:sz w:val="20"/>
              </w:rPr>
              <w:t xml:space="preserve"> </w:t>
            </w:r>
            <w:r>
              <w:rPr>
                <w:b/>
                <w:sz w:val="20"/>
              </w:rPr>
              <w:t>Evaluation</w:t>
            </w:r>
            <w:r>
              <w:rPr>
                <w:b/>
                <w:spacing w:val="-12"/>
                <w:sz w:val="20"/>
              </w:rPr>
              <w:t xml:space="preserve"> </w:t>
            </w:r>
            <w:r>
              <w:rPr>
                <w:b/>
                <w:sz w:val="20"/>
              </w:rPr>
              <w:t>Trends</w:t>
            </w:r>
            <w:r>
              <w:rPr>
                <w:b/>
                <w:spacing w:val="-13"/>
                <w:sz w:val="20"/>
              </w:rPr>
              <w:t xml:space="preserve"> </w:t>
            </w:r>
            <w:r>
              <w:rPr>
                <w:b/>
                <w:sz w:val="20"/>
              </w:rPr>
              <w:t>and</w:t>
            </w:r>
            <w:r>
              <w:rPr>
                <w:b/>
                <w:spacing w:val="-6"/>
                <w:sz w:val="20"/>
              </w:rPr>
              <w:t xml:space="preserve"> </w:t>
            </w:r>
            <w:r>
              <w:rPr>
                <w:b/>
                <w:sz w:val="20"/>
              </w:rPr>
              <w:t>Best</w:t>
            </w:r>
            <w:r>
              <w:rPr>
                <w:b/>
                <w:spacing w:val="-8"/>
                <w:sz w:val="20"/>
              </w:rPr>
              <w:t xml:space="preserve"> </w:t>
            </w:r>
            <w:r>
              <w:rPr>
                <w:b/>
                <w:sz w:val="20"/>
              </w:rPr>
              <w:t>Practices:</w:t>
            </w:r>
            <w:r>
              <w:rPr>
                <w:b/>
                <w:spacing w:val="-8"/>
                <w:sz w:val="20"/>
              </w:rPr>
              <w:t xml:space="preserve"> </w:t>
            </w:r>
            <w:r>
              <w:rPr>
                <w:b/>
                <w:sz w:val="20"/>
              </w:rPr>
              <w:t>End</w:t>
            </w:r>
            <w:r>
              <w:rPr>
                <w:b/>
                <w:spacing w:val="-5"/>
                <w:sz w:val="20"/>
              </w:rPr>
              <w:t xml:space="preserve"> </w:t>
            </w:r>
            <w:r>
              <w:rPr>
                <w:b/>
                <w:sz w:val="20"/>
              </w:rPr>
              <w:t>of</w:t>
            </w:r>
            <w:r>
              <w:rPr>
                <w:b/>
                <w:spacing w:val="-8"/>
                <w:sz w:val="20"/>
              </w:rPr>
              <w:t xml:space="preserve"> </w:t>
            </w:r>
            <w:r>
              <w:rPr>
                <w:b/>
                <w:sz w:val="20"/>
              </w:rPr>
              <w:t xml:space="preserve">Grant </w:t>
            </w:r>
            <w:r>
              <w:rPr>
                <w:b/>
                <w:spacing w:val="-2"/>
                <w:sz w:val="20"/>
              </w:rPr>
              <w:t>Workshop</w:t>
            </w:r>
          </w:p>
        </w:tc>
        <w:tc>
          <w:tcPr>
            <w:tcW w:w="1742" w:type="dxa"/>
            <w:shd w:val="clear" w:color="auto" w:fill="D9D9D9"/>
          </w:tcPr>
          <w:p w14:paraId="22B3C6C3" w14:textId="77777777" w:rsidR="00006312" w:rsidRDefault="00D66E78">
            <w:pPr>
              <w:pStyle w:val="TableParagraph"/>
              <w:ind w:left="105"/>
              <w:rPr>
                <w:sz w:val="20"/>
              </w:rPr>
            </w:pPr>
            <w:r>
              <w:rPr>
                <w:sz w:val="20"/>
              </w:rPr>
              <w:t>SLCL,</w:t>
            </w:r>
            <w:r>
              <w:rPr>
                <w:spacing w:val="-6"/>
                <w:sz w:val="20"/>
              </w:rPr>
              <w:t xml:space="preserve"> </w:t>
            </w:r>
            <w:r>
              <w:rPr>
                <w:sz w:val="20"/>
              </w:rPr>
              <w:t>Ling.,</w:t>
            </w:r>
            <w:r>
              <w:rPr>
                <w:spacing w:val="-6"/>
                <w:sz w:val="20"/>
              </w:rPr>
              <w:t xml:space="preserve"> </w:t>
            </w:r>
            <w:r>
              <w:rPr>
                <w:spacing w:val="-5"/>
                <w:sz w:val="20"/>
              </w:rPr>
              <w:t>LAS</w:t>
            </w:r>
          </w:p>
        </w:tc>
        <w:tc>
          <w:tcPr>
            <w:tcW w:w="259" w:type="dxa"/>
            <w:shd w:val="clear" w:color="auto" w:fill="548DD4"/>
          </w:tcPr>
          <w:p w14:paraId="22B3C6C4" w14:textId="77777777" w:rsidR="00006312" w:rsidRDefault="00006312">
            <w:pPr>
              <w:pStyle w:val="TableParagraph"/>
            </w:pPr>
          </w:p>
        </w:tc>
        <w:tc>
          <w:tcPr>
            <w:tcW w:w="264" w:type="dxa"/>
            <w:shd w:val="clear" w:color="auto" w:fill="548DD4"/>
          </w:tcPr>
          <w:p w14:paraId="22B3C6C5" w14:textId="77777777" w:rsidR="00006312" w:rsidRDefault="00006312">
            <w:pPr>
              <w:pStyle w:val="TableParagraph"/>
            </w:pPr>
          </w:p>
        </w:tc>
        <w:tc>
          <w:tcPr>
            <w:tcW w:w="259" w:type="dxa"/>
            <w:shd w:val="clear" w:color="auto" w:fill="548DD4"/>
          </w:tcPr>
          <w:p w14:paraId="22B3C6C6" w14:textId="77777777" w:rsidR="00006312" w:rsidRDefault="00006312">
            <w:pPr>
              <w:pStyle w:val="TableParagraph"/>
            </w:pPr>
          </w:p>
        </w:tc>
        <w:tc>
          <w:tcPr>
            <w:tcW w:w="254" w:type="dxa"/>
            <w:shd w:val="clear" w:color="auto" w:fill="548DD4"/>
          </w:tcPr>
          <w:p w14:paraId="22B3C6C7" w14:textId="77777777" w:rsidR="00006312" w:rsidRDefault="00006312">
            <w:pPr>
              <w:pStyle w:val="TableParagraph"/>
            </w:pPr>
          </w:p>
        </w:tc>
        <w:tc>
          <w:tcPr>
            <w:tcW w:w="1089" w:type="dxa"/>
            <w:shd w:val="clear" w:color="auto" w:fill="D9D9D9"/>
          </w:tcPr>
          <w:p w14:paraId="22B3C6C8" w14:textId="77777777" w:rsidR="00006312" w:rsidRDefault="00D66E78">
            <w:pPr>
              <w:pStyle w:val="TableParagraph"/>
              <w:ind w:left="106"/>
              <w:rPr>
                <w:sz w:val="20"/>
              </w:rPr>
            </w:pPr>
            <w:r>
              <w:rPr>
                <w:spacing w:val="-2"/>
                <w:sz w:val="20"/>
              </w:rPr>
              <w:t>E.8.d</w:t>
            </w:r>
          </w:p>
        </w:tc>
      </w:tr>
    </w:tbl>
    <w:p w14:paraId="22B3C6CA" w14:textId="77777777" w:rsidR="00006312" w:rsidRDefault="00D66E78">
      <w:pPr>
        <w:pStyle w:val="ListParagraph"/>
        <w:numPr>
          <w:ilvl w:val="1"/>
          <w:numId w:val="6"/>
        </w:numPr>
        <w:tabs>
          <w:tab w:val="left" w:pos="1264"/>
        </w:tabs>
        <w:spacing w:before="161" w:line="417" w:lineRule="auto"/>
        <w:ind w:right="926" w:firstLine="0"/>
        <w:rPr>
          <w:sz w:val="24"/>
        </w:rPr>
      </w:pPr>
      <w:r>
        <w:rPr>
          <w:b/>
          <w:color w:val="0000FF"/>
          <w:sz w:val="24"/>
        </w:rPr>
        <w:t>High</w:t>
      </w:r>
      <w:r>
        <w:rPr>
          <w:b/>
          <w:color w:val="0000FF"/>
          <w:spacing w:val="-7"/>
          <w:sz w:val="24"/>
        </w:rPr>
        <w:t xml:space="preserve"> </w:t>
      </w:r>
      <w:r>
        <w:rPr>
          <w:b/>
          <w:color w:val="0000FF"/>
          <w:sz w:val="24"/>
        </w:rPr>
        <w:t>Quality</w:t>
      </w:r>
      <w:r>
        <w:rPr>
          <w:b/>
          <w:color w:val="0000FF"/>
          <w:spacing w:val="-3"/>
          <w:sz w:val="24"/>
        </w:rPr>
        <w:t xml:space="preserve"> </w:t>
      </w:r>
      <w:r>
        <w:rPr>
          <w:b/>
          <w:color w:val="0000FF"/>
          <w:sz w:val="24"/>
        </w:rPr>
        <w:t>of</w:t>
      </w:r>
      <w:r>
        <w:rPr>
          <w:b/>
          <w:color w:val="0000FF"/>
          <w:spacing w:val="-6"/>
          <w:sz w:val="24"/>
        </w:rPr>
        <w:t xml:space="preserve"> </w:t>
      </w:r>
      <w:r>
        <w:rPr>
          <w:b/>
          <w:color w:val="0000FF"/>
          <w:sz w:val="24"/>
        </w:rPr>
        <w:t>Proposed</w:t>
      </w:r>
      <w:r>
        <w:rPr>
          <w:b/>
          <w:color w:val="0000FF"/>
          <w:spacing w:val="-2"/>
          <w:sz w:val="24"/>
        </w:rPr>
        <w:t xml:space="preserve"> </w:t>
      </w:r>
      <w:r>
        <w:rPr>
          <w:b/>
          <w:color w:val="0000FF"/>
          <w:sz w:val="24"/>
        </w:rPr>
        <w:t>Activities.</w:t>
      </w:r>
      <w:r>
        <w:rPr>
          <w:b/>
          <w:color w:val="0000FF"/>
          <w:spacing w:val="-1"/>
          <w:sz w:val="24"/>
        </w:rPr>
        <w:t xml:space="preserve"> </w:t>
      </w:r>
      <w:r>
        <w:rPr>
          <w:sz w:val="24"/>
        </w:rPr>
        <w:t>The</w:t>
      </w:r>
      <w:r>
        <w:rPr>
          <w:spacing w:val="-9"/>
          <w:sz w:val="24"/>
        </w:rPr>
        <w:t xml:space="preserve"> </w:t>
      </w:r>
      <w:r>
        <w:rPr>
          <w:sz w:val="24"/>
        </w:rPr>
        <w:t>COVID-19</w:t>
      </w:r>
      <w:r>
        <w:rPr>
          <w:spacing w:val="-3"/>
          <w:sz w:val="24"/>
        </w:rPr>
        <w:t xml:space="preserve"> </w:t>
      </w:r>
      <w:r>
        <w:rPr>
          <w:sz w:val="24"/>
        </w:rPr>
        <w:t>pandemic</w:t>
      </w:r>
      <w:r>
        <w:rPr>
          <w:spacing w:val="-4"/>
          <w:sz w:val="24"/>
        </w:rPr>
        <w:t xml:space="preserve"> </w:t>
      </w:r>
      <w:r>
        <w:rPr>
          <w:sz w:val="24"/>
        </w:rPr>
        <w:t>created</w:t>
      </w:r>
      <w:r>
        <w:rPr>
          <w:spacing w:val="-3"/>
          <w:sz w:val="24"/>
        </w:rPr>
        <w:t xml:space="preserve"> </w:t>
      </w:r>
      <w:r>
        <w:rPr>
          <w:sz w:val="24"/>
        </w:rPr>
        <w:t>new</w:t>
      </w:r>
      <w:r>
        <w:rPr>
          <w:spacing w:val="-4"/>
          <w:sz w:val="24"/>
        </w:rPr>
        <w:t xml:space="preserve"> </w:t>
      </w:r>
      <w:r>
        <w:rPr>
          <w:sz w:val="24"/>
        </w:rPr>
        <w:t>challenges</w:t>
      </w:r>
      <w:r>
        <w:rPr>
          <w:spacing w:val="-5"/>
          <w:sz w:val="24"/>
        </w:rPr>
        <w:t xml:space="preserve"> </w:t>
      </w:r>
      <w:r>
        <w:rPr>
          <w:sz w:val="24"/>
        </w:rPr>
        <w:t>for students, teachers and researchers. We built our proposal through a conversation with our constituencies and the identification of high quality projects in line with students and researchers’ needs (Table I) that address NRC and FLAS absolute and compe</w:t>
      </w:r>
      <w:r>
        <w:rPr>
          <w:sz w:val="24"/>
        </w:rPr>
        <w:t>titive</w:t>
      </w:r>
    </w:p>
    <w:p w14:paraId="22B3C6CB" w14:textId="77777777" w:rsidR="00006312" w:rsidRDefault="00D66E78">
      <w:pPr>
        <w:pStyle w:val="BodyText"/>
        <w:spacing w:line="417" w:lineRule="auto"/>
        <w:ind w:left="865" w:right="954"/>
      </w:pPr>
      <w:r>
        <w:t>priorities. Support is requested to further EUC’s impact, including enhancing teacher training and</w:t>
      </w:r>
      <w:r>
        <w:rPr>
          <w:spacing w:val="-2"/>
        </w:rPr>
        <w:t xml:space="preserve"> </w:t>
      </w:r>
      <w:r>
        <w:t>sustaining</w:t>
      </w:r>
      <w:r>
        <w:rPr>
          <w:spacing w:val="-2"/>
        </w:rPr>
        <w:t xml:space="preserve"> </w:t>
      </w:r>
      <w:r>
        <w:t>collaborations</w:t>
      </w:r>
      <w:r>
        <w:rPr>
          <w:spacing w:val="-4"/>
        </w:rPr>
        <w:t xml:space="preserve"> </w:t>
      </w:r>
      <w:r>
        <w:t>with</w:t>
      </w:r>
      <w:r>
        <w:rPr>
          <w:spacing w:val="-2"/>
        </w:rPr>
        <w:t xml:space="preserve"> </w:t>
      </w:r>
      <w:r>
        <w:t>CC/MSIs</w:t>
      </w:r>
      <w:r>
        <w:rPr>
          <w:spacing w:val="-4"/>
        </w:rPr>
        <w:t xml:space="preserve"> </w:t>
      </w:r>
      <w:r>
        <w:t>to</w:t>
      </w:r>
      <w:r>
        <w:rPr>
          <w:spacing w:val="-2"/>
        </w:rPr>
        <w:t xml:space="preserve"> </w:t>
      </w:r>
      <w:r>
        <w:t>ensure</w:t>
      </w:r>
      <w:r>
        <w:rPr>
          <w:spacing w:val="-3"/>
        </w:rPr>
        <w:t xml:space="preserve"> </w:t>
      </w:r>
      <w:r>
        <w:t>diverse</w:t>
      </w:r>
      <w:r>
        <w:rPr>
          <w:spacing w:val="-3"/>
        </w:rPr>
        <w:t xml:space="preserve"> </w:t>
      </w:r>
      <w:r>
        <w:t>perspectives</w:t>
      </w:r>
      <w:r>
        <w:rPr>
          <w:spacing w:val="-4"/>
        </w:rPr>
        <w:t xml:space="preserve"> </w:t>
      </w:r>
      <w:r>
        <w:t>and</w:t>
      </w:r>
      <w:r>
        <w:rPr>
          <w:spacing w:val="-2"/>
        </w:rPr>
        <w:t xml:space="preserve"> </w:t>
      </w:r>
      <w:r>
        <w:t>a</w:t>
      </w:r>
      <w:r>
        <w:rPr>
          <w:spacing w:val="-3"/>
        </w:rPr>
        <w:t xml:space="preserve"> </w:t>
      </w:r>
      <w:r>
        <w:t>wide</w:t>
      </w:r>
      <w:r>
        <w:rPr>
          <w:spacing w:val="-8"/>
        </w:rPr>
        <w:t xml:space="preserve"> </w:t>
      </w:r>
      <w:r>
        <w:t>range</w:t>
      </w:r>
      <w:r>
        <w:rPr>
          <w:spacing w:val="-3"/>
        </w:rPr>
        <w:t xml:space="preserve"> </w:t>
      </w:r>
      <w:r>
        <w:t>of views, and to encourage careers in areas of national need.</w:t>
      </w:r>
    </w:p>
    <w:p w14:paraId="22B3C6CC" w14:textId="77777777" w:rsidR="00006312" w:rsidRDefault="00D66E78">
      <w:pPr>
        <w:pStyle w:val="ListParagraph"/>
        <w:numPr>
          <w:ilvl w:val="1"/>
          <w:numId w:val="6"/>
        </w:numPr>
        <w:tabs>
          <w:tab w:val="left" w:pos="1264"/>
        </w:tabs>
        <w:spacing w:line="417" w:lineRule="auto"/>
        <w:ind w:right="962" w:firstLine="0"/>
        <w:rPr>
          <w:sz w:val="24"/>
        </w:rPr>
      </w:pPr>
      <w:r>
        <w:rPr>
          <w:b/>
          <w:color w:val="0000FF"/>
          <w:sz w:val="24"/>
        </w:rPr>
        <w:t xml:space="preserve">Reasonableness of Costs. </w:t>
      </w:r>
      <w:r>
        <w:rPr>
          <w:sz w:val="24"/>
        </w:rPr>
        <w:t xml:space="preserve">Funding amounts requested are appropriate for achieving the specified objectives. Nominal support for Outreach Coordinator (2% of total) is requested for administrative </w:t>
      </w:r>
      <w:r>
        <w:rPr>
          <w:sz w:val="24"/>
        </w:rPr>
        <w:t>purposes, while the</w:t>
      </w:r>
      <w:r>
        <w:rPr>
          <w:spacing w:val="-5"/>
          <w:sz w:val="24"/>
        </w:rPr>
        <w:t xml:space="preserve"> </w:t>
      </w:r>
      <w:r>
        <w:rPr>
          <w:sz w:val="24"/>
        </w:rPr>
        <w:t>remaining 98%</w:t>
      </w:r>
      <w:r>
        <w:rPr>
          <w:spacing w:val="-2"/>
          <w:sz w:val="24"/>
        </w:rPr>
        <w:t xml:space="preserve"> </w:t>
      </w:r>
      <w:r>
        <w:rPr>
          <w:sz w:val="24"/>
        </w:rPr>
        <w:t>of NRC</w:t>
      </w:r>
      <w:r>
        <w:rPr>
          <w:spacing w:val="-1"/>
          <w:sz w:val="24"/>
        </w:rPr>
        <w:t xml:space="preserve"> </w:t>
      </w:r>
      <w:r>
        <w:rPr>
          <w:sz w:val="24"/>
        </w:rPr>
        <w:t>budget request is</w:t>
      </w:r>
      <w:r>
        <w:rPr>
          <w:spacing w:val="-1"/>
          <w:sz w:val="24"/>
        </w:rPr>
        <w:t xml:space="preserve"> </w:t>
      </w:r>
      <w:r>
        <w:rPr>
          <w:sz w:val="24"/>
        </w:rPr>
        <w:t>in</w:t>
      </w:r>
      <w:r>
        <w:rPr>
          <w:spacing w:val="-4"/>
          <w:sz w:val="24"/>
        </w:rPr>
        <w:t xml:space="preserve"> </w:t>
      </w:r>
      <w:r>
        <w:rPr>
          <w:sz w:val="24"/>
        </w:rPr>
        <w:t>direct</w:t>
      </w:r>
      <w:r>
        <w:rPr>
          <w:spacing w:val="-3"/>
          <w:sz w:val="24"/>
        </w:rPr>
        <w:t xml:space="preserve"> </w:t>
      </w:r>
      <w:r>
        <w:rPr>
          <w:sz w:val="24"/>
        </w:rPr>
        <w:t>support of teaching, outreach</w:t>
      </w:r>
      <w:r>
        <w:rPr>
          <w:spacing w:val="-2"/>
          <w:sz w:val="24"/>
        </w:rPr>
        <w:t xml:space="preserve"> </w:t>
      </w:r>
      <w:r>
        <w:rPr>
          <w:sz w:val="24"/>
        </w:rPr>
        <w:t>and</w:t>
      </w:r>
      <w:r>
        <w:rPr>
          <w:spacing w:val="-2"/>
          <w:sz w:val="24"/>
        </w:rPr>
        <w:t xml:space="preserve"> </w:t>
      </w:r>
      <w:r>
        <w:rPr>
          <w:sz w:val="24"/>
        </w:rPr>
        <w:t>programming. We</w:t>
      </w:r>
      <w:r>
        <w:rPr>
          <w:spacing w:val="-3"/>
          <w:sz w:val="24"/>
        </w:rPr>
        <w:t xml:space="preserve"> </w:t>
      </w:r>
      <w:r>
        <w:rPr>
          <w:sz w:val="24"/>
        </w:rPr>
        <w:t>will</w:t>
      </w:r>
      <w:r>
        <w:rPr>
          <w:spacing w:val="-2"/>
          <w:sz w:val="24"/>
        </w:rPr>
        <w:t xml:space="preserve"> </w:t>
      </w:r>
      <w:r>
        <w:rPr>
          <w:sz w:val="24"/>
        </w:rPr>
        <w:t>continue</w:t>
      </w:r>
      <w:r>
        <w:rPr>
          <w:spacing w:val="-3"/>
          <w:sz w:val="24"/>
        </w:rPr>
        <w:t xml:space="preserve"> </w:t>
      </w:r>
      <w:r>
        <w:rPr>
          <w:sz w:val="24"/>
        </w:rPr>
        <w:t>to</w:t>
      </w:r>
      <w:r>
        <w:rPr>
          <w:spacing w:val="-2"/>
          <w:sz w:val="24"/>
        </w:rPr>
        <w:t xml:space="preserve"> </w:t>
      </w:r>
      <w:r>
        <w:rPr>
          <w:sz w:val="24"/>
        </w:rPr>
        <w:t>leverage</w:t>
      </w:r>
      <w:r>
        <w:rPr>
          <w:spacing w:val="-3"/>
          <w:sz w:val="24"/>
        </w:rPr>
        <w:t xml:space="preserve"> </w:t>
      </w:r>
      <w:r>
        <w:rPr>
          <w:sz w:val="24"/>
        </w:rPr>
        <w:t>UIUC’s</w:t>
      </w:r>
      <w:r>
        <w:rPr>
          <w:spacing w:val="-4"/>
          <w:sz w:val="24"/>
        </w:rPr>
        <w:t xml:space="preserve"> </w:t>
      </w:r>
      <w:r>
        <w:rPr>
          <w:sz w:val="24"/>
        </w:rPr>
        <w:t>institutional</w:t>
      </w:r>
      <w:r>
        <w:rPr>
          <w:spacing w:val="-2"/>
          <w:sz w:val="24"/>
        </w:rPr>
        <w:t xml:space="preserve"> </w:t>
      </w:r>
      <w:r>
        <w:rPr>
          <w:sz w:val="24"/>
        </w:rPr>
        <w:t>support (Table</w:t>
      </w:r>
      <w:r>
        <w:rPr>
          <w:spacing w:val="-3"/>
          <w:sz w:val="24"/>
        </w:rPr>
        <w:t xml:space="preserve"> </w:t>
      </w:r>
      <w:r>
        <w:rPr>
          <w:sz w:val="24"/>
        </w:rPr>
        <w:t>A.1),</w:t>
      </w:r>
      <w:r>
        <w:rPr>
          <w:spacing w:val="-1"/>
          <w:sz w:val="24"/>
        </w:rPr>
        <w:t xml:space="preserve"> </w:t>
      </w:r>
      <w:r>
        <w:rPr>
          <w:sz w:val="24"/>
        </w:rPr>
        <w:t>as</w:t>
      </w:r>
      <w:r>
        <w:rPr>
          <w:spacing w:val="-1"/>
          <w:sz w:val="24"/>
        </w:rPr>
        <w:t xml:space="preserve"> </w:t>
      </w:r>
      <w:r>
        <w:rPr>
          <w:sz w:val="24"/>
        </w:rPr>
        <w:t>well as</w:t>
      </w:r>
      <w:r>
        <w:rPr>
          <w:spacing w:val="-1"/>
          <w:sz w:val="24"/>
        </w:rPr>
        <w:t xml:space="preserve"> </w:t>
      </w:r>
      <w:r>
        <w:rPr>
          <w:sz w:val="24"/>
        </w:rPr>
        <w:t>EU</w:t>
      </w:r>
      <w:r>
        <w:rPr>
          <w:spacing w:val="-4"/>
          <w:sz w:val="24"/>
        </w:rPr>
        <w:t xml:space="preserve"> </w:t>
      </w:r>
      <w:r>
        <w:rPr>
          <w:sz w:val="24"/>
        </w:rPr>
        <w:t>funding</w:t>
      </w:r>
      <w:r>
        <w:rPr>
          <w:spacing w:val="-4"/>
          <w:sz w:val="24"/>
        </w:rPr>
        <w:t xml:space="preserve"> </w:t>
      </w:r>
      <w:r>
        <w:rPr>
          <w:sz w:val="24"/>
        </w:rPr>
        <w:t>to</w:t>
      </w:r>
      <w:r>
        <w:rPr>
          <w:spacing w:val="-5"/>
          <w:sz w:val="24"/>
        </w:rPr>
        <w:t xml:space="preserve"> </w:t>
      </w:r>
      <w:r>
        <w:rPr>
          <w:sz w:val="24"/>
        </w:rPr>
        <w:t>further</w:t>
      </w:r>
      <w:r>
        <w:rPr>
          <w:spacing w:val="-2"/>
          <w:sz w:val="24"/>
        </w:rPr>
        <w:t xml:space="preserve"> </w:t>
      </w:r>
      <w:r>
        <w:rPr>
          <w:sz w:val="24"/>
        </w:rPr>
        <w:t>strengthen</w:t>
      </w:r>
      <w:r>
        <w:rPr>
          <w:spacing w:val="1"/>
          <w:sz w:val="24"/>
        </w:rPr>
        <w:t xml:space="preserve"> </w:t>
      </w:r>
      <w:r>
        <w:rPr>
          <w:sz w:val="24"/>
        </w:rPr>
        <w:t>teaching and</w:t>
      </w:r>
      <w:r>
        <w:rPr>
          <w:spacing w:val="1"/>
          <w:sz w:val="24"/>
        </w:rPr>
        <w:t xml:space="preserve"> </w:t>
      </w:r>
      <w:r>
        <w:rPr>
          <w:sz w:val="24"/>
        </w:rPr>
        <w:t>programming</w:t>
      </w:r>
      <w:r>
        <w:rPr>
          <w:spacing w:val="1"/>
          <w:sz w:val="24"/>
        </w:rPr>
        <w:t xml:space="preserve"> </w:t>
      </w:r>
      <w:r>
        <w:rPr>
          <w:sz w:val="24"/>
        </w:rPr>
        <w:t>in</w:t>
      </w:r>
      <w:r>
        <w:rPr>
          <w:spacing w:val="-4"/>
          <w:sz w:val="24"/>
        </w:rPr>
        <w:t xml:space="preserve"> </w:t>
      </w:r>
      <w:r>
        <w:rPr>
          <w:spacing w:val="-2"/>
          <w:sz w:val="24"/>
        </w:rPr>
        <w:t>European</w:t>
      </w:r>
    </w:p>
    <w:p w14:paraId="22B3C6CD"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6CE" w14:textId="77777777" w:rsidR="00006312" w:rsidRDefault="00006312">
      <w:pPr>
        <w:pStyle w:val="BodyText"/>
        <w:rPr>
          <w:sz w:val="20"/>
        </w:rPr>
      </w:pPr>
    </w:p>
    <w:p w14:paraId="22B3C6CF" w14:textId="77777777" w:rsidR="00006312" w:rsidRDefault="00006312">
      <w:pPr>
        <w:pStyle w:val="BodyText"/>
        <w:spacing w:before="7"/>
        <w:rPr>
          <w:sz w:val="28"/>
        </w:rPr>
      </w:pPr>
    </w:p>
    <w:p w14:paraId="22B3C6D0" w14:textId="77777777" w:rsidR="00006312" w:rsidRDefault="00D66E78">
      <w:pPr>
        <w:pStyle w:val="BodyText"/>
        <w:spacing w:before="90" w:line="417" w:lineRule="auto"/>
        <w:ind w:left="865" w:right="850"/>
      </w:pPr>
      <w:r>
        <w:t>Studies</w:t>
      </w:r>
      <w:r>
        <w:rPr>
          <w:spacing w:val="-4"/>
        </w:rPr>
        <w:t xml:space="preserve"> </w:t>
      </w:r>
      <w:r>
        <w:t>on</w:t>
      </w:r>
      <w:r>
        <w:rPr>
          <w:spacing w:val="-2"/>
        </w:rPr>
        <w:t xml:space="preserve"> </w:t>
      </w:r>
      <w:r>
        <w:t>campus</w:t>
      </w:r>
      <w:r>
        <w:rPr>
          <w:spacing w:val="-4"/>
        </w:rPr>
        <w:t xml:space="preserve"> </w:t>
      </w:r>
      <w:r>
        <w:t>and</w:t>
      </w:r>
      <w:r>
        <w:rPr>
          <w:spacing w:val="-2"/>
        </w:rPr>
        <w:t xml:space="preserve"> </w:t>
      </w:r>
      <w:r>
        <w:t>outreach</w:t>
      </w:r>
      <w:r>
        <w:rPr>
          <w:spacing w:val="-2"/>
        </w:rPr>
        <w:t xml:space="preserve"> </w:t>
      </w:r>
      <w:r>
        <w:t>activities</w:t>
      </w:r>
      <w:r>
        <w:rPr>
          <w:spacing w:val="-4"/>
        </w:rPr>
        <w:t xml:space="preserve"> </w:t>
      </w:r>
      <w:r>
        <w:t>to</w:t>
      </w:r>
      <w:r>
        <w:rPr>
          <w:spacing w:val="-7"/>
        </w:rPr>
        <w:t xml:space="preserve"> </w:t>
      </w:r>
      <w:r>
        <w:t>K-12,</w:t>
      </w:r>
      <w:r>
        <w:rPr>
          <w:spacing w:val="-4"/>
        </w:rPr>
        <w:t xml:space="preserve"> </w:t>
      </w:r>
      <w:r>
        <w:t>CC/MSIs, and</w:t>
      </w:r>
      <w:r>
        <w:rPr>
          <w:spacing w:val="-2"/>
        </w:rPr>
        <w:t xml:space="preserve"> </w:t>
      </w:r>
      <w:r>
        <w:t>the</w:t>
      </w:r>
      <w:r>
        <w:rPr>
          <w:spacing w:val="-3"/>
        </w:rPr>
        <w:t xml:space="preserve"> </w:t>
      </w:r>
      <w:r>
        <w:t>public.</w:t>
      </w:r>
      <w:r>
        <w:rPr>
          <w:spacing w:val="-4"/>
        </w:rPr>
        <w:t xml:space="preserve"> </w:t>
      </w:r>
      <w:r>
        <w:t>Since</w:t>
      </w:r>
      <w:r>
        <w:rPr>
          <w:spacing w:val="-3"/>
        </w:rPr>
        <w:t xml:space="preserve"> </w:t>
      </w:r>
      <w:r>
        <w:t>becoming</w:t>
      </w:r>
      <w:r>
        <w:rPr>
          <w:spacing w:val="-2"/>
        </w:rPr>
        <w:t xml:space="preserve"> </w:t>
      </w:r>
      <w:r>
        <w:t>an NRC/FLAS center in 2003, EUC has also regularly used FLAS funding for additional FLAS awards through UIUC’s generous provi</w:t>
      </w:r>
      <w:r>
        <w:t>sion of tuition remission.</w:t>
      </w:r>
    </w:p>
    <w:p w14:paraId="22B3C6D1" w14:textId="77777777" w:rsidR="00006312" w:rsidRDefault="00D66E78">
      <w:pPr>
        <w:pStyle w:val="ListParagraph"/>
        <w:numPr>
          <w:ilvl w:val="1"/>
          <w:numId w:val="6"/>
        </w:numPr>
        <w:tabs>
          <w:tab w:val="left" w:pos="1264"/>
        </w:tabs>
        <w:spacing w:line="417" w:lineRule="auto"/>
        <w:ind w:right="1540" w:firstLine="0"/>
        <w:rPr>
          <w:sz w:val="24"/>
        </w:rPr>
      </w:pPr>
      <w:r>
        <w:rPr>
          <w:b/>
          <w:color w:val="0000FF"/>
          <w:sz w:val="24"/>
        </w:rPr>
        <w:t>Long-Term Impact on the University</w:t>
      </w:r>
      <w:r>
        <w:rPr>
          <w:b/>
          <w:color w:val="000080"/>
          <w:sz w:val="24"/>
        </w:rPr>
        <w:t xml:space="preserve">. </w:t>
      </w:r>
      <w:r>
        <w:rPr>
          <w:sz w:val="24"/>
        </w:rPr>
        <w:t>The proposed activities build on EUC strengths</w:t>
      </w:r>
      <w:r>
        <w:rPr>
          <w:spacing w:val="-4"/>
          <w:sz w:val="24"/>
        </w:rPr>
        <w:t xml:space="preserve"> </w:t>
      </w:r>
      <w:r>
        <w:rPr>
          <w:sz w:val="24"/>
        </w:rPr>
        <w:t>including</w:t>
      </w:r>
      <w:r>
        <w:rPr>
          <w:spacing w:val="-2"/>
          <w:sz w:val="24"/>
        </w:rPr>
        <w:t xml:space="preserve"> </w:t>
      </w:r>
      <w:r>
        <w:rPr>
          <w:sz w:val="24"/>
        </w:rPr>
        <w:t>EUC’s</w:t>
      </w:r>
      <w:r>
        <w:rPr>
          <w:spacing w:val="-4"/>
          <w:sz w:val="24"/>
        </w:rPr>
        <w:t xml:space="preserve"> </w:t>
      </w:r>
      <w:r>
        <w:rPr>
          <w:sz w:val="24"/>
        </w:rPr>
        <w:t>relationships</w:t>
      </w:r>
      <w:r>
        <w:rPr>
          <w:spacing w:val="-4"/>
          <w:sz w:val="24"/>
        </w:rPr>
        <w:t xml:space="preserve"> </w:t>
      </w:r>
      <w:r>
        <w:rPr>
          <w:sz w:val="24"/>
        </w:rPr>
        <w:t>with</w:t>
      </w:r>
      <w:r>
        <w:rPr>
          <w:spacing w:val="-7"/>
          <w:sz w:val="24"/>
        </w:rPr>
        <w:t xml:space="preserve"> </w:t>
      </w:r>
      <w:r>
        <w:rPr>
          <w:sz w:val="24"/>
        </w:rPr>
        <w:t>faculty</w:t>
      </w:r>
      <w:r>
        <w:rPr>
          <w:spacing w:val="-2"/>
          <w:sz w:val="24"/>
        </w:rPr>
        <w:t xml:space="preserve"> </w:t>
      </w:r>
      <w:r>
        <w:rPr>
          <w:sz w:val="24"/>
        </w:rPr>
        <w:t>across</w:t>
      </w:r>
      <w:r>
        <w:rPr>
          <w:spacing w:val="-4"/>
          <w:sz w:val="24"/>
        </w:rPr>
        <w:t xml:space="preserve"> </w:t>
      </w:r>
      <w:r>
        <w:rPr>
          <w:sz w:val="24"/>
        </w:rPr>
        <w:t>the</w:t>
      </w:r>
      <w:r>
        <w:rPr>
          <w:spacing w:val="-3"/>
          <w:sz w:val="24"/>
        </w:rPr>
        <w:t xml:space="preserve"> </w:t>
      </w:r>
      <w:r>
        <w:rPr>
          <w:sz w:val="24"/>
        </w:rPr>
        <w:t>colleges</w:t>
      </w:r>
      <w:r>
        <w:rPr>
          <w:spacing w:val="-4"/>
          <w:sz w:val="24"/>
        </w:rPr>
        <w:t xml:space="preserve"> </w:t>
      </w:r>
      <w:r>
        <w:rPr>
          <w:sz w:val="24"/>
        </w:rPr>
        <w:t>and</w:t>
      </w:r>
      <w:r>
        <w:rPr>
          <w:spacing w:val="-2"/>
          <w:sz w:val="24"/>
        </w:rPr>
        <w:t xml:space="preserve"> </w:t>
      </w:r>
      <w:r>
        <w:rPr>
          <w:sz w:val="24"/>
        </w:rPr>
        <w:t>integration</w:t>
      </w:r>
      <w:r>
        <w:rPr>
          <w:spacing w:val="-7"/>
          <w:sz w:val="24"/>
        </w:rPr>
        <w:t xml:space="preserve"> </w:t>
      </w:r>
      <w:r>
        <w:rPr>
          <w:sz w:val="24"/>
        </w:rPr>
        <w:t>of</w:t>
      </w:r>
    </w:p>
    <w:p w14:paraId="22B3C6D2" w14:textId="77777777" w:rsidR="00006312" w:rsidRDefault="00D66E78">
      <w:pPr>
        <w:pStyle w:val="BodyText"/>
        <w:spacing w:line="417" w:lineRule="auto"/>
        <w:ind w:left="865" w:right="954"/>
      </w:pPr>
      <w:r>
        <w:t>teaching about Europe</w:t>
      </w:r>
      <w:r>
        <w:rPr>
          <w:spacing w:val="-4"/>
        </w:rPr>
        <w:t xml:space="preserve"> </w:t>
      </w:r>
      <w:r>
        <w:t>throughout</w:t>
      </w:r>
      <w:r>
        <w:rPr>
          <w:spacing w:val="-2"/>
        </w:rPr>
        <w:t xml:space="preserve"> </w:t>
      </w:r>
      <w:r>
        <w:t>the curriculum,</w:t>
      </w:r>
      <w:r>
        <w:rPr>
          <w:spacing w:val="-5"/>
        </w:rPr>
        <w:t xml:space="preserve"> </w:t>
      </w:r>
      <w:r>
        <w:t>as well as strong interest in</w:t>
      </w:r>
      <w:r>
        <w:rPr>
          <w:spacing w:val="-3"/>
        </w:rPr>
        <w:t xml:space="preserve"> </w:t>
      </w:r>
      <w:r>
        <w:t>developing tools to collaborate with European partners and preparing students for careers in areas of national need. Title</w:t>
      </w:r>
      <w:r>
        <w:rPr>
          <w:spacing w:val="-7"/>
        </w:rPr>
        <w:t xml:space="preserve"> </w:t>
      </w:r>
      <w:r>
        <w:t>VI</w:t>
      </w:r>
      <w:r>
        <w:rPr>
          <w:spacing w:val="-4"/>
        </w:rPr>
        <w:t xml:space="preserve"> </w:t>
      </w:r>
      <w:r>
        <w:t>funding</w:t>
      </w:r>
      <w:r>
        <w:rPr>
          <w:spacing w:val="-6"/>
        </w:rPr>
        <w:t xml:space="preserve"> </w:t>
      </w:r>
      <w:r>
        <w:t>for</w:t>
      </w:r>
      <w:r>
        <w:rPr>
          <w:spacing w:val="-4"/>
        </w:rPr>
        <w:t xml:space="preserve"> </w:t>
      </w:r>
      <w:r>
        <w:t>these</w:t>
      </w:r>
      <w:r>
        <w:rPr>
          <w:spacing w:val="-2"/>
        </w:rPr>
        <w:t xml:space="preserve"> </w:t>
      </w:r>
      <w:r>
        <w:t>activities</w:t>
      </w:r>
      <w:r>
        <w:rPr>
          <w:spacing w:val="-3"/>
        </w:rPr>
        <w:t xml:space="preserve"> </w:t>
      </w:r>
      <w:r>
        <w:t>is</w:t>
      </w:r>
      <w:r>
        <w:rPr>
          <w:spacing w:val="-3"/>
        </w:rPr>
        <w:t xml:space="preserve"> </w:t>
      </w:r>
      <w:r>
        <w:t>an</w:t>
      </w:r>
      <w:r>
        <w:rPr>
          <w:spacing w:val="-1"/>
        </w:rPr>
        <w:t xml:space="preserve"> </w:t>
      </w:r>
      <w:r>
        <w:t>investment</w:t>
      </w:r>
      <w:r>
        <w:rPr>
          <w:spacing w:val="-1"/>
        </w:rPr>
        <w:t xml:space="preserve"> </w:t>
      </w:r>
      <w:r>
        <w:t>in</w:t>
      </w:r>
      <w:r>
        <w:rPr>
          <w:spacing w:val="-1"/>
        </w:rPr>
        <w:t xml:space="preserve"> </w:t>
      </w:r>
      <w:r>
        <w:t>areas</w:t>
      </w:r>
      <w:r>
        <w:rPr>
          <w:spacing w:val="-3"/>
        </w:rPr>
        <w:t xml:space="preserve"> </w:t>
      </w:r>
      <w:r>
        <w:t>of national</w:t>
      </w:r>
      <w:r>
        <w:rPr>
          <w:spacing w:val="-5"/>
        </w:rPr>
        <w:t xml:space="preserve"> </w:t>
      </w:r>
      <w:r>
        <w:t>need, as</w:t>
      </w:r>
      <w:r>
        <w:rPr>
          <w:spacing w:val="-3"/>
        </w:rPr>
        <w:t xml:space="preserve"> </w:t>
      </w:r>
      <w:r>
        <w:t>students will enter care</w:t>
      </w:r>
      <w:r>
        <w:t>ers in business, government, or education that require knowledge of European languages; EU social, economic, and legal conventions; and expertise in transatlantic</w:t>
      </w:r>
    </w:p>
    <w:p w14:paraId="22B3C6D3" w14:textId="77777777" w:rsidR="00006312" w:rsidRDefault="00D66E78">
      <w:pPr>
        <w:pStyle w:val="BodyText"/>
        <w:spacing w:line="417" w:lineRule="auto"/>
        <w:ind w:left="865" w:right="915"/>
      </w:pPr>
      <w:r>
        <w:t>relations (reinforced by the administration of our graduate programs). The proposed curricula</w:t>
      </w:r>
      <w:r>
        <w:t>r initiatives</w:t>
      </w:r>
      <w:r>
        <w:rPr>
          <w:spacing w:val="-4"/>
        </w:rPr>
        <w:t xml:space="preserve"> </w:t>
      </w:r>
      <w:r>
        <w:t>will</w:t>
      </w:r>
      <w:r>
        <w:rPr>
          <w:spacing w:val="-2"/>
        </w:rPr>
        <w:t xml:space="preserve"> </w:t>
      </w:r>
      <w:r>
        <w:t>enrich</w:t>
      </w:r>
      <w:r>
        <w:rPr>
          <w:spacing w:val="-7"/>
        </w:rPr>
        <w:t xml:space="preserve"> </w:t>
      </w:r>
      <w:r>
        <w:t>existing</w:t>
      </w:r>
      <w:r>
        <w:rPr>
          <w:spacing w:val="-2"/>
        </w:rPr>
        <w:t xml:space="preserve"> </w:t>
      </w:r>
      <w:r>
        <w:t>programs</w:t>
      </w:r>
      <w:r>
        <w:rPr>
          <w:spacing w:val="-4"/>
        </w:rPr>
        <w:t xml:space="preserve"> </w:t>
      </w:r>
      <w:r>
        <w:t>across</w:t>
      </w:r>
      <w:r>
        <w:rPr>
          <w:spacing w:val="-4"/>
        </w:rPr>
        <w:t xml:space="preserve"> </w:t>
      </w:r>
      <w:r>
        <w:t>eight</w:t>
      </w:r>
      <w:r>
        <w:rPr>
          <w:spacing w:val="-2"/>
        </w:rPr>
        <w:t xml:space="preserve"> </w:t>
      </w:r>
      <w:r>
        <w:t>colleges</w:t>
      </w:r>
      <w:r>
        <w:rPr>
          <w:spacing w:val="-4"/>
        </w:rPr>
        <w:t xml:space="preserve"> </w:t>
      </w:r>
      <w:r>
        <w:t>and</w:t>
      </w:r>
      <w:r>
        <w:rPr>
          <w:spacing w:val="-2"/>
        </w:rPr>
        <w:t xml:space="preserve"> </w:t>
      </w:r>
      <w:r>
        <w:t>schools, and</w:t>
      </w:r>
      <w:r>
        <w:rPr>
          <w:spacing w:val="-2"/>
        </w:rPr>
        <w:t xml:space="preserve"> </w:t>
      </w:r>
      <w:r>
        <w:t>support</w:t>
      </w:r>
      <w:r>
        <w:rPr>
          <w:spacing w:val="-6"/>
        </w:rPr>
        <w:t xml:space="preserve"> </w:t>
      </w:r>
      <w:r>
        <w:t>UG, grad, and professional training. NRC support at UIUC for professional development of LCTL and</w:t>
      </w:r>
      <w:r>
        <w:rPr>
          <w:spacing w:val="80"/>
        </w:rPr>
        <w:t xml:space="preserve"> </w:t>
      </w:r>
      <w:r>
        <w:t>area instructors and public education about Europe and international affairs extends out</w:t>
      </w:r>
    </w:p>
    <w:p w14:paraId="22B3C6D4" w14:textId="77777777" w:rsidR="00006312" w:rsidRDefault="00D66E78">
      <w:pPr>
        <w:pStyle w:val="BodyText"/>
        <w:spacing w:line="417" w:lineRule="auto"/>
        <w:ind w:left="865" w:right="919"/>
      </w:pPr>
      <w:r>
        <w:t>to</w:t>
      </w:r>
      <w:r>
        <w:rPr>
          <w:spacing w:val="-2"/>
        </w:rPr>
        <w:t xml:space="preserve"> </w:t>
      </w:r>
      <w:r>
        <w:t>foster area</w:t>
      </w:r>
      <w:r>
        <w:rPr>
          <w:spacing w:val="-7"/>
        </w:rPr>
        <w:t xml:space="preserve"> </w:t>
      </w:r>
      <w:r>
        <w:t>studies</w:t>
      </w:r>
      <w:r>
        <w:rPr>
          <w:spacing w:val="-4"/>
        </w:rPr>
        <w:t xml:space="preserve"> </w:t>
      </w:r>
      <w:r>
        <w:t>competencies</w:t>
      </w:r>
      <w:r>
        <w:rPr>
          <w:spacing w:val="-4"/>
        </w:rPr>
        <w:t xml:space="preserve"> </w:t>
      </w:r>
      <w:r>
        <w:t>in</w:t>
      </w:r>
      <w:r>
        <w:rPr>
          <w:spacing w:val="-2"/>
        </w:rPr>
        <w:t xml:space="preserve"> </w:t>
      </w:r>
      <w:r>
        <w:t>K-16</w:t>
      </w:r>
      <w:r>
        <w:rPr>
          <w:spacing w:val="-2"/>
        </w:rPr>
        <w:t xml:space="preserve"> </w:t>
      </w:r>
      <w:r>
        <w:t>educators</w:t>
      </w:r>
      <w:r>
        <w:rPr>
          <w:spacing w:val="-4"/>
        </w:rPr>
        <w:t xml:space="preserve"> </w:t>
      </w:r>
      <w:r>
        <w:t>and</w:t>
      </w:r>
      <w:r>
        <w:rPr>
          <w:spacing w:val="-2"/>
        </w:rPr>
        <w:t xml:space="preserve"> </w:t>
      </w:r>
      <w:r>
        <w:t>maintain</w:t>
      </w:r>
      <w:r>
        <w:rPr>
          <w:spacing w:val="-2"/>
        </w:rPr>
        <w:t xml:space="preserve"> </w:t>
      </w:r>
      <w:r>
        <w:t>th</w:t>
      </w:r>
      <w:r>
        <w:t>e</w:t>
      </w:r>
      <w:r>
        <w:rPr>
          <w:spacing w:val="-7"/>
        </w:rPr>
        <w:t xml:space="preserve"> </w:t>
      </w:r>
      <w:r>
        <w:t>UIUC’s</w:t>
      </w:r>
      <w:r>
        <w:rPr>
          <w:spacing w:val="-4"/>
        </w:rPr>
        <w:t xml:space="preserve"> </w:t>
      </w:r>
      <w:r>
        <w:t>standing</w:t>
      </w:r>
      <w:r>
        <w:rPr>
          <w:spacing w:val="-2"/>
        </w:rPr>
        <w:t xml:space="preserve"> </w:t>
      </w:r>
      <w:r>
        <w:t>as</w:t>
      </w:r>
      <w:r>
        <w:rPr>
          <w:spacing w:val="-4"/>
        </w:rPr>
        <w:t xml:space="preserve"> </w:t>
      </w:r>
      <w:r>
        <w:t>an innovative hub for research, teaching, and outreach involving Europe. Outcomes will be measured and evaluated to ensure program growth and maximum impact (Sec G).</w:t>
      </w:r>
    </w:p>
    <w:p w14:paraId="22B3C6D5" w14:textId="77777777" w:rsidR="00006312" w:rsidRDefault="00D66E78">
      <w:pPr>
        <w:pStyle w:val="Heading1"/>
        <w:spacing w:line="277" w:lineRule="exact"/>
        <w:ind w:left="865" w:firstLine="0"/>
      </w:pPr>
      <w:r>
        <w:rPr>
          <w:color w:val="FF0000"/>
        </w:rPr>
        <w:t>J.</w:t>
      </w:r>
      <w:r>
        <w:rPr>
          <w:color w:val="FF0000"/>
          <w:spacing w:val="-2"/>
        </w:rPr>
        <w:t xml:space="preserve"> </w:t>
      </w:r>
      <w:r>
        <w:rPr>
          <w:color w:val="FF0000"/>
        </w:rPr>
        <w:t>FLAS</w:t>
      </w:r>
      <w:r>
        <w:rPr>
          <w:color w:val="FF0000"/>
          <w:spacing w:val="-2"/>
        </w:rPr>
        <w:t xml:space="preserve"> </w:t>
      </w:r>
      <w:r>
        <w:rPr>
          <w:color w:val="FF0000"/>
        </w:rPr>
        <w:t>AWARDEE</w:t>
      </w:r>
      <w:r>
        <w:rPr>
          <w:color w:val="FF0000"/>
          <w:spacing w:val="-3"/>
        </w:rPr>
        <w:t xml:space="preserve"> </w:t>
      </w:r>
      <w:r>
        <w:rPr>
          <w:color w:val="FF0000"/>
        </w:rPr>
        <w:t>SELECTION</w:t>
      </w:r>
      <w:r>
        <w:rPr>
          <w:color w:val="FF0000"/>
          <w:spacing w:val="-2"/>
        </w:rPr>
        <w:t xml:space="preserve"> PROCEDURES</w:t>
      </w:r>
    </w:p>
    <w:p w14:paraId="22B3C6D6" w14:textId="77777777" w:rsidR="00006312" w:rsidRDefault="00D66E78">
      <w:pPr>
        <w:pStyle w:val="BodyText"/>
        <w:spacing w:before="200" w:line="417" w:lineRule="auto"/>
        <w:ind w:left="865" w:right="862"/>
      </w:pPr>
      <w:r>
        <w:t>EUC</w:t>
      </w:r>
      <w:r>
        <w:rPr>
          <w:spacing w:val="-4"/>
        </w:rPr>
        <w:t xml:space="preserve"> </w:t>
      </w:r>
      <w:r>
        <w:t>assigns</w:t>
      </w:r>
      <w:r>
        <w:rPr>
          <w:spacing w:val="-4"/>
        </w:rPr>
        <w:t xml:space="preserve"> </w:t>
      </w:r>
      <w:r>
        <w:t>priority</w:t>
      </w:r>
      <w:r>
        <w:rPr>
          <w:spacing w:val="-2"/>
        </w:rPr>
        <w:t xml:space="preserve"> </w:t>
      </w:r>
      <w:r>
        <w:t>to</w:t>
      </w:r>
      <w:r>
        <w:rPr>
          <w:spacing w:val="-7"/>
        </w:rPr>
        <w:t xml:space="preserve"> </w:t>
      </w:r>
      <w:r>
        <w:t>FLAS</w:t>
      </w:r>
      <w:r>
        <w:rPr>
          <w:spacing w:val="-1"/>
        </w:rPr>
        <w:t xml:space="preserve"> </w:t>
      </w:r>
      <w:r>
        <w:t>app</w:t>
      </w:r>
      <w:r>
        <w:t>licants</w:t>
      </w:r>
      <w:r>
        <w:rPr>
          <w:spacing w:val="-4"/>
        </w:rPr>
        <w:t xml:space="preserve"> </w:t>
      </w:r>
      <w:r>
        <w:t>who</w:t>
      </w:r>
      <w:r>
        <w:rPr>
          <w:spacing w:val="-2"/>
        </w:rPr>
        <w:t xml:space="preserve"> </w:t>
      </w:r>
      <w:r>
        <w:t>wish</w:t>
      </w:r>
      <w:r>
        <w:rPr>
          <w:spacing w:val="-2"/>
        </w:rPr>
        <w:t xml:space="preserve"> </w:t>
      </w:r>
      <w:r>
        <w:t>to</w:t>
      </w:r>
      <w:r>
        <w:rPr>
          <w:spacing w:val="-2"/>
        </w:rPr>
        <w:t xml:space="preserve"> </w:t>
      </w:r>
      <w:r>
        <w:t>study</w:t>
      </w:r>
      <w:r>
        <w:rPr>
          <w:spacing w:val="-2"/>
        </w:rPr>
        <w:t xml:space="preserve"> </w:t>
      </w:r>
      <w:r>
        <w:t>LCTLs</w:t>
      </w:r>
      <w:r>
        <w:rPr>
          <w:spacing w:val="-4"/>
        </w:rPr>
        <w:t xml:space="preserve"> </w:t>
      </w:r>
      <w:r>
        <w:t>at</w:t>
      </w:r>
      <w:r>
        <w:rPr>
          <w:spacing w:val="-2"/>
        </w:rPr>
        <w:t xml:space="preserve"> </w:t>
      </w:r>
      <w:r>
        <w:t>an</w:t>
      </w:r>
      <w:r>
        <w:rPr>
          <w:spacing w:val="-2"/>
        </w:rPr>
        <w:t xml:space="preserve"> </w:t>
      </w:r>
      <w:r>
        <w:t>advanced</w:t>
      </w:r>
      <w:r>
        <w:rPr>
          <w:spacing w:val="-2"/>
        </w:rPr>
        <w:t xml:space="preserve"> </w:t>
      </w:r>
      <w:r>
        <w:t>level,</w:t>
      </w:r>
      <w:r>
        <w:rPr>
          <w:spacing w:val="-4"/>
        </w:rPr>
        <w:t xml:space="preserve"> </w:t>
      </w:r>
      <w:r>
        <w:t>prepare for careers in fields of national need, with demonstrated financial need, and representing diverse fields and perspectives. Since 2003, EUC has awarded 83% (335/405) of FLAS fellowships to stude</w:t>
      </w:r>
      <w:r>
        <w:t>nts studying LCTLs and 85% (50/59) since 2018 (Table G.3.B) and will continue prioritizing LCTLs in FLAS awards in 2022-26. During 2018-22, 84% (36/43) of AY</w:t>
      </w:r>
      <w:r>
        <w:rPr>
          <w:spacing w:val="40"/>
        </w:rPr>
        <w:t xml:space="preserve"> </w:t>
      </w:r>
      <w:r>
        <w:t>fellowships were awarded to students studying LCTLS. Since 2003, EUC awarded</w:t>
      </w:r>
      <w:r>
        <w:rPr>
          <w:spacing w:val="-4"/>
        </w:rPr>
        <w:t xml:space="preserve"> </w:t>
      </w:r>
      <w:r>
        <w:t>34 (10%</w:t>
      </w:r>
      <w:r>
        <w:rPr>
          <w:spacing w:val="-3"/>
        </w:rPr>
        <w:t xml:space="preserve"> </w:t>
      </w:r>
      <w:r>
        <w:t>of total) FLA</w:t>
      </w:r>
      <w:r>
        <w:t>S fellowships to professional school students, of which</w:t>
      </w:r>
      <w:r>
        <w:rPr>
          <w:spacing w:val="-6"/>
        </w:rPr>
        <w:t xml:space="preserve"> </w:t>
      </w:r>
      <w:r>
        <w:t>25</w:t>
      </w:r>
      <w:r>
        <w:rPr>
          <w:spacing w:val="-6"/>
        </w:rPr>
        <w:t xml:space="preserve"> </w:t>
      </w:r>
      <w:r>
        <w:t>were in LCTLs (74% of total professional school fellows). In 2022-26, in compliance with FLAS competitive priority 2</w:t>
      </w:r>
    </w:p>
    <w:p w14:paraId="22B3C6D7" w14:textId="77777777" w:rsidR="00006312" w:rsidRDefault="00006312">
      <w:pPr>
        <w:spacing w:line="417" w:lineRule="auto"/>
        <w:sectPr w:rsidR="00006312">
          <w:pgSz w:w="12240" w:h="15840"/>
          <w:pgMar w:top="940" w:right="580" w:bottom="280" w:left="580" w:header="517" w:footer="0" w:gutter="0"/>
          <w:cols w:space="720"/>
        </w:sectPr>
      </w:pPr>
    </w:p>
    <w:p w14:paraId="22B3C6D8" w14:textId="77777777" w:rsidR="00006312" w:rsidRDefault="00006312">
      <w:pPr>
        <w:pStyle w:val="BodyText"/>
        <w:rPr>
          <w:sz w:val="20"/>
        </w:rPr>
      </w:pPr>
    </w:p>
    <w:p w14:paraId="22B3C6D9" w14:textId="77777777" w:rsidR="00006312" w:rsidRDefault="00006312">
      <w:pPr>
        <w:pStyle w:val="BodyText"/>
        <w:spacing w:before="7"/>
        <w:rPr>
          <w:sz w:val="28"/>
        </w:rPr>
      </w:pPr>
    </w:p>
    <w:p w14:paraId="22B3C6DA" w14:textId="77777777" w:rsidR="00006312" w:rsidRDefault="00D66E78">
      <w:pPr>
        <w:pStyle w:val="BodyText"/>
        <w:spacing w:before="90" w:line="417" w:lineRule="auto"/>
        <w:ind w:left="865" w:right="919"/>
      </w:pPr>
      <w:r>
        <w:t>(Sec. J.2.B),</w:t>
      </w:r>
      <w:r>
        <w:rPr>
          <w:spacing w:val="-4"/>
        </w:rPr>
        <w:t xml:space="preserve"> </w:t>
      </w:r>
      <w:r>
        <w:t>EUC</w:t>
      </w:r>
      <w:r>
        <w:rPr>
          <w:spacing w:val="-4"/>
        </w:rPr>
        <w:t xml:space="preserve"> </w:t>
      </w:r>
      <w:r>
        <w:t>commits</w:t>
      </w:r>
      <w:r>
        <w:rPr>
          <w:spacing w:val="-4"/>
        </w:rPr>
        <w:t xml:space="preserve"> </w:t>
      </w:r>
      <w:r>
        <w:t>to</w:t>
      </w:r>
      <w:r>
        <w:rPr>
          <w:spacing w:val="-2"/>
        </w:rPr>
        <w:t xml:space="preserve"> </w:t>
      </w:r>
      <w:r>
        <w:t>awarding</w:t>
      </w:r>
      <w:r>
        <w:rPr>
          <w:spacing w:val="-7"/>
        </w:rPr>
        <w:t xml:space="preserve"> </w:t>
      </w:r>
      <w:r>
        <w:t>at</w:t>
      </w:r>
      <w:r>
        <w:rPr>
          <w:spacing w:val="-2"/>
        </w:rPr>
        <w:t xml:space="preserve"> </w:t>
      </w:r>
      <w:r>
        <w:t>least</w:t>
      </w:r>
      <w:r>
        <w:rPr>
          <w:spacing w:val="-2"/>
        </w:rPr>
        <w:t xml:space="preserve"> </w:t>
      </w:r>
      <w:r>
        <w:t>25% of</w:t>
      </w:r>
      <w:r>
        <w:rPr>
          <w:spacing w:val="-5"/>
        </w:rPr>
        <w:t xml:space="preserve"> </w:t>
      </w:r>
      <w:r>
        <w:t>FLAS</w:t>
      </w:r>
      <w:r>
        <w:rPr>
          <w:spacing w:val="-1"/>
        </w:rPr>
        <w:t xml:space="preserve"> </w:t>
      </w:r>
      <w:r>
        <w:t>for LCTLs</w:t>
      </w:r>
      <w:r>
        <w:rPr>
          <w:spacing w:val="-4"/>
        </w:rPr>
        <w:t xml:space="preserve"> </w:t>
      </w:r>
      <w:r>
        <w:t>(given</w:t>
      </w:r>
      <w:r>
        <w:rPr>
          <w:spacing w:val="-2"/>
        </w:rPr>
        <w:t xml:space="preserve"> </w:t>
      </w:r>
      <w:r>
        <w:t>our</w:t>
      </w:r>
      <w:r>
        <w:rPr>
          <w:spacing w:val="-5"/>
        </w:rPr>
        <w:t xml:space="preserve"> </w:t>
      </w:r>
      <w:r>
        <w:t>record, it will likely be closer to 90%).</w:t>
      </w:r>
    </w:p>
    <w:p w14:paraId="22B3C6DB" w14:textId="77777777" w:rsidR="00006312" w:rsidRDefault="00D66E78">
      <w:pPr>
        <w:pStyle w:val="ListParagraph"/>
        <w:numPr>
          <w:ilvl w:val="2"/>
          <w:numId w:val="3"/>
        </w:numPr>
        <w:tabs>
          <w:tab w:val="left" w:pos="1524"/>
        </w:tabs>
        <w:spacing w:line="417" w:lineRule="auto"/>
        <w:ind w:right="905" w:firstLine="0"/>
        <w:rPr>
          <w:sz w:val="24"/>
        </w:rPr>
      </w:pPr>
      <w:r>
        <w:rPr>
          <w:b/>
          <w:sz w:val="24"/>
        </w:rPr>
        <w:t xml:space="preserve">High Quality Selection Plan. </w:t>
      </w:r>
      <w:r>
        <w:rPr>
          <w:sz w:val="24"/>
        </w:rPr>
        <w:t>EUC’s FLAS program targets high achieving students in diverse</w:t>
      </w:r>
      <w:r>
        <w:rPr>
          <w:spacing w:val="-4"/>
          <w:sz w:val="24"/>
        </w:rPr>
        <w:t xml:space="preserve"> </w:t>
      </w:r>
      <w:r>
        <w:rPr>
          <w:sz w:val="24"/>
        </w:rPr>
        <w:t>fields</w:t>
      </w:r>
      <w:r>
        <w:rPr>
          <w:spacing w:val="-5"/>
          <w:sz w:val="24"/>
        </w:rPr>
        <w:t xml:space="preserve"> </w:t>
      </w:r>
      <w:r>
        <w:rPr>
          <w:sz w:val="24"/>
        </w:rPr>
        <w:t>through</w:t>
      </w:r>
      <w:r>
        <w:rPr>
          <w:spacing w:val="-8"/>
          <w:sz w:val="24"/>
        </w:rPr>
        <w:t xml:space="preserve"> </w:t>
      </w:r>
      <w:r>
        <w:rPr>
          <w:sz w:val="24"/>
        </w:rPr>
        <w:t>a</w:t>
      </w:r>
      <w:r>
        <w:rPr>
          <w:spacing w:val="-4"/>
          <w:sz w:val="24"/>
        </w:rPr>
        <w:t xml:space="preserve"> </w:t>
      </w:r>
      <w:r>
        <w:rPr>
          <w:sz w:val="24"/>
        </w:rPr>
        <w:t>high-quality</w:t>
      </w:r>
      <w:r>
        <w:rPr>
          <w:spacing w:val="-3"/>
          <w:sz w:val="24"/>
        </w:rPr>
        <w:t xml:space="preserve"> </w:t>
      </w:r>
      <w:r>
        <w:rPr>
          <w:sz w:val="24"/>
        </w:rPr>
        <w:t>advertisement,</w:t>
      </w:r>
      <w:r>
        <w:rPr>
          <w:spacing w:val="-1"/>
          <w:sz w:val="24"/>
        </w:rPr>
        <w:t xml:space="preserve"> </w:t>
      </w:r>
      <w:r>
        <w:rPr>
          <w:sz w:val="24"/>
        </w:rPr>
        <w:t>application,</w:t>
      </w:r>
      <w:r>
        <w:rPr>
          <w:spacing w:val="-5"/>
          <w:sz w:val="24"/>
        </w:rPr>
        <w:t xml:space="preserve"> </w:t>
      </w:r>
      <w:r>
        <w:rPr>
          <w:sz w:val="24"/>
        </w:rPr>
        <w:t>selection</w:t>
      </w:r>
      <w:r>
        <w:rPr>
          <w:spacing w:val="-3"/>
          <w:sz w:val="24"/>
        </w:rPr>
        <w:t xml:space="preserve"> </w:t>
      </w:r>
      <w:r>
        <w:rPr>
          <w:sz w:val="24"/>
        </w:rPr>
        <w:t>and</w:t>
      </w:r>
      <w:r>
        <w:rPr>
          <w:spacing w:val="-3"/>
          <w:sz w:val="24"/>
        </w:rPr>
        <w:t xml:space="preserve"> </w:t>
      </w:r>
      <w:r>
        <w:rPr>
          <w:sz w:val="24"/>
        </w:rPr>
        <w:t>award</w:t>
      </w:r>
      <w:r>
        <w:rPr>
          <w:spacing w:val="-3"/>
          <w:sz w:val="24"/>
        </w:rPr>
        <w:t xml:space="preserve"> </w:t>
      </w:r>
      <w:r>
        <w:rPr>
          <w:sz w:val="24"/>
        </w:rPr>
        <w:t>process</w:t>
      </w:r>
      <w:r>
        <w:rPr>
          <w:spacing w:val="-5"/>
          <w:sz w:val="24"/>
        </w:rPr>
        <w:t xml:space="preserve"> </w:t>
      </w:r>
      <w:r>
        <w:rPr>
          <w:sz w:val="24"/>
        </w:rPr>
        <w:t>that correspond to announced prioriti</w:t>
      </w:r>
      <w:r>
        <w:rPr>
          <w:sz w:val="24"/>
        </w:rPr>
        <w:t>es.</w:t>
      </w:r>
    </w:p>
    <w:p w14:paraId="22B3C6DC" w14:textId="77777777" w:rsidR="00006312" w:rsidRDefault="00D66E78">
      <w:pPr>
        <w:pStyle w:val="ListParagraph"/>
        <w:numPr>
          <w:ilvl w:val="2"/>
          <w:numId w:val="3"/>
        </w:numPr>
        <w:tabs>
          <w:tab w:val="left" w:pos="1509"/>
        </w:tabs>
        <w:spacing w:line="417" w:lineRule="auto"/>
        <w:ind w:right="893" w:firstLine="0"/>
        <w:rPr>
          <w:sz w:val="24"/>
        </w:rPr>
      </w:pPr>
      <w:r>
        <w:rPr>
          <w:b/>
          <w:sz w:val="24"/>
        </w:rPr>
        <w:t>FLAS Advertisement.</w:t>
      </w:r>
      <w:r>
        <w:rPr>
          <w:b/>
          <w:spacing w:val="-2"/>
          <w:sz w:val="24"/>
        </w:rPr>
        <w:t xml:space="preserve"> </w:t>
      </w:r>
      <w:r>
        <w:rPr>
          <w:sz w:val="24"/>
        </w:rPr>
        <w:t>UIUC</w:t>
      </w:r>
      <w:r>
        <w:rPr>
          <w:spacing w:val="-2"/>
          <w:sz w:val="24"/>
        </w:rPr>
        <w:t xml:space="preserve"> </w:t>
      </w:r>
      <w:r>
        <w:rPr>
          <w:sz w:val="24"/>
        </w:rPr>
        <w:t>NRCs</w:t>
      </w:r>
      <w:r>
        <w:rPr>
          <w:spacing w:val="-2"/>
          <w:sz w:val="24"/>
        </w:rPr>
        <w:t xml:space="preserve"> </w:t>
      </w:r>
      <w:r>
        <w:rPr>
          <w:sz w:val="24"/>
        </w:rPr>
        <w:t>collaborate</w:t>
      </w:r>
      <w:r>
        <w:rPr>
          <w:spacing w:val="-1"/>
          <w:sz w:val="24"/>
        </w:rPr>
        <w:t xml:space="preserve"> </w:t>
      </w:r>
      <w:r>
        <w:rPr>
          <w:sz w:val="24"/>
        </w:rPr>
        <w:t>closely in advertising</w:t>
      </w:r>
      <w:r>
        <w:rPr>
          <w:spacing w:val="-5"/>
          <w:sz w:val="24"/>
        </w:rPr>
        <w:t xml:space="preserve"> </w:t>
      </w:r>
      <w:r>
        <w:rPr>
          <w:sz w:val="24"/>
        </w:rPr>
        <w:t>the</w:t>
      </w:r>
      <w:r>
        <w:rPr>
          <w:spacing w:val="-1"/>
          <w:sz w:val="24"/>
        </w:rPr>
        <w:t xml:space="preserve"> </w:t>
      </w:r>
      <w:r>
        <w:rPr>
          <w:sz w:val="24"/>
        </w:rPr>
        <w:t>FLAS program and have a joint web portal for information and application, managed by IGI and the Graduate College. It details selection criteria, application process, and FLAS priorities. We use social media</w:t>
      </w:r>
      <w:r>
        <w:rPr>
          <w:spacing w:val="-3"/>
          <w:sz w:val="24"/>
        </w:rPr>
        <w:t xml:space="preserve"> </w:t>
      </w:r>
      <w:r>
        <w:rPr>
          <w:sz w:val="24"/>
        </w:rPr>
        <w:t>and</w:t>
      </w:r>
      <w:r>
        <w:rPr>
          <w:spacing w:val="-2"/>
          <w:sz w:val="24"/>
        </w:rPr>
        <w:t xml:space="preserve"> </w:t>
      </w:r>
      <w:r>
        <w:rPr>
          <w:sz w:val="24"/>
        </w:rPr>
        <w:t>organize</w:t>
      </w:r>
      <w:r>
        <w:rPr>
          <w:spacing w:val="-3"/>
          <w:sz w:val="24"/>
        </w:rPr>
        <w:t xml:space="preserve"> </w:t>
      </w:r>
      <w:r>
        <w:rPr>
          <w:sz w:val="24"/>
        </w:rPr>
        <w:t>students’ events</w:t>
      </w:r>
      <w:r>
        <w:rPr>
          <w:spacing w:val="-4"/>
          <w:sz w:val="24"/>
        </w:rPr>
        <w:t xml:space="preserve"> </w:t>
      </w:r>
      <w:r>
        <w:rPr>
          <w:sz w:val="24"/>
        </w:rPr>
        <w:t>to</w:t>
      </w:r>
      <w:r>
        <w:rPr>
          <w:spacing w:val="-2"/>
          <w:sz w:val="24"/>
        </w:rPr>
        <w:t xml:space="preserve"> </w:t>
      </w:r>
      <w:r>
        <w:rPr>
          <w:sz w:val="24"/>
        </w:rPr>
        <w:t>advertise</w:t>
      </w:r>
      <w:r>
        <w:rPr>
          <w:spacing w:val="-3"/>
          <w:sz w:val="24"/>
        </w:rPr>
        <w:t xml:space="preserve"> </w:t>
      </w:r>
      <w:r>
        <w:rPr>
          <w:sz w:val="24"/>
        </w:rPr>
        <w:t>FLAS</w:t>
      </w:r>
      <w:r>
        <w:rPr>
          <w:spacing w:val="-1"/>
          <w:sz w:val="24"/>
        </w:rPr>
        <w:t xml:space="preserve"> </w:t>
      </w:r>
      <w:r>
        <w:rPr>
          <w:sz w:val="24"/>
        </w:rPr>
        <w:t>throughout</w:t>
      </w:r>
      <w:r>
        <w:rPr>
          <w:spacing w:val="-2"/>
          <w:sz w:val="24"/>
        </w:rPr>
        <w:t xml:space="preserve"> </w:t>
      </w:r>
      <w:r>
        <w:rPr>
          <w:sz w:val="24"/>
        </w:rPr>
        <w:t>the</w:t>
      </w:r>
      <w:r>
        <w:rPr>
          <w:spacing w:val="-8"/>
          <w:sz w:val="24"/>
        </w:rPr>
        <w:t xml:space="preserve"> </w:t>
      </w:r>
      <w:r>
        <w:rPr>
          <w:sz w:val="24"/>
        </w:rPr>
        <w:t>academic</w:t>
      </w:r>
      <w:r>
        <w:rPr>
          <w:spacing w:val="-3"/>
          <w:sz w:val="24"/>
        </w:rPr>
        <w:t xml:space="preserve"> </w:t>
      </w:r>
      <w:r>
        <w:rPr>
          <w:sz w:val="24"/>
        </w:rPr>
        <w:t>year.</w:t>
      </w:r>
      <w:r>
        <w:rPr>
          <w:spacing w:val="-4"/>
          <w:sz w:val="24"/>
        </w:rPr>
        <w:t xml:space="preserve"> </w:t>
      </w:r>
      <w:r>
        <w:rPr>
          <w:i/>
          <w:sz w:val="24"/>
        </w:rPr>
        <w:t>In</w:t>
      </w:r>
      <w:r>
        <w:rPr>
          <w:i/>
          <w:spacing w:val="-2"/>
          <w:sz w:val="24"/>
        </w:rPr>
        <w:t xml:space="preserve"> </w:t>
      </w:r>
      <w:r>
        <w:rPr>
          <w:i/>
          <w:sz w:val="24"/>
        </w:rPr>
        <w:t>the</w:t>
      </w:r>
      <w:r>
        <w:rPr>
          <w:i/>
          <w:spacing w:val="-8"/>
          <w:sz w:val="24"/>
        </w:rPr>
        <w:t xml:space="preserve"> </w:t>
      </w:r>
      <w:r>
        <w:rPr>
          <w:i/>
          <w:sz w:val="24"/>
        </w:rPr>
        <w:t>fall</w:t>
      </w:r>
      <w:r>
        <w:rPr>
          <w:sz w:val="24"/>
        </w:rPr>
        <w:t>, EUC announces the availability of FLAS fellowships to EUC faculty and students, deans, dept. heads, directors of graduate and UG studies, language faculty, and units serving underrepresented students. Announcement</w:t>
      </w:r>
      <w:r>
        <w:rPr>
          <w:sz w:val="24"/>
        </w:rPr>
        <w:t xml:space="preserve">s appear on EUC and IGI websites and in EUC and campus-wide newsletters. UIUC NRCs also jointly hold FLAS informational workshops </w:t>
      </w:r>
      <w:r>
        <w:rPr>
          <w:i/>
          <w:sz w:val="24"/>
        </w:rPr>
        <w:t xml:space="preserve">in the fall </w:t>
      </w:r>
      <w:r>
        <w:rPr>
          <w:sz w:val="24"/>
        </w:rPr>
        <w:t>for students and dept. advisors. The application is linked from both the EUC and FLAS websites. Advisors</w:t>
      </w:r>
      <w:r>
        <w:rPr>
          <w:spacing w:val="-4"/>
          <w:sz w:val="24"/>
        </w:rPr>
        <w:t xml:space="preserve"> </w:t>
      </w:r>
      <w:r>
        <w:rPr>
          <w:sz w:val="24"/>
        </w:rPr>
        <w:t>and</w:t>
      </w:r>
      <w:r>
        <w:rPr>
          <w:spacing w:val="-2"/>
          <w:sz w:val="24"/>
        </w:rPr>
        <w:t xml:space="preserve"> </w:t>
      </w:r>
      <w:r>
        <w:rPr>
          <w:sz w:val="24"/>
        </w:rPr>
        <w:t>langu</w:t>
      </w:r>
      <w:r>
        <w:rPr>
          <w:sz w:val="24"/>
        </w:rPr>
        <w:t>age</w:t>
      </w:r>
      <w:r>
        <w:rPr>
          <w:spacing w:val="-3"/>
          <w:sz w:val="24"/>
        </w:rPr>
        <w:t xml:space="preserve"> </w:t>
      </w:r>
      <w:r>
        <w:rPr>
          <w:sz w:val="24"/>
        </w:rPr>
        <w:t>instructors</w:t>
      </w:r>
      <w:r>
        <w:rPr>
          <w:spacing w:val="-4"/>
          <w:sz w:val="24"/>
        </w:rPr>
        <w:t xml:space="preserve"> </w:t>
      </w:r>
      <w:r>
        <w:rPr>
          <w:sz w:val="24"/>
        </w:rPr>
        <w:t>are</w:t>
      </w:r>
      <w:r>
        <w:rPr>
          <w:spacing w:val="-3"/>
          <w:sz w:val="24"/>
        </w:rPr>
        <w:t xml:space="preserve"> </w:t>
      </w:r>
      <w:r>
        <w:rPr>
          <w:sz w:val="24"/>
        </w:rPr>
        <w:t>encouraged</w:t>
      </w:r>
      <w:r>
        <w:rPr>
          <w:spacing w:val="-2"/>
          <w:sz w:val="24"/>
        </w:rPr>
        <w:t xml:space="preserve"> </w:t>
      </w:r>
      <w:r>
        <w:rPr>
          <w:sz w:val="24"/>
        </w:rPr>
        <w:t>to</w:t>
      </w:r>
      <w:r>
        <w:rPr>
          <w:spacing w:val="-2"/>
          <w:sz w:val="24"/>
        </w:rPr>
        <w:t xml:space="preserve"> </w:t>
      </w:r>
      <w:r>
        <w:rPr>
          <w:sz w:val="24"/>
        </w:rPr>
        <w:t>recruit</w:t>
      </w:r>
      <w:r>
        <w:rPr>
          <w:spacing w:val="-6"/>
          <w:sz w:val="24"/>
        </w:rPr>
        <w:t xml:space="preserve"> </w:t>
      </w:r>
      <w:r>
        <w:rPr>
          <w:sz w:val="24"/>
        </w:rPr>
        <w:t>applicants.</w:t>
      </w:r>
      <w:r>
        <w:rPr>
          <w:spacing w:val="-4"/>
          <w:sz w:val="24"/>
        </w:rPr>
        <w:t xml:space="preserve"> </w:t>
      </w:r>
      <w:r>
        <w:rPr>
          <w:sz w:val="24"/>
        </w:rPr>
        <w:t>Throughout</w:t>
      </w:r>
      <w:r>
        <w:rPr>
          <w:spacing w:val="-6"/>
          <w:sz w:val="24"/>
        </w:rPr>
        <w:t xml:space="preserve"> </w:t>
      </w:r>
      <w:r>
        <w:rPr>
          <w:sz w:val="24"/>
        </w:rPr>
        <w:t>the year, EUC highlights fellow and alumni profiles on the web and social media and connects FLAS alumni with students through career events.</w:t>
      </w:r>
    </w:p>
    <w:p w14:paraId="22B3C6DD" w14:textId="77777777" w:rsidR="00006312" w:rsidRDefault="00D66E78">
      <w:pPr>
        <w:pStyle w:val="ListParagraph"/>
        <w:numPr>
          <w:ilvl w:val="2"/>
          <w:numId w:val="3"/>
        </w:numPr>
        <w:tabs>
          <w:tab w:val="left" w:pos="1524"/>
        </w:tabs>
        <w:spacing w:line="417" w:lineRule="auto"/>
        <w:ind w:right="1099" w:firstLine="0"/>
        <w:rPr>
          <w:sz w:val="24"/>
        </w:rPr>
      </w:pPr>
      <w:r>
        <w:rPr>
          <w:b/>
          <w:sz w:val="24"/>
        </w:rPr>
        <w:t xml:space="preserve">Application Process. </w:t>
      </w:r>
      <w:r>
        <w:rPr>
          <w:sz w:val="24"/>
        </w:rPr>
        <w:t>Students apply online in Jan</w:t>
      </w:r>
      <w:r>
        <w:rPr>
          <w:sz w:val="24"/>
        </w:rPr>
        <w:t>uary with an application that allows them to see all the resources available from UIUC NRCs at once, using a common portal managed by IGI and Graduate College staff. This streamlined process is efficient for students and increases FLAS visibility. Applican</w:t>
      </w:r>
      <w:r>
        <w:rPr>
          <w:sz w:val="24"/>
        </w:rPr>
        <w:t>ts submit a statement of purpose that explains their commitment to European studies and language</w:t>
      </w:r>
      <w:r>
        <w:rPr>
          <w:spacing w:val="-1"/>
          <w:sz w:val="24"/>
        </w:rPr>
        <w:t xml:space="preserve"> </w:t>
      </w:r>
      <w:r>
        <w:rPr>
          <w:sz w:val="24"/>
        </w:rPr>
        <w:t>learning, and how the</w:t>
      </w:r>
      <w:r>
        <w:rPr>
          <w:spacing w:val="-1"/>
          <w:sz w:val="24"/>
        </w:rPr>
        <w:t xml:space="preserve"> </w:t>
      </w:r>
      <w:r>
        <w:rPr>
          <w:sz w:val="24"/>
        </w:rPr>
        <w:t>FLAS training relates to their academic</w:t>
      </w:r>
      <w:r>
        <w:rPr>
          <w:spacing w:val="-3"/>
          <w:sz w:val="24"/>
        </w:rPr>
        <w:t xml:space="preserve"> </w:t>
      </w:r>
      <w:r>
        <w:rPr>
          <w:sz w:val="24"/>
        </w:rPr>
        <w:t>programs</w:t>
      </w:r>
      <w:r>
        <w:rPr>
          <w:spacing w:val="-4"/>
          <w:sz w:val="24"/>
        </w:rPr>
        <w:t xml:space="preserve"> </w:t>
      </w:r>
      <w:r>
        <w:rPr>
          <w:sz w:val="24"/>
        </w:rPr>
        <w:t>as</w:t>
      </w:r>
      <w:r>
        <w:rPr>
          <w:spacing w:val="-4"/>
          <w:sz w:val="24"/>
        </w:rPr>
        <w:t xml:space="preserve"> </w:t>
      </w:r>
      <w:r>
        <w:rPr>
          <w:sz w:val="24"/>
        </w:rPr>
        <w:t>well</w:t>
      </w:r>
      <w:r>
        <w:rPr>
          <w:spacing w:val="-6"/>
          <w:sz w:val="24"/>
        </w:rPr>
        <w:t xml:space="preserve"> </w:t>
      </w:r>
      <w:r>
        <w:rPr>
          <w:sz w:val="24"/>
        </w:rPr>
        <w:t>as</w:t>
      </w:r>
      <w:r>
        <w:rPr>
          <w:spacing w:val="-4"/>
          <w:sz w:val="24"/>
        </w:rPr>
        <w:t xml:space="preserve"> </w:t>
      </w:r>
      <w:r>
        <w:rPr>
          <w:sz w:val="24"/>
        </w:rPr>
        <w:t>long-term</w:t>
      </w:r>
      <w:r>
        <w:rPr>
          <w:spacing w:val="-2"/>
          <w:sz w:val="24"/>
        </w:rPr>
        <w:t xml:space="preserve"> </w:t>
      </w:r>
      <w:r>
        <w:rPr>
          <w:sz w:val="24"/>
        </w:rPr>
        <w:t>professional</w:t>
      </w:r>
      <w:r>
        <w:rPr>
          <w:spacing w:val="-2"/>
          <w:sz w:val="24"/>
        </w:rPr>
        <w:t xml:space="preserve"> </w:t>
      </w:r>
      <w:r>
        <w:rPr>
          <w:sz w:val="24"/>
        </w:rPr>
        <w:t>and</w:t>
      </w:r>
      <w:r>
        <w:rPr>
          <w:spacing w:val="-2"/>
          <w:sz w:val="24"/>
        </w:rPr>
        <w:t xml:space="preserve"> </w:t>
      </w:r>
      <w:r>
        <w:rPr>
          <w:sz w:val="24"/>
        </w:rPr>
        <w:t>public</w:t>
      </w:r>
      <w:r>
        <w:rPr>
          <w:spacing w:val="-3"/>
          <w:sz w:val="24"/>
        </w:rPr>
        <w:t xml:space="preserve"> </w:t>
      </w:r>
      <w:r>
        <w:rPr>
          <w:sz w:val="24"/>
        </w:rPr>
        <w:t>service</w:t>
      </w:r>
      <w:r>
        <w:rPr>
          <w:spacing w:val="-3"/>
          <w:sz w:val="24"/>
        </w:rPr>
        <w:t xml:space="preserve"> </w:t>
      </w:r>
      <w:r>
        <w:rPr>
          <w:sz w:val="24"/>
        </w:rPr>
        <w:t>goals;</w:t>
      </w:r>
      <w:r>
        <w:rPr>
          <w:spacing w:val="-2"/>
          <w:sz w:val="24"/>
        </w:rPr>
        <w:t xml:space="preserve"> </w:t>
      </w:r>
      <w:r>
        <w:rPr>
          <w:sz w:val="24"/>
        </w:rPr>
        <w:t>two</w:t>
      </w:r>
      <w:r>
        <w:rPr>
          <w:spacing w:val="-2"/>
          <w:sz w:val="24"/>
        </w:rPr>
        <w:t xml:space="preserve"> </w:t>
      </w:r>
      <w:r>
        <w:rPr>
          <w:sz w:val="24"/>
        </w:rPr>
        <w:t>letters of recommendation (one from a language instructor); transcripts; and an optional Free Application for Federal Student Aid (FAFSA) form to demonstrate financial need.</w:t>
      </w:r>
    </w:p>
    <w:p w14:paraId="22B3C6DE" w14:textId="77777777" w:rsidR="00006312" w:rsidRDefault="00D66E78">
      <w:pPr>
        <w:pStyle w:val="ListParagraph"/>
        <w:numPr>
          <w:ilvl w:val="2"/>
          <w:numId w:val="3"/>
        </w:numPr>
        <w:tabs>
          <w:tab w:val="left" w:pos="1524"/>
        </w:tabs>
        <w:spacing w:line="417" w:lineRule="auto"/>
        <w:ind w:right="1599" w:firstLine="0"/>
        <w:rPr>
          <w:sz w:val="24"/>
        </w:rPr>
      </w:pPr>
      <w:r>
        <w:rPr>
          <w:b/>
          <w:sz w:val="24"/>
        </w:rPr>
        <w:t xml:space="preserve">Selection Committee and Criteria. </w:t>
      </w:r>
      <w:r>
        <w:rPr>
          <w:sz w:val="24"/>
        </w:rPr>
        <w:t>In January, EUC forms two FLAS Selection Committ</w:t>
      </w:r>
      <w:r>
        <w:rPr>
          <w:sz w:val="24"/>
        </w:rPr>
        <w:t>ees</w:t>
      </w:r>
      <w:r>
        <w:rPr>
          <w:spacing w:val="-4"/>
          <w:sz w:val="24"/>
        </w:rPr>
        <w:t xml:space="preserve"> </w:t>
      </w:r>
      <w:r>
        <w:rPr>
          <w:sz w:val="24"/>
        </w:rPr>
        <w:t>to</w:t>
      </w:r>
      <w:r>
        <w:rPr>
          <w:spacing w:val="-2"/>
          <w:sz w:val="24"/>
        </w:rPr>
        <w:t xml:space="preserve"> </w:t>
      </w:r>
      <w:r>
        <w:rPr>
          <w:sz w:val="24"/>
        </w:rPr>
        <w:t>review</w:t>
      </w:r>
      <w:r>
        <w:rPr>
          <w:spacing w:val="-3"/>
          <w:sz w:val="24"/>
        </w:rPr>
        <w:t xml:space="preserve"> </w:t>
      </w:r>
      <w:r>
        <w:rPr>
          <w:sz w:val="24"/>
        </w:rPr>
        <w:t>grad</w:t>
      </w:r>
      <w:r>
        <w:rPr>
          <w:spacing w:val="-6"/>
          <w:sz w:val="24"/>
        </w:rPr>
        <w:t xml:space="preserve"> </w:t>
      </w:r>
      <w:r>
        <w:rPr>
          <w:sz w:val="24"/>
        </w:rPr>
        <w:t>and</w:t>
      </w:r>
      <w:r>
        <w:rPr>
          <w:spacing w:val="-2"/>
          <w:sz w:val="24"/>
        </w:rPr>
        <w:t xml:space="preserve"> </w:t>
      </w:r>
      <w:r>
        <w:rPr>
          <w:sz w:val="24"/>
        </w:rPr>
        <w:t>UG</w:t>
      </w:r>
      <w:r>
        <w:rPr>
          <w:spacing w:val="-3"/>
          <w:sz w:val="24"/>
        </w:rPr>
        <w:t xml:space="preserve"> </w:t>
      </w:r>
      <w:r>
        <w:rPr>
          <w:sz w:val="24"/>
        </w:rPr>
        <w:t>applications,</w:t>
      </w:r>
      <w:r>
        <w:rPr>
          <w:spacing w:val="-8"/>
          <w:sz w:val="24"/>
        </w:rPr>
        <w:t xml:space="preserve"> </w:t>
      </w:r>
      <w:r>
        <w:rPr>
          <w:sz w:val="24"/>
        </w:rPr>
        <w:t>which</w:t>
      </w:r>
      <w:r>
        <w:rPr>
          <w:spacing w:val="-2"/>
          <w:sz w:val="24"/>
        </w:rPr>
        <w:t xml:space="preserve"> </w:t>
      </w:r>
      <w:r>
        <w:rPr>
          <w:sz w:val="24"/>
        </w:rPr>
        <w:t>are</w:t>
      </w:r>
      <w:r>
        <w:rPr>
          <w:spacing w:val="-3"/>
          <w:sz w:val="24"/>
        </w:rPr>
        <w:t xml:space="preserve"> </w:t>
      </w:r>
      <w:r>
        <w:rPr>
          <w:sz w:val="24"/>
        </w:rPr>
        <w:t>evaluated</w:t>
      </w:r>
      <w:r>
        <w:rPr>
          <w:spacing w:val="-2"/>
          <w:sz w:val="24"/>
        </w:rPr>
        <w:t xml:space="preserve"> </w:t>
      </w:r>
      <w:r>
        <w:rPr>
          <w:sz w:val="24"/>
        </w:rPr>
        <w:t>in</w:t>
      </w:r>
      <w:r>
        <w:rPr>
          <w:spacing w:val="-2"/>
          <w:sz w:val="24"/>
        </w:rPr>
        <w:t xml:space="preserve"> </w:t>
      </w:r>
      <w:r>
        <w:rPr>
          <w:sz w:val="24"/>
        </w:rPr>
        <w:t>separate</w:t>
      </w:r>
      <w:r>
        <w:rPr>
          <w:spacing w:val="-3"/>
          <w:sz w:val="24"/>
        </w:rPr>
        <w:t xml:space="preserve"> </w:t>
      </w:r>
      <w:r>
        <w:rPr>
          <w:sz w:val="24"/>
        </w:rPr>
        <w:t>pools</w:t>
      </w:r>
      <w:r>
        <w:rPr>
          <w:spacing w:val="-4"/>
          <w:sz w:val="24"/>
        </w:rPr>
        <w:t xml:space="preserve"> </w:t>
      </w:r>
      <w:r>
        <w:rPr>
          <w:sz w:val="24"/>
        </w:rPr>
        <w:t>as</w:t>
      </w:r>
    </w:p>
    <w:p w14:paraId="22B3C6DF"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6E0" w14:textId="77777777" w:rsidR="00006312" w:rsidRDefault="00006312">
      <w:pPr>
        <w:pStyle w:val="BodyText"/>
        <w:rPr>
          <w:sz w:val="20"/>
        </w:rPr>
      </w:pPr>
    </w:p>
    <w:p w14:paraId="22B3C6E1" w14:textId="77777777" w:rsidR="00006312" w:rsidRDefault="00006312">
      <w:pPr>
        <w:pStyle w:val="BodyText"/>
        <w:spacing w:before="7"/>
        <w:rPr>
          <w:sz w:val="28"/>
        </w:rPr>
      </w:pPr>
    </w:p>
    <w:p w14:paraId="22B3C6E2" w14:textId="77777777" w:rsidR="00006312" w:rsidRDefault="00D66E78">
      <w:pPr>
        <w:pStyle w:val="BodyText"/>
        <w:spacing w:before="90" w:line="417" w:lineRule="auto"/>
        <w:ind w:left="865" w:right="1337"/>
        <w:rPr>
          <w:i/>
        </w:rPr>
      </w:pPr>
      <w:r>
        <w:t>per</w:t>
      </w:r>
      <w:r>
        <w:rPr>
          <w:spacing w:val="-1"/>
        </w:rPr>
        <w:t xml:space="preserve"> </w:t>
      </w:r>
      <w:r>
        <w:t>DoEd</w:t>
      </w:r>
      <w:r>
        <w:rPr>
          <w:spacing w:val="-7"/>
        </w:rPr>
        <w:t xml:space="preserve"> </w:t>
      </w:r>
      <w:r>
        <w:t>instructions.</w:t>
      </w:r>
      <w:r>
        <w:rPr>
          <w:spacing w:val="-4"/>
        </w:rPr>
        <w:t xml:space="preserve"> </w:t>
      </w:r>
      <w:r>
        <w:t>The</w:t>
      </w:r>
      <w:r>
        <w:rPr>
          <w:spacing w:val="-4"/>
        </w:rPr>
        <w:t xml:space="preserve"> </w:t>
      </w:r>
      <w:r>
        <w:t>committees</w:t>
      </w:r>
      <w:r>
        <w:rPr>
          <w:spacing w:val="-4"/>
        </w:rPr>
        <w:t xml:space="preserve"> </w:t>
      </w:r>
      <w:r>
        <w:t>include</w:t>
      </w:r>
      <w:r>
        <w:rPr>
          <w:spacing w:val="-8"/>
        </w:rPr>
        <w:t xml:space="preserve"> </w:t>
      </w:r>
      <w:r>
        <w:t>faculty</w:t>
      </w:r>
      <w:r>
        <w:rPr>
          <w:spacing w:val="-3"/>
        </w:rPr>
        <w:t xml:space="preserve"> </w:t>
      </w:r>
      <w:r>
        <w:t>from</w:t>
      </w:r>
      <w:r>
        <w:rPr>
          <w:spacing w:val="-3"/>
        </w:rPr>
        <w:t xml:space="preserve"> </w:t>
      </w:r>
      <w:r>
        <w:t>professional</w:t>
      </w:r>
      <w:r>
        <w:rPr>
          <w:spacing w:val="-3"/>
        </w:rPr>
        <w:t xml:space="preserve"> </w:t>
      </w:r>
      <w:r>
        <w:t>schools,</w:t>
      </w:r>
      <w:r>
        <w:rPr>
          <w:spacing w:val="-1"/>
        </w:rPr>
        <w:t xml:space="preserve"> </w:t>
      </w:r>
      <w:r>
        <w:t>foreign language depts, and social sciences. The EUC Director and FLAS Coordin</w:t>
      </w:r>
      <w:r>
        <w:t xml:space="preserve">ator serve on both. Each year committee members rotate to assure diversity of perspectives. </w:t>
      </w:r>
      <w:r>
        <w:rPr>
          <w:i/>
        </w:rPr>
        <w:t>In mid-</w:t>
      </w:r>
    </w:p>
    <w:p w14:paraId="22B3C6E3" w14:textId="77777777" w:rsidR="00006312" w:rsidRDefault="00D66E78">
      <w:pPr>
        <w:pStyle w:val="BodyText"/>
        <w:spacing w:line="417" w:lineRule="auto"/>
        <w:ind w:left="865" w:right="922"/>
      </w:pPr>
      <w:r>
        <w:rPr>
          <w:i/>
        </w:rPr>
        <w:t xml:space="preserve">February </w:t>
      </w:r>
      <w:r>
        <w:t>they receive evaluation criteria</w:t>
      </w:r>
      <w:r>
        <w:rPr>
          <w:spacing w:val="-3"/>
        </w:rPr>
        <w:t xml:space="preserve"> </w:t>
      </w:r>
      <w:r>
        <w:t>that follow FLAS guidelines and priorities. Evaluation criteria include academic standing and</w:t>
      </w:r>
      <w:r>
        <w:rPr>
          <w:spacing w:val="-2"/>
        </w:rPr>
        <w:t xml:space="preserve"> </w:t>
      </w:r>
      <w:r>
        <w:t>achievement, financi</w:t>
      </w:r>
      <w:r>
        <w:t>al needs of the</w:t>
      </w:r>
      <w:r>
        <w:rPr>
          <w:spacing w:val="-3"/>
        </w:rPr>
        <w:t xml:space="preserve"> </w:t>
      </w:r>
      <w:r>
        <w:t>applicants, history</w:t>
      </w:r>
      <w:r>
        <w:rPr>
          <w:spacing w:val="-2"/>
        </w:rPr>
        <w:t xml:space="preserve"> </w:t>
      </w:r>
      <w:r>
        <w:t>of past</w:t>
      </w:r>
      <w:r>
        <w:rPr>
          <w:spacing w:val="-3"/>
        </w:rPr>
        <w:t xml:space="preserve"> </w:t>
      </w:r>
      <w:r>
        <w:t>awards,</w:t>
      </w:r>
      <w:r>
        <w:rPr>
          <w:spacing w:val="-1"/>
        </w:rPr>
        <w:t xml:space="preserve"> </w:t>
      </w:r>
      <w:r>
        <w:t>letters</w:t>
      </w:r>
      <w:r>
        <w:rPr>
          <w:spacing w:val="-5"/>
        </w:rPr>
        <w:t xml:space="preserve"> </w:t>
      </w:r>
      <w:r>
        <w:t>of</w:t>
      </w:r>
      <w:r>
        <w:rPr>
          <w:spacing w:val="-6"/>
        </w:rPr>
        <w:t xml:space="preserve"> </w:t>
      </w:r>
      <w:r>
        <w:t>recommendation,</w:t>
      </w:r>
      <w:r>
        <w:rPr>
          <w:spacing w:val="-5"/>
        </w:rPr>
        <w:t xml:space="preserve"> </w:t>
      </w:r>
      <w:r>
        <w:t>commitment</w:t>
      </w:r>
      <w:r>
        <w:rPr>
          <w:spacing w:val="-3"/>
        </w:rPr>
        <w:t xml:space="preserve"> </w:t>
      </w:r>
      <w:r>
        <w:t>to</w:t>
      </w:r>
      <w:r>
        <w:rPr>
          <w:spacing w:val="-7"/>
        </w:rPr>
        <w:t xml:space="preserve"> </w:t>
      </w:r>
      <w:r>
        <w:t>European</w:t>
      </w:r>
      <w:r>
        <w:rPr>
          <w:spacing w:val="-3"/>
        </w:rPr>
        <w:t xml:space="preserve"> </w:t>
      </w:r>
      <w:r>
        <w:t>studies</w:t>
      </w:r>
      <w:r>
        <w:rPr>
          <w:spacing w:val="-5"/>
        </w:rPr>
        <w:t xml:space="preserve"> </w:t>
      </w:r>
      <w:r>
        <w:t>and</w:t>
      </w:r>
      <w:r>
        <w:rPr>
          <w:spacing w:val="-3"/>
        </w:rPr>
        <w:t xml:space="preserve"> </w:t>
      </w:r>
      <w:r>
        <w:t>language</w:t>
      </w:r>
      <w:r>
        <w:rPr>
          <w:spacing w:val="-4"/>
        </w:rPr>
        <w:t xml:space="preserve"> </w:t>
      </w:r>
      <w:r>
        <w:t>learning, and relevance of the FLAS training to the applicant’s academic and professional goals, as outlined in a personal statement. Reviewers apply FLAS guidelines when initially ranking candidates with similar credentials and give priority to students p</w:t>
      </w:r>
      <w:r>
        <w:t>ursuing LCTLs and professional careers in sectors of national need. Committee members individually review applicants prior to the selection committee meeting in early March. In this meeting, the committee reviews Expected Family Contribution (EFC) data fro</w:t>
      </w:r>
      <w:r>
        <w:t>m applicants’ FAFSA</w:t>
      </w:r>
    </w:p>
    <w:p w14:paraId="22B3C6E4" w14:textId="77777777" w:rsidR="00006312" w:rsidRDefault="00D66E78">
      <w:pPr>
        <w:pStyle w:val="BodyText"/>
        <w:spacing w:line="417" w:lineRule="auto"/>
        <w:ind w:left="865" w:right="870"/>
      </w:pPr>
      <w:r>
        <w:t>reports.</w:t>
      </w:r>
      <w:r>
        <w:rPr>
          <w:spacing w:val="-3"/>
        </w:rPr>
        <w:t xml:space="preserve"> </w:t>
      </w:r>
      <w:r>
        <w:t>In</w:t>
      </w:r>
      <w:r>
        <w:rPr>
          <w:spacing w:val="-1"/>
        </w:rPr>
        <w:t xml:space="preserve"> </w:t>
      </w:r>
      <w:r>
        <w:t>evaluating</w:t>
      </w:r>
      <w:r>
        <w:rPr>
          <w:spacing w:val="-1"/>
        </w:rPr>
        <w:t xml:space="preserve"> </w:t>
      </w:r>
      <w:r>
        <w:t>two</w:t>
      </w:r>
      <w:r>
        <w:rPr>
          <w:spacing w:val="-6"/>
        </w:rPr>
        <w:t xml:space="preserve"> </w:t>
      </w:r>
      <w:r>
        <w:t>candidates</w:t>
      </w:r>
      <w:r>
        <w:rPr>
          <w:spacing w:val="-3"/>
        </w:rPr>
        <w:t xml:space="preserve"> </w:t>
      </w:r>
      <w:r>
        <w:t>with</w:t>
      </w:r>
      <w:r>
        <w:rPr>
          <w:spacing w:val="-1"/>
        </w:rPr>
        <w:t xml:space="preserve"> </w:t>
      </w:r>
      <w:r>
        <w:t>similar</w:t>
      </w:r>
      <w:r>
        <w:rPr>
          <w:spacing w:val="-4"/>
        </w:rPr>
        <w:t xml:space="preserve"> </w:t>
      </w:r>
      <w:r>
        <w:t>rankings, priority</w:t>
      </w:r>
      <w:r>
        <w:rPr>
          <w:spacing w:val="-1"/>
        </w:rPr>
        <w:t xml:space="preserve"> </w:t>
      </w:r>
      <w:r>
        <w:t>is</w:t>
      </w:r>
      <w:r>
        <w:rPr>
          <w:spacing w:val="-3"/>
        </w:rPr>
        <w:t xml:space="preserve"> </w:t>
      </w:r>
      <w:r>
        <w:t>given</w:t>
      </w:r>
      <w:r>
        <w:rPr>
          <w:spacing w:val="-6"/>
        </w:rPr>
        <w:t xml:space="preserve"> </w:t>
      </w:r>
      <w:r>
        <w:t>to</w:t>
      </w:r>
      <w:r>
        <w:rPr>
          <w:spacing w:val="-1"/>
        </w:rPr>
        <w:t xml:space="preserve"> </w:t>
      </w:r>
      <w:r>
        <w:t>the</w:t>
      </w:r>
      <w:r>
        <w:rPr>
          <w:spacing w:val="-7"/>
        </w:rPr>
        <w:t xml:space="preserve"> </w:t>
      </w:r>
      <w:r>
        <w:t>candidate</w:t>
      </w:r>
      <w:r>
        <w:rPr>
          <w:spacing w:val="-2"/>
        </w:rPr>
        <w:t xml:space="preserve"> </w:t>
      </w:r>
      <w:r>
        <w:t>with demonstrated financial need and potentially an underrepresented background for language and area study as demonstrated by their EFC. EU</w:t>
      </w:r>
      <w:r>
        <w:t>C FLAS Coordinator, in consultation with the</w:t>
      </w:r>
      <w:r>
        <w:rPr>
          <w:spacing w:val="40"/>
        </w:rPr>
        <w:t xml:space="preserve"> </w:t>
      </w:r>
      <w:r>
        <w:t>center director, ensures that FLAS priorities are applied throughout the selection process.</w:t>
      </w:r>
    </w:p>
    <w:p w14:paraId="22B3C6E5" w14:textId="77777777" w:rsidR="00006312" w:rsidRDefault="00D66E78">
      <w:pPr>
        <w:pStyle w:val="ListParagraph"/>
        <w:numPr>
          <w:ilvl w:val="2"/>
          <w:numId w:val="3"/>
        </w:numPr>
        <w:tabs>
          <w:tab w:val="left" w:pos="1509"/>
        </w:tabs>
        <w:spacing w:line="417" w:lineRule="auto"/>
        <w:ind w:right="851" w:firstLine="0"/>
        <w:rPr>
          <w:sz w:val="24"/>
        </w:rPr>
      </w:pPr>
      <w:r>
        <w:rPr>
          <w:b/>
          <w:sz w:val="24"/>
        </w:rPr>
        <w:t xml:space="preserve">Selection/Award Process Timetable. </w:t>
      </w:r>
      <w:r>
        <w:rPr>
          <w:sz w:val="24"/>
        </w:rPr>
        <w:t>The FLAS selection committees, comprised of EUC faculty and academic advisors, is formed in January (J.1.D). Applications are submitted through the online portal directly to EUC in early February (J.1.C). In early February, EUC FLAS</w:t>
      </w:r>
      <w:r>
        <w:rPr>
          <w:spacing w:val="-1"/>
          <w:sz w:val="24"/>
        </w:rPr>
        <w:t xml:space="preserve"> </w:t>
      </w:r>
      <w:r>
        <w:rPr>
          <w:sz w:val="24"/>
        </w:rPr>
        <w:t>coordinator compiles</w:t>
      </w:r>
      <w:r>
        <w:rPr>
          <w:spacing w:val="-4"/>
          <w:sz w:val="24"/>
        </w:rPr>
        <w:t xml:space="preserve"> </w:t>
      </w:r>
      <w:r>
        <w:rPr>
          <w:sz w:val="24"/>
        </w:rPr>
        <w:t>an</w:t>
      </w:r>
      <w:r>
        <w:rPr>
          <w:sz w:val="24"/>
        </w:rPr>
        <w:t>d</w:t>
      </w:r>
      <w:r>
        <w:rPr>
          <w:spacing w:val="-7"/>
          <w:sz w:val="24"/>
        </w:rPr>
        <w:t xml:space="preserve"> </w:t>
      </w:r>
      <w:r>
        <w:rPr>
          <w:sz w:val="24"/>
        </w:rPr>
        <w:t>shares</w:t>
      </w:r>
      <w:r>
        <w:rPr>
          <w:spacing w:val="-4"/>
          <w:sz w:val="24"/>
        </w:rPr>
        <w:t xml:space="preserve"> </w:t>
      </w:r>
      <w:r>
        <w:rPr>
          <w:sz w:val="24"/>
        </w:rPr>
        <w:t>applications</w:t>
      </w:r>
      <w:r>
        <w:rPr>
          <w:spacing w:val="-4"/>
          <w:sz w:val="24"/>
        </w:rPr>
        <w:t xml:space="preserve"> </w:t>
      </w:r>
      <w:r>
        <w:rPr>
          <w:sz w:val="24"/>
        </w:rPr>
        <w:t>with</w:t>
      </w:r>
      <w:r>
        <w:rPr>
          <w:spacing w:val="-2"/>
          <w:sz w:val="24"/>
        </w:rPr>
        <w:t xml:space="preserve"> </w:t>
      </w:r>
      <w:r>
        <w:rPr>
          <w:sz w:val="24"/>
        </w:rPr>
        <w:t>the</w:t>
      </w:r>
      <w:r>
        <w:rPr>
          <w:spacing w:val="-3"/>
          <w:sz w:val="24"/>
        </w:rPr>
        <w:t xml:space="preserve"> </w:t>
      </w:r>
      <w:r>
        <w:rPr>
          <w:sz w:val="24"/>
        </w:rPr>
        <w:t>selection</w:t>
      </w:r>
      <w:r>
        <w:rPr>
          <w:spacing w:val="-2"/>
          <w:sz w:val="24"/>
        </w:rPr>
        <w:t xml:space="preserve"> </w:t>
      </w:r>
      <w:r>
        <w:rPr>
          <w:sz w:val="24"/>
        </w:rPr>
        <w:t>committee</w:t>
      </w:r>
      <w:r>
        <w:rPr>
          <w:i/>
          <w:sz w:val="24"/>
        </w:rPr>
        <w:t>.</w:t>
      </w:r>
      <w:r>
        <w:rPr>
          <w:i/>
          <w:spacing w:val="-4"/>
          <w:sz w:val="24"/>
        </w:rPr>
        <w:t xml:space="preserve"> </w:t>
      </w:r>
      <w:r>
        <w:rPr>
          <w:sz w:val="24"/>
        </w:rPr>
        <w:t>The</w:t>
      </w:r>
      <w:r>
        <w:rPr>
          <w:spacing w:val="-8"/>
          <w:sz w:val="24"/>
        </w:rPr>
        <w:t xml:space="preserve"> </w:t>
      </w:r>
      <w:r>
        <w:rPr>
          <w:sz w:val="24"/>
        </w:rPr>
        <w:t xml:space="preserve">committee members rank the applicants and meet </w:t>
      </w:r>
      <w:r>
        <w:rPr>
          <w:i/>
          <w:sz w:val="24"/>
        </w:rPr>
        <w:t>in early</w:t>
      </w:r>
      <w:r>
        <w:rPr>
          <w:i/>
          <w:spacing w:val="-1"/>
          <w:sz w:val="24"/>
        </w:rPr>
        <w:t xml:space="preserve"> </w:t>
      </w:r>
      <w:r>
        <w:rPr>
          <w:i/>
          <w:sz w:val="24"/>
        </w:rPr>
        <w:t xml:space="preserve">March </w:t>
      </w:r>
      <w:r>
        <w:rPr>
          <w:sz w:val="24"/>
        </w:rPr>
        <w:t xml:space="preserve">to discuss individual rankings and reach a consensus on the offers to be made. Award announcements, including alternates, are made via email, </w:t>
      </w:r>
      <w:r>
        <w:rPr>
          <w:i/>
          <w:sz w:val="24"/>
        </w:rPr>
        <w:t xml:space="preserve">in mid-March </w:t>
      </w:r>
      <w:r>
        <w:rPr>
          <w:sz w:val="24"/>
        </w:rPr>
        <w:t xml:space="preserve">to help recipients plan for the next academic year. Award letters contain details on FLAS post-award </w:t>
      </w:r>
      <w:r>
        <w:rPr>
          <w:sz w:val="24"/>
        </w:rPr>
        <w:t xml:space="preserve">reporting and evaluation requirements. Awardees accept the fellowship </w:t>
      </w:r>
      <w:r>
        <w:rPr>
          <w:i/>
          <w:sz w:val="24"/>
        </w:rPr>
        <w:t>by April</w:t>
      </w:r>
      <w:r>
        <w:rPr>
          <w:i/>
          <w:spacing w:val="-1"/>
          <w:sz w:val="24"/>
        </w:rPr>
        <w:t xml:space="preserve"> </w:t>
      </w:r>
      <w:r>
        <w:rPr>
          <w:i/>
          <w:sz w:val="24"/>
        </w:rPr>
        <w:t xml:space="preserve">15 </w:t>
      </w:r>
      <w:r>
        <w:rPr>
          <w:sz w:val="24"/>
        </w:rPr>
        <w:t>in</w:t>
      </w:r>
      <w:r>
        <w:rPr>
          <w:spacing w:val="-2"/>
          <w:sz w:val="24"/>
        </w:rPr>
        <w:t xml:space="preserve"> </w:t>
      </w:r>
      <w:r>
        <w:rPr>
          <w:sz w:val="24"/>
        </w:rPr>
        <w:t>accordance with the Council of Graduate Schools’ resolution regarding grad scholars and fellows. Awardees must attend an individual advisory meeting with EUC FLAS Coordina</w:t>
      </w:r>
      <w:r>
        <w:rPr>
          <w:sz w:val="24"/>
        </w:rPr>
        <w:t>tor before beginning their FLAS programs. UIUC NRCs also hold a mandatory</w:t>
      </w:r>
    </w:p>
    <w:p w14:paraId="22B3C6E6" w14:textId="77777777" w:rsidR="00006312" w:rsidRDefault="00006312">
      <w:pPr>
        <w:spacing w:line="417" w:lineRule="auto"/>
        <w:rPr>
          <w:sz w:val="24"/>
        </w:rPr>
        <w:sectPr w:rsidR="00006312">
          <w:pgSz w:w="12240" w:h="15840"/>
          <w:pgMar w:top="940" w:right="580" w:bottom="280" w:left="580" w:header="517" w:footer="0" w:gutter="0"/>
          <w:cols w:space="720"/>
        </w:sectPr>
      </w:pPr>
    </w:p>
    <w:p w14:paraId="22B3C6E7" w14:textId="77777777" w:rsidR="00006312" w:rsidRDefault="00006312">
      <w:pPr>
        <w:pStyle w:val="BodyText"/>
        <w:rPr>
          <w:sz w:val="20"/>
        </w:rPr>
      </w:pPr>
    </w:p>
    <w:p w14:paraId="22B3C6E8" w14:textId="77777777" w:rsidR="00006312" w:rsidRDefault="00006312">
      <w:pPr>
        <w:pStyle w:val="BodyText"/>
        <w:spacing w:before="7"/>
        <w:rPr>
          <w:sz w:val="28"/>
        </w:rPr>
      </w:pPr>
    </w:p>
    <w:p w14:paraId="22B3C6E9" w14:textId="77777777" w:rsidR="00006312" w:rsidRDefault="00D66E78">
      <w:pPr>
        <w:pStyle w:val="BodyText"/>
        <w:spacing w:before="90" w:line="417" w:lineRule="auto"/>
        <w:ind w:left="865" w:right="850"/>
      </w:pPr>
      <w:r>
        <w:t>informational meeting for AY and Summer FLAS fellows in May and August, respectively, to start to form a cohort by introducing them to each other and encouraging enga</w:t>
      </w:r>
      <w:r>
        <w:t>gement with the EUC,</w:t>
      </w:r>
      <w:r>
        <w:rPr>
          <w:spacing w:val="-1"/>
        </w:rPr>
        <w:t xml:space="preserve"> </w:t>
      </w:r>
      <w:r>
        <w:t>remind</w:t>
      </w:r>
      <w:r>
        <w:rPr>
          <w:spacing w:val="-7"/>
        </w:rPr>
        <w:t xml:space="preserve"> </w:t>
      </w:r>
      <w:r>
        <w:t>them</w:t>
      </w:r>
      <w:r>
        <w:rPr>
          <w:spacing w:val="-3"/>
        </w:rPr>
        <w:t xml:space="preserve"> </w:t>
      </w:r>
      <w:r>
        <w:t>of</w:t>
      </w:r>
      <w:r>
        <w:rPr>
          <w:spacing w:val="-1"/>
        </w:rPr>
        <w:t xml:space="preserve"> </w:t>
      </w:r>
      <w:r>
        <w:t>DoEd</w:t>
      </w:r>
      <w:r>
        <w:rPr>
          <w:spacing w:val="-7"/>
        </w:rPr>
        <w:t xml:space="preserve"> </w:t>
      </w:r>
      <w:r>
        <w:t>requirements,</w:t>
      </w:r>
      <w:r>
        <w:rPr>
          <w:spacing w:val="-1"/>
        </w:rPr>
        <w:t xml:space="preserve"> </w:t>
      </w:r>
      <w:r>
        <w:t>including</w:t>
      </w:r>
      <w:r>
        <w:rPr>
          <w:spacing w:val="-3"/>
        </w:rPr>
        <w:t xml:space="preserve"> </w:t>
      </w:r>
      <w:r>
        <w:t>reporting</w:t>
      </w:r>
      <w:r>
        <w:rPr>
          <w:spacing w:val="-7"/>
        </w:rPr>
        <w:t xml:space="preserve"> </w:t>
      </w:r>
      <w:r>
        <w:t>and</w:t>
      </w:r>
      <w:r>
        <w:rPr>
          <w:spacing w:val="-3"/>
        </w:rPr>
        <w:t xml:space="preserve"> </w:t>
      </w:r>
      <w:r>
        <w:t>language</w:t>
      </w:r>
      <w:r>
        <w:rPr>
          <w:spacing w:val="-4"/>
        </w:rPr>
        <w:t xml:space="preserve"> </w:t>
      </w:r>
      <w:r>
        <w:t>evaluations,</w:t>
      </w:r>
      <w:r>
        <w:rPr>
          <w:spacing w:val="-5"/>
        </w:rPr>
        <w:t xml:space="preserve"> </w:t>
      </w:r>
      <w:r>
        <w:t>FLAS tracking survey, and campus resources for careers in areas of national need.</w:t>
      </w:r>
    </w:p>
    <w:p w14:paraId="22B3C6EA" w14:textId="77777777" w:rsidR="00006312" w:rsidRDefault="00D66E78">
      <w:pPr>
        <w:pStyle w:val="ListParagraph"/>
        <w:numPr>
          <w:ilvl w:val="2"/>
          <w:numId w:val="3"/>
        </w:numPr>
        <w:tabs>
          <w:tab w:val="left" w:pos="1500"/>
        </w:tabs>
        <w:spacing w:line="417" w:lineRule="auto"/>
        <w:ind w:right="958" w:firstLine="0"/>
        <w:rPr>
          <w:sz w:val="24"/>
        </w:rPr>
      </w:pPr>
      <w:r>
        <w:rPr>
          <w:b/>
          <w:sz w:val="24"/>
        </w:rPr>
        <w:t xml:space="preserve">Awards Correspond to Priorities. </w:t>
      </w:r>
      <w:r>
        <w:rPr>
          <w:sz w:val="24"/>
        </w:rPr>
        <w:t>The selection criteria (J.1.D) results i</w:t>
      </w:r>
      <w:r>
        <w:rPr>
          <w:sz w:val="24"/>
        </w:rPr>
        <w:t>n awards corresponding</w:t>
      </w:r>
      <w:r>
        <w:rPr>
          <w:spacing w:val="-2"/>
          <w:sz w:val="24"/>
        </w:rPr>
        <w:t xml:space="preserve"> </w:t>
      </w:r>
      <w:r>
        <w:rPr>
          <w:sz w:val="24"/>
        </w:rPr>
        <w:t>to</w:t>
      </w:r>
      <w:r>
        <w:rPr>
          <w:spacing w:val="-7"/>
          <w:sz w:val="24"/>
        </w:rPr>
        <w:t xml:space="preserve"> </w:t>
      </w:r>
      <w:r>
        <w:rPr>
          <w:sz w:val="24"/>
        </w:rPr>
        <w:t>Title</w:t>
      </w:r>
      <w:r>
        <w:rPr>
          <w:spacing w:val="-3"/>
          <w:sz w:val="24"/>
        </w:rPr>
        <w:t xml:space="preserve"> </w:t>
      </w:r>
      <w:r>
        <w:rPr>
          <w:sz w:val="24"/>
        </w:rPr>
        <w:t>VI</w:t>
      </w:r>
      <w:r>
        <w:rPr>
          <w:spacing w:val="-5"/>
          <w:sz w:val="24"/>
        </w:rPr>
        <w:t xml:space="preserve"> </w:t>
      </w:r>
      <w:r>
        <w:rPr>
          <w:sz w:val="24"/>
        </w:rPr>
        <w:t>priorities</w:t>
      </w:r>
      <w:r>
        <w:rPr>
          <w:spacing w:val="-4"/>
          <w:sz w:val="24"/>
        </w:rPr>
        <w:t xml:space="preserve"> </w:t>
      </w:r>
      <w:r>
        <w:rPr>
          <w:sz w:val="24"/>
        </w:rPr>
        <w:t>and</w:t>
      </w:r>
      <w:r>
        <w:rPr>
          <w:spacing w:val="-2"/>
          <w:sz w:val="24"/>
        </w:rPr>
        <w:t xml:space="preserve"> </w:t>
      </w:r>
      <w:r>
        <w:rPr>
          <w:sz w:val="24"/>
        </w:rPr>
        <w:t>meeting</w:t>
      </w:r>
      <w:r>
        <w:rPr>
          <w:spacing w:val="-7"/>
          <w:sz w:val="24"/>
        </w:rPr>
        <w:t xml:space="preserve"> </w:t>
      </w:r>
      <w:r>
        <w:rPr>
          <w:sz w:val="24"/>
        </w:rPr>
        <w:t>the</w:t>
      </w:r>
      <w:r>
        <w:rPr>
          <w:spacing w:val="-3"/>
          <w:sz w:val="24"/>
        </w:rPr>
        <w:t xml:space="preserve"> </w:t>
      </w:r>
      <w:r>
        <w:rPr>
          <w:sz w:val="24"/>
        </w:rPr>
        <w:t>FLAS</w:t>
      </w:r>
      <w:r>
        <w:rPr>
          <w:spacing w:val="-1"/>
          <w:sz w:val="24"/>
        </w:rPr>
        <w:t xml:space="preserve"> </w:t>
      </w:r>
      <w:r>
        <w:rPr>
          <w:sz w:val="24"/>
        </w:rPr>
        <w:t>competitive</w:t>
      </w:r>
      <w:r>
        <w:rPr>
          <w:spacing w:val="-3"/>
          <w:sz w:val="24"/>
        </w:rPr>
        <w:t xml:space="preserve"> </w:t>
      </w:r>
      <w:r>
        <w:rPr>
          <w:sz w:val="24"/>
        </w:rPr>
        <w:t>priorities</w:t>
      </w:r>
      <w:r>
        <w:rPr>
          <w:spacing w:val="-4"/>
          <w:sz w:val="24"/>
        </w:rPr>
        <w:t xml:space="preserve"> </w:t>
      </w:r>
      <w:r>
        <w:rPr>
          <w:sz w:val="24"/>
        </w:rPr>
        <w:t>(Sec. J.2.A</w:t>
      </w:r>
      <w:r>
        <w:rPr>
          <w:spacing w:val="-3"/>
          <w:sz w:val="24"/>
        </w:rPr>
        <w:t xml:space="preserve"> </w:t>
      </w:r>
      <w:r>
        <w:rPr>
          <w:sz w:val="24"/>
        </w:rPr>
        <w:t xml:space="preserve">and J.2.B). Preference is given to students demonstrating financial need [FLAS Competitive Preference Priority 1]; studying LCTLs [FLAS Competitive Preference Priority 2]; indicating strong, substantiated interest in pursuing careers in government, higher </w:t>
      </w:r>
      <w:r>
        <w:rPr>
          <w:sz w:val="24"/>
        </w:rPr>
        <w:t xml:space="preserve">education and other professional sectors of national need and representing diverse fields and perspectives [NRC Absolute Priority – AP1] (Sec. G.1 &amp; G.2 for strong EUC track record of FLAS awarded to students studying LCTLs and placed in areas of national </w:t>
      </w:r>
      <w:r>
        <w:rPr>
          <w:sz w:val="24"/>
        </w:rPr>
        <w:t>need).</w:t>
      </w:r>
    </w:p>
    <w:p w14:paraId="22B3C6EB" w14:textId="77777777" w:rsidR="00006312" w:rsidRDefault="00D66E78">
      <w:pPr>
        <w:pStyle w:val="ListParagraph"/>
        <w:numPr>
          <w:ilvl w:val="2"/>
          <w:numId w:val="2"/>
        </w:numPr>
        <w:tabs>
          <w:tab w:val="left" w:pos="1524"/>
        </w:tabs>
        <w:spacing w:line="417" w:lineRule="auto"/>
        <w:ind w:right="857" w:firstLine="0"/>
        <w:rPr>
          <w:sz w:val="24"/>
        </w:rPr>
      </w:pPr>
      <w:r>
        <w:rPr>
          <w:b/>
          <w:sz w:val="24"/>
        </w:rPr>
        <w:t xml:space="preserve">FLAS Competitive Priority 1 (Preference to students with financial needs). </w:t>
      </w:r>
      <w:r>
        <w:rPr>
          <w:sz w:val="24"/>
        </w:rPr>
        <w:t>When awarding fellowships, EUC gives preference to students demonstrating financial need as indicated by the students’ EFC, as determined under part F of title IV of HEA. Stu</w:t>
      </w:r>
      <w:r>
        <w:rPr>
          <w:sz w:val="24"/>
        </w:rPr>
        <w:t>dents submit FAFSA</w:t>
      </w:r>
      <w:r>
        <w:rPr>
          <w:spacing w:val="-2"/>
          <w:sz w:val="24"/>
        </w:rPr>
        <w:t xml:space="preserve"> </w:t>
      </w:r>
      <w:r>
        <w:rPr>
          <w:sz w:val="24"/>
        </w:rPr>
        <w:t>as</w:t>
      </w:r>
      <w:r>
        <w:rPr>
          <w:spacing w:val="-3"/>
          <w:sz w:val="24"/>
        </w:rPr>
        <w:t xml:space="preserve"> </w:t>
      </w:r>
      <w:r>
        <w:rPr>
          <w:sz w:val="24"/>
        </w:rPr>
        <w:t>part</w:t>
      </w:r>
      <w:r>
        <w:rPr>
          <w:spacing w:val="-5"/>
          <w:sz w:val="24"/>
        </w:rPr>
        <w:t xml:space="preserve"> </w:t>
      </w:r>
      <w:r>
        <w:rPr>
          <w:sz w:val="24"/>
        </w:rPr>
        <w:t>of their FLAS</w:t>
      </w:r>
      <w:r>
        <w:rPr>
          <w:spacing w:val="-5"/>
          <w:sz w:val="24"/>
        </w:rPr>
        <w:t xml:space="preserve"> </w:t>
      </w:r>
      <w:r>
        <w:rPr>
          <w:sz w:val="24"/>
        </w:rPr>
        <w:t>application</w:t>
      </w:r>
      <w:r>
        <w:rPr>
          <w:spacing w:val="-1"/>
          <w:sz w:val="24"/>
        </w:rPr>
        <w:t xml:space="preserve"> </w:t>
      </w:r>
      <w:r>
        <w:rPr>
          <w:sz w:val="24"/>
        </w:rPr>
        <w:t>to</w:t>
      </w:r>
      <w:r>
        <w:rPr>
          <w:spacing w:val="-6"/>
          <w:sz w:val="24"/>
        </w:rPr>
        <w:t xml:space="preserve"> </w:t>
      </w:r>
      <w:r>
        <w:rPr>
          <w:sz w:val="24"/>
        </w:rPr>
        <w:t>demonstrate</w:t>
      </w:r>
      <w:r>
        <w:rPr>
          <w:spacing w:val="-2"/>
          <w:sz w:val="24"/>
        </w:rPr>
        <w:t xml:space="preserve"> </w:t>
      </w:r>
      <w:r>
        <w:rPr>
          <w:sz w:val="24"/>
        </w:rPr>
        <w:t>financial</w:t>
      </w:r>
      <w:r>
        <w:rPr>
          <w:spacing w:val="-1"/>
          <w:sz w:val="24"/>
        </w:rPr>
        <w:t xml:space="preserve"> </w:t>
      </w:r>
      <w:r>
        <w:rPr>
          <w:sz w:val="24"/>
        </w:rPr>
        <w:t>need</w:t>
      </w:r>
      <w:r>
        <w:rPr>
          <w:spacing w:val="-1"/>
          <w:sz w:val="24"/>
        </w:rPr>
        <w:t xml:space="preserve"> </w:t>
      </w:r>
      <w:r>
        <w:rPr>
          <w:sz w:val="24"/>
        </w:rPr>
        <w:t>and</w:t>
      </w:r>
      <w:r>
        <w:rPr>
          <w:spacing w:val="-6"/>
          <w:sz w:val="24"/>
        </w:rPr>
        <w:t xml:space="preserve"> </w:t>
      </w:r>
      <w:r>
        <w:rPr>
          <w:sz w:val="24"/>
        </w:rPr>
        <w:t>EUC</w:t>
      </w:r>
      <w:r>
        <w:rPr>
          <w:spacing w:val="-3"/>
          <w:sz w:val="24"/>
        </w:rPr>
        <w:t xml:space="preserve"> </w:t>
      </w:r>
      <w:r>
        <w:rPr>
          <w:sz w:val="24"/>
        </w:rPr>
        <w:t>will</w:t>
      </w:r>
      <w:r>
        <w:rPr>
          <w:spacing w:val="-5"/>
          <w:sz w:val="24"/>
        </w:rPr>
        <w:t xml:space="preserve"> </w:t>
      </w:r>
      <w:r>
        <w:rPr>
          <w:sz w:val="24"/>
        </w:rPr>
        <w:t>also</w:t>
      </w:r>
      <w:r>
        <w:rPr>
          <w:spacing w:val="-1"/>
          <w:sz w:val="24"/>
        </w:rPr>
        <w:t xml:space="preserve"> </w:t>
      </w:r>
      <w:r>
        <w:rPr>
          <w:sz w:val="24"/>
        </w:rPr>
        <w:t>obtain confirmation of the EFC from the UIUC Financial Aid Office (Sec. J.1.C; J.1.D; J.1.F).</w:t>
      </w:r>
    </w:p>
    <w:p w14:paraId="22B3C6EC" w14:textId="77777777" w:rsidR="00006312" w:rsidRDefault="00D66E78">
      <w:pPr>
        <w:spacing w:line="417" w:lineRule="auto"/>
        <w:ind w:left="865" w:right="850"/>
        <w:rPr>
          <w:sz w:val="24"/>
        </w:rPr>
      </w:pPr>
      <w:r>
        <w:rPr>
          <w:b/>
          <w:sz w:val="24"/>
        </w:rPr>
        <w:t>J.2.B FLAS Competitive Priority 2 (at least 25% of AY FLAS to</w:t>
      </w:r>
      <w:r>
        <w:rPr>
          <w:b/>
          <w:sz w:val="24"/>
        </w:rPr>
        <w:t xml:space="preserve"> LCTLs) </w:t>
      </w:r>
      <w:r>
        <w:rPr>
          <w:sz w:val="24"/>
        </w:rPr>
        <w:t>EUC already awards</w:t>
      </w:r>
      <w:r>
        <w:rPr>
          <w:spacing w:val="-4"/>
          <w:sz w:val="24"/>
        </w:rPr>
        <w:t xml:space="preserve"> </w:t>
      </w:r>
      <w:r>
        <w:rPr>
          <w:sz w:val="24"/>
        </w:rPr>
        <w:t>well</w:t>
      </w:r>
      <w:r>
        <w:rPr>
          <w:spacing w:val="-2"/>
          <w:sz w:val="24"/>
        </w:rPr>
        <w:t xml:space="preserve"> </w:t>
      </w:r>
      <w:r>
        <w:rPr>
          <w:sz w:val="24"/>
        </w:rPr>
        <w:t>over 25%</w:t>
      </w:r>
      <w:r>
        <w:rPr>
          <w:spacing w:val="-5"/>
          <w:sz w:val="24"/>
        </w:rPr>
        <w:t xml:space="preserve"> </w:t>
      </w:r>
      <w:r>
        <w:rPr>
          <w:sz w:val="24"/>
        </w:rPr>
        <w:t>of</w:t>
      </w:r>
      <w:r>
        <w:rPr>
          <w:spacing w:val="-5"/>
          <w:sz w:val="24"/>
        </w:rPr>
        <w:t xml:space="preserve"> </w:t>
      </w:r>
      <w:r>
        <w:rPr>
          <w:sz w:val="24"/>
        </w:rPr>
        <w:t>its</w:t>
      </w:r>
      <w:r>
        <w:rPr>
          <w:spacing w:val="-4"/>
          <w:sz w:val="24"/>
        </w:rPr>
        <w:t xml:space="preserve"> </w:t>
      </w:r>
      <w:r>
        <w:rPr>
          <w:sz w:val="24"/>
        </w:rPr>
        <w:t>AY</w:t>
      </w:r>
      <w:r>
        <w:rPr>
          <w:spacing w:val="-7"/>
          <w:sz w:val="24"/>
        </w:rPr>
        <w:t xml:space="preserve"> </w:t>
      </w:r>
      <w:r>
        <w:rPr>
          <w:sz w:val="24"/>
        </w:rPr>
        <w:t>FLAS</w:t>
      </w:r>
      <w:r>
        <w:rPr>
          <w:spacing w:val="-1"/>
          <w:sz w:val="24"/>
        </w:rPr>
        <w:t xml:space="preserve"> </w:t>
      </w:r>
      <w:r>
        <w:rPr>
          <w:sz w:val="24"/>
        </w:rPr>
        <w:t>to</w:t>
      </w:r>
      <w:r>
        <w:rPr>
          <w:spacing w:val="-2"/>
          <w:sz w:val="24"/>
        </w:rPr>
        <w:t xml:space="preserve"> </w:t>
      </w:r>
      <w:r>
        <w:rPr>
          <w:sz w:val="24"/>
        </w:rPr>
        <w:t>students</w:t>
      </w:r>
      <w:r>
        <w:rPr>
          <w:spacing w:val="-9"/>
          <w:sz w:val="24"/>
        </w:rPr>
        <w:t xml:space="preserve"> </w:t>
      </w:r>
      <w:r>
        <w:rPr>
          <w:sz w:val="24"/>
        </w:rPr>
        <w:t>studying</w:t>
      </w:r>
      <w:r>
        <w:rPr>
          <w:spacing w:val="-2"/>
          <w:sz w:val="24"/>
        </w:rPr>
        <w:t xml:space="preserve"> </w:t>
      </w:r>
      <w:r>
        <w:rPr>
          <w:sz w:val="24"/>
        </w:rPr>
        <w:t>LCTLs, having</w:t>
      </w:r>
      <w:r>
        <w:rPr>
          <w:spacing w:val="-2"/>
          <w:sz w:val="24"/>
        </w:rPr>
        <w:t xml:space="preserve"> </w:t>
      </w:r>
      <w:r>
        <w:rPr>
          <w:sz w:val="24"/>
        </w:rPr>
        <w:t>awarded</w:t>
      </w:r>
      <w:r>
        <w:rPr>
          <w:spacing w:val="-2"/>
          <w:sz w:val="24"/>
        </w:rPr>
        <w:t xml:space="preserve"> </w:t>
      </w:r>
      <w:r>
        <w:rPr>
          <w:sz w:val="24"/>
        </w:rPr>
        <w:t>85% of FLAS fellowships for LCTLs since 2018 (see G.1), and will continue to do so in 2022-26.</w:t>
      </w:r>
    </w:p>
    <w:p w14:paraId="22B3C6ED" w14:textId="77777777" w:rsidR="00006312" w:rsidRDefault="00D66E78">
      <w:pPr>
        <w:pStyle w:val="Heading2"/>
        <w:numPr>
          <w:ilvl w:val="1"/>
          <w:numId w:val="1"/>
        </w:numPr>
        <w:tabs>
          <w:tab w:val="left" w:pos="1356"/>
        </w:tabs>
        <w:spacing w:line="275" w:lineRule="exact"/>
        <w:ind w:hanging="491"/>
        <w:rPr>
          <w:b w:val="0"/>
        </w:rPr>
      </w:pPr>
      <w:r>
        <w:rPr>
          <w:color w:val="0000FF"/>
        </w:rPr>
        <w:t>NRC</w:t>
      </w:r>
      <w:r>
        <w:rPr>
          <w:color w:val="0000FF"/>
          <w:spacing w:val="-5"/>
        </w:rPr>
        <w:t xml:space="preserve"> </w:t>
      </w:r>
      <w:r>
        <w:rPr>
          <w:color w:val="0000FF"/>
        </w:rPr>
        <w:t>Competitive</w:t>
      </w:r>
      <w:r>
        <w:rPr>
          <w:color w:val="0000FF"/>
          <w:spacing w:val="-6"/>
        </w:rPr>
        <w:t xml:space="preserve"> </w:t>
      </w:r>
      <w:r>
        <w:rPr>
          <w:color w:val="0000FF"/>
        </w:rPr>
        <w:t>Priority</w:t>
      </w:r>
      <w:r>
        <w:rPr>
          <w:color w:val="0000FF"/>
          <w:spacing w:val="-1"/>
        </w:rPr>
        <w:t xml:space="preserve"> </w:t>
      </w:r>
      <w:r>
        <w:rPr>
          <w:color w:val="0000FF"/>
        </w:rPr>
        <w:t>1</w:t>
      </w:r>
      <w:r>
        <w:rPr>
          <w:color w:val="0000FF"/>
          <w:spacing w:val="-6"/>
        </w:rPr>
        <w:t xml:space="preserve"> </w:t>
      </w:r>
      <w:r>
        <w:rPr>
          <w:color w:val="0000FF"/>
        </w:rPr>
        <w:t>(Collaborations</w:t>
      </w:r>
      <w:r>
        <w:rPr>
          <w:color w:val="0000FF"/>
          <w:spacing w:val="-3"/>
        </w:rPr>
        <w:t xml:space="preserve"> </w:t>
      </w:r>
      <w:r>
        <w:rPr>
          <w:color w:val="0000FF"/>
        </w:rPr>
        <w:t>with CC/MSIs).</w:t>
      </w:r>
      <w:r>
        <w:rPr>
          <w:color w:val="0000FF"/>
          <w:spacing w:val="-3"/>
        </w:rPr>
        <w:t xml:space="preserve"> </w:t>
      </w:r>
      <w:r>
        <w:rPr>
          <w:b w:val="0"/>
        </w:rPr>
        <w:t>As</w:t>
      </w:r>
      <w:r>
        <w:rPr>
          <w:b w:val="0"/>
          <w:spacing w:val="-3"/>
        </w:rPr>
        <w:t xml:space="preserve"> </w:t>
      </w:r>
      <w:r>
        <w:rPr>
          <w:b w:val="0"/>
        </w:rPr>
        <w:t>detailed</w:t>
      </w:r>
      <w:r>
        <w:rPr>
          <w:b w:val="0"/>
          <w:spacing w:val="-1"/>
        </w:rPr>
        <w:t xml:space="preserve"> </w:t>
      </w:r>
      <w:r>
        <w:rPr>
          <w:b w:val="0"/>
          <w:spacing w:val="-5"/>
        </w:rPr>
        <w:t>in</w:t>
      </w:r>
    </w:p>
    <w:p w14:paraId="22B3C6EE" w14:textId="77777777" w:rsidR="00006312" w:rsidRDefault="00D66E78">
      <w:pPr>
        <w:pStyle w:val="BodyText"/>
        <w:spacing w:before="201" w:line="417" w:lineRule="auto"/>
        <w:ind w:left="865" w:right="850"/>
      </w:pPr>
      <w:r>
        <w:t>Sec I (Tables I.1.B, I.1.C &amp; I.1.D) and Budget Sections E.1, E.5, &amp; E.8, EUC will continue offering effective programs and introduce new projects with new partners (Harris-Stowe University</w:t>
      </w:r>
      <w:r>
        <w:rPr>
          <w:spacing w:val="-1"/>
        </w:rPr>
        <w:t xml:space="preserve"> </w:t>
      </w:r>
      <w:r>
        <w:t>in</w:t>
      </w:r>
      <w:r>
        <w:rPr>
          <w:spacing w:val="-1"/>
        </w:rPr>
        <w:t xml:space="preserve"> </w:t>
      </w:r>
      <w:r>
        <w:t>St. Louis</w:t>
      </w:r>
      <w:r>
        <w:rPr>
          <w:spacing w:val="-3"/>
        </w:rPr>
        <w:t xml:space="preserve"> </w:t>
      </w:r>
      <w:r>
        <w:t>and</w:t>
      </w:r>
      <w:r>
        <w:rPr>
          <w:spacing w:val="-1"/>
        </w:rPr>
        <w:t xml:space="preserve"> </w:t>
      </w:r>
      <w:r>
        <w:t>University</w:t>
      </w:r>
      <w:r>
        <w:rPr>
          <w:spacing w:val="-1"/>
        </w:rPr>
        <w:t xml:space="preserve"> </w:t>
      </w:r>
      <w:r>
        <w:t>of</w:t>
      </w:r>
      <w:r>
        <w:rPr>
          <w:spacing w:val="-4"/>
        </w:rPr>
        <w:t xml:space="preserve"> </w:t>
      </w:r>
      <w:r>
        <w:t>Illino</w:t>
      </w:r>
      <w:r>
        <w:t>is</w:t>
      </w:r>
      <w:r>
        <w:rPr>
          <w:spacing w:val="-8"/>
        </w:rPr>
        <w:t xml:space="preserve"> </w:t>
      </w:r>
      <w:r>
        <w:t>in</w:t>
      </w:r>
      <w:r>
        <w:rPr>
          <w:spacing w:val="-6"/>
        </w:rPr>
        <w:t xml:space="preserve"> </w:t>
      </w:r>
      <w:r>
        <w:t>Chicago, both</w:t>
      </w:r>
      <w:r>
        <w:rPr>
          <w:spacing w:val="-6"/>
        </w:rPr>
        <w:t xml:space="preserve"> </w:t>
      </w:r>
      <w:r>
        <w:t>MSIs) to</w:t>
      </w:r>
      <w:r>
        <w:rPr>
          <w:spacing w:val="-6"/>
        </w:rPr>
        <w:t xml:space="preserve"> </w:t>
      </w:r>
      <w:r>
        <w:t>help</w:t>
      </w:r>
      <w:r>
        <w:rPr>
          <w:spacing w:val="-1"/>
        </w:rPr>
        <w:t xml:space="preserve"> </w:t>
      </w:r>
      <w:r>
        <w:t>them</w:t>
      </w:r>
      <w:r>
        <w:rPr>
          <w:spacing w:val="-5"/>
        </w:rPr>
        <w:t xml:space="preserve"> </w:t>
      </w:r>
      <w:r>
        <w:t>bring</w:t>
      </w:r>
      <w:r>
        <w:rPr>
          <w:spacing w:val="-6"/>
        </w:rPr>
        <w:t xml:space="preserve"> </w:t>
      </w:r>
      <w:r>
        <w:t>new students into their curricula. We continue to work with partner Parkland CC on curriculum development; MIIIE on support of a team project and then curriculum workshops; ISRL; an elaborated CC/MSI Librarian P</w:t>
      </w:r>
      <w:r>
        <w:t>artnership program; a curricular initiative on non-violence and</w:t>
      </w:r>
    </w:p>
    <w:p w14:paraId="22B3C6EF" w14:textId="77777777" w:rsidR="00006312" w:rsidRDefault="00006312">
      <w:pPr>
        <w:spacing w:line="417" w:lineRule="auto"/>
        <w:sectPr w:rsidR="00006312">
          <w:pgSz w:w="12240" w:h="15840"/>
          <w:pgMar w:top="940" w:right="580" w:bottom="280" w:left="580" w:header="517" w:footer="0" w:gutter="0"/>
          <w:cols w:space="720"/>
        </w:sectPr>
      </w:pPr>
    </w:p>
    <w:p w14:paraId="22B3C6F0" w14:textId="77777777" w:rsidR="00006312" w:rsidRDefault="00006312">
      <w:pPr>
        <w:pStyle w:val="BodyText"/>
        <w:rPr>
          <w:sz w:val="20"/>
        </w:rPr>
      </w:pPr>
    </w:p>
    <w:p w14:paraId="22B3C6F1" w14:textId="77777777" w:rsidR="00006312" w:rsidRDefault="00006312">
      <w:pPr>
        <w:pStyle w:val="BodyText"/>
        <w:spacing w:before="7"/>
        <w:rPr>
          <w:sz w:val="28"/>
        </w:rPr>
      </w:pPr>
    </w:p>
    <w:p w14:paraId="22B3C6F2" w14:textId="77777777" w:rsidR="00006312" w:rsidRDefault="00D66E78">
      <w:pPr>
        <w:pStyle w:val="BodyText"/>
        <w:spacing w:before="90" w:line="417" w:lineRule="auto"/>
        <w:ind w:left="865" w:right="850"/>
      </w:pPr>
      <w:r>
        <w:t>social</w:t>
      </w:r>
      <w:r>
        <w:rPr>
          <w:spacing w:val="-2"/>
        </w:rPr>
        <w:t xml:space="preserve"> </w:t>
      </w:r>
      <w:r>
        <w:t>change</w:t>
      </w:r>
      <w:r>
        <w:rPr>
          <w:spacing w:val="-3"/>
        </w:rPr>
        <w:t xml:space="preserve"> </w:t>
      </w:r>
      <w:r>
        <w:t>with</w:t>
      </w:r>
      <w:r>
        <w:rPr>
          <w:spacing w:val="-2"/>
        </w:rPr>
        <w:t xml:space="preserve"> </w:t>
      </w:r>
      <w:r>
        <w:t>College</w:t>
      </w:r>
      <w:r>
        <w:rPr>
          <w:spacing w:val="-3"/>
        </w:rPr>
        <w:t xml:space="preserve"> </w:t>
      </w:r>
      <w:r>
        <w:t>of Lake</w:t>
      </w:r>
      <w:r>
        <w:rPr>
          <w:spacing w:val="-3"/>
        </w:rPr>
        <w:t xml:space="preserve"> </w:t>
      </w:r>
      <w:r>
        <w:t>County;</w:t>
      </w:r>
      <w:r>
        <w:rPr>
          <w:spacing w:val="-2"/>
        </w:rPr>
        <w:t xml:space="preserve"> </w:t>
      </w:r>
      <w:r>
        <w:t>and</w:t>
      </w:r>
      <w:r>
        <w:rPr>
          <w:spacing w:val="-7"/>
        </w:rPr>
        <w:t xml:space="preserve"> </w:t>
      </w:r>
      <w:r>
        <w:t>other curricular</w:t>
      </w:r>
      <w:r>
        <w:rPr>
          <w:spacing w:val="-5"/>
        </w:rPr>
        <w:t xml:space="preserve"> </w:t>
      </w:r>
      <w:r>
        <w:t>and</w:t>
      </w:r>
      <w:r>
        <w:rPr>
          <w:spacing w:val="-2"/>
        </w:rPr>
        <w:t xml:space="preserve"> </w:t>
      </w:r>
      <w:r>
        <w:t>training</w:t>
      </w:r>
      <w:r>
        <w:rPr>
          <w:spacing w:val="-2"/>
        </w:rPr>
        <w:t xml:space="preserve"> </w:t>
      </w:r>
      <w:r>
        <w:t>workshop</w:t>
      </w:r>
      <w:r>
        <w:rPr>
          <w:spacing w:val="-7"/>
        </w:rPr>
        <w:t xml:space="preserve"> </w:t>
      </w:r>
      <w:r>
        <w:t>to</w:t>
      </w:r>
      <w:r>
        <w:rPr>
          <w:spacing w:val="-2"/>
        </w:rPr>
        <w:t xml:space="preserve"> </w:t>
      </w:r>
      <w:r>
        <w:t>which instructors and community colleges will be encouraged to come. We are introducing</w:t>
      </w:r>
      <w:r>
        <w:t xml:space="preserve"> a new collaboration with UIC Disability and Human Development program.</w:t>
      </w:r>
    </w:p>
    <w:sectPr w:rsidR="00006312">
      <w:pgSz w:w="12240" w:h="15840"/>
      <w:pgMar w:top="940" w:right="580" w:bottom="280" w:left="580" w:header="5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C709" w14:textId="77777777" w:rsidR="00000000" w:rsidRDefault="00D66E78">
      <w:r>
        <w:separator/>
      </w:r>
    </w:p>
  </w:endnote>
  <w:endnote w:type="continuationSeparator" w:id="0">
    <w:p w14:paraId="22B3C70B" w14:textId="77777777" w:rsidR="00000000" w:rsidRDefault="00D6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C705" w14:textId="77777777" w:rsidR="00000000" w:rsidRDefault="00D66E78">
      <w:r>
        <w:separator/>
      </w:r>
    </w:p>
  </w:footnote>
  <w:footnote w:type="continuationSeparator" w:id="0">
    <w:p w14:paraId="22B3C707" w14:textId="77777777" w:rsidR="00000000" w:rsidRDefault="00D6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704" w14:textId="13353172" w:rsidR="00006312" w:rsidRDefault="00D66E78">
    <w:pPr>
      <w:pStyle w:val="BodyText"/>
      <w:spacing w:line="14" w:lineRule="auto"/>
      <w:rPr>
        <w:sz w:val="20"/>
      </w:rPr>
    </w:pPr>
    <w:r>
      <w:rPr>
        <w:noProof/>
      </w:rPr>
      <mc:AlternateContent>
        <mc:Choice Requires="wps">
          <w:drawing>
            <wp:anchor distT="0" distB="0" distL="114300" distR="114300" simplePos="0" relativeHeight="485240320" behindDoc="1" locked="0" layoutInCell="1" allowOverlap="1" wp14:anchorId="22B3C705" wp14:editId="1F36C520">
              <wp:simplePos x="0" y="0"/>
              <wp:positionH relativeFrom="page">
                <wp:posOffset>6595110</wp:posOffset>
              </wp:positionH>
              <wp:positionV relativeFrom="page">
                <wp:posOffset>315595</wp:posOffset>
              </wp:positionV>
              <wp:extent cx="217170" cy="16764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C7C2" w14:textId="77777777" w:rsidR="00006312" w:rsidRDefault="00D66E78">
                          <w:pPr>
                            <w:spacing w:before="13"/>
                            <w:ind w:left="60"/>
                            <w:rPr>
                              <w:i/>
                              <w:sz w:val="20"/>
                            </w:rPr>
                          </w:pPr>
                          <w:r>
                            <w:rPr>
                              <w:i/>
                              <w:color w:val="0000FF"/>
                              <w:spacing w:val="-5"/>
                              <w:sz w:val="20"/>
                            </w:rPr>
                            <w:fldChar w:fldCharType="begin"/>
                          </w:r>
                          <w:r>
                            <w:rPr>
                              <w:i/>
                              <w:color w:val="0000FF"/>
                              <w:spacing w:val="-5"/>
                              <w:sz w:val="20"/>
                            </w:rPr>
                            <w:instrText xml:space="preserve"> PAGE </w:instrText>
                          </w:r>
                          <w:r>
                            <w:rPr>
                              <w:i/>
                              <w:color w:val="0000FF"/>
                              <w:spacing w:val="-5"/>
                              <w:sz w:val="20"/>
                            </w:rPr>
                            <w:fldChar w:fldCharType="separate"/>
                          </w:r>
                          <w:r>
                            <w:rPr>
                              <w:i/>
                              <w:color w:val="0000FF"/>
                              <w:spacing w:val="-5"/>
                              <w:sz w:val="20"/>
                            </w:rPr>
                            <w:t>10</w:t>
                          </w:r>
                          <w:r>
                            <w:rPr>
                              <w:i/>
                              <w:color w:val="0000F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3C705" id="_x0000_t202" coordsize="21600,21600" o:spt="202" path="m,l,21600r21600,l21600,xe">
              <v:stroke joinstyle="miter"/>
              <v:path gradientshapeok="t" o:connecttype="rect"/>
            </v:shapetype>
            <v:shape id="docshape5" o:spid="_x0000_s1031" type="#_x0000_t202" style="position:absolute;margin-left:519.3pt;margin-top:24.85pt;width:17.1pt;height:13.2pt;z-index:-180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3U1AEAAJADAAAOAAAAZHJzL2Uyb0RvYy54bWysU8uO2zAMvBfoPwi6N46DIi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lNvst3XFFcyre77es0lAyK5bIjH95pHEQMSkk80wQOp0cfIhkolpb4lsWHru/TXHv7W4IbYyaR&#10;j3xn5mGqJu6OIiqszyyDcF4TXmsOWqQfUoy8IqX0349AWor+vWUr4j4tAS1BtQRgFV8tZZBiDu/C&#10;vHdHR13TMvJstsVbtst0ScoziwtPHntSeFnRuFe/fqeu5x/p8BMAAP//AwBQSwMEFAAGAAgAAAAh&#10;AExt+Y3gAAAACwEAAA8AAABkcnMvZG93bnJldi54bWxMj8FOwzAQRO9I/QdrK3GjdgtK2hCnqhCc&#10;kBBpOHB0YjexGq9D7Lbh79meynG0T7Nv8u3kenY2Y7AeJSwXApjBxmuLrYSv6u1hDSxEhVr1Ho2E&#10;XxNgW8zucpVpf8HSnPexZVSCIVMSuhiHjPPQdMapsPCDQbod/OhUpDi2XI/qQuWu5yshEu6URfrQ&#10;qcG8dKY57k9Owu4by1f781F/lofSVtVG4HtylPJ+Pu2egUUzxRsMV31Sh4Kcan9CHVhPWTyuE2Il&#10;PG1SYFdCpCtaU0tIkyXwIuf/NxR/AAAA//8DAFBLAQItABQABgAIAAAAIQC2gziS/gAAAOEBAAAT&#10;AAAAAAAAAAAAAAAAAAAAAABbQ29udGVudF9UeXBlc10ueG1sUEsBAi0AFAAGAAgAAAAhADj9If/W&#10;AAAAlAEAAAsAAAAAAAAAAAAAAAAALwEAAF9yZWxzLy5yZWxzUEsBAi0AFAAGAAgAAAAhAHZBndTU&#10;AQAAkAMAAA4AAAAAAAAAAAAAAAAALgIAAGRycy9lMm9Eb2MueG1sUEsBAi0AFAAGAAgAAAAhAExt&#10;+Y3gAAAACwEAAA8AAAAAAAAAAAAAAAAALgQAAGRycy9kb3ducmV2LnhtbFBLBQYAAAAABAAEAPMA&#10;AAA7BQAAAAA=&#10;" filled="f" stroked="f">
              <v:textbox inset="0,0,0,0">
                <w:txbxContent>
                  <w:p w14:paraId="22B3C7C2" w14:textId="77777777" w:rsidR="00006312" w:rsidRDefault="00D66E78">
                    <w:pPr>
                      <w:spacing w:before="13"/>
                      <w:ind w:left="60"/>
                      <w:rPr>
                        <w:i/>
                        <w:sz w:val="20"/>
                      </w:rPr>
                    </w:pPr>
                    <w:r>
                      <w:rPr>
                        <w:i/>
                        <w:color w:val="0000FF"/>
                        <w:spacing w:val="-5"/>
                        <w:sz w:val="20"/>
                      </w:rPr>
                      <w:fldChar w:fldCharType="begin"/>
                    </w:r>
                    <w:r>
                      <w:rPr>
                        <w:i/>
                        <w:color w:val="0000FF"/>
                        <w:spacing w:val="-5"/>
                        <w:sz w:val="20"/>
                      </w:rPr>
                      <w:instrText xml:space="preserve"> PAGE </w:instrText>
                    </w:r>
                    <w:r>
                      <w:rPr>
                        <w:i/>
                        <w:color w:val="0000FF"/>
                        <w:spacing w:val="-5"/>
                        <w:sz w:val="20"/>
                      </w:rPr>
                      <w:fldChar w:fldCharType="separate"/>
                    </w:r>
                    <w:r>
                      <w:rPr>
                        <w:i/>
                        <w:color w:val="0000FF"/>
                        <w:spacing w:val="-5"/>
                        <w:sz w:val="20"/>
                      </w:rPr>
                      <w:t>10</w:t>
                    </w:r>
                    <w:r>
                      <w:rPr>
                        <w:i/>
                        <w:color w:val="0000FF"/>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240832" behindDoc="1" locked="0" layoutInCell="1" allowOverlap="1" wp14:anchorId="22B3C706" wp14:editId="4F5B5606">
              <wp:simplePos x="0" y="0"/>
              <wp:positionH relativeFrom="page">
                <wp:posOffset>905510</wp:posOffset>
              </wp:positionH>
              <wp:positionV relativeFrom="page">
                <wp:posOffset>452755</wp:posOffset>
              </wp:positionV>
              <wp:extent cx="2413000" cy="16764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C7C3" w14:textId="77777777" w:rsidR="00006312" w:rsidRDefault="00D66E78">
                          <w:pPr>
                            <w:spacing w:before="13"/>
                            <w:ind w:left="20"/>
                            <w:rPr>
                              <w:i/>
                              <w:sz w:val="20"/>
                            </w:rPr>
                          </w:pPr>
                          <w:r>
                            <w:rPr>
                              <w:i/>
                              <w:color w:val="0000FF"/>
                              <w:sz w:val="20"/>
                            </w:rPr>
                            <w:t>European</w:t>
                          </w:r>
                          <w:r>
                            <w:rPr>
                              <w:i/>
                              <w:color w:val="0000FF"/>
                              <w:spacing w:val="-4"/>
                              <w:sz w:val="20"/>
                            </w:rPr>
                            <w:t xml:space="preserve"> </w:t>
                          </w:r>
                          <w:r>
                            <w:rPr>
                              <w:i/>
                              <w:color w:val="0000FF"/>
                              <w:sz w:val="20"/>
                            </w:rPr>
                            <w:t>Union</w:t>
                          </w:r>
                          <w:r>
                            <w:rPr>
                              <w:i/>
                              <w:color w:val="0000FF"/>
                              <w:spacing w:val="-7"/>
                              <w:sz w:val="20"/>
                            </w:rPr>
                            <w:t xml:space="preserve"> </w:t>
                          </w:r>
                          <w:r>
                            <w:rPr>
                              <w:i/>
                              <w:color w:val="0000FF"/>
                              <w:sz w:val="20"/>
                            </w:rPr>
                            <w:t>Center</w:t>
                          </w:r>
                          <w:r>
                            <w:rPr>
                              <w:i/>
                              <w:color w:val="0000FF"/>
                              <w:spacing w:val="-4"/>
                              <w:sz w:val="20"/>
                            </w:rPr>
                            <w:t xml:space="preserve"> </w:t>
                          </w:r>
                          <w:r>
                            <w:rPr>
                              <w:i/>
                              <w:color w:val="0000FF"/>
                              <w:sz w:val="20"/>
                            </w:rPr>
                            <w:t>-</w:t>
                          </w:r>
                          <w:r>
                            <w:rPr>
                              <w:i/>
                              <w:color w:val="0000FF"/>
                              <w:spacing w:val="-7"/>
                              <w:sz w:val="20"/>
                            </w:rPr>
                            <w:t xml:space="preserve"> </w:t>
                          </w:r>
                          <w:r>
                            <w:rPr>
                              <w:i/>
                              <w:color w:val="0000FF"/>
                              <w:sz w:val="20"/>
                            </w:rPr>
                            <w:t>University</w:t>
                          </w:r>
                          <w:r>
                            <w:rPr>
                              <w:i/>
                              <w:color w:val="0000FF"/>
                              <w:spacing w:val="-6"/>
                              <w:sz w:val="20"/>
                            </w:rPr>
                            <w:t xml:space="preserve"> </w:t>
                          </w:r>
                          <w:r>
                            <w:rPr>
                              <w:i/>
                              <w:color w:val="0000FF"/>
                              <w:sz w:val="20"/>
                            </w:rPr>
                            <w:t>of</w:t>
                          </w:r>
                          <w:r>
                            <w:rPr>
                              <w:i/>
                              <w:color w:val="0000FF"/>
                              <w:spacing w:val="-5"/>
                              <w:sz w:val="20"/>
                            </w:rPr>
                            <w:t xml:space="preserve"> </w:t>
                          </w:r>
                          <w:r>
                            <w:rPr>
                              <w:i/>
                              <w:color w:val="0000FF"/>
                              <w:spacing w:val="-2"/>
                              <w:sz w:val="20"/>
                            </w:rPr>
                            <w:t>Illinois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C706" id="docshape6" o:spid="_x0000_s1032" type="#_x0000_t202" style="position:absolute;margin-left:71.3pt;margin-top:35.65pt;width:190pt;height:13.2pt;z-index:-180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Kt2AEAAJgDAAAOAAAAZHJzL2Uyb0RvYy54bWysU9tu1DAQfUfiHyy/s0mWakHRZqvSqgip&#10;QKXCBziOnVgkHjP2brJ8PWMn2XJ5Q7xY4xn7+Jwz4/31NPTspNAbsBUvNjlnykpojG0r/vXL/au3&#10;nPkgbCN6sKriZ+X59eHli/3oSrWFDvpGISMQ68vRVbwLwZVZ5mWnBuE34JSlogYcRKAttlmDYiT0&#10;oc+2eb7LRsDGIUjlPWXv5iI/JHytlQyftfYqsL7ixC2kFdNaxzU77EXZonCdkQsN8Q8sBmEsPXqB&#10;uhNBsCOav6AGIxE86LCRMGSgtZEqaSA1Rf6HmqdOOJW0kDneXWzy/w9Wfjo9uUdkYXoHEzUwifDu&#10;AeQ3zyzcdsK26gYRxk6Jhh4uomXZ6Hy5XI1W+9JHkHr8CA01WRwDJKBJ4xBdIZ2M0KkB54vpagpM&#10;UnJ7VbzOcypJqhW7N7ur1JVMlOtthz68VzCwGFQcqakJXZwefIhsRLkeiY9ZuDd9nxrb298SdDBm&#10;EvtIeKYepnpiplmkRTE1NGeSgzCPC403BR3gD85GGpWK++9HgYqz/oMlS+JcrQGuQb0Gwkq6WvHA&#10;2Rzehnn+jg5N2xHybLqFG7JNm6TomcVCl9qfhC6jGufr13069fyhDj8BAAD//wMAUEsDBBQABgAI&#10;AAAAIQBJ8Z5C3gAAAAkBAAAPAAAAZHJzL2Rvd25yZXYueG1sTI/BToNAEIbvJr7DZky82aWoYJGl&#10;aYyeTIwUDx4Xdgqk7Cyy2xbf3umpHv+ZL/98k69nO4gjTr53pGC5iEAgNc701Cr4qt7unkD4oMno&#10;wREq+EUP6+L6KteZcScq8bgNreAS8plW0IUwZlL6pkOr/cKNSLzbucnqwHFqpZn0icvtIOMoSqTV&#10;PfGFTo/40mGz3x6sgs03la/9z0f9We7KvqpWEb0ne6Vub+bNM4iAc7jAcNZndSjYqXYHMl4MnB/i&#10;hFEF6fIeBAOP8XlQK1ilKcgil/8/KP4AAAD//wMAUEsBAi0AFAAGAAgAAAAhALaDOJL+AAAA4QEA&#10;ABMAAAAAAAAAAAAAAAAAAAAAAFtDb250ZW50X1R5cGVzXS54bWxQSwECLQAUAAYACAAAACEAOP0h&#10;/9YAAACUAQAACwAAAAAAAAAAAAAAAAAvAQAAX3JlbHMvLnJlbHNQSwECLQAUAAYACAAAACEA7Ery&#10;rdgBAACYAwAADgAAAAAAAAAAAAAAAAAuAgAAZHJzL2Uyb0RvYy54bWxQSwECLQAUAAYACAAAACEA&#10;SfGeQt4AAAAJAQAADwAAAAAAAAAAAAAAAAAyBAAAZHJzL2Rvd25yZXYueG1sUEsFBgAAAAAEAAQA&#10;8wAAAD0FAAAAAA==&#10;" filled="f" stroked="f">
              <v:textbox inset="0,0,0,0">
                <w:txbxContent>
                  <w:p w14:paraId="22B3C7C3" w14:textId="77777777" w:rsidR="00006312" w:rsidRDefault="00D66E78">
                    <w:pPr>
                      <w:spacing w:before="13"/>
                      <w:ind w:left="20"/>
                      <w:rPr>
                        <w:i/>
                        <w:sz w:val="20"/>
                      </w:rPr>
                    </w:pPr>
                    <w:r>
                      <w:rPr>
                        <w:i/>
                        <w:color w:val="0000FF"/>
                        <w:sz w:val="20"/>
                      </w:rPr>
                      <w:t>European</w:t>
                    </w:r>
                    <w:r>
                      <w:rPr>
                        <w:i/>
                        <w:color w:val="0000FF"/>
                        <w:spacing w:val="-4"/>
                        <w:sz w:val="20"/>
                      </w:rPr>
                      <w:t xml:space="preserve"> </w:t>
                    </w:r>
                    <w:r>
                      <w:rPr>
                        <w:i/>
                        <w:color w:val="0000FF"/>
                        <w:sz w:val="20"/>
                      </w:rPr>
                      <w:t>Union</w:t>
                    </w:r>
                    <w:r>
                      <w:rPr>
                        <w:i/>
                        <w:color w:val="0000FF"/>
                        <w:spacing w:val="-7"/>
                        <w:sz w:val="20"/>
                      </w:rPr>
                      <w:t xml:space="preserve"> </w:t>
                    </w:r>
                    <w:r>
                      <w:rPr>
                        <w:i/>
                        <w:color w:val="0000FF"/>
                        <w:sz w:val="20"/>
                      </w:rPr>
                      <w:t>Center</w:t>
                    </w:r>
                    <w:r>
                      <w:rPr>
                        <w:i/>
                        <w:color w:val="0000FF"/>
                        <w:spacing w:val="-4"/>
                        <w:sz w:val="20"/>
                      </w:rPr>
                      <w:t xml:space="preserve"> </w:t>
                    </w:r>
                    <w:r>
                      <w:rPr>
                        <w:i/>
                        <w:color w:val="0000FF"/>
                        <w:sz w:val="20"/>
                      </w:rPr>
                      <w:t>-</w:t>
                    </w:r>
                    <w:r>
                      <w:rPr>
                        <w:i/>
                        <w:color w:val="0000FF"/>
                        <w:spacing w:val="-7"/>
                        <w:sz w:val="20"/>
                      </w:rPr>
                      <w:t xml:space="preserve"> </w:t>
                    </w:r>
                    <w:r>
                      <w:rPr>
                        <w:i/>
                        <w:color w:val="0000FF"/>
                        <w:sz w:val="20"/>
                      </w:rPr>
                      <w:t>University</w:t>
                    </w:r>
                    <w:r>
                      <w:rPr>
                        <w:i/>
                        <w:color w:val="0000FF"/>
                        <w:spacing w:val="-6"/>
                        <w:sz w:val="20"/>
                      </w:rPr>
                      <w:t xml:space="preserve"> </w:t>
                    </w:r>
                    <w:r>
                      <w:rPr>
                        <w:i/>
                        <w:color w:val="0000FF"/>
                        <w:sz w:val="20"/>
                      </w:rPr>
                      <w:t>of</w:t>
                    </w:r>
                    <w:r>
                      <w:rPr>
                        <w:i/>
                        <w:color w:val="0000FF"/>
                        <w:spacing w:val="-5"/>
                        <w:sz w:val="20"/>
                      </w:rPr>
                      <w:t xml:space="preserve"> </w:t>
                    </w:r>
                    <w:r>
                      <w:rPr>
                        <w:i/>
                        <w:color w:val="0000FF"/>
                        <w:spacing w:val="-2"/>
                        <w:sz w:val="20"/>
                      </w:rPr>
                      <w:t>Illinois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1"/>
    <w:multiLevelType w:val="multilevel"/>
    <w:tmpl w:val="2540581E"/>
    <w:lvl w:ilvl="0">
      <w:start w:val="8"/>
      <w:numFmt w:val="upperLetter"/>
      <w:lvlText w:val="%1"/>
      <w:lvlJc w:val="left"/>
      <w:pPr>
        <w:ind w:left="1590" w:hanging="725"/>
        <w:jc w:val="left"/>
      </w:pPr>
      <w:rPr>
        <w:rFonts w:hint="default"/>
        <w:lang w:val="en-US" w:eastAsia="en-US" w:bidi="ar-SA"/>
      </w:rPr>
    </w:lvl>
    <w:lvl w:ilvl="1">
      <w:start w:val="1"/>
      <w:numFmt w:val="decimal"/>
      <w:lvlText w:val="%1.%2"/>
      <w:lvlJc w:val="left"/>
      <w:pPr>
        <w:ind w:left="1590" w:hanging="725"/>
        <w:jc w:val="left"/>
      </w:pPr>
      <w:rPr>
        <w:rFonts w:hint="default"/>
        <w:lang w:val="en-US" w:eastAsia="en-US" w:bidi="ar-SA"/>
      </w:rPr>
    </w:lvl>
    <w:lvl w:ilvl="2">
      <w:start w:val="1"/>
      <w:numFmt w:val="upperLetter"/>
      <w:lvlText w:val="%1.%2.%3."/>
      <w:lvlJc w:val="left"/>
      <w:pPr>
        <w:ind w:left="1590" w:hanging="725"/>
        <w:jc w:val="left"/>
      </w:pPr>
      <w:rPr>
        <w:rFonts w:ascii="Times New Roman" w:eastAsia="Times New Roman" w:hAnsi="Times New Roman" w:cs="Times New Roman" w:hint="default"/>
        <w:b/>
        <w:bCs/>
        <w:i w:val="0"/>
        <w:iCs w:val="0"/>
        <w:spacing w:val="-6"/>
        <w:w w:val="100"/>
        <w:sz w:val="24"/>
        <w:szCs w:val="24"/>
        <w:lang w:val="en-US" w:eastAsia="en-US" w:bidi="ar-SA"/>
      </w:rPr>
    </w:lvl>
    <w:lvl w:ilvl="3">
      <w:numFmt w:val="bullet"/>
      <w:lvlText w:val="•"/>
      <w:lvlJc w:val="left"/>
      <w:pPr>
        <w:ind w:left="4444" w:hanging="725"/>
      </w:pPr>
      <w:rPr>
        <w:rFonts w:hint="default"/>
        <w:lang w:val="en-US" w:eastAsia="en-US" w:bidi="ar-SA"/>
      </w:rPr>
    </w:lvl>
    <w:lvl w:ilvl="4">
      <w:numFmt w:val="bullet"/>
      <w:lvlText w:val="•"/>
      <w:lvlJc w:val="left"/>
      <w:pPr>
        <w:ind w:left="5392" w:hanging="725"/>
      </w:pPr>
      <w:rPr>
        <w:rFonts w:hint="default"/>
        <w:lang w:val="en-US" w:eastAsia="en-US" w:bidi="ar-SA"/>
      </w:rPr>
    </w:lvl>
    <w:lvl w:ilvl="5">
      <w:numFmt w:val="bullet"/>
      <w:lvlText w:val="•"/>
      <w:lvlJc w:val="left"/>
      <w:pPr>
        <w:ind w:left="6340" w:hanging="725"/>
      </w:pPr>
      <w:rPr>
        <w:rFonts w:hint="default"/>
        <w:lang w:val="en-US" w:eastAsia="en-US" w:bidi="ar-SA"/>
      </w:rPr>
    </w:lvl>
    <w:lvl w:ilvl="6">
      <w:numFmt w:val="bullet"/>
      <w:lvlText w:val="•"/>
      <w:lvlJc w:val="left"/>
      <w:pPr>
        <w:ind w:left="7288" w:hanging="725"/>
      </w:pPr>
      <w:rPr>
        <w:rFonts w:hint="default"/>
        <w:lang w:val="en-US" w:eastAsia="en-US" w:bidi="ar-SA"/>
      </w:rPr>
    </w:lvl>
    <w:lvl w:ilvl="7">
      <w:numFmt w:val="bullet"/>
      <w:lvlText w:val="•"/>
      <w:lvlJc w:val="left"/>
      <w:pPr>
        <w:ind w:left="8236" w:hanging="725"/>
      </w:pPr>
      <w:rPr>
        <w:rFonts w:hint="default"/>
        <w:lang w:val="en-US" w:eastAsia="en-US" w:bidi="ar-SA"/>
      </w:rPr>
    </w:lvl>
    <w:lvl w:ilvl="8">
      <w:numFmt w:val="bullet"/>
      <w:lvlText w:val="•"/>
      <w:lvlJc w:val="left"/>
      <w:pPr>
        <w:ind w:left="9184" w:hanging="725"/>
      </w:pPr>
      <w:rPr>
        <w:rFonts w:hint="default"/>
        <w:lang w:val="en-US" w:eastAsia="en-US" w:bidi="ar-SA"/>
      </w:rPr>
    </w:lvl>
  </w:abstractNum>
  <w:abstractNum w:abstractNumId="1" w15:restartNumberingAfterBreak="0">
    <w:nsid w:val="0AA928EF"/>
    <w:multiLevelType w:val="multilevel"/>
    <w:tmpl w:val="3522C7A2"/>
    <w:lvl w:ilvl="0">
      <w:start w:val="1"/>
      <w:numFmt w:val="upperLetter"/>
      <w:lvlText w:val="%1."/>
      <w:lvlJc w:val="left"/>
      <w:pPr>
        <w:ind w:left="1134" w:hanging="269"/>
        <w:jc w:val="left"/>
      </w:pPr>
      <w:rPr>
        <w:rFonts w:hint="default"/>
        <w:spacing w:val="0"/>
        <w:w w:val="100"/>
        <w:lang w:val="en-US" w:eastAsia="en-US" w:bidi="ar-SA"/>
      </w:rPr>
    </w:lvl>
    <w:lvl w:ilvl="1">
      <w:start w:val="1"/>
      <w:numFmt w:val="decimal"/>
      <w:lvlText w:val="%1.%2"/>
      <w:lvlJc w:val="left"/>
      <w:pPr>
        <w:ind w:left="865" w:hanging="418"/>
        <w:jc w:val="left"/>
      </w:pPr>
      <w:rPr>
        <w:rFonts w:ascii="Times New Roman" w:eastAsia="Times New Roman" w:hAnsi="Times New Roman" w:cs="Times New Roman" w:hint="default"/>
        <w:b/>
        <w:bCs/>
        <w:i w:val="0"/>
        <w:iCs w:val="0"/>
        <w:color w:val="0000FF"/>
        <w:spacing w:val="-1"/>
        <w:w w:val="100"/>
        <w:sz w:val="24"/>
        <w:szCs w:val="24"/>
        <w:lang w:val="en-US" w:eastAsia="en-US" w:bidi="ar-SA"/>
      </w:rPr>
    </w:lvl>
    <w:lvl w:ilvl="2">
      <w:start w:val="1"/>
      <w:numFmt w:val="upperLetter"/>
      <w:lvlText w:val="%1.%2.%3."/>
      <w:lvlJc w:val="left"/>
      <w:pPr>
        <w:ind w:left="6779" w:hanging="711"/>
        <w:jc w:val="righ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7317" w:hanging="711"/>
      </w:pPr>
      <w:rPr>
        <w:rFonts w:hint="default"/>
        <w:lang w:val="en-US" w:eastAsia="en-US" w:bidi="ar-SA"/>
      </w:rPr>
    </w:lvl>
    <w:lvl w:ilvl="4">
      <w:numFmt w:val="bullet"/>
      <w:lvlText w:val="•"/>
      <w:lvlJc w:val="left"/>
      <w:pPr>
        <w:ind w:left="7855" w:hanging="711"/>
      </w:pPr>
      <w:rPr>
        <w:rFonts w:hint="default"/>
        <w:lang w:val="en-US" w:eastAsia="en-US" w:bidi="ar-SA"/>
      </w:rPr>
    </w:lvl>
    <w:lvl w:ilvl="5">
      <w:numFmt w:val="bullet"/>
      <w:lvlText w:val="•"/>
      <w:lvlJc w:val="left"/>
      <w:pPr>
        <w:ind w:left="8392" w:hanging="711"/>
      </w:pPr>
      <w:rPr>
        <w:rFonts w:hint="default"/>
        <w:lang w:val="en-US" w:eastAsia="en-US" w:bidi="ar-SA"/>
      </w:rPr>
    </w:lvl>
    <w:lvl w:ilvl="6">
      <w:numFmt w:val="bullet"/>
      <w:lvlText w:val="•"/>
      <w:lvlJc w:val="left"/>
      <w:pPr>
        <w:ind w:left="8930" w:hanging="711"/>
      </w:pPr>
      <w:rPr>
        <w:rFonts w:hint="default"/>
        <w:lang w:val="en-US" w:eastAsia="en-US" w:bidi="ar-SA"/>
      </w:rPr>
    </w:lvl>
    <w:lvl w:ilvl="7">
      <w:numFmt w:val="bullet"/>
      <w:lvlText w:val="•"/>
      <w:lvlJc w:val="left"/>
      <w:pPr>
        <w:ind w:left="9467" w:hanging="711"/>
      </w:pPr>
      <w:rPr>
        <w:rFonts w:hint="default"/>
        <w:lang w:val="en-US" w:eastAsia="en-US" w:bidi="ar-SA"/>
      </w:rPr>
    </w:lvl>
    <w:lvl w:ilvl="8">
      <w:numFmt w:val="bullet"/>
      <w:lvlText w:val="•"/>
      <w:lvlJc w:val="left"/>
      <w:pPr>
        <w:ind w:left="10005" w:hanging="711"/>
      </w:pPr>
      <w:rPr>
        <w:rFonts w:hint="default"/>
        <w:lang w:val="en-US" w:eastAsia="en-US" w:bidi="ar-SA"/>
      </w:rPr>
    </w:lvl>
  </w:abstractNum>
  <w:abstractNum w:abstractNumId="2" w15:restartNumberingAfterBreak="0">
    <w:nsid w:val="0D953360"/>
    <w:multiLevelType w:val="multilevel"/>
    <w:tmpl w:val="5ADAB6D2"/>
    <w:lvl w:ilvl="0">
      <w:start w:val="7"/>
      <w:numFmt w:val="upperLetter"/>
      <w:lvlText w:val="%1"/>
      <w:lvlJc w:val="left"/>
      <w:pPr>
        <w:ind w:left="865" w:hanging="490"/>
        <w:jc w:val="left"/>
      </w:pPr>
      <w:rPr>
        <w:rFonts w:hint="default"/>
        <w:lang w:val="en-US" w:eastAsia="en-US" w:bidi="ar-SA"/>
      </w:rPr>
    </w:lvl>
    <w:lvl w:ilvl="1">
      <w:start w:val="1"/>
      <w:numFmt w:val="decimal"/>
      <w:lvlText w:val="%1.%2."/>
      <w:lvlJc w:val="left"/>
      <w:pPr>
        <w:ind w:left="865" w:hanging="490"/>
        <w:jc w:val="left"/>
      </w:pPr>
      <w:rPr>
        <w:rFonts w:ascii="Times New Roman" w:eastAsia="Times New Roman" w:hAnsi="Times New Roman" w:cs="Times New Roman" w:hint="default"/>
        <w:b/>
        <w:bCs/>
        <w:i w:val="0"/>
        <w:iCs w:val="0"/>
        <w:color w:val="0000FF"/>
        <w:w w:val="100"/>
        <w:sz w:val="24"/>
        <w:szCs w:val="24"/>
        <w:lang w:val="en-US" w:eastAsia="en-US" w:bidi="ar-SA"/>
      </w:rPr>
    </w:lvl>
    <w:lvl w:ilvl="2">
      <w:numFmt w:val="bullet"/>
      <w:lvlText w:val="•"/>
      <w:lvlJc w:val="left"/>
      <w:pPr>
        <w:ind w:left="2904" w:hanging="490"/>
      </w:pPr>
      <w:rPr>
        <w:rFonts w:hint="default"/>
        <w:lang w:val="en-US" w:eastAsia="en-US" w:bidi="ar-SA"/>
      </w:rPr>
    </w:lvl>
    <w:lvl w:ilvl="3">
      <w:numFmt w:val="bullet"/>
      <w:lvlText w:val="•"/>
      <w:lvlJc w:val="left"/>
      <w:pPr>
        <w:ind w:left="3926" w:hanging="490"/>
      </w:pPr>
      <w:rPr>
        <w:rFonts w:hint="default"/>
        <w:lang w:val="en-US" w:eastAsia="en-US" w:bidi="ar-SA"/>
      </w:rPr>
    </w:lvl>
    <w:lvl w:ilvl="4">
      <w:numFmt w:val="bullet"/>
      <w:lvlText w:val="•"/>
      <w:lvlJc w:val="left"/>
      <w:pPr>
        <w:ind w:left="4948" w:hanging="490"/>
      </w:pPr>
      <w:rPr>
        <w:rFonts w:hint="default"/>
        <w:lang w:val="en-US" w:eastAsia="en-US" w:bidi="ar-SA"/>
      </w:rPr>
    </w:lvl>
    <w:lvl w:ilvl="5">
      <w:numFmt w:val="bullet"/>
      <w:lvlText w:val="•"/>
      <w:lvlJc w:val="left"/>
      <w:pPr>
        <w:ind w:left="5970" w:hanging="490"/>
      </w:pPr>
      <w:rPr>
        <w:rFonts w:hint="default"/>
        <w:lang w:val="en-US" w:eastAsia="en-US" w:bidi="ar-SA"/>
      </w:rPr>
    </w:lvl>
    <w:lvl w:ilvl="6">
      <w:numFmt w:val="bullet"/>
      <w:lvlText w:val="•"/>
      <w:lvlJc w:val="left"/>
      <w:pPr>
        <w:ind w:left="6992" w:hanging="490"/>
      </w:pPr>
      <w:rPr>
        <w:rFonts w:hint="default"/>
        <w:lang w:val="en-US" w:eastAsia="en-US" w:bidi="ar-SA"/>
      </w:rPr>
    </w:lvl>
    <w:lvl w:ilvl="7">
      <w:numFmt w:val="bullet"/>
      <w:lvlText w:val="•"/>
      <w:lvlJc w:val="left"/>
      <w:pPr>
        <w:ind w:left="8014" w:hanging="490"/>
      </w:pPr>
      <w:rPr>
        <w:rFonts w:hint="default"/>
        <w:lang w:val="en-US" w:eastAsia="en-US" w:bidi="ar-SA"/>
      </w:rPr>
    </w:lvl>
    <w:lvl w:ilvl="8">
      <w:numFmt w:val="bullet"/>
      <w:lvlText w:val="•"/>
      <w:lvlJc w:val="left"/>
      <w:pPr>
        <w:ind w:left="9036" w:hanging="490"/>
      </w:pPr>
      <w:rPr>
        <w:rFonts w:hint="default"/>
        <w:lang w:val="en-US" w:eastAsia="en-US" w:bidi="ar-SA"/>
      </w:rPr>
    </w:lvl>
  </w:abstractNum>
  <w:abstractNum w:abstractNumId="3" w15:restartNumberingAfterBreak="0">
    <w:nsid w:val="164E6DA2"/>
    <w:multiLevelType w:val="multilevel"/>
    <w:tmpl w:val="4AEA4AB0"/>
    <w:lvl w:ilvl="0">
      <w:start w:val="1"/>
      <w:numFmt w:val="upperLetter"/>
      <w:lvlText w:val="%1."/>
      <w:lvlJc w:val="left"/>
      <w:pPr>
        <w:ind w:left="1139" w:hanging="274"/>
        <w:jc w:val="left"/>
      </w:pPr>
      <w:rPr>
        <w:rFonts w:ascii="Times New Roman" w:eastAsia="Times New Roman" w:hAnsi="Times New Roman" w:cs="Times New Roman" w:hint="default"/>
        <w:b/>
        <w:bCs/>
        <w:i w:val="0"/>
        <w:iCs w:val="0"/>
        <w:spacing w:val="-2"/>
        <w:w w:val="100"/>
        <w:sz w:val="22"/>
        <w:szCs w:val="22"/>
        <w:lang w:val="en-US" w:eastAsia="en-US" w:bidi="ar-SA"/>
      </w:rPr>
    </w:lvl>
    <w:lvl w:ilvl="1">
      <w:start w:val="1"/>
      <w:numFmt w:val="decimal"/>
      <w:lvlText w:val="%1.%2."/>
      <w:lvlJc w:val="left"/>
      <w:pPr>
        <w:ind w:left="1518" w:hanging="437"/>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upperLetter"/>
      <w:lvlText w:val="%1.%2.%3."/>
      <w:lvlJc w:val="left"/>
      <w:pPr>
        <w:ind w:left="1964" w:hanging="653"/>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3">
      <w:numFmt w:val="bullet"/>
      <w:lvlText w:val="•"/>
      <w:lvlJc w:val="left"/>
      <w:pPr>
        <w:ind w:left="1520" w:hanging="653"/>
      </w:pPr>
      <w:rPr>
        <w:rFonts w:hint="default"/>
        <w:lang w:val="en-US" w:eastAsia="en-US" w:bidi="ar-SA"/>
      </w:rPr>
    </w:lvl>
    <w:lvl w:ilvl="4">
      <w:numFmt w:val="bullet"/>
      <w:lvlText w:val="•"/>
      <w:lvlJc w:val="left"/>
      <w:pPr>
        <w:ind w:left="1880" w:hanging="653"/>
      </w:pPr>
      <w:rPr>
        <w:rFonts w:hint="default"/>
        <w:lang w:val="en-US" w:eastAsia="en-US" w:bidi="ar-SA"/>
      </w:rPr>
    </w:lvl>
    <w:lvl w:ilvl="5">
      <w:numFmt w:val="bullet"/>
      <w:lvlText w:val="•"/>
      <w:lvlJc w:val="left"/>
      <w:pPr>
        <w:ind w:left="1940" w:hanging="653"/>
      </w:pPr>
      <w:rPr>
        <w:rFonts w:hint="default"/>
        <w:lang w:val="en-US" w:eastAsia="en-US" w:bidi="ar-SA"/>
      </w:rPr>
    </w:lvl>
    <w:lvl w:ilvl="6">
      <w:numFmt w:val="bullet"/>
      <w:lvlText w:val="•"/>
      <w:lvlJc w:val="left"/>
      <w:pPr>
        <w:ind w:left="1960" w:hanging="653"/>
      </w:pPr>
      <w:rPr>
        <w:rFonts w:hint="default"/>
        <w:lang w:val="en-US" w:eastAsia="en-US" w:bidi="ar-SA"/>
      </w:rPr>
    </w:lvl>
    <w:lvl w:ilvl="7">
      <w:numFmt w:val="bullet"/>
      <w:lvlText w:val="•"/>
      <w:lvlJc w:val="left"/>
      <w:pPr>
        <w:ind w:left="4240" w:hanging="653"/>
      </w:pPr>
      <w:rPr>
        <w:rFonts w:hint="default"/>
        <w:lang w:val="en-US" w:eastAsia="en-US" w:bidi="ar-SA"/>
      </w:rPr>
    </w:lvl>
    <w:lvl w:ilvl="8">
      <w:numFmt w:val="bullet"/>
      <w:lvlText w:val="•"/>
      <w:lvlJc w:val="left"/>
      <w:pPr>
        <w:ind w:left="6520" w:hanging="653"/>
      </w:pPr>
      <w:rPr>
        <w:rFonts w:hint="default"/>
        <w:lang w:val="en-US" w:eastAsia="en-US" w:bidi="ar-SA"/>
      </w:rPr>
    </w:lvl>
  </w:abstractNum>
  <w:abstractNum w:abstractNumId="4" w15:restartNumberingAfterBreak="0">
    <w:nsid w:val="183C675A"/>
    <w:multiLevelType w:val="multilevel"/>
    <w:tmpl w:val="4A74B20C"/>
    <w:lvl w:ilvl="0">
      <w:start w:val="10"/>
      <w:numFmt w:val="upperLetter"/>
      <w:lvlText w:val="%1"/>
      <w:lvlJc w:val="left"/>
      <w:pPr>
        <w:ind w:left="1892" w:hanging="581"/>
        <w:jc w:val="left"/>
      </w:pPr>
      <w:rPr>
        <w:rFonts w:hint="default"/>
        <w:lang w:val="en-US" w:eastAsia="en-US" w:bidi="ar-SA"/>
      </w:rPr>
    </w:lvl>
    <w:lvl w:ilvl="1">
      <w:start w:val="2"/>
      <w:numFmt w:val="decimal"/>
      <w:lvlText w:val="%1.%2"/>
      <w:lvlJc w:val="left"/>
      <w:pPr>
        <w:ind w:left="1892" w:hanging="581"/>
        <w:jc w:val="left"/>
      </w:pPr>
      <w:rPr>
        <w:rFonts w:hint="default"/>
        <w:lang w:val="en-US" w:eastAsia="en-US" w:bidi="ar-SA"/>
      </w:rPr>
    </w:lvl>
    <w:lvl w:ilvl="2">
      <w:start w:val="1"/>
      <w:numFmt w:val="upperLetter"/>
      <w:lvlText w:val="%1.%2.%3."/>
      <w:lvlJc w:val="left"/>
      <w:pPr>
        <w:ind w:left="1892" w:hanging="581"/>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3">
      <w:numFmt w:val="bullet"/>
      <w:lvlText w:val="•"/>
      <w:lvlJc w:val="left"/>
      <w:pPr>
        <w:ind w:left="4654" w:hanging="581"/>
      </w:pPr>
      <w:rPr>
        <w:rFonts w:hint="default"/>
        <w:lang w:val="en-US" w:eastAsia="en-US" w:bidi="ar-SA"/>
      </w:rPr>
    </w:lvl>
    <w:lvl w:ilvl="4">
      <w:numFmt w:val="bullet"/>
      <w:lvlText w:val="•"/>
      <w:lvlJc w:val="left"/>
      <w:pPr>
        <w:ind w:left="5572" w:hanging="581"/>
      </w:pPr>
      <w:rPr>
        <w:rFonts w:hint="default"/>
        <w:lang w:val="en-US" w:eastAsia="en-US" w:bidi="ar-SA"/>
      </w:rPr>
    </w:lvl>
    <w:lvl w:ilvl="5">
      <w:numFmt w:val="bullet"/>
      <w:lvlText w:val="•"/>
      <w:lvlJc w:val="left"/>
      <w:pPr>
        <w:ind w:left="6490" w:hanging="581"/>
      </w:pPr>
      <w:rPr>
        <w:rFonts w:hint="default"/>
        <w:lang w:val="en-US" w:eastAsia="en-US" w:bidi="ar-SA"/>
      </w:rPr>
    </w:lvl>
    <w:lvl w:ilvl="6">
      <w:numFmt w:val="bullet"/>
      <w:lvlText w:val="•"/>
      <w:lvlJc w:val="left"/>
      <w:pPr>
        <w:ind w:left="7408" w:hanging="581"/>
      </w:pPr>
      <w:rPr>
        <w:rFonts w:hint="default"/>
        <w:lang w:val="en-US" w:eastAsia="en-US" w:bidi="ar-SA"/>
      </w:rPr>
    </w:lvl>
    <w:lvl w:ilvl="7">
      <w:numFmt w:val="bullet"/>
      <w:lvlText w:val="•"/>
      <w:lvlJc w:val="left"/>
      <w:pPr>
        <w:ind w:left="8326" w:hanging="581"/>
      </w:pPr>
      <w:rPr>
        <w:rFonts w:hint="default"/>
        <w:lang w:val="en-US" w:eastAsia="en-US" w:bidi="ar-SA"/>
      </w:rPr>
    </w:lvl>
    <w:lvl w:ilvl="8">
      <w:numFmt w:val="bullet"/>
      <w:lvlText w:val="•"/>
      <w:lvlJc w:val="left"/>
      <w:pPr>
        <w:ind w:left="9244" w:hanging="581"/>
      </w:pPr>
      <w:rPr>
        <w:rFonts w:hint="default"/>
        <w:lang w:val="en-US" w:eastAsia="en-US" w:bidi="ar-SA"/>
      </w:rPr>
    </w:lvl>
  </w:abstractNum>
  <w:abstractNum w:abstractNumId="5" w15:restartNumberingAfterBreak="0">
    <w:nsid w:val="1B22260F"/>
    <w:multiLevelType w:val="hybridMultilevel"/>
    <w:tmpl w:val="9C1A2A5E"/>
    <w:lvl w:ilvl="0" w:tplc="A31AA17C">
      <w:start w:val="1"/>
      <w:numFmt w:val="decimal"/>
      <w:lvlText w:val="%1."/>
      <w:lvlJc w:val="left"/>
      <w:pPr>
        <w:ind w:left="218"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840887E4">
      <w:numFmt w:val="bullet"/>
      <w:lvlText w:val="•"/>
      <w:lvlJc w:val="left"/>
      <w:pPr>
        <w:ind w:left="871" w:hanging="207"/>
      </w:pPr>
      <w:rPr>
        <w:rFonts w:hint="default"/>
        <w:lang w:val="en-US" w:eastAsia="en-US" w:bidi="ar-SA"/>
      </w:rPr>
    </w:lvl>
    <w:lvl w:ilvl="2" w:tplc="CD48C0F2">
      <w:numFmt w:val="bullet"/>
      <w:lvlText w:val="•"/>
      <w:lvlJc w:val="left"/>
      <w:pPr>
        <w:ind w:left="1523" w:hanging="207"/>
      </w:pPr>
      <w:rPr>
        <w:rFonts w:hint="default"/>
        <w:lang w:val="en-US" w:eastAsia="en-US" w:bidi="ar-SA"/>
      </w:rPr>
    </w:lvl>
    <w:lvl w:ilvl="3" w:tplc="ACE45380">
      <w:numFmt w:val="bullet"/>
      <w:lvlText w:val="•"/>
      <w:lvlJc w:val="left"/>
      <w:pPr>
        <w:ind w:left="2175" w:hanging="207"/>
      </w:pPr>
      <w:rPr>
        <w:rFonts w:hint="default"/>
        <w:lang w:val="en-US" w:eastAsia="en-US" w:bidi="ar-SA"/>
      </w:rPr>
    </w:lvl>
    <w:lvl w:ilvl="4" w:tplc="C7DA6BB4">
      <w:numFmt w:val="bullet"/>
      <w:lvlText w:val="•"/>
      <w:lvlJc w:val="left"/>
      <w:pPr>
        <w:ind w:left="2827" w:hanging="207"/>
      </w:pPr>
      <w:rPr>
        <w:rFonts w:hint="default"/>
        <w:lang w:val="en-US" w:eastAsia="en-US" w:bidi="ar-SA"/>
      </w:rPr>
    </w:lvl>
    <w:lvl w:ilvl="5" w:tplc="5644D08C">
      <w:numFmt w:val="bullet"/>
      <w:lvlText w:val="•"/>
      <w:lvlJc w:val="left"/>
      <w:pPr>
        <w:ind w:left="3479" w:hanging="207"/>
      </w:pPr>
      <w:rPr>
        <w:rFonts w:hint="default"/>
        <w:lang w:val="en-US" w:eastAsia="en-US" w:bidi="ar-SA"/>
      </w:rPr>
    </w:lvl>
    <w:lvl w:ilvl="6" w:tplc="2386522A">
      <w:numFmt w:val="bullet"/>
      <w:lvlText w:val="•"/>
      <w:lvlJc w:val="left"/>
      <w:pPr>
        <w:ind w:left="4130" w:hanging="207"/>
      </w:pPr>
      <w:rPr>
        <w:rFonts w:hint="default"/>
        <w:lang w:val="en-US" w:eastAsia="en-US" w:bidi="ar-SA"/>
      </w:rPr>
    </w:lvl>
    <w:lvl w:ilvl="7" w:tplc="86A26588">
      <w:numFmt w:val="bullet"/>
      <w:lvlText w:val="•"/>
      <w:lvlJc w:val="left"/>
      <w:pPr>
        <w:ind w:left="4782" w:hanging="207"/>
      </w:pPr>
      <w:rPr>
        <w:rFonts w:hint="default"/>
        <w:lang w:val="en-US" w:eastAsia="en-US" w:bidi="ar-SA"/>
      </w:rPr>
    </w:lvl>
    <w:lvl w:ilvl="8" w:tplc="98906612">
      <w:numFmt w:val="bullet"/>
      <w:lvlText w:val="•"/>
      <w:lvlJc w:val="left"/>
      <w:pPr>
        <w:ind w:left="5434" w:hanging="207"/>
      </w:pPr>
      <w:rPr>
        <w:rFonts w:hint="default"/>
        <w:lang w:val="en-US" w:eastAsia="en-US" w:bidi="ar-SA"/>
      </w:rPr>
    </w:lvl>
  </w:abstractNum>
  <w:abstractNum w:abstractNumId="6" w15:restartNumberingAfterBreak="0">
    <w:nsid w:val="1F2623E1"/>
    <w:multiLevelType w:val="hybridMultilevel"/>
    <w:tmpl w:val="54E8B368"/>
    <w:lvl w:ilvl="0" w:tplc="347AA2A4">
      <w:start w:val="1"/>
      <w:numFmt w:val="decimal"/>
      <w:lvlText w:val="%1."/>
      <w:lvlJc w:val="left"/>
      <w:pPr>
        <w:ind w:left="11"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0FD26E00">
      <w:numFmt w:val="bullet"/>
      <w:lvlText w:val="•"/>
      <w:lvlJc w:val="left"/>
      <w:pPr>
        <w:ind w:left="691" w:hanging="207"/>
      </w:pPr>
      <w:rPr>
        <w:rFonts w:hint="default"/>
        <w:lang w:val="en-US" w:eastAsia="en-US" w:bidi="ar-SA"/>
      </w:rPr>
    </w:lvl>
    <w:lvl w:ilvl="2" w:tplc="687E4AD4">
      <w:numFmt w:val="bullet"/>
      <w:lvlText w:val="•"/>
      <w:lvlJc w:val="left"/>
      <w:pPr>
        <w:ind w:left="1363" w:hanging="207"/>
      </w:pPr>
      <w:rPr>
        <w:rFonts w:hint="default"/>
        <w:lang w:val="en-US" w:eastAsia="en-US" w:bidi="ar-SA"/>
      </w:rPr>
    </w:lvl>
    <w:lvl w:ilvl="3" w:tplc="346C84A2">
      <w:numFmt w:val="bullet"/>
      <w:lvlText w:val="•"/>
      <w:lvlJc w:val="left"/>
      <w:pPr>
        <w:ind w:left="2035" w:hanging="207"/>
      </w:pPr>
      <w:rPr>
        <w:rFonts w:hint="default"/>
        <w:lang w:val="en-US" w:eastAsia="en-US" w:bidi="ar-SA"/>
      </w:rPr>
    </w:lvl>
    <w:lvl w:ilvl="4" w:tplc="B678C258">
      <w:numFmt w:val="bullet"/>
      <w:lvlText w:val="•"/>
      <w:lvlJc w:val="left"/>
      <w:pPr>
        <w:ind w:left="2707" w:hanging="207"/>
      </w:pPr>
      <w:rPr>
        <w:rFonts w:hint="default"/>
        <w:lang w:val="en-US" w:eastAsia="en-US" w:bidi="ar-SA"/>
      </w:rPr>
    </w:lvl>
    <w:lvl w:ilvl="5" w:tplc="53541CF4">
      <w:numFmt w:val="bullet"/>
      <w:lvlText w:val="•"/>
      <w:lvlJc w:val="left"/>
      <w:pPr>
        <w:ind w:left="3379" w:hanging="207"/>
      </w:pPr>
      <w:rPr>
        <w:rFonts w:hint="default"/>
        <w:lang w:val="en-US" w:eastAsia="en-US" w:bidi="ar-SA"/>
      </w:rPr>
    </w:lvl>
    <w:lvl w:ilvl="6" w:tplc="02049EE2">
      <w:numFmt w:val="bullet"/>
      <w:lvlText w:val="•"/>
      <w:lvlJc w:val="left"/>
      <w:pPr>
        <w:ind w:left="4050" w:hanging="207"/>
      </w:pPr>
      <w:rPr>
        <w:rFonts w:hint="default"/>
        <w:lang w:val="en-US" w:eastAsia="en-US" w:bidi="ar-SA"/>
      </w:rPr>
    </w:lvl>
    <w:lvl w:ilvl="7" w:tplc="AEEAED18">
      <w:numFmt w:val="bullet"/>
      <w:lvlText w:val="•"/>
      <w:lvlJc w:val="left"/>
      <w:pPr>
        <w:ind w:left="4722" w:hanging="207"/>
      </w:pPr>
      <w:rPr>
        <w:rFonts w:hint="default"/>
        <w:lang w:val="en-US" w:eastAsia="en-US" w:bidi="ar-SA"/>
      </w:rPr>
    </w:lvl>
    <w:lvl w:ilvl="8" w:tplc="58D20882">
      <w:numFmt w:val="bullet"/>
      <w:lvlText w:val="•"/>
      <w:lvlJc w:val="left"/>
      <w:pPr>
        <w:ind w:left="5394" w:hanging="207"/>
      </w:pPr>
      <w:rPr>
        <w:rFonts w:hint="default"/>
        <w:lang w:val="en-US" w:eastAsia="en-US" w:bidi="ar-SA"/>
      </w:rPr>
    </w:lvl>
  </w:abstractNum>
  <w:abstractNum w:abstractNumId="7" w15:restartNumberingAfterBreak="0">
    <w:nsid w:val="252959C1"/>
    <w:multiLevelType w:val="multilevel"/>
    <w:tmpl w:val="05EEF372"/>
    <w:lvl w:ilvl="0">
      <w:start w:val="10"/>
      <w:numFmt w:val="upperLetter"/>
      <w:lvlText w:val="%1"/>
      <w:lvlJc w:val="left"/>
      <w:pPr>
        <w:ind w:left="865" w:hanging="658"/>
        <w:jc w:val="left"/>
      </w:pPr>
      <w:rPr>
        <w:rFonts w:hint="default"/>
        <w:lang w:val="en-US" w:eastAsia="en-US" w:bidi="ar-SA"/>
      </w:rPr>
    </w:lvl>
    <w:lvl w:ilvl="1">
      <w:start w:val="2"/>
      <w:numFmt w:val="decimal"/>
      <w:lvlText w:val="%1.%2"/>
      <w:lvlJc w:val="left"/>
      <w:pPr>
        <w:ind w:left="865" w:hanging="658"/>
        <w:jc w:val="left"/>
      </w:pPr>
      <w:rPr>
        <w:rFonts w:hint="default"/>
        <w:lang w:val="en-US" w:eastAsia="en-US" w:bidi="ar-SA"/>
      </w:rPr>
    </w:lvl>
    <w:lvl w:ilvl="2">
      <w:start w:val="1"/>
      <w:numFmt w:val="upperLetter"/>
      <w:lvlText w:val="%1.%2.%3."/>
      <w:lvlJc w:val="left"/>
      <w:pPr>
        <w:ind w:left="865" w:hanging="658"/>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926" w:hanging="658"/>
      </w:pPr>
      <w:rPr>
        <w:rFonts w:hint="default"/>
        <w:lang w:val="en-US" w:eastAsia="en-US" w:bidi="ar-SA"/>
      </w:rPr>
    </w:lvl>
    <w:lvl w:ilvl="4">
      <w:numFmt w:val="bullet"/>
      <w:lvlText w:val="•"/>
      <w:lvlJc w:val="left"/>
      <w:pPr>
        <w:ind w:left="4948" w:hanging="658"/>
      </w:pPr>
      <w:rPr>
        <w:rFonts w:hint="default"/>
        <w:lang w:val="en-US" w:eastAsia="en-US" w:bidi="ar-SA"/>
      </w:rPr>
    </w:lvl>
    <w:lvl w:ilvl="5">
      <w:numFmt w:val="bullet"/>
      <w:lvlText w:val="•"/>
      <w:lvlJc w:val="left"/>
      <w:pPr>
        <w:ind w:left="5970" w:hanging="658"/>
      </w:pPr>
      <w:rPr>
        <w:rFonts w:hint="default"/>
        <w:lang w:val="en-US" w:eastAsia="en-US" w:bidi="ar-SA"/>
      </w:rPr>
    </w:lvl>
    <w:lvl w:ilvl="6">
      <w:numFmt w:val="bullet"/>
      <w:lvlText w:val="•"/>
      <w:lvlJc w:val="left"/>
      <w:pPr>
        <w:ind w:left="6992" w:hanging="658"/>
      </w:pPr>
      <w:rPr>
        <w:rFonts w:hint="default"/>
        <w:lang w:val="en-US" w:eastAsia="en-US" w:bidi="ar-SA"/>
      </w:rPr>
    </w:lvl>
    <w:lvl w:ilvl="7">
      <w:numFmt w:val="bullet"/>
      <w:lvlText w:val="•"/>
      <w:lvlJc w:val="left"/>
      <w:pPr>
        <w:ind w:left="8014" w:hanging="658"/>
      </w:pPr>
      <w:rPr>
        <w:rFonts w:hint="default"/>
        <w:lang w:val="en-US" w:eastAsia="en-US" w:bidi="ar-SA"/>
      </w:rPr>
    </w:lvl>
    <w:lvl w:ilvl="8">
      <w:numFmt w:val="bullet"/>
      <w:lvlText w:val="•"/>
      <w:lvlJc w:val="left"/>
      <w:pPr>
        <w:ind w:left="9036" w:hanging="658"/>
      </w:pPr>
      <w:rPr>
        <w:rFonts w:hint="default"/>
        <w:lang w:val="en-US" w:eastAsia="en-US" w:bidi="ar-SA"/>
      </w:rPr>
    </w:lvl>
  </w:abstractNum>
  <w:abstractNum w:abstractNumId="8" w15:restartNumberingAfterBreak="0">
    <w:nsid w:val="276D2D41"/>
    <w:multiLevelType w:val="hybridMultilevel"/>
    <w:tmpl w:val="A25AF6FA"/>
    <w:lvl w:ilvl="0" w:tplc="7D9C4ED4">
      <w:start w:val="1"/>
      <w:numFmt w:val="decimal"/>
      <w:lvlText w:val="%1."/>
      <w:lvlJc w:val="left"/>
      <w:pPr>
        <w:ind w:left="11"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923A5504">
      <w:numFmt w:val="bullet"/>
      <w:lvlText w:val="•"/>
      <w:lvlJc w:val="left"/>
      <w:pPr>
        <w:ind w:left="691" w:hanging="207"/>
      </w:pPr>
      <w:rPr>
        <w:rFonts w:hint="default"/>
        <w:lang w:val="en-US" w:eastAsia="en-US" w:bidi="ar-SA"/>
      </w:rPr>
    </w:lvl>
    <w:lvl w:ilvl="2" w:tplc="00DC6E2C">
      <w:numFmt w:val="bullet"/>
      <w:lvlText w:val="•"/>
      <w:lvlJc w:val="left"/>
      <w:pPr>
        <w:ind w:left="1363" w:hanging="207"/>
      </w:pPr>
      <w:rPr>
        <w:rFonts w:hint="default"/>
        <w:lang w:val="en-US" w:eastAsia="en-US" w:bidi="ar-SA"/>
      </w:rPr>
    </w:lvl>
    <w:lvl w:ilvl="3" w:tplc="ED6CF41E">
      <w:numFmt w:val="bullet"/>
      <w:lvlText w:val="•"/>
      <w:lvlJc w:val="left"/>
      <w:pPr>
        <w:ind w:left="2035" w:hanging="207"/>
      </w:pPr>
      <w:rPr>
        <w:rFonts w:hint="default"/>
        <w:lang w:val="en-US" w:eastAsia="en-US" w:bidi="ar-SA"/>
      </w:rPr>
    </w:lvl>
    <w:lvl w:ilvl="4" w:tplc="C3C4F11C">
      <w:numFmt w:val="bullet"/>
      <w:lvlText w:val="•"/>
      <w:lvlJc w:val="left"/>
      <w:pPr>
        <w:ind w:left="2707" w:hanging="207"/>
      </w:pPr>
      <w:rPr>
        <w:rFonts w:hint="default"/>
        <w:lang w:val="en-US" w:eastAsia="en-US" w:bidi="ar-SA"/>
      </w:rPr>
    </w:lvl>
    <w:lvl w:ilvl="5" w:tplc="75AA5988">
      <w:numFmt w:val="bullet"/>
      <w:lvlText w:val="•"/>
      <w:lvlJc w:val="left"/>
      <w:pPr>
        <w:ind w:left="3379" w:hanging="207"/>
      </w:pPr>
      <w:rPr>
        <w:rFonts w:hint="default"/>
        <w:lang w:val="en-US" w:eastAsia="en-US" w:bidi="ar-SA"/>
      </w:rPr>
    </w:lvl>
    <w:lvl w:ilvl="6" w:tplc="517EE954">
      <w:numFmt w:val="bullet"/>
      <w:lvlText w:val="•"/>
      <w:lvlJc w:val="left"/>
      <w:pPr>
        <w:ind w:left="4050" w:hanging="207"/>
      </w:pPr>
      <w:rPr>
        <w:rFonts w:hint="default"/>
        <w:lang w:val="en-US" w:eastAsia="en-US" w:bidi="ar-SA"/>
      </w:rPr>
    </w:lvl>
    <w:lvl w:ilvl="7" w:tplc="D27A0892">
      <w:numFmt w:val="bullet"/>
      <w:lvlText w:val="•"/>
      <w:lvlJc w:val="left"/>
      <w:pPr>
        <w:ind w:left="4722" w:hanging="207"/>
      </w:pPr>
      <w:rPr>
        <w:rFonts w:hint="default"/>
        <w:lang w:val="en-US" w:eastAsia="en-US" w:bidi="ar-SA"/>
      </w:rPr>
    </w:lvl>
    <w:lvl w:ilvl="8" w:tplc="0B062A78">
      <w:numFmt w:val="bullet"/>
      <w:lvlText w:val="•"/>
      <w:lvlJc w:val="left"/>
      <w:pPr>
        <w:ind w:left="5394" w:hanging="207"/>
      </w:pPr>
      <w:rPr>
        <w:rFonts w:hint="default"/>
        <w:lang w:val="en-US" w:eastAsia="en-US" w:bidi="ar-SA"/>
      </w:rPr>
    </w:lvl>
  </w:abstractNum>
  <w:abstractNum w:abstractNumId="9" w15:restartNumberingAfterBreak="0">
    <w:nsid w:val="27B62ACC"/>
    <w:multiLevelType w:val="multilevel"/>
    <w:tmpl w:val="3A7C2110"/>
    <w:lvl w:ilvl="0">
      <w:start w:val="4"/>
      <w:numFmt w:val="upperLetter"/>
      <w:lvlText w:val="%1"/>
      <w:lvlJc w:val="left"/>
      <w:pPr>
        <w:ind w:left="1518" w:hanging="437"/>
        <w:jc w:val="left"/>
      </w:pPr>
      <w:rPr>
        <w:rFonts w:hint="default"/>
        <w:lang w:val="en-US" w:eastAsia="en-US" w:bidi="ar-SA"/>
      </w:rPr>
    </w:lvl>
    <w:lvl w:ilvl="1">
      <w:start w:val="2"/>
      <w:numFmt w:val="decimal"/>
      <w:lvlText w:val="%1.%2."/>
      <w:lvlJc w:val="left"/>
      <w:pPr>
        <w:ind w:left="1518" w:hanging="437"/>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numFmt w:val="bullet"/>
      <w:lvlText w:val="•"/>
      <w:lvlJc w:val="left"/>
      <w:pPr>
        <w:ind w:left="3432" w:hanging="437"/>
      </w:pPr>
      <w:rPr>
        <w:rFonts w:hint="default"/>
        <w:lang w:val="en-US" w:eastAsia="en-US" w:bidi="ar-SA"/>
      </w:rPr>
    </w:lvl>
    <w:lvl w:ilvl="3">
      <w:numFmt w:val="bullet"/>
      <w:lvlText w:val="•"/>
      <w:lvlJc w:val="left"/>
      <w:pPr>
        <w:ind w:left="4388" w:hanging="437"/>
      </w:pPr>
      <w:rPr>
        <w:rFonts w:hint="default"/>
        <w:lang w:val="en-US" w:eastAsia="en-US" w:bidi="ar-SA"/>
      </w:rPr>
    </w:lvl>
    <w:lvl w:ilvl="4">
      <w:numFmt w:val="bullet"/>
      <w:lvlText w:val="•"/>
      <w:lvlJc w:val="left"/>
      <w:pPr>
        <w:ind w:left="5344" w:hanging="437"/>
      </w:pPr>
      <w:rPr>
        <w:rFonts w:hint="default"/>
        <w:lang w:val="en-US" w:eastAsia="en-US" w:bidi="ar-SA"/>
      </w:rPr>
    </w:lvl>
    <w:lvl w:ilvl="5">
      <w:numFmt w:val="bullet"/>
      <w:lvlText w:val="•"/>
      <w:lvlJc w:val="left"/>
      <w:pPr>
        <w:ind w:left="6300" w:hanging="437"/>
      </w:pPr>
      <w:rPr>
        <w:rFonts w:hint="default"/>
        <w:lang w:val="en-US" w:eastAsia="en-US" w:bidi="ar-SA"/>
      </w:rPr>
    </w:lvl>
    <w:lvl w:ilvl="6">
      <w:numFmt w:val="bullet"/>
      <w:lvlText w:val="•"/>
      <w:lvlJc w:val="left"/>
      <w:pPr>
        <w:ind w:left="7256" w:hanging="437"/>
      </w:pPr>
      <w:rPr>
        <w:rFonts w:hint="default"/>
        <w:lang w:val="en-US" w:eastAsia="en-US" w:bidi="ar-SA"/>
      </w:rPr>
    </w:lvl>
    <w:lvl w:ilvl="7">
      <w:numFmt w:val="bullet"/>
      <w:lvlText w:val="•"/>
      <w:lvlJc w:val="left"/>
      <w:pPr>
        <w:ind w:left="8212" w:hanging="437"/>
      </w:pPr>
      <w:rPr>
        <w:rFonts w:hint="default"/>
        <w:lang w:val="en-US" w:eastAsia="en-US" w:bidi="ar-SA"/>
      </w:rPr>
    </w:lvl>
    <w:lvl w:ilvl="8">
      <w:numFmt w:val="bullet"/>
      <w:lvlText w:val="•"/>
      <w:lvlJc w:val="left"/>
      <w:pPr>
        <w:ind w:left="9168" w:hanging="437"/>
      </w:pPr>
      <w:rPr>
        <w:rFonts w:hint="default"/>
        <w:lang w:val="en-US" w:eastAsia="en-US" w:bidi="ar-SA"/>
      </w:rPr>
    </w:lvl>
  </w:abstractNum>
  <w:abstractNum w:abstractNumId="10" w15:restartNumberingAfterBreak="0">
    <w:nsid w:val="2AF66558"/>
    <w:multiLevelType w:val="hybridMultilevel"/>
    <w:tmpl w:val="6CCC3F92"/>
    <w:lvl w:ilvl="0" w:tplc="2C32F356">
      <w:start w:val="1"/>
      <w:numFmt w:val="decimal"/>
      <w:lvlText w:val="%1."/>
      <w:lvlJc w:val="left"/>
      <w:pPr>
        <w:ind w:left="11"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E8AA4E46">
      <w:numFmt w:val="bullet"/>
      <w:lvlText w:val="•"/>
      <w:lvlJc w:val="left"/>
      <w:pPr>
        <w:ind w:left="691" w:hanging="207"/>
      </w:pPr>
      <w:rPr>
        <w:rFonts w:hint="default"/>
        <w:lang w:val="en-US" w:eastAsia="en-US" w:bidi="ar-SA"/>
      </w:rPr>
    </w:lvl>
    <w:lvl w:ilvl="2" w:tplc="3B86CD4A">
      <w:numFmt w:val="bullet"/>
      <w:lvlText w:val="•"/>
      <w:lvlJc w:val="left"/>
      <w:pPr>
        <w:ind w:left="1363" w:hanging="207"/>
      </w:pPr>
      <w:rPr>
        <w:rFonts w:hint="default"/>
        <w:lang w:val="en-US" w:eastAsia="en-US" w:bidi="ar-SA"/>
      </w:rPr>
    </w:lvl>
    <w:lvl w:ilvl="3" w:tplc="1500E29C">
      <w:numFmt w:val="bullet"/>
      <w:lvlText w:val="•"/>
      <w:lvlJc w:val="left"/>
      <w:pPr>
        <w:ind w:left="2035" w:hanging="207"/>
      </w:pPr>
      <w:rPr>
        <w:rFonts w:hint="default"/>
        <w:lang w:val="en-US" w:eastAsia="en-US" w:bidi="ar-SA"/>
      </w:rPr>
    </w:lvl>
    <w:lvl w:ilvl="4" w:tplc="F4D663F2">
      <w:numFmt w:val="bullet"/>
      <w:lvlText w:val="•"/>
      <w:lvlJc w:val="left"/>
      <w:pPr>
        <w:ind w:left="2707" w:hanging="207"/>
      </w:pPr>
      <w:rPr>
        <w:rFonts w:hint="default"/>
        <w:lang w:val="en-US" w:eastAsia="en-US" w:bidi="ar-SA"/>
      </w:rPr>
    </w:lvl>
    <w:lvl w:ilvl="5" w:tplc="C0CE4F14">
      <w:numFmt w:val="bullet"/>
      <w:lvlText w:val="•"/>
      <w:lvlJc w:val="left"/>
      <w:pPr>
        <w:ind w:left="3379" w:hanging="207"/>
      </w:pPr>
      <w:rPr>
        <w:rFonts w:hint="default"/>
        <w:lang w:val="en-US" w:eastAsia="en-US" w:bidi="ar-SA"/>
      </w:rPr>
    </w:lvl>
    <w:lvl w:ilvl="6" w:tplc="4A2E3C3C">
      <w:numFmt w:val="bullet"/>
      <w:lvlText w:val="•"/>
      <w:lvlJc w:val="left"/>
      <w:pPr>
        <w:ind w:left="4050" w:hanging="207"/>
      </w:pPr>
      <w:rPr>
        <w:rFonts w:hint="default"/>
        <w:lang w:val="en-US" w:eastAsia="en-US" w:bidi="ar-SA"/>
      </w:rPr>
    </w:lvl>
    <w:lvl w:ilvl="7" w:tplc="2452BD32">
      <w:numFmt w:val="bullet"/>
      <w:lvlText w:val="•"/>
      <w:lvlJc w:val="left"/>
      <w:pPr>
        <w:ind w:left="4722" w:hanging="207"/>
      </w:pPr>
      <w:rPr>
        <w:rFonts w:hint="default"/>
        <w:lang w:val="en-US" w:eastAsia="en-US" w:bidi="ar-SA"/>
      </w:rPr>
    </w:lvl>
    <w:lvl w:ilvl="8" w:tplc="D780FE3E">
      <w:numFmt w:val="bullet"/>
      <w:lvlText w:val="•"/>
      <w:lvlJc w:val="left"/>
      <w:pPr>
        <w:ind w:left="5394" w:hanging="207"/>
      </w:pPr>
      <w:rPr>
        <w:rFonts w:hint="default"/>
        <w:lang w:val="en-US" w:eastAsia="en-US" w:bidi="ar-SA"/>
      </w:rPr>
    </w:lvl>
  </w:abstractNum>
  <w:abstractNum w:abstractNumId="11" w15:restartNumberingAfterBreak="0">
    <w:nsid w:val="2D7B7FD3"/>
    <w:multiLevelType w:val="multilevel"/>
    <w:tmpl w:val="38A44912"/>
    <w:lvl w:ilvl="0">
      <w:start w:val="11"/>
      <w:numFmt w:val="upperLetter"/>
      <w:lvlText w:val="%1"/>
      <w:lvlJc w:val="left"/>
      <w:pPr>
        <w:ind w:left="1316" w:hanging="452"/>
        <w:jc w:val="left"/>
      </w:pPr>
      <w:rPr>
        <w:rFonts w:hint="default"/>
        <w:lang w:val="en-US" w:eastAsia="en-US" w:bidi="ar-SA"/>
      </w:rPr>
    </w:lvl>
    <w:lvl w:ilvl="1">
      <w:start w:val="1"/>
      <w:numFmt w:val="decimal"/>
      <w:lvlText w:val="%1.%2."/>
      <w:lvlJc w:val="left"/>
      <w:pPr>
        <w:ind w:left="1316" w:hanging="452"/>
        <w:jc w:val="left"/>
      </w:pPr>
      <w:rPr>
        <w:rFonts w:ascii="Times New Roman" w:eastAsia="Times New Roman" w:hAnsi="Times New Roman" w:cs="Times New Roman" w:hint="default"/>
        <w:b/>
        <w:bCs/>
        <w:i w:val="0"/>
        <w:iCs w:val="0"/>
        <w:spacing w:val="-5"/>
        <w:w w:val="100"/>
        <w:sz w:val="22"/>
        <w:szCs w:val="22"/>
        <w:lang w:val="en-US" w:eastAsia="en-US" w:bidi="ar-SA"/>
      </w:rPr>
    </w:lvl>
    <w:lvl w:ilvl="2">
      <w:numFmt w:val="bullet"/>
      <w:lvlText w:val="•"/>
      <w:lvlJc w:val="left"/>
      <w:pPr>
        <w:ind w:left="3272" w:hanging="452"/>
      </w:pPr>
      <w:rPr>
        <w:rFonts w:hint="default"/>
        <w:lang w:val="en-US" w:eastAsia="en-US" w:bidi="ar-SA"/>
      </w:rPr>
    </w:lvl>
    <w:lvl w:ilvl="3">
      <w:numFmt w:val="bullet"/>
      <w:lvlText w:val="•"/>
      <w:lvlJc w:val="left"/>
      <w:pPr>
        <w:ind w:left="4248" w:hanging="452"/>
      </w:pPr>
      <w:rPr>
        <w:rFonts w:hint="default"/>
        <w:lang w:val="en-US" w:eastAsia="en-US" w:bidi="ar-SA"/>
      </w:rPr>
    </w:lvl>
    <w:lvl w:ilvl="4">
      <w:numFmt w:val="bullet"/>
      <w:lvlText w:val="•"/>
      <w:lvlJc w:val="left"/>
      <w:pPr>
        <w:ind w:left="5224" w:hanging="452"/>
      </w:pPr>
      <w:rPr>
        <w:rFonts w:hint="default"/>
        <w:lang w:val="en-US" w:eastAsia="en-US" w:bidi="ar-SA"/>
      </w:rPr>
    </w:lvl>
    <w:lvl w:ilvl="5">
      <w:numFmt w:val="bullet"/>
      <w:lvlText w:val="•"/>
      <w:lvlJc w:val="left"/>
      <w:pPr>
        <w:ind w:left="6200" w:hanging="452"/>
      </w:pPr>
      <w:rPr>
        <w:rFonts w:hint="default"/>
        <w:lang w:val="en-US" w:eastAsia="en-US" w:bidi="ar-SA"/>
      </w:rPr>
    </w:lvl>
    <w:lvl w:ilvl="6">
      <w:numFmt w:val="bullet"/>
      <w:lvlText w:val="•"/>
      <w:lvlJc w:val="left"/>
      <w:pPr>
        <w:ind w:left="7176" w:hanging="452"/>
      </w:pPr>
      <w:rPr>
        <w:rFonts w:hint="default"/>
        <w:lang w:val="en-US" w:eastAsia="en-US" w:bidi="ar-SA"/>
      </w:rPr>
    </w:lvl>
    <w:lvl w:ilvl="7">
      <w:numFmt w:val="bullet"/>
      <w:lvlText w:val="•"/>
      <w:lvlJc w:val="left"/>
      <w:pPr>
        <w:ind w:left="8152" w:hanging="452"/>
      </w:pPr>
      <w:rPr>
        <w:rFonts w:hint="default"/>
        <w:lang w:val="en-US" w:eastAsia="en-US" w:bidi="ar-SA"/>
      </w:rPr>
    </w:lvl>
    <w:lvl w:ilvl="8">
      <w:numFmt w:val="bullet"/>
      <w:lvlText w:val="•"/>
      <w:lvlJc w:val="left"/>
      <w:pPr>
        <w:ind w:left="9128" w:hanging="452"/>
      </w:pPr>
      <w:rPr>
        <w:rFonts w:hint="default"/>
        <w:lang w:val="en-US" w:eastAsia="en-US" w:bidi="ar-SA"/>
      </w:rPr>
    </w:lvl>
  </w:abstractNum>
  <w:abstractNum w:abstractNumId="12" w15:restartNumberingAfterBreak="0">
    <w:nsid w:val="31E43A59"/>
    <w:multiLevelType w:val="hybridMultilevel"/>
    <w:tmpl w:val="697ACE6C"/>
    <w:lvl w:ilvl="0" w:tplc="AA2872A6">
      <w:start w:val="1"/>
      <w:numFmt w:val="decimal"/>
      <w:lvlText w:val="%1."/>
      <w:lvlJc w:val="left"/>
      <w:pPr>
        <w:ind w:left="218"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D3366212">
      <w:numFmt w:val="bullet"/>
      <w:lvlText w:val="•"/>
      <w:lvlJc w:val="left"/>
      <w:pPr>
        <w:ind w:left="871" w:hanging="207"/>
      </w:pPr>
      <w:rPr>
        <w:rFonts w:hint="default"/>
        <w:lang w:val="en-US" w:eastAsia="en-US" w:bidi="ar-SA"/>
      </w:rPr>
    </w:lvl>
    <w:lvl w:ilvl="2" w:tplc="AF06E782">
      <w:numFmt w:val="bullet"/>
      <w:lvlText w:val="•"/>
      <w:lvlJc w:val="left"/>
      <w:pPr>
        <w:ind w:left="1523" w:hanging="207"/>
      </w:pPr>
      <w:rPr>
        <w:rFonts w:hint="default"/>
        <w:lang w:val="en-US" w:eastAsia="en-US" w:bidi="ar-SA"/>
      </w:rPr>
    </w:lvl>
    <w:lvl w:ilvl="3" w:tplc="E6A0374C">
      <w:numFmt w:val="bullet"/>
      <w:lvlText w:val="•"/>
      <w:lvlJc w:val="left"/>
      <w:pPr>
        <w:ind w:left="2175" w:hanging="207"/>
      </w:pPr>
      <w:rPr>
        <w:rFonts w:hint="default"/>
        <w:lang w:val="en-US" w:eastAsia="en-US" w:bidi="ar-SA"/>
      </w:rPr>
    </w:lvl>
    <w:lvl w:ilvl="4" w:tplc="B53EABA2">
      <w:numFmt w:val="bullet"/>
      <w:lvlText w:val="•"/>
      <w:lvlJc w:val="left"/>
      <w:pPr>
        <w:ind w:left="2827" w:hanging="207"/>
      </w:pPr>
      <w:rPr>
        <w:rFonts w:hint="default"/>
        <w:lang w:val="en-US" w:eastAsia="en-US" w:bidi="ar-SA"/>
      </w:rPr>
    </w:lvl>
    <w:lvl w:ilvl="5" w:tplc="E392F56A">
      <w:numFmt w:val="bullet"/>
      <w:lvlText w:val="•"/>
      <w:lvlJc w:val="left"/>
      <w:pPr>
        <w:ind w:left="3479" w:hanging="207"/>
      </w:pPr>
      <w:rPr>
        <w:rFonts w:hint="default"/>
        <w:lang w:val="en-US" w:eastAsia="en-US" w:bidi="ar-SA"/>
      </w:rPr>
    </w:lvl>
    <w:lvl w:ilvl="6" w:tplc="93A0E8A8">
      <w:numFmt w:val="bullet"/>
      <w:lvlText w:val="•"/>
      <w:lvlJc w:val="left"/>
      <w:pPr>
        <w:ind w:left="4130" w:hanging="207"/>
      </w:pPr>
      <w:rPr>
        <w:rFonts w:hint="default"/>
        <w:lang w:val="en-US" w:eastAsia="en-US" w:bidi="ar-SA"/>
      </w:rPr>
    </w:lvl>
    <w:lvl w:ilvl="7" w:tplc="062663DC">
      <w:numFmt w:val="bullet"/>
      <w:lvlText w:val="•"/>
      <w:lvlJc w:val="left"/>
      <w:pPr>
        <w:ind w:left="4782" w:hanging="207"/>
      </w:pPr>
      <w:rPr>
        <w:rFonts w:hint="default"/>
        <w:lang w:val="en-US" w:eastAsia="en-US" w:bidi="ar-SA"/>
      </w:rPr>
    </w:lvl>
    <w:lvl w:ilvl="8" w:tplc="7C6EF118">
      <w:numFmt w:val="bullet"/>
      <w:lvlText w:val="•"/>
      <w:lvlJc w:val="left"/>
      <w:pPr>
        <w:ind w:left="5434" w:hanging="207"/>
      </w:pPr>
      <w:rPr>
        <w:rFonts w:hint="default"/>
        <w:lang w:val="en-US" w:eastAsia="en-US" w:bidi="ar-SA"/>
      </w:rPr>
    </w:lvl>
  </w:abstractNum>
  <w:abstractNum w:abstractNumId="13" w15:restartNumberingAfterBreak="0">
    <w:nsid w:val="32BB5F36"/>
    <w:multiLevelType w:val="hybridMultilevel"/>
    <w:tmpl w:val="ADC267C2"/>
    <w:lvl w:ilvl="0" w:tplc="133C488C">
      <w:start w:val="1"/>
      <w:numFmt w:val="decimal"/>
      <w:lvlText w:val="%1."/>
      <w:lvlJc w:val="left"/>
      <w:pPr>
        <w:ind w:left="213" w:hanging="202"/>
        <w:jc w:val="left"/>
      </w:pPr>
      <w:rPr>
        <w:rFonts w:ascii="Times New Roman" w:eastAsia="Times New Roman" w:hAnsi="Times New Roman" w:cs="Times New Roman" w:hint="default"/>
        <w:b w:val="0"/>
        <w:bCs w:val="0"/>
        <w:i w:val="0"/>
        <w:iCs w:val="0"/>
        <w:w w:val="100"/>
        <w:sz w:val="20"/>
        <w:szCs w:val="20"/>
        <w:lang w:val="en-US" w:eastAsia="en-US" w:bidi="ar-SA"/>
      </w:rPr>
    </w:lvl>
    <w:lvl w:ilvl="1" w:tplc="9C084410">
      <w:numFmt w:val="bullet"/>
      <w:lvlText w:val="•"/>
      <w:lvlJc w:val="left"/>
      <w:pPr>
        <w:ind w:left="871" w:hanging="202"/>
      </w:pPr>
      <w:rPr>
        <w:rFonts w:hint="default"/>
        <w:lang w:val="en-US" w:eastAsia="en-US" w:bidi="ar-SA"/>
      </w:rPr>
    </w:lvl>
    <w:lvl w:ilvl="2" w:tplc="9D5A2B1C">
      <w:numFmt w:val="bullet"/>
      <w:lvlText w:val="•"/>
      <w:lvlJc w:val="left"/>
      <w:pPr>
        <w:ind w:left="1523" w:hanging="202"/>
      </w:pPr>
      <w:rPr>
        <w:rFonts w:hint="default"/>
        <w:lang w:val="en-US" w:eastAsia="en-US" w:bidi="ar-SA"/>
      </w:rPr>
    </w:lvl>
    <w:lvl w:ilvl="3" w:tplc="4DB6C58A">
      <w:numFmt w:val="bullet"/>
      <w:lvlText w:val="•"/>
      <w:lvlJc w:val="left"/>
      <w:pPr>
        <w:ind w:left="2175" w:hanging="202"/>
      </w:pPr>
      <w:rPr>
        <w:rFonts w:hint="default"/>
        <w:lang w:val="en-US" w:eastAsia="en-US" w:bidi="ar-SA"/>
      </w:rPr>
    </w:lvl>
    <w:lvl w:ilvl="4" w:tplc="B6FEAB64">
      <w:numFmt w:val="bullet"/>
      <w:lvlText w:val="•"/>
      <w:lvlJc w:val="left"/>
      <w:pPr>
        <w:ind w:left="2827" w:hanging="202"/>
      </w:pPr>
      <w:rPr>
        <w:rFonts w:hint="default"/>
        <w:lang w:val="en-US" w:eastAsia="en-US" w:bidi="ar-SA"/>
      </w:rPr>
    </w:lvl>
    <w:lvl w:ilvl="5" w:tplc="863045C2">
      <w:numFmt w:val="bullet"/>
      <w:lvlText w:val="•"/>
      <w:lvlJc w:val="left"/>
      <w:pPr>
        <w:ind w:left="3479" w:hanging="202"/>
      </w:pPr>
      <w:rPr>
        <w:rFonts w:hint="default"/>
        <w:lang w:val="en-US" w:eastAsia="en-US" w:bidi="ar-SA"/>
      </w:rPr>
    </w:lvl>
    <w:lvl w:ilvl="6" w:tplc="A6CEC552">
      <w:numFmt w:val="bullet"/>
      <w:lvlText w:val="•"/>
      <w:lvlJc w:val="left"/>
      <w:pPr>
        <w:ind w:left="4130" w:hanging="202"/>
      </w:pPr>
      <w:rPr>
        <w:rFonts w:hint="default"/>
        <w:lang w:val="en-US" w:eastAsia="en-US" w:bidi="ar-SA"/>
      </w:rPr>
    </w:lvl>
    <w:lvl w:ilvl="7" w:tplc="4F1A086A">
      <w:numFmt w:val="bullet"/>
      <w:lvlText w:val="•"/>
      <w:lvlJc w:val="left"/>
      <w:pPr>
        <w:ind w:left="4782" w:hanging="202"/>
      </w:pPr>
      <w:rPr>
        <w:rFonts w:hint="default"/>
        <w:lang w:val="en-US" w:eastAsia="en-US" w:bidi="ar-SA"/>
      </w:rPr>
    </w:lvl>
    <w:lvl w:ilvl="8" w:tplc="40B2471E">
      <w:numFmt w:val="bullet"/>
      <w:lvlText w:val="•"/>
      <w:lvlJc w:val="left"/>
      <w:pPr>
        <w:ind w:left="5434" w:hanging="202"/>
      </w:pPr>
      <w:rPr>
        <w:rFonts w:hint="default"/>
        <w:lang w:val="en-US" w:eastAsia="en-US" w:bidi="ar-SA"/>
      </w:rPr>
    </w:lvl>
  </w:abstractNum>
  <w:abstractNum w:abstractNumId="14" w15:restartNumberingAfterBreak="0">
    <w:nsid w:val="3D094F76"/>
    <w:multiLevelType w:val="hybridMultilevel"/>
    <w:tmpl w:val="71B23602"/>
    <w:lvl w:ilvl="0" w:tplc="5F2A23F0">
      <w:start w:val="1"/>
      <w:numFmt w:val="decimal"/>
      <w:lvlText w:val="%1."/>
      <w:lvlJc w:val="left"/>
      <w:pPr>
        <w:ind w:left="309"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2C147664">
      <w:numFmt w:val="bullet"/>
      <w:lvlText w:val="•"/>
      <w:lvlJc w:val="left"/>
      <w:pPr>
        <w:ind w:left="943" w:hanging="207"/>
      </w:pPr>
      <w:rPr>
        <w:rFonts w:hint="default"/>
        <w:lang w:val="en-US" w:eastAsia="en-US" w:bidi="ar-SA"/>
      </w:rPr>
    </w:lvl>
    <w:lvl w:ilvl="2" w:tplc="7AFEF248">
      <w:numFmt w:val="bullet"/>
      <w:lvlText w:val="•"/>
      <w:lvlJc w:val="left"/>
      <w:pPr>
        <w:ind w:left="1587" w:hanging="207"/>
      </w:pPr>
      <w:rPr>
        <w:rFonts w:hint="default"/>
        <w:lang w:val="en-US" w:eastAsia="en-US" w:bidi="ar-SA"/>
      </w:rPr>
    </w:lvl>
    <w:lvl w:ilvl="3" w:tplc="4B3EE9F8">
      <w:numFmt w:val="bullet"/>
      <w:lvlText w:val="•"/>
      <w:lvlJc w:val="left"/>
      <w:pPr>
        <w:ind w:left="2231" w:hanging="207"/>
      </w:pPr>
      <w:rPr>
        <w:rFonts w:hint="default"/>
        <w:lang w:val="en-US" w:eastAsia="en-US" w:bidi="ar-SA"/>
      </w:rPr>
    </w:lvl>
    <w:lvl w:ilvl="4" w:tplc="5DC6090E">
      <w:numFmt w:val="bullet"/>
      <w:lvlText w:val="•"/>
      <w:lvlJc w:val="left"/>
      <w:pPr>
        <w:ind w:left="2875" w:hanging="207"/>
      </w:pPr>
      <w:rPr>
        <w:rFonts w:hint="default"/>
        <w:lang w:val="en-US" w:eastAsia="en-US" w:bidi="ar-SA"/>
      </w:rPr>
    </w:lvl>
    <w:lvl w:ilvl="5" w:tplc="AA502F94">
      <w:numFmt w:val="bullet"/>
      <w:lvlText w:val="•"/>
      <w:lvlJc w:val="left"/>
      <w:pPr>
        <w:ind w:left="3519" w:hanging="207"/>
      </w:pPr>
      <w:rPr>
        <w:rFonts w:hint="default"/>
        <w:lang w:val="en-US" w:eastAsia="en-US" w:bidi="ar-SA"/>
      </w:rPr>
    </w:lvl>
    <w:lvl w:ilvl="6" w:tplc="BC4A0EAE">
      <w:numFmt w:val="bullet"/>
      <w:lvlText w:val="•"/>
      <w:lvlJc w:val="left"/>
      <w:pPr>
        <w:ind w:left="4162" w:hanging="207"/>
      </w:pPr>
      <w:rPr>
        <w:rFonts w:hint="default"/>
        <w:lang w:val="en-US" w:eastAsia="en-US" w:bidi="ar-SA"/>
      </w:rPr>
    </w:lvl>
    <w:lvl w:ilvl="7" w:tplc="6A801F80">
      <w:numFmt w:val="bullet"/>
      <w:lvlText w:val="•"/>
      <w:lvlJc w:val="left"/>
      <w:pPr>
        <w:ind w:left="4806" w:hanging="207"/>
      </w:pPr>
      <w:rPr>
        <w:rFonts w:hint="default"/>
        <w:lang w:val="en-US" w:eastAsia="en-US" w:bidi="ar-SA"/>
      </w:rPr>
    </w:lvl>
    <w:lvl w:ilvl="8" w:tplc="E7786994">
      <w:numFmt w:val="bullet"/>
      <w:lvlText w:val="•"/>
      <w:lvlJc w:val="left"/>
      <w:pPr>
        <w:ind w:left="5450" w:hanging="207"/>
      </w:pPr>
      <w:rPr>
        <w:rFonts w:hint="default"/>
        <w:lang w:val="en-US" w:eastAsia="en-US" w:bidi="ar-SA"/>
      </w:rPr>
    </w:lvl>
  </w:abstractNum>
  <w:abstractNum w:abstractNumId="15" w15:restartNumberingAfterBreak="0">
    <w:nsid w:val="40431BB9"/>
    <w:multiLevelType w:val="hybridMultilevel"/>
    <w:tmpl w:val="932A2D00"/>
    <w:lvl w:ilvl="0" w:tplc="A8508DB2">
      <w:start w:val="1"/>
      <w:numFmt w:val="decimal"/>
      <w:lvlText w:val="%1."/>
      <w:lvlJc w:val="left"/>
      <w:pPr>
        <w:ind w:left="6"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52F4AA32">
      <w:numFmt w:val="bullet"/>
      <w:lvlText w:val="•"/>
      <w:lvlJc w:val="left"/>
      <w:pPr>
        <w:ind w:left="266" w:hanging="207"/>
      </w:pPr>
      <w:rPr>
        <w:rFonts w:hint="default"/>
        <w:lang w:val="en-US" w:eastAsia="en-US" w:bidi="ar-SA"/>
      </w:rPr>
    </w:lvl>
    <w:lvl w:ilvl="2" w:tplc="CB5C33F6">
      <w:numFmt w:val="bullet"/>
      <w:lvlText w:val="•"/>
      <w:lvlJc w:val="left"/>
      <w:pPr>
        <w:ind w:left="533" w:hanging="207"/>
      </w:pPr>
      <w:rPr>
        <w:rFonts w:hint="default"/>
        <w:lang w:val="en-US" w:eastAsia="en-US" w:bidi="ar-SA"/>
      </w:rPr>
    </w:lvl>
    <w:lvl w:ilvl="3" w:tplc="CEA2AB62">
      <w:numFmt w:val="bullet"/>
      <w:lvlText w:val="•"/>
      <w:lvlJc w:val="left"/>
      <w:pPr>
        <w:ind w:left="800" w:hanging="207"/>
      </w:pPr>
      <w:rPr>
        <w:rFonts w:hint="default"/>
        <w:lang w:val="en-US" w:eastAsia="en-US" w:bidi="ar-SA"/>
      </w:rPr>
    </w:lvl>
    <w:lvl w:ilvl="4" w:tplc="5D249A72">
      <w:numFmt w:val="bullet"/>
      <w:lvlText w:val="•"/>
      <w:lvlJc w:val="left"/>
      <w:pPr>
        <w:ind w:left="1067" w:hanging="207"/>
      </w:pPr>
      <w:rPr>
        <w:rFonts w:hint="default"/>
        <w:lang w:val="en-US" w:eastAsia="en-US" w:bidi="ar-SA"/>
      </w:rPr>
    </w:lvl>
    <w:lvl w:ilvl="5" w:tplc="80A6CD30">
      <w:numFmt w:val="bullet"/>
      <w:lvlText w:val="•"/>
      <w:lvlJc w:val="left"/>
      <w:pPr>
        <w:ind w:left="1334" w:hanging="207"/>
      </w:pPr>
      <w:rPr>
        <w:rFonts w:hint="default"/>
        <w:lang w:val="en-US" w:eastAsia="en-US" w:bidi="ar-SA"/>
      </w:rPr>
    </w:lvl>
    <w:lvl w:ilvl="6" w:tplc="4C26B4D8">
      <w:numFmt w:val="bullet"/>
      <w:lvlText w:val="•"/>
      <w:lvlJc w:val="left"/>
      <w:pPr>
        <w:ind w:left="1600" w:hanging="207"/>
      </w:pPr>
      <w:rPr>
        <w:rFonts w:hint="default"/>
        <w:lang w:val="en-US" w:eastAsia="en-US" w:bidi="ar-SA"/>
      </w:rPr>
    </w:lvl>
    <w:lvl w:ilvl="7" w:tplc="3DCE54A0">
      <w:numFmt w:val="bullet"/>
      <w:lvlText w:val="•"/>
      <w:lvlJc w:val="left"/>
      <w:pPr>
        <w:ind w:left="1867" w:hanging="207"/>
      </w:pPr>
      <w:rPr>
        <w:rFonts w:hint="default"/>
        <w:lang w:val="en-US" w:eastAsia="en-US" w:bidi="ar-SA"/>
      </w:rPr>
    </w:lvl>
    <w:lvl w:ilvl="8" w:tplc="CDB0787E">
      <w:numFmt w:val="bullet"/>
      <w:lvlText w:val="•"/>
      <w:lvlJc w:val="left"/>
      <w:pPr>
        <w:ind w:left="2134" w:hanging="207"/>
      </w:pPr>
      <w:rPr>
        <w:rFonts w:hint="default"/>
        <w:lang w:val="en-US" w:eastAsia="en-US" w:bidi="ar-SA"/>
      </w:rPr>
    </w:lvl>
  </w:abstractNum>
  <w:abstractNum w:abstractNumId="16" w15:restartNumberingAfterBreak="0">
    <w:nsid w:val="41411D05"/>
    <w:multiLevelType w:val="hybridMultilevel"/>
    <w:tmpl w:val="DF2085E6"/>
    <w:lvl w:ilvl="0" w:tplc="34840BDC">
      <w:start w:val="1"/>
      <w:numFmt w:val="decimal"/>
      <w:lvlText w:val="%1."/>
      <w:lvlJc w:val="left"/>
      <w:pPr>
        <w:ind w:left="218" w:hanging="207"/>
        <w:jc w:val="left"/>
      </w:pPr>
      <w:rPr>
        <w:rFonts w:ascii="Times New Roman" w:eastAsia="Times New Roman" w:hAnsi="Times New Roman" w:cs="Times New Roman" w:hint="default"/>
        <w:b w:val="0"/>
        <w:bCs w:val="0"/>
        <w:i w:val="0"/>
        <w:iCs w:val="0"/>
        <w:w w:val="100"/>
        <w:sz w:val="20"/>
        <w:szCs w:val="20"/>
        <w:lang w:val="en-US" w:eastAsia="en-US" w:bidi="ar-SA"/>
      </w:rPr>
    </w:lvl>
    <w:lvl w:ilvl="1" w:tplc="72E2D3C4">
      <w:numFmt w:val="bullet"/>
      <w:lvlText w:val="•"/>
      <w:lvlJc w:val="left"/>
      <w:pPr>
        <w:ind w:left="871" w:hanging="207"/>
      </w:pPr>
      <w:rPr>
        <w:rFonts w:hint="default"/>
        <w:lang w:val="en-US" w:eastAsia="en-US" w:bidi="ar-SA"/>
      </w:rPr>
    </w:lvl>
    <w:lvl w:ilvl="2" w:tplc="7C96F19A">
      <w:numFmt w:val="bullet"/>
      <w:lvlText w:val="•"/>
      <w:lvlJc w:val="left"/>
      <w:pPr>
        <w:ind w:left="1523" w:hanging="207"/>
      </w:pPr>
      <w:rPr>
        <w:rFonts w:hint="default"/>
        <w:lang w:val="en-US" w:eastAsia="en-US" w:bidi="ar-SA"/>
      </w:rPr>
    </w:lvl>
    <w:lvl w:ilvl="3" w:tplc="57FE3E1E">
      <w:numFmt w:val="bullet"/>
      <w:lvlText w:val="•"/>
      <w:lvlJc w:val="left"/>
      <w:pPr>
        <w:ind w:left="2175" w:hanging="207"/>
      </w:pPr>
      <w:rPr>
        <w:rFonts w:hint="default"/>
        <w:lang w:val="en-US" w:eastAsia="en-US" w:bidi="ar-SA"/>
      </w:rPr>
    </w:lvl>
    <w:lvl w:ilvl="4" w:tplc="5F6042A6">
      <w:numFmt w:val="bullet"/>
      <w:lvlText w:val="•"/>
      <w:lvlJc w:val="left"/>
      <w:pPr>
        <w:ind w:left="2827" w:hanging="207"/>
      </w:pPr>
      <w:rPr>
        <w:rFonts w:hint="default"/>
        <w:lang w:val="en-US" w:eastAsia="en-US" w:bidi="ar-SA"/>
      </w:rPr>
    </w:lvl>
    <w:lvl w:ilvl="5" w:tplc="67603BF2">
      <w:numFmt w:val="bullet"/>
      <w:lvlText w:val="•"/>
      <w:lvlJc w:val="left"/>
      <w:pPr>
        <w:ind w:left="3479" w:hanging="207"/>
      </w:pPr>
      <w:rPr>
        <w:rFonts w:hint="default"/>
        <w:lang w:val="en-US" w:eastAsia="en-US" w:bidi="ar-SA"/>
      </w:rPr>
    </w:lvl>
    <w:lvl w:ilvl="6" w:tplc="31D050C8">
      <w:numFmt w:val="bullet"/>
      <w:lvlText w:val="•"/>
      <w:lvlJc w:val="left"/>
      <w:pPr>
        <w:ind w:left="4130" w:hanging="207"/>
      </w:pPr>
      <w:rPr>
        <w:rFonts w:hint="default"/>
        <w:lang w:val="en-US" w:eastAsia="en-US" w:bidi="ar-SA"/>
      </w:rPr>
    </w:lvl>
    <w:lvl w:ilvl="7" w:tplc="96AA9E26">
      <w:numFmt w:val="bullet"/>
      <w:lvlText w:val="•"/>
      <w:lvlJc w:val="left"/>
      <w:pPr>
        <w:ind w:left="4782" w:hanging="207"/>
      </w:pPr>
      <w:rPr>
        <w:rFonts w:hint="default"/>
        <w:lang w:val="en-US" w:eastAsia="en-US" w:bidi="ar-SA"/>
      </w:rPr>
    </w:lvl>
    <w:lvl w:ilvl="8" w:tplc="9F6A2C0C">
      <w:numFmt w:val="bullet"/>
      <w:lvlText w:val="•"/>
      <w:lvlJc w:val="left"/>
      <w:pPr>
        <w:ind w:left="5434" w:hanging="207"/>
      </w:pPr>
      <w:rPr>
        <w:rFonts w:hint="default"/>
        <w:lang w:val="en-US" w:eastAsia="en-US" w:bidi="ar-SA"/>
      </w:rPr>
    </w:lvl>
  </w:abstractNum>
  <w:abstractNum w:abstractNumId="17" w15:restartNumberingAfterBreak="0">
    <w:nsid w:val="41FB753E"/>
    <w:multiLevelType w:val="hybridMultilevel"/>
    <w:tmpl w:val="4CD85B80"/>
    <w:lvl w:ilvl="0" w:tplc="C09EDFCC">
      <w:numFmt w:val="bullet"/>
      <w:lvlText w:val="■"/>
      <w:lvlJc w:val="left"/>
      <w:pPr>
        <w:ind w:left="105" w:hanging="173"/>
      </w:pPr>
      <w:rPr>
        <w:rFonts w:ascii="Times New Roman" w:eastAsia="Times New Roman" w:hAnsi="Times New Roman" w:cs="Times New Roman" w:hint="default"/>
        <w:b w:val="0"/>
        <w:bCs w:val="0"/>
        <w:i w:val="0"/>
        <w:iCs w:val="0"/>
        <w:color w:val="F79646"/>
        <w:w w:val="100"/>
        <w:sz w:val="20"/>
        <w:szCs w:val="20"/>
        <w:lang w:val="en-US" w:eastAsia="en-US" w:bidi="ar-SA"/>
      </w:rPr>
    </w:lvl>
    <w:lvl w:ilvl="1" w:tplc="2C9CA158">
      <w:numFmt w:val="bullet"/>
      <w:lvlText w:val="•"/>
      <w:lvlJc w:val="left"/>
      <w:pPr>
        <w:ind w:left="1099" w:hanging="173"/>
      </w:pPr>
      <w:rPr>
        <w:rFonts w:hint="default"/>
        <w:lang w:val="en-US" w:eastAsia="en-US" w:bidi="ar-SA"/>
      </w:rPr>
    </w:lvl>
    <w:lvl w:ilvl="2" w:tplc="2A30D254">
      <w:numFmt w:val="bullet"/>
      <w:lvlText w:val="•"/>
      <w:lvlJc w:val="left"/>
      <w:pPr>
        <w:ind w:left="2099" w:hanging="173"/>
      </w:pPr>
      <w:rPr>
        <w:rFonts w:hint="default"/>
        <w:lang w:val="en-US" w:eastAsia="en-US" w:bidi="ar-SA"/>
      </w:rPr>
    </w:lvl>
    <w:lvl w:ilvl="3" w:tplc="69D8E538">
      <w:numFmt w:val="bullet"/>
      <w:lvlText w:val="•"/>
      <w:lvlJc w:val="left"/>
      <w:pPr>
        <w:ind w:left="3098" w:hanging="173"/>
      </w:pPr>
      <w:rPr>
        <w:rFonts w:hint="default"/>
        <w:lang w:val="en-US" w:eastAsia="en-US" w:bidi="ar-SA"/>
      </w:rPr>
    </w:lvl>
    <w:lvl w:ilvl="4" w:tplc="3CD074C2">
      <w:numFmt w:val="bullet"/>
      <w:lvlText w:val="•"/>
      <w:lvlJc w:val="left"/>
      <w:pPr>
        <w:ind w:left="4098" w:hanging="173"/>
      </w:pPr>
      <w:rPr>
        <w:rFonts w:hint="default"/>
        <w:lang w:val="en-US" w:eastAsia="en-US" w:bidi="ar-SA"/>
      </w:rPr>
    </w:lvl>
    <w:lvl w:ilvl="5" w:tplc="A3E4FC82">
      <w:numFmt w:val="bullet"/>
      <w:lvlText w:val="•"/>
      <w:lvlJc w:val="left"/>
      <w:pPr>
        <w:ind w:left="5098" w:hanging="173"/>
      </w:pPr>
      <w:rPr>
        <w:rFonts w:hint="default"/>
        <w:lang w:val="en-US" w:eastAsia="en-US" w:bidi="ar-SA"/>
      </w:rPr>
    </w:lvl>
    <w:lvl w:ilvl="6" w:tplc="AAE8040C">
      <w:numFmt w:val="bullet"/>
      <w:lvlText w:val="•"/>
      <w:lvlJc w:val="left"/>
      <w:pPr>
        <w:ind w:left="6097" w:hanging="173"/>
      </w:pPr>
      <w:rPr>
        <w:rFonts w:hint="default"/>
        <w:lang w:val="en-US" w:eastAsia="en-US" w:bidi="ar-SA"/>
      </w:rPr>
    </w:lvl>
    <w:lvl w:ilvl="7" w:tplc="7B7A75EA">
      <w:numFmt w:val="bullet"/>
      <w:lvlText w:val="•"/>
      <w:lvlJc w:val="left"/>
      <w:pPr>
        <w:ind w:left="7097" w:hanging="173"/>
      </w:pPr>
      <w:rPr>
        <w:rFonts w:hint="default"/>
        <w:lang w:val="en-US" w:eastAsia="en-US" w:bidi="ar-SA"/>
      </w:rPr>
    </w:lvl>
    <w:lvl w:ilvl="8" w:tplc="EFDA04B4">
      <w:numFmt w:val="bullet"/>
      <w:lvlText w:val="•"/>
      <w:lvlJc w:val="left"/>
      <w:pPr>
        <w:ind w:left="8096" w:hanging="173"/>
      </w:pPr>
      <w:rPr>
        <w:rFonts w:hint="default"/>
        <w:lang w:val="en-US" w:eastAsia="en-US" w:bidi="ar-SA"/>
      </w:rPr>
    </w:lvl>
  </w:abstractNum>
  <w:abstractNum w:abstractNumId="18" w15:restartNumberingAfterBreak="0">
    <w:nsid w:val="422E28D1"/>
    <w:multiLevelType w:val="multilevel"/>
    <w:tmpl w:val="3D66BCF4"/>
    <w:lvl w:ilvl="0">
      <w:start w:val="6"/>
      <w:numFmt w:val="upperLetter"/>
      <w:lvlText w:val="%1"/>
      <w:lvlJc w:val="left"/>
      <w:pPr>
        <w:ind w:left="1480" w:hanging="399"/>
        <w:jc w:val="left"/>
      </w:pPr>
      <w:rPr>
        <w:rFonts w:hint="default"/>
        <w:lang w:val="en-US" w:eastAsia="en-US" w:bidi="ar-SA"/>
      </w:rPr>
    </w:lvl>
    <w:lvl w:ilvl="1">
      <w:start w:val="2"/>
      <w:numFmt w:val="decimal"/>
      <w:lvlText w:val="%1.%2."/>
      <w:lvlJc w:val="left"/>
      <w:pPr>
        <w:ind w:left="1480" w:hanging="399"/>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numFmt w:val="bullet"/>
      <w:lvlText w:val="•"/>
      <w:lvlJc w:val="left"/>
      <w:pPr>
        <w:ind w:left="3400" w:hanging="399"/>
      </w:pPr>
      <w:rPr>
        <w:rFonts w:hint="default"/>
        <w:lang w:val="en-US" w:eastAsia="en-US" w:bidi="ar-SA"/>
      </w:rPr>
    </w:lvl>
    <w:lvl w:ilvl="3">
      <w:numFmt w:val="bullet"/>
      <w:lvlText w:val="•"/>
      <w:lvlJc w:val="left"/>
      <w:pPr>
        <w:ind w:left="4360" w:hanging="399"/>
      </w:pPr>
      <w:rPr>
        <w:rFonts w:hint="default"/>
        <w:lang w:val="en-US" w:eastAsia="en-US" w:bidi="ar-SA"/>
      </w:rPr>
    </w:lvl>
    <w:lvl w:ilvl="4">
      <w:numFmt w:val="bullet"/>
      <w:lvlText w:val="•"/>
      <w:lvlJc w:val="left"/>
      <w:pPr>
        <w:ind w:left="5320" w:hanging="399"/>
      </w:pPr>
      <w:rPr>
        <w:rFonts w:hint="default"/>
        <w:lang w:val="en-US" w:eastAsia="en-US" w:bidi="ar-SA"/>
      </w:rPr>
    </w:lvl>
    <w:lvl w:ilvl="5">
      <w:numFmt w:val="bullet"/>
      <w:lvlText w:val="•"/>
      <w:lvlJc w:val="left"/>
      <w:pPr>
        <w:ind w:left="6280" w:hanging="399"/>
      </w:pPr>
      <w:rPr>
        <w:rFonts w:hint="default"/>
        <w:lang w:val="en-US" w:eastAsia="en-US" w:bidi="ar-SA"/>
      </w:rPr>
    </w:lvl>
    <w:lvl w:ilvl="6">
      <w:numFmt w:val="bullet"/>
      <w:lvlText w:val="•"/>
      <w:lvlJc w:val="left"/>
      <w:pPr>
        <w:ind w:left="7240" w:hanging="399"/>
      </w:pPr>
      <w:rPr>
        <w:rFonts w:hint="default"/>
        <w:lang w:val="en-US" w:eastAsia="en-US" w:bidi="ar-SA"/>
      </w:rPr>
    </w:lvl>
    <w:lvl w:ilvl="7">
      <w:numFmt w:val="bullet"/>
      <w:lvlText w:val="•"/>
      <w:lvlJc w:val="left"/>
      <w:pPr>
        <w:ind w:left="8200" w:hanging="399"/>
      </w:pPr>
      <w:rPr>
        <w:rFonts w:hint="default"/>
        <w:lang w:val="en-US" w:eastAsia="en-US" w:bidi="ar-SA"/>
      </w:rPr>
    </w:lvl>
    <w:lvl w:ilvl="8">
      <w:numFmt w:val="bullet"/>
      <w:lvlText w:val="•"/>
      <w:lvlJc w:val="left"/>
      <w:pPr>
        <w:ind w:left="9160" w:hanging="399"/>
      </w:pPr>
      <w:rPr>
        <w:rFonts w:hint="default"/>
        <w:lang w:val="en-US" w:eastAsia="en-US" w:bidi="ar-SA"/>
      </w:rPr>
    </w:lvl>
  </w:abstractNum>
  <w:abstractNum w:abstractNumId="19" w15:restartNumberingAfterBreak="0">
    <w:nsid w:val="45C97166"/>
    <w:multiLevelType w:val="multilevel"/>
    <w:tmpl w:val="69CC5486"/>
    <w:lvl w:ilvl="0">
      <w:start w:val="7"/>
      <w:numFmt w:val="upperLetter"/>
      <w:lvlText w:val="%1"/>
      <w:lvlJc w:val="left"/>
      <w:pPr>
        <w:ind w:left="865" w:hanging="432"/>
        <w:jc w:val="left"/>
      </w:pPr>
      <w:rPr>
        <w:rFonts w:hint="default"/>
        <w:lang w:val="en-US" w:eastAsia="en-US" w:bidi="ar-SA"/>
      </w:rPr>
    </w:lvl>
    <w:lvl w:ilvl="1">
      <w:start w:val="3"/>
      <w:numFmt w:val="decimal"/>
      <w:lvlText w:val="%1.%2"/>
      <w:lvlJc w:val="left"/>
      <w:pPr>
        <w:ind w:left="865" w:hanging="432"/>
        <w:jc w:val="left"/>
      </w:pPr>
      <w:rPr>
        <w:rFonts w:ascii="Times New Roman" w:eastAsia="Times New Roman" w:hAnsi="Times New Roman" w:cs="Times New Roman" w:hint="default"/>
        <w:b/>
        <w:bCs/>
        <w:i w:val="0"/>
        <w:iCs w:val="0"/>
        <w:color w:val="0000FF"/>
        <w:w w:val="100"/>
        <w:sz w:val="24"/>
        <w:szCs w:val="24"/>
        <w:lang w:val="en-US" w:eastAsia="en-US" w:bidi="ar-SA"/>
      </w:rPr>
    </w:lvl>
    <w:lvl w:ilvl="2">
      <w:numFmt w:val="bullet"/>
      <w:lvlText w:val="•"/>
      <w:lvlJc w:val="left"/>
      <w:pPr>
        <w:ind w:left="2904" w:hanging="432"/>
      </w:pPr>
      <w:rPr>
        <w:rFonts w:hint="default"/>
        <w:lang w:val="en-US" w:eastAsia="en-US" w:bidi="ar-SA"/>
      </w:rPr>
    </w:lvl>
    <w:lvl w:ilvl="3">
      <w:numFmt w:val="bullet"/>
      <w:lvlText w:val="•"/>
      <w:lvlJc w:val="left"/>
      <w:pPr>
        <w:ind w:left="3926" w:hanging="432"/>
      </w:pPr>
      <w:rPr>
        <w:rFonts w:hint="default"/>
        <w:lang w:val="en-US" w:eastAsia="en-US" w:bidi="ar-SA"/>
      </w:rPr>
    </w:lvl>
    <w:lvl w:ilvl="4">
      <w:numFmt w:val="bullet"/>
      <w:lvlText w:val="•"/>
      <w:lvlJc w:val="left"/>
      <w:pPr>
        <w:ind w:left="4948" w:hanging="432"/>
      </w:pPr>
      <w:rPr>
        <w:rFonts w:hint="default"/>
        <w:lang w:val="en-US" w:eastAsia="en-US" w:bidi="ar-SA"/>
      </w:rPr>
    </w:lvl>
    <w:lvl w:ilvl="5">
      <w:numFmt w:val="bullet"/>
      <w:lvlText w:val="•"/>
      <w:lvlJc w:val="left"/>
      <w:pPr>
        <w:ind w:left="5970" w:hanging="432"/>
      </w:pPr>
      <w:rPr>
        <w:rFonts w:hint="default"/>
        <w:lang w:val="en-US" w:eastAsia="en-US" w:bidi="ar-SA"/>
      </w:rPr>
    </w:lvl>
    <w:lvl w:ilvl="6">
      <w:numFmt w:val="bullet"/>
      <w:lvlText w:val="•"/>
      <w:lvlJc w:val="left"/>
      <w:pPr>
        <w:ind w:left="6992" w:hanging="432"/>
      </w:pPr>
      <w:rPr>
        <w:rFonts w:hint="default"/>
        <w:lang w:val="en-US" w:eastAsia="en-US" w:bidi="ar-SA"/>
      </w:rPr>
    </w:lvl>
    <w:lvl w:ilvl="7">
      <w:numFmt w:val="bullet"/>
      <w:lvlText w:val="•"/>
      <w:lvlJc w:val="left"/>
      <w:pPr>
        <w:ind w:left="8014" w:hanging="432"/>
      </w:pPr>
      <w:rPr>
        <w:rFonts w:hint="default"/>
        <w:lang w:val="en-US" w:eastAsia="en-US" w:bidi="ar-SA"/>
      </w:rPr>
    </w:lvl>
    <w:lvl w:ilvl="8">
      <w:numFmt w:val="bullet"/>
      <w:lvlText w:val="•"/>
      <w:lvlJc w:val="left"/>
      <w:pPr>
        <w:ind w:left="9036" w:hanging="432"/>
      </w:pPr>
      <w:rPr>
        <w:rFonts w:hint="default"/>
        <w:lang w:val="en-US" w:eastAsia="en-US" w:bidi="ar-SA"/>
      </w:rPr>
    </w:lvl>
  </w:abstractNum>
  <w:abstractNum w:abstractNumId="20" w15:restartNumberingAfterBreak="0">
    <w:nsid w:val="50D41A95"/>
    <w:multiLevelType w:val="hybridMultilevel"/>
    <w:tmpl w:val="FF761836"/>
    <w:lvl w:ilvl="0" w:tplc="4796D80A">
      <w:numFmt w:val="bullet"/>
      <w:lvlText w:val="■"/>
      <w:lvlJc w:val="left"/>
      <w:pPr>
        <w:ind w:left="1857" w:hanging="173"/>
      </w:pPr>
      <w:rPr>
        <w:rFonts w:ascii="Times New Roman" w:eastAsia="Times New Roman" w:hAnsi="Times New Roman" w:cs="Times New Roman" w:hint="default"/>
        <w:b w:val="0"/>
        <w:bCs w:val="0"/>
        <w:i w:val="0"/>
        <w:iCs w:val="0"/>
        <w:color w:val="E36C0A"/>
        <w:w w:val="100"/>
        <w:sz w:val="20"/>
        <w:szCs w:val="20"/>
        <w:lang w:val="en-US" w:eastAsia="en-US" w:bidi="ar-SA"/>
      </w:rPr>
    </w:lvl>
    <w:lvl w:ilvl="1" w:tplc="AD9608E0">
      <w:numFmt w:val="bullet"/>
      <w:lvlText w:val="•"/>
      <w:lvlJc w:val="left"/>
      <w:pPr>
        <w:ind w:left="2630" w:hanging="173"/>
      </w:pPr>
      <w:rPr>
        <w:rFonts w:hint="default"/>
        <w:lang w:val="en-US" w:eastAsia="en-US" w:bidi="ar-SA"/>
      </w:rPr>
    </w:lvl>
    <w:lvl w:ilvl="2" w:tplc="DC78656C">
      <w:numFmt w:val="bullet"/>
      <w:lvlText w:val="•"/>
      <w:lvlJc w:val="left"/>
      <w:pPr>
        <w:ind w:left="3401" w:hanging="173"/>
      </w:pPr>
      <w:rPr>
        <w:rFonts w:hint="default"/>
        <w:lang w:val="en-US" w:eastAsia="en-US" w:bidi="ar-SA"/>
      </w:rPr>
    </w:lvl>
    <w:lvl w:ilvl="3" w:tplc="58DEAC8C">
      <w:numFmt w:val="bullet"/>
      <w:lvlText w:val="•"/>
      <w:lvlJc w:val="left"/>
      <w:pPr>
        <w:ind w:left="4171" w:hanging="173"/>
      </w:pPr>
      <w:rPr>
        <w:rFonts w:hint="default"/>
        <w:lang w:val="en-US" w:eastAsia="en-US" w:bidi="ar-SA"/>
      </w:rPr>
    </w:lvl>
    <w:lvl w:ilvl="4" w:tplc="0BD2E25C">
      <w:numFmt w:val="bullet"/>
      <w:lvlText w:val="•"/>
      <w:lvlJc w:val="left"/>
      <w:pPr>
        <w:ind w:left="4942" w:hanging="173"/>
      </w:pPr>
      <w:rPr>
        <w:rFonts w:hint="default"/>
        <w:lang w:val="en-US" w:eastAsia="en-US" w:bidi="ar-SA"/>
      </w:rPr>
    </w:lvl>
    <w:lvl w:ilvl="5" w:tplc="9708B0A6">
      <w:numFmt w:val="bullet"/>
      <w:lvlText w:val="•"/>
      <w:lvlJc w:val="left"/>
      <w:pPr>
        <w:ind w:left="5712" w:hanging="173"/>
      </w:pPr>
      <w:rPr>
        <w:rFonts w:hint="default"/>
        <w:lang w:val="en-US" w:eastAsia="en-US" w:bidi="ar-SA"/>
      </w:rPr>
    </w:lvl>
    <w:lvl w:ilvl="6" w:tplc="574C62EA">
      <w:numFmt w:val="bullet"/>
      <w:lvlText w:val="•"/>
      <w:lvlJc w:val="left"/>
      <w:pPr>
        <w:ind w:left="6483" w:hanging="173"/>
      </w:pPr>
      <w:rPr>
        <w:rFonts w:hint="default"/>
        <w:lang w:val="en-US" w:eastAsia="en-US" w:bidi="ar-SA"/>
      </w:rPr>
    </w:lvl>
    <w:lvl w:ilvl="7" w:tplc="1A1ADDAA">
      <w:numFmt w:val="bullet"/>
      <w:lvlText w:val="•"/>
      <w:lvlJc w:val="left"/>
      <w:pPr>
        <w:ind w:left="7253" w:hanging="173"/>
      </w:pPr>
      <w:rPr>
        <w:rFonts w:hint="default"/>
        <w:lang w:val="en-US" w:eastAsia="en-US" w:bidi="ar-SA"/>
      </w:rPr>
    </w:lvl>
    <w:lvl w:ilvl="8" w:tplc="6FBE43D6">
      <w:numFmt w:val="bullet"/>
      <w:lvlText w:val="•"/>
      <w:lvlJc w:val="left"/>
      <w:pPr>
        <w:ind w:left="8024" w:hanging="173"/>
      </w:pPr>
      <w:rPr>
        <w:rFonts w:hint="default"/>
        <w:lang w:val="en-US" w:eastAsia="en-US" w:bidi="ar-SA"/>
      </w:rPr>
    </w:lvl>
  </w:abstractNum>
  <w:abstractNum w:abstractNumId="21" w15:restartNumberingAfterBreak="0">
    <w:nsid w:val="546E554D"/>
    <w:multiLevelType w:val="multilevel"/>
    <w:tmpl w:val="417E09E8"/>
    <w:lvl w:ilvl="0">
      <w:start w:val="10"/>
      <w:numFmt w:val="upperLetter"/>
      <w:lvlText w:val="%1"/>
      <w:lvlJc w:val="left"/>
      <w:pPr>
        <w:ind w:left="1892" w:hanging="581"/>
        <w:jc w:val="left"/>
      </w:pPr>
      <w:rPr>
        <w:rFonts w:hint="default"/>
        <w:lang w:val="en-US" w:eastAsia="en-US" w:bidi="ar-SA"/>
      </w:rPr>
    </w:lvl>
    <w:lvl w:ilvl="1">
      <w:start w:val="1"/>
      <w:numFmt w:val="decimal"/>
      <w:lvlText w:val="%1.%2"/>
      <w:lvlJc w:val="left"/>
      <w:pPr>
        <w:ind w:left="1892" w:hanging="581"/>
        <w:jc w:val="left"/>
      </w:pPr>
      <w:rPr>
        <w:rFonts w:hint="default"/>
        <w:lang w:val="en-US" w:eastAsia="en-US" w:bidi="ar-SA"/>
      </w:rPr>
    </w:lvl>
    <w:lvl w:ilvl="2">
      <w:start w:val="1"/>
      <w:numFmt w:val="upperLetter"/>
      <w:lvlText w:val="%1.%2.%3."/>
      <w:lvlJc w:val="left"/>
      <w:pPr>
        <w:ind w:left="1892" w:hanging="581"/>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3">
      <w:numFmt w:val="bullet"/>
      <w:lvlText w:val="•"/>
      <w:lvlJc w:val="left"/>
      <w:pPr>
        <w:ind w:left="4654" w:hanging="581"/>
      </w:pPr>
      <w:rPr>
        <w:rFonts w:hint="default"/>
        <w:lang w:val="en-US" w:eastAsia="en-US" w:bidi="ar-SA"/>
      </w:rPr>
    </w:lvl>
    <w:lvl w:ilvl="4">
      <w:numFmt w:val="bullet"/>
      <w:lvlText w:val="•"/>
      <w:lvlJc w:val="left"/>
      <w:pPr>
        <w:ind w:left="5572" w:hanging="581"/>
      </w:pPr>
      <w:rPr>
        <w:rFonts w:hint="default"/>
        <w:lang w:val="en-US" w:eastAsia="en-US" w:bidi="ar-SA"/>
      </w:rPr>
    </w:lvl>
    <w:lvl w:ilvl="5">
      <w:numFmt w:val="bullet"/>
      <w:lvlText w:val="•"/>
      <w:lvlJc w:val="left"/>
      <w:pPr>
        <w:ind w:left="6490" w:hanging="581"/>
      </w:pPr>
      <w:rPr>
        <w:rFonts w:hint="default"/>
        <w:lang w:val="en-US" w:eastAsia="en-US" w:bidi="ar-SA"/>
      </w:rPr>
    </w:lvl>
    <w:lvl w:ilvl="6">
      <w:numFmt w:val="bullet"/>
      <w:lvlText w:val="•"/>
      <w:lvlJc w:val="left"/>
      <w:pPr>
        <w:ind w:left="7408" w:hanging="581"/>
      </w:pPr>
      <w:rPr>
        <w:rFonts w:hint="default"/>
        <w:lang w:val="en-US" w:eastAsia="en-US" w:bidi="ar-SA"/>
      </w:rPr>
    </w:lvl>
    <w:lvl w:ilvl="7">
      <w:numFmt w:val="bullet"/>
      <w:lvlText w:val="•"/>
      <w:lvlJc w:val="left"/>
      <w:pPr>
        <w:ind w:left="8326" w:hanging="581"/>
      </w:pPr>
      <w:rPr>
        <w:rFonts w:hint="default"/>
        <w:lang w:val="en-US" w:eastAsia="en-US" w:bidi="ar-SA"/>
      </w:rPr>
    </w:lvl>
    <w:lvl w:ilvl="8">
      <w:numFmt w:val="bullet"/>
      <w:lvlText w:val="•"/>
      <w:lvlJc w:val="left"/>
      <w:pPr>
        <w:ind w:left="9244" w:hanging="581"/>
      </w:pPr>
      <w:rPr>
        <w:rFonts w:hint="default"/>
        <w:lang w:val="en-US" w:eastAsia="en-US" w:bidi="ar-SA"/>
      </w:rPr>
    </w:lvl>
  </w:abstractNum>
  <w:abstractNum w:abstractNumId="22" w15:restartNumberingAfterBreak="0">
    <w:nsid w:val="5767479E"/>
    <w:multiLevelType w:val="multilevel"/>
    <w:tmpl w:val="609EF662"/>
    <w:lvl w:ilvl="0">
      <w:start w:val="4"/>
      <w:numFmt w:val="upperLetter"/>
      <w:lvlText w:val="%1"/>
      <w:lvlJc w:val="left"/>
      <w:pPr>
        <w:ind w:left="865" w:hanging="711"/>
        <w:jc w:val="left"/>
      </w:pPr>
      <w:rPr>
        <w:rFonts w:hint="default"/>
        <w:lang w:val="en-US" w:eastAsia="en-US" w:bidi="ar-SA"/>
      </w:rPr>
    </w:lvl>
    <w:lvl w:ilvl="1">
      <w:start w:val="1"/>
      <w:numFmt w:val="decimal"/>
      <w:lvlText w:val="%1.%2"/>
      <w:lvlJc w:val="left"/>
      <w:pPr>
        <w:ind w:left="865" w:hanging="711"/>
        <w:jc w:val="left"/>
      </w:pPr>
      <w:rPr>
        <w:rFonts w:hint="default"/>
        <w:lang w:val="en-US" w:eastAsia="en-US" w:bidi="ar-SA"/>
      </w:rPr>
    </w:lvl>
    <w:lvl w:ilvl="2">
      <w:start w:val="1"/>
      <w:numFmt w:val="upperLetter"/>
      <w:lvlText w:val="%1.%2.%3."/>
      <w:lvlJc w:val="left"/>
      <w:pPr>
        <w:ind w:left="865" w:hanging="711"/>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926" w:hanging="711"/>
      </w:pPr>
      <w:rPr>
        <w:rFonts w:hint="default"/>
        <w:lang w:val="en-US" w:eastAsia="en-US" w:bidi="ar-SA"/>
      </w:rPr>
    </w:lvl>
    <w:lvl w:ilvl="4">
      <w:numFmt w:val="bullet"/>
      <w:lvlText w:val="•"/>
      <w:lvlJc w:val="left"/>
      <w:pPr>
        <w:ind w:left="4948" w:hanging="711"/>
      </w:pPr>
      <w:rPr>
        <w:rFonts w:hint="default"/>
        <w:lang w:val="en-US" w:eastAsia="en-US" w:bidi="ar-SA"/>
      </w:rPr>
    </w:lvl>
    <w:lvl w:ilvl="5">
      <w:numFmt w:val="bullet"/>
      <w:lvlText w:val="•"/>
      <w:lvlJc w:val="left"/>
      <w:pPr>
        <w:ind w:left="5970" w:hanging="711"/>
      </w:pPr>
      <w:rPr>
        <w:rFonts w:hint="default"/>
        <w:lang w:val="en-US" w:eastAsia="en-US" w:bidi="ar-SA"/>
      </w:rPr>
    </w:lvl>
    <w:lvl w:ilvl="6">
      <w:numFmt w:val="bullet"/>
      <w:lvlText w:val="•"/>
      <w:lvlJc w:val="left"/>
      <w:pPr>
        <w:ind w:left="6992" w:hanging="711"/>
      </w:pPr>
      <w:rPr>
        <w:rFonts w:hint="default"/>
        <w:lang w:val="en-US" w:eastAsia="en-US" w:bidi="ar-SA"/>
      </w:rPr>
    </w:lvl>
    <w:lvl w:ilvl="7">
      <w:numFmt w:val="bullet"/>
      <w:lvlText w:val="•"/>
      <w:lvlJc w:val="left"/>
      <w:pPr>
        <w:ind w:left="8014" w:hanging="711"/>
      </w:pPr>
      <w:rPr>
        <w:rFonts w:hint="default"/>
        <w:lang w:val="en-US" w:eastAsia="en-US" w:bidi="ar-SA"/>
      </w:rPr>
    </w:lvl>
    <w:lvl w:ilvl="8">
      <w:numFmt w:val="bullet"/>
      <w:lvlText w:val="•"/>
      <w:lvlJc w:val="left"/>
      <w:pPr>
        <w:ind w:left="9036" w:hanging="711"/>
      </w:pPr>
      <w:rPr>
        <w:rFonts w:hint="default"/>
        <w:lang w:val="en-US" w:eastAsia="en-US" w:bidi="ar-SA"/>
      </w:rPr>
    </w:lvl>
  </w:abstractNum>
  <w:abstractNum w:abstractNumId="23" w15:restartNumberingAfterBreak="0">
    <w:nsid w:val="5EC62FB0"/>
    <w:multiLevelType w:val="multilevel"/>
    <w:tmpl w:val="390008DC"/>
    <w:lvl w:ilvl="0">
      <w:start w:val="5"/>
      <w:numFmt w:val="upperLetter"/>
      <w:lvlText w:val="%1"/>
      <w:lvlJc w:val="left"/>
      <w:pPr>
        <w:ind w:left="865" w:hanging="466"/>
        <w:jc w:val="left"/>
      </w:pPr>
      <w:rPr>
        <w:rFonts w:hint="default"/>
        <w:lang w:val="en-US" w:eastAsia="en-US" w:bidi="ar-SA"/>
      </w:rPr>
    </w:lvl>
    <w:lvl w:ilvl="1">
      <w:start w:val="1"/>
      <w:numFmt w:val="decimal"/>
      <w:lvlText w:val="%1.%2."/>
      <w:lvlJc w:val="left"/>
      <w:pPr>
        <w:ind w:left="865" w:hanging="466"/>
        <w:jc w:val="left"/>
      </w:pPr>
      <w:rPr>
        <w:rFonts w:ascii="Times New Roman" w:eastAsia="Times New Roman" w:hAnsi="Times New Roman" w:cs="Times New Roman" w:hint="default"/>
        <w:b/>
        <w:bCs/>
        <w:i w:val="0"/>
        <w:iCs w:val="0"/>
        <w:color w:val="0000FF"/>
        <w:spacing w:val="-2"/>
        <w:w w:val="100"/>
        <w:sz w:val="24"/>
        <w:szCs w:val="24"/>
        <w:lang w:val="en-US" w:eastAsia="en-US" w:bidi="ar-SA"/>
      </w:rPr>
    </w:lvl>
    <w:lvl w:ilvl="2">
      <w:start w:val="1"/>
      <w:numFmt w:val="upperLetter"/>
      <w:lvlText w:val="%1.%2.%3."/>
      <w:lvlJc w:val="left"/>
      <w:pPr>
        <w:ind w:left="865" w:hanging="696"/>
        <w:jc w:val="left"/>
      </w:pPr>
      <w:rPr>
        <w:rFonts w:ascii="Times New Roman" w:eastAsia="Times New Roman" w:hAnsi="Times New Roman" w:cs="Times New Roman" w:hint="default"/>
        <w:b/>
        <w:bCs/>
        <w:i w:val="0"/>
        <w:iCs w:val="0"/>
        <w:spacing w:val="-2"/>
        <w:w w:val="100"/>
        <w:sz w:val="24"/>
        <w:szCs w:val="24"/>
        <w:lang w:val="en-US" w:eastAsia="en-US" w:bidi="ar-SA"/>
      </w:rPr>
    </w:lvl>
    <w:lvl w:ilvl="3">
      <w:numFmt w:val="bullet"/>
      <w:lvlText w:val="•"/>
      <w:lvlJc w:val="left"/>
      <w:pPr>
        <w:ind w:left="3926" w:hanging="696"/>
      </w:pPr>
      <w:rPr>
        <w:rFonts w:hint="default"/>
        <w:lang w:val="en-US" w:eastAsia="en-US" w:bidi="ar-SA"/>
      </w:rPr>
    </w:lvl>
    <w:lvl w:ilvl="4">
      <w:numFmt w:val="bullet"/>
      <w:lvlText w:val="•"/>
      <w:lvlJc w:val="left"/>
      <w:pPr>
        <w:ind w:left="4948" w:hanging="696"/>
      </w:pPr>
      <w:rPr>
        <w:rFonts w:hint="default"/>
        <w:lang w:val="en-US" w:eastAsia="en-US" w:bidi="ar-SA"/>
      </w:rPr>
    </w:lvl>
    <w:lvl w:ilvl="5">
      <w:numFmt w:val="bullet"/>
      <w:lvlText w:val="•"/>
      <w:lvlJc w:val="left"/>
      <w:pPr>
        <w:ind w:left="5970" w:hanging="696"/>
      </w:pPr>
      <w:rPr>
        <w:rFonts w:hint="default"/>
        <w:lang w:val="en-US" w:eastAsia="en-US" w:bidi="ar-SA"/>
      </w:rPr>
    </w:lvl>
    <w:lvl w:ilvl="6">
      <w:numFmt w:val="bullet"/>
      <w:lvlText w:val="•"/>
      <w:lvlJc w:val="left"/>
      <w:pPr>
        <w:ind w:left="6992" w:hanging="696"/>
      </w:pPr>
      <w:rPr>
        <w:rFonts w:hint="default"/>
        <w:lang w:val="en-US" w:eastAsia="en-US" w:bidi="ar-SA"/>
      </w:rPr>
    </w:lvl>
    <w:lvl w:ilvl="7">
      <w:numFmt w:val="bullet"/>
      <w:lvlText w:val="•"/>
      <w:lvlJc w:val="left"/>
      <w:pPr>
        <w:ind w:left="8014" w:hanging="696"/>
      </w:pPr>
      <w:rPr>
        <w:rFonts w:hint="default"/>
        <w:lang w:val="en-US" w:eastAsia="en-US" w:bidi="ar-SA"/>
      </w:rPr>
    </w:lvl>
    <w:lvl w:ilvl="8">
      <w:numFmt w:val="bullet"/>
      <w:lvlText w:val="•"/>
      <w:lvlJc w:val="left"/>
      <w:pPr>
        <w:ind w:left="9036" w:hanging="696"/>
      </w:pPr>
      <w:rPr>
        <w:rFonts w:hint="default"/>
        <w:lang w:val="en-US" w:eastAsia="en-US" w:bidi="ar-SA"/>
      </w:rPr>
    </w:lvl>
  </w:abstractNum>
  <w:abstractNum w:abstractNumId="24" w15:restartNumberingAfterBreak="0">
    <w:nsid w:val="5F395BE0"/>
    <w:multiLevelType w:val="multilevel"/>
    <w:tmpl w:val="E5242308"/>
    <w:lvl w:ilvl="0">
      <w:start w:val="2"/>
      <w:numFmt w:val="upperLetter"/>
      <w:lvlText w:val="%1"/>
      <w:lvlJc w:val="left"/>
      <w:pPr>
        <w:ind w:left="865" w:hanging="466"/>
        <w:jc w:val="left"/>
      </w:pPr>
      <w:rPr>
        <w:rFonts w:hint="default"/>
        <w:lang w:val="en-US" w:eastAsia="en-US" w:bidi="ar-SA"/>
      </w:rPr>
    </w:lvl>
    <w:lvl w:ilvl="1">
      <w:start w:val="2"/>
      <w:numFmt w:val="decimal"/>
      <w:lvlText w:val="%1.%2."/>
      <w:lvlJc w:val="left"/>
      <w:pPr>
        <w:ind w:left="865" w:hanging="466"/>
        <w:jc w:val="left"/>
      </w:pPr>
      <w:rPr>
        <w:rFonts w:ascii="Times New Roman" w:eastAsia="Times New Roman" w:hAnsi="Times New Roman" w:cs="Times New Roman" w:hint="default"/>
        <w:b/>
        <w:bCs/>
        <w:i w:val="0"/>
        <w:iCs w:val="0"/>
        <w:color w:val="0000FF"/>
        <w:spacing w:val="-2"/>
        <w:w w:val="100"/>
        <w:sz w:val="24"/>
        <w:szCs w:val="24"/>
        <w:lang w:val="en-US" w:eastAsia="en-US" w:bidi="ar-SA"/>
      </w:rPr>
    </w:lvl>
    <w:lvl w:ilvl="2">
      <w:start w:val="1"/>
      <w:numFmt w:val="upperLetter"/>
      <w:lvlText w:val="%1.%2.%3."/>
      <w:lvlJc w:val="left"/>
      <w:pPr>
        <w:ind w:left="865" w:hanging="696"/>
        <w:jc w:val="left"/>
      </w:pPr>
      <w:rPr>
        <w:rFonts w:ascii="Times New Roman" w:eastAsia="Times New Roman" w:hAnsi="Times New Roman" w:cs="Times New Roman" w:hint="default"/>
        <w:b/>
        <w:bCs/>
        <w:i w:val="0"/>
        <w:iCs w:val="0"/>
        <w:spacing w:val="-2"/>
        <w:w w:val="100"/>
        <w:sz w:val="24"/>
        <w:szCs w:val="24"/>
        <w:lang w:val="en-US" w:eastAsia="en-US" w:bidi="ar-SA"/>
      </w:rPr>
    </w:lvl>
    <w:lvl w:ilvl="3">
      <w:numFmt w:val="bullet"/>
      <w:lvlText w:val="•"/>
      <w:lvlJc w:val="left"/>
      <w:pPr>
        <w:ind w:left="3926" w:hanging="696"/>
      </w:pPr>
      <w:rPr>
        <w:rFonts w:hint="default"/>
        <w:lang w:val="en-US" w:eastAsia="en-US" w:bidi="ar-SA"/>
      </w:rPr>
    </w:lvl>
    <w:lvl w:ilvl="4">
      <w:numFmt w:val="bullet"/>
      <w:lvlText w:val="•"/>
      <w:lvlJc w:val="left"/>
      <w:pPr>
        <w:ind w:left="4948" w:hanging="696"/>
      </w:pPr>
      <w:rPr>
        <w:rFonts w:hint="default"/>
        <w:lang w:val="en-US" w:eastAsia="en-US" w:bidi="ar-SA"/>
      </w:rPr>
    </w:lvl>
    <w:lvl w:ilvl="5">
      <w:numFmt w:val="bullet"/>
      <w:lvlText w:val="•"/>
      <w:lvlJc w:val="left"/>
      <w:pPr>
        <w:ind w:left="5970" w:hanging="696"/>
      </w:pPr>
      <w:rPr>
        <w:rFonts w:hint="default"/>
        <w:lang w:val="en-US" w:eastAsia="en-US" w:bidi="ar-SA"/>
      </w:rPr>
    </w:lvl>
    <w:lvl w:ilvl="6">
      <w:numFmt w:val="bullet"/>
      <w:lvlText w:val="•"/>
      <w:lvlJc w:val="left"/>
      <w:pPr>
        <w:ind w:left="6992" w:hanging="696"/>
      </w:pPr>
      <w:rPr>
        <w:rFonts w:hint="default"/>
        <w:lang w:val="en-US" w:eastAsia="en-US" w:bidi="ar-SA"/>
      </w:rPr>
    </w:lvl>
    <w:lvl w:ilvl="7">
      <w:numFmt w:val="bullet"/>
      <w:lvlText w:val="•"/>
      <w:lvlJc w:val="left"/>
      <w:pPr>
        <w:ind w:left="8014" w:hanging="696"/>
      </w:pPr>
      <w:rPr>
        <w:rFonts w:hint="default"/>
        <w:lang w:val="en-US" w:eastAsia="en-US" w:bidi="ar-SA"/>
      </w:rPr>
    </w:lvl>
    <w:lvl w:ilvl="8">
      <w:numFmt w:val="bullet"/>
      <w:lvlText w:val="•"/>
      <w:lvlJc w:val="left"/>
      <w:pPr>
        <w:ind w:left="9036" w:hanging="696"/>
      </w:pPr>
      <w:rPr>
        <w:rFonts w:hint="default"/>
        <w:lang w:val="en-US" w:eastAsia="en-US" w:bidi="ar-SA"/>
      </w:rPr>
    </w:lvl>
  </w:abstractNum>
  <w:abstractNum w:abstractNumId="25" w15:restartNumberingAfterBreak="0">
    <w:nsid w:val="5FE9414D"/>
    <w:multiLevelType w:val="multilevel"/>
    <w:tmpl w:val="D896A07E"/>
    <w:lvl w:ilvl="0">
      <w:start w:val="6"/>
      <w:numFmt w:val="upperLetter"/>
      <w:lvlText w:val="%1"/>
      <w:lvlJc w:val="left"/>
      <w:pPr>
        <w:ind w:left="865" w:hanging="682"/>
        <w:jc w:val="left"/>
      </w:pPr>
      <w:rPr>
        <w:rFonts w:hint="default"/>
        <w:lang w:val="en-US" w:eastAsia="en-US" w:bidi="ar-SA"/>
      </w:rPr>
    </w:lvl>
    <w:lvl w:ilvl="1">
      <w:start w:val="1"/>
      <w:numFmt w:val="decimal"/>
      <w:lvlText w:val="%1.%2"/>
      <w:lvlJc w:val="left"/>
      <w:pPr>
        <w:ind w:left="865" w:hanging="682"/>
        <w:jc w:val="left"/>
      </w:pPr>
      <w:rPr>
        <w:rFonts w:hint="default"/>
        <w:lang w:val="en-US" w:eastAsia="en-US" w:bidi="ar-SA"/>
      </w:rPr>
    </w:lvl>
    <w:lvl w:ilvl="2">
      <w:start w:val="1"/>
      <w:numFmt w:val="upperLetter"/>
      <w:lvlText w:val="%1.%2.%3."/>
      <w:lvlJc w:val="left"/>
      <w:pPr>
        <w:ind w:left="865" w:hanging="682"/>
        <w:jc w:val="left"/>
      </w:pPr>
      <w:rPr>
        <w:rFonts w:ascii="Times New Roman" w:eastAsia="Times New Roman" w:hAnsi="Times New Roman" w:cs="Times New Roman" w:hint="default"/>
        <w:b/>
        <w:bCs/>
        <w:i w:val="0"/>
        <w:iCs w:val="0"/>
        <w:spacing w:val="-6"/>
        <w:w w:val="100"/>
        <w:sz w:val="24"/>
        <w:szCs w:val="24"/>
        <w:lang w:val="en-US" w:eastAsia="en-US" w:bidi="ar-SA"/>
      </w:rPr>
    </w:lvl>
    <w:lvl w:ilvl="3">
      <w:numFmt w:val="bullet"/>
      <w:lvlText w:val="•"/>
      <w:lvlJc w:val="left"/>
      <w:pPr>
        <w:ind w:left="3926" w:hanging="682"/>
      </w:pPr>
      <w:rPr>
        <w:rFonts w:hint="default"/>
        <w:lang w:val="en-US" w:eastAsia="en-US" w:bidi="ar-SA"/>
      </w:rPr>
    </w:lvl>
    <w:lvl w:ilvl="4">
      <w:numFmt w:val="bullet"/>
      <w:lvlText w:val="•"/>
      <w:lvlJc w:val="left"/>
      <w:pPr>
        <w:ind w:left="4948" w:hanging="682"/>
      </w:pPr>
      <w:rPr>
        <w:rFonts w:hint="default"/>
        <w:lang w:val="en-US" w:eastAsia="en-US" w:bidi="ar-SA"/>
      </w:rPr>
    </w:lvl>
    <w:lvl w:ilvl="5">
      <w:numFmt w:val="bullet"/>
      <w:lvlText w:val="•"/>
      <w:lvlJc w:val="left"/>
      <w:pPr>
        <w:ind w:left="5970" w:hanging="682"/>
      </w:pPr>
      <w:rPr>
        <w:rFonts w:hint="default"/>
        <w:lang w:val="en-US" w:eastAsia="en-US" w:bidi="ar-SA"/>
      </w:rPr>
    </w:lvl>
    <w:lvl w:ilvl="6">
      <w:numFmt w:val="bullet"/>
      <w:lvlText w:val="•"/>
      <w:lvlJc w:val="left"/>
      <w:pPr>
        <w:ind w:left="6992" w:hanging="682"/>
      </w:pPr>
      <w:rPr>
        <w:rFonts w:hint="default"/>
        <w:lang w:val="en-US" w:eastAsia="en-US" w:bidi="ar-SA"/>
      </w:rPr>
    </w:lvl>
    <w:lvl w:ilvl="7">
      <w:numFmt w:val="bullet"/>
      <w:lvlText w:val="•"/>
      <w:lvlJc w:val="left"/>
      <w:pPr>
        <w:ind w:left="8014" w:hanging="682"/>
      </w:pPr>
      <w:rPr>
        <w:rFonts w:hint="default"/>
        <w:lang w:val="en-US" w:eastAsia="en-US" w:bidi="ar-SA"/>
      </w:rPr>
    </w:lvl>
    <w:lvl w:ilvl="8">
      <w:numFmt w:val="bullet"/>
      <w:lvlText w:val="•"/>
      <w:lvlJc w:val="left"/>
      <w:pPr>
        <w:ind w:left="9036" w:hanging="682"/>
      </w:pPr>
      <w:rPr>
        <w:rFonts w:hint="default"/>
        <w:lang w:val="en-US" w:eastAsia="en-US" w:bidi="ar-SA"/>
      </w:rPr>
    </w:lvl>
  </w:abstractNum>
  <w:abstractNum w:abstractNumId="26" w15:restartNumberingAfterBreak="0">
    <w:nsid w:val="6462477A"/>
    <w:multiLevelType w:val="multilevel"/>
    <w:tmpl w:val="B7A01036"/>
    <w:lvl w:ilvl="0">
      <w:start w:val="4"/>
      <w:numFmt w:val="upperLetter"/>
      <w:lvlText w:val="%1"/>
      <w:lvlJc w:val="left"/>
      <w:pPr>
        <w:ind w:left="1964" w:hanging="653"/>
        <w:jc w:val="left"/>
      </w:pPr>
      <w:rPr>
        <w:rFonts w:hint="default"/>
        <w:lang w:val="en-US" w:eastAsia="en-US" w:bidi="ar-SA"/>
      </w:rPr>
    </w:lvl>
    <w:lvl w:ilvl="1">
      <w:start w:val="1"/>
      <w:numFmt w:val="decimal"/>
      <w:lvlText w:val="%1.%2"/>
      <w:lvlJc w:val="left"/>
      <w:pPr>
        <w:ind w:left="1964" w:hanging="653"/>
        <w:jc w:val="left"/>
      </w:pPr>
      <w:rPr>
        <w:rFonts w:hint="default"/>
        <w:lang w:val="en-US" w:eastAsia="en-US" w:bidi="ar-SA"/>
      </w:rPr>
    </w:lvl>
    <w:lvl w:ilvl="2">
      <w:start w:val="1"/>
      <w:numFmt w:val="upperLetter"/>
      <w:lvlText w:val="%1.%2.%3."/>
      <w:lvlJc w:val="left"/>
      <w:pPr>
        <w:ind w:left="1964" w:hanging="653"/>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3">
      <w:numFmt w:val="bullet"/>
      <w:lvlText w:val="•"/>
      <w:lvlJc w:val="left"/>
      <w:pPr>
        <w:ind w:left="4696" w:hanging="653"/>
      </w:pPr>
      <w:rPr>
        <w:rFonts w:hint="default"/>
        <w:lang w:val="en-US" w:eastAsia="en-US" w:bidi="ar-SA"/>
      </w:rPr>
    </w:lvl>
    <w:lvl w:ilvl="4">
      <w:numFmt w:val="bullet"/>
      <w:lvlText w:val="•"/>
      <w:lvlJc w:val="left"/>
      <w:pPr>
        <w:ind w:left="5608" w:hanging="653"/>
      </w:pPr>
      <w:rPr>
        <w:rFonts w:hint="default"/>
        <w:lang w:val="en-US" w:eastAsia="en-US" w:bidi="ar-SA"/>
      </w:rPr>
    </w:lvl>
    <w:lvl w:ilvl="5">
      <w:numFmt w:val="bullet"/>
      <w:lvlText w:val="•"/>
      <w:lvlJc w:val="left"/>
      <w:pPr>
        <w:ind w:left="6520" w:hanging="653"/>
      </w:pPr>
      <w:rPr>
        <w:rFonts w:hint="default"/>
        <w:lang w:val="en-US" w:eastAsia="en-US" w:bidi="ar-SA"/>
      </w:rPr>
    </w:lvl>
    <w:lvl w:ilvl="6">
      <w:numFmt w:val="bullet"/>
      <w:lvlText w:val="•"/>
      <w:lvlJc w:val="left"/>
      <w:pPr>
        <w:ind w:left="7432" w:hanging="653"/>
      </w:pPr>
      <w:rPr>
        <w:rFonts w:hint="default"/>
        <w:lang w:val="en-US" w:eastAsia="en-US" w:bidi="ar-SA"/>
      </w:rPr>
    </w:lvl>
    <w:lvl w:ilvl="7">
      <w:numFmt w:val="bullet"/>
      <w:lvlText w:val="•"/>
      <w:lvlJc w:val="left"/>
      <w:pPr>
        <w:ind w:left="8344" w:hanging="653"/>
      </w:pPr>
      <w:rPr>
        <w:rFonts w:hint="default"/>
        <w:lang w:val="en-US" w:eastAsia="en-US" w:bidi="ar-SA"/>
      </w:rPr>
    </w:lvl>
    <w:lvl w:ilvl="8">
      <w:numFmt w:val="bullet"/>
      <w:lvlText w:val="•"/>
      <w:lvlJc w:val="left"/>
      <w:pPr>
        <w:ind w:left="9256" w:hanging="653"/>
      </w:pPr>
      <w:rPr>
        <w:rFonts w:hint="default"/>
        <w:lang w:val="en-US" w:eastAsia="en-US" w:bidi="ar-SA"/>
      </w:rPr>
    </w:lvl>
  </w:abstractNum>
  <w:abstractNum w:abstractNumId="27" w15:restartNumberingAfterBreak="0">
    <w:nsid w:val="649E4ECD"/>
    <w:multiLevelType w:val="multilevel"/>
    <w:tmpl w:val="8AB60A14"/>
    <w:lvl w:ilvl="0">
      <w:start w:val="11"/>
      <w:numFmt w:val="upperLetter"/>
      <w:lvlText w:val="%1"/>
      <w:lvlJc w:val="left"/>
      <w:pPr>
        <w:ind w:left="1355" w:hanging="490"/>
        <w:jc w:val="left"/>
      </w:pPr>
      <w:rPr>
        <w:rFonts w:hint="default"/>
        <w:lang w:val="en-US" w:eastAsia="en-US" w:bidi="ar-SA"/>
      </w:rPr>
    </w:lvl>
    <w:lvl w:ilvl="1">
      <w:start w:val="1"/>
      <w:numFmt w:val="decimal"/>
      <w:lvlText w:val="%1.%2."/>
      <w:lvlJc w:val="left"/>
      <w:pPr>
        <w:ind w:left="1355" w:hanging="490"/>
        <w:jc w:val="left"/>
      </w:pPr>
      <w:rPr>
        <w:rFonts w:ascii="Times New Roman" w:eastAsia="Times New Roman" w:hAnsi="Times New Roman" w:cs="Times New Roman" w:hint="default"/>
        <w:b/>
        <w:bCs/>
        <w:i w:val="0"/>
        <w:iCs w:val="0"/>
        <w:color w:val="0000FF"/>
        <w:w w:val="100"/>
        <w:sz w:val="24"/>
        <w:szCs w:val="24"/>
        <w:lang w:val="en-US" w:eastAsia="en-US" w:bidi="ar-SA"/>
      </w:rPr>
    </w:lvl>
    <w:lvl w:ilvl="2">
      <w:numFmt w:val="bullet"/>
      <w:lvlText w:val="•"/>
      <w:lvlJc w:val="left"/>
      <w:pPr>
        <w:ind w:left="3304" w:hanging="490"/>
      </w:pPr>
      <w:rPr>
        <w:rFonts w:hint="default"/>
        <w:lang w:val="en-US" w:eastAsia="en-US" w:bidi="ar-SA"/>
      </w:rPr>
    </w:lvl>
    <w:lvl w:ilvl="3">
      <w:numFmt w:val="bullet"/>
      <w:lvlText w:val="•"/>
      <w:lvlJc w:val="left"/>
      <w:pPr>
        <w:ind w:left="4276" w:hanging="490"/>
      </w:pPr>
      <w:rPr>
        <w:rFonts w:hint="default"/>
        <w:lang w:val="en-US" w:eastAsia="en-US" w:bidi="ar-SA"/>
      </w:rPr>
    </w:lvl>
    <w:lvl w:ilvl="4">
      <w:numFmt w:val="bullet"/>
      <w:lvlText w:val="•"/>
      <w:lvlJc w:val="left"/>
      <w:pPr>
        <w:ind w:left="5248" w:hanging="490"/>
      </w:pPr>
      <w:rPr>
        <w:rFonts w:hint="default"/>
        <w:lang w:val="en-US" w:eastAsia="en-US" w:bidi="ar-SA"/>
      </w:rPr>
    </w:lvl>
    <w:lvl w:ilvl="5">
      <w:numFmt w:val="bullet"/>
      <w:lvlText w:val="•"/>
      <w:lvlJc w:val="left"/>
      <w:pPr>
        <w:ind w:left="6220" w:hanging="490"/>
      </w:pPr>
      <w:rPr>
        <w:rFonts w:hint="default"/>
        <w:lang w:val="en-US" w:eastAsia="en-US" w:bidi="ar-SA"/>
      </w:rPr>
    </w:lvl>
    <w:lvl w:ilvl="6">
      <w:numFmt w:val="bullet"/>
      <w:lvlText w:val="•"/>
      <w:lvlJc w:val="left"/>
      <w:pPr>
        <w:ind w:left="7192" w:hanging="490"/>
      </w:pPr>
      <w:rPr>
        <w:rFonts w:hint="default"/>
        <w:lang w:val="en-US" w:eastAsia="en-US" w:bidi="ar-SA"/>
      </w:rPr>
    </w:lvl>
    <w:lvl w:ilvl="7">
      <w:numFmt w:val="bullet"/>
      <w:lvlText w:val="•"/>
      <w:lvlJc w:val="left"/>
      <w:pPr>
        <w:ind w:left="8164" w:hanging="490"/>
      </w:pPr>
      <w:rPr>
        <w:rFonts w:hint="default"/>
        <w:lang w:val="en-US" w:eastAsia="en-US" w:bidi="ar-SA"/>
      </w:rPr>
    </w:lvl>
    <w:lvl w:ilvl="8">
      <w:numFmt w:val="bullet"/>
      <w:lvlText w:val="•"/>
      <w:lvlJc w:val="left"/>
      <w:pPr>
        <w:ind w:left="9136" w:hanging="490"/>
      </w:pPr>
      <w:rPr>
        <w:rFonts w:hint="default"/>
        <w:lang w:val="en-US" w:eastAsia="en-US" w:bidi="ar-SA"/>
      </w:rPr>
    </w:lvl>
  </w:abstractNum>
  <w:abstractNum w:abstractNumId="28" w15:restartNumberingAfterBreak="0">
    <w:nsid w:val="6C7B79D2"/>
    <w:multiLevelType w:val="multilevel"/>
    <w:tmpl w:val="8B14F2B8"/>
    <w:lvl w:ilvl="0">
      <w:start w:val="3"/>
      <w:numFmt w:val="upperLetter"/>
      <w:lvlText w:val="%1"/>
      <w:lvlJc w:val="left"/>
      <w:pPr>
        <w:ind w:left="865" w:hanging="476"/>
        <w:jc w:val="left"/>
      </w:pPr>
      <w:rPr>
        <w:rFonts w:hint="default"/>
        <w:lang w:val="en-US" w:eastAsia="en-US" w:bidi="ar-SA"/>
      </w:rPr>
    </w:lvl>
    <w:lvl w:ilvl="1">
      <w:start w:val="1"/>
      <w:numFmt w:val="decimal"/>
      <w:lvlText w:val="%1.%2."/>
      <w:lvlJc w:val="left"/>
      <w:pPr>
        <w:ind w:left="865" w:hanging="476"/>
        <w:jc w:val="left"/>
      </w:pPr>
      <w:rPr>
        <w:rFonts w:ascii="Times New Roman" w:eastAsia="Times New Roman" w:hAnsi="Times New Roman" w:cs="Times New Roman" w:hint="default"/>
        <w:b/>
        <w:bCs/>
        <w:i w:val="0"/>
        <w:iCs w:val="0"/>
        <w:color w:val="0000FF"/>
        <w:spacing w:val="-1"/>
        <w:w w:val="100"/>
        <w:sz w:val="24"/>
        <w:szCs w:val="24"/>
        <w:lang w:val="en-US" w:eastAsia="en-US" w:bidi="ar-SA"/>
      </w:rPr>
    </w:lvl>
    <w:lvl w:ilvl="2">
      <w:start w:val="1"/>
      <w:numFmt w:val="upperLetter"/>
      <w:lvlText w:val="%1.%2.%3."/>
      <w:lvlJc w:val="left"/>
      <w:pPr>
        <w:ind w:left="865" w:hanging="711"/>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926" w:hanging="711"/>
      </w:pPr>
      <w:rPr>
        <w:rFonts w:hint="default"/>
        <w:lang w:val="en-US" w:eastAsia="en-US" w:bidi="ar-SA"/>
      </w:rPr>
    </w:lvl>
    <w:lvl w:ilvl="4">
      <w:numFmt w:val="bullet"/>
      <w:lvlText w:val="•"/>
      <w:lvlJc w:val="left"/>
      <w:pPr>
        <w:ind w:left="4948" w:hanging="711"/>
      </w:pPr>
      <w:rPr>
        <w:rFonts w:hint="default"/>
        <w:lang w:val="en-US" w:eastAsia="en-US" w:bidi="ar-SA"/>
      </w:rPr>
    </w:lvl>
    <w:lvl w:ilvl="5">
      <w:numFmt w:val="bullet"/>
      <w:lvlText w:val="•"/>
      <w:lvlJc w:val="left"/>
      <w:pPr>
        <w:ind w:left="5970" w:hanging="711"/>
      </w:pPr>
      <w:rPr>
        <w:rFonts w:hint="default"/>
        <w:lang w:val="en-US" w:eastAsia="en-US" w:bidi="ar-SA"/>
      </w:rPr>
    </w:lvl>
    <w:lvl w:ilvl="6">
      <w:numFmt w:val="bullet"/>
      <w:lvlText w:val="•"/>
      <w:lvlJc w:val="left"/>
      <w:pPr>
        <w:ind w:left="6992" w:hanging="711"/>
      </w:pPr>
      <w:rPr>
        <w:rFonts w:hint="default"/>
        <w:lang w:val="en-US" w:eastAsia="en-US" w:bidi="ar-SA"/>
      </w:rPr>
    </w:lvl>
    <w:lvl w:ilvl="7">
      <w:numFmt w:val="bullet"/>
      <w:lvlText w:val="•"/>
      <w:lvlJc w:val="left"/>
      <w:pPr>
        <w:ind w:left="8014" w:hanging="711"/>
      </w:pPr>
      <w:rPr>
        <w:rFonts w:hint="default"/>
        <w:lang w:val="en-US" w:eastAsia="en-US" w:bidi="ar-SA"/>
      </w:rPr>
    </w:lvl>
    <w:lvl w:ilvl="8">
      <w:numFmt w:val="bullet"/>
      <w:lvlText w:val="•"/>
      <w:lvlJc w:val="left"/>
      <w:pPr>
        <w:ind w:left="9036" w:hanging="711"/>
      </w:pPr>
      <w:rPr>
        <w:rFonts w:hint="default"/>
        <w:lang w:val="en-US" w:eastAsia="en-US" w:bidi="ar-SA"/>
      </w:rPr>
    </w:lvl>
  </w:abstractNum>
  <w:abstractNum w:abstractNumId="29" w15:restartNumberingAfterBreak="0">
    <w:nsid w:val="6D9D6FDE"/>
    <w:multiLevelType w:val="multilevel"/>
    <w:tmpl w:val="D48C8886"/>
    <w:lvl w:ilvl="0">
      <w:start w:val="6"/>
      <w:numFmt w:val="upperLetter"/>
      <w:lvlText w:val="%1"/>
      <w:lvlJc w:val="left"/>
      <w:pPr>
        <w:ind w:left="1926" w:hanging="615"/>
        <w:jc w:val="left"/>
      </w:pPr>
      <w:rPr>
        <w:rFonts w:hint="default"/>
        <w:lang w:val="en-US" w:eastAsia="en-US" w:bidi="ar-SA"/>
      </w:rPr>
    </w:lvl>
    <w:lvl w:ilvl="1">
      <w:start w:val="1"/>
      <w:numFmt w:val="decimal"/>
      <w:lvlText w:val="%1.%2"/>
      <w:lvlJc w:val="left"/>
      <w:pPr>
        <w:ind w:left="1926" w:hanging="615"/>
        <w:jc w:val="left"/>
      </w:pPr>
      <w:rPr>
        <w:rFonts w:hint="default"/>
        <w:lang w:val="en-US" w:eastAsia="en-US" w:bidi="ar-SA"/>
      </w:rPr>
    </w:lvl>
    <w:lvl w:ilvl="2">
      <w:start w:val="1"/>
      <w:numFmt w:val="upperLetter"/>
      <w:lvlText w:val="%1.%2.%3."/>
      <w:lvlJc w:val="left"/>
      <w:pPr>
        <w:ind w:left="1926" w:hanging="615"/>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3">
      <w:numFmt w:val="bullet"/>
      <w:lvlText w:val="•"/>
      <w:lvlJc w:val="left"/>
      <w:pPr>
        <w:ind w:left="4668" w:hanging="615"/>
      </w:pPr>
      <w:rPr>
        <w:rFonts w:hint="default"/>
        <w:lang w:val="en-US" w:eastAsia="en-US" w:bidi="ar-SA"/>
      </w:rPr>
    </w:lvl>
    <w:lvl w:ilvl="4">
      <w:numFmt w:val="bullet"/>
      <w:lvlText w:val="•"/>
      <w:lvlJc w:val="left"/>
      <w:pPr>
        <w:ind w:left="5584" w:hanging="615"/>
      </w:pPr>
      <w:rPr>
        <w:rFonts w:hint="default"/>
        <w:lang w:val="en-US" w:eastAsia="en-US" w:bidi="ar-SA"/>
      </w:rPr>
    </w:lvl>
    <w:lvl w:ilvl="5">
      <w:numFmt w:val="bullet"/>
      <w:lvlText w:val="•"/>
      <w:lvlJc w:val="left"/>
      <w:pPr>
        <w:ind w:left="6500" w:hanging="615"/>
      </w:pPr>
      <w:rPr>
        <w:rFonts w:hint="default"/>
        <w:lang w:val="en-US" w:eastAsia="en-US" w:bidi="ar-SA"/>
      </w:rPr>
    </w:lvl>
    <w:lvl w:ilvl="6">
      <w:numFmt w:val="bullet"/>
      <w:lvlText w:val="•"/>
      <w:lvlJc w:val="left"/>
      <w:pPr>
        <w:ind w:left="7416" w:hanging="615"/>
      </w:pPr>
      <w:rPr>
        <w:rFonts w:hint="default"/>
        <w:lang w:val="en-US" w:eastAsia="en-US" w:bidi="ar-SA"/>
      </w:rPr>
    </w:lvl>
    <w:lvl w:ilvl="7">
      <w:numFmt w:val="bullet"/>
      <w:lvlText w:val="•"/>
      <w:lvlJc w:val="left"/>
      <w:pPr>
        <w:ind w:left="8332" w:hanging="615"/>
      </w:pPr>
      <w:rPr>
        <w:rFonts w:hint="default"/>
        <w:lang w:val="en-US" w:eastAsia="en-US" w:bidi="ar-SA"/>
      </w:rPr>
    </w:lvl>
    <w:lvl w:ilvl="8">
      <w:numFmt w:val="bullet"/>
      <w:lvlText w:val="•"/>
      <w:lvlJc w:val="left"/>
      <w:pPr>
        <w:ind w:left="9248" w:hanging="615"/>
      </w:pPr>
      <w:rPr>
        <w:rFonts w:hint="default"/>
        <w:lang w:val="en-US" w:eastAsia="en-US" w:bidi="ar-SA"/>
      </w:rPr>
    </w:lvl>
  </w:abstractNum>
  <w:abstractNum w:abstractNumId="30" w15:restartNumberingAfterBreak="0">
    <w:nsid w:val="6DC30EEB"/>
    <w:multiLevelType w:val="multilevel"/>
    <w:tmpl w:val="DE8E8FD0"/>
    <w:lvl w:ilvl="0">
      <w:start w:val="8"/>
      <w:numFmt w:val="upperLetter"/>
      <w:lvlText w:val="%1"/>
      <w:lvlJc w:val="left"/>
      <w:pPr>
        <w:ind w:left="1964" w:hanging="653"/>
        <w:jc w:val="left"/>
      </w:pPr>
      <w:rPr>
        <w:rFonts w:hint="default"/>
        <w:lang w:val="en-US" w:eastAsia="en-US" w:bidi="ar-SA"/>
      </w:rPr>
    </w:lvl>
    <w:lvl w:ilvl="1">
      <w:start w:val="1"/>
      <w:numFmt w:val="decimal"/>
      <w:lvlText w:val="%1.%2"/>
      <w:lvlJc w:val="left"/>
      <w:pPr>
        <w:ind w:left="1964" w:hanging="653"/>
        <w:jc w:val="left"/>
      </w:pPr>
      <w:rPr>
        <w:rFonts w:hint="default"/>
        <w:lang w:val="en-US" w:eastAsia="en-US" w:bidi="ar-SA"/>
      </w:rPr>
    </w:lvl>
    <w:lvl w:ilvl="2">
      <w:start w:val="1"/>
      <w:numFmt w:val="upperLetter"/>
      <w:lvlText w:val="%1.%2.%3."/>
      <w:lvlJc w:val="left"/>
      <w:pPr>
        <w:ind w:left="1964" w:hanging="653"/>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3">
      <w:numFmt w:val="bullet"/>
      <w:lvlText w:val="•"/>
      <w:lvlJc w:val="left"/>
      <w:pPr>
        <w:ind w:left="4696" w:hanging="653"/>
      </w:pPr>
      <w:rPr>
        <w:rFonts w:hint="default"/>
        <w:lang w:val="en-US" w:eastAsia="en-US" w:bidi="ar-SA"/>
      </w:rPr>
    </w:lvl>
    <w:lvl w:ilvl="4">
      <w:numFmt w:val="bullet"/>
      <w:lvlText w:val="•"/>
      <w:lvlJc w:val="left"/>
      <w:pPr>
        <w:ind w:left="5608" w:hanging="653"/>
      </w:pPr>
      <w:rPr>
        <w:rFonts w:hint="default"/>
        <w:lang w:val="en-US" w:eastAsia="en-US" w:bidi="ar-SA"/>
      </w:rPr>
    </w:lvl>
    <w:lvl w:ilvl="5">
      <w:numFmt w:val="bullet"/>
      <w:lvlText w:val="•"/>
      <w:lvlJc w:val="left"/>
      <w:pPr>
        <w:ind w:left="6520" w:hanging="653"/>
      </w:pPr>
      <w:rPr>
        <w:rFonts w:hint="default"/>
        <w:lang w:val="en-US" w:eastAsia="en-US" w:bidi="ar-SA"/>
      </w:rPr>
    </w:lvl>
    <w:lvl w:ilvl="6">
      <w:numFmt w:val="bullet"/>
      <w:lvlText w:val="•"/>
      <w:lvlJc w:val="left"/>
      <w:pPr>
        <w:ind w:left="7432" w:hanging="653"/>
      </w:pPr>
      <w:rPr>
        <w:rFonts w:hint="default"/>
        <w:lang w:val="en-US" w:eastAsia="en-US" w:bidi="ar-SA"/>
      </w:rPr>
    </w:lvl>
    <w:lvl w:ilvl="7">
      <w:numFmt w:val="bullet"/>
      <w:lvlText w:val="•"/>
      <w:lvlJc w:val="left"/>
      <w:pPr>
        <w:ind w:left="8344" w:hanging="653"/>
      </w:pPr>
      <w:rPr>
        <w:rFonts w:hint="default"/>
        <w:lang w:val="en-US" w:eastAsia="en-US" w:bidi="ar-SA"/>
      </w:rPr>
    </w:lvl>
    <w:lvl w:ilvl="8">
      <w:numFmt w:val="bullet"/>
      <w:lvlText w:val="•"/>
      <w:lvlJc w:val="left"/>
      <w:pPr>
        <w:ind w:left="9256" w:hanging="653"/>
      </w:pPr>
      <w:rPr>
        <w:rFonts w:hint="default"/>
        <w:lang w:val="en-US" w:eastAsia="en-US" w:bidi="ar-SA"/>
      </w:rPr>
    </w:lvl>
  </w:abstractNum>
  <w:abstractNum w:abstractNumId="31" w15:restartNumberingAfterBreak="0">
    <w:nsid w:val="70BD4635"/>
    <w:multiLevelType w:val="multilevel"/>
    <w:tmpl w:val="23222F7A"/>
    <w:lvl w:ilvl="0">
      <w:start w:val="10"/>
      <w:numFmt w:val="upperLetter"/>
      <w:lvlText w:val="%1"/>
      <w:lvlJc w:val="left"/>
      <w:pPr>
        <w:ind w:left="865" w:hanging="658"/>
        <w:jc w:val="left"/>
      </w:pPr>
      <w:rPr>
        <w:rFonts w:hint="default"/>
        <w:lang w:val="en-US" w:eastAsia="en-US" w:bidi="ar-SA"/>
      </w:rPr>
    </w:lvl>
    <w:lvl w:ilvl="1">
      <w:start w:val="1"/>
      <w:numFmt w:val="decimal"/>
      <w:lvlText w:val="%1.%2"/>
      <w:lvlJc w:val="left"/>
      <w:pPr>
        <w:ind w:left="865" w:hanging="658"/>
        <w:jc w:val="left"/>
      </w:pPr>
      <w:rPr>
        <w:rFonts w:hint="default"/>
        <w:lang w:val="en-US" w:eastAsia="en-US" w:bidi="ar-SA"/>
      </w:rPr>
    </w:lvl>
    <w:lvl w:ilvl="2">
      <w:start w:val="1"/>
      <w:numFmt w:val="upperLetter"/>
      <w:lvlText w:val="%1.%2.%3."/>
      <w:lvlJc w:val="left"/>
      <w:pPr>
        <w:ind w:left="865" w:hanging="658"/>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926" w:hanging="658"/>
      </w:pPr>
      <w:rPr>
        <w:rFonts w:hint="default"/>
        <w:lang w:val="en-US" w:eastAsia="en-US" w:bidi="ar-SA"/>
      </w:rPr>
    </w:lvl>
    <w:lvl w:ilvl="4">
      <w:numFmt w:val="bullet"/>
      <w:lvlText w:val="•"/>
      <w:lvlJc w:val="left"/>
      <w:pPr>
        <w:ind w:left="4948" w:hanging="658"/>
      </w:pPr>
      <w:rPr>
        <w:rFonts w:hint="default"/>
        <w:lang w:val="en-US" w:eastAsia="en-US" w:bidi="ar-SA"/>
      </w:rPr>
    </w:lvl>
    <w:lvl w:ilvl="5">
      <w:numFmt w:val="bullet"/>
      <w:lvlText w:val="•"/>
      <w:lvlJc w:val="left"/>
      <w:pPr>
        <w:ind w:left="5970" w:hanging="658"/>
      </w:pPr>
      <w:rPr>
        <w:rFonts w:hint="default"/>
        <w:lang w:val="en-US" w:eastAsia="en-US" w:bidi="ar-SA"/>
      </w:rPr>
    </w:lvl>
    <w:lvl w:ilvl="6">
      <w:numFmt w:val="bullet"/>
      <w:lvlText w:val="•"/>
      <w:lvlJc w:val="left"/>
      <w:pPr>
        <w:ind w:left="6992" w:hanging="658"/>
      </w:pPr>
      <w:rPr>
        <w:rFonts w:hint="default"/>
        <w:lang w:val="en-US" w:eastAsia="en-US" w:bidi="ar-SA"/>
      </w:rPr>
    </w:lvl>
    <w:lvl w:ilvl="7">
      <w:numFmt w:val="bullet"/>
      <w:lvlText w:val="•"/>
      <w:lvlJc w:val="left"/>
      <w:pPr>
        <w:ind w:left="8014" w:hanging="658"/>
      </w:pPr>
      <w:rPr>
        <w:rFonts w:hint="default"/>
        <w:lang w:val="en-US" w:eastAsia="en-US" w:bidi="ar-SA"/>
      </w:rPr>
    </w:lvl>
    <w:lvl w:ilvl="8">
      <w:numFmt w:val="bullet"/>
      <w:lvlText w:val="•"/>
      <w:lvlJc w:val="left"/>
      <w:pPr>
        <w:ind w:left="9036" w:hanging="658"/>
      </w:pPr>
      <w:rPr>
        <w:rFonts w:hint="default"/>
        <w:lang w:val="en-US" w:eastAsia="en-US" w:bidi="ar-SA"/>
      </w:rPr>
    </w:lvl>
  </w:abstractNum>
  <w:abstractNum w:abstractNumId="32" w15:restartNumberingAfterBreak="0">
    <w:nsid w:val="794F2957"/>
    <w:multiLevelType w:val="multilevel"/>
    <w:tmpl w:val="528E9FC6"/>
    <w:lvl w:ilvl="0">
      <w:start w:val="1"/>
      <w:numFmt w:val="upperRoman"/>
      <w:lvlText w:val="%1."/>
      <w:lvlJc w:val="left"/>
      <w:pPr>
        <w:ind w:left="1062" w:hanging="197"/>
        <w:jc w:val="left"/>
      </w:pPr>
      <w:rPr>
        <w:rFonts w:ascii="Cambria" w:eastAsia="Cambria" w:hAnsi="Cambria" w:cs="Cambria" w:hint="default"/>
        <w:b/>
        <w:bCs/>
        <w:i w:val="0"/>
        <w:iCs w:val="0"/>
        <w:color w:val="FF0000"/>
        <w:spacing w:val="0"/>
        <w:w w:val="100"/>
        <w:sz w:val="24"/>
        <w:szCs w:val="24"/>
        <w:lang w:val="en-US" w:eastAsia="en-US" w:bidi="ar-SA"/>
      </w:rPr>
    </w:lvl>
    <w:lvl w:ilvl="1">
      <w:start w:val="1"/>
      <w:numFmt w:val="decimal"/>
      <w:lvlText w:val="%1.%2."/>
      <w:lvlJc w:val="left"/>
      <w:pPr>
        <w:ind w:left="865" w:hanging="399"/>
        <w:jc w:val="left"/>
      </w:pPr>
      <w:rPr>
        <w:rFonts w:ascii="Times New Roman" w:eastAsia="Times New Roman" w:hAnsi="Times New Roman" w:cs="Times New Roman" w:hint="default"/>
        <w:b/>
        <w:bCs/>
        <w:i w:val="0"/>
        <w:iCs w:val="0"/>
        <w:color w:val="0000FF"/>
        <w:spacing w:val="-3"/>
        <w:w w:val="100"/>
        <w:sz w:val="24"/>
        <w:szCs w:val="24"/>
        <w:lang w:val="en-US" w:eastAsia="en-US" w:bidi="ar-SA"/>
      </w:rPr>
    </w:lvl>
    <w:lvl w:ilvl="2">
      <w:start w:val="1"/>
      <w:numFmt w:val="upperLetter"/>
      <w:lvlText w:val="%1.%2.%3."/>
      <w:lvlJc w:val="left"/>
      <w:pPr>
        <w:ind w:left="865" w:hanging="634"/>
        <w:jc w:val="left"/>
      </w:pPr>
      <w:rPr>
        <w:rFonts w:ascii="Times New Roman" w:eastAsia="Times New Roman" w:hAnsi="Times New Roman" w:cs="Times New Roman" w:hint="default"/>
        <w:b/>
        <w:bCs/>
        <w:i w:val="0"/>
        <w:iCs w:val="0"/>
        <w:spacing w:val="-3"/>
        <w:w w:val="100"/>
        <w:sz w:val="24"/>
        <w:szCs w:val="24"/>
        <w:lang w:val="en-US" w:eastAsia="en-US" w:bidi="ar-SA"/>
      </w:rPr>
    </w:lvl>
    <w:lvl w:ilvl="3">
      <w:numFmt w:val="bullet"/>
      <w:lvlText w:val="•"/>
      <w:lvlJc w:val="left"/>
      <w:pPr>
        <w:ind w:left="3286" w:hanging="634"/>
      </w:pPr>
      <w:rPr>
        <w:rFonts w:hint="default"/>
        <w:lang w:val="en-US" w:eastAsia="en-US" w:bidi="ar-SA"/>
      </w:rPr>
    </w:lvl>
    <w:lvl w:ilvl="4">
      <w:numFmt w:val="bullet"/>
      <w:lvlText w:val="•"/>
      <w:lvlJc w:val="left"/>
      <w:pPr>
        <w:ind w:left="4400" w:hanging="634"/>
      </w:pPr>
      <w:rPr>
        <w:rFonts w:hint="default"/>
        <w:lang w:val="en-US" w:eastAsia="en-US" w:bidi="ar-SA"/>
      </w:rPr>
    </w:lvl>
    <w:lvl w:ilvl="5">
      <w:numFmt w:val="bullet"/>
      <w:lvlText w:val="•"/>
      <w:lvlJc w:val="left"/>
      <w:pPr>
        <w:ind w:left="5513" w:hanging="634"/>
      </w:pPr>
      <w:rPr>
        <w:rFonts w:hint="default"/>
        <w:lang w:val="en-US" w:eastAsia="en-US" w:bidi="ar-SA"/>
      </w:rPr>
    </w:lvl>
    <w:lvl w:ilvl="6">
      <w:numFmt w:val="bullet"/>
      <w:lvlText w:val="•"/>
      <w:lvlJc w:val="left"/>
      <w:pPr>
        <w:ind w:left="6626" w:hanging="634"/>
      </w:pPr>
      <w:rPr>
        <w:rFonts w:hint="default"/>
        <w:lang w:val="en-US" w:eastAsia="en-US" w:bidi="ar-SA"/>
      </w:rPr>
    </w:lvl>
    <w:lvl w:ilvl="7">
      <w:numFmt w:val="bullet"/>
      <w:lvlText w:val="•"/>
      <w:lvlJc w:val="left"/>
      <w:pPr>
        <w:ind w:left="7740" w:hanging="634"/>
      </w:pPr>
      <w:rPr>
        <w:rFonts w:hint="default"/>
        <w:lang w:val="en-US" w:eastAsia="en-US" w:bidi="ar-SA"/>
      </w:rPr>
    </w:lvl>
    <w:lvl w:ilvl="8">
      <w:numFmt w:val="bullet"/>
      <w:lvlText w:val="•"/>
      <w:lvlJc w:val="left"/>
      <w:pPr>
        <w:ind w:left="8853" w:hanging="634"/>
      </w:pPr>
      <w:rPr>
        <w:rFonts w:hint="default"/>
        <w:lang w:val="en-US" w:eastAsia="en-US" w:bidi="ar-SA"/>
      </w:rPr>
    </w:lvl>
  </w:abstractNum>
  <w:num w:numId="1" w16cid:durableId="306789625">
    <w:abstractNumId w:val="27"/>
  </w:num>
  <w:num w:numId="2" w16cid:durableId="1732266641">
    <w:abstractNumId w:val="7"/>
  </w:num>
  <w:num w:numId="3" w16cid:durableId="2057048080">
    <w:abstractNumId w:val="31"/>
  </w:num>
  <w:num w:numId="4" w16cid:durableId="304356957">
    <w:abstractNumId w:val="17"/>
  </w:num>
  <w:num w:numId="5" w16cid:durableId="302858635">
    <w:abstractNumId w:val="20"/>
  </w:num>
  <w:num w:numId="6" w16cid:durableId="1924214621">
    <w:abstractNumId w:val="32"/>
  </w:num>
  <w:num w:numId="7" w16cid:durableId="1393969713">
    <w:abstractNumId w:val="0"/>
  </w:num>
  <w:num w:numId="8" w16cid:durableId="1160461208">
    <w:abstractNumId w:val="14"/>
  </w:num>
  <w:num w:numId="9" w16cid:durableId="440690898">
    <w:abstractNumId w:val="15"/>
  </w:num>
  <w:num w:numId="10" w16cid:durableId="1287353011">
    <w:abstractNumId w:val="12"/>
  </w:num>
  <w:num w:numId="11" w16cid:durableId="1189561930">
    <w:abstractNumId w:val="6"/>
  </w:num>
  <w:num w:numId="12" w16cid:durableId="1146505521">
    <w:abstractNumId w:val="10"/>
  </w:num>
  <w:num w:numId="13" w16cid:durableId="16396697">
    <w:abstractNumId w:val="13"/>
  </w:num>
  <w:num w:numId="14" w16cid:durableId="1443915107">
    <w:abstractNumId w:val="16"/>
  </w:num>
  <w:num w:numId="15" w16cid:durableId="253055590">
    <w:abstractNumId w:val="5"/>
  </w:num>
  <w:num w:numId="16" w16cid:durableId="95059196">
    <w:abstractNumId w:val="8"/>
  </w:num>
  <w:num w:numId="17" w16cid:durableId="1272738184">
    <w:abstractNumId w:val="19"/>
  </w:num>
  <w:num w:numId="18" w16cid:durableId="1909998342">
    <w:abstractNumId w:val="2"/>
  </w:num>
  <w:num w:numId="19" w16cid:durableId="379399981">
    <w:abstractNumId w:val="25"/>
  </w:num>
  <w:num w:numId="20" w16cid:durableId="500858478">
    <w:abstractNumId w:val="23"/>
  </w:num>
  <w:num w:numId="21" w16cid:durableId="1419525717">
    <w:abstractNumId w:val="22"/>
  </w:num>
  <w:num w:numId="22" w16cid:durableId="309797621">
    <w:abstractNumId w:val="28"/>
  </w:num>
  <w:num w:numId="23" w16cid:durableId="1097941569">
    <w:abstractNumId w:val="24"/>
  </w:num>
  <w:num w:numId="24" w16cid:durableId="314527505">
    <w:abstractNumId w:val="1"/>
  </w:num>
  <w:num w:numId="25" w16cid:durableId="10575449">
    <w:abstractNumId w:val="11"/>
  </w:num>
  <w:num w:numId="26" w16cid:durableId="1831554533">
    <w:abstractNumId w:val="4"/>
  </w:num>
  <w:num w:numId="27" w16cid:durableId="1265109193">
    <w:abstractNumId w:val="21"/>
  </w:num>
  <w:num w:numId="28" w16cid:durableId="741566244">
    <w:abstractNumId w:val="30"/>
  </w:num>
  <w:num w:numId="29" w16cid:durableId="2009092423">
    <w:abstractNumId w:val="18"/>
  </w:num>
  <w:num w:numId="30" w16cid:durableId="1122455171">
    <w:abstractNumId w:val="29"/>
  </w:num>
  <w:num w:numId="31" w16cid:durableId="790175829">
    <w:abstractNumId w:val="9"/>
  </w:num>
  <w:num w:numId="32" w16cid:durableId="296297435">
    <w:abstractNumId w:val="26"/>
  </w:num>
  <w:num w:numId="33" w16cid:durableId="1815833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12"/>
    <w:rsid w:val="00006312"/>
    <w:rsid w:val="00D6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B3BE7C"/>
  <w15:docId w15:val="{BF7F2DB1-925A-4610-9D40-0CE49D0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6" w:lineRule="exact"/>
      <w:ind w:left="1134" w:hanging="270"/>
      <w:outlineLvl w:val="0"/>
    </w:pPr>
    <w:rPr>
      <w:rFonts w:ascii="Cambria" w:eastAsia="Cambria" w:hAnsi="Cambria" w:cs="Cambria"/>
      <w:b/>
      <w:bCs/>
      <w:sz w:val="24"/>
      <w:szCs w:val="24"/>
    </w:rPr>
  </w:style>
  <w:style w:type="paragraph" w:styleId="Heading2">
    <w:name w:val="heading 2"/>
    <w:basedOn w:val="Normal"/>
    <w:uiPriority w:val="9"/>
    <w:unhideWhenUsed/>
    <w:qFormat/>
    <w:pPr>
      <w:ind w:left="86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4"/>
      <w:ind w:left="1634" w:right="1631"/>
      <w:jc w:val="center"/>
    </w:pPr>
    <w:rPr>
      <w:rFonts w:ascii="Arial" w:eastAsia="Arial" w:hAnsi="Arial" w:cs="Arial"/>
      <w:b/>
      <w:bCs/>
      <w:sz w:val="40"/>
      <w:szCs w:val="40"/>
    </w:rPr>
  </w:style>
  <w:style w:type="paragraph" w:styleId="ListParagraph">
    <w:name w:val="List Paragraph"/>
    <w:basedOn w:val="Normal"/>
    <w:uiPriority w:val="1"/>
    <w:qFormat/>
    <w:pPr>
      <w:ind w:left="8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19361</Words>
  <Characters>110364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2023-03-17T12:33:00Z</dcterms:created>
  <dcterms:modified xsi:type="dcterms:W3CDTF">2023-03-17T12:33:00Z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Word</vt:lpwstr>
  </property>
  <property fmtid="{D5CDD505-2E9C-101B-9397-08002B2CF9AE}" pid="4" name="LastSaved">
    <vt:filetime>2023-03-16T00:00:00Z</vt:filetime>
  </property>
  <property fmtid="{D5CDD505-2E9C-101B-9397-08002B2CF9AE}" pid="5" name="Producer">
    <vt:lpwstr>Mac OS X 10.13.6 Quartz PDFContext</vt:lpwstr>
  </property>
</Properties>
</file>