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9F8C" w14:textId="77777777" w:rsidR="00F50202" w:rsidRDefault="00181518">
      <w:pPr>
        <w:pStyle w:val="Heading1"/>
        <w:spacing w:before="20" w:line="259" w:lineRule="auto"/>
        <w:ind w:left="120" w:right="449" w:firstLine="0"/>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569A9F8D" w14:textId="77777777" w:rsidR="00F50202" w:rsidRDefault="00181518">
      <w:pPr>
        <w:spacing w:before="159" w:line="259" w:lineRule="auto"/>
        <w:ind w:left="120" w:right="60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thick" w:color="0562C1"/>
          </w:rPr>
          <w:t>ifle@ed.gov</w:t>
        </w:r>
      </w:hyperlink>
      <w:r>
        <w:rPr>
          <w:rFonts w:ascii="Calibri" w:hAnsi="Calibri"/>
          <w:b/>
          <w:color w:val="0562C1"/>
          <w:sz w:val="32"/>
        </w:rPr>
        <w:t xml:space="preserve"> </w:t>
      </w:r>
      <w:r>
        <w:rPr>
          <w:rFonts w:ascii="Calibri" w:hAnsi="Calibri"/>
          <w:b/>
          <w:sz w:val="32"/>
        </w:rPr>
        <w:t>and include “508</w:t>
      </w:r>
      <w:r>
        <w:rPr>
          <w:rFonts w:ascii="Calibri" w:hAnsi="Calibri"/>
          <w:b/>
          <w:spacing w:val="-5"/>
          <w:sz w:val="32"/>
        </w:rPr>
        <w:t xml:space="preserve"> </w:t>
      </w:r>
      <w:r>
        <w:rPr>
          <w:rFonts w:ascii="Calibri" w:hAnsi="Calibri"/>
          <w:b/>
          <w:sz w:val="32"/>
        </w:rPr>
        <w:t>Accommodation”</w:t>
      </w:r>
      <w:r>
        <w:rPr>
          <w:rFonts w:ascii="Calibri" w:hAnsi="Calibri"/>
          <w:b/>
          <w:spacing w:val="-5"/>
          <w:sz w:val="32"/>
        </w:rPr>
        <w:t xml:space="preserve"> </w:t>
      </w:r>
      <w:r>
        <w:rPr>
          <w:rFonts w:ascii="Calibri" w:hAnsi="Calibri"/>
          <w:b/>
          <w:sz w:val="32"/>
        </w:rPr>
        <w:t>and</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title</w:t>
      </w:r>
      <w:r>
        <w:rPr>
          <w:rFonts w:ascii="Calibri" w:hAnsi="Calibri"/>
          <w:b/>
          <w:spacing w:val="-7"/>
          <w:sz w:val="32"/>
        </w:rPr>
        <w:t xml:space="preserve"> </w:t>
      </w:r>
      <w:r>
        <w:rPr>
          <w:rFonts w:ascii="Calibri" w:hAnsi="Calibri"/>
          <w:b/>
          <w:sz w:val="32"/>
        </w:rPr>
        <w:t>of</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document</w:t>
      </w:r>
      <w:r>
        <w:rPr>
          <w:rFonts w:ascii="Calibri" w:hAnsi="Calibri"/>
          <w:b/>
          <w:spacing w:val="-4"/>
          <w:sz w:val="32"/>
        </w:rPr>
        <w:t xml:space="preserve"> </w:t>
      </w:r>
      <w:r>
        <w:rPr>
          <w:rFonts w:ascii="Calibri" w:hAnsi="Calibri"/>
          <w:b/>
          <w:sz w:val="32"/>
        </w:rPr>
        <w:t>in</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subject line of your e-mail.</w:t>
      </w:r>
    </w:p>
    <w:p w14:paraId="569A9F8E" w14:textId="77777777" w:rsidR="00F50202" w:rsidRDefault="00F50202">
      <w:pPr>
        <w:spacing w:line="259" w:lineRule="auto"/>
        <w:rPr>
          <w:rFonts w:ascii="Calibri" w:hAnsi="Calibri"/>
          <w:sz w:val="32"/>
        </w:rPr>
        <w:sectPr w:rsidR="00F50202">
          <w:type w:val="continuous"/>
          <w:pgSz w:w="12240" w:h="15840"/>
          <w:pgMar w:top="1420" w:right="1060" w:bottom="280" w:left="1320" w:header="720" w:footer="720" w:gutter="0"/>
          <w:cols w:space="720"/>
        </w:sectPr>
      </w:pPr>
    </w:p>
    <w:p w14:paraId="569A9F8F" w14:textId="77777777" w:rsidR="00F50202" w:rsidRDefault="00F50202">
      <w:pPr>
        <w:pStyle w:val="BodyText"/>
        <w:rPr>
          <w:rFonts w:ascii="Calibri"/>
          <w:b/>
          <w:sz w:val="20"/>
        </w:rPr>
      </w:pPr>
    </w:p>
    <w:p w14:paraId="569A9F90" w14:textId="77777777" w:rsidR="00F50202" w:rsidRDefault="00F50202">
      <w:pPr>
        <w:pStyle w:val="BodyText"/>
        <w:rPr>
          <w:rFonts w:ascii="Calibri"/>
          <w:b/>
          <w:sz w:val="20"/>
        </w:rPr>
      </w:pPr>
    </w:p>
    <w:p w14:paraId="569A9F91" w14:textId="77777777" w:rsidR="00F50202" w:rsidRDefault="00F50202">
      <w:pPr>
        <w:pStyle w:val="BodyText"/>
        <w:rPr>
          <w:rFonts w:ascii="Calibri"/>
          <w:b/>
          <w:sz w:val="20"/>
        </w:rPr>
      </w:pPr>
    </w:p>
    <w:p w14:paraId="569A9F92" w14:textId="77777777" w:rsidR="00F50202" w:rsidRDefault="00F50202">
      <w:pPr>
        <w:pStyle w:val="BodyText"/>
        <w:rPr>
          <w:rFonts w:ascii="Calibri"/>
          <w:b/>
          <w:sz w:val="20"/>
        </w:rPr>
      </w:pPr>
    </w:p>
    <w:p w14:paraId="569A9F93" w14:textId="77777777" w:rsidR="00F50202" w:rsidRDefault="00F50202">
      <w:pPr>
        <w:pStyle w:val="BodyText"/>
        <w:rPr>
          <w:rFonts w:ascii="Calibri"/>
          <w:b/>
          <w:sz w:val="20"/>
        </w:rPr>
      </w:pPr>
    </w:p>
    <w:p w14:paraId="569A9F94" w14:textId="77777777" w:rsidR="00F50202" w:rsidRDefault="00F50202">
      <w:pPr>
        <w:pStyle w:val="BodyText"/>
        <w:rPr>
          <w:rFonts w:ascii="Calibri"/>
          <w:b/>
          <w:sz w:val="20"/>
        </w:rPr>
      </w:pPr>
    </w:p>
    <w:p w14:paraId="569A9F95" w14:textId="77777777" w:rsidR="00F50202" w:rsidRDefault="00F50202">
      <w:pPr>
        <w:pStyle w:val="BodyText"/>
        <w:spacing w:before="5"/>
        <w:rPr>
          <w:rFonts w:ascii="Calibri"/>
          <w:b/>
          <w:sz w:val="27"/>
        </w:rPr>
      </w:pPr>
    </w:p>
    <w:p w14:paraId="569A9F96" w14:textId="77777777" w:rsidR="00F50202" w:rsidRDefault="00181518">
      <w:pPr>
        <w:spacing w:before="86"/>
        <w:ind w:left="2545" w:right="2804"/>
        <w:jc w:val="center"/>
        <w:rPr>
          <w:sz w:val="32"/>
        </w:rPr>
      </w:pPr>
      <w:r>
        <w:rPr>
          <w:sz w:val="32"/>
        </w:rPr>
        <w:t>GEORGIA</w:t>
      </w:r>
      <w:r>
        <w:rPr>
          <w:spacing w:val="-13"/>
          <w:sz w:val="32"/>
        </w:rPr>
        <w:t xml:space="preserve"> </w:t>
      </w:r>
      <w:r>
        <w:rPr>
          <w:sz w:val="32"/>
        </w:rPr>
        <w:t>STATE</w:t>
      </w:r>
      <w:r>
        <w:rPr>
          <w:spacing w:val="-13"/>
          <w:sz w:val="32"/>
        </w:rPr>
        <w:t xml:space="preserve"> </w:t>
      </w:r>
      <w:r>
        <w:rPr>
          <w:spacing w:val="-2"/>
          <w:sz w:val="32"/>
        </w:rPr>
        <w:t>UNIVERSITY</w:t>
      </w:r>
    </w:p>
    <w:p w14:paraId="569A9F97" w14:textId="77777777" w:rsidR="00F50202" w:rsidRDefault="00F50202">
      <w:pPr>
        <w:pStyle w:val="BodyText"/>
        <w:rPr>
          <w:sz w:val="34"/>
        </w:rPr>
      </w:pPr>
    </w:p>
    <w:p w14:paraId="569A9F98" w14:textId="77777777" w:rsidR="00F50202" w:rsidRDefault="00F50202">
      <w:pPr>
        <w:pStyle w:val="BodyText"/>
        <w:rPr>
          <w:sz w:val="34"/>
        </w:rPr>
      </w:pPr>
    </w:p>
    <w:p w14:paraId="569A9F99" w14:textId="77777777" w:rsidR="00F50202" w:rsidRDefault="00F50202">
      <w:pPr>
        <w:pStyle w:val="BodyText"/>
        <w:spacing w:before="6"/>
        <w:rPr>
          <w:sz w:val="29"/>
        </w:rPr>
      </w:pPr>
    </w:p>
    <w:p w14:paraId="569A9F9A" w14:textId="77777777" w:rsidR="00F50202" w:rsidRDefault="00181518">
      <w:pPr>
        <w:pStyle w:val="Title"/>
        <w:spacing w:line="660" w:lineRule="atLeast"/>
        <w:ind w:right="449" w:firstLine="1432"/>
      </w:pPr>
      <w:r>
        <w:t>GEORGIA STATE UNIVERSITY CENTER</w:t>
      </w:r>
      <w:r>
        <w:rPr>
          <w:spacing w:val="-9"/>
        </w:rPr>
        <w:t xml:space="preserve"> </w:t>
      </w:r>
      <w:r>
        <w:t>FOR</w:t>
      </w:r>
      <w:r>
        <w:rPr>
          <w:spacing w:val="-9"/>
        </w:rPr>
        <w:t xml:space="preserve"> </w:t>
      </w:r>
      <w:r>
        <w:t>URBAN</w:t>
      </w:r>
      <w:r>
        <w:rPr>
          <w:spacing w:val="-9"/>
        </w:rPr>
        <w:t xml:space="preserve"> </w:t>
      </w:r>
      <w:r>
        <w:t>LANGUAGE</w:t>
      </w:r>
      <w:r>
        <w:rPr>
          <w:spacing w:val="-9"/>
        </w:rPr>
        <w:t xml:space="preserve"> </w:t>
      </w:r>
      <w:r>
        <w:t>TEACHING</w:t>
      </w:r>
    </w:p>
    <w:p w14:paraId="569A9F9B" w14:textId="77777777" w:rsidR="00F50202" w:rsidRDefault="00181518">
      <w:pPr>
        <w:pStyle w:val="Title"/>
        <w:spacing w:before="1"/>
        <w:ind w:left="3204"/>
      </w:pPr>
      <w:r>
        <w:t>AND</w:t>
      </w:r>
      <w:r>
        <w:rPr>
          <w:spacing w:val="-3"/>
        </w:rPr>
        <w:t xml:space="preserve"> </w:t>
      </w:r>
      <w:r>
        <w:rPr>
          <w:spacing w:val="-2"/>
        </w:rPr>
        <w:t>RESEARCH</w:t>
      </w:r>
    </w:p>
    <w:p w14:paraId="569A9F9C" w14:textId="77777777" w:rsidR="00F50202" w:rsidRDefault="00F50202">
      <w:pPr>
        <w:pStyle w:val="BodyText"/>
        <w:rPr>
          <w:b/>
          <w:sz w:val="20"/>
        </w:rPr>
      </w:pPr>
    </w:p>
    <w:p w14:paraId="569A9F9D" w14:textId="77777777" w:rsidR="00F50202" w:rsidRDefault="00F50202">
      <w:pPr>
        <w:pStyle w:val="BodyText"/>
        <w:rPr>
          <w:b/>
          <w:sz w:val="20"/>
        </w:rPr>
      </w:pPr>
    </w:p>
    <w:p w14:paraId="569A9F9E" w14:textId="6BAB97EE" w:rsidR="00F50202" w:rsidRDefault="006756D4">
      <w:pPr>
        <w:pStyle w:val="BodyText"/>
        <w:spacing w:before="10"/>
        <w:rPr>
          <w:b/>
        </w:rPr>
      </w:pPr>
      <w:r>
        <w:rPr>
          <w:noProof/>
        </w:rPr>
        <mc:AlternateContent>
          <mc:Choice Requires="wps">
            <w:drawing>
              <wp:anchor distT="0" distB="0" distL="0" distR="0" simplePos="0" relativeHeight="251658240" behindDoc="1" locked="0" layoutInCell="1" allowOverlap="1" wp14:anchorId="569AA381" wp14:editId="5AAE4C22">
                <wp:simplePos x="0" y="0"/>
                <wp:positionH relativeFrom="page">
                  <wp:posOffset>895985</wp:posOffset>
                </wp:positionH>
                <wp:positionV relativeFrom="paragraph">
                  <wp:posOffset>196850</wp:posOffset>
                </wp:positionV>
                <wp:extent cx="5980430" cy="8890"/>
                <wp:effectExtent l="0" t="0" r="0" b="0"/>
                <wp:wrapTopAndBottom/>
                <wp:docPr id="4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D8A6" id="docshape2" o:spid="_x0000_s1026" style="position:absolute;margin-left:70.55pt;margin-top:15.5pt;width:470.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" fillcolor="black" stroked="f">
                <w10:wrap type="topAndBottom" anchorx="page"/>
              </v:rect>
            </w:pict>
          </mc:Fallback>
        </mc:AlternateContent>
      </w:r>
    </w:p>
    <w:p w14:paraId="569A9F9F" w14:textId="77777777" w:rsidR="00F50202" w:rsidRDefault="00F50202">
      <w:pPr>
        <w:pStyle w:val="BodyText"/>
        <w:rPr>
          <w:b/>
          <w:sz w:val="20"/>
        </w:rPr>
      </w:pPr>
    </w:p>
    <w:p w14:paraId="569A9FA0" w14:textId="77777777" w:rsidR="00F50202" w:rsidRDefault="00F50202">
      <w:pPr>
        <w:pStyle w:val="BodyText"/>
        <w:rPr>
          <w:b/>
          <w:sz w:val="20"/>
        </w:rPr>
      </w:pPr>
    </w:p>
    <w:p w14:paraId="569A9FA1" w14:textId="77777777" w:rsidR="00F50202" w:rsidRDefault="00F50202">
      <w:pPr>
        <w:pStyle w:val="BodyText"/>
        <w:rPr>
          <w:b/>
          <w:sz w:val="20"/>
        </w:rPr>
      </w:pPr>
    </w:p>
    <w:p w14:paraId="569A9FA2" w14:textId="77777777" w:rsidR="00F50202" w:rsidRDefault="00181518">
      <w:pPr>
        <w:spacing w:before="262"/>
        <w:ind w:left="753"/>
        <w:rPr>
          <w:sz w:val="36"/>
        </w:rPr>
      </w:pPr>
      <w:r>
        <w:rPr>
          <w:sz w:val="36"/>
        </w:rPr>
        <w:t>LRC</w:t>
      </w:r>
      <w:r>
        <w:rPr>
          <w:spacing w:val="-3"/>
          <w:sz w:val="36"/>
        </w:rPr>
        <w:t xml:space="preserve"> </w:t>
      </w:r>
      <w:r>
        <w:rPr>
          <w:sz w:val="36"/>
        </w:rPr>
        <w:t>Proposal</w:t>
      </w:r>
      <w:r>
        <w:rPr>
          <w:spacing w:val="-2"/>
          <w:sz w:val="36"/>
        </w:rPr>
        <w:t xml:space="preserve"> </w:t>
      </w:r>
      <w:r>
        <w:rPr>
          <w:sz w:val="36"/>
        </w:rPr>
        <w:t>Submission</w:t>
      </w:r>
      <w:r>
        <w:rPr>
          <w:spacing w:val="-1"/>
          <w:sz w:val="36"/>
        </w:rPr>
        <w:t xml:space="preserve"> </w:t>
      </w:r>
      <w:r>
        <w:rPr>
          <w:sz w:val="36"/>
        </w:rPr>
        <w:t>for</w:t>
      </w:r>
      <w:r>
        <w:rPr>
          <w:spacing w:val="-3"/>
          <w:sz w:val="36"/>
        </w:rPr>
        <w:t xml:space="preserve"> </w:t>
      </w:r>
      <w:r>
        <w:rPr>
          <w:sz w:val="36"/>
        </w:rPr>
        <w:t>CFDA</w:t>
      </w:r>
      <w:r>
        <w:rPr>
          <w:spacing w:val="-3"/>
          <w:sz w:val="36"/>
        </w:rPr>
        <w:t xml:space="preserve"> </w:t>
      </w:r>
      <w:r>
        <w:rPr>
          <w:sz w:val="36"/>
        </w:rPr>
        <w:t>NUMBER</w:t>
      </w:r>
      <w:r>
        <w:rPr>
          <w:spacing w:val="-2"/>
          <w:sz w:val="36"/>
        </w:rPr>
        <w:t xml:space="preserve"> 84.229A</w:t>
      </w:r>
    </w:p>
    <w:p w14:paraId="569A9FA3" w14:textId="77777777" w:rsidR="00F50202" w:rsidRDefault="00F50202">
      <w:pPr>
        <w:pStyle w:val="BodyText"/>
        <w:spacing w:before="7"/>
        <w:rPr>
          <w:sz w:val="53"/>
        </w:rPr>
      </w:pPr>
    </w:p>
    <w:p w14:paraId="569A9FA4" w14:textId="77777777" w:rsidR="00F50202" w:rsidRDefault="00181518">
      <w:pPr>
        <w:ind w:left="3724" w:right="3982"/>
        <w:jc w:val="center"/>
        <w:rPr>
          <w:sz w:val="28"/>
        </w:rPr>
      </w:pPr>
      <w:r>
        <w:rPr>
          <w:sz w:val="28"/>
        </w:rPr>
        <w:t>PI</w:t>
      </w:r>
      <w:r>
        <w:rPr>
          <w:spacing w:val="-4"/>
          <w:sz w:val="28"/>
        </w:rPr>
        <w:t xml:space="preserve"> </w:t>
      </w:r>
      <w:r>
        <w:rPr>
          <w:sz w:val="28"/>
        </w:rPr>
        <w:t>Hakyoon</w:t>
      </w:r>
      <w:r>
        <w:rPr>
          <w:spacing w:val="-4"/>
          <w:sz w:val="28"/>
        </w:rPr>
        <w:t xml:space="preserve"> </w:t>
      </w:r>
      <w:r>
        <w:rPr>
          <w:spacing w:val="-5"/>
          <w:sz w:val="28"/>
        </w:rPr>
        <w:t>Lee</w:t>
      </w:r>
    </w:p>
    <w:p w14:paraId="569A9FA5" w14:textId="77777777" w:rsidR="00F50202" w:rsidRDefault="00F50202">
      <w:pPr>
        <w:pStyle w:val="BodyText"/>
        <w:rPr>
          <w:sz w:val="30"/>
        </w:rPr>
      </w:pPr>
    </w:p>
    <w:p w14:paraId="569A9FA6" w14:textId="77777777" w:rsidR="00F50202" w:rsidRDefault="00F50202">
      <w:pPr>
        <w:pStyle w:val="BodyText"/>
        <w:rPr>
          <w:sz w:val="30"/>
        </w:rPr>
      </w:pPr>
    </w:p>
    <w:p w14:paraId="569A9FA7" w14:textId="77777777" w:rsidR="00F50202" w:rsidRDefault="00F50202">
      <w:pPr>
        <w:pStyle w:val="BodyText"/>
        <w:rPr>
          <w:sz w:val="30"/>
        </w:rPr>
      </w:pPr>
    </w:p>
    <w:p w14:paraId="569A9FA8" w14:textId="77777777" w:rsidR="00F50202" w:rsidRDefault="00F50202">
      <w:pPr>
        <w:pStyle w:val="BodyText"/>
        <w:rPr>
          <w:sz w:val="30"/>
        </w:rPr>
      </w:pPr>
    </w:p>
    <w:p w14:paraId="569A9FA9" w14:textId="77777777" w:rsidR="00F50202" w:rsidRDefault="00F50202">
      <w:pPr>
        <w:pStyle w:val="BodyText"/>
        <w:rPr>
          <w:sz w:val="30"/>
        </w:rPr>
      </w:pPr>
    </w:p>
    <w:p w14:paraId="569A9FAA" w14:textId="77777777" w:rsidR="00F50202" w:rsidRDefault="00F50202">
      <w:pPr>
        <w:pStyle w:val="BodyText"/>
        <w:rPr>
          <w:sz w:val="30"/>
        </w:rPr>
      </w:pPr>
    </w:p>
    <w:p w14:paraId="569A9FAB" w14:textId="77777777" w:rsidR="00F50202" w:rsidRDefault="00F50202">
      <w:pPr>
        <w:pStyle w:val="BodyText"/>
        <w:rPr>
          <w:sz w:val="30"/>
        </w:rPr>
      </w:pPr>
    </w:p>
    <w:p w14:paraId="569A9FAC" w14:textId="77777777" w:rsidR="00F50202" w:rsidRDefault="00F50202">
      <w:pPr>
        <w:pStyle w:val="BodyText"/>
        <w:rPr>
          <w:sz w:val="30"/>
        </w:rPr>
      </w:pPr>
    </w:p>
    <w:p w14:paraId="569A9FAD" w14:textId="77777777" w:rsidR="00F50202" w:rsidRDefault="00F50202">
      <w:pPr>
        <w:pStyle w:val="BodyText"/>
        <w:rPr>
          <w:sz w:val="30"/>
        </w:rPr>
      </w:pPr>
    </w:p>
    <w:p w14:paraId="569A9FAE" w14:textId="77777777" w:rsidR="00F50202" w:rsidRDefault="00F50202">
      <w:pPr>
        <w:pStyle w:val="BodyText"/>
        <w:rPr>
          <w:sz w:val="30"/>
        </w:rPr>
      </w:pPr>
    </w:p>
    <w:p w14:paraId="569A9FAF" w14:textId="77777777" w:rsidR="00F50202" w:rsidRDefault="00F50202">
      <w:pPr>
        <w:pStyle w:val="BodyText"/>
        <w:rPr>
          <w:sz w:val="30"/>
        </w:rPr>
      </w:pPr>
    </w:p>
    <w:p w14:paraId="569A9FB0" w14:textId="77777777" w:rsidR="00F50202" w:rsidRDefault="00F50202">
      <w:pPr>
        <w:pStyle w:val="BodyText"/>
        <w:rPr>
          <w:sz w:val="30"/>
        </w:rPr>
      </w:pPr>
    </w:p>
    <w:p w14:paraId="569A9FB1" w14:textId="77777777" w:rsidR="00F50202" w:rsidRDefault="00F50202">
      <w:pPr>
        <w:pStyle w:val="BodyText"/>
        <w:rPr>
          <w:sz w:val="30"/>
        </w:rPr>
      </w:pPr>
    </w:p>
    <w:p w14:paraId="569A9FB2" w14:textId="77777777" w:rsidR="00F50202" w:rsidRDefault="00F50202">
      <w:pPr>
        <w:pStyle w:val="BodyText"/>
        <w:rPr>
          <w:sz w:val="30"/>
        </w:rPr>
      </w:pPr>
    </w:p>
    <w:p w14:paraId="569A9FB3" w14:textId="77777777" w:rsidR="00F50202" w:rsidRDefault="00181518">
      <w:pPr>
        <w:spacing w:before="210"/>
        <w:ind w:left="3725" w:right="3982"/>
        <w:jc w:val="center"/>
        <w:rPr>
          <w:rFonts w:ascii="Arial"/>
          <w:sz w:val="16"/>
        </w:rPr>
      </w:pPr>
      <w:r>
        <w:rPr>
          <w:rFonts w:ascii="Arial"/>
          <w:sz w:val="16"/>
        </w:rPr>
        <w:t xml:space="preserve">PR/Award # </w:t>
      </w:r>
      <w:r>
        <w:rPr>
          <w:rFonts w:ascii="Arial"/>
          <w:spacing w:val="-2"/>
          <w:sz w:val="16"/>
        </w:rPr>
        <w:t>P229A220022</w:t>
      </w:r>
    </w:p>
    <w:p w14:paraId="569A9FB4" w14:textId="77777777" w:rsidR="00F50202" w:rsidRDefault="00F50202">
      <w:pPr>
        <w:jc w:val="center"/>
        <w:rPr>
          <w:rFonts w:ascii="Arial"/>
          <w:sz w:val="16"/>
        </w:rPr>
        <w:sectPr w:rsidR="00F50202">
          <w:headerReference w:type="default" r:id="rId8"/>
          <w:footerReference w:type="default" r:id="rId9"/>
          <w:pgSz w:w="12240" w:h="15840"/>
          <w:pgMar w:top="1660" w:right="1060" w:bottom="620" w:left="1320" w:header="720" w:footer="426" w:gutter="0"/>
          <w:pgNumType w:start="14"/>
          <w:cols w:space="720"/>
        </w:sectPr>
      </w:pPr>
    </w:p>
    <w:p w14:paraId="569A9FB5" w14:textId="77777777" w:rsidR="00F50202" w:rsidRDefault="00F50202">
      <w:pPr>
        <w:pStyle w:val="BodyText"/>
        <w:rPr>
          <w:rFonts w:ascii="Arial"/>
          <w:sz w:val="20"/>
        </w:rPr>
      </w:pPr>
    </w:p>
    <w:p w14:paraId="569A9FB6" w14:textId="77777777" w:rsidR="00F50202" w:rsidRDefault="00181518">
      <w:pPr>
        <w:spacing w:before="267"/>
        <w:ind w:left="3726" w:right="3982"/>
        <w:jc w:val="center"/>
        <w:rPr>
          <w:b/>
          <w:sz w:val="28"/>
        </w:rPr>
      </w:pPr>
      <w:r>
        <w:rPr>
          <w:b/>
          <w:sz w:val="28"/>
        </w:rPr>
        <w:t>Table</w:t>
      </w:r>
      <w:r>
        <w:rPr>
          <w:b/>
          <w:spacing w:val="-2"/>
          <w:sz w:val="28"/>
        </w:rPr>
        <w:t xml:space="preserve"> </w:t>
      </w:r>
      <w:r>
        <w:rPr>
          <w:b/>
          <w:sz w:val="28"/>
        </w:rPr>
        <w:t>of</w:t>
      </w:r>
      <w:r>
        <w:rPr>
          <w:b/>
          <w:spacing w:val="-3"/>
          <w:sz w:val="28"/>
        </w:rPr>
        <w:t xml:space="preserve"> </w:t>
      </w:r>
      <w:r>
        <w:rPr>
          <w:b/>
          <w:spacing w:val="-2"/>
          <w:sz w:val="28"/>
        </w:rPr>
        <w:t>Contents</w:t>
      </w:r>
    </w:p>
    <w:p w14:paraId="569A9FB7" w14:textId="77777777" w:rsidR="00F50202" w:rsidRDefault="00F50202">
      <w:pPr>
        <w:jc w:val="center"/>
        <w:rPr>
          <w:sz w:val="28"/>
        </w:rPr>
        <w:sectPr w:rsidR="00F50202">
          <w:pgSz w:w="12240" w:h="15840"/>
          <w:pgMar w:top="1660" w:right="1060" w:bottom="446" w:left="1320" w:header="720" w:footer="426" w:gutter="0"/>
          <w:cols w:space="720"/>
        </w:sectPr>
      </w:pPr>
    </w:p>
    <w:sdt>
      <w:sdtPr>
        <w:id w:val="95066472"/>
        <w:docPartObj>
          <w:docPartGallery w:val="Table of Contents"/>
          <w:docPartUnique/>
        </w:docPartObj>
      </w:sdtPr>
      <w:sdtEndPr/>
      <w:sdtContent>
        <w:p w14:paraId="569A9FB8" w14:textId="77777777" w:rsidR="00F50202" w:rsidRDefault="006756D4">
          <w:pPr>
            <w:pStyle w:val="TOC1"/>
            <w:tabs>
              <w:tab w:val="right" w:leader="dot" w:pos="9470"/>
            </w:tabs>
            <w:spacing w:before="520"/>
            <w:ind w:left="364" w:firstLine="0"/>
          </w:pPr>
          <w:hyperlink w:anchor="_TOC_250037" w:history="1">
            <w:r w:rsidR="00181518">
              <w:rPr>
                <w:spacing w:val="-2"/>
              </w:rPr>
              <w:t>Introduction</w:t>
            </w:r>
            <w:r w:rsidR="00181518">
              <w:tab/>
            </w:r>
            <w:r w:rsidR="00181518">
              <w:rPr>
                <w:spacing w:val="-10"/>
              </w:rPr>
              <w:t>1</w:t>
            </w:r>
          </w:hyperlink>
        </w:p>
        <w:p w14:paraId="569A9FB9" w14:textId="77777777" w:rsidR="00F50202" w:rsidRDefault="006756D4">
          <w:pPr>
            <w:pStyle w:val="TOC1"/>
            <w:numPr>
              <w:ilvl w:val="0"/>
              <w:numId w:val="8"/>
            </w:numPr>
            <w:tabs>
              <w:tab w:val="left" w:pos="665"/>
              <w:tab w:val="right" w:leader="dot" w:pos="9470"/>
            </w:tabs>
            <w:ind w:hanging="301"/>
          </w:pPr>
          <w:hyperlink w:anchor="_TOC_250036" w:history="1">
            <w:r w:rsidR="00181518">
              <w:t>Plan</w:t>
            </w:r>
            <w:r w:rsidR="00181518">
              <w:rPr>
                <w:spacing w:val="-1"/>
              </w:rPr>
              <w:t xml:space="preserve"> </w:t>
            </w:r>
            <w:r w:rsidR="00181518">
              <w:t>of</w:t>
            </w:r>
            <w:r w:rsidR="00181518">
              <w:rPr>
                <w:spacing w:val="-1"/>
              </w:rPr>
              <w:t xml:space="preserve"> </w:t>
            </w:r>
            <w:r w:rsidR="00181518">
              <w:rPr>
                <w:spacing w:val="-2"/>
              </w:rPr>
              <w:t>Operation</w:t>
            </w:r>
            <w:r w:rsidR="00181518">
              <w:tab/>
            </w:r>
            <w:r w:rsidR="00181518">
              <w:rPr>
                <w:spacing w:val="-10"/>
              </w:rPr>
              <w:t>5</w:t>
            </w:r>
          </w:hyperlink>
        </w:p>
        <w:p w14:paraId="569A9FBA" w14:textId="77777777" w:rsidR="00F50202" w:rsidRDefault="006756D4">
          <w:pPr>
            <w:pStyle w:val="TOC2"/>
            <w:numPr>
              <w:ilvl w:val="1"/>
              <w:numId w:val="8"/>
            </w:numPr>
            <w:tabs>
              <w:tab w:val="left" w:pos="960"/>
              <w:tab w:val="right" w:leader="dot" w:pos="9470"/>
            </w:tabs>
            <w:spacing w:before="276"/>
          </w:pPr>
          <w:hyperlink w:anchor="_TOC_250035" w:history="1">
            <w:r w:rsidR="00181518">
              <w:rPr>
                <w:spacing w:val="-2"/>
              </w:rPr>
              <w:t>Administration</w:t>
            </w:r>
            <w:r w:rsidR="00181518">
              <w:tab/>
            </w:r>
            <w:r w:rsidR="00181518">
              <w:rPr>
                <w:spacing w:val="-10"/>
              </w:rPr>
              <w:t>5</w:t>
            </w:r>
          </w:hyperlink>
        </w:p>
        <w:p w14:paraId="569A9FBB" w14:textId="77777777" w:rsidR="00F50202" w:rsidRDefault="006756D4">
          <w:pPr>
            <w:pStyle w:val="TOC2"/>
            <w:numPr>
              <w:ilvl w:val="1"/>
              <w:numId w:val="8"/>
            </w:numPr>
            <w:tabs>
              <w:tab w:val="left" w:pos="960"/>
              <w:tab w:val="right" w:leader="dot" w:pos="9470"/>
            </w:tabs>
            <w:spacing w:before="374"/>
          </w:pPr>
          <w:hyperlink w:anchor="_TOC_250034" w:history="1">
            <w:r w:rsidR="00181518">
              <w:t>Projects</w:t>
            </w:r>
            <w:r w:rsidR="00181518">
              <w:rPr>
                <w:spacing w:val="-3"/>
              </w:rPr>
              <w:t xml:space="preserve"> </w:t>
            </w:r>
            <w:r w:rsidR="00181518">
              <w:t>and</w:t>
            </w:r>
            <w:r w:rsidR="00181518">
              <w:rPr>
                <w:spacing w:val="-2"/>
              </w:rPr>
              <w:t xml:space="preserve"> </w:t>
            </w:r>
            <w:r w:rsidR="00181518">
              <w:t xml:space="preserve">Project </w:t>
            </w:r>
            <w:r w:rsidR="00181518">
              <w:rPr>
                <w:spacing w:val="-2"/>
              </w:rPr>
              <w:t>Objectives</w:t>
            </w:r>
            <w:r w:rsidR="00181518">
              <w:tab/>
            </w:r>
            <w:r w:rsidR="00181518">
              <w:rPr>
                <w:spacing w:val="-10"/>
              </w:rPr>
              <w:t>6</w:t>
            </w:r>
          </w:hyperlink>
        </w:p>
        <w:p w14:paraId="569A9FBC" w14:textId="77777777" w:rsidR="00F50202" w:rsidRDefault="006756D4">
          <w:pPr>
            <w:pStyle w:val="TOC2"/>
            <w:numPr>
              <w:ilvl w:val="1"/>
              <w:numId w:val="8"/>
            </w:numPr>
            <w:tabs>
              <w:tab w:val="left" w:pos="960"/>
              <w:tab w:val="right" w:leader="dot" w:pos="9470"/>
            </w:tabs>
          </w:pPr>
          <w:hyperlink w:anchor="_TOC_250033" w:history="1">
            <w:r w:rsidR="00181518">
              <w:t>Non-discriminatory</w:t>
            </w:r>
            <w:r w:rsidR="00181518">
              <w:rPr>
                <w:spacing w:val="-3"/>
              </w:rPr>
              <w:t xml:space="preserve"> </w:t>
            </w:r>
            <w:r w:rsidR="00181518">
              <w:t>Employment</w:t>
            </w:r>
            <w:r w:rsidR="00181518">
              <w:rPr>
                <w:spacing w:val="-3"/>
              </w:rPr>
              <w:t xml:space="preserve"> </w:t>
            </w:r>
            <w:r w:rsidR="00181518">
              <w:rPr>
                <w:spacing w:val="-2"/>
              </w:rPr>
              <w:t>Practices</w:t>
            </w:r>
            <w:r w:rsidR="00181518">
              <w:tab/>
            </w:r>
            <w:r w:rsidR="00181518">
              <w:rPr>
                <w:spacing w:val="-5"/>
              </w:rPr>
              <w:t>17</w:t>
            </w:r>
          </w:hyperlink>
        </w:p>
        <w:p w14:paraId="569A9FBD" w14:textId="77777777" w:rsidR="00F50202" w:rsidRDefault="006756D4">
          <w:pPr>
            <w:pStyle w:val="TOC1"/>
            <w:numPr>
              <w:ilvl w:val="0"/>
              <w:numId w:val="8"/>
            </w:numPr>
            <w:tabs>
              <w:tab w:val="left" w:pos="605"/>
              <w:tab w:val="right" w:leader="dot" w:pos="9470"/>
            </w:tabs>
            <w:spacing w:before="377"/>
            <w:ind w:left="604" w:hanging="241"/>
          </w:pPr>
          <w:hyperlink w:anchor="_TOC_250032" w:history="1">
            <w:r w:rsidR="00181518">
              <w:t>Quality</w:t>
            </w:r>
            <w:r w:rsidR="00181518">
              <w:rPr>
                <w:spacing w:val="-2"/>
              </w:rPr>
              <w:t xml:space="preserve"> </w:t>
            </w:r>
            <w:r w:rsidR="00181518">
              <w:t>of</w:t>
            </w:r>
            <w:r w:rsidR="00181518">
              <w:rPr>
                <w:spacing w:val="-2"/>
              </w:rPr>
              <w:t xml:space="preserve"> </w:t>
            </w:r>
            <w:r w:rsidR="00181518">
              <w:t>Key</w:t>
            </w:r>
            <w:r w:rsidR="00181518">
              <w:rPr>
                <w:spacing w:val="-1"/>
              </w:rPr>
              <w:t xml:space="preserve"> </w:t>
            </w:r>
            <w:r w:rsidR="00181518">
              <w:rPr>
                <w:spacing w:val="-2"/>
              </w:rPr>
              <w:t>Personnel</w:t>
            </w:r>
            <w:r w:rsidR="00181518">
              <w:tab/>
            </w:r>
            <w:r w:rsidR="00181518">
              <w:rPr>
                <w:spacing w:val="-5"/>
              </w:rPr>
              <w:t>19</w:t>
            </w:r>
          </w:hyperlink>
        </w:p>
        <w:p w14:paraId="569A9FBE" w14:textId="77777777" w:rsidR="00F50202" w:rsidRDefault="006756D4">
          <w:pPr>
            <w:pStyle w:val="TOC2"/>
            <w:numPr>
              <w:ilvl w:val="1"/>
              <w:numId w:val="8"/>
            </w:numPr>
            <w:tabs>
              <w:tab w:val="left" w:pos="960"/>
              <w:tab w:val="right" w:leader="dot" w:pos="9470"/>
            </w:tabs>
            <w:spacing w:before="276"/>
          </w:pPr>
          <w:hyperlink w:anchor="_TOC_250031" w:history="1">
            <w:r w:rsidR="00181518">
              <w:rPr>
                <w:spacing w:val="-2"/>
              </w:rPr>
              <w:t>Director</w:t>
            </w:r>
            <w:r w:rsidR="00181518">
              <w:tab/>
            </w:r>
            <w:r w:rsidR="00181518">
              <w:rPr>
                <w:spacing w:val="-5"/>
              </w:rPr>
              <w:t>19</w:t>
            </w:r>
          </w:hyperlink>
        </w:p>
        <w:p w14:paraId="569A9FBF" w14:textId="77777777" w:rsidR="00F50202" w:rsidRDefault="006756D4">
          <w:pPr>
            <w:pStyle w:val="TOC2"/>
            <w:numPr>
              <w:ilvl w:val="1"/>
              <w:numId w:val="8"/>
            </w:numPr>
            <w:tabs>
              <w:tab w:val="left" w:pos="1020"/>
              <w:tab w:val="right" w:leader="dot" w:pos="9470"/>
            </w:tabs>
            <w:spacing w:before="374"/>
            <w:ind w:left="1020" w:hanging="420"/>
          </w:pPr>
          <w:hyperlink w:anchor="_TOC_250030" w:history="1">
            <w:r w:rsidR="00181518">
              <w:t>Managing</w:t>
            </w:r>
            <w:r w:rsidR="00181518">
              <w:rPr>
                <w:spacing w:val="-2"/>
              </w:rPr>
              <w:t xml:space="preserve"> Director</w:t>
            </w:r>
            <w:r w:rsidR="00181518">
              <w:tab/>
            </w:r>
            <w:r w:rsidR="00181518">
              <w:rPr>
                <w:spacing w:val="-5"/>
              </w:rPr>
              <w:t>20</w:t>
            </w:r>
          </w:hyperlink>
        </w:p>
        <w:p w14:paraId="569A9FC0" w14:textId="77777777" w:rsidR="00F50202" w:rsidRDefault="006756D4">
          <w:pPr>
            <w:pStyle w:val="TOC2"/>
            <w:numPr>
              <w:ilvl w:val="1"/>
              <w:numId w:val="8"/>
            </w:numPr>
            <w:tabs>
              <w:tab w:val="left" w:pos="1020"/>
              <w:tab w:val="right" w:leader="dot" w:pos="9470"/>
            </w:tabs>
            <w:ind w:left="1020" w:hanging="420"/>
          </w:pPr>
          <w:hyperlink w:anchor="_TOC_250029" w:history="1">
            <w:r w:rsidR="00181518">
              <w:t>Multimedia</w:t>
            </w:r>
            <w:r w:rsidR="00181518">
              <w:rPr>
                <w:spacing w:val="-4"/>
              </w:rPr>
              <w:t xml:space="preserve"> </w:t>
            </w:r>
            <w:r w:rsidR="00181518">
              <w:t>Communications</w:t>
            </w:r>
            <w:r w:rsidR="00181518">
              <w:rPr>
                <w:spacing w:val="-3"/>
              </w:rPr>
              <w:t xml:space="preserve"> </w:t>
            </w:r>
            <w:r w:rsidR="00181518">
              <w:rPr>
                <w:spacing w:val="-2"/>
              </w:rPr>
              <w:t>Specialist</w:t>
            </w:r>
            <w:r w:rsidR="00181518">
              <w:tab/>
            </w:r>
            <w:r w:rsidR="00181518">
              <w:rPr>
                <w:spacing w:val="-5"/>
              </w:rPr>
              <w:t>21</w:t>
            </w:r>
          </w:hyperlink>
        </w:p>
        <w:p w14:paraId="569A9FC1" w14:textId="77777777" w:rsidR="00F50202" w:rsidRDefault="006756D4">
          <w:pPr>
            <w:pStyle w:val="TOC2"/>
            <w:numPr>
              <w:ilvl w:val="1"/>
              <w:numId w:val="8"/>
            </w:numPr>
            <w:tabs>
              <w:tab w:val="left" w:pos="1020"/>
              <w:tab w:val="right" w:leader="dot" w:pos="9470"/>
            </w:tabs>
            <w:spacing w:before="374"/>
            <w:ind w:left="1020" w:hanging="420"/>
          </w:pPr>
          <w:hyperlink w:anchor="_TOC_250028" w:history="1">
            <w:r w:rsidR="00181518">
              <w:t>International</w:t>
            </w:r>
            <w:r w:rsidR="00181518">
              <w:rPr>
                <w:spacing w:val="-3"/>
              </w:rPr>
              <w:t xml:space="preserve"> </w:t>
            </w:r>
            <w:r w:rsidR="00181518">
              <w:t>Education</w:t>
            </w:r>
            <w:r w:rsidR="00181518">
              <w:rPr>
                <w:spacing w:val="-3"/>
              </w:rPr>
              <w:t xml:space="preserve"> </w:t>
            </w:r>
            <w:r w:rsidR="00181518">
              <w:t>Consultant</w:t>
            </w:r>
            <w:r w:rsidR="00181518">
              <w:rPr>
                <w:spacing w:val="-2"/>
              </w:rPr>
              <w:t xml:space="preserve"> (Internal)</w:t>
            </w:r>
            <w:r w:rsidR="00181518">
              <w:tab/>
            </w:r>
            <w:r w:rsidR="00181518">
              <w:rPr>
                <w:spacing w:val="-5"/>
              </w:rPr>
              <w:t>21</w:t>
            </w:r>
          </w:hyperlink>
        </w:p>
        <w:p w14:paraId="569A9FC2" w14:textId="77777777" w:rsidR="00F50202" w:rsidRDefault="006756D4">
          <w:pPr>
            <w:pStyle w:val="TOC2"/>
            <w:numPr>
              <w:ilvl w:val="1"/>
              <w:numId w:val="8"/>
            </w:numPr>
            <w:tabs>
              <w:tab w:val="left" w:pos="1020"/>
              <w:tab w:val="right" w:leader="dot" w:pos="9470"/>
            </w:tabs>
            <w:ind w:left="1020" w:hanging="420"/>
          </w:pPr>
          <w:hyperlink w:anchor="_TOC_250027" w:history="1">
            <w:r w:rsidR="00181518">
              <w:t>External</w:t>
            </w:r>
            <w:r w:rsidR="00181518">
              <w:rPr>
                <w:spacing w:val="-4"/>
              </w:rPr>
              <w:t xml:space="preserve"> </w:t>
            </w:r>
            <w:r w:rsidR="00181518">
              <w:rPr>
                <w:spacing w:val="-2"/>
              </w:rPr>
              <w:t>Evaluator</w:t>
            </w:r>
            <w:r w:rsidR="00181518">
              <w:tab/>
            </w:r>
            <w:r w:rsidR="00181518">
              <w:rPr>
                <w:spacing w:val="-5"/>
              </w:rPr>
              <w:t>21</w:t>
            </w:r>
          </w:hyperlink>
        </w:p>
        <w:p w14:paraId="569A9FC3" w14:textId="77777777" w:rsidR="00F50202" w:rsidRDefault="006756D4">
          <w:pPr>
            <w:pStyle w:val="TOC2"/>
            <w:numPr>
              <w:ilvl w:val="1"/>
              <w:numId w:val="8"/>
            </w:numPr>
            <w:tabs>
              <w:tab w:val="left" w:pos="960"/>
              <w:tab w:val="right" w:leader="dot" w:pos="9470"/>
            </w:tabs>
          </w:pPr>
          <w:hyperlink w:anchor="_TOC_250026" w:history="1">
            <w:r w:rsidR="00181518">
              <w:t>K-12</w:t>
            </w:r>
            <w:r w:rsidR="00181518">
              <w:rPr>
                <w:spacing w:val="-3"/>
              </w:rPr>
              <w:t xml:space="preserve"> </w:t>
            </w:r>
            <w:r w:rsidR="00181518">
              <w:t>Teacher</w:t>
            </w:r>
            <w:r w:rsidR="00181518">
              <w:rPr>
                <w:spacing w:val="-1"/>
              </w:rPr>
              <w:t xml:space="preserve"> </w:t>
            </w:r>
            <w:r w:rsidR="00181518">
              <w:t>Workshop</w:t>
            </w:r>
            <w:r w:rsidR="00181518">
              <w:rPr>
                <w:spacing w:val="-2"/>
              </w:rPr>
              <w:t xml:space="preserve"> </w:t>
            </w:r>
            <w:r w:rsidR="00181518">
              <w:t>Instructor</w:t>
            </w:r>
            <w:r w:rsidR="00181518">
              <w:rPr>
                <w:spacing w:val="-3"/>
              </w:rPr>
              <w:t xml:space="preserve"> </w:t>
            </w:r>
            <w:r w:rsidR="00181518">
              <w:rPr>
                <w:spacing w:val="-2"/>
              </w:rPr>
              <w:t>Recruiter</w:t>
            </w:r>
            <w:r w:rsidR="00181518">
              <w:tab/>
            </w:r>
            <w:r w:rsidR="00181518">
              <w:rPr>
                <w:spacing w:val="-5"/>
              </w:rPr>
              <w:t>22</w:t>
            </w:r>
          </w:hyperlink>
        </w:p>
        <w:p w14:paraId="569A9FC4" w14:textId="77777777" w:rsidR="00F50202" w:rsidRDefault="006756D4">
          <w:pPr>
            <w:pStyle w:val="TOC2"/>
            <w:numPr>
              <w:ilvl w:val="1"/>
              <w:numId w:val="8"/>
            </w:numPr>
            <w:tabs>
              <w:tab w:val="left" w:pos="1020"/>
              <w:tab w:val="right" w:leader="dot" w:pos="9470"/>
            </w:tabs>
            <w:spacing w:before="375"/>
            <w:ind w:left="1020" w:hanging="420"/>
          </w:pPr>
          <w:hyperlink w:anchor="_TOC_250025" w:history="1">
            <w:r w:rsidR="00181518">
              <w:t>Research</w:t>
            </w:r>
            <w:r w:rsidR="00181518">
              <w:rPr>
                <w:spacing w:val="-3"/>
              </w:rPr>
              <w:t xml:space="preserve"> </w:t>
            </w:r>
            <w:r w:rsidR="00181518">
              <w:rPr>
                <w:spacing w:val="-2"/>
              </w:rPr>
              <w:t>Faculty</w:t>
            </w:r>
            <w:r w:rsidR="00181518">
              <w:tab/>
            </w:r>
            <w:r w:rsidR="00181518">
              <w:rPr>
                <w:spacing w:val="-5"/>
              </w:rPr>
              <w:t>22</w:t>
            </w:r>
          </w:hyperlink>
        </w:p>
        <w:p w14:paraId="569A9FC5" w14:textId="77777777" w:rsidR="00F50202" w:rsidRDefault="006756D4">
          <w:pPr>
            <w:pStyle w:val="TOC2"/>
            <w:numPr>
              <w:ilvl w:val="1"/>
              <w:numId w:val="8"/>
            </w:numPr>
            <w:tabs>
              <w:tab w:val="left" w:pos="960"/>
              <w:tab w:val="right" w:leader="dot" w:pos="9470"/>
            </w:tabs>
            <w:spacing w:before="376"/>
          </w:pPr>
          <w:hyperlink w:anchor="_TOC_250024" w:history="1">
            <w:r w:rsidR="00181518">
              <w:t>Personnel</w:t>
            </w:r>
            <w:r w:rsidR="00181518">
              <w:rPr>
                <w:spacing w:val="-1"/>
              </w:rPr>
              <w:t xml:space="preserve"> </w:t>
            </w:r>
            <w:r w:rsidR="00181518">
              <w:t>Time</w:t>
            </w:r>
            <w:r w:rsidR="00181518">
              <w:rPr>
                <w:spacing w:val="-2"/>
              </w:rPr>
              <w:t xml:space="preserve"> </w:t>
            </w:r>
            <w:r w:rsidR="00181518">
              <w:t>Committed</w:t>
            </w:r>
            <w:r w:rsidR="00181518">
              <w:rPr>
                <w:spacing w:val="-1"/>
              </w:rPr>
              <w:t xml:space="preserve"> </w:t>
            </w:r>
            <w:r w:rsidR="00181518">
              <w:t>to</w:t>
            </w:r>
            <w:r w:rsidR="00181518">
              <w:rPr>
                <w:spacing w:val="-2"/>
              </w:rPr>
              <w:t xml:space="preserve"> </w:t>
            </w:r>
            <w:r w:rsidR="00181518">
              <w:t>the</w:t>
            </w:r>
            <w:r w:rsidR="00181518">
              <w:rPr>
                <w:spacing w:val="-1"/>
              </w:rPr>
              <w:t xml:space="preserve"> </w:t>
            </w:r>
            <w:r w:rsidR="00181518">
              <w:rPr>
                <w:spacing w:val="-2"/>
              </w:rPr>
              <w:t>Project</w:t>
            </w:r>
            <w:r w:rsidR="00181518">
              <w:tab/>
            </w:r>
            <w:r w:rsidR="00181518">
              <w:rPr>
                <w:spacing w:val="-5"/>
              </w:rPr>
              <w:t>25</w:t>
            </w:r>
          </w:hyperlink>
        </w:p>
        <w:p w14:paraId="569A9FC6" w14:textId="77777777" w:rsidR="00F50202" w:rsidRDefault="006756D4">
          <w:pPr>
            <w:pStyle w:val="TOC2"/>
            <w:numPr>
              <w:ilvl w:val="1"/>
              <w:numId w:val="8"/>
            </w:numPr>
            <w:tabs>
              <w:tab w:val="left" w:pos="960"/>
              <w:tab w:val="right" w:leader="dot" w:pos="9470"/>
            </w:tabs>
          </w:pPr>
          <w:hyperlink w:anchor="_TOC_250023" w:history="1">
            <w:r w:rsidR="00181518">
              <w:t>Encouraging</w:t>
            </w:r>
            <w:r w:rsidR="00181518">
              <w:rPr>
                <w:spacing w:val="-5"/>
              </w:rPr>
              <w:t xml:space="preserve"> </w:t>
            </w:r>
            <w:r w:rsidR="00181518">
              <w:t>Applications</w:t>
            </w:r>
            <w:r w:rsidR="00181518">
              <w:rPr>
                <w:spacing w:val="-2"/>
              </w:rPr>
              <w:t xml:space="preserve"> </w:t>
            </w:r>
            <w:r w:rsidR="00181518">
              <w:t>for</w:t>
            </w:r>
            <w:r w:rsidR="00181518">
              <w:rPr>
                <w:spacing w:val="-3"/>
              </w:rPr>
              <w:t xml:space="preserve"> </w:t>
            </w:r>
            <w:r w:rsidR="00181518">
              <w:t>Employment</w:t>
            </w:r>
            <w:r w:rsidR="00181518">
              <w:rPr>
                <w:spacing w:val="-2"/>
              </w:rPr>
              <w:t xml:space="preserve"> </w:t>
            </w:r>
            <w:r w:rsidR="00181518">
              <w:t>from</w:t>
            </w:r>
            <w:r w:rsidR="00181518">
              <w:rPr>
                <w:spacing w:val="-2"/>
              </w:rPr>
              <w:t xml:space="preserve"> </w:t>
            </w:r>
            <w:r w:rsidR="00181518">
              <w:t>Underrepresented</w:t>
            </w:r>
            <w:r w:rsidR="00181518">
              <w:rPr>
                <w:spacing w:val="-2"/>
              </w:rPr>
              <w:t xml:space="preserve"> Groups</w:t>
            </w:r>
            <w:r w:rsidR="00181518">
              <w:tab/>
            </w:r>
            <w:r w:rsidR="00181518">
              <w:rPr>
                <w:spacing w:val="-5"/>
              </w:rPr>
              <w:t>25</w:t>
            </w:r>
          </w:hyperlink>
        </w:p>
        <w:p w14:paraId="569A9FC7" w14:textId="77777777" w:rsidR="00F50202" w:rsidRDefault="006756D4">
          <w:pPr>
            <w:pStyle w:val="TOC1"/>
            <w:numPr>
              <w:ilvl w:val="0"/>
              <w:numId w:val="8"/>
            </w:numPr>
            <w:tabs>
              <w:tab w:val="left" w:pos="605"/>
              <w:tab w:val="right" w:leader="dot" w:pos="9470"/>
            </w:tabs>
            <w:spacing w:before="375"/>
            <w:ind w:left="604" w:hanging="241"/>
          </w:pPr>
          <w:hyperlink w:anchor="_TOC_250022" w:history="1">
            <w:r w:rsidR="00181518">
              <w:t>Budget</w:t>
            </w:r>
            <w:r w:rsidR="00181518">
              <w:rPr>
                <w:spacing w:val="-1"/>
              </w:rPr>
              <w:t xml:space="preserve"> </w:t>
            </w:r>
            <w:r w:rsidR="00181518">
              <w:t>and</w:t>
            </w:r>
            <w:r w:rsidR="00181518">
              <w:rPr>
                <w:spacing w:val="-1"/>
              </w:rPr>
              <w:t xml:space="preserve"> </w:t>
            </w:r>
            <w:r w:rsidR="00181518">
              <w:t xml:space="preserve">Cost </w:t>
            </w:r>
            <w:r w:rsidR="00181518">
              <w:rPr>
                <w:spacing w:val="-2"/>
              </w:rPr>
              <w:t>Effectiveness</w:t>
            </w:r>
            <w:r w:rsidR="00181518">
              <w:tab/>
            </w:r>
            <w:r w:rsidR="00181518">
              <w:rPr>
                <w:spacing w:val="-5"/>
              </w:rPr>
              <w:t>26</w:t>
            </w:r>
          </w:hyperlink>
        </w:p>
        <w:p w14:paraId="569A9FC8" w14:textId="77777777" w:rsidR="00F50202" w:rsidRDefault="006756D4">
          <w:pPr>
            <w:pStyle w:val="TOC2"/>
            <w:numPr>
              <w:ilvl w:val="1"/>
              <w:numId w:val="8"/>
            </w:numPr>
            <w:tabs>
              <w:tab w:val="left" w:pos="960"/>
              <w:tab w:val="right" w:leader="dot" w:pos="9470"/>
            </w:tabs>
            <w:spacing w:before="276"/>
          </w:pPr>
          <w:hyperlink w:anchor="_TOC_250021" w:history="1">
            <w:r w:rsidR="00181518">
              <w:t>Cost-Effectiveness</w:t>
            </w:r>
            <w:r w:rsidR="00181518">
              <w:rPr>
                <w:spacing w:val="-4"/>
              </w:rPr>
              <w:t xml:space="preserve"> </w:t>
            </w:r>
            <w:r w:rsidR="00181518">
              <w:t>through</w:t>
            </w:r>
            <w:r w:rsidR="00181518">
              <w:rPr>
                <w:spacing w:val="-3"/>
              </w:rPr>
              <w:t xml:space="preserve"> </w:t>
            </w:r>
            <w:r w:rsidR="00181518">
              <w:t>Institutional</w:t>
            </w:r>
            <w:r w:rsidR="00181518">
              <w:rPr>
                <w:spacing w:val="-3"/>
              </w:rPr>
              <w:t xml:space="preserve"> </w:t>
            </w:r>
            <w:r w:rsidR="00181518">
              <w:rPr>
                <w:spacing w:val="-2"/>
              </w:rPr>
              <w:t>Support</w:t>
            </w:r>
            <w:r w:rsidR="00181518">
              <w:tab/>
            </w:r>
            <w:r w:rsidR="00181518">
              <w:rPr>
                <w:spacing w:val="-5"/>
              </w:rPr>
              <w:t>26</w:t>
            </w:r>
          </w:hyperlink>
        </w:p>
        <w:p w14:paraId="569A9FC9" w14:textId="77777777" w:rsidR="00F50202" w:rsidRDefault="006756D4">
          <w:pPr>
            <w:pStyle w:val="TOC2"/>
            <w:numPr>
              <w:ilvl w:val="1"/>
              <w:numId w:val="8"/>
            </w:numPr>
            <w:tabs>
              <w:tab w:val="left" w:pos="960"/>
              <w:tab w:val="right" w:leader="dot" w:pos="9470"/>
            </w:tabs>
            <w:spacing w:before="376"/>
          </w:pPr>
          <w:hyperlink w:anchor="_TOC_250020" w:history="1">
            <w:r w:rsidR="00181518">
              <w:t>Cost-Effectiveness</w:t>
            </w:r>
            <w:r w:rsidR="00181518">
              <w:rPr>
                <w:spacing w:val="-5"/>
              </w:rPr>
              <w:t xml:space="preserve"> </w:t>
            </w:r>
            <w:r w:rsidR="00181518">
              <w:t>through</w:t>
            </w:r>
            <w:r w:rsidR="00181518">
              <w:rPr>
                <w:spacing w:val="-2"/>
              </w:rPr>
              <w:t xml:space="preserve"> </w:t>
            </w:r>
            <w:r w:rsidR="00181518">
              <w:t>Utilization</w:t>
            </w:r>
            <w:r w:rsidR="00181518">
              <w:rPr>
                <w:spacing w:val="-2"/>
              </w:rPr>
              <w:t xml:space="preserve"> </w:t>
            </w:r>
            <w:r w:rsidR="00181518">
              <w:t>of</w:t>
            </w:r>
            <w:r w:rsidR="00181518">
              <w:rPr>
                <w:spacing w:val="-3"/>
              </w:rPr>
              <w:t xml:space="preserve"> </w:t>
            </w:r>
            <w:r w:rsidR="00181518">
              <w:t>Existing</w:t>
            </w:r>
            <w:r w:rsidR="00181518">
              <w:rPr>
                <w:spacing w:val="-2"/>
              </w:rPr>
              <w:t xml:space="preserve"> Infrastructure</w:t>
            </w:r>
            <w:r w:rsidR="00181518">
              <w:tab/>
            </w:r>
            <w:r w:rsidR="00181518">
              <w:rPr>
                <w:spacing w:val="-5"/>
              </w:rPr>
              <w:t>27</w:t>
            </w:r>
          </w:hyperlink>
        </w:p>
        <w:p w14:paraId="569A9FCA" w14:textId="77777777" w:rsidR="00F50202" w:rsidRDefault="00181518">
          <w:pPr>
            <w:pStyle w:val="TOC3"/>
          </w:pPr>
          <w:r>
            <w:t>PR/Award</w:t>
          </w:r>
          <w:r>
            <w:rPr>
              <w:spacing w:val="-2"/>
            </w:rPr>
            <w:t xml:space="preserve"> </w:t>
          </w:r>
          <w:r>
            <w:t xml:space="preserve"># </w:t>
          </w:r>
          <w:r>
            <w:rPr>
              <w:spacing w:val="-2"/>
            </w:rPr>
            <w:t>P</w:t>
          </w:r>
          <w:r>
            <w:rPr>
              <w:rFonts w:ascii="Times New Roman"/>
              <w:spacing w:val="-2"/>
              <w:position w:val="3"/>
              <w:sz w:val="24"/>
            </w:rPr>
            <w:t>i</w:t>
          </w:r>
          <w:r>
            <w:rPr>
              <w:spacing w:val="-2"/>
            </w:rPr>
            <w:t>229A220022</w:t>
          </w:r>
        </w:p>
        <w:p w14:paraId="569A9FCB" w14:textId="77777777" w:rsidR="00F50202" w:rsidRDefault="006756D4">
          <w:pPr>
            <w:pStyle w:val="TOC2"/>
            <w:numPr>
              <w:ilvl w:val="1"/>
              <w:numId w:val="8"/>
            </w:numPr>
            <w:tabs>
              <w:tab w:val="left" w:pos="960"/>
              <w:tab w:val="right" w:leader="dot" w:pos="9470"/>
            </w:tabs>
            <w:spacing w:before="494"/>
          </w:pPr>
          <w:hyperlink w:anchor="_TOC_250019" w:history="1">
            <w:r w:rsidR="00181518">
              <w:t>Cost</w:t>
            </w:r>
            <w:r w:rsidR="00181518">
              <w:rPr>
                <w:spacing w:val="-2"/>
              </w:rPr>
              <w:t xml:space="preserve"> </w:t>
            </w:r>
            <w:r w:rsidR="00181518">
              <w:t>Savings</w:t>
            </w:r>
            <w:r w:rsidR="00181518">
              <w:rPr>
                <w:spacing w:val="-2"/>
              </w:rPr>
              <w:t xml:space="preserve"> </w:t>
            </w:r>
            <w:r w:rsidR="00181518">
              <w:t>Resulting</w:t>
            </w:r>
            <w:r w:rsidR="00181518">
              <w:rPr>
                <w:spacing w:val="-2"/>
              </w:rPr>
              <w:t xml:space="preserve"> </w:t>
            </w:r>
            <w:r w:rsidR="00181518">
              <w:t>from</w:t>
            </w:r>
            <w:r w:rsidR="00181518">
              <w:rPr>
                <w:spacing w:val="-2"/>
              </w:rPr>
              <w:t xml:space="preserve"> </w:t>
            </w:r>
            <w:r w:rsidR="00181518">
              <w:t>Personnel</w:t>
            </w:r>
            <w:r w:rsidR="00181518">
              <w:rPr>
                <w:spacing w:val="-1"/>
              </w:rPr>
              <w:t xml:space="preserve"> </w:t>
            </w:r>
            <w:r w:rsidR="00181518">
              <w:rPr>
                <w:spacing w:val="-2"/>
              </w:rPr>
              <w:t>Efficiency</w:t>
            </w:r>
            <w:r w:rsidR="00181518">
              <w:tab/>
            </w:r>
            <w:r w:rsidR="00181518">
              <w:rPr>
                <w:spacing w:val="-5"/>
              </w:rPr>
              <w:t>28</w:t>
            </w:r>
          </w:hyperlink>
        </w:p>
        <w:p w14:paraId="569A9FCC" w14:textId="77777777" w:rsidR="00F50202" w:rsidRDefault="006756D4">
          <w:pPr>
            <w:pStyle w:val="TOC2"/>
            <w:numPr>
              <w:ilvl w:val="1"/>
              <w:numId w:val="8"/>
            </w:numPr>
            <w:tabs>
              <w:tab w:val="left" w:pos="960"/>
              <w:tab w:val="right" w:leader="dot" w:pos="9470"/>
            </w:tabs>
          </w:pPr>
          <w:hyperlink w:anchor="_TOC_250018" w:history="1">
            <w:r w:rsidR="00181518">
              <w:t>Cost-Effectiveness</w:t>
            </w:r>
            <w:r w:rsidR="00181518">
              <w:rPr>
                <w:spacing w:val="-4"/>
              </w:rPr>
              <w:t xml:space="preserve"> </w:t>
            </w:r>
            <w:r w:rsidR="00181518">
              <w:t>in</w:t>
            </w:r>
            <w:r w:rsidR="00181518">
              <w:rPr>
                <w:spacing w:val="-3"/>
              </w:rPr>
              <w:t xml:space="preserve"> </w:t>
            </w:r>
            <w:r w:rsidR="00181518">
              <w:t>Travel</w:t>
            </w:r>
            <w:r w:rsidR="00181518">
              <w:rPr>
                <w:spacing w:val="-3"/>
              </w:rPr>
              <w:t xml:space="preserve"> </w:t>
            </w:r>
            <w:r w:rsidR="00181518">
              <w:rPr>
                <w:spacing w:val="-2"/>
              </w:rPr>
              <w:t>Expenses</w:t>
            </w:r>
            <w:r w:rsidR="00181518">
              <w:tab/>
            </w:r>
            <w:r w:rsidR="00181518">
              <w:rPr>
                <w:spacing w:val="-5"/>
              </w:rPr>
              <w:t>28</w:t>
            </w:r>
          </w:hyperlink>
        </w:p>
        <w:p w14:paraId="569A9FCD" w14:textId="77777777" w:rsidR="00F50202" w:rsidRDefault="006756D4">
          <w:pPr>
            <w:pStyle w:val="TOC2"/>
            <w:numPr>
              <w:ilvl w:val="1"/>
              <w:numId w:val="8"/>
            </w:numPr>
            <w:tabs>
              <w:tab w:val="left" w:pos="960"/>
              <w:tab w:val="right" w:leader="dot" w:pos="9470"/>
            </w:tabs>
            <w:spacing w:before="374"/>
          </w:pPr>
          <w:hyperlink w:anchor="_TOC_250017" w:history="1">
            <w:r w:rsidR="00181518">
              <w:t>Cost-Effectiveness</w:t>
            </w:r>
            <w:r w:rsidR="00181518">
              <w:rPr>
                <w:spacing w:val="-2"/>
              </w:rPr>
              <w:t xml:space="preserve"> </w:t>
            </w:r>
            <w:r w:rsidR="00181518">
              <w:t>in</w:t>
            </w:r>
            <w:r w:rsidR="00181518">
              <w:rPr>
                <w:spacing w:val="-2"/>
              </w:rPr>
              <w:t xml:space="preserve"> </w:t>
            </w:r>
            <w:r w:rsidR="00181518">
              <w:t>Minimal</w:t>
            </w:r>
            <w:r w:rsidR="00181518">
              <w:rPr>
                <w:spacing w:val="-2"/>
              </w:rPr>
              <w:t xml:space="preserve"> </w:t>
            </w:r>
            <w:r w:rsidR="00181518">
              <w:t>Supply</w:t>
            </w:r>
            <w:r w:rsidR="00181518">
              <w:rPr>
                <w:spacing w:val="-1"/>
              </w:rPr>
              <w:t xml:space="preserve"> </w:t>
            </w:r>
            <w:r w:rsidR="00181518">
              <w:rPr>
                <w:spacing w:val="-4"/>
              </w:rPr>
              <w:t>Costs</w:t>
            </w:r>
            <w:r w:rsidR="00181518">
              <w:tab/>
            </w:r>
            <w:r w:rsidR="00181518">
              <w:rPr>
                <w:spacing w:val="-5"/>
              </w:rPr>
              <w:t>29</w:t>
            </w:r>
          </w:hyperlink>
        </w:p>
        <w:p w14:paraId="569A9FCE" w14:textId="77777777" w:rsidR="00F50202" w:rsidRDefault="006756D4">
          <w:pPr>
            <w:pStyle w:val="TOC1"/>
            <w:numPr>
              <w:ilvl w:val="0"/>
              <w:numId w:val="8"/>
            </w:numPr>
            <w:tabs>
              <w:tab w:val="left" w:pos="665"/>
              <w:tab w:val="right" w:leader="dot" w:pos="9470"/>
            </w:tabs>
            <w:spacing w:before="377"/>
            <w:ind w:hanging="301"/>
          </w:pPr>
          <w:hyperlink w:anchor="_TOC_250016" w:history="1">
            <w:r w:rsidR="00181518">
              <w:t>Evaluation</w:t>
            </w:r>
            <w:r w:rsidR="00181518">
              <w:rPr>
                <w:spacing w:val="-3"/>
              </w:rPr>
              <w:t xml:space="preserve"> </w:t>
            </w:r>
            <w:r w:rsidR="00181518">
              <w:rPr>
                <w:spacing w:val="-4"/>
              </w:rPr>
              <w:t>Plan</w:t>
            </w:r>
            <w:r w:rsidR="00181518">
              <w:tab/>
            </w:r>
            <w:r w:rsidR="00181518">
              <w:rPr>
                <w:spacing w:val="-7"/>
              </w:rPr>
              <w:t>30</w:t>
            </w:r>
          </w:hyperlink>
        </w:p>
        <w:p w14:paraId="569A9FCF" w14:textId="77777777" w:rsidR="00F50202" w:rsidRDefault="006756D4">
          <w:pPr>
            <w:pStyle w:val="TOC2"/>
            <w:numPr>
              <w:ilvl w:val="1"/>
              <w:numId w:val="8"/>
            </w:numPr>
            <w:tabs>
              <w:tab w:val="left" w:pos="960"/>
              <w:tab w:val="right" w:leader="dot" w:pos="9470"/>
            </w:tabs>
            <w:spacing w:before="276"/>
          </w:pPr>
          <w:hyperlink w:anchor="_TOC_250015" w:history="1">
            <w:r w:rsidR="00181518">
              <w:t>Evaluation</w:t>
            </w:r>
            <w:r w:rsidR="00181518">
              <w:rPr>
                <w:spacing w:val="-2"/>
              </w:rPr>
              <w:t xml:space="preserve"> </w:t>
            </w:r>
            <w:r w:rsidR="00181518">
              <w:t>of</w:t>
            </w:r>
            <w:r w:rsidR="00181518">
              <w:rPr>
                <w:spacing w:val="-3"/>
              </w:rPr>
              <w:t xml:space="preserve"> </w:t>
            </w:r>
            <w:r w:rsidR="00181518">
              <w:t>Events</w:t>
            </w:r>
            <w:r w:rsidR="00181518">
              <w:rPr>
                <w:spacing w:val="1"/>
              </w:rPr>
              <w:t xml:space="preserve"> </w:t>
            </w:r>
            <w:r w:rsidR="00181518">
              <w:rPr>
                <w:spacing w:val="-5"/>
              </w:rPr>
              <w:t>(E)</w:t>
            </w:r>
            <w:r w:rsidR="00181518">
              <w:tab/>
            </w:r>
            <w:r w:rsidR="00181518">
              <w:rPr>
                <w:spacing w:val="-5"/>
              </w:rPr>
              <w:t>31</w:t>
            </w:r>
          </w:hyperlink>
        </w:p>
        <w:p w14:paraId="569A9FD0" w14:textId="77777777" w:rsidR="00F50202" w:rsidRDefault="006756D4">
          <w:pPr>
            <w:pStyle w:val="TOC2"/>
            <w:numPr>
              <w:ilvl w:val="1"/>
              <w:numId w:val="8"/>
            </w:numPr>
            <w:tabs>
              <w:tab w:val="left" w:pos="960"/>
              <w:tab w:val="right" w:leader="dot" w:pos="9470"/>
            </w:tabs>
          </w:pPr>
          <w:hyperlink w:anchor="_TOC_250014" w:history="1">
            <w:r w:rsidR="00181518">
              <w:t>Evaluation</w:t>
            </w:r>
            <w:r w:rsidR="00181518">
              <w:rPr>
                <w:spacing w:val="-2"/>
              </w:rPr>
              <w:t xml:space="preserve"> </w:t>
            </w:r>
            <w:r w:rsidR="00181518">
              <w:t>of</w:t>
            </w:r>
            <w:r w:rsidR="00181518">
              <w:rPr>
                <w:spacing w:val="-3"/>
              </w:rPr>
              <w:t xml:space="preserve"> </w:t>
            </w:r>
            <w:r w:rsidR="00181518">
              <w:t>Materials</w:t>
            </w:r>
            <w:r w:rsidR="00181518">
              <w:rPr>
                <w:spacing w:val="-1"/>
              </w:rPr>
              <w:t xml:space="preserve"> </w:t>
            </w:r>
            <w:r w:rsidR="00181518">
              <w:rPr>
                <w:spacing w:val="-5"/>
              </w:rPr>
              <w:t>(M)</w:t>
            </w:r>
            <w:r w:rsidR="00181518">
              <w:tab/>
            </w:r>
            <w:r w:rsidR="00181518">
              <w:rPr>
                <w:spacing w:val="-5"/>
              </w:rPr>
              <w:t>32</w:t>
            </w:r>
          </w:hyperlink>
        </w:p>
        <w:p w14:paraId="569A9FD1" w14:textId="77777777" w:rsidR="00F50202" w:rsidRDefault="006756D4">
          <w:pPr>
            <w:pStyle w:val="TOC2"/>
            <w:numPr>
              <w:ilvl w:val="1"/>
              <w:numId w:val="8"/>
            </w:numPr>
            <w:tabs>
              <w:tab w:val="left" w:pos="960"/>
              <w:tab w:val="right" w:leader="dot" w:pos="9470"/>
            </w:tabs>
            <w:spacing w:before="374"/>
          </w:pPr>
          <w:hyperlink w:anchor="_TOC_250013" w:history="1">
            <w:r w:rsidR="00181518">
              <w:t>Evaluation</w:t>
            </w:r>
            <w:r w:rsidR="00181518">
              <w:rPr>
                <w:spacing w:val="-2"/>
              </w:rPr>
              <w:t xml:space="preserve"> </w:t>
            </w:r>
            <w:r w:rsidR="00181518">
              <w:t>of</w:t>
            </w:r>
            <w:r w:rsidR="00181518">
              <w:rPr>
                <w:spacing w:val="-2"/>
              </w:rPr>
              <w:t xml:space="preserve"> </w:t>
            </w:r>
            <w:r w:rsidR="00181518">
              <w:t>Research</w:t>
            </w:r>
            <w:r w:rsidR="00181518">
              <w:rPr>
                <w:spacing w:val="-1"/>
              </w:rPr>
              <w:t xml:space="preserve"> </w:t>
            </w:r>
            <w:r w:rsidR="00181518">
              <w:rPr>
                <w:spacing w:val="-5"/>
              </w:rPr>
              <w:t>(R)</w:t>
            </w:r>
            <w:r w:rsidR="00181518">
              <w:tab/>
            </w:r>
            <w:r w:rsidR="00181518">
              <w:rPr>
                <w:spacing w:val="-5"/>
              </w:rPr>
              <w:t>32</w:t>
            </w:r>
          </w:hyperlink>
        </w:p>
        <w:p w14:paraId="569A9FD2" w14:textId="77777777" w:rsidR="00F50202" w:rsidRDefault="006756D4">
          <w:pPr>
            <w:pStyle w:val="TOC2"/>
            <w:numPr>
              <w:ilvl w:val="1"/>
              <w:numId w:val="8"/>
            </w:numPr>
            <w:tabs>
              <w:tab w:val="left" w:pos="960"/>
              <w:tab w:val="right" w:leader="dot" w:pos="9470"/>
            </w:tabs>
          </w:pPr>
          <w:hyperlink w:anchor="_TOC_250012" w:history="1">
            <w:r w:rsidR="00181518">
              <w:t>Evaluation</w:t>
            </w:r>
            <w:r w:rsidR="00181518">
              <w:rPr>
                <w:spacing w:val="-3"/>
              </w:rPr>
              <w:t xml:space="preserve"> </w:t>
            </w:r>
            <w:r w:rsidR="00181518">
              <w:rPr>
                <w:spacing w:val="-2"/>
              </w:rPr>
              <w:t>Reports</w:t>
            </w:r>
            <w:r w:rsidR="00181518">
              <w:tab/>
            </w:r>
            <w:r w:rsidR="00181518">
              <w:rPr>
                <w:spacing w:val="-5"/>
              </w:rPr>
              <w:t>33</w:t>
            </w:r>
          </w:hyperlink>
        </w:p>
        <w:p w14:paraId="569A9FD3" w14:textId="77777777" w:rsidR="00F50202" w:rsidRDefault="006756D4">
          <w:pPr>
            <w:pStyle w:val="TOC2"/>
            <w:numPr>
              <w:ilvl w:val="1"/>
              <w:numId w:val="8"/>
            </w:numPr>
            <w:tabs>
              <w:tab w:val="left" w:pos="960"/>
              <w:tab w:val="right" w:leader="dot" w:pos="9470"/>
            </w:tabs>
          </w:pPr>
          <w:hyperlink w:anchor="_TOC_250011" w:history="1">
            <w:r w:rsidR="00181518">
              <w:t>External</w:t>
            </w:r>
            <w:r w:rsidR="00181518">
              <w:rPr>
                <w:spacing w:val="-4"/>
              </w:rPr>
              <w:t xml:space="preserve"> </w:t>
            </w:r>
            <w:r w:rsidR="00181518">
              <w:rPr>
                <w:spacing w:val="-2"/>
              </w:rPr>
              <w:t>Evaluator</w:t>
            </w:r>
            <w:r w:rsidR="00181518">
              <w:tab/>
            </w:r>
            <w:r w:rsidR="00181518">
              <w:rPr>
                <w:spacing w:val="-5"/>
              </w:rPr>
              <w:t>33</w:t>
            </w:r>
          </w:hyperlink>
        </w:p>
        <w:p w14:paraId="569A9FD4" w14:textId="77777777" w:rsidR="00F50202" w:rsidRDefault="006756D4">
          <w:pPr>
            <w:pStyle w:val="TOC1"/>
            <w:numPr>
              <w:ilvl w:val="0"/>
              <w:numId w:val="8"/>
            </w:numPr>
            <w:tabs>
              <w:tab w:val="left" w:pos="665"/>
              <w:tab w:val="right" w:leader="dot" w:pos="9470"/>
            </w:tabs>
            <w:spacing w:before="374"/>
            <w:ind w:hanging="301"/>
          </w:pPr>
          <w:hyperlink w:anchor="_TOC_250010" w:history="1">
            <w:r w:rsidR="00181518">
              <w:t>Adequacy</w:t>
            </w:r>
            <w:r w:rsidR="00181518">
              <w:rPr>
                <w:spacing w:val="-1"/>
              </w:rPr>
              <w:t xml:space="preserve"> </w:t>
            </w:r>
            <w:r w:rsidR="00181518">
              <w:t>of</w:t>
            </w:r>
            <w:r w:rsidR="00181518">
              <w:rPr>
                <w:spacing w:val="-2"/>
              </w:rPr>
              <w:t xml:space="preserve"> Resources</w:t>
            </w:r>
            <w:r w:rsidR="00181518">
              <w:tab/>
            </w:r>
            <w:r w:rsidR="00181518">
              <w:rPr>
                <w:spacing w:val="-5"/>
              </w:rPr>
              <w:t>34</w:t>
            </w:r>
          </w:hyperlink>
        </w:p>
        <w:p w14:paraId="569A9FD5" w14:textId="77777777" w:rsidR="00F50202" w:rsidRDefault="006756D4">
          <w:pPr>
            <w:pStyle w:val="TOC2"/>
            <w:numPr>
              <w:ilvl w:val="1"/>
              <w:numId w:val="8"/>
            </w:numPr>
            <w:tabs>
              <w:tab w:val="left" w:pos="960"/>
              <w:tab w:val="right" w:leader="dot" w:pos="9470"/>
            </w:tabs>
            <w:spacing w:before="276"/>
          </w:pPr>
          <w:hyperlink w:anchor="_TOC_250009" w:history="1">
            <w:r w:rsidR="00181518">
              <w:rPr>
                <w:spacing w:val="-2"/>
              </w:rPr>
              <w:t>Facilities</w:t>
            </w:r>
            <w:r w:rsidR="00181518">
              <w:tab/>
            </w:r>
            <w:r w:rsidR="00181518">
              <w:rPr>
                <w:spacing w:val="-5"/>
              </w:rPr>
              <w:t>34</w:t>
            </w:r>
          </w:hyperlink>
        </w:p>
        <w:p w14:paraId="569A9FD6" w14:textId="77777777" w:rsidR="00F50202" w:rsidRDefault="006756D4">
          <w:pPr>
            <w:pStyle w:val="TOC2"/>
            <w:numPr>
              <w:ilvl w:val="1"/>
              <w:numId w:val="8"/>
            </w:numPr>
            <w:tabs>
              <w:tab w:val="left" w:pos="960"/>
              <w:tab w:val="right" w:leader="dot" w:pos="9470"/>
            </w:tabs>
          </w:pPr>
          <w:hyperlink w:anchor="_TOC_250008" w:history="1">
            <w:r w:rsidR="00181518">
              <w:t>Equipment</w:t>
            </w:r>
            <w:r w:rsidR="00181518">
              <w:rPr>
                <w:spacing w:val="-2"/>
              </w:rPr>
              <w:t xml:space="preserve"> </w:t>
            </w:r>
            <w:r w:rsidR="00181518">
              <w:t>and</w:t>
            </w:r>
            <w:r w:rsidR="00181518">
              <w:rPr>
                <w:spacing w:val="-1"/>
              </w:rPr>
              <w:t xml:space="preserve"> </w:t>
            </w:r>
            <w:r w:rsidR="00181518">
              <w:rPr>
                <w:spacing w:val="-2"/>
              </w:rPr>
              <w:t>Supplies</w:t>
            </w:r>
            <w:r w:rsidR="00181518">
              <w:tab/>
            </w:r>
            <w:r w:rsidR="00181518">
              <w:rPr>
                <w:spacing w:val="-5"/>
              </w:rPr>
              <w:t>35</w:t>
            </w:r>
          </w:hyperlink>
        </w:p>
        <w:p w14:paraId="569A9FD7" w14:textId="77777777" w:rsidR="00F50202" w:rsidRDefault="006756D4">
          <w:pPr>
            <w:pStyle w:val="TOC1"/>
            <w:numPr>
              <w:ilvl w:val="0"/>
              <w:numId w:val="8"/>
            </w:numPr>
            <w:tabs>
              <w:tab w:val="left" w:pos="665"/>
              <w:tab w:val="right" w:leader="dot" w:pos="9470"/>
            </w:tabs>
            <w:spacing w:before="375"/>
            <w:ind w:hanging="301"/>
          </w:pPr>
          <w:hyperlink w:anchor="_TOC_250007" w:history="1">
            <w:r w:rsidR="00181518">
              <w:t>Need</w:t>
            </w:r>
            <w:r w:rsidR="00181518">
              <w:rPr>
                <w:spacing w:val="-2"/>
              </w:rPr>
              <w:t xml:space="preserve"> </w:t>
            </w:r>
            <w:r w:rsidR="00181518">
              <w:t>and</w:t>
            </w:r>
            <w:r w:rsidR="00181518">
              <w:rPr>
                <w:spacing w:val="-2"/>
              </w:rPr>
              <w:t xml:space="preserve"> </w:t>
            </w:r>
            <w:r w:rsidR="00181518">
              <w:t xml:space="preserve">Potential </w:t>
            </w:r>
            <w:r w:rsidR="00181518">
              <w:rPr>
                <w:spacing w:val="-2"/>
              </w:rPr>
              <w:t>Impact</w:t>
            </w:r>
            <w:r w:rsidR="00181518">
              <w:tab/>
            </w:r>
            <w:r w:rsidR="00181518">
              <w:rPr>
                <w:spacing w:val="-5"/>
              </w:rPr>
              <w:t>36</w:t>
            </w:r>
          </w:hyperlink>
        </w:p>
        <w:p w14:paraId="569A9FD8" w14:textId="77777777" w:rsidR="00F50202" w:rsidRDefault="006756D4">
          <w:pPr>
            <w:pStyle w:val="TOC2"/>
            <w:numPr>
              <w:ilvl w:val="1"/>
              <w:numId w:val="8"/>
            </w:numPr>
            <w:tabs>
              <w:tab w:val="left" w:pos="960"/>
              <w:tab w:val="right" w:leader="dot" w:pos="9470"/>
            </w:tabs>
            <w:spacing w:before="276"/>
          </w:pPr>
          <w:hyperlink w:anchor="_TOC_250006" w:history="1">
            <w:r w:rsidR="00181518">
              <w:rPr>
                <w:spacing w:val="-4"/>
              </w:rPr>
              <w:t>Need</w:t>
            </w:r>
            <w:r w:rsidR="00181518">
              <w:tab/>
            </w:r>
            <w:r w:rsidR="00181518">
              <w:rPr>
                <w:spacing w:val="-5"/>
              </w:rPr>
              <w:t>36</w:t>
            </w:r>
          </w:hyperlink>
        </w:p>
        <w:p w14:paraId="569A9FD9" w14:textId="77777777" w:rsidR="00F50202" w:rsidRDefault="006756D4">
          <w:pPr>
            <w:pStyle w:val="TOC2"/>
            <w:numPr>
              <w:ilvl w:val="1"/>
              <w:numId w:val="8"/>
            </w:numPr>
            <w:tabs>
              <w:tab w:val="left" w:pos="960"/>
              <w:tab w:val="right" w:leader="dot" w:pos="9470"/>
            </w:tabs>
            <w:spacing w:before="376"/>
          </w:pPr>
          <w:hyperlink w:anchor="_TOC_250005" w:history="1">
            <w:r w:rsidR="00181518">
              <w:t>Potential</w:t>
            </w:r>
            <w:r w:rsidR="00181518">
              <w:rPr>
                <w:spacing w:val="-2"/>
              </w:rPr>
              <w:t xml:space="preserve"> Impact</w:t>
            </w:r>
            <w:r w:rsidR="00181518">
              <w:tab/>
            </w:r>
            <w:r w:rsidR="00181518">
              <w:rPr>
                <w:spacing w:val="-5"/>
              </w:rPr>
              <w:t>39</w:t>
            </w:r>
          </w:hyperlink>
        </w:p>
        <w:p w14:paraId="569A9FDA" w14:textId="77777777" w:rsidR="00F50202" w:rsidRDefault="006756D4">
          <w:pPr>
            <w:pStyle w:val="TOC1"/>
            <w:numPr>
              <w:ilvl w:val="0"/>
              <w:numId w:val="8"/>
            </w:numPr>
            <w:tabs>
              <w:tab w:val="left" w:pos="665"/>
              <w:tab w:val="right" w:leader="dot" w:pos="9470"/>
            </w:tabs>
            <w:spacing w:before="377"/>
            <w:ind w:hanging="301"/>
          </w:pPr>
          <w:hyperlink w:anchor="_TOC_250004" w:history="1">
            <w:r w:rsidR="00181518">
              <w:t>Likelihood</w:t>
            </w:r>
            <w:r w:rsidR="00181518">
              <w:rPr>
                <w:spacing w:val="-1"/>
              </w:rPr>
              <w:t xml:space="preserve"> </w:t>
            </w:r>
            <w:r w:rsidR="00181518">
              <w:t>of</w:t>
            </w:r>
            <w:r w:rsidR="00181518">
              <w:rPr>
                <w:spacing w:val="-2"/>
              </w:rPr>
              <w:t xml:space="preserve"> </w:t>
            </w:r>
            <w:r w:rsidR="00181518">
              <w:t>Achieving</w:t>
            </w:r>
            <w:r w:rsidR="00181518">
              <w:rPr>
                <w:spacing w:val="-1"/>
              </w:rPr>
              <w:t xml:space="preserve"> </w:t>
            </w:r>
            <w:r w:rsidR="00181518">
              <w:rPr>
                <w:spacing w:val="-2"/>
              </w:rPr>
              <w:t>Results</w:t>
            </w:r>
            <w:r w:rsidR="00181518">
              <w:tab/>
            </w:r>
            <w:r w:rsidR="00181518">
              <w:rPr>
                <w:spacing w:val="-5"/>
              </w:rPr>
              <w:t>44</w:t>
            </w:r>
          </w:hyperlink>
        </w:p>
        <w:p w14:paraId="569A9FDB" w14:textId="77777777" w:rsidR="00F50202" w:rsidRDefault="006756D4">
          <w:pPr>
            <w:pStyle w:val="TOC1"/>
            <w:numPr>
              <w:ilvl w:val="0"/>
              <w:numId w:val="8"/>
            </w:numPr>
            <w:tabs>
              <w:tab w:val="left" w:pos="605"/>
              <w:tab w:val="right" w:leader="dot" w:pos="9470"/>
            </w:tabs>
            <w:ind w:left="604" w:hanging="241"/>
          </w:pPr>
          <w:hyperlink w:anchor="_TOC_250003" w:history="1">
            <w:r w:rsidR="00181518">
              <w:t>Description</w:t>
            </w:r>
            <w:r w:rsidR="00181518">
              <w:rPr>
                <w:spacing w:val="-4"/>
              </w:rPr>
              <w:t xml:space="preserve"> </w:t>
            </w:r>
            <w:r w:rsidR="00181518">
              <w:t>of</w:t>
            </w:r>
            <w:r w:rsidR="00181518">
              <w:rPr>
                <w:spacing w:val="-1"/>
              </w:rPr>
              <w:t xml:space="preserve"> </w:t>
            </w:r>
            <w:r w:rsidR="00181518">
              <w:t>Final</w:t>
            </w:r>
            <w:r w:rsidR="00181518">
              <w:rPr>
                <w:spacing w:val="-1"/>
              </w:rPr>
              <w:t xml:space="preserve"> </w:t>
            </w:r>
            <w:r w:rsidR="00181518">
              <w:t>Form</w:t>
            </w:r>
            <w:r w:rsidR="00181518">
              <w:rPr>
                <w:spacing w:val="-2"/>
              </w:rPr>
              <w:t xml:space="preserve"> </w:t>
            </w:r>
            <w:r w:rsidR="00181518">
              <w:t>of</w:t>
            </w:r>
            <w:r w:rsidR="00181518">
              <w:rPr>
                <w:spacing w:val="-2"/>
              </w:rPr>
              <w:t xml:space="preserve"> Results</w:t>
            </w:r>
            <w:r w:rsidR="00181518">
              <w:tab/>
            </w:r>
            <w:r w:rsidR="00181518">
              <w:rPr>
                <w:spacing w:val="-5"/>
              </w:rPr>
              <w:t>47</w:t>
            </w:r>
          </w:hyperlink>
        </w:p>
        <w:p w14:paraId="569A9FDC" w14:textId="77777777" w:rsidR="00F50202" w:rsidRDefault="006756D4">
          <w:pPr>
            <w:pStyle w:val="TOC1"/>
            <w:numPr>
              <w:ilvl w:val="0"/>
              <w:numId w:val="8"/>
            </w:numPr>
            <w:tabs>
              <w:tab w:val="left" w:pos="605"/>
              <w:tab w:val="right" w:leader="dot" w:pos="9470"/>
            </w:tabs>
            <w:ind w:left="604" w:hanging="241"/>
          </w:pPr>
          <w:hyperlink w:anchor="_TOC_250002" w:history="1">
            <w:r w:rsidR="00181518">
              <w:t>Competitive</w:t>
            </w:r>
            <w:r w:rsidR="00181518">
              <w:rPr>
                <w:spacing w:val="-2"/>
              </w:rPr>
              <w:t xml:space="preserve"> Priorities</w:t>
            </w:r>
            <w:r w:rsidR="00181518">
              <w:tab/>
            </w:r>
            <w:r w:rsidR="00181518">
              <w:rPr>
                <w:spacing w:val="-5"/>
              </w:rPr>
              <w:t>48</w:t>
            </w:r>
          </w:hyperlink>
        </w:p>
        <w:p w14:paraId="569A9FDD" w14:textId="77777777" w:rsidR="00F50202" w:rsidRDefault="006756D4">
          <w:pPr>
            <w:pStyle w:val="TOC2"/>
            <w:numPr>
              <w:ilvl w:val="1"/>
              <w:numId w:val="8"/>
            </w:numPr>
            <w:tabs>
              <w:tab w:val="left" w:pos="960"/>
              <w:tab w:val="right" w:leader="dot" w:pos="9470"/>
            </w:tabs>
            <w:spacing w:before="276"/>
          </w:pPr>
          <w:hyperlink w:anchor="_TOC_250001" w:history="1">
            <w:r w:rsidR="00181518">
              <w:t>Competitive</w:t>
            </w:r>
            <w:r w:rsidR="00181518">
              <w:rPr>
                <w:spacing w:val="-3"/>
              </w:rPr>
              <w:t xml:space="preserve"> </w:t>
            </w:r>
            <w:r w:rsidR="00181518">
              <w:t>Priority</w:t>
            </w:r>
            <w:r w:rsidR="00181518">
              <w:rPr>
                <w:spacing w:val="-4"/>
              </w:rPr>
              <w:t xml:space="preserve"> </w:t>
            </w:r>
            <w:r w:rsidR="00181518">
              <w:rPr>
                <w:spacing w:val="-5"/>
              </w:rPr>
              <w:t>1.</w:t>
            </w:r>
            <w:r w:rsidR="00181518">
              <w:tab/>
            </w:r>
            <w:r w:rsidR="00181518">
              <w:rPr>
                <w:spacing w:val="-5"/>
              </w:rPr>
              <w:t>48</w:t>
            </w:r>
          </w:hyperlink>
        </w:p>
        <w:p w14:paraId="569A9FDE" w14:textId="77777777" w:rsidR="00F50202" w:rsidRDefault="006756D4">
          <w:pPr>
            <w:pStyle w:val="TOC2"/>
            <w:numPr>
              <w:ilvl w:val="1"/>
              <w:numId w:val="8"/>
            </w:numPr>
            <w:tabs>
              <w:tab w:val="left" w:pos="960"/>
              <w:tab w:val="right" w:leader="dot" w:pos="9470"/>
            </w:tabs>
            <w:spacing w:before="375"/>
          </w:pPr>
          <w:hyperlink w:anchor="_TOC_250000" w:history="1">
            <w:r w:rsidR="00181518">
              <w:t>Competitive</w:t>
            </w:r>
            <w:r w:rsidR="00181518">
              <w:rPr>
                <w:spacing w:val="-3"/>
              </w:rPr>
              <w:t xml:space="preserve"> </w:t>
            </w:r>
            <w:r w:rsidR="00181518">
              <w:t>Priority</w:t>
            </w:r>
            <w:r w:rsidR="00181518">
              <w:rPr>
                <w:spacing w:val="-4"/>
              </w:rPr>
              <w:t xml:space="preserve"> </w:t>
            </w:r>
            <w:r w:rsidR="00181518">
              <w:rPr>
                <w:spacing w:val="-5"/>
              </w:rPr>
              <w:t>2.</w:t>
            </w:r>
            <w:r w:rsidR="00181518">
              <w:tab/>
            </w:r>
            <w:r w:rsidR="00181518">
              <w:rPr>
                <w:spacing w:val="-5"/>
              </w:rPr>
              <w:t>48</w:t>
            </w:r>
          </w:hyperlink>
        </w:p>
      </w:sdtContent>
    </w:sdt>
    <w:p w14:paraId="569A9FDF" w14:textId="77777777" w:rsidR="00F50202" w:rsidRDefault="00F50202">
      <w:pPr>
        <w:sectPr w:rsidR="00F50202">
          <w:type w:val="continuous"/>
          <w:pgSz w:w="12240" w:h="15840"/>
          <w:pgMar w:top="1665" w:right="1060" w:bottom="446" w:left="1320" w:header="720" w:footer="426" w:gutter="0"/>
          <w:cols w:space="720"/>
        </w:sectPr>
      </w:pPr>
    </w:p>
    <w:p w14:paraId="569A9FE0" w14:textId="77777777" w:rsidR="00F50202" w:rsidRDefault="00F50202">
      <w:pPr>
        <w:pStyle w:val="BodyText"/>
        <w:spacing w:before="7"/>
        <w:rPr>
          <w:sz w:val="45"/>
        </w:rPr>
      </w:pPr>
    </w:p>
    <w:p w14:paraId="569A9FE1" w14:textId="77777777" w:rsidR="00F50202" w:rsidRDefault="00181518">
      <w:pPr>
        <w:pStyle w:val="Heading1"/>
        <w:spacing w:before="0"/>
        <w:ind w:left="120" w:firstLine="0"/>
        <w:rPr>
          <w:rFonts w:ascii="Times New Roman"/>
        </w:rPr>
      </w:pPr>
      <w:bookmarkStart w:id="0" w:name="_TOC_250037"/>
      <w:bookmarkEnd w:id="0"/>
      <w:r>
        <w:rPr>
          <w:rFonts w:ascii="Times New Roman"/>
          <w:spacing w:val="-2"/>
        </w:rPr>
        <w:t>Introduction</w:t>
      </w:r>
    </w:p>
    <w:p w14:paraId="569A9FE2" w14:textId="77777777" w:rsidR="00F50202" w:rsidRDefault="00181518">
      <w:pPr>
        <w:pStyle w:val="BodyText"/>
        <w:spacing w:before="302" w:line="480" w:lineRule="auto"/>
        <w:ind w:left="119" w:right="383"/>
      </w:pPr>
      <w:r>
        <w:t>The Center for Urban Language Teaching &amp; Research (CULTR) at Georgia State University (GSU) is pleased to present this proposal for renewal of its Language Resource Center in response</w:t>
      </w:r>
      <w:r>
        <w:rPr>
          <w:spacing w:val="-1"/>
        </w:rPr>
        <w:t xml:space="preserve"> </w:t>
      </w:r>
      <w:r>
        <w:t>to</w:t>
      </w:r>
      <w:r>
        <w:rPr>
          <w:spacing w:val="-1"/>
        </w:rPr>
        <w:t xml:space="preserve"> </w:t>
      </w:r>
      <w:r>
        <w:t>the</w:t>
      </w:r>
      <w:r>
        <w:rPr>
          <w:spacing w:val="-1"/>
        </w:rPr>
        <w:t xml:space="preserve"> </w:t>
      </w:r>
      <w:r>
        <w:t>request for</w:t>
      </w:r>
      <w:r>
        <w:rPr>
          <w:spacing w:val="-1"/>
        </w:rPr>
        <w:t xml:space="preserve"> </w:t>
      </w:r>
      <w:r>
        <w:t xml:space="preserve">proposals </w:t>
      </w:r>
      <w:r>
        <w:rPr>
          <w:b/>
        </w:rPr>
        <w:t>(</w:t>
      </w:r>
      <w:r>
        <w:t>CFDA</w:t>
      </w:r>
      <w:r>
        <w:rPr>
          <w:spacing w:val="-1"/>
        </w:rPr>
        <w:t xml:space="preserve"> </w:t>
      </w:r>
      <w:r>
        <w:t>NUMBER: 84.229A)</w:t>
      </w:r>
      <w:r>
        <w:rPr>
          <w:spacing w:val="-1"/>
        </w:rPr>
        <w:t xml:space="preserve"> </w:t>
      </w:r>
      <w:r>
        <w:t>dated</w:t>
      </w:r>
      <w:r>
        <w:rPr>
          <w:spacing w:val="-1"/>
        </w:rPr>
        <w:t xml:space="preserve"> </w:t>
      </w:r>
      <w:r>
        <w:t>23</w:t>
      </w:r>
      <w:r>
        <w:rPr>
          <w:spacing w:val="-1"/>
        </w:rPr>
        <w:t xml:space="preserve"> </w:t>
      </w:r>
      <w:r>
        <w:t>February</w:t>
      </w:r>
      <w:r>
        <w:rPr>
          <w:spacing w:val="-1"/>
        </w:rPr>
        <w:t xml:space="preserve"> </w:t>
      </w:r>
      <w:r>
        <w:t>2022.</w:t>
      </w:r>
      <w:r>
        <w:rPr>
          <w:spacing w:val="-1"/>
        </w:rPr>
        <w:t xml:space="preserve"> </w:t>
      </w:r>
      <w:r>
        <w:t xml:space="preserve">As a Minority Serving Institution (MSI) and a large urban public university with both a demonstrated ability to meet the educational needs of underserved students and a strong public commitment to racial equity and inclusion, GSU is the ideal institution to house a National Foreign Language Resource Center. In the 2020 </w:t>
      </w:r>
      <w:r>
        <w:rPr>
          <w:i/>
        </w:rPr>
        <w:t>U.S. News and World Report</w:t>
      </w:r>
      <w:r>
        <w:t>, Georgia State University was recognized as one of the most innovative institutions in undergraduate teaching and for its support of first-generation and underrepresented students.</w:t>
      </w:r>
      <w:r>
        <w:rPr>
          <w:spacing w:val="40"/>
        </w:rPr>
        <w:t xml:space="preserve"> </w:t>
      </w:r>
      <w:r>
        <w:t xml:space="preserve">According to </w:t>
      </w:r>
      <w:r>
        <w:rPr>
          <w:i/>
        </w:rPr>
        <w:t xml:space="preserve">Issues in Higher Education </w:t>
      </w:r>
      <w:r>
        <w:t>(2020), GSU is ranked as the #1 public or non-profit university in Georgia to confer both undergraduate and graduate degrees to non-White students. Over the past four years, African-American, Hispanic, first generation, and Pell-eligible students have, on average, graduated from Georgia State at or above the rates of the overall student body, making Georgia State the only national public university to do so. The Department of World Languages and Cultures</w:t>
      </w:r>
      <w:r>
        <w:rPr>
          <w:spacing w:val="-4"/>
        </w:rPr>
        <w:t xml:space="preserve"> </w:t>
      </w:r>
      <w:r>
        <w:t>at</w:t>
      </w:r>
      <w:r>
        <w:rPr>
          <w:spacing w:val="-4"/>
        </w:rPr>
        <w:t xml:space="preserve"> </w:t>
      </w:r>
      <w:r>
        <w:t>GSU</w:t>
      </w:r>
      <w:r>
        <w:rPr>
          <w:spacing w:val="-5"/>
        </w:rPr>
        <w:t xml:space="preserve"> </w:t>
      </w:r>
      <w:r>
        <w:t>provides</w:t>
      </w:r>
      <w:r>
        <w:rPr>
          <w:spacing w:val="-4"/>
        </w:rPr>
        <w:t xml:space="preserve"> </w:t>
      </w:r>
      <w:r>
        <w:t>instruction</w:t>
      </w:r>
      <w:r>
        <w:rPr>
          <w:spacing w:val="-4"/>
        </w:rPr>
        <w:t xml:space="preserve"> </w:t>
      </w:r>
      <w:r>
        <w:t>in</w:t>
      </w:r>
      <w:r>
        <w:rPr>
          <w:spacing w:val="-4"/>
        </w:rPr>
        <w:t xml:space="preserve"> </w:t>
      </w:r>
      <w:r>
        <w:t>Arabic,</w:t>
      </w:r>
      <w:r>
        <w:rPr>
          <w:spacing w:val="-4"/>
        </w:rPr>
        <w:t xml:space="preserve"> </w:t>
      </w:r>
      <w:r>
        <w:t>Chinese,</w:t>
      </w:r>
      <w:r>
        <w:rPr>
          <w:spacing w:val="-4"/>
        </w:rPr>
        <w:t xml:space="preserve"> </w:t>
      </w:r>
      <w:r>
        <w:t>French,</w:t>
      </w:r>
      <w:r>
        <w:rPr>
          <w:spacing w:val="-4"/>
        </w:rPr>
        <w:t xml:space="preserve"> </w:t>
      </w:r>
      <w:r>
        <w:t>German,</w:t>
      </w:r>
      <w:r>
        <w:rPr>
          <w:spacing w:val="-2"/>
        </w:rPr>
        <w:t xml:space="preserve"> </w:t>
      </w:r>
      <w:r>
        <w:t>Japanese,</w:t>
      </w:r>
      <w:r>
        <w:rPr>
          <w:spacing w:val="-2"/>
        </w:rPr>
        <w:t xml:space="preserve"> </w:t>
      </w:r>
      <w:r>
        <w:t>Korean,</w:t>
      </w:r>
      <w:r>
        <w:rPr>
          <w:spacing w:val="-4"/>
        </w:rPr>
        <w:t xml:space="preserve"> </w:t>
      </w:r>
      <w:r>
        <w:t>and Spanish.</w:t>
      </w:r>
      <w:r>
        <w:rPr>
          <w:spacing w:val="40"/>
        </w:rPr>
        <w:t xml:space="preserve"> </w:t>
      </w:r>
      <w:r>
        <w:t>Since the fall of 2017, students have been able to obtain a Certificate of Language Ability in these languages.</w:t>
      </w:r>
      <w:r>
        <w:rPr>
          <w:spacing w:val="40"/>
        </w:rPr>
        <w:t xml:space="preserve"> </w:t>
      </w:r>
      <w:r>
        <w:t>GSU offers an undergraduate degree in International Economics and Modern Languages with concentrations in Chinese, French, German, and Spanish. The Critical Languages Program at Perimeter College includes instruction in Chinese, Arabic, Swahili, Portuguese, Russian, Italian, Korean, and Hebrew.</w:t>
      </w:r>
    </w:p>
    <w:p w14:paraId="569A9FE3" w14:textId="77777777" w:rsidR="00F50202" w:rsidRDefault="00181518">
      <w:pPr>
        <w:pStyle w:val="BodyText"/>
        <w:spacing w:before="1"/>
        <w:ind w:left="840"/>
      </w:pPr>
      <w:r>
        <w:t>As</w:t>
      </w:r>
      <w:r>
        <w:rPr>
          <w:spacing w:val="-2"/>
        </w:rPr>
        <w:t xml:space="preserve"> </w:t>
      </w:r>
      <w:r>
        <w:t>the</w:t>
      </w:r>
      <w:r>
        <w:rPr>
          <w:spacing w:val="-2"/>
        </w:rPr>
        <w:t xml:space="preserve"> </w:t>
      </w:r>
      <w:r>
        <w:t>only</w:t>
      </w:r>
      <w:r>
        <w:rPr>
          <w:spacing w:val="-1"/>
        </w:rPr>
        <w:t xml:space="preserve"> </w:t>
      </w:r>
      <w:r>
        <w:t>LRC</w:t>
      </w:r>
      <w:r>
        <w:rPr>
          <w:spacing w:val="-1"/>
        </w:rPr>
        <w:t xml:space="preserve"> </w:t>
      </w:r>
      <w:r>
        <w:t>in</w:t>
      </w:r>
      <w:r>
        <w:rPr>
          <w:spacing w:val="-1"/>
        </w:rPr>
        <w:t xml:space="preserve"> </w:t>
      </w:r>
      <w:r>
        <w:t>the</w:t>
      </w:r>
      <w:r>
        <w:rPr>
          <w:spacing w:val="-2"/>
        </w:rPr>
        <w:t xml:space="preserve"> </w:t>
      </w:r>
      <w:r>
        <w:t>Southeast,</w:t>
      </w:r>
      <w:r>
        <w:rPr>
          <w:spacing w:val="-1"/>
        </w:rPr>
        <w:t xml:space="preserve"> </w:t>
      </w:r>
      <w:r>
        <w:t>CULTR</w:t>
      </w:r>
      <w:r>
        <w:rPr>
          <w:spacing w:val="-2"/>
        </w:rPr>
        <w:t xml:space="preserve"> </w:t>
      </w:r>
      <w:r>
        <w:t>hopes</w:t>
      </w:r>
      <w:r>
        <w:rPr>
          <w:spacing w:val="-1"/>
        </w:rPr>
        <w:t xml:space="preserve"> </w:t>
      </w:r>
      <w:r>
        <w:t>to</w:t>
      </w:r>
      <w:r>
        <w:rPr>
          <w:spacing w:val="-1"/>
        </w:rPr>
        <w:t xml:space="preserve"> </w:t>
      </w:r>
      <w:r>
        <w:t>continue</w:t>
      </w:r>
      <w:r>
        <w:rPr>
          <w:spacing w:val="-2"/>
        </w:rPr>
        <w:t xml:space="preserve"> </w:t>
      </w:r>
      <w:r>
        <w:t>to</w:t>
      </w:r>
      <w:r>
        <w:rPr>
          <w:spacing w:val="-1"/>
        </w:rPr>
        <w:t xml:space="preserve"> </w:t>
      </w:r>
      <w:r>
        <w:t>strengthen</w:t>
      </w:r>
      <w:r>
        <w:rPr>
          <w:spacing w:val="1"/>
        </w:rPr>
        <w:t xml:space="preserve"> </w:t>
      </w:r>
      <w:r>
        <w:t>and</w:t>
      </w:r>
      <w:r>
        <w:rPr>
          <w:spacing w:val="-1"/>
        </w:rPr>
        <w:t xml:space="preserve"> </w:t>
      </w:r>
      <w:r>
        <w:t>expand</w:t>
      </w:r>
      <w:r>
        <w:rPr>
          <w:spacing w:val="-1"/>
        </w:rPr>
        <w:t xml:space="preserve"> </w:t>
      </w:r>
      <w:r>
        <w:rPr>
          <w:spacing w:val="-5"/>
        </w:rPr>
        <w:t>its</w:t>
      </w:r>
    </w:p>
    <w:p w14:paraId="569A9FE4" w14:textId="77777777" w:rsidR="00F50202" w:rsidRDefault="00F50202">
      <w:pPr>
        <w:sectPr w:rsidR="00F50202">
          <w:headerReference w:type="default" r:id="rId10"/>
          <w:footerReference w:type="default" r:id="rId11"/>
          <w:pgSz w:w="12240" w:h="15840"/>
          <w:pgMar w:top="1660" w:right="1060" w:bottom="980" w:left="1320" w:header="720" w:footer="787" w:gutter="0"/>
          <w:cols w:space="720"/>
        </w:sectPr>
      </w:pPr>
    </w:p>
    <w:p w14:paraId="569A9FE5" w14:textId="77777777" w:rsidR="00F50202" w:rsidRDefault="00F50202">
      <w:pPr>
        <w:pStyle w:val="BodyText"/>
        <w:spacing w:before="9"/>
        <w:rPr>
          <w:sz w:val="11"/>
        </w:rPr>
      </w:pPr>
    </w:p>
    <w:p w14:paraId="569A9FE6" w14:textId="77777777" w:rsidR="00F50202" w:rsidRDefault="00181518">
      <w:pPr>
        <w:pStyle w:val="BodyText"/>
        <w:spacing w:before="90" w:line="480" w:lineRule="auto"/>
        <w:ind w:left="120" w:right="394"/>
      </w:pPr>
      <w:r>
        <w:t>initiatives while complementing the work of currently existing LRCs. To this end, CULTR is uniquely positioned to serve the language community: First and foremost, CULTR’s mission is</w:t>
      </w:r>
      <w:r>
        <w:rPr>
          <w:spacing w:val="40"/>
        </w:rPr>
        <w:t xml:space="preserve"> </w:t>
      </w:r>
      <w:r>
        <w:t>to enhance the global skills opportunities of urban and underrepresented students. Situated in downtown Atlanta, CULTR has been promoting language proficiency, intercultural competence, and</w:t>
      </w:r>
      <w:r>
        <w:rPr>
          <w:spacing w:val="-1"/>
        </w:rPr>
        <w:t xml:space="preserve"> </w:t>
      </w:r>
      <w:r>
        <w:t>professional</w:t>
      </w:r>
      <w:r>
        <w:rPr>
          <w:spacing w:val="-1"/>
        </w:rPr>
        <w:t xml:space="preserve"> </w:t>
      </w:r>
      <w:r>
        <w:t>development</w:t>
      </w:r>
      <w:r>
        <w:rPr>
          <w:spacing w:val="-1"/>
        </w:rPr>
        <w:t xml:space="preserve"> </w:t>
      </w:r>
      <w:r>
        <w:t>for</w:t>
      </w:r>
      <w:r>
        <w:rPr>
          <w:spacing w:val="-2"/>
        </w:rPr>
        <w:t xml:space="preserve"> </w:t>
      </w:r>
      <w:r>
        <w:t>all</w:t>
      </w:r>
      <w:r>
        <w:rPr>
          <w:spacing w:val="-1"/>
        </w:rPr>
        <w:t xml:space="preserve"> </w:t>
      </w:r>
      <w:r>
        <w:t>learners</w:t>
      </w:r>
      <w:r>
        <w:rPr>
          <w:spacing w:val="-1"/>
        </w:rPr>
        <w:t xml:space="preserve"> </w:t>
      </w:r>
      <w:r>
        <w:t>and educators</w:t>
      </w:r>
      <w:r>
        <w:rPr>
          <w:spacing w:val="-1"/>
        </w:rPr>
        <w:t xml:space="preserve"> </w:t>
      </w:r>
      <w:r>
        <w:t>with</w:t>
      </w:r>
      <w:r>
        <w:rPr>
          <w:spacing w:val="-1"/>
        </w:rPr>
        <w:t xml:space="preserve"> </w:t>
      </w:r>
      <w:r>
        <w:t>the</w:t>
      </w:r>
      <w:r>
        <w:rPr>
          <w:spacing w:val="-2"/>
        </w:rPr>
        <w:t xml:space="preserve"> </w:t>
      </w:r>
      <w:r>
        <w:t>goal</w:t>
      </w:r>
      <w:r>
        <w:rPr>
          <w:spacing w:val="-1"/>
        </w:rPr>
        <w:t xml:space="preserve"> </w:t>
      </w:r>
      <w:r>
        <w:t>of</w:t>
      </w:r>
      <w:r>
        <w:rPr>
          <w:spacing w:val="-2"/>
        </w:rPr>
        <w:t xml:space="preserve"> </w:t>
      </w:r>
      <w:r>
        <w:t>establishing</w:t>
      </w:r>
      <w:r>
        <w:rPr>
          <w:spacing w:val="-1"/>
        </w:rPr>
        <w:t xml:space="preserve"> </w:t>
      </w:r>
      <w:r>
        <w:t xml:space="preserve">diverse, enriching, and successful career pathways. CULTR’s slogan, </w:t>
      </w:r>
      <w:r>
        <w:rPr>
          <w:i/>
        </w:rPr>
        <w:t xml:space="preserve">“Languages for all” </w:t>
      </w:r>
      <w:r>
        <w:t>underscores our</w:t>
      </w:r>
      <w:r>
        <w:rPr>
          <w:spacing w:val="-5"/>
        </w:rPr>
        <w:t xml:space="preserve"> </w:t>
      </w:r>
      <w:r>
        <w:t>commitment</w:t>
      </w:r>
      <w:r>
        <w:rPr>
          <w:spacing w:val="-4"/>
        </w:rPr>
        <w:t xml:space="preserve"> </w:t>
      </w:r>
      <w:r>
        <w:t>to</w:t>
      </w:r>
      <w:r>
        <w:rPr>
          <w:spacing w:val="-4"/>
        </w:rPr>
        <w:t xml:space="preserve"> </w:t>
      </w:r>
      <w:r>
        <w:t>providing</w:t>
      </w:r>
      <w:r>
        <w:rPr>
          <w:spacing w:val="-4"/>
        </w:rPr>
        <w:t xml:space="preserve"> </w:t>
      </w:r>
      <w:r>
        <w:t>access</w:t>
      </w:r>
      <w:r>
        <w:rPr>
          <w:spacing w:val="-4"/>
        </w:rPr>
        <w:t xml:space="preserve"> </w:t>
      </w:r>
      <w:r>
        <w:t>to</w:t>
      </w:r>
      <w:r>
        <w:rPr>
          <w:spacing w:val="-4"/>
        </w:rPr>
        <w:t xml:space="preserve"> </w:t>
      </w:r>
      <w:r>
        <w:t>fulfilling</w:t>
      </w:r>
      <w:r>
        <w:rPr>
          <w:spacing w:val="-4"/>
        </w:rPr>
        <w:t xml:space="preserve"> </w:t>
      </w:r>
      <w:r>
        <w:t>language</w:t>
      </w:r>
      <w:r>
        <w:rPr>
          <w:spacing w:val="-5"/>
        </w:rPr>
        <w:t xml:space="preserve"> </w:t>
      </w:r>
      <w:r>
        <w:t>programs</w:t>
      </w:r>
      <w:r>
        <w:rPr>
          <w:spacing w:val="-4"/>
        </w:rPr>
        <w:t xml:space="preserve"> </w:t>
      </w:r>
      <w:r>
        <w:t>and</w:t>
      </w:r>
      <w:r>
        <w:rPr>
          <w:spacing w:val="-4"/>
        </w:rPr>
        <w:t xml:space="preserve"> </w:t>
      </w:r>
      <w:r>
        <w:t>meaningful</w:t>
      </w:r>
      <w:r>
        <w:rPr>
          <w:spacing w:val="-4"/>
        </w:rPr>
        <w:t xml:space="preserve"> </w:t>
      </w:r>
      <w:r>
        <w:t>professional development. As a transportation hub, easily accessible by car or plane and within a day’s drive from 15 states, Atlanta is centrally located to provide access to professional development opportunities for many teachers in the U.S. who may be unable to travel long distances to other LRCs.</w:t>
      </w:r>
      <w:r>
        <w:rPr>
          <w:spacing w:val="40"/>
        </w:rPr>
        <w:t xml:space="preserve"> </w:t>
      </w:r>
      <w:r>
        <w:t>Therefore, Atlanta’s centrality makes it possible for teachers throughout the region to attend CULTR conferences and workshops.</w:t>
      </w:r>
    </w:p>
    <w:p w14:paraId="569A9FE7" w14:textId="77777777" w:rsidR="00F50202" w:rsidRDefault="00181518">
      <w:pPr>
        <w:pStyle w:val="BodyText"/>
        <w:spacing w:line="480" w:lineRule="auto"/>
        <w:ind w:left="120" w:right="449" w:firstLine="720"/>
      </w:pPr>
      <w:r>
        <w:t>The second grant cycle (2018-2022) has allowed us to further refine CULTR’s unique identity</w:t>
      </w:r>
      <w:r>
        <w:rPr>
          <w:spacing w:val="-3"/>
        </w:rPr>
        <w:t xml:space="preserve"> </w:t>
      </w:r>
      <w:r>
        <w:t>and</w:t>
      </w:r>
      <w:r>
        <w:rPr>
          <w:spacing w:val="-3"/>
        </w:rPr>
        <w:t xml:space="preserve"> </w:t>
      </w:r>
      <w:r>
        <w:t>to</w:t>
      </w:r>
      <w:r>
        <w:rPr>
          <w:spacing w:val="-3"/>
        </w:rPr>
        <w:t xml:space="preserve"> </w:t>
      </w:r>
      <w:r>
        <w:t>deepen</w:t>
      </w:r>
      <w:r>
        <w:rPr>
          <w:spacing w:val="-3"/>
        </w:rPr>
        <w:t xml:space="preserve"> </w:t>
      </w:r>
      <w:r>
        <w:t>our</w:t>
      </w:r>
      <w:r>
        <w:rPr>
          <w:spacing w:val="-4"/>
        </w:rPr>
        <w:t xml:space="preserve"> </w:t>
      </w:r>
      <w:r>
        <w:t>expertise</w:t>
      </w:r>
      <w:r>
        <w:rPr>
          <w:spacing w:val="-2"/>
        </w:rPr>
        <w:t xml:space="preserve"> </w:t>
      </w:r>
      <w:r>
        <w:t>centered</w:t>
      </w:r>
      <w:r>
        <w:rPr>
          <w:spacing w:val="-3"/>
        </w:rPr>
        <w:t xml:space="preserve"> </w:t>
      </w:r>
      <w:r>
        <w:t>on</w:t>
      </w:r>
      <w:r>
        <w:rPr>
          <w:spacing w:val="-3"/>
        </w:rPr>
        <w:t xml:space="preserve"> </w:t>
      </w:r>
      <w:r>
        <w:t>four</w:t>
      </w:r>
      <w:r>
        <w:rPr>
          <w:spacing w:val="-4"/>
        </w:rPr>
        <w:t xml:space="preserve"> </w:t>
      </w:r>
      <w:r>
        <w:t>core</w:t>
      </w:r>
      <w:r>
        <w:rPr>
          <w:spacing w:val="-4"/>
        </w:rPr>
        <w:t xml:space="preserve"> </w:t>
      </w:r>
      <w:r>
        <w:t>values</w:t>
      </w:r>
      <w:r>
        <w:rPr>
          <w:spacing w:val="-3"/>
        </w:rPr>
        <w:t xml:space="preserve"> </w:t>
      </w:r>
      <w:r>
        <w:t>and</w:t>
      </w:r>
      <w:r>
        <w:rPr>
          <w:spacing w:val="-3"/>
        </w:rPr>
        <w:t xml:space="preserve"> </w:t>
      </w:r>
      <w:r>
        <w:t>specific</w:t>
      </w:r>
      <w:r>
        <w:rPr>
          <w:spacing w:val="-4"/>
        </w:rPr>
        <w:t xml:space="preserve"> </w:t>
      </w:r>
      <w:r>
        <w:t>areas</w:t>
      </w:r>
      <w:r>
        <w:rPr>
          <w:spacing w:val="-3"/>
        </w:rPr>
        <w:t xml:space="preserve"> </w:t>
      </w:r>
      <w:r>
        <w:t>of</w:t>
      </w:r>
      <w:r>
        <w:rPr>
          <w:spacing w:val="-4"/>
        </w:rPr>
        <w:t xml:space="preserve"> </w:t>
      </w:r>
      <w:r>
        <w:t>need</w:t>
      </w:r>
      <w:r>
        <w:rPr>
          <w:spacing w:val="-3"/>
        </w:rPr>
        <w:t xml:space="preserve"> </w:t>
      </w:r>
      <w:r>
        <w:t xml:space="preserve">for language learning and teaching: </w:t>
      </w:r>
      <w:r>
        <w:rPr>
          <w:b/>
          <w:i/>
        </w:rPr>
        <w:t xml:space="preserve">Access, Advocacy, Outreach, </w:t>
      </w:r>
      <w:r>
        <w:t xml:space="preserve">and </w:t>
      </w:r>
      <w:r>
        <w:rPr>
          <w:b/>
          <w:i/>
        </w:rPr>
        <w:t>Research</w:t>
      </w:r>
      <w:r>
        <w:t>.</w:t>
      </w:r>
    </w:p>
    <w:p w14:paraId="569A9FE8" w14:textId="77777777" w:rsidR="00F50202" w:rsidRDefault="00181518">
      <w:pPr>
        <w:pStyle w:val="BodyText"/>
        <w:spacing w:line="480" w:lineRule="auto"/>
        <w:ind w:left="120" w:right="449" w:firstLine="720"/>
      </w:pPr>
      <w:r>
        <w:rPr>
          <w:b/>
        </w:rPr>
        <w:t>Access</w:t>
      </w:r>
      <w:r>
        <w:t xml:space="preserve">: We focus on the opportunities and challenges of world language learning in </w:t>
      </w:r>
      <w:r>
        <w:rPr>
          <w:i/>
        </w:rPr>
        <w:t xml:space="preserve">urban </w:t>
      </w:r>
      <w:r>
        <w:t>areas. Urban schools are</w:t>
      </w:r>
      <w:r>
        <w:rPr>
          <w:spacing w:val="-1"/>
        </w:rPr>
        <w:t xml:space="preserve"> </w:t>
      </w:r>
      <w:r>
        <w:t>frequently under-resourced and focused on areas such as reading and STEM to meet ever-higher accountability standards. This frequently leads to reductions in world language course offerings that may be deemed non-essential. Our LRC has been able to capitalize</w:t>
      </w:r>
      <w:r>
        <w:rPr>
          <w:spacing w:val="-4"/>
        </w:rPr>
        <w:t xml:space="preserve"> </w:t>
      </w:r>
      <w:r>
        <w:t>on</w:t>
      </w:r>
      <w:r>
        <w:rPr>
          <w:spacing w:val="-3"/>
        </w:rPr>
        <w:t xml:space="preserve"> </w:t>
      </w:r>
      <w:r>
        <w:t>the</w:t>
      </w:r>
      <w:r>
        <w:rPr>
          <w:spacing w:val="-4"/>
        </w:rPr>
        <w:t xml:space="preserve"> </w:t>
      </w:r>
      <w:r>
        <w:t>inherent</w:t>
      </w:r>
      <w:r>
        <w:rPr>
          <w:spacing w:val="-1"/>
        </w:rPr>
        <w:t xml:space="preserve"> </w:t>
      </w:r>
      <w:r>
        <w:t>advantages</w:t>
      </w:r>
      <w:r>
        <w:rPr>
          <w:spacing w:val="-3"/>
        </w:rPr>
        <w:t xml:space="preserve"> </w:t>
      </w:r>
      <w:r>
        <w:t>of</w:t>
      </w:r>
      <w:r>
        <w:rPr>
          <w:spacing w:val="-4"/>
        </w:rPr>
        <w:t xml:space="preserve"> </w:t>
      </w:r>
      <w:r>
        <w:t>its</w:t>
      </w:r>
      <w:r>
        <w:rPr>
          <w:spacing w:val="-4"/>
        </w:rPr>
        <w:t xml:space="preserve"> </w:t>
      </w:r>
      <w:r>
        <w:t>location</w:t>
      </w:r>
      <w:r>
        <w:rPr>
          <w:spacing w:val="-3"/>
        </w:rPr>
        <w:t xml:space="preserve"> </w:t>
      </w:r>
      <w:r>
        <w:t>in</w:t>
      </w:r>
      <w:r>
        <w:rPr>
          <w:spacing w:val="-3"/>
        </w:rPr>
        <w:t xml:space="preserve"> </w:t>
      </w:r>
      <w:r>
        <w:t>a</w:t>
      </w:r>
      <w:r>
        <w:rPr>
          <w:spacing w:val="-4"/>
        </w:rPr>
        <w:t xml:space="preserve"> </w:t>
      </w:r>
      <w:r>
        <w:t>major</w:t>
      </w:r>
      <w:r>
        <w:rPr>
          <w:spacing w:val="-4"/>
        </w:rPr>
        <w:t xml:space="preserve"> </w:t>
      </w:r>
      <w:r>
        <w:t>metropolitan</w:t>
      </w:r>
      <w:r>
        <w:rPr>
          <w:spacing w:val="-3"/>
        </w:rPr>
        <w:t xml:space="preserve"> </w:t>
      </w:r>
      <w:r>
        <w:t>area</w:t>
      </w:r>
      <w:r>
        <w:rPr>
          <w:spacing w:val="-2"/>
        </w:rPr>
        <w:t xml:space="preserve"> </w:t>
      </w:r>
      <w:r>
        <w:t>and</w:t>
      </w:r>
      <w:r>
        <w:rPr>
          <w:spacing w:val="-4"/>
        </w:rPr>
        <w:t xml:space="preserve"> </w:t>
      </w:r>
      <w:r>
        <w:t>support</w:t>
      </w:r>
      <w:r>
        <w:rPr>
          <w:spacing w:val="-3"/>
        </w:rPr>
        <w:t xml:space="preserve"> </w:t>
      </w:r>
      <w:r>
        <w:t>and promote the expansion of urban language learning.</w:t>
      </w:r>
    </w:p>
    <w:p w14:paraId="569A9FE9" w14:textId="77777777" w:rsidR="00F50202" w:rsidRDefault="00181518">
      <w:pPr>
        <w:pStyle w:val="BodyText"/>
        <w:spacing w:line="480" w:lineRule="auto"/>
        <w:ind w:left="120" w:right="449" w:firstLine="720"/>
      </w:pPr>
      <w:r>
        <w:t>CULTR has provided resources and support for students and teachers of dual language immersion</w:t>
      </w:r>
      <w:r>
        <w:rPr>
          <w:spacing w:val="-3"/>
        </w:rPr>
        <w:t xml:space="preserve"> </w:t>
      </w:r>
      <w:r>
        <w:t>(DLI)</w:t>
      </w:r>
      <w:r>
        <w:rPr>
          <w:spacing w:val="-4"/>
        </w:rPr>
        <w:t xml:space="preserve"> </w:t>
      </w:r>
      <w:r>
        <w:t>programs,</w:t>
      </w:r>
      <w:r>
        <w:rPr>
          <w:spacing w:val="-3"/>
        </w:rPr>
        <w:t xml:space="preserve"> </w:t>
      </w:r>
      <w:r>
        <w:t>focusing</w:t>
      </w:r>
      <w:r>
        <w:rPr>
          <w:spacing w:val="-3"/>
        </w:rPr>
        <w:t xml:space="preserve"> </w:t>
      </w:r>
      <w:r>
        <w:t>on</w:t>
      </w:r>
      <w:r>
        <w:rPr>
          <w:spacing w:val="-3"/>
        </w:rPr>
        <w:t xml:space="preserve"> </w:t>
      </w:r>
      <w:r>
        <w:t>Spanish,</w:t>
      </w:r>
      <w:r>
        <w:rPr>
          <w:spacing w:val="-3"/>
        </w:rPr>
        <w:t xml:space="preserve"> </w:t>
      </w:r>
      <w:r>
        <w:t>French,</w:t>
      </w:r>
      <w:r>
        <w:rPr>
          <w:spacing w:val="-3"/>
        </w:rPr>
        <w:t xml:space="preserve"> </w:t>
      </w:r>
      <w:r>
        <w:t>and</w:t>
      </w:r>
      <w:r>
        <w:rPr>
          <w:spacing w:val="-3"/>
        </w:rPr>
        <w:t xml:space="preserve"> </w:t>
      </w:r>
      <w:r>
        <w:t>German,</w:t>
      </w:r>
      <w:r>
        <w:rPr>
          <w:spacing w:val="-3"/>
        </w:rPr>
        <w:t xml:space="preserve"> </w:t>
      </w:r>
      <w:r>
        <w:t>in</w:t>
      </w:r>
      <w:r>
        <w:rPr>
          <w:spacing w:val="-1"/>
        </w:rPr>
        <w:t xml:space="preserve"> </w:t>
      </w:r>
      <w:r>
        <w:t>K12</w:t>
      </w:r>
      <w:r>
        <w:rPr>
          <w:spacing w:val="-3"/>
        </w:rPr>
        <w:t xml:space="preserve"> </w:t>
      </w:r>
      <w:r>
        <w:t>public</w:t>
      </w:r>
      <w:r>
        <w:rPr>
          <w:spacing w:val="-4"/>
        </w:rPr>
        <w:t xml:space="preserve"> </w:t>
      </w:r>
      <w:r>
        <w:t>schools</w:t>
      </w:r>
      <w:r>
        <w:rPr>
          <w:spacing w:val="-3"/>
        </w:rPr>
        <w:t xml:space="preserve"> </w:t>
      </w:r>
      <w:r>
        <w:t>in</w:t>
      </w:r>
    </w:p>
    <w:p w14:paraId="569A9FEA" w14:textId="77777777" w:rsidR="00F50202" w:rsidRDefault="00F50202">
      <w:pPr>
        <w:spacing w:line="480" w:lineRule="auto"/>
        <w:sectPr w:rsidR="00F50202">
          <w:headerReference w:type="default" r:id="rId12"/>
          <w:footerReference w:type="default" r:id="rId13"/>
          <w:pgSz w:w="12240" w:h="15840"/>
          <w:pgMar w:top="1660" w:right="1060" w:bottom="980" w:left="1320" w:header="720" w:footer="787" w:gutter="0"/>
          <w:pgNumType w:start="2"/>
          <w:cols w:space="720"/>
        </w:sectPr>
      </w:pPr>
    </w:p>
    <w:p w14:paraId="569A9FEB" w14:textId="77777777" w:rsidR="00F50202" w:rsidRDefault="00F50202">
      <w:pPr>
        <w:pStyle w:val="BodyText"/>
        <w:spacing w:before="9"/>
        <w:rPr>
          <w:sz w:val="11"/>
        </w:rPr>
      </w:pPr>
    </w:p>
    <w:p w14:paraId="569A9FEC" w14:textId="77777777" w:rsidR="00F50202" w:rsidRDefault="00181518">
      <w:pPr>
        <w:pStyle w:val="BodyText"/>
        <w:spacing w:before="90" w:line="480" w:lineRule="auto"/>
        <w:ind w:left="120" w:right="449"/>
      </w:pPr>
      <w:r>
        <w:t>metro Atlanta areas. Considering the increasing immigrant and refugee populations from the global South, during the 2022-2026 funding cycle, CULTR plans to expand access to diverse communities</w:t>
      </w:r>
      <w:r>
        <w:rPr>
          <w:spacing w:val="-3"/>
        </w:rPr>
        <w:t xml:space="preserve"> </w:t>
      </w:r>
      <w:r>
        <w:t>of</w:t>
      </w:r>
      <w:r>
        <w:rPr>
          <w:spacing w:val="-4"/>
        </w:rPr>
        <w:t xml:space="preserve"> </w:t>
      </w:r>
      <w:r>
        <w:t>languages,</w:t>
      </w:r>
      <w:r>
        <w:rPr>
          <w:spacing w:val="-3"/>
        </w:rPr>
        <w:t xml:space="preserve"> </w:t>
      </w:r>
      <w:r>
        <w:t>such</w:t>
      </w:r>
      <w:r>
        <w:rPr>
          <w:spacing w:val="-3"/>
        </w:rPr>
        <w:t xml:space="preserve"> </w:t>
      </w:r>
      <w:r>
        <w:t>as</w:t>
      </w:r>
      <w:r>
        <w:rPr>
          <w:spacing w:val="-3"/>
        </w:rPr>
        <w:t xml:space="preserve"> </w:t>
      </w:r>
      <w:r>
        <w:t>Chinese,</w:t>
      </w:r>
      <w:r>
        <w:rPr>
          <w:spacing w:val="-3"/>
        </w:rPr>
        <w:t xml:space="preserve"> </w:t>
      </w:r>
      <w:r>
        <w:t>Japanese,</w:t>
      </w:r>
      <w:r>
        <w:rPr>
          <w:spacing w:val="-3"/>
        </w:rPr>
        <w:t xml:space="preserve"> </w:t>
      </w:r>
      <w:r>
        <w:t>and</w:t>
      </w:r>
      <w:r>
        <w:rPr>
          <w:spacing w:val="-3"/>
        </w:rPr>
        <w:t xml:space="preserve"> </w:t>
      </w:r>
      <w:r>
        <w:t>Korean,</w:t>
      </w:r>
      <w:r>
        <w:rPr>
          <w:spacing w:val="-1"/>
        </w:rPr>
        <w:t xml:space="preserve"> </w:t>
      </w:r>
      <w:r>
        <w:t>which</w:t>
      </w:r>
      <w:r>
        <w:rPr>
          <w:spacing w:val="-3"/>
        </w:rPr>
        <w:t xml:space="preserve"> </w:t>
      </w:r>
      <w:r>
        <w:t>have</w:t>
      </w:r>
      <w:r>
        <w:rPr>
          <w:spacing w:val="-4"/>
        </w:rPr>
        <w:t xml:space="preserve"> </w:t>
      </w:r>
      <w:r>
        <w:t>not</w:t>
      </w:r>
      <w:r>
        <w:rPr>
          <w:spacing w:val="-3"/>
        </w:rPr>
        <w:t xml:space="preserve"> </w:t>
      </w:r>
      <w:r>
        <w:t>been</w:t>
      </w:r>
      <w:r>
        <w:rPr>
          <w:spacing w:val="-3"/>
        </w:rPr>
        <w:t xml:space="preserve"> </w:t>
      </w:r>
      <w:r>
        <w:t>the</w:t>
      </w:r>
      <w:r>
        <w:rPr>
          <w:spacing w:val="-4"/>
        </w:rPr>
        <w:t xml:space="preserve"> </w:t>
      </w:r>
      <w:r>
        <w:t>foci of world language education in urban schools. This plan was derived from thoughtful consideration for the linguistic and cultural diversity brought by students and families of Asian descent during more than 150 years of immigration history in the region, and in recognition of insufficient opportunities to learn their heritage language within the public education system.</w:t>
      </w:r>
    </w:p>
    <w:p w14:paraId="569A9FED" w14:textId="77777777" w:rsidR="00F50202" w:rsidRDefault="00181518">
      <w:pPr>
        <w:pStyle w:val="BodyText"/>
        <w:spacing w:line="480" w:lineRule="auto"/>
        <w:ind w:left="120" w:right="382" w:firstLine="720"/>
      </w:pPr>
      <w:r>
        <w:t>CULTR’s</w:t>
      </w:r>
      <w:r>
        <w:rPr>
          <w:spacing w:val="-4"/>
        </w:rPr>
        <w:t xml:space="preserve"> </w:t>
      </w:r>
      <w:r>
        <w:t>main</w:t>
      </w:r>
      <w:r>
        <w:rPr>
          <w:spacing w:val="-4"/>
        </w:rPr>
        <w:t xml:space="preserve"> </w:t>
      </w:r>
      <w:r>
        <w:rPr>
          <w:b/>
        </w:rPr>
        <w:t>Advocacy</w:t>
      </w:r>
      <w:r>
        <w:rPr>
          <w:b/>
          <w:spacing w:val="-4"/>
        </w:rPr>
        <w:t xml:space="preserve"> </w:t>
      </w:r>
      <w:r>
        <w:t>initiative</w:t>
      </w:r>
      <w:r>
        <w:rPr>
          <w:spacing w:val="-5"/>
        </w:rPr>
        <w:t xml:space="preserve"> </w:t>
      </w:r>
      <w:r>
        <w:t>is</w:t>
      </w:r>
      <w:r>
        <w:rPr>
          <w:spacing w:val="-4"/>
        </w:rPr>
        <w:t xml:space="preserve"> </w:t>
      </w:r>
      <w:r>
        <w:t>the</w:t>
      </w:r>
      <w:r>
        <w:rPr>
          <w:spacing w:val="-5"/>
        </w:rPr>
        <w:t xml:space="preserve"> </w:t>
      </w:r>
      <w:r>
        <w:t>annual</w:t>
      </w:r>
      <w:r>
        <w:rPr>
          <w:spacing w:val="-4"/>
        </w:rPr>
        <w:t xml:space="preserve"> </w:t>
      </w:r>
      <w:r>
        <w:rPr>
          <w:i/>
        </w:rPr>
        <w:t>Global</w:t>
      </w:r>
      <w:r>
        <w:rPr>
          <w:i/>
          <w:spacing w:val="-4"/>
        </w:rPr>
        <w:t xml:space="preserve"> </w:t>
      </w:r>
      <w:r>
        <w:rPr>
          <w:i/>
        </w:rPr>
        <w:t>Language</w:t>
      </w:r>
      <w:r>
        <w:rPr>
          <w:i/>
          <w:spacing w:val="-5"/>
        </w:rPr>
        <w:t xml:space="preserve"> </w:t>
      </w:r>
      <w:r>
        <w:rPr>
          <w:i/>
        </w:rPr>
        <w:t>Leadership</w:t>
      </w:r>
      <w:r>
        <w:rPr>
          <w:i/>
          <w:spacing w:val="-4"/>
        </w:rPr>
        <w:t xml:space="preserve"> </w:t>
      </w:r>
      <w:r>
        <w:rPr>
          <w:i/>
        </w:rPr>
        <w:t xml:space="preserve">Meeting. </w:t>
      </w:r>
      <w:r>
        <w:t xml:space="preserve">This </w:t>
      </w:r>
      <w:r>
        <w:rPr>
          <w:color w:val="363636"/>
        </w:rPr>
        <w:t>networking luncheon, converted to a virtual interactive event in 2020, serves as a space of convergence for diverse industry leaders from business, nonprofit, government, and education and aims to forge collaborations that promote language learning and cultural competence for an emerging global workforce.</w:t>
      </w:r>
    </w:p>
    <w:p w14:paraId="569A9FEE" w14:textId="77777777" w:rsidR="00F50202" w:rsidRDefault="00181518">
      <w:pPr>
        <w:spacing w:line="480" w:lineRule="auto"/>
        <w:ind w:left="120" w:right="583" w:firstLine="720"/>
        <w:rPr>
          <w:sz w:val="24"/>
        </w:rPr>
      </w:pPr>
      <w:r>
        <w:rPr>
          <w:color w:val="363636"/>
          <w:sz w:val="24"/>
        </w:rPr>
        <w:t>CULTR’s</w:t>
      </w:r>
      <w:r>
        <w:rPr>
          <w:color w:val="363636"/>
          <w:spacing w:val="-4"/>
          <w:sz w:val="24"/>
        </w:rPr>
        <w:t xml:space="preserve"> </w:t>
      </w:r>
      <w:r>
        <w:rPr>
          <w:b/>
          <w:sz w:val="24"/>
        </w:rPr>
        <w:t>Outreach</w:t>
      </w:r>
      <w:r>
        <w:rPr>
          <w:b/>
          <w:spacing w:val="-4"/>
          <w:sz w:val="24"/>
        </w:rPr>
        <w:t xml:space="preserve"> </w:t>
      </w:r>
      <w:r>
        <w:rPr>
          <w:sz w:val="24"/>
        </w:rPr>
        <w:t>activities</w:t>
      </w:r>
      <w:r>
        <w:rPr>
          <w:spacing w:val="-4"/>
          <w:sz w:val="24"/>
        </w:rPr>
        <w:t xml:space="preserve"> </w:t>
      </w:r>
      <w:r>
        <w:rPr>
          <w:sz w:val="24"/>
        </w:rPr>
        <w:t>include</w:t>
      </w:r>
      <w:r>
        <w:rPr>
          <w:spacing w:val="-5"/>
          <w:sz w:val="24"/>
        </w:rPr>
        <w:t xml:space="preserve"> </w:t>
      </w:r>
      <w:r>
        <w:rPr>
          <w:i/>
          <w:sz w:val="24"/>
        </w:rPr>
        <w:t>World</w:t>
      </w:r>
      <w:r>
        <w:rPr>
          <w:i/>
          <w:spacing w:val="-4"/>
          <w:sz w:val="24"/>
        </w:rPr>
        <w:t xml:space="preserve"> </w:t>
      </w:r>
      <w:r>
        <w:rPr>
          <w:i/>
          <w:sz w:val="24"/>
        </w:rPr>
        <w:t>Languages</w:t>
      </w:r>
      <w:r>
        <w:rPr>
          <w:i/>
          <w:spacing w:val="-4"/>
          <w:sz w:val="24"/>
        </w:rPr>
        <w:t xml:space="preserve"> </w:t>
      </w:r>
      <w:r>
        <w:rPr>
          <w:i/>
          <w:sz w:val="24"/>
        </w:rPr>
        <w:t>Week</w:t>
      </w:r>
      <w:r>
        <w:rPr>
          <w:sz w:val="24"/>
        </w:rPr>
        <w:t>,</w:t>
      </w:r>
      <w:r>
        <w:rPr>
          <w:spacing w:val="-4"/>
          <w:sz w:val="24"/>
        </w:rPr>
        <w:t xml:space="preserve"> </w:t>
      </w:r>
      <w:r>
        <w:rPr>
          <w:sz w:val="24"/>
        </w:rPr>
        <w:t>a</w:t>
      </w:r>
      <w:r>
        <w:rPr>
          <w:spacing w:val="-5"/>
          <w:sz w:val="24"/>
        </w:rPr>
        <w:t xml:space="preserve"> </w:t>
      </w:r>
      <w:r>
        <w:rPr>
          <w:sz w:val="24"/>
        </w:rPr>
        <w:t>global</w:t>
      </w:r>
      <w:r>
        <w:rPr>
          <w:spacing w:val="-2"/>
          <w:sz w:val="24"/>
        </w:rPr>
        <w:t xml:space="preserve"> </w:t>
      </w:r>
      <w:r>
        <w:rPr>
          <w:sz w:val="24"/>
        </w:rPr>
        <w:t>career</w:t>
      </w:r>
      <w:r>
        <w:rPr>
          <w:spacing w:val="-3"/>
          <w:sz w:val="24"/>
        </w:rPr>
        <w:t xml:space="preserve"> </w:t>
      </w:r>
      <w:r>
        <w:rPr>
          <w:sz w:val="24"/>
        </w:rPr>
        <w:t>expo</w:t>
      </w:r>
      <w:r>
        <w:rPr>
          <w:spacing w:val="-4"/>
          <w:sz w:val="24"/>
        </w:rPr>
        <w:t xml:space="preserve"> </w:t>
      </w:r>
      <w:r>
        <w:rPr>
          <w:sz w:val="24"/>
        </w:rPr>
        <w:t>for middle</w:t>
      </w:r>
      <w:r>
        <w:rPr>
          <w:spacing w:val="-4"/>
          <w:sz w:val="24"/>
        </w:rPr>
        <w:t xml:space="preserve"> </w:t>
      </w:r>
      <w:r>
        <w:rPr>
          <w:sz w:val="24"/>
        </w:rPr>
        <w:t>school,</w:t>
      </w:r>
      <w:r>
        <w:rPr>
          <w:spacing w:val="-3"/>
          <w:sz w:val="24"/>
        </w:rPr>
        <w:t xml:space="preserve"> </w:t>
      </w:r>
      <w:r>
        <w:rPr>
          <w:sz w:val="24"/>
        </w:rPr>
        <w:t>high</w:t>
      </w:r>
      <w:r>
        <w:rPr>
          <w:spacing w:val="-3"/>
          <w:sz w:val="24"/>
        </w:rPr>
        <w:t xml:space="preserve"> </w:t>
      </w:r>
      <w:r>
        <w:rPr>
          <w:sz w:val="24"/>
        </w:rPr>
        <w:t>school,</w:t>
      </w:r>
      <w:r>
        <w:rPr>
          <w:spacing w:val="-3"/>
          <w:sz w:val="24"/>
        </w:rPr>
        <w:t xml:space="preserve"> </w:t>
      </w:r>
      <w:r>
        <w:rPr>
          <w:sz w:val="24"/>
        </w:rPr>
        <w:t>and</w:t>
      </w:r>
      <w:r>
        <w:rPr>
          <w:spacing w:val="-3"/>
          <w:sz w:val="24"/>
        </w:rPr>
        <w:t xml:space="preserve"> </w:t>
      </w:r>
      <w:r>
        <w:rPr>
          <w:sz w:val="24"/>
        </w:rPr>
        <w:t>college</w:t>
      </w:r>
      <w:r>
        <w:rPr>
          <w:spacing w:val="-4"/>
          <w:sz w:val="24"/>
        </w:rPr>
        <w:t xml:space="preserve"> </w:t>
      </w:r>
      <w:r>
        <w:rPr>
          <w:sz w:val="24"/>
        </w:rPr>
        <w:t>students,</w:t>
      </w:r>
      <w:r>
        <w:rPr>
          <w:spacing w:val="-1"/>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i/>
          <w:sz w:val="24"/>
        </w:rPr>
        <w:t>Teacher</w:t>
      </w:r>
      <w:r>
        <w:rPr>
          <w:i/>
          <w:spacing w:val="-3"/>
          <w:sz w:val="24"/>
        </w:rPr>
        <w:t xml:space="preserve"> </w:t>
      </w:r>
      <w:r>
        <w:rPr>
          <w:i/>
          <w:sz w:val="24"/>
        </w:rPr>
        <w:t>Professional</w:t>
      </w:r>
      <w:r>
        <w:rPr>
          <w:i/>
          <w:spacing w:val="-3"/>
          <w:sz w:val="24"/>
        </w:rPr>
        <w:t xml:space="preserve"> </w:t>
      </w:r>
      <w:r>
        <w:rPr>
          <w:i/>
          <w:sz w:val="24"/>
        </w:rPr>
        <w:t xml:space="preserve">Development Workshops </w:t>
      </w:r>
      <w:r>
        <w:rPr>
          <w:sz w:val="24"/>
        </w:rPr>
        <w:t>hosted throughout the year.</w:t>
      </w:r>
      <w:r>
        <w:rPr>
          <w:spacing w:val="40"/>
          <w:sz w:val="24"/>
        </w:rPr>
        <w:t xml:space="preserve"> </w:t>
      </w:r>
      <w:r>
        <w:rPr>
          <w:sz w:val="24"/>
        </w:rPr>
        <w:t>Collectively, these on-campus and/or virtual events bring together</w:t>
      </w:r>
      <w:r>
        <w:rPr>
          <w:spacing w:val="-1"/>
          <w:sz w:val="24"/>
        </w:rPr>
        <w:t xml:space="preserve"> </w:t>
      </w:r>
      <w:r>
        <w:rPr>
          <w:sz w:val="24"/>
        </w:rPr>
        <w:t>students, teachers, and community members from the</w:t>
      </w:r>
      <w:r>
        <w:rPr>
          <w:spacing w:val="-1"/>
          <w:sz w:val="24"/>
        </w:rPr>
        <w:t xml:space="preserve"> </w:t>
      </w:r>
      <w:r>
        <w:rPr>
          <w:sz w:val="24"/>
        </w:rPr>
        <w:t>GSU campus and beyond.</w:t>
      </w:r>
    </w:p>
    <w:p w14:paraId="569A9FEF" w14:textId="77777777" w:rsidR="00F50202" w:rsidRDefault="00181518">
      <w:pPr>
        <w:pStyle w:val="BodyText"/>
        <w:spacing w:line="480" w:lineRule="auto"/>
        <w:ind w:left="120" w:right="383" w:firstLine="720"/>
      </w:pPr>
      <w:r>
        <w:t>Finally,</w:t>
      </w:r>
      <w:r>
        <w:rPr>
          <w:spacing w:val="-3"/>
        </w:rPr>
        <w:t xml:space="preserve"> </w:t>
      </w:r>
      <w:r>
        <w:t>our</w:t>
      </w:r>
      <w:r>
        <w:rPr>
          <w:spacing w:val="-4"/>
        </w:rPr>
        <w:t xml:space="preserve"> </w:t>
      </w:r>
      <w:r>
        <w:rPr>
          <w:b/>
        </w:rPr>
        <w:t>Research</w:t>
      </w:r>
      <w:r>
        <w:rPr>
          <w:b/>
          <w:spacing w:val="-3"/>
        </w:rPr>
        <w:t xml:space="preserve"> </w:t>
      </w:r>
      <w:r>
        <w:t>places</w:t>
      </w:r>
      <w:r>
        <w:rPr>
          <w:spacing w:val="-3"/>
        </w:rPr>
        <w:t xml:space="preserve"> </w:t>
      </w:r>
      <w:r>
        <w:t>primary</w:t>
      </w:r>
      <w:r>
        <w:rPr>
          <w:spacing w:val="-3"/>
        </w:rPr>
        <w:t xml:space="preserve"> </w:t>
      </w:r>
      <w:r>
        <w:t>focus</w:t>
      </w:r>
      <w:r>
        <w:rPr>
          <w:spacing w:val="-3"/>
        </w:rPr>
        <w:t xml:space="preserve"> </w:t>
      </w:r>
      <w:r>
        <w:t>on</w:t>
      </w:r>
      <w:r>
        <w:rPr>
          <w:spacing w:val="-3"/>
        </w:rPr>
        <w:t xml:space="preserve"> </w:t>
      </w:r>
      <w:r>
        <w:t>the</w:t>
      </w:r>
      <w:r>
        <w:rPr>
          <w:spacing w:val="-4"/>
        </w:rPr>
        <w:t xml:space="preserve"> </w:t>
      </w:r>
      <w:r>
        <w:t>Competitive</w:t>
      </w:r>
      <w:r>
        <w:rPr>
          <w:spacing w:val="-4"/>
        </w:rPr>
        <w:t xml:space="preserve"> </w:t>
      </w:r>
      <w:r>
        <w:t>Preference</w:t>
      </w:r>
      <w:r>
        <w:rPr>
          <w:spacing w:val="-2"/>
        </w:rPr>
        <w:t xml:space="preserve"> </w:t>
      </w:r>
      <w:r>
        <w:t>Priority</w:t>
      </w:r>
      <w:r>
        <w:rPr>
          <w:spacing w:val="-3"/>
        </w:rPr>
        <w:t xml:space="preserve"> </w:t>
      </w:r>
      <w:r>
        <w:t>1,</w:t>
      </w:r>
      <w:r>
        <w:rPr>
          <w:spacing w:val="-3"/>
        </w:rPr>
        <w:t xml:space="preserve"> </w:t>
      </w:r>
      <w:r>
        <w:t>that is projects centered around the development of materials and assessments in less commonly taught languages (LCTLs). As such, CULTR focuses on Chinese, Japanese, and Korean, all of which are taught in the Department of World Languages and Cultures.</w:t>
      </w:r>
    </w:p>
    <w:p w14:paraId="569A9FF0" w14:textId="77777777" w:rsidR="00F50202" w:rsidRDefault="00181518">
      <w:pPr>
        <w:spacing w:line="480" w:lineRule="auto"/>
        <w:ind w:left="120" w:right="449" w:firstLine="720"/>
        <w:rPr>
          <w:b/>
          <w:i/>
          <w:sz w:val="24"/>
        </w:rPr>
      </w:pPr>
      <w:r>
        <w:rPr>
          <w:sz w:val="24"/>
        </w:rPr>
        <w:t>Based on these four core values, CULTR has established objectives and related projects for</w:t>
      </w:r>
      <w:r>
        <w:rPr>
          <w:spacing w:val="-4"/>
          <w:sz w:val="24"/>
        </w:rPr>
        <w:t xml:space="preserve"> </w:t>
      </w:r>
      <w:r>
        <w:rPr>
          <w:sz w:val="24"/>
        </w:rPr>
        <w:t>the</w:t>
      </w:r>
      <w:r>
        <w:rPr>
          <w:spacing w:val="-4"/>
          <w:sz w:val="24"/>
        </w:rPr>
        <w:t xml:space="preserve"> </w:t>
      </w:r>
      <w:r>
        <w:rPr>
          <w:sz w:val="24"/>
        </w:rPr>
        <w:t>2022-2026</w:t>
      </w:r>
      <w:r>
        <w:rPr>
          <w:spacing w:val="-3"/>
          <w:sz w:val="24"/>
        </w:rPr>
        <w:t xml:space="preserve"> </w:t>
      </w:r>
      <w:r>
        <w:rPr>
          <w:sz w:val="24"/>
        </w:rPr>
        <w:t>funding</w:t>
      </w:r>
      <w:r>
        <w:rPr>
          <w:spacing w:val="-3"/>
          <w:sz w:val="24"/>
        </w:rPr>
        <w:t xml:space="preserve"> </w:t>
      </w:r>
      <w:r>
        <w:rPr>
          <w:sz w:val="24"/>
        </w:rPr>
        <w:t>cycle</w:t>
      </w:r>
      <w:r>
        <w:rPr>
          <w:spacing w:val="-4"/>
          <w:sz w:val="24"/>
        </w:rPr>
        <w:t xml:space="preserve"> </w:t>
      </w:r>
      <w:r>
        <w:rPr>
          <w:sz w:val="24"/>
        </w:rPr>
        <w:t>(see</w:t>
      </w:r>
      <w:r>
        <w:rPr>
          <w:spacing w:val="-4"/>
          <w:sz w:val="24"/>
        </w:rPr>
        <w:t xml:space="preserve"> </w:t>
      </w:r>
      <w:r>
        <w:rPr>
          <w:sz w:val="24"/>
        </w:rPr>
        <w:t>Table</w:t>
      </w:r>
      <w:r>
        <w:rPr>
          <w:spacing w:val="-4"/>
          <w:sz w:val="24"/>
        </w:rPr>
        <w:t xml:space="preserve"> </w:t>
      </w:r>
      <w:r>
        <w:rPr>
          <w:sz w:val="24"/>
        </w:rPr>
        <w:t>1)</w:t>
      </w:r>
      <w:r>
        <w:rPr>
          <w:spacing w:val="-4"/>
          <w:sz w:val="24"/>
        </w:rPr>
        <w:t xml:space="preserve"> </w:t>
      </w:r>
      <w:r>
        <w:rPr>
          <w:sz w:val="24"/>
        </w:rPr>
        <w:t>that</w:t>
      </w:r>
      <w:r>
        <w:rPr>
          <w:spacing w:val="-1"/>
          <w:sz w:val="24"/>
        </w:rPr>
        <w:t xml:space="preserve"> </w:t>
      </w:r>
      <w:r>
        <w:rPr>
          <w:sz w:val="24"/>
        </w:rPr>
        <w:t>center</w:t>
      </w:r>
      <w:r>
        <w:rPr>
          <w:spacing w:val="-4"/>
          <w:sz w:val="24"/>
        </w:rPr>
        <w:t xml:space="preserve"> </w:t>
      </w:r>
      <w:r>
        <w:rPr>
          <w:sz w:val="24"/>
        </w:rPr>
        <w:t>on</w:t>
      </w:r>
      <w:r>
        <w:rPr>
          <w:spacing w:val="-4"/>
          <w:sz w:val="24"/>
        </w:rPr>
        <w:t xml:space="preserve"> </w:t>
      </w:r>
      <w:r>
        <w:rPr>
          <w:b/>
          <w:i/>
          <w:sz w:val="24"/>
        </w:rPr>
        <w:t>Professional</w:t>
      </w:r>
      <w:r>
        <w:rPr>
          <w:b/>
          <w:i/>
          <w:spacing w:val="-3"/>
          <w:sz w:val="24"/>
        </w:rPr>
        <w:t xml:space="preserve"> </w:t>
      </w:r>
      <w:r>
        <w:rPr>
          <w:b/>
          <w:i/>
          <w:sz w:val="24"/>
        </w:rPr>
        <w:t>Development,</w:t>
      </w:r>
      <w:r>
        <w:rPr>
          <w:b/>
          <w:i/>
          <w:spacing w:val="-3"/>
          <w:sz w:val="24"/>
        </w:rPr>
        <w:t xml:space="preserve"> </w:t>
      </w:r>
      <w:r>
        <w:rPr>
          <w:b/>
          <w:i/>
          <w:sz w:val="24"/>
        </w:rPr>
        <w:t xml:space="preserve">Career Readiness, Advocacy, </w:t>
      </w:r>
      <w:r>
        <w:rPr>
          <w:sz w:val="24"/>
        </w:rPr>
        <w:t xml:space="preserve">and </w:t>
      </w:r>
      <w:r>
        <w:rPr>
          <w:b/>
          <w:i/>
          <w:sz w:val="24"/>
        </w:rPr>
        <w:t>Research.</w:t>
      </w:r>
    </w:p>
    <w:p w14:paraId="569A9FF1" w14:textId="77777777" w:rsidR="00F50202" w:rsidRDefault="00F50202">
      <w:pPr>
        <w:spacing w:line="480" w:lineRule="auto"/>
        <w:rPr>
          <w:sz w:val="24"/>
        </w:rPr>
        <w:sectPr w:rsidR="00F50202">
          <w:pgSz w:w="12240" w:h="15840"/>
          <w:pgMar w:top="1660" w:right="1060" w:bottom="980" w:left="1320" w:header="720" w:footer="787" w:gutter="0"/>
          <w:cols w:space="720"/>
        </w:sectPr>
      </w:pPr>
    </w:p>
    <w:p w14:paraId="569A9FF2" w14:textId="77777777" w:rsidR="00F50202" w:rsidRDefault="00F50202">
      <w:pPr>
        <w:pStyle w:val="BodyText"/>
        <w:spacing w:before="9"/>
        <w:rPr>
          <w:b/>
          <w:i/>
          <w:sz w:val="11"/>
        </w:rPr>
      </w:pPr>
    </w:p>
    <w:p w14:paraId="569A9FF3" w14:textId="77777777" w:rsidR="00F50202" w:rsidRDefault="00181518">
      <w:pPr>
        <w:spacing w:before="91"/>
        <w:ind w:left="307"/>
        <w:rPr>
          <w:i/>
          <w:sz w:val="20"/>
        </w:rPr>
      </w:pPr>
      <w:r>
        <w:rPr>
          <w:i/>
          <w:sz w:val="20"/>
        </w:rPr>
        <w:t>Table</w:t>
      </w:r>
      <w:r>
        <w:rPr>
          <w:i/>
          <w:spacing w:val="-8"/>
          <w:sz w:val="20"/>
        </w:rPr>
        <w:t xml:space="preserve"> </w:t>
      </w:r>
      <w:r>
        <w:rPr>
          <w:i/>
          <w:sz w:val="20"/>
        </w:rPr>
        <w:t>1:</w:t>
      </w:r>
      <w:r>
        <w:rPr>
          <w:i/>
          <w:spacing w:val="-5"/>
          <w:sz w:val="20"/>
        </w:rPr>
        <w:t xml:space="preserve"> </w:t>
      </w:r>
      <w:r>
        <w:rPr>
          <w:i/>
          <w:sz w:val="20"/>
        </w:rPr>
        <w:t>GSU-CULTR</w:t>
      </w:r>
      <w:r>
        <w:rPr>
          <w:i/>
          <w:spacing w:val="-5"/>
          <w:sz w:val="20"/>
        </w:rPr>
        <w:t xml:space="preserve"> </w:t>
      </w:r>
      <w:r>
        <w:rPr>
          <w:i/>
          <w:spacing w:val="-2"/>
          <w:sz w:val="20"/>
        </w:rPr>
        <w:t>Objectives</w:t>
      </w:r>
    </w:p>
    <w:p w14:paraId="569A9FF4" w14:textId="77777777" w:rsidR="00F50202" w:rsidRDefault="00F50202">
      <w:pPr>
        <w:pStyle w:val="BodyText"/>
        <w:spacing w:before="2"/>
        <w:rPr>
          <w:i/>
          <w:sz w:val="1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940"/>
      </w:tblGrid>
      <w:tr w:rsidR="00F50202" w14:paraId="569A9FF7" w14:textId="77777777">
        <w:trPr>
          <w:trHeight w:val="332"/>
        </w:trPr>
        <w:tc>
          <w:tcPr>
            <w:tcW w:w="3576" w:type="dxa"/>
            <w:tcBorders>
              <w:bottom w:val="single" w:sz="12" w:space="0" w:color="000000"/>
            </w:tcBorders>
            <w:shd w:val="clear" w:color="auto" w:fill="D9D9D9"/>
          </w:tcPr>
          <w:p w14:paraId="569A9FF5" w14:textId="77777777" w:rsidR="00F50202" w:rsidRDefault="00181518">
            <w:pPr>
              <w:pStyle w:val="TableParagraph"/>
              <w:spacing w:before="53"/>
              <w:ind w:left="107"/>
              <w:rPr>
                <w:b/>
                <w:sz w:val="20"/>
              </w:rPr>
            </w:pPr>
            <w:r>
              <w:rPr>
                <w:b/>
                <w:spacing w:val="-2"/>
                <w:sz w:val="20"/>
              </w:rPr>
              <w:t>Objectives</w:t>
            </w:r>
          </w:p>
        </w:tc>
        <w:tc>
          <w:tcPr>
            <w:tcW w:w="5940" w:type="dxa"/>
            <w:tcBorders>
              <w:bottom w:val="single" w:sz="12" w:space="0" w:color="000000"/>
            </w:tcBorders>
            <w:shd w:val="clear" w:color="auto" w:fill="D9D9D9"/>
          </w:tcPr>
          <w:p w14:paraId="569A9FF6" w14:textId="77777777" w:rsidR="00F50202" w:rsidRDefault="00181518">
            <w:pPr>
              <w:pStyle w:val="TableParagraph"/>
              <w:spacing w:before="53"/>
              <w:ind w:left="107"/>
              <w:rPr>
                <w:b/>
                <w:sz w:val="20"/>
              </w:rPr>
            </w:pPr>
            <w:r>
              <w:rPr>
                <w:b/>
                <w:sz w:val="20"/>
              </w:rPr>
              <w:t>Related</w:t>
            </w:r>
            <w:r>
              <w:rPr>
                <w:b/>
                <w:spacing w:val="-7"/>
                <w:sz w:val="20"/>
              </w:rPr>
              <w:t xml:space="preserve"> </w:t>
            </w:r>
            <w:r>
              <w:rPr>
                <w:b/>
                <w:spacing w:val="-2"/>
                <w:sz w:val="20"/>
              </w:rPr>
              <w:t>Projects</w:t>
            </w:r>
          </w:p>
        </w:tc>
      </w:tr>
      <w:tr w:rsidR="00F50202" w14:paraId="569A9FFD" w14:textId="77777777">
        <w:trPr>
          <w:trHeight w:val="2219"/>
        </w:trPr>
        <w:tc>
          <w:tcPr>
            <w:tcW w:w="3576" w:type="dxa"/>
            <w:tcBorders>
              <w:top w:val="single" w:sz="12" w:space="0" w:color="000000"/>
            </w:tcBorders>
          </w:tcPr>
          <w:p w14:paraId="569A9FF8" w14:textId="77777777" w:rsidR="00F50202" w:rsidRDefault="00181518">
            <w:pPr>
              <w:pStyle w:val="TableParagraph"/>
              <w:spacing w:before="120"/>
              <w:ind w:left="335" w:right="146" w:hanging="231"/>
              <w:rPr>
                <w:sz w:val="20"/>
              </w:rPr>
            </w:pPr>
            <w:r>
              <w:rPr>
                <w:b/>
                <w:sz w:val="20"/>
              </w:rPr>
              <w:t>Objective</w:t>
            </w:r>
            <w:r>
              <w:rPr>
                <w:b/>
                <w:spacing w:val="-11"/>
                <w:sz w:val="20"/>
              </w:rPr>
              <w:t xml:space="preserve"> </w:t>
            </w:r>
            <w:r>
              <w:rPr>
                <w:b/>
                <w:sz w:val="20"/>
              </w:rPr>
              <w:t>1:</w:t>
            </w:r>
            <w:r>
              <w:rPr>
                <w:b/>
                <w:spacing w:val="-13"/>
                <w:sz w:val="20"/>
              </w:rPr>
              <w:t xml:space="preserve"> </w:t>
            </w:r>
            <w:r>
              <w:rPr>
                <w:b/>
                <w:sz w:val="20"/>
              </w:rPr>
              <w:t>Professional</w:t>
            </w:r>
            <w:r>
              <w:rPr>
                <w:b/>
                <w:spacing w:val="-11"/>
                <w:sz w:val="20"/>
              </w:rPr>
              <w:t xml:space="preserve"> </w:t>
            </w:r>
            <w:r>
              <w:rPr>
                <w:b/>
                <w:sz w:val="20"/>
              </w:rPr>
              <w:t xml:space="preserve">Development </w:t>
            </w:r>
            <w:r>
              <w:rPr>
                <w:sz w:val="20"/>
              </w:rPr>
              <w:t>Increase professional development opportunities for language teachers and build communities of practice.</w:t>
            </w:r>
          </w:p>
        </w:tc>
        <w:tc>
          <w:tcPr>
            <w:tcW w:w="5940" w:type="dxa"/>
            <w:tcBorders>
              <w:top w:val="single" w:sz="12" w:space="0" w:color="000000"/>
            </w:tcBorders>
          </w:tcPr>
          <w:p w14:paraId="569A9FF9" w14:textId="77777777" w:rsidR="00F50202" w:rsidRDefault="00181518">
            <w:pPr>
              <w:pStyle w:val="TableParagraph"/>
              <w:spacing w:before="120" w:line="364" w:lineRule="auto"/>
              <w:ind w:left="105" w:right="1088"/>
              <w:rPr>
                <w:sz w:val="20"/>
              </w:rPr>
            </w:pPr>
            <w:r>
              <w:rPr>
                <w:b/>
                <w:sz w:val="20"/>
              </w:rPr>
              <w:t>PD1:</w:t>
            </w:r>
            <w:r>
              <w:rPr>
                <w:b/>
                <w:spacing w:val="80"/>
                <w:w w:val="150"/>
                <w:sz w:val="20"/>
              </w:rPr>
              <w:t xml:space="preserve"> </w:t>
            </w:r>
            <w:r>
              <w:rPr>
                <w:sz w:val="20"/>
              </w:rPr>
              <w:t>FL</w:t>
            </w:r>
            <w:r>
              <w:rPr>
                <w:spacing w:val="-4"/>
                <w:sz w:val="20"/>
              </w:rPr>
              <w:t xml:space="preserve"> </w:t>
            </w:r>
            <w:r>
              <w:rPr>
                <w:sz w:val="20"/>
              </w:rPr>
              <w:t>Teacher</w:t>
            </w:r>
            <w:r>
              <w:rPr>
                <w:spacing w:val="-4"/>
                <w:sz w:val="20"/>
              </w:rPr>
              <w:t xml:space="preserve"> </w:t>
            </w:r>
            <w:r>
              <w:rPr>
                <w:sz w:val="20"/>
              </w:rPr>
              <w:t>Professional</w:t>
            </w:r>
            <w:r>
              <w:rPr>
                <w:spacing w:val="-5"/>
                <w:sz w:val="20"/>
              </w:rPr>
              <w:t xml:space="preserve"> </w:t>
            </w:r>
            <w:r>
              <w:rPr>
                <w:sz w:val="20"/>
              </w:rPr>
              <w:t>Development</w:t>
            </w:r>
            <w:r>
              <w:rPr>
                <w:spacing w:val="-5"/>
                <w:sz w:val="20"/>
              </w:rPr>
              <w:t xml:space="preserve"> </w:t>
            </w:r>
            <w:r>
              <w:rPr>
                <w:sz w:val="20"/>
              </w:rPr>
              <w:t xml:space="preserve">Workshops </w:t>
            </w:r>
            <w:r>
              <w:rPr>
                <w:b/>
                <w:sz w:val="20"/>
              </w:rPr>
              <w:t>PD2:</w:t>
            </w:r>
            <w:r>
              <w:rPr>
                <w:b/>
                <w:spacing w:val="80"/>
                <w:sz w:val="20"/>
              </w:rPr>
              <w:t xml:space="preserve"> </w:t>
            </w:r>
            <w:r>
              <w:rPr>
                <w:sz w:val="20"/>
              </w:rPr>
              <w:t xml:space="preserve">THRIVE Video Series expansion: LCTL focus </w:t>
            </w:r>
            <w:r>
              <w:rPr>
                <w:b/>
                <w:sz w:val="20"/>
              </w:rPr>
              <w:t>PD3:</w:t>
            </w:r>
            <w:r>
              <w:rPr>
                <w:b/>
                <w:spacing w:val="80"/>
                <w:sz w:val="20"/>
              </w:rPr>
              <w:t xml:space="preserve"> </w:t>
            </w:r>
            <w:r>
              <w:rPr>
                <w:sz w:val="20"/>
              </w:rPr>
              <w:t>Annual GADII conference support</w:t>
            </w:r>
          </w:p>
          <w:p w14:paraId="569A9FFA" w14:textId="77777777" w:rsidR="00F50202" w:rsidRDefault="00181518">
            <w:pPr>
              <w:pStyle w:val="TableParagraph"/>
              <w:spacing w:before="2"/>
              <w:ind w:left="105"/>
              <w:rPr>
                <w:sz w:val="20"/>
              </w:rPr>
            </w:pPr>
            <w:r>
              <w:rPr>
                <w:b/>
                <w:sz w:val="20"/>
              </w:rPr>
              <w:t>PD4:</w:t>
            </w:r>
            <w:r>
              <w:rPr>
                <w:b/>
                <w:spacing w:val="66"/>
                <w:w w:val="150"/>
                <w:sz w:val="20"/>
              </w:rPr>
              <w:t xml:space="preserve"> </w:t>
            </w:r>
            <w:r>
              <w:rPr>
                <w:sz w:val="20"/>
              </w:rPr>
              <w:t>CLTA</w:t>
            </w:r>
            <w:r>
              <w:rPr>
                <w:spacing w:val="-3"/>
                <w:sz w:val="20"/>
              </w:rPr>
              <w:t xml:space="preserve"> </w:t>
            </w:r>
            <w:r>
              <w:rPr>
                <w:sz w:val="20"/>
              </w:rPr>
              <w:t>conference</w:t>
            </w:r>
            <w:r>
              <w:rPr>
                <w:spacing w:val="-4"/>
                <w:sz w:val="20"/>
              </w:rPr>
              <w:t xml:space="preserve"> </w:t>
            </w:r>
            <w:r>
              <w:rPr>
                <w:spacing w:val="-2"/>
                <w:sz w:val="20"/>
              </w:rPr>
              <w:t>support</w:t>
            </w:r>
          </w:p>
          <w:p w14:paraId="569A9FFB" w14:textId="77777777" w:rsidR="00F50202" w:rsidRDefault="00181518">
            <w:pPr>
              <w:pStyle w:val="TableParagraph"/>
              <w:tabs>
                <w:tab w:val="left" w:pos="741"/>
              </w:tabs>
              <w:spacing w:before="120"/>
              <w:ind w:left="105"/>
              <w:rPr>
                <w:sz w:val="20"/>
              </w:rPr>
            </w:pPr>
            <w:r>
              <w:rPr>
                <w:b/>
                <w:spacing w:val="-4"/>
                <w:sz w:val="20"/>
              </w:rPr>
              <w:t>PD5:</w:t>
            </w:r>
            <w:r>
              <w:rPr>
                <w:b/>
                <w:sz w:val="20"/>
              </w:rPr>
              <w:tab/>
            </w:r>
            <w:r>
              <w:rPr>
                <w:sz w:val="20"/>
              </w:rPr>
              <w:t>FLAG,</w:t>
            </w:r>
            <w:r>
              <w:rPr>
                <w:spacing w:val="-6"/>
                <w:sz w:val="20"/>
              </w:rPr>
              <w:t xml:space="preserve"> </w:t>
            </w:r>
            <w:r>
              <w:rPr>
                <w:sz w:val="20"/>
              </w:rPr>
              <w:t>IALLT</w:t>
            </w:r>
            <w:r>
              <w:rPr>
                <w:spacing w:val="-8"/>
                <w:sz w:val="20"/>
              </w:rPr>
              <w:t xml:space="preserve"> </w:t>
            </w:r>
            <w:r>
              <w:rPr>
                <w:sz w:val="20"/>
              </w:rPr>
              <w:t>&amp;</w:t>
            </w:r>
            <w:r>
              <w:rPr>
                <w:spacing w:val="-6"/>
                <w:sz w:val="20"/>
              </w:rPr>
              <w:t xml:space="preserve"> </w:t>
            </w:r>
            <w:r>
              <w:rPr>
                <w:sz w:val="20"/>
              </w:rPr>
              <w:t>SCOLT</w:t>
            </w:r>
            <w:r>
              <w:rPr>
                <w:spacing w:val="-5"/>
                <w:sz w:val="20"/>
              </w:rPr>
              <w:t xml:space="preserve"> </w:t>
            </w:r>
            <w:r>
              <w:rPr>
                <w:sz w:val="20"/>
              </w:rPr>
              <w:t>annual</w:t>
            </w:r>
            <w:r>
              <w:rPr>
                <w:spacing w:val="-7"/>
                <w:sz w:val="20"/>
              </w:rPr>
              <w:t xml:space="preserve"> </w:t>
            </w:r>
            <w:r>
              <w:rPr>
                <w:sz w:val="20"/>
              </w:rPr>
              <w:t>conference</w:t>
            </w:r>
            <w:r>
              <w:rPr>
                <w:spacing w:val="-6"/>
                <w:sz w:val="20"/>
              </w:rPr>
              <w:t xml:space="preserve"> </w:t>
            </w:r>
            <w:r>
              <w:rPr>
                <w:sz w:val="20"/>
              </w:rPr>
              <w:t>teacher</w:t>
            </w:r>
            <w:r>
              <w:rPr>
                <w:spacing w:val="-6"/>
                <w:sz w:val="20"/>
              </w:rPr>
              <w:t xml:space="preserve"> </w:t>
            </w:r>
            <w:r>
              <w:rPr>
                <w:spacing w:val="-2"/>
                <w:sz w:val="20"/>
              </w:rPr>
              <w:t>grants</w:t>
            </w:r>
          </w:p>
          <w:p w14:paraId="569A9FFC" w14:textId="77777777" w:rsidR="00F50202" w:rsidRDefault="00181518">
            <w:pPr>
              <w:pStyle w:val="TableParagraph"/>
              <w:tabs>
                <w:tab w:val="left" w:pos="741"/>
              </w:tabs>
              <w:spacing w:before="119"/>
              <w:ind w:left="105"/>
              <w:rPr>
                <w:sz w:val="20"/>
              </w:rPr>
            </w:pPr>
            <w:r>
              <w:rPr>
                <w:b/>
                <w:spacing w:val="-4"/>
                <w:sz w:val="20"/>
              </w:rPr>
              <w:t>PD6:</w:t>
            </w:r>
            <w:r>
              <w:rPr>
                <w:b/>
                <w:sz w:val="20"/>
              </w:rPr>
              <w:tab/>
            </w:r>
            <w:r>
              <w:rPr>
                <w:sz w:val="20"/>
              </w:rPr>
              <w:t>CERCLL</w:t>
            </w:r>
            <w:r>
              <w:rPr>
                <w:spacing w:val="-8"/>
                <w:sz w:val="20"/>
              </w:rPr>
              <w:t xml:space="preserve"> </w:t>
            </w:r>
            <w:r>
              <w:rPr>
                <w:sz w:val="20"/>
              </w:rPr>
              <w:t>conference</w:t>
            </w:r>
            <w:r>
              <w:rPr>
                <w:spacing w:val="-10"/>
                <w:sz w:val="20"/>
              </w:rPr>
              <w:t xml:space="preserve"> </w:t>
            </w:r>
            <w:r>
              <w:rPr>
                <w:spacing w:val="-2"/>
                <w:sz w:val="20"/>
              </w:rPr>
              <w:t>support</w:t>
            </w:r>
          </w:p>
        </w:tc>
      </w:tr>
      <w:tr w:rsidR="00F50202" w14:paraId="569AA001" w14:textId="77777777">
        <w:trPr>
          <w:trHeight w:val="1391"/>
        </w:trPr>
        <w:tc>
          <w:tcPr>
            <w:tcW w:w="3576" w:type="dxa"/>
          </w:tcPr>
          <w:p w14:paraId="569A9FFE" w14:textId="77777777" w:rsidR="00F50202" w:rsidRDefault="00181518">
            <w:pPr>
              <w:pStyle w:val="TableParagraph"/>
              <w:spacing w:before="120"/>
              <w:ind w:left="335" w:right="170" w:hanging="231"/>
              <w:rPr>
                <w:sz w:val="20"/>
              </w:rPr>
            </w:pPr>
            <w:r>
              <w:rPr>
                <w:b/>
                <w:sz w:val="20"/>
              </w:rPr>
              <w:t>Objective 2: Career Readiness</w:t>
            </w:r>
            <w:r>
              <w:rPr>
                <w:b/>
                <w:spacing w:val="40"/>
                <w:sz w:val="20"/>
              </w:rPr>
              <w:t xml:space="preserve"> </w:t>
            </w:r>
            <w:r>
              <w:rPr>
                <w:sz w:val="20"/>
              </w:rPr>
              <w:t>Promote language study and global skills</w:t>
            </w:r>
            <w:r>
              <w:rPr>
                <w:spacing w:val="-7"/>
                <w:sz w:val="20"/>
              </w:rPr>
              <w:t xml:space="preserve"> </w:t>
            </w:r>
            <w:r>
              <w:rPr>
                <w:sz w:val="20"/>
              </w:rPr>
              <w:t>as</w:t>
            </w:r>
            <w:r>
              <w:rPr>
                <w:spacing w:val="-7"/>
                <w:sz w:val="20"/>
              </w:rPr>
              <w:t xml:space="preserve"> </w:t>
            </w:r>
            <w:r>
              <w:rPr>
                <w:sz w:val="20"/>
              </w:rPr>
              <w:t>an</w:t>
            </w:r>
            <w:r>
              <w:rPr>
                <w:spacing w:val="-5"/>
                <w:sz w:val="20"/>
              </w:rPr>
              <w:t xml:space="preserve"> </w:t>
            </w:r>
            <w:r>
              <w:rPr>
                <w:sz w:val="20"/>
              </w:rPr>
              <w:t>integral</w:t>
            </w:r>
            <w:r>
              <w:rPr>
                <w:spacing w:val="-6"/>
                <w:sz w:val="20"/>
              </w:rPr>
              <w:t xml:space="preserve"> </w:t>
            </w:r>
            <w:r>
              <w:rPr>
                <w:sz w:val="20"/>
              </w:rPr>
              <w:t>factor</w:t>
            </w:r>
            <w:r>
              <w:rPr>
                <w:spacing w:val="-5"/>
                <w:sz w:val="20"/>
              </w:rPr>
              <w:t xml:space="preserve"> </w:t>
            </w:r>
            <w:r>
              <w:rPr>
                <w:sz w:val="20"/>
              </w:rPr>
              <w:t>of</w:t>
            </w:r>
            <w:r>
              <w:rPr>
                <w:spacing w:val="-8"/>
                <w:sz w:val="20"/>
              </w:rPr>
              <w:t xml:space="preserve"> </w:t>
            </w:r>
            <w:r>
              <w:rPr>
                <w:sz w:val="20"/>
              </w:rPr>
              <w:t>academic and career preparation for all 21</w:t>
            </w:r>
            <w:r>
              <w:rPr>
                <w:sz w:val="20"/>
                <w:vertAlign w:val="superscript"/>
              </w:rPr>
              <w:t>st</w:t>
            </w:r>
            <w:r>
              <w:rPr>
                <w:sz w:val="20"/>
              </w:rPr>
              <w:t>- Century students.</w:t>
            </w:r>
          </w:p>
        </w:tc>
        <w:tc>
          <w:tcPr>
            <w:tcW w:w="5940" w:type="dxa"/>
          </w:tcPr>
          <w:p w14:paraId="569A9FFF" w14:textId="77777777" w:rsidR="00F50202" w:rsidRDefault="00181518">
            <w:pPr>
              <w:pStyle w:val="TableParagraph"/>
              <w:spacing w:before="120"/>
              <w:ind w:left="105"/>
              <w:rPr>
                <w:sz w:val="20"/>
              </w:rPr>
            </w:pPr>
            <w:r>
              <w:rPr>
                <w:b/>
                <w:sz w:val="20"/>
              </w:rPr>
              <w:t>CR1:</w:t>
            </w:r>
            <w:r>
              <w:rPr>
                <w:b/>
                <w:spacing w:val="-5"/>
                <w:sz w:val="20"/>
              </w:rPr>
              <w:t xml:space="preserve"> </w:t>
            </w:r>
            <w:r>
              <w:rPr>
                <w:sz w:val="20"/>
              </w:rPr>
              <w:t>World</w:t>
            </w:r>
            <w:r>
              <w:rPr>
                <w:spacing w:val="-5"/>
                <w:sz w:val="20"/>
              </w:rPr>
              <w:t xml:space="preserve"> </w:t>
            </w:r>
            <w:r>
              <w:rPr>
                <w:sz w:val="20"/>
              </w:rPr>
              <w:t>Languages</w:t>
            </w:r>
            <w:r>
              <w:rPr>
                <w:spacing w:val="-7"/>
                <w:sz w:val="20"/>
              </w:rPr>
              <w:t xml:space="preserve"> </w:t>
            </w:r>
            <w:r>
              <w:rPr>
                <w:spacing w:val="-4"/>
                <w:sz w:val="20"/>
              </w:rPr>
              <w:t>Week</w:t>
            </w:r>
          </w:p>
          <w:p w14:paraId="569AA000" w14:textId="77777777" w:rsidR="00F50202" w:rsidRDefault="00181518">
            <w:pPr>
              <w:pStyle w:val="TableParagraph"/>
              <w:spacing w:before="120"/>
              <w:ind w:left="105"/>
              <w:rPr>
                <w:sz w:val="20"/>
              </w:rPr>
            </w:pPr>
            <w:r>
              <w:rPr>
                <w:b/>
                <w:sz w:val="20"/>
              </w:rPr>
              <w:t>CR2:</w:t>
            </w:r>
            <w:r>
              <w:rPr>
                <w:b/>
                <w:spacing w:val="-5"/>
                <w:sz w:val="20"/>
              </w:rPr>
              <w:t xml:space="preserve"> </w:t>
            </w:r>
            <w:r>
              <w:rPr>
                <w:sz w:val="20"/>
              </w:rPr>
              <w:t>Global</w:t>
            </w:r>
            <w:r>
              <w:rPr>
                <w:spacing w:val="-5"/>
                <w:sz w:val="20"/>
              </w:rPr>
              <w:t xml:space="preserve"> </w:t>
            </w:r>
            <w:r>
              <w:rPr>
                <w:sz w:val="20"/>
              </w:rPr>
              <w:t>Career</w:t>
            </w:r>
            <w:r>
              <w:rPr>
                <w:spacing w:val="-5"/>
                <w:sz w:val="20"/>
              </w:rPr>
              <w:t xml:space="preserve"> </w:t>
            </w:r>
            <w:r>
              <w:rPr>
                <w:sz w:val="20"/>
              </w:rPr>
              <w:t>Series</w:t>
            </w:r>
            <w:r>
              <w:rPr>
                <w:spacing w:val="-6"/>
                <w:sz w:val="20"/>
              </w:rPr>
              <w:t xml:space="preserve"> </w:t>
            </w:r>
            <w:r>
              <w:rPr>
                <w:spacing w:val="-4"/>
                <w:sz w:val="20"/>
              </w:rPr>
              <w:t>talks</w:t>
            </w:r>
          </w:p>
        </w:tc>
      </w:tr>
      <w:tr w:rsidR="00F50202" w14:paraId="569AA005" w14:textId="77777777">
        <w:trPr>
          <w:trHeight w:val="1850"/>
        </w:trPr>
        <w:tc>
          <w:tcPr>
            <w:tcW w:w="3576" w:type="dxa"/>
          </w:tcPr>
          <w:p w14:paraId="569AA002" w14:textId="77777777" w:rsidR="00F50202" w:rsidRDefault="00181518">
            <w:pPr>
              <w:pStyle w:val="TableParagraph"/>
              <w:spacing w:before="120" w:line="229" w:lineRule="exact"/>
              <w:ind w:left="105"/>
              <w:rPr>
                <w:b/>
                <w:sz w:val="20"/>
              </w:rPr>
            </w:pPr>
            <w:r>
              <w:rPr>
                <w:b/>
                <w:sz w:val="20"/>
              </w:rPr>
              <w:t>Objective</w:t>
            </w:r>
            <w:r>
              <w:rPr>
                <w:b/>
                <w:spacing w:val="-5"/>
                <w:sz w:val="20"/>
              </w:rPr>
              <w:t xml:space="preserve"> </w:t>
            </w:r>
            <w:r>
              <w:rPr>
                <w:b/>
                <w:sz w:val="20"/>
              </w:rPr>
              <w:t>3:</w:t>
            </w:r>
            <w:r>
              <w:rPr>
                <w:b/>
                <w:spacing w:val="-3"/>
                <w:sz w:val="20"/>
              </w:rPr>
              <w:t xml:space="preserve"> </w:t>
            </w:r>
            <w:r>
              <w:rPr>
                <w:b/>
                <w:spacing w:val="-2"/>
                <w:sz w:val="20"/>
              </w:rPr>
              <w:t>Advocacy</w:t>
            </w:r>
          </w:p>
          <w:p w14:paraId="569AA003" w14:textId="77777777" w:rsidR="00F50202" w:rsidRDefault="00181518">
            <w:pPr>
              <w:pStyle w:val="TableParagraph"/>
              <w:ind w:left="335" w:right="146"/>
              <w:rPr>
                <w:sz w:val="20"/>
              </w:rPr>
            </w:pPr>
            <w:r>
              <w:rPr>
                <w:sz w:val="20"/>
              </w:rPr>
              <w:t>Promote awareness of the national need for language education and cultivate increased support for language</w:t>
            </w:r>
            <w:r>
              <w:rPr>
                <w:spacing w:val="-9"/>
                <w:sz w:val="20"/>
              </w:rPr>
              <w:t xml:space="preserve"> </w:t>
            </w:r>
            <w:r>
              <w:rPr>
                <w:sz w:val="20"/>
              </w:rPr>
              <w:t>education</w:t>
            </w:r>
            <w:r>
              <w:rPr>
                <w:spacing w:val="-10"/>
                <w:sz w:val="20"/>
              </w:rPr>
              <w:t xml:space="preserve"> </w:t>
            </w:r>
            <w:r>
              <w:rPr>
                <w:sz w:val="20"/>
              </w:rPr>
              <w:t>and</w:t>
            </w:r>
            <w:r>
              <w:rPr>
                <w:spacing w:val="-10"/>
                <w:sz w:val="20"/>
              </w:rPr>
              <w:t xml:space="preserve"> </w:t>
            </w:r>
            <w:r>
              <w:rPr>
                <w:sz w:val="20"/>
              </w:rPr>
              <w:t>global</w:t>
            </w:r>
            <w:r>
              <w:rPr>
                <w:spacing w:val="-11"/>
                <w:sz w:val="20"/>
              </w:rPr>
              <w:t xml:space="preserve"> </w:t>
            </w:r>
            <w:r>
              <w:rPr>
                <w:sz w:val="20"/>
              </w:rPr>
              <w:t>skills preparation</w:t>
            </w:r>
            <w:r>
              <w:rPr>
                <w:spacing w:val="-4"/>
                <w:sz w:val="20"/>
              </w:rPr>
              <w:t xml:space="preserve"> </w:t>
            </w:r>
            <w:r>
              <w:rPr>
                <w:sz w:val="20"/>
              </w:rPr>
              <w:t>among</w:t>
            </w:r>
            <w:r>
              <w:rPr>
                <w:spacing w:val="-4"/>
                <w:sz w:val="20"/>
              </w:rPr>
              <w:t xml:space="preserve"> </w:t>
            </w:r>
            <w:r>
              <w:rPr>
                <w:sz w:val="20"/>
              </w:rPr>
              <w:t>parents,</w:t>
            </w:r>
            <w:r>
              <w:rPr>
                <w:spacing w:val="-4"/>
                <w:sz w:val="20"/>
              </w:rPr>
              <w:t xml:space="preserve"> </w:t>
            </w:r>
            <w:r>
              <w:rPr>
                <w:sz w:val="20"/>
              </w:rPr>
              <w:t>schools, communities,</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private</w:t>
            </w:r>
            <w:r>
              <w:rPr>
                <w:spacing w:val="-6"/>
                <w:sz w:val="20"/>
              </w:rPr>
              <w:t xml:space="preserve"> </w:t>
            </w:r>
            <w:r>
              <w:rPr>
                <w:spacing w:val="-2"/>
                <w:sz w:val="20"/>
              </w:rPr>
              <w:t>sector.</w:t>
            </w:r>
          </w:p>
        </w:tc>
        <w:tc>
          <w:tcPr>
            <w:tcW w:w="5940" w:type="dxa"/>
          </w:tcPr>
          <w:p w14:paraId="569AA004" w14:textId="77777777" w:rsidR="00F50202" w:rsidRDefault="00181518">
            <w:pPr>
              <w:pStyle w:val="TableParagraph"/>
              <w:tabs>
                <w:tab w:val="left" w:pos="681"/>
              </w:tabs>
              <w:spacing w:before="120" w:line="364" w:lineRule="auto"/>
              <w:ind w:left="105" w:right="2093"/>
              <w:rPr>
                <w:sz w:val="20"/>
              </w:rPr>
            </w:pPr>
            <w:r>
              <w:rPr>
                <w:b/>
                <w:spacing w:val="-4"/>
                <w:sz w:val="20"/>
              </w:rPr>
              <w:t>A1:</w:t>
            </w:r>
            <w:r>
              <w:rPr>
                <w:b/>
                <w:sz w:val="20"/>
              </w:rPr>
              <w:tab/>
            </w:r>
            <w:r>
              <w:rPr>
                <w:sz w:val="20"/>
              </w:rPr>
              <w:t>Global Languages</w:t>
            </w:r>
            <w:r>
              <w:rPr>
                <w:spacing w:val="-1"/>
                <w:sz w:val="20"/>
              </w:rPr>
              <w:t xml:space="preserve"> </w:t>
            </w:r>
            <w:r>
              <w:rPr>
                <w:sz w:val="20"/>
              </w:rPr>
              <w:t>Leadership</w:t>
            </w:r>
            <w:r>
              <w:rPr>
                <w:spacing w:val="-1"/>
                <w:sz w:val="20"/>
              </w:rPr>
              <w:t xml:space="preserve"> </w:t>
            </w:r>
            <w:r>
              <w:rPr>
                <w:sz w:val="20"/>
              </w:rPr>
              <w:t xml:space="preserve">Meeting </w:t>
            </w:r>
            <w:r>
              <w:rPr>
                <w:b/>
                <w:sz w:val="20"/>
              </w:rPr>
              <w:t>A2:</w:t>
            </w:r>
            <w:r>
              <w:rPr>
                <w:b/>
                <w:spacing w:val="80"/>
                <w:sz w:val="20"/>
              </w:rPr>
              <w:t xml:space="preserve"> </w:t>
            </w:r>
            <w:r>
              <w:rPr>
                <w:sz w:val="20"/>
              </w:rPr>
              <w:t>Virtual Korean Education Advocacy</w:t>
            </w:r>
            <w:r>
              <w:rPr>
                <w:spacing w:val="80"/>
                <w:sz w:val="20"/>
              </w:rPr>
              <w:t xml:space="preserve"> </w:t>
            </w:r>
            <w:r>
              <w:rPr>
                <w:b/>
                <w:spacing w:val="-4"/>
                <w:sz w:val="20"/>
              </w:rPr>
              <w:t>A3:</w:t>
            </w:r>
            <w:r>
              <w:rPr>
                <w:b/>
                <w:sz w:val="20"/>
              </w:rPr>
              <w:tab/>
            </w:r>
            <w:r>
              <w:rPr>
                <w:sz w:val="20"/>
              </w:rPr>
              <w:t>LCTL</w:t>
            </w:r>
            <w:r>
              <w:rPr>
                <w:spacing w:val="-12"/>
                <w:sz w:val="20"/>
              </w:rPr>
              <w:t xml:space="preserve"> </w:t>
            </w:r>
            <w:r>
              <w:rPr>
                <w:sz w:val="20"/>
              </w:rPr>
              <w:t>Post-Graduation</w:t>
            </w:r>
            <w:r>
              <w:rPr>
                <w:spacing w:val="-12"/>
                <w:sz w:val="20"/>
              </w:rPr>
              <w:t xml:space="preserve"> </w:t>
            </w:r>
            <w:r>
              <w:rPr>
                <w:sz w:val="20"/>
              </w:rPr>
              <w:t>Learner</w:t>
            </w:r>
            <w:r>
              <w:rPr>
                <w:spacing w:val="-12"/>
                <w:sz w:val="20"/>
              </w:rPr>
              <w:t xml:space="preserve"> </w:t>
            </w:r>
            <w:r>
              <w:rPr>
                <w:sz w:val="20"/>
              </w:rPr>
              <w:t>Survey</w:t>
            </w:r>
          </w:p>
        </w:tc>
      </w:tr>
      <w:tr w:rsidR="00F50202" w14:paraId="569AA00C" w14:textId="77777777">
        <w:trPr>
          <w:trHeight w:val="1979"/>
        </w:trPr>
        <w:tc>
          <w:tcPr>
            <w:tcW w:w="3576" w:type="dxa"/>
          </w:tcPr>
          <w:p w14:paraId="569AA006" w14:textId="77777777" w:rsidR="00F50202" w:rsidRDefault="00181518">
            <w:pPr>
              <w:pStyle w:val="TableParagraph"/>
              <w:spacing w:before="120" w:line="229" w:lineRule="exact"/>
              <w:ind w:left="105"/>
              <w:rPr>
                <w:b/>
                <w:sz w:val="20"/>
              </w:rPr>
            </w:pPr>
            <w:r>
              <w:rPr>
                <w:b/>
                <w:sz w:val="20"/>
              </w:rPr>
              <w:t>Objective</w:t>
            </w:r>
            <w:r>
              <w:rPr>
                <w:b/>
                <w:spacing w:val="-5"/>
                <w:sz w:val="20"/>
              </w:rPr>
              <w:t xml:space="preserve"> </w:t>
            </w:r>
            <w:r>
              <w:rPr>
                <w:b/>
                <w:sz w:val="20"/>
              </w:rPr>
              <w:t>4:</w:t>
            </w:r>
            <w:r>
              <w:rPr>
                <w:b/>
                <w:spacing w:val="-3"/>
                <w:sz w:val="20"/>
              </w:rPr>
              <w:t xml:space="preserve"> </w:t>
            </w:r>
            <w:r>
              <w:rPr>
                <w:b/>
                <w:spacing w:val="-2"/>
                <w:sz w:val="20"/>
              </w:rPr>
              <w:t>Research</w:t>
            </w:r>
          </w:p>
          <w:p w14:paraId="569AA007" w14:textId="77777777" w:rsidR="00F50202" w:rsidRDefault="00181518">
            <w:pPr>
              <w:pStyle w:val="TableParagraph"/>
              <w:ind w:left="335" w:right="146"/>
              <w:rPr>
                <w:sz w:val="20"/>
              </w:rPr>
            </w:pPr>
            <w:r>
              <w:rPr>
                <w:sz w:val="20"/>
              </w:rPr>
              <w:t>Conduct</w:t>
            </w:r>
            <w:r>
              <w:rPr>
                <w:spacing w:val="-9"/>
                <w:sz w:val="20"/>
              </w:rPr>
              <w:t xml:space="preserve"> </w:t>
            </w:r>
            <w:r>
              <w:rPr>
                <w:sz w:val="20"/>
              </w:rPr>
              <w:t>and</w:t>
            </w:r>
            <w:r>
              <w:rPr>
                <w:spacing w:val="-10"/>
                <w:sz w:val="20"/>
              </w:rPr>
              <w:t xml:space="preserve"> </w:t>
            </w:r>
            <w:r>
              <w:rPr>
                <w:sz w:val="20"/>
              </w:rPr>
              <w:t>disseminate</w:t>
            </w:r>
            <w:r>
              <w:rPr>
                <w:spacing w:val="-9"/>
                <w:sz w:val="20"/>
              </w:rPr>
              <w:t xml:space="preserve"> </w:t>
            </w:r>
            <w:r>
              <w:rPr>
                <w:sz w:val="20"/>
              </w:rPr>
              <w:t>research</w:t>
            </w:r>
            <w:r>
              <w:rPr>
                <w:spacing w:val="-8"/>
                <w:sz w:val="20"/>
              </w:rPr>
              <w:t xml:space="preserve"> </w:t>
            </w:r>
            <w:r>
              <w:rPr>
                <w:sz w:val="20"/>
              </w:rPr>
              <w:t xml:space="preserve">on access to Dual Language Immersion and the learning, teaching, and assessment of LCTLs that can be translated into improvements in </w:t>
            </w:r>
            <w:r>
              <w:rPr>
                <w:spacing w:val="-2"/>
                <w:sz w:val="20"/>
              </w:rPr>
              <w:t>practice.</w:t>
            </w:r>
          </w:p>
        </w:tc>
        <w:tc>
          <w:tcPr>
            <w:tcW w:w="5940" w:type="dxa"/>
          </w:tcPr>
          <w:p w14:paraId="569AA008" w14:textId="77777777" w:rsidR="00F50202" w:rsidRDefault="00181518">
            <w:pPr>
              <w:pStyle w:val="TableParagraph"/>
              <w:spacing w:before="120"/>
              <w:ind w:left="105"/>
              <w:rPr>
                <w:sz w:val="20"/>
              </w:rPr>
            </w:pPr>
            <w:r>
              <w:rPr>
                <w:b/>
                <w:sz w:val="20"/>
              </w:rPr>
              <w:t>R1:</w:t>
            </w:r>
            <w:r>
              <w:rPr>
                <w:b/>
                <w:spacing w:val="65"/>
                <w:w w:val="150"/>
                <w:sz w:val="20"/>
              </w:rPr>
              <w:t xml:space="preserve"> </w:t>
            </w:r>
            <w:r>
              <w:rPr>
                <w:sz w:val="20"/>
              </w:rPr>
              <w:t>Korean</w:t>
            </w:r>
            <w:r>
              <w:rPr>
                <w:spacing w:val="-3"/>
                <w:sz w:val="20"/>
              </w:rPr>
              <w:t xml:space="preserve"> </w:t>
            </w:r>
            <w:r>
              <w:rPr>
                <w:sz w:val="20"/>
              </w:rPr>
              <w:t>DLI</w:t>
            </w:r>
            <w:r>
              <w:rPr>
                <w:spacing w:val="-3"/>
                <w:sz w:val="20"/>
              </w:rPr>
              <w:t xml:space="preserve"> </w:t>
            </w:r>
            <w:r>
              <w:rPr>
                <w:sz w:val="20"/>
              </w:rPr>
              <w:t>STEM</w:t>
            </w:r>
            <w:r>
              <w:rPr>
                <w:spacing w:val="-3"/>
                <w:sz w:val="20"/>
              </w:rPr>
              <w:t xml:space="preserve"> </w:t>
            </w:r>
            <w:r>
              <w:rPr>
                <w:sz w:val="20"/>
              </w:rPr>
              <w:t>textbook</w:t>
            </w:r>
            <w:r>
              <w:rPr>
                <w:spacing w:val="-5"/>
                <w:sz w:val="20"/>
              </w:rPr>
              <w:t xml:space="preserve"> </w:t>
            </w:r>
            <w:r>
              <w:rPr>
                <w:spacing w:val="-2"/>
                <w:sz w:val="20"/>
              </w:rPr>
              <w:t>development</w:t>
            </w:r>
          </w:p>
          <w:p w14:paraId="569AA009" w14:textId="77777777" w:rsidR="00F50202" w:rsidRDefault="00181518">
            <w:pPr>
              <w:pStyle w:val="TableParagraph"/>
              <w:spacing w:before="118"/>
              <w:ind w:left="681" w:hanging="576"/>
              <w:rPr>
                <w:sz w:val="20"/>
              </w:rPr>
            </w:pPr>
            <w:r>
              <w:rPr>
                <w:b/>
                <w:sz w:val="20"/>
              </w:rPr>
              <w:t>R2:</w:t>
            </w:r>
            <w:r>
              <w:rPr>
                <w:b/>
                <w:spacing w:val="40"/>
                <w:sz w:val="20"/>
              </w:rPr>
              <w:t xml:space="preserve"> </w:t>
            </w:r>
            <w:r>
              <w:rPr>
                <w:sz w:val="20"/>
              </w:rPr>
              <w:t>The</w:t>
            </w:r>
            <w:r>
              <w:rPr>
                <w:spacing w:val="-6"/>
                <w:sz w:val="20"/>
              </w:rPr>
              <w:t xml:space="preserve"> </w:t>
            </w:r>
            <w:r>
              <w:rPr>
                <w:sz w:val="20"/>
              </w:rPr>
              <w:t>role</w:t>
            </w:r>
            <w:r>
              <w:rPr>
                <w:spacing w:val="-4"/>
                <w:sz w:val="20"/>
              </w:rPr>
              <w:t xml:space="preserve"> </w:t>
            </w:r>
            <w:r>
              <w:rPr>
                <w:sz w:val="20"/>
              </w:rPr>
              <w:t>of</w:t>
            </w:r>
            <w:r>
              <w:rPr>
                <w:spacing w:val="-6"/>
                <w:sz w:val="20"/>
              </w:rPr>
              <w:t xml:space="preserve"> </w:t>
            </w:r>
            <w:r>
              <w:rPr>
                <w:sz w:val="20"/>
              </w:rPr>
              <w:t>prosody</w:t>
            </w:r>
            <w:r>
              <w:rPr>
                <w:spacing w:val="-3"/>
                <w:sz w:val="20"/>
              </w:rPr>
              <w:t xml:space="preserve"> </w:t>
            </w:r>
            <w:r>
              <w:rPr>
                <w:sz w:val="20"/>
              </w:rPr>
              <w:t>in</w:t>
            </w:r>
            <w:r>
              <w:rPr>
                <w:spacing w:val="-5"/>
                <w:sz w:val="20"/>
              </w:rPr>
              <w:t xml:space="preserve"> </w:t>
            </w:r>
            <w:r>
              <w:rPr>
                <w:sz w:val="20"/>
              </w:rPr>
              <w:t>comprehending</w:t>
            </w:r>
            <w:r>
              <w:rPr>
                <w:spacing w:val="-3"/>
                <w:sz w:val="20"/>
              </w:rPr>
              <w:t xml:space="preserve"> </w:t>
            </w:r>
            <w:r>
              <w:rPr>
                <w:sz w:val="20"/>
              </w:rPr>
              <w:t>implied</w:t>
            </w:r>
            <w:r>
              <w:rPr>
                <w:spacing w:val="-3"/>
                <w:sz w:val="20"/>
              </w:rPr>
              <w:t xml:space="preserve"> </w:t>
            </w:r>
            <w:r>
              <w:rPr>
                <w:sz w:val="20"/>
              </w:rPr>
              <w:t>meaning</w:t>
            </w:r>
            <w:r>
              <w:rPr>
                <w:spacing w:val="-5"/>
                <w:sz w:val="20"/>
              </w:rPr>
              <w:t xml:space="preserve"> </w:t>
            </w:r>
            <w:r>
              <w:rPr>
                <w:sz w:val="20"/>
              </w:rPr>
              <w:t>in</w:t>
            </w:r>
            <w:r>
              <w:rPr>
                <w:spacing w:val="-3"/>
                <w:sz w:val="20"/>
              </w:rPr>
              <w:t xml:space="preserve"> </w:t>
            </w:r>
            <w:r>
              <w:rPr>
                <w:sz w:val="20"/>
              </w:rPr>
              <w:t xml:space="preserve">L2 </w:t>
            </w:r>
            <w:r>
              <w:rPr>
                <w:spacing w:val="-2"/>
                <w:sz w:val="20"/>
              </w:rPr>
              <w:t>Chinese</w:t>
            </w:r>
          </w:p>
          <w:p w14:paraId="569AA00A" w14:textId="77777777" w:rsidR="00F50202" w:rsidRDefault="00181518">
            <w:pPr>
              <w:pStyle w:val="TableParagraph"/>
              <w:spacing w:before="121"/>
              <w:ind w:left="681" w:right="59" w:hanging="576"/>
              <w:rPr>
                <w:sz w:val="20"/>
              </w:rPr>
            </w:pPr>
            <w:r>
              <w:rPr>
                <w:b/>
                <w:sz w:val="20"/>
              </w:rPr>
              <w:t>R3:</w:t>
            </w:r>
            <w:r>
              <w:rPr>
                <w:b/>
                <w:spacing w:val="40"/>
                <w:sz w:val="20"/>
              </w:rPr>
              <w:t xml:space="preserve"> </w:t>
            </w:r>
            <w:r>
              <w:rPr>
                <w:sz w:val="20"/>
              </w:rPr>
              <w:t>L2</w:t>
            </w:r>
            <w:r>
              <w:rPr>
                <w:spacing w:val="-4"/>
                <w:sz w:val="20"/>
              </w:rPr>
              <w:t xml:space="preserve"> </w:t>
            </w:r>
            <w:r>
              <w:rPr>
                <w:sz w:val="20"/>
              </w:rPr>
              <w:t>Motivational</w:t>
            </w:r>
            <w:r>
              <w:rPr>
                <w:spacing w:val="-5"/>
                <w:sz w:val="20"/>
              </w:rPr>
              <w:t xml:space="preserve"> </w:t>
            </w:r>
            <w:r>
              <w:rPr>
                <w:sz w:val="20"/>
              </w:rPr>
              <w:t>Self-System</w:t>
            </w:r>
            <w:r>
              <w:rPr>
                <w:spacing w:val="-4"/>
                <w:sz w:val="20"/>
              </w:rPr>
              <w:t xml:space="preserve"> </w:t>
            </w:r>
            <w:r>
              <w:rPr>
                <w:sz w:val="20"/>
              </w:rPr>
              <w:t>among</w:t>
            </w:r>
            <w:r>
              <w:rPr>
                <w:spacing w:val="-6"/>
                <w:sz w:val="20"/>
              </w:rPr>
              <w:t xml:space="preserve"> </w:t>
            </w:r>
            <w:r>
              <w:rPr>
                <w:sz w:val="20"/>
              </w:rPr>
              <w:t>Learners</w:t>
            </w:r>
            <w:r>
              <w:rPr>
                <w:spacing w:val="-8"/>
                <w:sz w:val="20"/>
              </w:rPr>
              <w:t xml:space="preserve"> </w:t>
            </w:r>
            <w:r>
              <w:rPr>
                <w:sz w:val="20"/>
              </w:rPr>
              <w:t>of</w:t>
            </w:r>
            <w:r>
              <w:rPr>
                <w:spacing w:val="-4"/>
                <w:sz w:val="20"/>
              </w:rPr>
              <w:t xml:space="preserve"> </w:t>
            </w:r>
            <w:r>
              <w:rPr>
                <w:sz w:val="20"/>
              </w:rPr>
              <w:t>Mandarin Chinese, Korean, and Japanese</w:t>
            </w:r>
          </w:p>
          <w:p w14:paraId="569AA00B" w14:textId="77777777" w:rsidR="00F50202" w:rsidRDefault="00181518">
            <w:pPr>
              <w:pStyle w:val="TableParagraph"/>
              <w:spacing w:before="121"/>
              <w:ind w:left="105"/>
              <w:rPr>
                <w:sz w:val="20"/>
              </w:rPr>
            </w:pPr>
            <w:r>
              <w:rPr>
                <w:b/>
                <w:sz w:val="20"/>
              </w:rPr>
              <w:t>R4:</w:t>
            </w:r>
            <w:r>
              <w:rPr>
                <w:b/>
                <w:spacing w:val="62"/>
                <w:w w:val="150"/>
                <w:sz w:val="20"/>
              </w:rPr>
              <w:t xml:space="preserve"> </w:t>
            </w:r>
            <w:r>
              <w:rPr>
                <w:sz w:val="20"/>
              </w:rPr>
              <w:t>Language</w:t>
            </w:r>
            <w:r>
              <w:rPr>
                <w:spacing w:val="-5"/>
                <w:sz w:val="20"/>
              </w:rPr>
              <w:t xml:space="preserve"> </w:t>
            </w:r>
            <w:r>
              <w:rPr>
                <w:sz w:val="20"/>
              </w:rPr>
              <w:t>Across</w:t>
            </w:r>
            <w:r>
              <w:rPr>
                <w:spacing w:val="-6"/>
                <w:sz w:val="20"/>
              </w:rPr>
              <w:t xml:space="preserve"> </w:t>
            </w:r>
            <w:r>
              <w:rPr>
                <w:sz w:val="20"/>
              </w:rPr>
              <w:t>Metro</w:t>
            </w:r>
            <w:r>
              <w:rPr>
                <w:spacing w:val="-5"/>
                <w:sz w:val="20"/>
              </w:rPr>
              <w:t xml:space="preserve"> </w:t>
            </w:r>
            <w:r>
              <w:rPr>
                <w:sz w:val="20"/>
              </w:rPr>
              <w:t>Atlanta</w:t>
            </w:r>
            <w:r>
              <w:rPr>
                <w:spacing w:val="-5"/>
                <w:sz w:val="20"/>
              </w:rPr>
              <w:t xml:space="preserve"> </w:t>
            </w:r>
            <w:r>
              <w:rPr>
                <w:sz w:val="20"/>
              </w:rPr>
              <w:t>(LAMA)</w:t>
            </w:r>
            <w:r>
              <w:rPr>
                <w:spacing w:val="-4"/>
                <w:sz w:val="20"/>
              </w:rPr>
              <w:t xml:space="preserve"> </w:t>
            </w:r>
            <w:r>
              <w:rPr>
                <w:spacing w:val="-2"/>
                <w:sz w:val="20"/>
              </w:rPr>
              <w:t>Project</w:t>
            </w:r>
          </w:p>
        </w:tc>
      </w:tr>
    </w:tbl>
    <w:p w14:paraId="569AA00D" w14:textId="77777777" w:rsidR="00F50202" w:rsidRDefault="00F50202">
      <w:pPr>
        <w:rPr>
          <w:sz w:val="20"/>
        </w:rPr>
        <w:sectPr w:rsidR="00F50202">
          <w:pgSz w:w="12240" w:h="15840"/>
          <w:pgMar w:top="1660" w:right="1060" w:bottom="980" w:left="1320" w:header="720" w:footer="787" w:gutter="0"/>
          <w:cols w:space="720"/>
        </w:sectPr>
      </w:pPr>
    </w:p>
    <w:p w14:paraId="569AA00E" w14:textId="77777777" w:rsidR="00F50202" w:rsidRDefault="00F50202">
      <w:pPr>
        <w:pStyle w:val="BodyText"/>
        <w:spacing w:before="1"/>
        <w:rPr>
          <w:i/>
          <w:sz w:val="12"/>
        </w:rPr>
      </w:pPr>
    </w:p>
    <w:p w14:paraId="569AA00F" w14:textId="77777777" w:rsidR="00F50202" w:rsidRDefault="00181518">
      <w:pPr>
        <w:pStyle w:val="Heading1"/>
        <w:numPr>
          <w:ilvl w:val="0"/>
          <w:numId w:val="7"/>
        </w:numPr>
        <w:tabs>
          <w:tab w:val="left" w:pos="519"/>
        </w:tabs>
        <w:rPr>
          <w:rFonts w:ascii="Times New Roman"/>
        </w:rPr>
      </w:pPr>
      <w:bookmarkStart w:id="1" w:name="_TOC_250036"/>
      <w:r>
        <w:rPr>
          <w:rFonts w:ascii="Times New Roman"/>
        </w:rPr>
        <w:t>Plan</w:t>
      </w:r>
      <w:r>
        <w:rPr>
          <w:rFonts w:ascii="Times New Roman"/>
          <w:spacing w:val="-5"/>
        </w:rPr>
        <w:t xml:space="preserve"> </w:t>
      </w:r>
      <w:r>
        <w:rPr>
          <w:rFonts w:ascii="Times New Roman"/>
        </w:rPr>
        <w:t>of</w:t>
      </w:r>
      <w:r>
        <w:rPr>
          <w:rFonts w:ascii="Times New Roman"/>
          <w:spacing w:val="-4"/>
        </w:rPr>
        <w:t xml:space="preserve"> </w:t>
      </w:r>
      <w:bookmarkEnd w:id="1"/>
      <w:r>
        <w:rPr>
          <w:rFonts w:ascii="Times New Roman"/>
          <w:spacing w:val="-2"/>
        </w:rPr>
        <w:t>Operation</w:t>
      </w:r>
    </w:p>
    <w:p w14:paraId="569AA010" w14:textId="77777777" w:rsidR="00F50202" w:rsidRDefault="00181518">
      <w:pPr>
        <w:pStyle w:val="Heading2"/>
        <w:numPr>
          <w:ilvl w:val="1"/>
          <w:numId w:val="7"/>
        </w:numPr>
        <w:tabs>
          <w:tab w:val="left" w:pos="540"/>
        </w:tabs>
        <w:spacing w:before="303"/>
      </w:pPr>
      <w:bookmarkStart w:id="2" w:name="_TOC_250035"/>
      <w:bookmarkEnd w:id="2"/>
      <w:r>
        <w:rPr>
          <w:spacing w:val="-2"/>
        </w:rPr>
        <w:t>Administration</w:t>
      </w:r>
    </w:p>
    <w:p w14:paraId="569AA011" w14:textId="77777777" w:rsidR="00F50202" w:rsidRDefault="00F50202">
      <w:pPr>
        <w:pStyle w:val="BodyText"/>
        <w:rPr>
          <w:b/>
          <w:sz w:val="28"/>
        </w:rPr>
      </w:pPr>
    </w:p>
    <w:p w14:paraId="569AA012" w14:textId="77777777" w:rsidR="00F50202" w:rsidRDefault="00181518">
      <w:pPr>
        <w:pStyle w:val="BodyText"/>
        <w:ind w:left="120"/>
      </w:pPr>
      <w:r>
        <w:t>The</w:t>
      </w:r>
      <w:r>
        <w:rPr>
          <w:spacing w:val="-4"/>
        </w:rPr>
        <w:t xml:space="preserve"> </w:t>
      </w:r>
      <w:r>
        <w:t>organizational</w:t>
      </w:r>
      <w:r>
        <w:rPr>
          <w:spacing w:val="-1"/>
        </w:rPr>
        <w:t xml:space="preserve"> </w:t>
      </w:r>
      <w:r>
        <w:t>chart</w:t>
      </w:r>
      <w:r>
        <w:rPr>
          <w:spacing w:val="-1"/>
        </w:rPr>
        <w:t xml:space="preserve"> </w:t>
      </w:r>
      <w:r>
        <w:t>for</w:t>
      </w:r>
      <w:r>
        <w:rPr>
          <w:spacing w:val="-1"/>
        </w:rPr>
        <w:t xml:space="preserve"> </w:t>
      </w:r>
      <w:r>
        <w:t>our</w:t>
      </w:r>
      <w:r>
        <w:rPr>
          <w:spacing w:val="-2"/>
        </w:rPr>
        <w:t xml:space="preserve"> </w:t>
      </w:r>
      <w:r>
        <w:t>LRC</w:t>
      </w:r>
      <w:r>
        <w:rPr>
          <w:spacing w:val="-1"/>
        </w:rPr>
        <w:t xml:space="preserve"> </w:t>
      </w:r>
      <w:r>
        <w:t>can</w:t>
      </w:r>
      <w:r>
        <w:rPr>
          <w:spacing w:val="-1"/>
        </w:rPr>
        <w:t xml:space="preserve"> </w:t>
      </w:r>
      <w:r>
        <w:t>be</w:t>
      </w:r>
      <w:r>
        <w:rPr>
          <w:spacing w:val="-1"/>
        </w:rPr>
        <w:t xml:space="preserve"> </w:t>
      </w:r>
      <w:r>
        <w:t>found</w:t>
      </w:r>
      <w:r>
        <w:rPr>
          <w:spacing w:val="-1"/>
        </w:rPr>
        <w:t xml:space="preserve"> </w:t>
      </w:r>
      <w:r>
        <w:t>in</w:t>
      </w:r>
      <w:r>
        <w:rPr>
          <w:spacing w:val="-1"/>
        </w:rPr>
        <w:t xml:space="preserve"> </w:t>
      </w:r>
      <w:r>
        <w:t>Figure</w:t>
      </w:r>
      <w:r>
        <w:rPr>
          <w:spacing w:val="-2"/>
        </w:rPr>
        <w:t xml:space="preserve"> </w:t>
      </w:r>
      <w:r>
        <w:t xml:space="preserve">1 </w:t>
      </w:r>
      <w:r>
        <w:rPr>
          <w:spacing w:val="-2"/>
        </w:rPr>
        <w:t>below.</w:t>
      </w:r>
    </w:p>
    <w:p w14:paraId="569AA013" w14:textId="77777777" w:rsidR="00F50202" w:rsidRDefault="00F50202">
      <w:pPr>
        <w:pStyle w:val="BodyText"/>
        <w:spacing w:before="2"/>
      </w:pPr>
    </w:p>
    <w:p w14:paraId="569AA014" w14:textId="77777777" w:rsidR="00F50202" w:rsidRDefault="00181518">
      <w:pPr>
        <w:ind w:left="307"/>
        <w:rPr>
          <w:i/>
          <w:sz w:val="20"/>
        </w:rPr>
      </w:pPr>
      <w:r>
        <w:rPr>
          <w:i/>
          <w:sz w:val="20"/>
        </w:rPr>
        <w:t>Figure</w:t>
      </w:r>
      <w:r>
        <w:rPr>
          <w:i/>
          <w:spacing w:val="-8"/>
          <w:sz w:val="20"/>
        </w:rPr>
        <w:t xml:space="preserve"> </w:t>
      </w:r>
      <w:r>
        <w:rPr>
          <w:i/>
          <w:sz w:val="20"/>
        </w:rPr>
        <w:t>1:</w:t>
      </w:r>
      <w:r>
        <w:rPr>
          <w:i/>
          <w:spacing w:val="-6"/>
          <w:sz w:val="20"/>
        </w:rPr>
        <w:t xml:space="preserve"> </w:t>
      </w:r>
      <w:r>
        <w:rPr>
          <w:i/>
          <w:sz w:val="20"/>
        </w:rPr>
        <w:t>GSU-CULTR</w:t>
      </w:r>
      <w:r>
        <w:rPr>
          <w:i/>
          <w:spacing w:val="-6"/>
          <w:sz w:val="20"/>
        </w:rPr>
        <w:t xml:space="preserve"> </w:t>
      </w:r>
      <w:r>
        <w:rPr>
          <w:i/>
          <w:sz w:val="20"/>
        </w:rPr>
        <w:t>Organizational</w:t>
      </w:r>
      <w:r>
        <w:rPr>
          <w:i/>
          <w:spacing w:val="-8"/>
          <w:sz w:val="20"/>
        </w:rPr>
        <w:t xml:space="preserve"> </w:t>
      </w:r>
      <w:r>
        <w:rPr>
          <w:i/>
          <w:spacing w:val="-4"/>
          <w:sz w:val="20"/>
        </w:rPr>
        <w:t>Chart</w:t>
      </w:r>
    </w:p>
    <w:p w14:paraId="569AA015" w14:textId="77777777" w:rsidR="00F50202" w:rsidRDefault="00F50202">
      <w:pPr>
        <w:pStyle w:val="BodyText"/>
        <w:rPr>
          <w:i/>
          <w:sz w:val="20"/>
        </w:rPr>
      </w:pPr>
    </w:p>
    <w:p w14:paraId="569AA016" w14:textId="77777777" w:rsidR="00F50202" w:rsidRDefault="00F50202">
      <w:pPr>
        <w:pStyle w:val="BodyText"/>
        <w:rPr>
          <w:i/>
          <w:sz w:val="20"/>
        </w:rPr>
      </w:pPr>
    </w:p>
    <w:p w14:paraId="569AA017" w14:textId="77777777" w:rsidR="00F50202" w:rsidRDefault="00F50202">
      <w:pPr>
        <w:pStyle w:val="BodyText"/>
        <w:rPr>
          <w:i/>
          <w:sz w:val="20"/>
        </w:rPr>
      </w:pPr>
    </w:p>
    <w:p w14:paraId="569AA018" w14:textId="77777777" w:rsidR="00F50202" w:rsidRDefault="00181518">
      <w:pPr>
        <w:pStyle w:val="BodyText"/>
        <w:spacing w:before="7"/>
        <w:rPr>
          <w:i/>
          <w:sz w:val="13"/>
        </w:rPr>
      </w:pPr>
      <w:r>
        <w:rPr>
          <w:noProof/>
        </w:rPr>
        <w:drawing>
          <wp:anchor distT="0" distB="0" distL="0" distR="0" simplePos="0" relativeHeight="251657216" behindDoc="0" locked="0" layoutInCell="1" allowOverlap="1" wp14:anchorId="569AA382" wp14:editId="569AA383">
            <wp:simplePos x="0" y="0"/>
            <wp:positionH relativeFrom="page">
              <wp:posOffset>914400</wp:posOffset>
            </wp:positionH>
            <wp:positionV relativeFrom="paragraph">
              <wp:posOffset>115076</wp:posOffset>
            </wp:positionV>
            <wp:extent cx="4354601" cy="356235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4354601" cy="3562350"/>
                    </a:xfrm>
                    <a:prstGeom prst="rect">
                      <a:avLst/>
                    </a:prstGeom>
                  </pic:spPr>
                </pic:pic>
              </a:graphicData>
            </a:graphic>
          </wp:anchor>
        </w:drawing>
      </w:r>
    </w:p>
    <w:p w14:paraId="569AA019" w14:textId="77777777" w:rsidR="00F50202" w:rsidRDefault="00F50202">
      <w:pPr>
        <w:pStyle w:val="BodyText"/>
        <w:rPr>
          <w:i/>
          <w:sz w:val="22"/>
        </w:rPr>
      </w:pPr>
    </w:p>
    <w:p w14:paraId="569AA01A" w14:textId="77777777" w:rsidR="00F50202" w:rsidRDefault="00F50202">
      <w:pPr>
        <w:pStyle w:val="BodyText"/>
        <w:rPr>
          <w:i/>
          <w:sz w:val="22"/>
        </w:rPr>
      </w:pPr>
    </w:p>
    <w:p w14:paraId="569AA01B" w14:textId="77777777" w:rsidR="00F50202" w:rsidRDefault="00F50202">
      <w:pPr>
        <w:pStyle w:val="BodyText"/>
        <w:rPr>
          <w:i/>
          <w:sz w:val="22"/>
        </w:rPr>
      </w:pPr>
    </w:p>
    <w:p w14:paraId="569AA01C" w14:textId="77777777" w:rsidR="00F50202" w:rsidRDefault="00F50202">
      <w:pPr>
        <w:pStyle w:val="BodyText"/>
        <w:rPr>
          <w:i/>
          <w:sz w:val="31"/>
        </w:rPr>
      </w:pPr>
    </w:p>
    <w:p w14:paraId="569AA01D" w14:textId="77777777" w:rsidR="00F50202" w:rsidRDefault="00181518">
      <w:pPr>
        <w:pStyle w:val="BodyText"/>
        <w:spacing w:before="1" w:line="480" w:lineRule="auto"/>
        <w:ind w:left="120" w:right="449" w:firstLine="720"/>
      </w:pPr>
      <w:r>
        <w:t>The</w:t>
      </w:r>
      <w:r>
        <w:rPr>
          <w:spacing w:val="-4"/>
        </w:rPr>
        <w:t xml:space="preserve"> </w:t>
      </w:r>
      <w:r>
        <w:t>CULTR</w:t>
      </w:r>
      <w:r>
        <w:rPr>
          <w:spacing w:val="-3"/>
        </w:rPr>
        <w:t xml:space="preserve"> </w:t>
      </w:r>
      <w:r>
        <w:t>Director</w:t>
      </w:r>
      <w:r>
        <w:rPr>
          <w:spacing w:val="-4"/>
        </w:rPr>
        <w:t xml:space="preserve"> </w:t>
      </w:r>
      <w:r>
        <w:t>provides</w:t>
      </w:r>
      <w:r>
        <w:rPr>
          <w:spacing w:val="-3"/>
        </w:rPr>
        <w:t xml:space="preserve"> </w:t>
      </w:r>
      <w:r>
        <w:t>oversight</w:t>
      </w:r>
      <w:r>
        <w:rPr>
          <w:spacing w:val="-3"/>
        </w:rPr>
        <w:t xml:space="preserve"> </w:t>
      </w:r>
      <w:r>
        <w:t>and</w:t>
      </w:r>
      <w:r>
        <w:rPr>
          <w:spacing w:val="-3"/>
        </w:rPr>
        <w:t xml:space="preserve"> </w:t>
      </w:r>
      <w:r>
        <w:t>direction</w:t>
      </w:r>
      <w:r>
        <w:rPr>
          <w:spacing w:val="-3"/>
        </w:rPr>
        <w:t xml:space="preserve"> </w:t>
      </w:r>
      <w:r>
        <w:t>for</w:t>
      </w:r>
      <w:r>
        <w:rPr>
          <w:spacing w:val="-4"/>
        </w:rPr>
        <w:t xml:space="preserve"> </w:t>
      </w:r>
      <w:r>
        <w:t>the</w:t>
      </w:r>
      <w:r>
        <w:rPr>
          <w:spacing w:val="-4"/>
        </w:rPr>
        <w:t xml:space="preserve"> </w:t>
      </w:r>
      <w:r>
        <w:t>center</w:t>
      </w:r>
      <w:r>
        <w:rPr>
          <w:spacing w:val="-4"/>
        </w:rPr>
        <w:t xml:space="preserve"> </w:t>
      </w:r>
      <w:r>
        <w:t>while</w:t>
      </w:r>
      <w:r>
        <w:rPr>
          <w:spacing w:val="-2"/>
        </w:rPr>
        <w:t xml:space="preserve"> </w:t>
      </w:r>
      <w:r>
        <w:t>the</w:t>
      </w:r>
      <w:r>
        <w:rPr>
          <w:spacing w:val="-4"/>
        </w:rPr>
        <w:t xml:space="preserve"> </w:t>
      </w:r>
      <w:r>
        <w:t>Managing Director oversees daily operations and manages project coordination. The salary for the latter will be cost shared with the College of Arts and Sciences; the position is wholly dedicated to CULTR and its activities as reflected in the Center Budget and Budget Narrative.</w:t>
      </w:r>
      <w:r>
        <w:rPr>
          <w:spacing w:val="40"/>
        </w:rPr>
        <w:t xml:space="preserve"> </w:t>
      </w:r>
      <w:r>
        <w:t>Other personnel reporting to the Director includes a Multimedia Communications Specialist, an</w:t>
      </w:r>
    </w:p>
    <w:p w14:paraId="569AA01E" w14:textId="77777777" w:rsidR="00F50202" w:rsidRDefault="00F50202">
      <w:pPr>
        <w:spacing w:line="480" w:lineRule="auto"/>
        <w:sectPr w:rsidR="00F50202">
          <w:pgSz w:w="12240" w:h="15840"/>
          <w:pgMar w:top="1660" w:right="1060" w:bottom="980" w:left="1320" w:header="720" w:footer="787" w:gutter="0"/>
          <w:cols w:space="720"/>
        </w:sectPr>
      </w:pPr>
    </w:p>
    <w:p w14:paraId="569AA01F" w14:textId="77777777" w:rsidR="00F50202" w:rsidRDefault="00F50202">
      <w:pPr>
        <w:pStyle w:val="BodyText"/>
        <w:spacing w:before="9"/>
        <w:rPr>
          <w:sz w:val="11"/>
        </w:rPr>
      </w:pPr>
    </w:p>
    <w:p w14:paraId="569AA020" w14:textId="77777777" w:rsidR="00F50202" w:rsidRDefault="00181518">
      <w:pPr>
        <w:pStyle w:val="BodyText"/>
        <w:spacing w:before="90" w:line="480" w:lineRule="auto"/>
        <w:ind w:left="120" w:right="449"/>
      </w:pPr>
      <w:r>
        <w:t>internal International Education Consultant, and individual Project Coordinators. Additional administrative effort will be filled through a combination of donated time from university experts,</w:t>
      </w:r>
      <w:r>
        <w:rPr>
          <w:spacing w:val="-3"/>
        </w:rPr>
        <w:t xml:space="preserve"> </w:t>
      </w:r>
      <w:r>
        <w:t>as</w:t>
      </w:r>
      <w:r>
        <w:rPr>
          <w:spacing w:val="-3"/>
        </w:rPr>
        <w:t xml:space="preserve"> </w:t>
      </w:r>
      <w:r>
        <w:t>well</w:t>
      </w:r>
      <w:r>
        <w:rPr>
          <w:spacing w:val="-3"/>
        </w:rPr>
        <w:t xml:space="preserve"> </w:t>
      </w:r>
      <w:r>
        <w:t>as</w:t>
      </w:r>
      <w:r>
        <w:rPr>
          <w:spacing w:val="-3"/>
        </w:rPr>
        <w:t xml:space="preserve"> </w:t>
      </w:r>
      <w:r>
        <w:t>part-time</w:t>
      </w:r>
      <w:r>
        <w:rPr>
          <w:spacing w:val="-4"/>
        </w:rPr>
        <w:t xml:space="preserve"> </w:t>
      </w:r>
      <w:r>
        <w:t>graduate</w:t>
      </w:r>
      <w:r>
        <w:rPr>
          <w:spacing w:val="-4"/>
        </w:rPr>
        <w:t xml:space="preserve"> </w:t>
      </w:r>
      <w:r>
        <w:t>students</w:t>
      </w:r>
      <w:r>
        <w:rPr>
          <w:spacing w:val="-3"/>
        </w:rPr>
        <w:t xml:space="preserve"> </w:t>
      </w:r>
      <w:r>
        <w:t>and</w:t>
      </w:r>
      <w:r>
        <w:rPr>
          <w:spacing w:val="-1"/>
        </w:rPr>
        <w:t xml:space="preserve"> </w:t>
      </w:r>
      <w:r>
        <w:t>student</w:t>
      </w:r>
      <w:r>
        <w:rPr>
          <w:spacing w:val="-3"/>
        </w:rPr>
        <w:t xml:space="preserve"> </w:t>
      </w:r>
      <w:r>
        <w:t>workers.</w:t>
      </w:r>
      <w:r>
        <w:rPr>
          <w:spacing w:val="-3"/>
        </w:rPr>
        <w:t xml:space="preserve"> </w:t>
      </w:r>
      <w:r>
        <w:t>We</w:t>
      </w:r>
      <w:r>
        <w:rPr>
          <w:spacing w:val="-4"/>
        </w:rPr>
        <w:t xml:space="preserve"> </w:t>
      </w:r>
      <w:r>
        <w:t>have</w:t>
      </w:r>
      <w:r>
        <w:rPr>
          <w:spacing w:val="-4"/>
        </w:rPr>
        <w:t xml:space="preserve"> </w:t>
      </w:r>
      <w:r>
        <w:t>further</w:t>
      </w:r>
      <w:r>
        <w:rPr>
          <w:spacing w:val="-4"/>
        </w:rPr>
        <w:t xml:space="preserve"> </w:t>
      </w:r>
      <w:r>
        <w:t>identified both</w:t>
      </w:r>
      <w:r>
        <w:rPr>
          <w:spacing w:val="-2"/>
        </w:rPr>
        <w:t xml:space="preserve"> </w:t>
      </w:r>
      <w:r>
        <w:t>a</w:t>
      </w:r>
      <w:r>
        <w:rPr>
          <w:spacing w:val="-3"/>
        </w:rPr>
        <w:t xml:space="preserve"> </w:t>
      </w:r>
      <w:r>
        <w:t>national</w:t>
      </w:r>
      <w:r>
        <w:rPr>
          <w:spacing w:val="-2"/>
        </w:rPr>
        <w:t xml:space="preserve"> </w:t>
      </w:r>
      <w:r>
        <w:t>and</w:t>
      </w:r>
      <w:r>
        <w:rPr>
          <w:spacing w:val="-2"/>
        </w:rPr>
        <w:t xml:space="preserve"> </w:t>
      </w:r>
      <w:r>
        <w:t>local advisory</w:t>
      </w:r>
      <w:r>
        <w:rPr>
          <w:spacing w:val="-2"/>
        </w:rPr>
        <w:t xml:space="preserve"> </w:t>
      </w:r>
      <w:r>
        <w:t>board</w:t>
      </w:r>
      <w:r>
        <w:rPr>
          <w:spacing w:val="-2"/>
        </w:rPr>
        <w:t xml:space="preserve"> </w:t>
      </w:r>
      <w:r>
        <w:t>(see</w:t>
      </w:r>
      <w:r>
        <w:rPr>
          <w:spacing w:val="-3"/>
        </w:rPr>
        <w:t xml:space="preserve"> </w:t>
      </w:r>
      <w:r>
        <w:t>Table</w:t>
      </w:r>
      <w:r>
        <w:rPr>
          <w:spacing w:val="-3"/>
        </w:rPr>
        <w:t xml:space="preserve"> </w:t>
      </w:r>
      <w:r>
        <w:t>4). Information</w:t>
      </w:r>
      <w:r>
        <w:rPr>
          <w:spacing w:val="-2"/>
        </w:rPr>
        <w:t xml:space="preserve"> </w:t>
      </w:r>
      <w:r>
        <w:t>about</w:t>
      </w:r>
      <w:r>
        <w:rPr>
          <w:spacing w:val="-2"/>
        </w:rPr>
        <w:t xml:space="preserve"> </w:t>
      </w:r>
      <w:r>
        <w:t>the</w:t>
      </w:r>
      <w:r>
        <w:rPr>
          <w:spacing w:val="-3"/>
        </w:rPr>
        <w:t xml:space="preserve"> </w:t>
      </w:r>
      <w:r>
        <w:t>project</w:t>
      </w:r>
      <w:r>
        <w:rPr>
          <w:spacing w:val="-2"/>
        </w:rPr>
        <w:t xml:space="preserve"> </w:t>
      </w:r>
      <w:r>
        <w:t>evaluator can be found in Section 4.0. Evaluation Plan.</w:t>
      </w:r>
    </w:p>
    <w:p w14:paraId="569AA021" w14:textId="77777777" w:rsidR="00F50202" w:rsidRDefault="00181518">
      <w:pPr>
        <w:pStyle w:val="Heading2"/>
        <w:numPr>
          <w:ilvl w:val="1"/>
          <w:numId w:val="7"/>
        </w:numPr>
        <w:tabs>
          <w:tab w:val="left" w:pos="540"/>
        </w:tabs>
        <w:spacing w:before="118"/>
        <w:ind w:left="540"/>
      </w:pPr>
      <w:bookmarkStart w:id="3" w:name="_TOC_250034"/>
      <w:r>
        <w:t>Projects</w:t>
      </w:r>
      <w:r>
        <w:rPr>
          <w:spacing w:val="-4"/>
        </w:rPr>
        <w:t xml:space="preserve"> </w:t>
      </w:r>
      <w:r>
        <w:t>and</w:t>
      </w:r>
      <w:r>
        <w:rPr>
          <w:spacing w:val="-5"/>
        </w:rPr>
        <w:t xml:space="preserve"> </w:t>
      </w:r>
      <w:r>
        <w:t>Project</w:t>
      </w:r>
      <w:r>
        <w:rPr>
          <w:spacing w:val="-4"/>
        </w:rPr>
        <w:t xml:space="preserve"> </w:t>
      </w:r>
      <w:bookmarkEnd w:id="3"/>
      <w:r>
        <w:rPr>
          <w:spacing w:val="-2"/>
        </w:rPr>
        <w:t>Objectives</w:t>
      </w:r>
    </w:p>
    <w:p w14:paraId="569AA022" w14:textId="77777777" w:rsidR="00F50202" w:rsidRDefault="00F50202">
      <w:pPr>
        <w:pStyle w:val="BodyText"/>
        <w:spacing w:before="1"/>
        <w:rPr>
          <w:b/>
          <w:sz w:val="28"/>
        </w:rPr>
      </w:pPr>
    </w:p>
    <w:p w14:paraId="569AA023" w14:textId="77777777" w:rsidR="00F50202" w:rsidRDefault="00181518">
      <w:pPr>
        <w:pStyle w:val="BodyText"/>
        <w:spacing w:line="480" w:lineRule="auto"/>
        <w:ind w:left="120" w:right="382"/>
      </w:pPr>
      <w:r>
        <w:t>CULTR’s</w:t>
      </w:r>
      <w:r>
        <w:rPr>
          <w:spacing w:val="-3"/>
        </w:rPr>
        <w:t xml:space="preserve"> </w:t>
      </w:r>
      <w:r>
        <w:t>central</w:t>
      </w:r>
      <w:r>
        <w:rPr>
          <w:spacing w:val="-3"/>
        </w:rPr>
        <w:t xml:space="preserve"> </w:t>
      </w:r>
      <w:r>
        <w:t>mission</w:t>
      </w:r>
      <w:r>
        <w:rPr>
          <w:spacing w:val="-3"/>
        </w:rPr>
        <w:t xml:space="preserve"> </w:t>
      </w:r>
      <w:r>
        <w:t>is</w:t>
      </w:r>
      <w:r>
        <w:rPr>
          <w:spacing w:val="-3"/>
        </w:rPr>
        <w:t xml:space="preserve"> </w:t>
      </w:r>
      <w:r>
        <w:t>to</w:t>
      </w:r>
      <w:r>
        <w:rPr>
          <w:spacing w:val="-3"/>
        </w:rPr>
        <w:t xml:space="preserve"> </w:t>
      </w:r>
      <w:r>
        <w:t>build</w:t>
      </w:r>
      <w:r>
        <w:rPr>
          <w:spacing w:val="-3"/>
        </w:rPr>
        <w:t xml:space="preserve"> </w:t>
      </w:r>
      <w:r>
        <w:t>communities</w:t>
      </w:r>
      <w:r>
        <w:rPr>
          <w:spacing w:val="-3"/>
        </w:rPr>
        <w:t xml:space="preserve"> </w:t>
      </w:r>
      <w:r>
        <w:t>of</w:t>
      </w:r>
      <w:r>
        <w:rPr>
          <w:spacing w:val="-4"/>
        </w:rPr>
        <w:t xml:space="preserve"> </w:t>
      </w:r>
      <w:r>
        <w:t>students,</w:t>
      </w:r>
      <w:r>
        <w:rPr>
          <w:spacing w:val="-3"/>
        </w:rPr>
        <w:t xml:space="preserve"> </w:t>
      </w:r>
      <w:r>
        <w:t>teachers,</w:t>
      </w:r>
      <w:r>
        <w:rPr>
          <w:spacing w:val="-3"/>
        </w:rPr>
        <w:t xml:space="preserve"> </w:t>
      </w:r>
      <w:r>
        <w:t>and</w:t>
      </w:r>
      <w:r>
        <w:rPr>
          <w:spacing w:val="-3"/>
        </w:rPr>
        <w:t xml:space="preserve"> </w:t>
      </w:r>
      <w:r>
        <w:t>families</w:t>
      </w:r>
      <w:r>
        <w:rPr>
          <w:spacing w:val="-3"/>
        </w:rPr>
        <w:t xml:space="preserve"> </w:t>
      </w:r>
      <w:r>
        <w:t>by</w:t>
      </w:r>
      <w:r>
        <w:rPr>
          <w:spacing w:val="-3"/>
        </w:rPr>
        <w:t xml:space="preserve"> </w:t>
      </w:r>
      <w:r>
        <w:t>asserting the vital importance of language education for all students, regardless of race or socioeconomic status.</w:t>
      </w:r>
      <w:r>
        <w:rPr>
          <w:spacing w:val="-1"/>
        </w:rPr>
        <w:t xml:space="preserve"> </w:t>
      </w:r>
      <w:r>
        <w:t>Based</w:t>
      </w:r>
      <w:r>
        <w:rPr>
          <w:spacing w:val="-1"/>
        </w:rPr>
        <w:t xml:space="preserve"> </w:t>
      </w:r>
      <w:r>
        <w:t>on</w:t>
      </w:r>
      <w:r>
        <w:rPr>
          <w:spacing w:val="-1"/>
        </w:rPr>
        <w:t xml:space="preserve"> </w:t>
      </w:r>
      <w:r>
        <w:t>our</w:t>
      </w:r>
      <w:r>
        <w:rPr>
          <w:spacing w:val="-2"/>
        </w:rPr>
        <w:t xml:space="preserve"> </w:t>
      </w:r>
      <w:r>
        <w:t>four core</w:t>
      </w:r>
      <w:r>
        <w:rPr>
          <w:spacing w:val="-2"/>
        </w:rPr>
        <w:t xml:space="preserve"> </w:t>
      </w:r>
      <w:r>
        <w:t>values—access,</w:t>
      </w:r>
      <w:r>
        <w:rPr>
          <w:spacing w:val="-1"/>
        </w:rPr>
        <w:t xml:space="preserve"> </w:t>
      </w:r>
      <w:r>
        <w:t>advocacy,</w:t>
      </w:r>
      <w:r>
        <w:rPr>
          <w:spacing w:val="-1"/>
        </w:rPr>
        <w:t xml:space="preserve"> </w:t>
      </w:r>
      <w:r>
        <w:t>outreach, and</w:t>
      </w:r>
      <w:r>
        <w:rPr>
          <w:spacing w:val="-1"/>
        </w:rPr>
        <w:t xml:space="preserve"> </w:t>
      </w:r>
      <w:r>
        <w:t>research—the</w:t>
      </w:r>
      <w:r>
        <w:rPr>
          <w:spacing w:val="-2"/>
        </w:rPr>
        <w:t xml:space="preserve"> </w:t>
      </w:r>
      <w:r>
        <w:t xml:space="preserve">initiatives, events, and projects undertaken by CULTR fall under four principal objectives: </w:t>
      </w:r>
      <w:r>
        <w:rPr>
          <w:b/>
          <w:i/>
        </w:rPr>
        <w:t xml:space="preserve">Professional Development </w:t>
      </w:r>
      <w:r>
        <w:t xml:space="preserve">(PD), </w:t>
      </w:r>
      <w:r>
        <w:rPr>
          <w:b/>
          <w:i/>
        </w:rPr>
        <w:t xml:space="preserve">Career Readiness </w:t>
      </w:r>
      <w:r>
        <w:t xml:space="preserve">(CR), </w:t>
      </w:r>
      <w:r>
        <w:rPr>
          <w:b/>
          <w:i/>
        </w:rPr>
        <w:t xml:space="preserve">Advocacy </w:t>
      </w:r>
      <w:r>
        <w:t xml:space="preserve">(A), and </w:t>
      </w:r>
      <w:r>
        <w:rPr>
          <w:b/>
          <w:i/>
        </w:rPr>
        <w:t xml:space="preserve">Research </w:t>
      </w:r>
      <w:r>
        <w:t>(R). In Table 2, proposed CULTR projects are marked according to their categorization under these four objectives. Most projects fall under multiple categories.</w:t>
      </w:r>
    </w:p>
    <w:p w14:paraId="569AA024" w14:textId="77777777" w:rsidR="00F50202" w:rsidRDefault="00181518">
      <w:pPr>
        <w:pStyle w:val="BodyText"/>
        <w:spacing w:line="480" w:lineRule="auto"/>
        <w:ind w:left="120" w:right="449" w:firstLine="720"/>
      </w:pPr>
      <w:r>
        <w:t>Projects are</w:t>
      </w:r>
      <w:r>
        <w:rPr>
          <w:spacing w:val="-1"/>
        </w:rPr>
        <w:t xml:space="preserve"> </w:t>
      </w:r>
      <w:r>
        <w:t>distributed across the</w:t>
      </w:r>
      <w:r>
        <w:rPr>
          <w:spacing w:val="-1"/>
        </w:rPr>
        <w:t xml:space="preserve"> </w:t>
      </w:r>
      <w:r>
        <w:t>entire four-year grant period, allowing adequate</w:t>
      </w:r>
      <w:r>
        <w:rPr>
          <w:spacing w:val="-1"/>
        </w:rPr>
        <w:t xml:space="preserve"> </w:t>
      </w:r>
      <w:r>
        <w:t>time for planning, execution, and dissemination of results upon completion. Current projects that would</w:t>
      </w:r>
      <w:r>
        <w:rPr>
          <w:spacing w:val="-3"/>
        </w:rPr>
        <w:t xml:space="preserve"> </w:t>
      </w:r>
      <w:r>
        <w:t>continue</w:t>
      </w:r>
      <w:r>
        <w:rPr>
          <w:spacing w:val="-4"/>
        </w:rPr>
        <w:t xml:space="preserve"> </w:t>
      </w:r>
      <w:r>
        <w:t>into</w:t>
      </w:r>
      <w:r>
        <w:rPr>
          <w:spacing w:val="-3"/>
        </w:rPr>
        <w:t xml:space="preserve"> </w:t>
      </w:r>
      <w:r>
        <w:t>the</w:t>
      </w:r>
      <w:r>
        <w:rPr>
          <w:spacing w:val="-4"/>
        </w:rPr>
        <w:t xml:space="preserve"> </w:t>
      </w:r>
      <w:r>
        <w:t>next</w:t>
      </w:r>
      <w:r>
        <w:rPr>
          <w:spacing w:val="-3"/>
        </w:rPr>
        <w:t xml:space="preserve"> </w:t>
      </w:r>
      <w:r>
        <w:t>funding</w:t>
      </w:r>
      <w:r>
        <w:rPr>
          <w:spacing w:val="-3"/>
        </w:rPr>
        <w:t xml:space="preserve"> </w:t>
      </w:r>
      <w:r>
        <w:t>cycle</w:t>
      </w:r>
      <w:r>
        <w:rPr>
          <w:spacing w:val="-4"/>
        </w:rPr>
        <w:t xml:space="preserve"> </w:t>
      </w:r>
      <w:r>
        <w:t>or</w:t>
      </w:r>
      <w:r>
        <w:rPr>
          <w:spacing w:val="-4"/>
        </w:rPr>
        <w:t xml:space="preserve"> </w:t>
      </w:r>
      <w:r>
        <w:t>require</w:t>
      </w:r>
      <w:r>
        <w:rPr>
          <w:spacing w:val="-4"/>
        </w:rPr>
        <w:t xml:space="preserve"> </w:t>
      </w:r>
      <w:r>
        <w:t>minimal</w:t>
      </w:r>
      <w:r>
        <w:rPr>
          <w:spacing w:val="-3"/>
        </w:rPr>
        <w:t xml:space="preserve"> </w:t>
      </w:r>
      <w:r>
        <w:t>planning</w:t>
      </w:r>
      <w:r>
        <w:rPr>
          <w:spacing w:val="-3"/>
        </w:rPr>
        <w:t xml:space="preserve"> </w:t>
      </w:r>
      <w:r>
        <w:t>are</w:t>
      </w:r>
      <w:r>
        <w:rPr>
          <w:spacing w:val="-2"/>
        </w:rPr>
        <w:t xml:space="preserve"> </w:t>
      </w:r>
      <w:r>
        <w:t>assigned</w:t>
      </w:r>
      <w:r>
        <w:rPr>
          <w:spacing w:val="-3"/>
        </w:rPr>
        <w:t xml:space="preserve"> </w:t>
      </w:r>
      <w:r>
        <w:t>to</w:t>
      </w:r>
      <w:r>
        <w:rPr>
          <w:spacing w:val="-3"/>
        </w:rPr>
        <w:t xml:space="preserve"> </w:t>
      </w:r>
      <w:r>
        <w:t>Year</w:t>
      </w:r>
      <w:r>
        <w:rPr>
          <w:spacing w:val="-4"/>
        </w:rPr>
        <w:t xml:space="preserve"> </w:t>
      </w:r>
      <w:r>
        <w:t>1. The calendar for all proposed projects can be found in Table 3.</w:t>
      </w:r>
    </w:p>
    <w:p w14:paraId="569AA025" w14:textId="77777777" w:rsidR="00F50202" w:rsidRDefault="00F50202">
      <w:pPr>
        <w:spacing w:line="480" w:lineRule="auto"/>
        <w:sectPr w:rsidR="00F50202">
          <w:pgSz w:w="12240" w:h="15840"/>
          <w:pgMar w:top="1660" w:right="1060" w:bottom="980" w:left="1320" w:header="720" w:footer="787" w:gutter="0"/>
          <w:cols w:space="720"/>
        </w:sectPr>
      </w:pPr>
    </w:p>
    <w:p w14:paraId="569AA026" w14:textId="77777777" w:rsidR="00F50202" w:rsidRDefault="00F50202">
      <w:pPr>
        <w:pStyle w:val="BodyText"/>
        <w:spacing w:before="9"/>
        <w:rPr>
          <w:sz w:val="11"/>
        </w:rPr>
      </w:pPr>
    </w:p>
    <w:p w14:paraId="569AA027" w14:textId="77777777" w:rsidR="00F50202" w:rsidRDefault="00181518">
      <w:pPr>
        <w:spacing w:before="91"/>
        <w:ind w:left="307"/>
        <w:rPr>
          <w:i/>
          <w:sz w:val="20"/>
        </w:rPr>
      </w:pPr>
      <w:r>
        <w:rPr>
          <w:i/>
          <w:sz w:val="20"/>
        </w:rPr>
        <w:t>Table</w:t>
      </w:r>
      <w:r>
        <w:rPr>
          <w:i/>
          <w:spacing w:val="-4"/>
          <w:sz w:val="20"/>
        </w:rPr>
        <w:t xml:space="preserve"> </w:t>
      </w:r>
      <w:r>
        <w:rPr>
          <w:i/>
          <w:sz w:val="20"/>
        </w:rPr>
        <w:t>2:</w:t>
      </w:r>
      <w:r>
        <w:rPr>
          <w:i/>
          <w:spacing w:val="-4"/>
          <w:sz w:val="20"/>
        </w:rPr>
        <w:t xml:space="preserve"> </w:t>
      </w:r>
      <w:r>
        <w:rPr>
          <w:i/>
          <w:sz w:val="20"/>
        </w:rPr>
        <w:t>Project</w:t>
      </w:r>
      <w:r>
        <w:rPr>
          <w:i/>
          <w:spacing w:val="-4"/>
          <w:sz w:val="20"/>
        </w:rPr>
        <w:t xml:space="preserve"> </w:t>
      </w:r>
      <w:r>
        <w:rPr>
          <w:i/>
          <w:spacing w:val="-2"/>
          <w:sz w:val="20"/>
        </w:rPr>
        <w:t>Relevance</w:t>
      </w:r>
    </w:p>
    <w:p w14:paraId="569AA028" w14:textId="77777777" w:rsidR="00F50202" w:rsidRDefault="00F50202">
      <w:pPr>
        <w:pStyle w:val="BodyText"/>
        <w:spacing w:before="2"/>
        <w:rPr>
          <w:i/>
          <w:sz w:val="10"/>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3948"/>
        <w:gridCol w:w="1082"/>
        <w:gridCol w:w="1084"/>
        <w:gridCol w:w="1084"/>
        <w:gridCol w:w="1082"/>
      </w:tblGrid>
      <w:tr w:rsidR="00F50202" w14:paraId="569AA02F" w14:textId="77777777">
        <w:trPr>
          <w:trHeight w:val="299"/>
        </w:trPr>
        <w:tc>
          <w:tcPr>
            <w:tcW w:w="974" w:type="dxa"/>
            <w:tcBorders>
              <w:bottom w:val="single" w:sz="12" w:space="0" w:color="000000"/>
            </w:tcBorders>
          </w:tcPr>
          <w:p w14:paraId="569AA029" w14:textId="77777777" w:rsidR="00F50202" w:rsidRDefault="00181518">
            <w:pPr>
              <w:pStyle w:val="TableParagraph"/>
              <w:spacing w:before="36"/>
              <w:ind w:left="374"/>
              <w:rPr>
                <w:b/>
                <w:sz w:val="20"/>
              </w:rPr>
            </w:pPr>
            <w:r>
              <w:rPr>
                <w:b/>
                <w:spacing w:val="-5"/>
                <w:sz w:val="20"/>
              </w:rPr>
              <w:t>ID</w:t>
            </w:r>
          </w:p>
        </w:tc>
        <w:tc>
          <w:tcPr>
            <w:tcW w:w="3948" w:type="dxa"/>
            <w:tcBorders>
              <w:bottom w:val="single" w:sz="12" w:space="0" w:color="000000"/>
            </w:tcBorders>
          </w:tcPr>
          <w:p w14:paraId="569AA02A" w14:textId="77777777" w:rsidR="00F50202" w:rsidRDefault="00181518">
            <w:pPr>
              <w:pStyle w:val="TableParagraph"/>
              <w:spacing w:before="36"/>
              <w:ind w:left="1613" w:right="1600"/>
              <w:jc w:val="center"/>
              <w:rPr>
                <w:b/>
                <w:sz w:val="20"/>
              </w:rPr>
            </w:pPr>
            <w:r>
              <w:rPr>
                <w:b/>
                <w:spacing w:val="-2"/>
                <w:sz w:val="20"/>
              </w:rPr>
              <w:t>Projects</w:t>
            </w:r>
          </w:p>
        </w:tc>
        <w:tc>
          <w:tcPr>
            <w:tcW w:w="1082" w:type="dxa"/>
            <w:tcBorders>
              <w:bottom w:val="single" w:sz="12" w:space="0" w:color="000000"/>
            </w:tcBorders>
          </w:tcPr>
          <w:p w14:paraId="569AA02B" w14:textId="77777777" w:rsidR="00F50202" w:rsidRDefault="00181518">
            <w:pPr>
              <w:pStyle w:val="TableParagraph"/>
              <w:spacing w:before="36"/>
              <w:ind w:left="129" w:right="123"/>
              <w:jc w:val="center"/>
              <w:rPr>
                <w:b/>
                <w:sz w:val="20"/>
              </w:rPr>
            </w:pPr>
            <w:r>
              <w:rPr>
                <w:b/>
                <w:spacing w:val="-2"/>
                <w:sz w:val="20"/>
              </w:rPr>
              <w:t>Access</w:t>
            </w:r>
          </w:p>
        </w:tc>
        <w:tc>
          <w:tcPr>
            <w:tcW w:w="1084" w:type="dxa"/>
            <w:tcBorders>
              <w:bottom w:val="single" w:sz="12" w:space="0" w:color="000000"/>
            </w:tcBorders>
          </w:tcPr>
          <w:p w14:paraId="569AA02C" w14:textId="77777777" w:rsidR="00F50202" w:rsidRDefault="00181518">
            <w:pPr>
              <w:pStyle w:val="TableParagraph"/>
              <w:spacing w:before="36"/>
              <w:ind w:left="113" w:right="103"/>
              <w:jc w:val="center"/>
              <w:rPr>
                <w:b/>
                <w:sz w:val="20"/>
              </w:rPr>
            </w:pPr>
            <w:r>
              <w:rPr>
                <w:b/>
                <w:spacing w:val="-2"/>
                <w:sz w:val="20"/>
              </w:rPr>
              <w:t>Advocacy</w:t>
            </w:r>
          </w:p>
        </w:tc>
        <w:tc>
          <w:tcPr>
            <w:tcW w:w="1084" w:type="dxa"/>
            <w:tcBorders>
              <w:bottom w:val="single" w:sz="12" w:space="0" w:color="000000"/>
            </w:tcBorders>
          </w:tcPr>
          <w:p w14:paraId="569AA02D" w14:textId="77777777" w:rsidR="00F50202" w:rsidRDefault="00181518">
            <w:pPr>
              <w:pStyle w:val="TableParagraph"/>
              <w:spacing w:before="36"/>
              <w:ind w:left="113" w:right="99"/>
              <w:jc w:val="center"/>
              <w:rPr>
                <w:b/>
                <w:sz w:val="20"/>
              </w:rPr>
            </w:pPr>
            <w:r>
              <w:rPr>
                <w:b/>
                <w:spacing w:val="-2"/>
                <w:sz w:val="20"/>
              </w:rPr>
              <w:t>Outreach</w:t>
            </w:r>
          </w:p>
        </w:tc>
        <w:tc>
          <w:tcPr>
            <w:tcW w:w="1082" w:type="dxa"/>
            <w:tcBorders>
              <w:bottom w:val="single" w:sz="12" w:space="0" w:color="000000"/>
            </w:tcBorders>
          </w:tcPr>
          <w:p w14:paraId="569AA02E" w14:textId="77777777" w:rsidR="00F50202" w:rsidRDefault="00181518">
            <w:pPr>
              <w:pStyle w:val="TableParagraph"/>
              <w:spacing w:before="36"/>
              <w:ind w:left="135" w:right="123"/>
              <w:jc w:val="center"/>
              <w:rPr>
                <w:b/>
                <w:sz w:val="20"/>
              </w:rPr>
            </w:pPr>
            <w:r>
              <w:rPr>
                <w:b/>
                <w:spacing w:val="-2"/>
                <w:sz w:val="20"/>
              </w:rPr>
              <w:t>Research</w:t>
            </w:r>
          </w:p>
        </w:tc>
      </w:tr>
      <w:tr w:rsidR="00F50202" w14:paraId="569AA036" w14:textId="77777777">
        <w:trPr>
          <w:trHeight w:val="308"/>
        </w:trPr>
        <w:tc>
          <w:tcPr>
            <w:tcW w:w="974" w:type="dxa"/>
            <w:tcBorders>
              <w:top w:val="single" w:sz="12" w:space="0" w:color="000000"/>
            </w:tcBorders>
          </w:tcPr>
          <w:p w14:paraId="569AA030" w14:textId="77777777" w:rsidR="00F50202" w:rsidRDefault="00181518">
            <w:pPr>
              <w:pStyle w:val="TableParagraph"/>
              <w:spacing w:before="40"/>
              <w:ind w:left="309"/>
              <w:rPr>
                <w:sz w:val="20"/>
              </w:rPr>
            </w:pPr>
            <w:r>
              <w:rPr>
                <w:spacing w:val="-5"/>
                <w:sz w:val="20"/>
              </w:rPr>
              <w:t>PD1</w:t>
            </w:r>
          </w:p>
        </w:tc>
        <w:tc>
          <w:tcPr>
            <w:tcW w:w="3948" w:type="dxa"/>
            <w:tcBorders>
              <w:top w:val="single" w:sz="12" w:space="0" w:color="000000"/>
            </w:tcBorders>
          </w:tcPr>
          <w:p w14:paraId="569AA031" w14:textId="77777777" w:rsidR="00F50202" w:rsidRDefault="00181518">
            <w:pPr>
              <w:pStyle w:val="TableParagraph"/>
              <w:spacing w:before="40"/>
              <w:ind w:left="108"/>
              <w:rPr>
                <w:sz w:val="20"/>
              </w:rPr>
            </w:pPr>
            <w:r>
              <w:rPr>
                <w:sz w:val="20"/>
              </w:rPr>
              <w:t>FL</w:t>
            </w:r>
            <w:r>
              <w:rPr>
                <w:spacing w:val="-5"/>
                <w:sz w:val="20"/>
              </w:rPr>
              <w:t xml:space="preserve"> </w:t>
            </w:r>
            <w:r>
              <w:rPr>
                <w:sz w:val="20"/>
              </w:rPr>
              <w:t>Teacher</w:t>
            </w:r>
            <w:r>
              <w:rPr>
                <w:spacing w:val="-5"/>
                <w:sz w:val="20"/>
              </w:rPr>
              <w:t xml:space="preserve"> </w:t>
            </w:r>
            <w:r>
              <w:rPr>
                <w:sz w:val="20"/>
              </w:rPr>
              <w:t>Professional</w:t>
            </w:r>
            <w:r>
              <w:rPr>
                <w:spacing w:val="-6"/>
                <w:sz w:val="20"/>
              </w:rPr>
              <w:t xml:space="preserve"> </w:t>
            </w:r>
            <w:r>
              <w:rPr>
                <w:sz w:val="20"/>
              </w:rPr>
              <w:t>Dev</w:t>
            </w:r>
            <w:r>
              <w:rPr>
                <w:spacing w:val="-6"/>
                <w:sz w:val="20"/>
              </w:rPr>
              <w:t xml:space="preserve"> </w:t>
            </w:r>
            <w:r>
              <w:rPr>
                <w:spacing w:val="-2"/>
                <w:sz w:val="20"/>
              </w:rPr>
              <w:t>Workshops</w:t>
            </w:r>
          </w:p>
        </w:tc>
        <w:tc>
          <w:tcPr>
            <w:tcW w:w="1082" w:type="dxa"/>
            <w:tcBorders>
              <w:top w:val="single" w:sz="12" w:space="0" w:color="000000"/>
            </w:tcBorders>
          </w:tcPr>
          <w:p w14:paraId="569AA032" w14:textId="77777777" w:rsidR="00F50202" w:rsidRDefault="00F50202">
            <w:pPr>
              <w:pStyle w:val="TableParagraph"/>
              <w:rPr>
                <w:sz w:val="18"/>
              </w:rPr>
            </w:pPr>
          </w:p>
        </w:tc>
        <w:tc>
          <w:tcPr>
            <w:tcW w:w="1084" w:type="dxa"/>
            <w:tcBorders>
              <w:top w:val="single" w:sz="12" w:space="0" w:color="000000"/>
            </w:tcBorders>
          </w:tcPr>
          <w:p w14:paraId="569AA033" w14:textId="77777777" w:rsidR="00F50202" w:rsidRDefault="00F50202">
            <w:pPr>
              <w:pStyle w:val="TableParagraph"/>
              <w:rPr>
                <w:sz w:val="18"/>
              </w:rPr>
            </w:pPr>
          </w:p>
        </w:tc>
        <w:tc>
          <w:tcPr>
            <w:tcW w:w="1084" w:type="dxa"/>
            <w:tcBorders>
              <w:top w:val="single" w:sz="12" w:space="0" w:color="000000"/>
            </w:tcBorders>
          </w:tcPr>
          <w:p w14:paraId="569AA034" w14:textId="77777777" w:rsidR="00F50202" w:rsidRDefault="00181518">
            <w:pPr>
              <w:pStyle w:val="TableParagraph"/>
              <w:spacing w:before="40"/>
              <w:ind w:left="12"/>
              <w:jc w:val="center"/>
              <w:rPr>
                <w:sz w:val="20"/>
              </w:rPr>
            </w:pPr>
            <w:r>
              <w:rPr>
                <w:w w:val="99"/>
                <w:sz w:val="20"/>
              </w:rPr>
              <w:t>X</w:t>
            </w:r>
          </w:p>
        </w:tc>
        <w:tc>
          <w:tcPr>
            <w:tcW w:w="1082" w:type="dxa"/>
            <w:tcBorders>
              <w:top w:val="single" w:sz="12" w:space="0" w:color="000000"/>
            </w:tcBorders>
          </w:tcPr>
          <w:p w14:paraId="569AA035" w14:textId="77777777" w:rsidR="00F50202" w:rsidRDefault="00F50202">
            <w:pPr>
              <w:pStyle w:val="TableParagraph"/>
              <w:rPr>
                <w:sz w:val="18"/>
              </w:rPr>
            </w:pPr>
          </w:p>
        </w:tc>
      </w:tr>
      <w:tr w:rsidR="00F50202" w14:paraId="569AA03D" w14:textId="77777777">
        <w:trPr>
          <w:trHeight w:val="306"/>
        </w:trPr>
        <w:tc>
          <w:tcPr>
            <w:tcW w:w="974" w:type="dxa"/>
          </w:tcPr>
          <w:p w14:paraId="569AA037" w14:textId="77777777" w:rsidR="00F50202" w:rsidRDefault="00181518">
            <w:pPr>
              <w:pStyle w:val="TableParagraph"/>
              <w:spacing w:before="38"/>
              <w:ind w:left="309"/>
              <w:rPr>
                <w:sz w:val="20"/>
              </w:rPr>
            </w:pPr>
            <w:r>
              <w:rPr>
                <w:spacing w:val="-5"/>
                <w:sz w:val="20"/>
              </w:rPr>
              <w:t>PD2</w:t>
            </w:r>
          </w:p>
        </w:tc>
        <w:tc>
          <w:tcPr>
            <w:tcW w:w="3948" w:type="dxa"/>
          </w:tcPr>
          <w:p w14:paraId="569AA038" w14:textId="77777777" w:rsidR="00F50202" w:rsidRDefault="00181518">
            <w:pPr>
              <w:pStyle w:val="TableParagraph"/>
              <w:spacing w:before="38"/>
              <w:ind w:left="108"/>
              <w:rPr>
                <w:sz w:val="20"/>
              </w:rPr>
            </w:pPr>
            <w:r>
              <w:rPr>
                <w:sz w:val="20"/>
              </w:rPr>
              <w:t>THRIVE</w:t>
            </w:r>
            <w:r>
              <w:rPr>
                <w:spacing w:val="-13"/>
                <w:sz w:val="20"/>
              </w:rPr>
              <w:t xml:space="preserve"> </w:t>
            </w:r>
            <w:r>
              <w:rPr>
                <w:sz w:val="20"/>
              </w:rPr>
              <w:t>Video</w:t>
            </w:r>
            <w:r>
              <w:rPr>
                <w:spacing w:val="-11"/>
                <w:sz w:val="20"/>
              </w:rPr>
              <w:t xml:space="preserve"> </w:t>
            </w:r>
            <w:r>
              <w:rPr>
                <w:sz w:val="20"/>
              </w:rPr>
              <w:t>Series</w:t>
            </w:r>
            <w:r>
              <w:rPr>
                <w:spacing w:val="-13"/>
                <w:sz w:val="20"/>
              </w:rPr>
              <w:t xml:space="preserve"> </w:t>
            </w:r>
            <w:r>
              <w:rPr>
                <w:sz w:val="20"/>
              </w:rPr>
              <w:t>expansion:</w:t>
            </w:r>
            <w:r>
              <w:rPr>
                <w:spacing w:val="-12"/>
                <w:sz w:val="20"/>
              </w:rPr>
              <w:t xml:space="preserve"> </w:t>
            </w:r>
            <w:r>
              <w:rPr>
                <w:sz w:val="20"/>
              </w:rPr>
              <w:t>LCTL</w:t>
            </w:r>
            <w:r>
              <w:rPr>
                <w:spacing w:val="-12"/>
                <w:sz w:val="20"/>
              </w:rPr>
              <w:t xml:space="preserve"> </w:t>
            </w:r>
            <w:r>
              <w:rPr>
                <w:spacing w:val="-4"/>
                <w:sz w:val="20"/>
              </w:rPr>
              <w:t>focus</w:t>
            </w:r>
          </w:p>
        </w:tc>
        <w:tc>
          <w:tcPr>
            <w:tcW w:w="1082" w:type="dxa"/>
          </w:tcPr>
          <w:p w14:paraId="569AA039" w14:textId="77777777" w:rsidR="00F50202" w:rsidRDefault="00F50202">
            <w:pPr>
              <w:pStyle w:val="TableParagraph"/>
              <w:rPr>
                <w:sz w:val="18"/>
              </w:rPr>
            </w:pPr>
          </w:p>
        </w:tc>
        <w:tc>
          <w:tcPr>
            <w:tcW w:w="1084" w:type="dxa"/>
          </w:tcPr>
          <w:p w14:paraId="569AA03A" w14:textId="77777777" w:rsidR="00F50202" w:rsidRDefault="00181518">
            <w:pPr>
              <w:pStyle w:val="TableParagraph"/>
              <w:spacing w:before="38"/>
              <w:ind w:left="11"/>
              <w:jc w:val="center"/>
              <w:rPr>
                <w:sz w:val="20"/>
              </w:rPr>
            </w:pPr>
            <w:r>
              <w:rPr>
                <w:w w:val="99"/>
                <w:sz w:val="20"/>
              </w:rPr>
              <w:t>X</w:t>
            </w:r>
          </w:p>
        </w:tc>
        <w:tc>
          <w:tcPr>
            <w:tcW w:w="1084" w:type="dxa"/>
          </w:tcPr>
          <w:p w14:paraId="569AA03B" w14:textId="77777777" w:rsidR="00F50202" w:rsidRDefault="00181518">
            <w:pPr>
              <w:pStyle w:val="TableParagraph"/>
              <w:spacing w:before="38"/>
              <w:ind w:left="13"/>
              <w:jc w:val="center"/>
              <w:rPr>
                <w:sz w:val="20"/>
              </w:rPr>
            </w:pPr>
            <w:r>
              <w:rPr>
                <w:w w:val="99"/>
                <w:sz w:val="20"/>
              </w:rPr>
              <w:t>X</w:t>
            </w:r>
          </w:p>
        </w:tc>
        <w:tc>
          <w:tcPr>
            <w:tcW w:w="1082" w:type="dxa"/>
          </w:tcPr>
          <w:p w14:paraId="569AA03C" w14:textId="77777777" w:rsidR="00F50202" w:rsidRDefault="00F50202">
            <w:pPr>
              <w:pStyle w:val="TableParagraph"/>
              <w:rPr>
                <w:sz w:val="18"/>
              </w:rPr>
            </w:pPr>
          </w:p>
        </w:tc>
      </w:tr>
      <w:tr w:rsidR="00F50202" w14:paraId="569AA044" w14:textId="77777777">
        <w:trPr>
          <w:trHeight w:val="306"/>
        </w:trPr>
        <w:tc>
          <w:tcPr>
            <w:tcW w:w="974" w:type="dxa"/>
          </w:tcPr>
          <w:p w14:paraId="569AA03E" w14:textId="77777777" w:rsidR="00F50202" w:rsidRDefault="00181518">
            <w:pPr>
              <w:pStyle w:val="TableParagraph"/>
              <w:spacing w:before="38"/>
              <w:ind w:left="309"/>
              <w:rPr>
                <w:sz w:val="20"/>
              </w:rPr>
            </w:pPr>
            <w:r>
              <w:rPr>
                <w:spacing w:val="-5"/>
                <w:sz w:val="20"/>
              </w:rPr>
              <w:t>PD3</w:t>
            </w:r>
          </w:p>
        </w:tc>
        <w:tc>
          <w:tcPr>
            <w:tcW w:w="3948" w:type="dxa"/>
          </w:tcPr>
          <w:p w14:paraId="569AA03F" w14:textId="77777777" w:rsidR="00F50202" w:rsidRDefault="00181518">
            <w:pPr>
              <w:pStyle w:val="TableParagraph"/>
              <w:spacing w:before="38"/>
              <w:ind w:left="108"/>
              <w:rPr>
                <w:sz w:val="20"/>
              </w:rPr>
            </w:pPr>
            <w:r>
              <w:rPr>
                <w:sz w:val="20"/>
              </w:rPr>
              <w:t>GADII</w:t>
            </w:r>
            <w:r>
              <w:rPr>
                <w:spacing w:val="-6"/>
                <w:sz w:val="20"/>
              </w:rPr>
              <w:t xml:space="preserve"> </w:t>
            </w:r>
            <w:r>
              <w:rPr>
                <w:sz w:val="20"/>
              </w:rPr>
              <w:t>annual</w:t>
            </w:r>
            <w:r>
              <w:rPr>
                <w:spacing w:val="-7"/>
                <w:sz w:val="20"/>
              </w:rPr>
              <w:t xml:space="preserve"> </w:t>
            </w:r>
            <w:r>
              <w:rPr>
                <w:sz w:val="20"/>
              </w:rPr>
              <w:t>conference</w:t>
            </w:r>
            <w:r>
              <w:rPr>
                <w:spacing w:val="-6"/>
                <w:sz w:val="20"/>
              </w:rPr>
              <w:t xml:space="preserve"> </w:t>
            </w:r>
            <w:r>
              <w:rPr>
                <w:spacing w:val="-2"/>
                <w:sz w:val="20"/>
              </w:rPr>
              <w:t>support</w:t>
            </w:r>
          </w:p>
        </w:tc>
        <w:tc>
          <w:tcPr>
            <w:tcW w:w="1082" w:type="dxa"/>
          </w:tcPr>
          <w:p w14:paraId="569AA040" w14:textId="77777777" w:rsidR="00F50202" w:rsidRDefault="00F50202">
            <w:pPr>
              <w:pStyle w:val="TableParagraph"/>
              <w:rPr>
                <w:sz w:val="18"/>
              </w:rPr>
            </w:pPr>
          </w:p>
        </w:tc>
        <w:tc>
          <w:tcPr>
            <w:tcW w:w="1084" w:type="dxa"/>
          </w:tcPr>
          <w:p w14:paraId="569AA041" w14:textId="77777777" w:rsidR="00F50202" w:rsidRDefault="00181518">
            <w:pPr>
              <w:pStyle w:val="TableParagraph"/>
              <w:spacing w:before="38"/>
              <w:ind w:left="11"/>
              <w:jc w:val="center"/>
              <w:rPr>
                <w:sz w:val="20"/>
              </w:rPr>
            </w:pPr>
            <w:r>
              <w:rPr>
                <w:w w:val="99"/>
                <w:sz w:val="20"/>
              </w:rPr>
              <w:t>X</w:t>
            </w:r>
          </w:p>
        </w:tc>
        <w:tc>
          <w:tcPr>
            <w:tcW w:w="1084" w:type="dxa"/>
          </w:tcPr>
          <w:p w14:paraId="569AA042" w14:textId="77777777" w:rsidR="00F50202" w:rsidRDefault="00181518">
            <w:pPr>
              <w:pStyle w:val="TableParagraph"/>
              <w:spacing w:before="38"/>
              <w:ind w:left="13"/>
              <w:jc w:val="center"/>
              <w:rPr>
                <w:sz w:val="20"/>
              </w:rPr>
            </w:pPr>
            <w:r>
              <w:rPr>
                <w:w w:val="99"/>
                <w:sz w:val="20"/>
              </w:rPr>
              <w:t>X</w:t>
            </w:r>
          </w:p>
        </w:tc>
        <w:tc>
          <w:tcPr>
            <w:tcW w:w="1082" w:type="dxa"/>
          </w:tcPr>
          <w:p w14:paraId="569AA043" w14:textId="77777777" w:rsidR="00F50202" w:rsidRDefault="00F50202">
            <w:pPr>
              <w:pStyle w:val="TableParagraph"/>
              <w:rPr>
                <w:sz w:val="18"/>
              </w:rPr>
            </w:pPr>
          </w:p>
        </w:tc>
      </w:tr>
      <w:tr w:rsidR="00F50202" w14:paraId="569AA04B" w14:textId="77777777">
        <w:trPr>
          <w:trHeight w:val="306"/>
        </w:trPr>
        <w:tc>
          <w:tcPr>
            <w:tcW w:w="974" w:type="dxa"/>
          </w:tcPr>
          <w:p w14:paraId="569AA045" w14:textId="77777777" w:rsidR="00F50202" w:rsidRDefault="00181518">
            <w:pPr>
              <w:pStyle w:val="TableParagraph"/>
              <w:spacing w:before="38"/>
              <w:ind w:left="309"/>
              <w:rPr>
                <w:sz w:val="20"/>
              </w:rPr>
            </w:pPr>
            <w:r>
              <w:rPr>
                <w:spacing w:val="-5"/>
                <w:sz w:val="20"/>
              </w:rPr>
              <w:t>PD4</w:t>
            </w:r>
          </w:p>
        </w:tc>
        <w:tc>
          <w:tcPr>
            <w:tcW w:w="3948" w:type="dxa"/>
          </w:tcPr>
          <w:p w14:paraId="569AA046" w14:textId="77777777" w:rsidR="00F50202" w:rsidRDefault="00181518">
            <w:pPr>
              <w:pStyle w:val="TableParagraph"/>
              <w:spacing w:before="38"/>
              <w:ind w:left="108"/>
              <w:rPr>
                <w:sz w:val="20"/>
              </w:rPr>
            </w:pPr>
            <w:r>
              <w:rPr>
                <w:sz w:val="20"/>
              </w:rPr>
              <w:t>CLTA</w:t>
            </w:r>
            <w:r>
              <w:rPr>
                <w:spacing w:val="-6"/>
                <w:sz w:val="20"/>
              </w:rPr>
              <w:t xml:space="preserve"> </w:t>
            </w:r>
            <w:r>
              <w:rPr>
                <w:sz w:val="20"/>
              </w:rPr>
              <w:t>conference</w:t>
            </w:r>
            <w:r>
              <w:rPr>
                <w:spacing w:val="-6"/>
                <w:sz w:val="20"/>
              </w:rPr>
              <w:t xml:space="preserve"> </w:t>
            </w:r>
            <w:r>
              <w:rPr>
                <w:spacing w:val="-2"/>
                <w:sz w:val="20"/>
              </w:rPr>
              <w:t>support</w:t>
            </w:r>
          </w:p>
        </w:tc>
        <w:tc>
          <w:tcPr>
            <w:tcW w:w="1082" w:type="dxa"/>
          </w:tcPr>
          <w:p w14:paraId="569AA047" w14:textId="77777777" w:rsidR="00F50202" w:rsidRDefault="00F50202">
            <w:pPr>
              <w:pStyle w:val="TableParagraph"/>
              <w:rPr>
                <w:sz w:val="18"/>
              </w:rPr>
            </w:pPr>
          </w:p>
        </w:tc>
        <w:tc>
          <w:tcPr>
            <w:tcW w:w="1084" w:type="dxa"/>
          </w:tcPr>
          <w:p w14:paraId="569AA048" w14:textId="77777777" w:rsidR="00F50202" w:rsidRDefault="00181518">
            <w:pPr>
              <w:pStyle w:val="TableParagraph"/>
              <w:spacing w:before="38"/>
              <w:ind w:left="11"/>
              <w:jc w:val="center"/>
              <w:rPr>
                <w:sz w:val="20"/>
              </w:rPr>
            </w:pPr>
            <w:r>
              <w:rPr>
                <w:w w:val="99"/>
                <w:sz w:val="20"/>
              </w:rPr>
              <w:t>X</w:t>
            </w:r>
          </w:p>
        </w:tc>
        <w:tc>
          <w:tcPr>
            <w:tcW w:w="1084" w:type="dxa"/>
          </w:tcPr>
          <w:p w14:paraId="569AA049" w14:textId="77777777" w:rsidR="00F50202" w:rsidRDefault="00181518">
            <w:pPr>
              <w:pStyle w:val="TableParagraph"/>
              <w:spacing w:before="38"/>
              <w:ind w:left="13"/>
              <w:jc w:val="center"/>
              <w:rPr>
                <w:sz w:val="20"/>
              </w:rPr>
            </w:pPr>
            <w:r>
              <w:rPr>
                <w:w w:val="99"/>
                <w:sz w:val="20"/>
              </w:rPr>
              <w:t>X</w:t>
            </w:r>
          </w:p>
        </w:tc>
        <w:tc>
          <w:tcPr>
            <w:tcW w:w="1082" w:type="dxa"/>
          </w:tcPr>
          <w:p w14:paraId="569AA04A" w14:textId="77777777" w:rsidR="00F50202" w:rsidRDefault="00F50202">
            <w:pPr>
              <w:pStyle w:val="TableParagraph"/>
              <w:rPr>
                <w:sz w:val="18"/>
              </w:rPr>
            </w:pPr>
          </w:p>
        </w:tc>
      </w:tr>
      <w:tr w:rsidR="00F50202" w14:paraId="569AA052" w14:textId="77777777">
        <w:trPr>
          <w:trHeight w:val="460"/>
        </w:trPr>
        <w:tc>
          <w:tcPr>
            <w:tcW w:w="974" w:type="dxa"/>
          </w:tcPr>
          <w:p w14:paraId="569AA04C" w14:textId="77777777" w:rsidR="00F50202" w:rsidRDefault="00181518">
            <w:pPr>
              <w:pStyle w:val="TableParagraph"/>
              <w:spacing w:before="115"/>
              <w:ind w:left="309"/>
              <w:rPr>
                <w:sz w:val="20"/>
              </w:rPr>
            </w:pPr>
            <w:r>
              <w:rPr>
                <w:spacing w:val="-5"/>
                <w:sz w:val="20"/>
              </w:rPr>
              <w:t>PD5</w:t>
            </w:r>
          </w:p>
        </w:tc>
        <w:tc>
          <w:tcPr>
            <w:tcW w:w="3948" w:type="dxa"/>
          </w:tcPr>
          <w:p w14:paraId="569AA04D" w14:textId="77777777" w:rsidR="00F50202" w:rsidRDefault="00181518">
            <w:pPr>
              <w:pStyle w:val="TableParagraph"/>
              <w:spacing w:line="230" w:lineRule="atLeast"/>
              <w:ind w:left="108" w:right="351"/>
              <w:rPr>
                <w:sz w:val="20"/>
              </w:rPr>
            </w:pPr>
            <w:r>
              <w:rPr>
                <w:sz w:val="20"/>
              </w:rPr>
              <w:t>First-time</w:t>
            </w:r>
            <w:r>
              <w:rPr>
                <w:spacing w:val="-13"/>
                <w:sz w:val="20"/>
              </w:rPr>
              <w:t xml:space="preserve"> </w:t>
            </w:r>
            <w:r>
              <w:rPr>
                <w:sz w:val="20"/>
              </w:rPr>
              <w:t>teacher</w:t>
            </w:r>
            <w:r>
              <w:rPr>
                <w:spacing w:val="-12"/>
                <w:sz w:val="20"/>
              </w:rPr>
              <w:t xml:space="preserve"> </w:t>
            </w:r>
            <w:r>
              <w:rPr>
                <w:sz w:val="20"/>
              </w:rPr>
              <w:t>conference</w:t>
            </w:r>
            <w:r>
              <w:rPr>
                <w:spacing w:val="-13"/>
                <w:sz w:val="20"/>
              </w:rPr>
              <w:t xml:space="preserve"> </w:t>
            </w:r>
            <w:r>
              <w:rPr>
                <w:sz w:val="20"/>
              </w:rPr>
              <w:t xml:space="preserve">attendee </w:t>
            </w:r>
            <w:r>
              <w:rPr>
                <w:spacing w:val="-2"/>
                <w:sz w:val="20"/>
              </w:rPr>
              <w:t>grants</w:t>
            </w:r>
          </w:p>
        </w:tc>
        <w:tc>
          <w:tcPr>
            <w:tcW w:w="1082" w:type="dxa"/>
          </w:tcPr>
          <w:p w14:paraId="569AA04E" w14:textId="77777777" w:rsidR="00F50202" w:rsidRDefault="00181518">
            <w:pPr>
              <w:pStyle w:val="TableParagraph"/>
              <w:spacing w:before="115"/>
              <w:ind w:left="8"/>
              <w:jc w:val="center"/>
              <w:rPr>
                <w:sz w:val="20"/>
              </w:rPr>
            </w:pPr>
            <w:r>
              <w:rPr>
                <w:w w:val="99"/>
                <w:sz w:val="20"/>
              </w:rPr>
              <w:t>X</w:t>
            </w:r>
          </w:p>
        </w:tc>
        <w:tc>
          <w:tcPr>
            <w:tcW w:w="1084" w:type="dxa"/>
          </w:tcPr>
          <w:p w14:paraId="569AA04F" w14:textId="77777777" w:rsidR="00F50202" w:rsidRDefault="00181518">
            <w:pPr>
              <w:pStyle w:val="TableParagraph"/>
              <w:spacing w:before="115"/>
              <w:ind w:left="11"/>
              <w:jc w:val="center"/>
              <w:rPr>
                <w:sz w:val="20"/>
              </w:rPr>
            </w:pPr>
            <w:r>
              <w:rPr>
                <w:w w:val="99"/>
                <w:sz w:val="20"/>
              </w:rPr>
              <w:t>X</w:t>
            </w:r>
          </w:p>
        </w:tc>
        <w:tc>
          <w:tcPr>
            <w:tcW w:w="1084" w:type="dxa"/>
          </w:tcPr>
          <w:p w14:paraId="569AA050" w14:textId="77777777" w:rsidR="00F50202" w:rsidRDefault="00181518">
            <w:pPr>
              <w:pStyle w:val="TableParagraph"/>
              <w:spacing w:before="115"/>
              <w:ind w:left="13"/>
              <w:jc w:val="center"/>
              <w:rPr>
                <w:sz w:val="20"/>
              </w:rPr>
            </w:pPr>
            <w:r>
              <w:rPr>
                <w:w w:val="99"/>
                <w:sz w:val="20"/>
              </w:rPr>
              <w:t>X</w:t>
            </w:r>
          </w:p>
        </w:tc>
        <w:tc>
          <w:tcPr>
            <w:tcW w:w="1082" w:type="dxa"/>
          </w:tcPr>
          <w:p w14:paraId="569AA051" w14:textId="77777777" w:rsidR="00F50202" w:rsidRDefault="00181518">
            <w:pPr>
              <w:pStyle w:val="TableParagraph"/>
              <w:spacing w:before="115"/>
              <w:ind w:left="17"/>
              <w:jc w:val="center"/>
              <w:rPr>
                <w:sz w:val="20"/>
              </w:rPr>
            </w:pPr>
            <w:r>
              <w:rPr>
                <w:w w:val="99"/>
                <w:sz w:val="20"/>
              </w:rPr>
              <w:t>X</w:t>
            </w:r>
          </w:p>
        </w:tc>
      </w:tr>
      <w:tr w:rsidR="00F50202" w14:paraId="569AA059" w14:textId="77777777">
        <w:trPr>
          <w:trHeight w:val="306"/>
        </w:trPr>
        <w:tc>
          <w:tcPr>
            <w:tcW w:w="974" w:type="dxa"/>
            <w:tcBorders>
              <w:bottom w:val="single" w:sz="12" w:space="0" w:color="000000"/>
            </w:tcBorders>
          </w:tcPr>
          <w:p w14:paraId="569AA053" w14:textId="77777777" w:rsidR="00F50202" w:rsidRDefault="00181518">
            <w:pPr>
              <w:pStyle w:val="TableParagraph"/>
              <w:spacing w:before="38"/>
              <w:ind w:left="309"/>
              <w:rPr>
                <w:sz w:val="20"/>
              </w:rPr>
            </w:pPr>
            <w:r>
              <w:rPr>
                <w:spacing w:val="-5"/>
                <w:sz w:val="20"/>
              </w:rPr>
              <w:t>PD6</w:t>
            </w:r>
          </w:p>
        </w:tc>
        <w:tc>
          <w:tcPr>
            <w:tcW w:w="3948" w:type="dxa"/>
            <w:tcBorders>
              <w:bottom w:val="single" w:sz="12" w:space="0" w:color="000000"/>
            </w:tcBorders>
          </w:tcPr>
          <w:p w14:paraId="569AA054" w14:textId="77777777" w:rsidR="00F50202" w:rsidRDefault="00181518">
            <w:pPr>
              <w:pStyle w:val="TableParagraph"/>
              <w:spacing w:before="38"/>
              <w:ind w:left="108"/>
              <w:rPr>
                <w:sz w:val="20"/>
              </w:rPr>
            </w:pPr>
            <w:r>
              <w:rPr>
                <w:sz w:val="20"/>
              </w:rPr>
              <w:t>CERCLL</w:t>
            </w:r>
            <w:r>
              <w:rPr>
                <w:spacing w:val="-7"/>
                <w:sz w:val="20"/>
              </w:rPr>
              <w:t xml:space="preserve"> </w:t>
            </w:r>
            <w:r>
              <w:rPr>
                <w:sz w:val="20"/>
              </w:rPr>
              <w:t>conference</w:t>
            </w:r>
            <w:r>
              <w:rPr>
                <w:spacing w:val="-7"/>
                <w:sz w:val="20"/>
              </w:rPr>
              <w:t xml:space="preserve"> </w:t>
            </w:r>
            <w:r>
              <w:rPr>
                <w:spacing w:val="-2"/>
                <w:sz w:val="20"/>
              </w:rPr>
              <w:t>collaboration</w:t>
            </w:r>
          </w:p>
        </w:tc>
        <w:tc>
          <w:tcPr>
            <w:tcW w:w="1082" w:type="dxa"/>
            <w:tcBorders>
              <w:bottom w:val="single" w:sz="12" w:space="0" w:color="000000"/>
            </w:tcBorders>
          </w:tcPr>
          <w:p w14:paraId="569AA055" w14:textId="77777777" w:rsidR="00F50202" w:rsidRDefault="00F50202">
            <w:pPr>
              <w:pStyle w:val="TableParagraph"/>
              <w:rPr>
                <w:sz w:val="18"/>
              </w:rPr>
            </w:pPr>
          </w:p>
        </w:tc>
        <w:tc>
          <w:tcPr>
            <w:tcW w:w="1084" w:type="dxa"/>
            <w:tcBorders>
              <w:bottom w:val="single" w:sz="12" w:space="0" w:color="000000"/>
            </w:tcBorders>
          </w:tcPr>
          <w:p w14:paraId="569AA056" w14:textId="77777777" w:rsidR="00F50202" w:rsidRDefault="00181518">
            <w:pPr>
              <w:pStyle w:val="TableParagraph"/>
              <w:spacing w:before="38"/>
              <w:ind w:left="11"/>
              <w:jc w:val="center"/>
              <w:rPr>
                <w:sz w:val="20"/>
              </w:rPr>
            </w:pPr>
            <w:r>
              <w:rPr>
                <w:w w:val="99"/>
                <w:sz w:val="20"/>
              </w:rPr>
              <w:t>X</w:t>
            </w:r>
          </w:p>
        </w:tc>
        <w:tc>
          <w:tcPr>
            <w:tcW w:w="1084" w:type="dxa"/>
            <w:tcBorders>
              <w:bottom w:val="single" w:sz="12" w:space="0" w:color="000000"/>
            </w:tcBorders>
          </w:tcPr>
          <w:p w14:paraId="569AA057" w14:textId="77777777" w:rsidR="00F50202" w:rsidRDefault="00F50202">
            <w:pPr>
              <w:pStyle w:val="TableParagraph"/>
              <w:rPr>
                <w:sz w:val="18"/>
              </w:rPr>
            </w:pPr>
          </w:p>
        </w:tc>
        <w:tc>
          <w:tcPr>
            <w:tcW w:w="1082" w:type="dxa"/>
            <w:tcBorders>
              <w:bottom w:val="single" w:sz="12" w:space="0" w:color="000000"/>
            </w:tcBorders>
          </w:tcPr>
          <w:p w14:paraId="569AA058" w14:textId="77777777" w:rsidR="00F50202" w:rsidRDefault="00181518">
            <w:pPr>
              <w:pStyle w:val="TableParagraph"/>
              <w:spacing w:before="38"/>
              <w:ind w:left="17"/>
              <w:jc w:val="center"/>
              <w:rPr>
                <w:sz w:val="20"/>
              </w:rPr>
            </w:pPr>
            <w:r>
              <w:rPr>
                <w:w w:val="99"/>
                <w:sz w:val="20"/>
              </w:rPr>
              <w:t>X</w:t>
            </w:r>
          </w:p>
        </w:tc>
      </w:tr>
      <w:tr w:rsidR="00F50202" w14:paraId="569AA060" w14:textId="77777777">
        <w:trPr>
          <w:trHeight w:val="306"/>
        </w:trPr>
        <w:tc>
          <w:tcPr>
            <w:tcW w:w="974" w:type="dxa"/>
            <w:tcBorders>
              <w:top w:val="single" w:sz="12" w:space="0" w:color="000000"/>
            </w:tcBorders>
          </w:tcPr>
          <w:p w14:paraId="569AA05A" w14:textId="77777777" w:rsidR="00F50202" w:rsidRDefault="00181518">
            <w:pPr>
              <w:pStyle w:val="TableParagraph"/>
              <w:spacing w:before="38"/>
              <w:ind w:left="302"/>
              <w:rPr>
                <w:sz w:val="20"/>
              </w:rPr>
            </w:pPr>
            <w:r>
              <w:rPr>
                <w:spacing w:val="-5"/>
                <w:sz w:val="20"/>
              </w:rPr>
              <w:t>CR1</w:t>
            </w:r>
          </w:p>
        </w:tc>
        <w:tc>
          <w:tcPr>
            <w:tcW w:w="3948" w:type="dxa"/>
            <w:tcBorders>
              <w:top w:val="single" w:sz="12" w:space="0" w:color="000000"/>
            </w:tcBorders>
          </w:tcPr>
          <w:p w14:paraId="569AA05B" w14:textId="77777777" w:rsidR="00F50202" w:rsidRDefault="00181518">
            <w:pPr>
              <w:pStyle w:val="TableParagraph"/>
              <w:spacing w:before="38"/>
              <w:ind w:left="108"/>
              <w:rPr>
                <w:sz w:val="20"/>
              </w:rPr>
            </w:pPr>
            <w:r>
              <w:rPr>
                <w:sz w:val="20"/>
              </w:rPr>
              <w:t>World</w:t>
            </w:r>
            <w:r>
              <w:rPr>
                <w:spacing w:val="-7"/>
                <w:sz w:val="20"/>
              </w:rPr>
              <w:t xml:space="preserve"> </w:t>
            </w:r>
            <w:r>
              <w:rPr>
                <w:sz w:val="20"/>
              </w:rPr>
              <w:t>Languages</w:t>
            </w:r>
            <w:r>
              <w:rPr>
                <w:spacing w:val="-7"/>
                <w:sz w:val="20"/>
              </w:rPr>
              <w:t xml:space="preserve"> </w:t>
            </w:r>
            <w:r>
              <w:rPr>
                <w:spacing w:val="-4"/>
                <w:sz w:val="20"/>
              </w:rPr>
              <w:t>Week</w:t>
            </w:r>
          </w:p>
        </w:tc>
        <w:tc>
          <w:tcPr>
            <w:tcW w:w="1082" w:type="dxa"/>
            <w:tcBorders>
              <w:top w:val="single" w:sz="12" w:space="0" w:color="000000"/>
            </w:tcBorders>
          </w:tcPr>
          <w:p w14:paraId="569AA05C" w14:textId="77777777" w:rsidR="00F50202" w:rsidRDefault="00181518">
            <w:pPr>
              <w:pStyle w:val="TableParagraph"/>
              <w:spacing w:before="38"/>
              <w:ind w:left="8"/>
              <w:jc w:val="center"/>
              <w:rPr>
                <w:sz w:val="20"/>
              </w:rPr>
            </w:pPr>
            <w:r>
              <w:rPr>
                <w:w w:val="99"/>
                <w:sz w:val="20"/>
              </w:rPr>
              <w:t>X</w:t>
            </w:r>
          </w:p>
        </w:tc>
        <w:tc>
          <w:tcPr>
            <w:tcW w:w="1084" w:type="dxa"/>
            <w:tcBorders>
              <w:top w:val="single" w:sz="12" w:space="0" w:color="000000"/>
            </w:tcBorders>
          </w:tcPr>
          <w:p w14:paraId="569AA05D" w14:textId="77777777" w:rsidR="00F50202" w:rsidRDefault="00181518">
            <w:pPr>
              <w:pStyle w:val="TableParagraph"/>
              <w:spacing w:before="38"/>
              <w:ind w:left="11"/>
              <w:jc w:val="center"/>
              <w:rPr>
                <w:sz w:val="20"/>
              </w:rPr>
            </w:pPr>
            <w:r>
              <w:rPr>
                <w:w w:val="99"/>
                <w:sz w:val="20"/>
              </w:rPr>
              <w:t>X</w:t>
            </w:r>
          </w:p>
        </w:tc>
        <w:tc>
          <w:tcPr>
            <w:tcW w:w="1084" w:type="dxa"/>
            <w:tcBorders>
              <w:top w:val="single" w:sz="12" w:space="0" w:color="000000"/>
            </w:tcBorders>
          </w:tcPr>
          <w:p w14:paraId="569AA05E" w14:textId="77777777" w:rsidR="00F50202" w:rsidRDefault="00181518">
            <w:pPr>
              <w:pStyle w:val="TableParagraph"/>
              <w:spacing w:before="38"/>
              <w:ind w:left="13"/>
              <w:jc w:val="center"/>
              <w:rPr>
                <w:sz w:val="20"/>
              </w:rPr>
            </w:pPr>
            <w:r>
              <w:rPr>
                <w:w w:val="99"/>
                <w:sz w:val="20"/>
              </w:rPr>
              <w:t>X</w:t>
            </w:r>
          </w:p>
        </w:tc>
        <w:tc>
          <w:tcPr>
            <w:tcW w:w="1082" w:type="dxa"/>
            <w:tcBorders>
              <w:top w:val="single" w:sz="12" w:space="0" w:color="000000"/>
            </w:tcBorders>
          </w:tcPr>
          <w:p w14:paraId="569AA05F" w14:textId="77777777" w:rsidR="00F50202" w:rsidRDefault="00F50202">
            <w:pPr>
              <w:pStyle w:val="TableParagraph"/>
              <w:rPr>
                <w:sz w:val="18"/>
              </w:rPr>
            </w:pPr>
          </w:p>
        </w:tc>
      </w:tr>
      <w:tr w:rsidR="00F50202" w14:paraId="569AA067" w14:textId="77777777">
        <w:trPr>
          <w:trHeight w:val="308"/>
        </w:trPr>
        <w:tc>
          <w:tcPr>
            <w:tcW w:w="974" w:type="dxa"/>
            <w:tcBorders>
              <w:bottom w:val="single" w:sz="12" w:space="0" w:color="000000"/>
            </w:tcBorders>
          </w:tcPr>
          <w:p w14:paraId="569AA061" w14:textId="77777777" w:rsidR="00F50202" w:rsidRDefault="00181518">
            <w:pPr>
              <w:pStyle w:val="TableParagraph"/>
              <w:spacing w:before="41"/>
              <w:ind w:left="302"/>
              <w:rPr>
                <w:sz w:val="20"/>
              </w:rPr>
            </w:pPr>
            <w:r>
              <w:rPr>
                <w:spacing w:val="-5"/>
                <w:sz w:val="20"/>
              </w:rPr>
              <w:t>CR2</w:t>
            </w:r>
          </w:p>
        </w:tc>
        <w:tc>
          <w:tcPr>
            <w:tcW w:w="3948" w:type="dxa"/>
            <w:tcBorders>
              <w:bottom w:val="single" w:sz="12" w:space="0" w:color="000000"/>
            </w:tcBorders>
          </w:tcPr>
          <w:p w14:paraId="569AA062" w14:textId="77777777" w:rsidR="00F50202" w:rsidRDefault="00181518">
            <w:pPr>
              <w:pStyle w:val="TableParagraph"/>
              <w:spacing w:before="41"/>
              <w:ind w:left="108"/>
              <w:rPr>
                <w:sz w:val="20"/>
              </w:rPr>
            </w:pPr>
            <w:r>
              <w:rPr>
                <w:sz w:val="20"/>
              </w:rPr>
              <w:t>Global</w:t>
            </w:r>
            <w:r>
              <w:rPr>
                <w:spacing w:val="-6"/>
                <w:sz w:val="20"/>
              </w:rPr>
              <w:t xml:space="preserve"> </w:t>
            </w:r>
            <w:r>
              <w:rPr>
                <w:sz w:val="20"/>
              </w:rPr>
              <w:t>Career</w:t>
            </w:r>
            <w:r>
              <w:rPr>
                <w:spacing w:val="-5"/>
                <w:sz w:val="20"/>
              </w:rPr>
              <w:t xml:space="preserve"> </w:t>
            </w:r>
            <w:r>
              <w:rPr>
                <w:sz w:val="20"/>
              </w:rPr>
              <w:t>Series</w:t>
            </w:r>
            <w:r>
              <w:rPr>
                <w:spacing w:val="-7"/>
                <w:sz w:val="20"/>
              </w:rPr>
              <w:t xml:space="preserve"> </w:t>
            </w:r>
            <w:r>
              <w:rPr>
                <w:spacing w:val="-4"/>
                <w:sz w:val="20"/>
              </w:rPr>
              <w:t>talks</w:t>
            </w:r>
          </w:p>
        </w:tc>
        <w:tc>
          <w:tcPr>
            <w:tcW w:w="1082" w:type="dxa"/>
            <w:tcBorders>
              <w:bottom w:val="single" w:sz="12" w:space="0" w:color="000000"/>
            </w:tcBorders>
          </w:tcPr>
          <w:p w14:paraId="569AA063" w14:textId="77777777" w:rsidR="00F50202" w:rsidRDefault="00F50202">
            <w:pPr>
              <w:pStyle w:val="TableParagraph"/>
              <w:rPr>
                <w:sz w:val="18"/>
              </w:rPr>
            </w:pPr>
          </w:p>
        </w:tc>
        <w:tc>
          <w:tcPr>
            <w:tcW w:w="1084" w:type="dxa"/>
            <w:tcBorders>
              <w:bottom w:val="single" w:sz="12" w:space="0" w:color="000000"/>
            </w:tcBorders>
          </w:tcPr>
          <w:p w14:paraId="569AA064" w14:textId="77777777" w:rsidR="00F50202" w:rsidRDefault="00F50202">
            <w:pPr>
              <w:pStyle w:val="TableParagraph"/>
              <w:rPr>
                <w:sz w:val="18"/>
              </w:rPr>
            </w:pPr>
          </w:p>
        </w:tc>
        <w:tc>
          <w:tcPr>
            <w:tcW w:w="1084" w:type="dxa"/>
            <w:tcBorders>
              <w:bottom w:val="single" w:sz="12" w:space="0" w:color="000000"/>
            </w:tcBorders>
          </w:tcPr>
          <w:p w14:paraId="569AA065" w14:textId="77777777" w:rsidR="00F50202" w:rsidRDefault="00181518">
            <w:pPr>
              <w:pStyle w:val="TableParagraph"/>
              <w:spacing w:before="41"/>
              <w:ind w:left="13"/>
              <w:jc w:val="center"/>
              <w:rPr>
                <w:sz w:val="20"/>
              </w:rPr>
            </w:pPr>
            <w:r>
              <w:rPr>
                <w:w w:val="99"/>
                <w:sz w:val="20"/>
              </w:rPr>
              <w:t>X</w:t>
            </w:r>
          </w:p>
        </w:tc>
        <w:tc>
          <w:tcPr>
            <w:tcW w:w="1082" w:type="dxa"/>
            <w:tcBorders>
              <w:bottom w:val="single" w:sz="12" w:space="0" w:color="000000"/>
            </w:tcBorders>
          </w:tcPr>
          <w:p w14:paraId="569AA066" w14:textId="77777777" w:rsidR="00F50202" w:rsidRDefault="00F50202">
            <w:pPr>
              <w:pStyle w:val="TableParagraph"/>
              <w:rPr>
                <w:sz w:val="18"/>
              </w:rPr>
            </w:pPr>
          </w:p>
        </w:tc>
      </w:tr>
      <w:tr w:rsidR="00F50202" w14:paraId="569AA06E" w14:textId="77777777">
        <w:trPr>
          <w:trHeight w:val="306"/>
        </w:trPr>
        <w:tc>
          <w:tcPr>
            <w:tcW w:w="974" w:type="dxa"/>
            <w:tcBorders>
              <w:top w:val="single" w:sz="12" w:space="0" w:color="000000"/>
            </w:tcBorders>
          </w:tcPr>
          <w:p w14:paraId="569AA068" w14:textId="77777777" w:rsidR="00F50202" w:rsidRDefault="00181518">
            <w:pPr>
              <w:pStyle w:val="TableParagraph"/>
              <w:spacing w:before="38"/>
              <w:ind w:left="364"/>
              <w:rPr>
                <w:sz w:val="20"/>
              </w:rPr>
            </w:pPr>
            <w:r>
              <w:rPr>
                <w:spacing w:val="-5"/>
                <w:sz w:val="20"/>
              </w:rPr>
              <w:t>A1</w:t>
            </w:r>
          </w:p>
        </w:tc>
        <w:tc>
          <w:tcPr>
            <w:tcW w:w="3948" w:type="dxa"/>
            <w:tcBorders>
              <w:top w:val="single" w:sz="12" w:space="0" w:color="000000"/>
            </w:tcBorders>
          </w:tcPr>
          <w:p w14:paraId="569AA069" w14:textId="77777777" w:rsidR="00F50202" w:rsidRDefault="00181518">
            <w:pPr>
              <w:pStyle w:val="TableParagraph"/>
              <w:spacing w:before="38"/>
              <w:ind w:left="108"/>
              <w:rPr>
                <w:sz w:val="20"/>
              </w:rPr>
            </w:pPr>
            <w:r>
              <w:rPr>
                <w:sz w:val="20"/>
              </w:rPr>
              <w:t>Global</w:t>
            </w:r>
            <w:r>
              <w:rPr>
                <w:spacing w:val="-8"/>
                <w:sz w:val="20"/>
              </w:rPr>
              <w:t xml:space="preserve"> </w:t>
            </w:r>
            <w:r>
              <w:rPr>
                <w:sz w:val="20"/>
              </w:rPr>
              <w:t>Languages</w:t>
            </w:r>
            <w:r>
              <w:rPr>
                <w:spacing w:val="-8"/>
                <w:sz w:val="20"/>
              </w:rPr>
              <w:t xml:space="preserve"> </w:t>
            </w:r>
            <w:r>
              <w:rPr>
                <w:sz w:val="20"/>
              </w:rPr>
              <w:t>Leadership</w:t>
            </w:r>
            <w:r>
              <w:rPr>
                <w:spacing w:val="-7"/>
                <w:sz w:val="20"/>
              </w:rPr>
              <w:t xml:space="preserve"> </w:t>
            </w:r>
            <w:r>
              <w:rPr>
                <w:spacing w:val="-2"/>
                <w:sz w:val="20"/>
              </w:rPr>
              <w:t>Meeting</w:t>
            </w:r>
          </w:p>
        </w:tc>
        <w:tc>
          <w:tcPr>
            <w:tcW w:w="1082" w:type="dxa"/>
            <w:tcBorders>
              <w:top w:val="single" w:sz="12" w:space="0" w:color="000000"/>
            </w:tcBorders>
          </w:tcPr>
          <w:p w14:paraId="569AA06A" w14:textId="77777777" w:rsidR="00F50202" w:rsidRDefault="00F50202">
            <w:pPr>
              <w:pStyle w:val="TableParagraph"/>
              <w:rPr>
                <w:sz w:val="18"/>
              </w:rPr>
            </w:pPr>
          </w:p>
        </w:tc>
        <w:tc>
          <w:tcPr>
            <w:tcW w:w="1084" w:type="dxa"/>
            <w:tcBorders>
              <w:top w:val="single" w:sz="12" w:space="0" w:color="000000"/>
            </w:tcBorders>
          </w:tcPr>
          <w:p w14:paraId="569AA06B" w14:textId="77777777" w:rsidR="00F50202" w:rsidRDefault="00181518">
            <w:pPr>
              <w:pStyle w:val="TableParagraph"/>
              <w:spacing w:before="38"/>
              <w:ind w:left="11"/>
              <w:jc w:val="center"/>
              <w:rPr>
                <w:sz w:val="20"/>
              </w:rPr>
            </w:pPr>
            <w:r>
              <w:rPr>
                <w:w w:val="99"/>
                <w:sz w:val="20"/>
              </w:rPr>
              <w:t>X</w:t>
            </w:r>
          </w:p>
        </w:tc>
        <w:tc>
          <w:tcPr>
            <w:tcW w:w="1084" w:type="dxa"/>
            <w:tcBorders>
              <w:top w:val="single" w:sz="12" w:space="0" w:color="000000"/>
            </w:tcBorders>
          </w:tcPr>
          <w:p w14:paraId="569AA06C" w14:textId="77777777" w:rsidR="00F50202" w:rsidRDefault="00181518">
            <w:pPr>
              <w:pStyle w:val="TableParagraph"/>
              <w:spacing w:before="38"/>
              <w:ind w:left="13"/>
              <w:jc w:val="center"/>
              <w:rPr>
                <w:sz w:val="20"/>
              </w:rPr>
            </w:pPr>
            <w:r>
              <w:rPr>
                <w:w w:val="99"/>
                <w:sz w:val="20"/>
              </w:rPr>
              <w:t>X</w:t>
            </w:r>
          </w:p>
        </w:tc>
        <w:tc>
          <w:tcPr>
            <w:tcW w:w="1082" w:type="dxa"/>
            <w:tcBorders>
              <w:top w:val="single" w:sz="12" w:space="0" w:color="000000"/>
            </w:tcBorders>
          </w:tcPr>
          <w:p w14:paraId="569AA06D" w14:textId="77777777" w:rsidR="00F50202" w:rsidRDefault="00181518">
            <w:pPr>
              <w:pStyle w:val="TableParagraph"/>
              <w:spacing w:before="38"/>
              <w:ind w:left="16"/>
              <w:jc w:val="center"/>
              <w:rPr>
                <w:sz w:val="20"/>
              </w:rPr>
            </w:pPr>
            <w:r>
              <w:rPr>
                <w:w w:val="99"/>
                <w:sz w:val="20"/>
              </w:rPr>
              <w:t>X</w:t>
            </w:r>
          </w:p>
        </w:tc>
      </w:tr>
      <w:tr w:rsidR="00F50202" w14:paraId="569AA075" w14:textId="77777777">
        <w:trPr>
          <w:trHeight w:val="306"/>
        </w:trPr>
        <w:tc>
          <w:tcPr>
            <w:tcW w:w="974" w:type="dxa"/>
          </w:tcPr>
          <w:p w14:paraId="569AA06F" w14:textId="77777777" w:rsidR="00F50202" w:rsidRDefault="00181518">
            <w:pPr>
              <w:pStyle w:val="TableParagraph"/>
              <w:spacing w:before="38"/>
              <w:ind w:left="364"/>
              <w:rPr>
                <w:sz w:val="20"/>
              </w:rPr>
            </w:pPr>
            <w:r>
              <w:rPr>
                <w:spacing w:val="-5"/>
                <w:sz w:val="20"/>
              </w:rPr>
              <w:t>A2</w:t>
            </w:r>
          </w:p>
        </w:tc>
        <w:tc>
          <w:tcPr>
            <w:tcW w:w="3948" w:type="dxa"/>
          </w:tcPr>
          <w:p w14:paraId="569AA070" w14:textId="77777777" w:rsidR="00F50202" w:rsidRDefault="00181518">
            <w:pPr>
              <w:pStyle w:val="TableParagraph"/>
              <w:spacing w:before="38"/>
              <w:ind w:left="108"/>
              <w:rPr>
                <w:sz w:val="20"/>
              </w:rPr>
            </w:pPr>
            <w:r>
              <w:rPr>
                <w:sz w:val="20"/>
              </w:rPr>
              <w:t>Virtual</w:t>
            </w:r>
            <w:r>
              <w:rPr>
                <w:spacing w:val="-8"/>
                <w:sz w:val="20"/>
              </w:rPr>
              <w:t xml:space="preserve"> </w:t>
            </w:r>
            <w:r>
              <w:rPr>
                <w:sz w:val="20"/>
              </w:rPr>
              <w:t>Korean</w:t>
            </w:r>
            <w:r>
              <w:rPr>
                <w:spacing w:val="-6"/>
                <w:sz w:val="20"/>
              </w:rPr>
              <w:t xml:space="preserve"> </w:t>
            </w:r>
            <w:r>
              <w:rPr>
                <w:sz w:val="20"/>
              </w:rPr>
              <w:t>Education</w:t>
            </w:r>
            <w:r>
              <w:rPr>
                <w:spacing w:val="-6"/>
                <w:sz w:val="20"/>
              </w:rPr>
              <w:t xml:space="preserve"> </w:t>
            </w:r>
            <w:r>
              <w:rPr>
                <w:spacing w:val="-2"/>
                <w:sz w:val="20"/>
              </w:rPr>
              <w:t>Advocacy</w:t>
            </w:r>
          </w:p>
        </w:tc>
        <w:tc>
          <w:tcPr>
            <w:tcW w:w="1082" w:type="dxa"/>
          </w:tcPr>
          <w:p w14:paraId="569AA071" w14:textId="77777777" w:rsidR="00F50202" w:rsidRDefault="00181518">
            <w:pPr>
              <w:pStyle w:val="TableParagraph"/>
              <w:spacing w:before="38"/>
              <w:ind w:left="8"/>
              <w:jc w:val="center"/>
              <w:rPr>
                <w:sz w:val="20"/>
              </w:rPr>
            </w:pPr>
            <w:r>
              <w:rPr>
                <w:w w:val="99"/>
                <w:sz w:val="20"/>
              </w:rPr>
              <w:t>X</w:t>
            </w:r>
          </w:p>
        </w:tc>
        <w:tc>
          <w:tcPr>
            <w:tcW w:w="1084" w:type="dxa"/>
          </w:tcPr>
          <w:p w14:paraId="569AA072" w14:textId="77777777" w:rsidR="00F50202" w:rsidRDefault="00181518">
            <w:pPr>
              <w:pStyle w:val="TableParagraph"/>
              <w:spacing w:before="38"/>
              <w:ind w:left="11"/>
              <w:jc w:val="center"/>
              <w:rPr>
                <w:sz w:val="20"/>
              </w:rPr>
            </w:pPr>
            <w:r>
              <w:rPr>
                <w:w w:val="99"/>
                <w:sz w:val="20"/>
              </w:rPr>
              <w:t>X</w:t>
            </w:r>
          </w:p>
        </w:tc>
        <w:tc>
          <w:tcPr>
            <w:tcW w:w="1084" w:type="dxa"/>
          </w:tcPr>
          <w:p w14:paraId="569AA073" w14:textId="77777777" w:rsidR="00F50202" w:rsidRDefault="00F50202">
            <w:pPr>
              <w:pStyle w:val="TableParagraph"/>
              <w:rPr>
                <w:sz w:val="18"/>
              </w:rPr>
            </w:pPr>
          </w:p>
        </w:tc>
        <w:tc>
          <w:tcPr>
            <w:tcW w:w="1082" w:type="dxa"/>
          </w:tcPr>
          <w:p w14:paraId="569AA074" w14:textId="77777777" w:rsidR="00F50202" w:rsidRDefault="00F50202">
            <w:pPr>
              <w:pStyle w:val="TableParagraph"/>
              <w:rPr>
                <w:sz w:val="18"/>
              </w:rPr>
            </w:pPr>
          </w:p>
        </w:tc>
      </w:tr>
      <w:tr w:rsidR="00F50202" w14:paraId="569AA07C" w14:textId="77777777">
        <w:trPr>
          <w:trHeight w:val="306"/>
        </w:trPr>
        <w:tc>
          <w:tcPr>
            <w:tcW w:w="974" w:type="dxa"/>
            <w:tcBorders>
              <w:bottom w:val="single" w:sz="12" w:space="0" w:color="000000"/>
            </w:tcBorders>
          </w:tcPr>
          <w:p w14:paraId="569AA076" w14:textId="77777777" w:rsidR="00F50202" w:rsidRDefault="00181518">
            <w:pPr>
              <w:pStyle w:val="TableParagraph"/>
              <w:spacing w:before="38"/>
              <w:ind w:left="364"/>
              <w:rPr>
                <w:sz w:val="20"/>
              </w:rPr>
            </w:pPr>
            <w:r>
              <w:rPr>
                <w:spacing w:val="-5"/>
                <w:sz w:val="20"/>
              </w:rPr>
              <w:t>A3</w:t>
            </w:r>
          </w:p>
        </w:tc>
        <w:tc>
          <w:tcPr>
            <w:tcW w:w="3948" w:type="dxa"/>
            <w:tcBorders>
              <w:bottom w:val="single" w:sz="12" w:space="0" w:color="000000"/>
            </w:tcBorders>
          </w:tcPr>
          <w:p w14:paraId="569AA077" w14:textId="77777777" w:rsidR="00F50202" w:rsidRDefault="00181518">
            <w:pPr>
              <w:pStyle w:val="TableParagraph"/>
              <w:spacing w:before="38"/>
              <w:ind w:left="108"/>
              <w:rPr>
                <w:sz w:val="20"/>
              </w:rPr>
            </w:pPr>
            <w:r>
              <w:rPr>
                <w:sz w:val="20"/>
              </w:rPr>
              <w:t>LCTL</w:t>
            </w:r>
            <w:r>
              <w:rPr>
                <w:spacing w:val="-9"/>
                <w:sz w:val="20"/>
              </w:rPr>
              <w:t xml:space="preserve"> </w:t>
            </w:r>
            <w:r>
              <w:rPr>
                <w:sz w:val="20"/>
              </w:rPr>
              <w:t>post-graduation</w:t>
            </w:r>
            <w:r>
              <w:rPr>
                <w:spacing w:val="-9"/>
                <w:sz w:val="20"/>
              </w:rPr>
              <w:t xml:space="preserve"> </w:t>
            </w:r>
            <w:r>
              <w:rPr>
                <w:spacing w:val="-2"/>
                <w:sz w:val="20"/>
              </w:rPr>
              <w:t>survey</w:t>
            </w:r>
          </w:p>
        </w:tc>
        <w:tc>
          <w:tcPr>
            <w:tcW w:w="1082" w:type="dxa"/>
            <w:tcBorders>
              <w:bottom w:val="single" w:sz="12" w:space="0" w:color="000000"/>
            </w:tcBorders>
          </w:tcPr>
          <w:p w14:paraId="569AA078" w14:textId="77777777" w:rsidR="00F50202" w:rsidRDefault="00F50202">
            <w:pPr>
              <w:pStyle w:val="TableParagraph"/>
              <w:rPr>
                <w:sz w:val="18"/>
              </w:rPr>
            </w:pPr>
          </w:p>
        </w:tc>
        <w:tc>
          <w:tcPr>
            <w:tcW w:w="1084" w:type="dxa"/>
            <w:tcBorders>
              <w:bottom w:val="single" w:sz="12" w:space="0" w:color="000000"/>
            </w:tcBorders>
          </w:tcPr>
          <w:p w14:paraId="569AA079" w14:textId="77777777" w:rsidR="00F50202" w:rsidRDefault="00181518">
            <w:pPr>
              <w:pStyle w:val="TableParagraph"/>
              <w:spacing w:before="38"/>
              <w:ind w:left="11"/>
              <w:jc w:val="center"/>
              <w:rPr>
                <w:sz w:val="20"/>
              </w:rPr>
            </w:pPr>
            <w:r>
              <w:rPr>
                <w:w w:val="99"/>
                <w:sz w:val="20"/>
              </w:rPr>
              <w:t>X</w:t>
            </w:r>
          </w:p>
        </w:tc>
        <w:tc>
          <w:tcPr>
            <w:tcW w:w="1084" w:type="dxa"/>
            <w:tcBorders>
              <w:bottom w:val="single" w:sz="12" w:space="0" w:color="000000"/>
            </w:tcBorders>
          </w:tcPr>
          <w:p w14:paraId="569AA07A" w14:textId="77777777" w:rsidR="00F50202" w:rsidRDefault="00F50202">
            <w:pPr>
              <w:pStyle w:val="TableParagraph"/>
              <w:rPr>
                <w:sz w:val="18"/>
              </w:rPr>
            </w:pPr>
          </w:p>
        </w:tc>
        <w:tc>
          <w:tcPr>
            <w:tcW w:w="1082" w:type="dxa"/>
            <w:tcBorders>
              <w:bottom w:val="single" w:sz="12" w:space="0" w:color="000000"/>
            </w:tcBorders>
          </w:tcPr>
          <w:p w14:paraId="569AA07B" w14:textId="77777777" w:rsidR="00F50202" w:rsidRDefault="00181518">
            <w:pPr>
              <w:pStyle w:val="TableParagraph"/>
              <w:spacing w:before="38"/>
              <w:ind w:left="17"/>
              <w:jc w:val="center"/>
              <w:rPr>
                <w:sz w:val="20"/>
              </w:rPr>
            </w:pPr>
            <w:r>
              <w:rPr>
                <w:w w:val="99"/>
                <w:sz w:val="20"/>
              </w:rPr>
              <w:t>X</w:t>
            </w:r>
          </w:p>
        </w:tc>
      </w:tr>
      <w:tr w:rsidR="00F50202" w14:paraId="569AA083" w14:textId="77777777">
        <w:trPr>
          <w:trHeight w:val="308"/>
        </w:trPr>
        <w:tc>
          <w:tcPr>
            <w:tcW w:w="974" w:type="dxa"/>
            <w:tcBorders>
              <w:top w:val="single" w:sz="12" w:space="0" w:color="000000"/>
            </w:tcBorders>
          </w:tcPr>
          <w:p w14:paraId="569AA07D" w14:textId="77777777" w:rsidR="00F50202" w:rsidRDefault="00181518">
            <w:pPr>
              <w:pStyle w:val="TableParagraph"/>
              <w:spacing w:before="40"/>
              <w:ind w:left="369"/>
              <w:rPr>
                <w:sz w:val="20"/>
              </w:rPr>
            </w:pPr>
            <w:r>
              <w:rPr>
                <w:spacing w:val="-5"/>
                <w:sz w:val="20"/>
              </w:rPr>
              <w:t>R1</w:t>
            </w:r>
          </w:p>
        </w:tc>
        <w:tc>
          <w:tcPr>
            <w:tcW w:w="3948" w:type="dxa"/>
            <w:tcBorders>
              <w:top w:val="single" w:sz="12" w:space="0" w:color="000000"/>
            </w:tcBorders>
          </w:tcPr>
          <w:p w14:paraId="569AA07E" w14:textId="77777777" w:rsidR="00F50202" w:rsidRDefault="00181518">
            <w:pPr>
              <w:pStyle w:val="TableParagraph"/>
              <w:spacing w:before="40"/>
              <w:ind w:left="108"/>
              <w:rPr>
                <w:sz w:val="20"/>
              </w:rPr>
            </w:pPr>
            <w:r>
              <w:rPr>
                <w:sz w:val="20"/>
              </w:rPr>
              <w:t>Korean</w:t>
            </w:r>
            <w:r>
              <w:rPr>
                <w:spacing w:val="-5"/>
                <w:sz w:val="20"/>
              </w:rPr>
              <w:t xml:space="preserve"> </w:t>
            </w:r>
            <w:r>
              <w:rPr>
                <w:sz w:val="20"/>
              </w:rPr>
              <w:t>DLI</w:t>
            </w:r>
            <w:r>
              <w:rPr>
                <w:spacing w:val="-5"/>
                <w:sz w:val="20"/>
              </w:rPr>
              <w:t xml:space="preserve"> </w:t>
            </w:r>
            <w:r>
              <w:rPr>
                <w:sz w:val="20"/>
              </w:rPr>
              <w:t>STEM</w:t>
            </w:r>
            <w:r>
              <w:rPr>
                <w:spacing w:val="-6"/>
                <w:sz w:val="20"/>
              </w:rPr>
              <w:t xml:space="preserve"> </w:t>
            </w:r>
            <w:r>
              <w:rPr>
                <w:sz w:val="20"/>
              </w:rPr>
              <w:t>textbook</w:t>
            </w:r>
            <w:r>
              <w:rPr>
                <w:spacing w:val="-6"/>
                <w:sz w:val="20"/>
              </w:rPr>
              <w:t xml:space="preserve"> </w:t>
            </w:r>
            <w:r>
              <w:rPr>
                <w:spacing w:val="-2"/>
                <w:sz w:val="20"/>
              </w:rPr>
              <w:t>development</w:t>
            </w:r>
          </w:p>
        </w:tc>
        <w:tc>
          <w:tcPr>
            <w:tcW w:w="1082" w:type="dxa"/>
            <w:tcBorders>
              <w:top w:val="single" w:sz="12" w:space="0" w:color="000000"/>
            </w:tcBorders>
          </w:tcPr>
          <w:p w14:paraId="569AA07F" w14:textId="77777777" w:rsidR="00F50202" w:rsidRDefault="00181518">
            <w:pPr>
              <w:pStyle w:val="TableParagraph"/>
              <w:spacing w:before="40"/>
              <w:ind w:left="8"/>
              <w:jc w:val="center"/>
              <w:rPr>
                <w:sz w:val="20"/>
              </w:rPr>
            </w:pPr>
            <w:r>
              <w:rPr>
                <w:w w:val="99"/>
                <w:sz w:val="20"/>
              </w:rPr>
              <w:t>X</w:t>
            </w:r>
          </w:p>
        </w:tc>
        <w:tc>
          <w:tcPr>
            <w:tcW w:w="1084" w:type="dxa"/>
            <w:tcBorders>
              <w:top w:val="single" w:sz="12" w:space="0" w:color="000000"/>
            </w:tcBorders>
          </w:tcPr>
          <w:p w14:paraId="569AA080" w14:textId="77777777" w:rsidR="00F50202" w:rsidRDefault="00181518">
            <w:pPr>
              <w:pStyle w:val="TableParagraph"/>
              <w:spacing w:before="40"/>
              <w:ind w:left="11"/>
              <w:jc w:val="center"/>
              <w:rPr>
                <w:sz w:val="20"/>
              </w:rPr>
            </w:pPr>
            <w:r>
              <w:rPr>
                <w:w w:val="99"/>
                <w:sz w:val="20"/>
              </w:rPr>
              <w:t>X</w:t>
            </w:r>
          </w:p>
        </w:tc>
        <w:tc>
          <w:tcPr>
            <w:tcW w:w="1084" w:type="dxa"/>
            <w:tcBorders>
              <w:top w:val="single" w:sz="12" w:space="0" w:color="000000"/>
            </w:tcBorders>
          </w:tcPr>
          <w:p w14:paraId="569AA081" w14:textId="77777777" w:rsidR="00F50202" w:rsidRDefault="00F50202">
            <w:pPr>
              <w:pStyle w:val="TableParagraph"/>
              <w:rPr>
                <w:sz w:val="18"/>
              </w:rPr>
            </w:pPr>
          </w:p>
        </w:tc>
        <w:tc>
          <w:tcPr>
            <w:tcW w:w="1082" w:type="dxa"/>
            <w:tcBorders>
              <w:top w:val="single" w:sz="12" w:space="0" w:color="000000"/>
            </w:tcBorders>
          </w:tcPr>
          <w:p w14:paraId="569AA082" w14:textId="77777777" w:rsidR="00F50202" w:rsidRDefault="00F50202">
            <w:pPr>
              <w:pStyle w:val="TableParagraph"/>
              <w:rPr>
                <w:sz w:val="18"/>
              </w:rPr>
            </w:pPr>
          </w:p>
        </w:tc>
      </w:tr>
      <w:tr w:rsidR="00F50202" w14:paraId="569AA08A" w14:textId="77777777">
        <w:trPr>
          <w:trHeight w:val="457"/>
        </w:trPr>
        <w:tc>
          <w:tcPr>
            <w:tcW w:w="974" w:type="dxa"/>
          </w:tcPr>
          <w:p w14:paraId="569AA084" w14:textId="77777777" w:rsidR="00F50202" w:rsidRDefault="00181518">
            <w:pPr>
              <w:pStyle w:val="TableParagraph"/>
              <w:spacing w:before="113"/>
              <w:ind w:left="369"/>
              <w:rPr>
                <w:sz w:val="20"/>
              </w:rPr>
            </w:pPr>
            <w:r>
              <w:rPr>
                <w:spacing w:val="-5"/>
                <w:sz w:val="20"/>
              </w:rPr>
              <w:t>R2</w:t>
            </w:r>
          </w:p>
        </w:tc>
        <w:tc>
          <w:tcPr>
            <w:tcW w:w="3948" w:type="dxa"/>
          </w:tcPr>
          <w:p w14:paraId="569AA085" w14:textId="77777777" w:rsidR="00F50202" w:rsidRDefault="00181518">
            <w:pPr>
              <w:pStyle w:val="TableParagraph"/>
              <w:spacing w:line="228" w:lineRule="exact"/>
              <w:ind w:left="108"/>
              <w:rPr>
                <w:sz w:val="20"/>
              </w:rPr>
            </w:pPr>
            <w:r>
              <w:rPr>
                <w:sz w:val="20"/>
              </w:rPr>
              <w:t>The</w:t>
            </w:r>
            <w:r>
              <w:rPr>
                <w:spacing w:val="-9"/>
                <w:sz w:val="20"/>
              </w:rPr>
              <w:t xml:space="preserve"> </w:t>
            </w:r>
            <w:r>
              <w:rPr>
                <w:sz w:val="20"/>
              </w:rPr>
              <w:t>role</w:t>
            </w:r>
            <w:r>
              <w:rPr>
                <w:spacing w:val="-9"/>
                <w:sz w:val="20"/>
              </w:rPr>
              <w:t xml:space="preserve"> </w:t>
            </w:r>
            <w:r>
              <w:rPr>
                <w:sz w:val="20"/>
              </w:rPr>
              <w:t>of</w:t>
            </w:r>
            <w:r>
              <w:rPr>
                <w:spacing w:val="-10"/>
                <w:sz w:val="20"/>
              </w:rPr>
              <w:t xml:space="preserve"> </w:t>
            </w:r>
            <w:r>
              <w:rPr>
                <w:sz w:val="20"/>
              </w:rPr>
              <w:t>prosody</w:t>
            </w:r>
            <w:r>
              <w:rPr>
                <w:spacing w:val="-8"/>
                <w:sz w:val="20"/>
              </w:rPr>
              <w:t xml:space="preserve"> </w:t>
            </w:r>
            <w:r>
              <w:rPr>
                <w:sz w:val="20"/>
              </w:rPr>
              <w:t>in</w:t>
            </w:r>
            <w:r>
              <w:rPr>
                <w:spacing w:val="-8"/>
                <w:sz w:val="20"/>
              </w:rPr>
              <w:t xml:space="preserve"> </w:t>
            </w:r>
            <w:r>
              <w:rPr>
                <w:sz w:val="20"/>
              </w:rPr>
              <w:t>comprehending</w:t>
            </w:r>
            <w:r>
              <w:rPr>
                <w:spacing w:val="-8"/>
                <w:sz w:val="20"/>
              </w:rPr>
              <w:t xml:space="preserve"> </w:t>
            </w:r>
            <w:r>
              <w:rPr>
                <w:sz w:val="20"/>
              </w:rPr>
              <w:t>implied meaning in L2 Chinese</w:t>
            </w:r>
          </w:p>
        </w:tc>
        <w:tc>
          <w:tcPr>
            <w:tcW w:w="1082" w:type="dxa"/>
          </w:tcPr>
          <w:p w14:paraId="569AA086" w14:textId="77777777" w:rsidR="00F50202" w:rsidRDefault="00181518">
            <w:pPr>
              <w:pStyle w:val="TableParagraph"/>
              <w:spacing w:before="113"/>
              <w:ind w:left="8"/>
              <w:jc w:val="center"/>
              <w:rPr>
                <w:sz w:val="20"/>
              </w:rPr>
            </w:pPr>
            <w:r>
              <w:rPr>
                <w:w w:val="99"/>
                <w:sz w:val="20"/>
              </w:rPr>
              <w:t>X</w:t>
            </w:r>
          </w:p>
        </w:tc>
        <w:tc>
          <w:tcPr>
            <w:tcW w:w="1084" w:type="dxa"/>
          </w:tcPr>
          <w:p w14:paraId="569AA087" w14:textId="77777777" w:rsidR="00F50202" w:rsidRDefault="00181518">
            <w:pPr>
              <w:pStyle w:val="TableParagraph"/>
              <w:spacing w:before="113"/>
              <w:ind w:left="11"/>
              <w:jc w:val="center"/>
              <w:rPr>
                <w:sz w:val="20"/>
              </w:rPr>
            </w:pPr>
            <w:r>
              <w:rPr>
                <w:w w:val="99"/>
                <w:sz w:val="20"/>
              </w:rPr>
              <w:t>X</w:t>
            </w:r>
          </w:p>
        </w:tc>
        <w:tc>
          <w:tcPr>
            <w:tcW w:w="1084" w:type="dxa"/>
          </w:tcPr>
          <w:p w14:paraId="569AA088" w14:textId="77777777" w:rsidR="00F50202" w:rsidRDefault="00181518">
            <w:pPr>
              <w:pStyle w:val="TableParagraph"/>
              <w:spacing w:before="113"/>
              <w:ind w:left="13"/>
              <w:jc w:val="center"/>
              <w:rPr>
                <w:sz w:val="20"/>
              </w:rPr>
            </w:pPr>
            <w:r>
              <w:rPr>
                <w:w w:val="99"/>
                <w:sz w:val="20"/>
              </w:rPr>
              <w:t>X</w:t>
            </w:r>
          </w:p>
        </w:tc>
        <w:tc>
          <w:tcPr>
            <w:tcW w:w="1082" w:type="dxa"/>
          </w:tcPr>
          <w:p w14:paraId="569AA089" w14:textId="77777777" w:rsidR="00F50202" w:rsidRDefault="00F50202">
            <w:pPr>
              <w:pStyle w:val="TableParagraph"/>
              <w:rPr>
                <w:sz w:val="18"/>
              </w:rPr>
            </w:pPr>
          </w:p>
        </w:tc>
      </w:tr>
      <w:tr w:rsidR="00F50202" w14:paraId="569AA091" w14:textId="77777777">
        <w:trPr>
          <w:trHeight w:val="460"/>
        </w:trPr>
        <w:tc>
          <w:tcPr>
            <w:tcW w:w="974" w:type="dxa"/>
          </w:tcPr>
          <w:p w14:paraId="569AA08B" w14:textId="77777777" w:rsidR="00F50202" w:rsidRDefault="00181518">
            <w:pPr>
              <w:pStyle w:val="TableParagraph"/>
              <w:spacing w:before="115"/>
              <w:ind w:left="369"/>
              <w:rPr>
                <w:sz w:val="20"/>
              </w:rPr>
            </w:pPr>
            <w:r>
              <w:rPr>
                <w:spacing w:val="-5"/>
                <w:sz w:val="20"/>
              </w:rPr>
              <w:t>R3</w:t>
            </w:r>
          </w:p>
        </w:tc>
        <w:tc>
          <w:tcPr>
            <w:tcW w:w="3948" w:type="dxa"/>
          </w:tcPr>
          <w:p w14:paraId="569AA08C" w14:textId="77777777" w:rsidR="00F50202" w:rsidRDefault="00181518">
            <w:pPr>
              <w:pStyle w:val="TableParagraph"/>
              <w:spacing w:line="230" w:lineRule="atLeast"/>
              <w:ind w:left="108"/>
              <w:rPr>
                <w:sz w:val="20"/>
              </w:rPr>
            </w:pPr>
            <w:r>
              <w:rPr>
                <w:sz w:val="20"/>
              </w:rPr>
              <w:t>L2</w:t>
            </w:r>
            <w:r>
              <w:rPr>
                <w:spacing w:val="-7"/>
                <w:sz w:val="20"/>
              </w:rPr>
              <w:t xml:space="preserve"> </w:t>
            </w:r>
            <w:r>
              <w:rPr>
                <w:sz w:val="20"/>
              </w:rPr>
              <w:t>Motivational</w:t>
            </w:r>
            <w:r>
              <w:rPr>
                <w:spacing w:val="-8"/>
                <w:sz w:val="20"/>
              </w:rPr>
              <w:t xml:space="preserve"> </w:t>
            </w:r>
            <w:r>
              <w:rPr>
                <w:sz w:val="20"/>
              </w:rPr>
              <w:t>Self-System</w:t>
            </w:r>
            <w:r>
              <w:rPr>
                <w:spacing w:val="-7"/>
                <w:sz w:val="20"/>
              </w:rPr>
              <w:t xml:space="preserve"> </w:t>
            </w:r>
            <w:r>
              <w:rPr>
                <w:sz w:val="20"/>
              </w:rPr>
              <w:t>among</w:t>
            </w:r>
            <w:r>
              <w:rPr>
                <w:spacing w:val="37"/>
                <w:sz w:val="20"/>
              </w:rPr>
              <w:t xml:space="preserve"> </w:t>
            </w:r>
            <w:r>
              <w:rPr>
                <w:sz w:val="20"/>
              </w:rPr>
              <w:t>Learners of Mandarin Chinese, Korean, and Japanese</w:t>
            </w:r>
          </w:p>
        </w:tc>
        <w:tc>
          <w:tcPr>
            <w:tcW w:w="1082" w:type="dxa"/>
          </w:tcPr>
          <w:p w14:paraId="569AA08D" w14:textId="77777777" w:rsidR="00F50202" w:rsidRDefault="00181518">
            <w:pPr>
              <w:pStyle w:val="TableParagraph"/>
              <w:spacing w:before="115"/>
              <w:ind w:left="8"/>
              <w:jc w:val="center"/>
              <w:rPr>
                <w:sz w:val="20"/>
              </w:rPr>
            </w:pPr>
            <w:r>
              <w:rPr>
                <w:w w:val="99"/>
                <w:sz w:val="20"/>
              </w:rPr>
              <w:t>X</w:t>
            </w:r>
          </w:p>
        </w:tc>
        <w:tc>
          <w:tcPr>
            <w:tcW w:w="1084" w:type="dxa"/>
          </w:tcPr>
          <w:p w14:paraId="569AA08E" w14:textId="77777777" w:rsidR="00F50202" w:rsidRDefault="00181518">
            <w:pPr>
              <w:pStyle w:val="TableParagraph"/>
              <w:spacing w:before="115"/>
              <w:ind w:left="11"/>
              <w:jc w:val="center"/>
              <w:rPr>
                <w:sz w:val="20"/>
              </w:rPr>
            </w:pPr>
            <w:r>
              <w:rPr>
                <w:w w:val="99"/>
                <w:sz w:val="20"/>
              </w:rPr>
              <w:t>X</w:t>
            </w:r>
          </w:p>
        </w:tc>
        <w:tc>
          <w:tcPr>
            <w:tcW w:w="1084" w:type="dxa"/>
          </w:tcPr>
          <w:p w14:paraId="569AA08F" w14:textId="77777777" w:rsidR="00F50202" w:rsidRDefault="00181518">
            <w:pPr>
              <w:pStyle w:val="TableParagraph"/>
              <w:spacing w:before="115"/>
              <w:ind w:left="13"/>
              <w:jc w:val="center"/>
              <w:rPr>
                <w:sz w:val="20"/>
              </w:rPr>
            </w:pPr>
            <w:r>
              <w:rPr>
                <w:w w:val="99"/>
                <w:sz w:val="20"/>
              </w:rPr>
              <w:t>X</w:t>
            </w:r>
          </w:p>
        </w:tc>
        <w:tc>
          <w:tcPr>
            <w:tcW w:w="1082" w:type="dxa"/>
          </w:tcPr>
          <w:p w14:paraId="569AA090" w14:textId="77777777" w:rsidR="00F50202" w:rsidRDefault="00F50202">
            <w:pPr>
              <w:pStyle w:val="TableParagraph"/>
              <w:rPr>
                <w:sz w:val="18"/>
              </w:rPr>
            </w:pPr>
          </w:p>
        </w:tc>
      </w:tr>
      <w:tr w:rsidR="00F50202" w14:paraId="569AA098" w14:textId="77777777">
        <w:trPr>
          <w:trHeight w:val="460"/>
        </w:trPr>
        <w:tc>
          <w:tcPr>
            <w:tcW w:w="974" w:type="dxa"/>
          </w:tcPr>
          <w:p w14:paraId="569AA092" w14:textId="77777777" w:rsidR="00F50202" w:rsidRDefault="00181518">
            <w:pPr>
              <w:pStyle w:val="TableParagraph"/>
              <w:spacing w:before="115"/>
              <w:ind w:left="369"/>
              <w:rPr>
                <w:sz w:val="20"/>
              </w:rPr>
            </w:pPr>
            <w:r>
              <w:rPr>
                <w:spacing w:val="-5"/>
                <w:sz w:val="20"/>
              </w:rPr>
              <w:t>R4</w:t>
            </w:r>
          </w:p>
        </w:tc>
        <w:tc>
          <w:tcPr>
            <w:tcW w:w="3948" w:type="dxa"/>
          </w:tcPr>
          <w:p w14:paraId="569AA093" w14:textId="77777777" w:rsidR="00F50202" w:rsidRDefault="00181518">
            <w:pPr>
              <w:pStyle w:val="TableParagraph"/>
              <w:spacing w:line="230" w:lineRule="atLeast"/>
              <w:ind w:left="108"/>
              <w:rPr>
                <w:sz w:val="20"/>
              </w:rPr>
            </w:pPr>
            <w:r>
              <w:rPr>
                <w:sz w:val="20"/>
              </w:rPr>
              <w:t>Language</w:t>
            </w:r>
            <w:r>
              <w:rPr>
                <w:spacing w:val="-11"/>
                <w:sz w:val="20"/>
              </w:rPr>
              <w:t xml:space="preserve"> </w:t>
            </w:r>
            <w:r>
              <w:rPr>
                <w:sz w:val="20"/>
              </w:rPr>
              <w:t>Across</w:t>
            </w:r>
            <w:r>
              <w:rPr>
                <w:spacing w:val="-11"/>
                <w:sz w:val="20"/>
              </w:rPr>
              <w:t xml:space="preserve"> </w:t>
            </w:r>
            <w:r>
              <w:rPr>
                <w:sz w:val="20"/>
              </w:rPr>
              <w:t>Metro</w:t>
            </w:r>
            <w:r>
              <w:rPr>
                <w:spacing w:val="-9"/>
                <w:sz w:val="20"/>
              </w:rPr>
              <w:t xml:space="preserve"> </w:t>
            </w:r>
            <w:r>
              <w:rPr>
                <w:sz w:val="20"/>
              </w:rPr>
              <w:t>Atlanta</w:t>
            </w:r>
            <w:r>
              <w:rPr>
                <w:spacing w:val="-10"/>
                <w:sz w:val="20"/>
              </w:rPr>
              <w:t xml:space="preserve"> </w:t>
            </w:r>
            <w:r>
              <w:rPr>
                <w:sz w:val="20"/>
              </w:rPr>
              <w:t xml:space="preserve">(LAMA) </w:t>
            </w:r>
            <w:r>
              <w:rPr>
                <w:spacing w:val="-2"/>
                <w:sz w:val="20"/>
              </w:rPr>
              <w:t>Project</w:t>
            </w:r>
          </w:p>
        </w:tc>
        <w:tc>
          <w:tcPr>
            <w:tcW w:w="1082" w:type="dxa"/>
          </w:tcPr>
          <w:p w14:paraId="569AA094" w14:textId="77777777" w:rsidR="00F50202" w:rsidRDefault="00181518">
            <w:pPr>
              <w:pStyle w:val="TableParagraph"/>
              <w:spacing w:before="115"/>
              <w:ind w:left="8"/>
              <w:jc w:val="center"/>
              <w:rPr>
                <w:sz w:val="20"/>
              </w:rPr>
            </w:pPr>
            <w:r>
              <w:rPr>
                <w:w w:val="99"/>
                <w:sz w:val="20"/>
              </w:rPr>
              <w:t>X</w:t>
            </w:r>
          </w:p>
        </w:tc>
        <w:tc>
          <w:tcPr>
            <w:tcW w:w="1084" w:type="dxa"/>
          </w:tcPr>
          <w:p w14:paraId="569AA095" w14:textId="77777777" w:rsidR="00F50202" w:rsidRDefault="00181518">
            <w:pPr>
              <w:pStyle w:val="TableParagraph"/>
              <w:spacing w:before="115"/>
              <w:ind w:left="11"/>
              <w:jc w:val="center"/>
              <w:rPr>
                <w:sz w:val="20"/>
              </w:rPr>
            </w:pPr>
            <w:r>
              <w:rPr>
                <w:w w:val="99"/>
                <w:sz w:val="20"/>
              </w:rPr>
              <w:t>X</w:t>
            </w:r>
          </w:p>
        </w:tc>
        <w:tc>
          <w:tcPr>
            <w:tcW w:w="1084" w:type="dxa"/>
          </w:tcPr>
          <w:p w14:paraId="569AA096" w14:textId="77777777" w:rsidR="00F50202" w:rsidRDefault="00F50202">
            <w:pPr>
              <w:pStyle w:val="TableParagraph"/>
              <w:rPr>
                <w:sz w:val="18"/>
              </w:rPr>
            </w:pPr>
          </w:p>
        </w:tc>
        <w:tc>
          <w:tcPr>
            <w:tcW w:w="1082" w:type="dxa"/>
          </w:tcPr>
          <w:p w14:paraId="569AA097" w14:textId="77777777" w:rsidR="00F50202" w:rsidRDefault="00F50202">
            <w:pPr>
              <w:pStyle w:val="TableParagraph"/>
              <w:rPr>
                <w:sz w:val="18"/>
              </w:rPr>
            </w:pPr>
          </w:p>
        </w:tc>
      </w:tr>
    </w:tbl>
    <w:p w14:paraId="569AA099" w14:textId="77777777" w:rsidR="00F50202" w:rsidRDefault="00F50202">
      <w:pPr>
        <w:pStyle w:val="BodyText"/>
        <w:spacing w:before="9"/>
        <w:rPr>
          <w:i/>
        </w:rPr>
      </w:pPr>
    </w:p>
    <w:p w14:paraId="569AA09A" w14:textId="77777777" w:rsidR="00F50202" w:rsidRDefault="00181518">
      <w:pPr>
        <w:ind w:left="307"/>
        <w:rPr>
          <w:i/>
          <w:sz w:val="20"/>
        </w:rPr>
      </w:pPr>
      <w:r>
        <w:rPr>
          <w:i/>
          <w:sz w:val="20"/>
        </w:rPr>
        <w:t>Table</w:t>
      </w:r>
      <w:r>
        <w:rPr>
          <w:i/>
          <w:spacing w:val="-4"/>
          <w:sz w:val="20"/>
        </w:rPr>
        <w:t xml:space="preserve"> </w:t>
      </w:r>
      <w:r>
        <w:rPr>
          <w:i/>
          <w:sz w:val="20"/>
        </w:rPr>
        <w:t>3:</w:t>
      </w:r>
      <w:r>
        <w:rPr>
          <w:i/>
          <w:spacing w:val="-4"/>
          <w:sz w:val="20"/>
        </w:rPr>
        <w:t xml:space="preserve"> </w:t>
      </w:r>
      <w:r>
        <w:rPr>
          <w:i/>
          <w:sz w:val="20"/>
        </w:rPr>
        <w:t>Project</w:t>
      </w:r>
      <w:r>
        <w:rPr>
          <w:i/>
          <w:spacing w:val="-4"/>
          <w:sz w:val="20"/>
        </w:rPr>
        <w:t xml:space="preserve"> </w:t>
      </w:r>
      <w:r>
        <w:rPr>
          <w:i/>
          <w:spacing w:val="-2"/>
          <w:sz w:val="20"/>
        </w:rPr>
        <w:t>Calendar</w:t>
      </w:r>
    </w:p>
    <w:p w14:paraId="569AA09B" w14:textId="77777777" w:rsidR="00F50202" w:rsidRDefault="00F50202">
      <w:pPr>
        <w:pStyle w:val="BodyText"/>
        <w:spacing w:before="5"/>
        <w:rPr>
          <w:i/>
          <w:sz w:val="10"/>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3948"/>
        <w:gridCol w:w="1087"/>
        <w:gridCol w:w="1085"/>
        <w:gridCol w:w="1087"/>
        <w:gridCol w:w="1085"/>
      </w:tblGrid>
      <w:tr w:rsidR="00F50202" w14:paraId="569AA0A2" w14:textId="77777777">
        <w:trPr>
          <w:trHeight w:val="299"/>
        </w:trPr>
        <w:tc>
          <w:tcPr>
            <w:tcW w:w="965" w:type="dxa"/>
            <w:tcBorders>
              <w:bottom w:val="single" w:sz="12" w:space="0" w:color="000000"/>
            </w:tcBorders>
          </w:tcPr>
          <w:p w14:paraId="569AA09C" w14:textId="77777777" w:rsidR="00F50202" w:rsidRDefault="00181518">
            <w:pPr>
              <w:pStyle w:val="TableParagraph"/>
              <w:spacing w:before="36"/>
              <w:ind w:left="285" w:right="224"/>
              <w:jc w:val="center"/>
              <w:rPr>
                <w:b/>
                <w:sz w:val="20"/>
              </w:rPr>
            </w:pPr>
            <w:r>
              <w:rPr>
                <w:b/>
                <w:spacing w:val="-5"/>
                <w:sz w:val="20"/>
              </w:rPr>
              <w:t>ID</w:t>
            </w:r>
          </w:p>
        </w:tc>
        <w:tc>
          <w:tcPr>
            <w:tcW w:w="3948" w:type="dxa"/>
            <w:tcBorders>
              <w:bottom w:val="single" w:sz="12" w:space="0" w:color="000000"/>
            </w:tcBorders>
          </w:tcPr>
          <w:p w14:paraId="569AA09D" w14:textId="77777777" w:rsidR="00F50202" w:rsidRDefault="00181518">
            <w:pPr>
              <w:pStyle w:val="TableParagraph"/>
              <w:spacing w:before="36"/>
              <w:ind w:left="107"/>
              <w:rPr>
                <w:b/>
                <w:sz w:val="20"/>
              </w:rPr>
            </w:pPr>
            <w:r>
              <w:rPr>
                <w:b/>
                <w:spacing w:val="-2"/>
                <w:sz w:val="20"/>
              </w:rPr>
              <w:t>Projects</w:t>
            </w:r>
          </w:p>
        </w:tc>
        <w:tc>
          <w:tcPr>
            <w:tcW w:w="1087" w:type="dxa"/>
            <w:tcBorders>
              <w:bottom w:val="single" w:sz="12" w:space="0" w:color="000000"/>
            </w:tcBorders>
          </w:tcPr>
          <w:p w14:paraId="569AA09E" w14:textId="77777777" w:rsidR="00F50202" w:rsidRDefault="00181518">
            <w:pPr>
              <w:pStyle w:val="TableParagraph"/>
              <w:spacing w:before="36"/>
              <w:ind w:left="419"/>
              <w:rPr>
                <w:b/>
                <w:sz w:val="20"/>
              </w:rPr>
            </w:pPr>
            <w:r>
              <w:rPr>
                <w:b/>
                <w:spacing w:val="-5"/>
                <w:sz w:val="20"/>
              </w:rPr>
              <w:t>Y1</w:t>
            </w:r>
          </w:p>
        </w:tc>
        <w:tc>
          <w:tcPr>
            <w:tcW w:w="1085" w:type="dxa"/>
            <w:tcBorders>
              <w:bottom w:val="single" w:sz="12" w:space="0" w:color="000000"/>
            </w:tcBorders>
          </w:tcPr>
          <w:p w14:paraId="569AA09F" w14:textId="77777777" w:rsidR="00F50202" w:rsidRDefault="00181518">
            <w:pPr>
              <w:pStyle w:val="TableParagraph"/>
              <w:spacing w:before="36"/>
              <w:ind w:right="409"/>
              <w:jc w:val="right"/>
              <w:rPr>
                <w:b/>
                <w:sz w:val="20"/>
              </w:rPr>
            </w:pPr>
            <w:r>
              <w:rPr>
                <w:b/>
                <w:spacing w:val="-5"/>
                <w:sz w:val="20"/>
              </w:rPr>
              <w:t>Y2</w:t>
            </w:r>
          </w:p>
        </w:tc>
        <w:tc>
          <w:tcPr>
            <w:tcW w:w="1087" w:type="dxa"/>
            <w:tcBorders>
              <w:bottom w:val="single" w:sz="12" w:space="0" w:color="000000"/>
            </w:tcBorders>
          </w:tcPr>
          <w:p w14:paraId="569AA0A0" w14:textId="77777777" w:rsidR="00F50202" w:rsidRDefault="00181518">
            <w:pPr>
              <w:pStyle w:val="TableParagraph"/>
              <w:spacing w:before="36"/>
              <w:ind w:left="403" w:right="398"/>
              <w:jc w:val="center"/>
              <w:rPr>
                <w:b/>
                <w:sz w:val="20"/>
              </w:rPr>
            </w:pPr>
            <w:r>
              <w:rPr>
                <w:b/>
                <w:spacing w:val="-5"/>
                <w:sz w:val="20"/>
              </w:rPr>
              <w:t>Y3</w:t>
            </w:r>
          </w:p>
        </w:tc>
        <w:tc>
          <w:tcPr>
            <w:tcW w:w="1085" w:type="dxa"/>
            <w:tcBorders>
              <w:bottom w:val="single" w:sz="12" w:space="0" w:color="000000"/>
            </w:tcBorders>
          </w:tcPr>
          <w:p w14:paraId="569AA0A1" w14:textId="77777777" w:rsidR="00F50202" w:rsidRDefault="00181518">
            <w:pPr>
              <w:pStyle w:val="TableParagraph"/>
              <w:spacing w:before="36"/>
              <w:ind w:left="404" w:right="396"/>
              <w:jc w:val="center"/>
              <w:rPr>
                <w:b/>
                <w:sz w:val="20"/>
              </w:rPr>
            </w:pPr>
            <w:r>
              <w:rPr>
                <w:b/>
                <w:spacing w:val="-5"/>
                <w:sz w:val="20"/>
              </w:rPr>
              <w:t>Y4</w:t>
            </w:r>
          </w:p>
        </w:tc>
      </w:tr>
      <w:tr w:rsidR="00F50202" w14:paraId="569AA0A9" w14:textId="77777777">
        <w:trPr>
          <w:trHeight w:val="301"/>
        </w:trPr>
        <w:tc>
          <w:tcPr>
            <w:tcW w:w="965" w:type="dxa"/>
            <w:tcBorders>
              <w:top w:val="single" w:sz="12" w:space="0" w:color="000000"/>
            </w:tcBorders>
          </w:tcPr>
          <w:p w14:paraId="569AA0A3" w14:textId="77777777" w:rsidR="00F50202" w:rsidRDefault="00181518">
            <w:pPr>
              <w:pStyle w:val="TableParagraph"/>
              <w:spacing w:before="36"/>
              <w:ind w:left="285" w:right="277"/>
              <w:jc w:val="center"/>
              <w:rPr>
                <w:sz w:val="20"/>
              </w:rPr>
            </w:pPr>
            <w:r>
              <w:rPr>
                <w:spacing w:val="-5"/>
                <w:sz w:val="20"/>
              </w:rPr>
              <w:t>PD1</w:t>
            </w:r>
          </w:p>
        </w:tc>
        <w:tc>
          <w:tcPr>
            <w:tcW w:w="3948" w:type="dxa"/>
            <w:tcBorders>
              <w:top w:val="single" w:sz="12" w:space="0" w:color="000000"/>
            </w:tcBorders>
          </w:tcPr>
          <w:p w14:paraId="569AA0A4" w14:textId="77777777" w:rsidR="00F50202" w:rsidRDefault="00181518">
            <w:pPr>
              <w:pStyle w:val="TableParagraph"/>
              <w:spacing w:before="36"/>
              <w:ind w:left="107"/>
              <w:rPr>
                <w:sz w:val="20"/>
              </w:rPr>
            </w:pPr>
            <w:r>
              <w:rPr>
                <w:sz w:val="20"/>
              </w:rPr>
              <w:t>FL</w:t>
            </w:r>
            <w:r>
              <w:rPr>
                <w:spacing w:val="-5"/>
                <w:sz w:val="20"/>
              </w:rPr>
              <w:t xml:space="preserve"> </w:t>
            </w:r>
            <w:r>
              <w:rPr>
                <w:sz w:val="20"/>
              </w:rPr>
              <w:t>Teacher</w:t>
            </w:r>
            <w:r>
              <w:rPr>
                <w:spacing w:val="-5"/>
                <w:sz w:val="20"/>
              </w:rPr>
              <w:t xml:space="preserve"> </w:t>
            </w:r>
            <w:r>
              <w:rPr>
                <w:sz w:val="20"/>
              </w:rPr>
              <w:t>Professional</w:t>
            </w:r>
            <w:r>
              <w:rPr>
                <w:spacing w:val="-6"/>
                <w:sz w:val="20"/>
              </w:rPr>
              <w:t xml:space="preserve"> </w:t>
            </w:r>
            <w:r>
              <w:rPr>
                <w:sz w:val="20"/>
              </w:rPr>
              <w:t>Dev</w:t>
            </w:r>
            <w:r>
              <w:rPr>
                <w:spacing w:val="-6"/>
                <w:sz w:val="20"/>
              </w:rPr>
              <w:t xml:space="preserve"> </w:t>
            </w:r>
            <w:r>
              <w:rPr>
                <w:spacing w:val="-2"/>
                <w:sz w:val="20"/>
              </w:rPr>
              <w:t>Workshops</w:t>
            </w:r>
          </w:p>
        </w:tc>
        <w:tc>
          <w:tcPr>
            <w:tcW w:w="1087" w:type="dxa"/>
            <w:tcBorders>
              <w:top w:val="single" w:sz="12" w:space="0" w:color="000000"/>
            </w:tcBorders>
          </w:tcPr>
          <w:p w14:paraId="569AA0A5" w14:textId="77777777" w:rsidR="00F50202" w:rsidRDefault="00181518">
            <w:pPr>
              <w:pStyle w:val="TableParagraph"/>
              <w:spacing w:before="36"/>
              <w:ind w:left="470"/>
              <w:rPr>
                <w:sz w:val="20"/>
              </w:rPr>
            </w:pPr>
            <w:r>
              <w:rPr>
                <w:w w:val="99"/>
                <w:sz w:val="20"/>
              </w:rPr>
              <w:t>X</w:t>
            </w:r>
          </w:p>
        </w:tc>
        <w:tc>
          <w:tcPr>
            <w:tcW w:w="1085" w:type="dxa"/>
            <w:tcBorders>
              <w:top w:val="single" w:sz="12" w:space="0" w:color="000000"/>
            </w:tcBorders>
          </w:tcPr>
          <w:p w14:paraId="569AA0A6" w14:textId="77777777" w:rsidR="00F50202" w:rsidRDefault="00181518">
            <w:pPr>
              <w:pStyle w:val="TableParagraph"/>
              <w:spacing w:before="36"/>
              <w:ind w:right="458"/>
              <w:jc w:val="right"/>
              <w:rPr>
                <w:sz w:val="20"/>
              </w:rPr>
            </w:pPr>
            <w:r>
              <w:rPr>
                <w:w w:val="99"/>
                <w:sz w:val="20"/>
              </w:rPr>
              <w:t>X</w:t>
            </w:r>
          </w:p>
        </w:tc>
        <w:tc>
          <w:tcPr>
            <w:tcW w:w="1087" w:type="dxa"/>
            <w:tcBorders>
              <w:top w:val="single" w:sz="12" w:space="0" w:color="000000"/>
            </w:tcBorders>
          </w:tcPr>
          <w:p w14:paraId="569AA0A7" w14:textId="77777777" w:rsidR="00F50202" w:rsidRDefault="00181518">
            <w:pPr>
              <w:pStyle w:val="TableParagraph"/>
              <w:spacing w:before="36"/>
              <w:ind w:left="7"/>
              <w:jc w:val="center"/>
              <w:rPr>
                <w:sz w:val="20"/>
              </w:rPr>
            </w:pPr>
            <w:r>
              <w:rPr>
                <w:w w:val="99"/>
                <w:sz w:val="20"/>
              </w:rPr>
              <w:t>X</w:t>
            </w:r>
          </w:p>
        </w:tc>
        <w:tc>
          <w:tcPr>
            <w:tcW w:w="1085" w:type="dxa"/>
            <w:tcBorders>
              <w:top w:val="single" w:sz="12" w:space="0" w:color="000000"/>
            </w:tcBorders>
          </w:tcPr>
          <w:p w14:paraId="569AA0A8" w14:textId="77777777" w:rsidR="00F50202" w:rsidRDefault="00181518">
            <w:pPr>
              <w:pStyle w:val="TableParagraph"/>
              <w:spacing w:before="36"/>
              <w:ind w:left="9"/>
              <w:jc w:val="center"/>
              <w:rPr>
                <w:sz w:val="20"/>
              </w:rPr>
            </w:pPr>
            <w:r>
              <w:rPr>
                <w:w w:val="99"/>
                <w:sz w:val="20"/>
              </w:rPr>
              <w:t>X</w:t>
            </w:r>
          </w:p>
        </w:tc>
      </w:tr>
      <w:tr w:rsidR="00F50202" w14:paraId="569AA0B0" w14:textId="77777777">
        <w:trPr>
          <w:trHeight w:val="460"/>
        </w:trPr>
        <w:tc>
          <w:tcPr>
            <w:tcW w:w="965" w:type="dxa"/>
          </w:tcPr>
          <w:p w14:paraId="569AA0AA" w14:textId="77777777" w:rsidR="00F50202" w:rsidRDefault="00181518">
            <w:pPr>
              <w:pStyle w:val="TableParagraph"/>
              <w:spacing w:before="115"/>
              <w:ind w:left="285" w:right="277"/>
              <w:jc w:val="center"/>
              <w:rPr>
                <w:sz w:val="20"/>
              </w:rPr>
            </w:pPr>
            <w:r>
              <w:rPr>
                <w:spacing w:val="-5"/>
                <w:sz w:val="20"/>
              </w:rPr>
              <w:t>PD2</w:t>
            </w:r>
          </w:p>
        </w:tc>
        <w:tc>
          <w:tcPr>
            <w:tcW w:w="3948" w:type="dxa"/>
          </w:tcPr>
          <w:p w14:paraId="569AA0AB" w14:textId="77777777" w:rsidR="00F50202" w:rsidRDefault="00181518">
            <w:pPr>
              <w:pStyle w:val="TableParagraph"/>
              <w:spacing w:line="230" w:lineRule="atLeast"/>
              <w:ind w:left="107" w:right="351"/>
              <w:rPr>
                <w:sz w:val="20"/>
              </w:rPr>
            </w:pPr>
            <w:r>
              <w:rPr>
                <w:sz w:val="20"/>
              </w:rPr>
              <w:t>THRIVE</w:t>
            </w:r>
            <w:r>
              <w:rPr>
                <w:spacing w:val="-9"/>
                <w:sz w:val="20"/>
              </w:rPr>
              <w:t xml:space="preserve"> </w:t>
            </w:r>
            <w:r>
              <w:rPr>
                <w:sz w:val="20"/>
              </w:rPr>
              <w:t>Video</w:t>
            </w:r>
            <w:r>
              <w:rPr>
                <w:spacing w:val="-9"/>
                <w:sz w:val="20"/>
              </w:rPr>
              <w:t xml:space="preserve"> </w:t>
            </w:r>
            <w:r>
              <w:rPr>
                <w:sz w:val="20"/>
              </w:rPr>
              <w:t>Series</w:t>
            </w:r>
            <w:r>
              <w:rPr>
                <w:spacing w:val="-11"/>
                <w:sz w:val="20"/>
              </w:rPr>
              <w:t xml:space="preserve"> </w:t>
            </w:r>
            <w:r>
              <w:rPr>
                <w:sz w:val="20"/>
              </w:rPr>
              <w:t>expansion:</w:t>
            </w:r>
            <w:r>
              <w:rPr>
                <w:spacing w:val="-10"/>
                <w:sz w:val="20"/>
              </w:rPr>
              <w:t xml:space="preserve"> </w:t>
            </w:r>
            <w:r>
              <w:rPr>
                <w:sz w:val="20"/>
              </w:rPr>
              <w:t xml:space="preserve">LCTL </w:t>
            </w:r>
            <w:r>
              <w:rPr>
                <w:spacing w:val="-2"/>
                <w:sz w:val="20"/>
              </w:rPr>
              <w:t>focus</w:t>
            </w:r>
          </w:p>
        </w:tc>
        <w:tc>
          <w:tcPr>
            <w:tcW w:w="1087" w:type="dxa"/>
          </w:tcPr>
          <w:p w14:paraId="569AA0AC" w14:textId="77777777" w:rsidR="00F50202" w:rsidRDefault="00181518">
            <w:pPr>
              <w:pStyle w:val="TableParagraph"/>
              <w:spacing w:before="115"/>
              <w:ind w:left="445"/>
              <w:rPr>
                <w:sz w:val="20"/>
              </w:rPr>
            </w:pPr>
            <w:r>
              <w:rPr>
                <w:w w:val="99"/>
                <w:sz w:val="20"/>
              </w:rPr>
              <w:t>X</w:t>
            </w:r>
          </w:p>
        </w:tc>
        <w:tc>
          <w:tcPr>
            <w:tcW w:w="1085" w:type="dxa"/>
          </w:tcPr>
          <w:p w14:paraId="569AA0AD" w14:textId="77777777" w:rsidR="00F50202" w:rsidRDefault="00181518">
            <w:pPr>
              <w:pStyle w:val="TableParagraph"/>
              <w:spacing w:before="115"/>
              <w:ind w:right="458"/>
              <w:jc w:val="right"/>
              <w:rPr>
                <w:sz w:val="20"/>
              </w:rPr>
            </w:pPr>
            <w:r>
              <w:rPr>
                <w:w w:val="99"/>
                <w:sz w:val="20"/>
              </w:rPr>
              <w:t>X</w:t>
            </w:r>
          </w:p>
        </w:tc>
        <w:tc>
          <w:tcPr>
            <w:tcW w:w="1087" w:type="dxa"/>
          </w:tcPr>
          <w:p w14:paraId="569AA0AE" w14:textId="77777777" w:rsidR="00F50202" w:rsidRDefault="00181518">
            <w:pPr>
              <w:pStyle w:val="TableParagraph"/>
              <w:spacing w:before="115"/>
              <w:ind w:left="6"/>
              <w:jc w:val="center"/>
              <w:rPr>
                <w:sz w:val="20"/>
              </w:rPr>
            </w:pPr>
            <w:r>
              <w:rPr>
                <w:w w:val="99"/>
                <w:sz w:val="20"/>
              </w:rPr>
              <w:t>X</w:t>
            </w:r>
          </w:p>
        </w:tc>
        <w:tc>
          <w:tcPr>
            <w:tcW w:w="1085" w:type="dxa"/>
          </w:tcPr>
          <w:p w14:paraId="569AA0AF" w14:textId="77777777" w:rsidR="00F50202" w:rsidRDefault="00181518">
            <w:pPr>
              <w:pStyle w:val="TableParagraph"/>
              <w:spacing w:before="115"/>
              <w:ind w:left="9"/>
              <w:jc w:val="center"/>
              <w:rPr>
                <w:sz w:val="20"/>
              </w:rPr>
            </w:pPr>
            <w:r>
              <w:rPr>
                <w:w w:val="99"/>
                <w:sz w:val="20"/>
              </w:rPr>
              <w:t>X</w:t>
            </w:r>
          </w:p>
        </w:tc>
      </w:tr>
      <w:tr w:rsidR="00F50202" w14:paraId="569AA0B7" w14:textId="77777777">
        <w:trPr>
          <w:trHeight w:val="299"/>
        </w:trPr>
        <w:tc>
          <w:tcPr>
            <w:tcW w:w="965" w:type="dxa"/>
          </w:tcPr>
          <w:p w14:paraId="569AA0B1" w14:textId="77777777" w:rsidR="00F50202" w:rsidRDefault="00181518">
            <w:pPr>
              <w:pStyle w:val="TableParagraph"/>
              <w:spacing w:before="34"/>
              <w:ind w:left="285" w:right="277"/>
              <w:jc w:val="center"/>
              <w:rPr>
                <w:sz w:val="20"/>
              </w:rPr>
            </w:pPr>
            <w:r>
              <w:rPr>
                <w:spacing w:val="-5"/>
                <w:sz w:val="20"/>
              </w:rPr>
              <w:t>PD3</w:t>
            </w:r>
          </w:p>
        </w:tc>
        <w:tc>
          <w:tcPr>
            <w:tcW w:w="3948" w:type="dxa"/>
          </w:tcPr>
          <w:p w14:paraId="569AA0B2" w14:textId="77777777" w:rsidR="00F50202" w:rsidRDefault="00181518">
            <w:pPr>
              <w:pStyle w:val="TableParagraph"/>
              <w:spacing w:before="34"/>
              <w:ind w:left="107"/>
              <w:rPr>
                <w:sz w:val="20"/>
              </w:rPr>
            </w:pPr>
            <w:r>
              <w:rPr>
                <w:sz w:val="20"/>
              </w:rPr>
              <w:t>GADII</w:t>
            </w:r>
            <w:r>
              <w:rPr>
                <w:spacing w:val="-6"/>
                <w:sz w:val="20"/>
              </w:rPr>
              <w:t xml:space="preserve"> </w:t>
            </w:r>
            <w:r>
              <w:rPr>
                <w:sz w:val="20"/>
              </w:rPr>
              <w:t>annual</w:t>
            </w:r>
            <w:r>
              <w:rPr>
                <w:spacing w:val="-6"/>
                <w:sz w:val="20"/>
              </w:rPr>
              <w:t xml:space="preserve"> </w:t>
            </w:r>
            <w:r>
              <w:rPr>
                <w:sz w:val="20"/>
              </w:rPr>
              <w:t>conference</w:t>
            </w:r>
            <w:r>
              <w:rPr>
                <w:spacing w:val="-6"/>
                <w:sz w:val="20"/>
              </w:rPr>
              <w:t xml:space="preserve"> </w:t>
            </w:r>
            <w:r>
              <w:rPr>
                <w:spacing w:val="-2"/>
                <w:sz w:val="20"/>
              </w:rPr>
              <w:t>support</w:t>
            </w:r>
          </w:p>
        </w:tc>
        <w:tc>
          <w:tcPr>
            <w:tcW w:w="1087" w:type="dxa"/>
          </w:tcPr>
          <w:p w14:paraId="569AA0B3" w14:textId="77777777" w:rsidR="00F50202" w:rsidRDefault="00181518">
            <w:pPr>
              <w:pStyle w:val="TableParagraph"/>
              <w:spacing w:before="34"/>
              <w:ind w:left="470"/>
              <w:rPr>
                <w:sz w:val="20"/>
              </w:rPr>
            </w:pPr>
            <w:r>
              <w:rPr>
                <w:w w:val="99"/>
                <w:sz w:val="20"/>
              </w:rPr>
              <w:t>X</w:t>
            </w:r>
          </w:p>
        </w:tc>
        <w:tc>
          <w:tcPr>
            <w:tcW w:w="1085" w:type="dxa"/>
          </w:tcPr>
          <w:p w14:paraId="569AA0B4" w14:textId="77777777" w:rsidR="00F50202" w:rsidRDefault="00181518">
            <w:pPr>
              <w:pStyle w:val="TableParagraph"/>
              <w:spacing w:before="34"/>
              <w:ind w:right="458"/>
              <w:jc w:val="right"/>
              <w:rPr>
                <w:sz w:val="20"/>
              </w:rPr>
            </w:pPr>
            <w:r>
              <w:rPr>
                <w:w w:val="99"/>
                <w:sz w:val="20"/>
              </w:rPr>
              <w:t>X</w:t>
            </w:r>
          </w:p>
        </w:tc>
        <w:tc>
          <w:tcPr>
            <w:tcW w:w="1087" w:type="dxa"/>
          </w:tcPr>
          <w:p w14:paraId="569AA0B5" w14:textId="77777777" w:rsidR="00F50202" w:rsidRDefault="00181518">
            <w:pPr>
              <w:pStyle w:val="TableParagraph"/>
              <w:spacing w:before="34"/>
              <w:ind w:left="6"/>
              <w:jc w:val="center"/>
              <w:rPr>
                <w:sz w:val="20"/>
              </w:rPr>
            </w:pPr>
            <w:r>
              <w:rPr>
                <w:w w:val="99"/>
                <w:sz w:val="20"/>
              </w:rPr>
              <w:t>X</w:t>
            </w:r>
          </w:p>
        </w:tc>
        <w:tc>
          <w:tcPr>
            <w:tcW w:w="1085" w:type="dxa"/>
          </w:tcPr>
          <w:p w14:paraId="569AA0B6" w14:textId="77777777" w:rsidR="00F50202" w:rsidRDefault="00181518">
            <w:pPr>
              <w:pStyle w:val="TableParagraph"/>
              <w:spacing w:before="34"/>
              <w:ind w:left="9"/>
              <w:jc w:val="center"/>
              <w:rPr>
                <w:sz w:val="20"/>
              </w:rPr>
            </w:pPr>
            <w:r>
              <w:rPr>
                <w:w w:val="99"/>
                <w:sz w:val="20"/>
              </w:rPr>
              <w:t>X</w:t>
            </w:r>
          </w:p>
        </w:tc>
      </w:tr>
      <w:tr w:rsidR="00F50202" w14:paraId="569AA0BE" w14:textId="77777777">
        <w:trPr>
          <w:trHeight w:val="299"/>
        </w:trPr>
        <w:tc>
          <w:tcPr>
            <w:tcW w:w="965" w:type="dxa"/>
          </w:tcPr>
          <w:p w14:paraId="569AA0B8" w14:textId="77777777" w:rsidR="00F50202" w:rsidRDefault="00181518">
            <w:pPr>
              <w:pStyle w:val="TableParagraph"/>
              <w:spacing w:before="34"/>
              <w:ind w:left="285" w:right="277"/>
              <w:jc w:val="center"/>
              <w:rPr>
                <w:sz w:val="20"/>
              </w:rPr>
            </w:pPr>
            <w:r>
              <w:rPr>
                <w:spacing w:val="-5"/>
                <w:sz w:val="20"/>
              </w:rPr>
              <w:t>PD4</w:t>
            </w:r>
          </w:p>
        </w:tc>
        <w:tc>
          <w:tcPr>
            <w:tcW w:w="3948" w:type="dxa"/>
          </w:tcPr>
          <w:p w14:paraId="569AA0B9" w14:textId="77777777" w:rsidR="00F50202" w:rsidRDefault="00181518">
            <w:pPr>
              <w:pStyle w:val="TableParagraph"/>
              <w:spacing w:before="34"/>
              <w:ind w:left="107"/>
              <w:rPr>
                <w:sz w:val="20"/>
              </w:rPr>
            </w:pPr>
            <w:r>
              <w:rPr>
                <w:sz w:val="20"/>
              </w:rPr>
              <w:t>CLTA</w:t>
            </w:r>
            <w:r>
              <w:rPr>
                <w:spacing w:val="-6"/>
                <w:sz w:val="20"/>
              </w:rPr>
              <w:t xml:space="preserve"> </w:t>
            </w:r>
            <w:r>
              <w:rPr>
                <w:sz w:val="20"/>
              </w:rPr>
              <w:t>conference</w:t>
            </w:r>
            <w:r>
              <w:rPr>
                <w:spacing w:val="-6"/>
                <w:sz w:val="20"/>
              </w:rPr>
              <w:t xml:space="preserve"> </w:t>
            </w:r>
            <w:r>
              <w:rPr>
                <w:spacing w:val="-2"/>
                <w:sz w:val="20"/>
              </w:rPr>
              <w:t>support</w:t>
            </w:r>
          </w:p>
        </w:tc>
        <w:tc>
          <w:tcPr>
            <w:tcW w:w="1087" w:type="dxa"/>
          </w:tcPr>
          <w:p w14:paraId="569AA0BA" w14:textId="77777777" w:rsidR="00F50202" w:rsidRDefault="00181518">
            <w:pPr>
              <w:pStyle w:val="TableParagraph"/>
              <w:spacing w:before="34"/>
              <w:ind w:left="469"/>
              <w:rPr>
                <w:sz w:val="20"/>
              </w:rPr>
            </w:pPr>
            <w:r>
              <w:rPr>
                <w:w w:val="99"/>
                <w:sz w:val="20"/>
              </w:rPr>
              <w:t>X</w:t>
            </w:r>
          </w:p>
        </w:tc>
        <w:tc>
          <w:tcPr>
            <w:tcW w:w="1085" w:type="dxa"/>
          </w:tcPr>
          <w:p w14:paraId="569AA0BB" w14:textId="77777777" w:rsidR="00F50202" w:rsidRDefault="00F50202">
            <w:pPr>
              <w:pStyle w:val="TableParagraph"/>
              <w:rPr>
                <w:sz w:val="18"/>
              </w:rPr>
            </w:pPr>
          </w:p>
        </w:tc>
        <w:tc>
          <w:tcPr>
            <w:tcW w:w="1087" w:type="dxa"/>
          </w:tcPr>
          <w:p w14:paraId="569AA0BC" w14:textId="77777777" w:rsidR="00F50202" w:rsidRDefault="00F50202">
            <w:pPr>
              <w:pStyle w:val="TableParagraph"/>
              <w:rPr>
                <w:sz w:val="18"/>
              </w:rPr>
            </w:pPr>
          </w:p>
        </w:tc>
        <w:tc>
          <w:tcPr>
            <w:tcW w:w="1085" w:type="dxa"/>
          </w:tcPr>
          <w:p w14:paraId="569AA0BD" w14:textId="77777777" w:rsidR="00F50202" w:rsidRDefault="00F50202">
            <w:pPr>
              <w:pStyle w:val="TableParagraph"/>
              <w:rPr>
                <w:sz w:val="18"/>
              </w:rPr>
            </w:pPr>
          </w:p>
        </w:tc>
      </w:tr>
      <w:tr w:rsidR="00F50202" w14:paraId="569AA0C5" w14:textId="77777777">
        <w:trPr>
          <w:trHeight w:val="465"/>
        </w:trPr>
        <w:tc>
          <w:tcPr>
            <w:tcW w:w="965" w:type="dxa"/>
          </w:tcPr>
          <w:p w14:paraId="569AA0BF" w14:textId="77777777" w:rsidR="00F50202" w:rsidRDefault="00181518">
            <w:pPr>
              <w:pStyle w:val="TableParagraph"/>
              <w:spacing w:before="118"/>
              <w:ind w:left="285" w:right="277"/>
              <w:jc w:val="center"/>
              <w:rPr>
                <w:sz w:val="20"/>
              </w:rPr>
            </w:pPr>
            <w:r>
              <w:rPr>
                <w:spacing w:val="-5"/>
                <w:sz w:val="20"/>
              </w:rPr>
              <w:t>PD5</w:t>
            </w:r>
          </w:p>
        </w:tc>
        <w:tc>
          <w:tcPr>
            <w:tcW w:w="3948" w:type="dxa"/>
          </w:tcPr>
          <w:p w14:paraId="569AA0C0" w14:textId="77777777" w:rsidR="00F50202" w:rsidRDefault="00181518">
            <w:pPr>
              <w:pStyle w:val="TableParagraph"/>
              <w:spacing w:line="230" w:lineRule="atLeast"/>
              <w:ind w:left="107" w:right="351"/>
              <w:rPr>
                <w:sz w:val="20"/>
              </w:rPr>
            </w:pPr>
            <w:r>
              <w:rPr>
                <w:sz w:val="20"/>
              </w:rPr>
              <w:t>First-Time</w:t>
            </w:r>
            <w:r>
              <w:rPr>
                <w:spacing w:val="-12"/>
                <w:sz w:val="20"/>
              </w:rPr>
              <w:t xml:space="preserve"> </w:t>
            </w:r>
            <w:r>
              <w:rPr>
                <w:sz w:val="20"/>
              </w:rPr>
              <w:t>teacher</w:t>
            </w:r>
            <w:r>
              <w:rPr>
                <w:spacing w:val="-11"/>
                <w:sz w:val="20"/>
              </w:rPr>
              <w:t xml:space="preserve"> </w:t>
            </w:r>
            <w:r>
              <w:rPr>
                <w:sz w:val="20"/>
              </w:rPr>
              <w:t>conference</w:t>
            </w:r>
            <w:r>
              <w:rPr>
                <w:spacing w:val="-13"/>
                <w:sz w:val="20"/>
              </w:rPr>
              <w:t xml:space="preserve"> </w:t>
            </w:r>
            <w:r>
              <w:rPr>
                <w:sz w:val="20"/>
              </w:rPr>
              <w:t xml:space="preserve">attendee </w:t>
            </w:r>
            <w:r>
              <w:rPr>
                <w:spacing w:val="-2"/>
                <w:sz w:val="20"/>
              </w:rPr>
              <w:t>Grants</w:t>
            </w:r>
          </w:p>
        </w:tc>
        <w:tc>
          <w:tcPr>
            <w:tcW w:w="1087" w:type="dxa"/>
          </w:tcPr>
          <w:p w14:paraId="569AA0C1" w14:textId="77777777" w:rsidR="00F50202" w:rsidRDefault="00181518">
            <w:pPr>
              <w:pStyle w:val="TableParagraph"/>
              <w:spacing w:before="118"/>
              <w:ind w:left="469"/>
              <w:rPr>
                <w:sz w:val="20"/>
              </w:rPr>
            </w:pPr>
            <w:r>
              <w:rPr>
                <w:w w:val="99"/>
                <w:sz w:val="20"/>
              </w:rPr>
              <w:t>X</w:t>
            </w:r>
          </w:p>
        </w:tc>
        <w:tc>
          <w:tcPr>
            <w:tcW w:w="1085" w:type="dxa"/>
          </w:tcPr>
          <w:p w14:paraId="569AA0C2" w14:textId="77777777" w:rsidR="00F50202" w:rsidRDefault="00181518">
            <w:pPr>
              <w:pStyle w:val="TableParagraph"/>
              <w:spacing w:before="118"/>
              <w:ind w:right="458"/>
              <w:jc w:val="right"/>
              <w:rPr>
                <w:sz w:val="20"/>
              </w:rPr>
            </w:pPr>
            <w:r>
              <w:rPr>
                <w:w w:val="99"/>
                <w:sz w:val="20"/>
              </w:rPr>
              <w:t>X</w:t>
            </w:r>
          </w:p>
        </w:tc>
        <w:tc>
          <w:tcPr>
            <w:tcW w:w="1087" w:type="dxa"/>
          </w:tcPr>
          <w:p w14:paraId="569AA0C3" w14:textId="77777777" w:rsidR="00F50202" w:rsidRDefault="00181518">
            <w:pPr>
              <w:pStyle w:val="TableParagraph"/>
              <w:spacing w:before="118"/>
              <w:ind w:left="6"/>
              <w:jc w:val="center"/>
              <w:rPr>
                <w:sz w:val="20"/>
              </w:rPr>
            </w:pPr>
            <w:r>
              <w:rPr>
                <w:w w:val="99"/>
                <w:sz w:val="20"/>
              </w:rPr>
              <w:t>X</w:t>
            </w:r>
          </w:p>
        </w:tc>
        <w:tc>
          <w:tcPr>
            <w:tcW w:w="1085" w:type="dxa"/>
          </w:tcPr>
          <w:p w14:paraId="569AA0C4" w14:textId="77777777" w:rsidR="00F50202" w:rsidRDefault="00181518">
            <w:pPr>
              <w:pStyle w:val="TableParagraph"/>
              <w:spacing w:before="118"/>
              <w:ind w:left="9"/>
              <w:jc w:val="center"/>
              <w:rPr>
                <w:sz w:val="20"/>
              </w:rPr>
            </w:pPr>
            <w:r>
              <w:rPr>
                <w:w w:val="99"/>
                <w:sz w:val="20"/>
              </w:rPr>
              <w:t>X</w:t>
            </w:r>
          </w:p>
        </w:tc>
      </w:tr>
      <w:tr w:rsidR="00F50202" w14:paraId="569AA0CC" w14:textId="77777777">
        <w:trPr>
          <w:trHeight w:val="316"/>
        </w:trPr>
        <w:tc>
          <w:tcPr>
            <w:tcW w:w="965" w:type="dxa"/>
            <w:tcBorders>
              <w:bottom w:val="single" w:sz="12" w:space="0" w:color="000000"/>
            </w:tcBorders>
          </w:tcPr>
          <w:p w14:paraId="569AA0C6" w14:textId="77777777" w:rsidR="00F50202" w:rsidRDefault="00181518">
            <w:pPr>
              <w:pStyle w:val="TableParagraph"/>
              <w:spacing w:before="43"/>
              <w:ind w:left="285" w:right="277"/>
              <w:jc w:val="center"/>
              <w:rPr>
                <w:sz w:val="20"/>
              </w:rPr>
            </w:pPr>
            <w:r>
              <w:rPr>
                <w:spacing w:val="-5"/>
                <w:sz w:val="20"/>
              </w:rPr>
              <w:t>PD6</w:t>
            </w:r>
          </w:p>
        </w:tc>
        <w:tc>
          <w:tcPr>
            <w:tcW w:w="3948" w:type="dxa"/>
            <w:tcBorders>
              <w:bottom w:val="single" w:sz="12" w:space="0" w:color="000000"/>
            </w:tcBorders>
          </w:tcPr>
          <w:p w14:paraId="569AA0C7" w14:textId="77777777" w:rsidR="00F50202" w:rsidRDefault="00181518">
            <w:pPr>
              <w:pStyle w:val="TableParagraph"/>
              <w:spacing w:before="43"/>
              <w:ind w:left="107"/>
              <w:rPr>
                <w:sz w:val="20"/>
              </w:rPr>
            </w:pPr>
            <w:r>
              <w:rPr>
                <w:sz w:val="20"/>
              </w:rPr>
              <w:t>CERCLL</w:t>
            </w:r>
            <w:r>
              <w:rPr>
                <w:spacing w:val="-7"/>
                <w:sz w:val="20"/>
              </w:rPr>
              <w:t xml:space="preserve"> </w:t>
            </w:r>
            <w:r>
              <w:rPr>
                <w:sz w:val="20"/>
              </w:rPr>
              <w:t>conference</w:t>
            </w:r>
            <w:r>
              <w:rPr>
                <w:spacing w:val="-7"/>
                <w:sz w:val="20"/>
              </w:rPr>
              <w:t xml:space="preserve"> </w:t>
            </w:r>
            <w:r>
              <w:rPr>
                <w:spacing w:val="-2"/>
                <w:sz w:val="20"/>
              </w:rPr>
              <w:t>collaboration</w:t>
            </w:r>
          </w:p>
        </w:tc>
        <w:tc>
          <w:tcPr>
            <w:tcW w:w="1087" w:type="dxa"/>
            <w:tcBorders>
              <w:bottom w:val="single" w:sz="12" w:space="0" w:color="000000"/>
            </w:tcBorders>
          </w:tcPr>
          <w:p w14:paraId="569AA0C8" w14:textId="77777777" w:rsidR="00F50202" w:rsidRDefault="00F50202">
            <w:pPr>
              <w:pStyle w:val="TableParagraph"/>
              <w:rPr>
                <w:sz w:val="18"/>
              </w:rPr>
            </w:pPr>
          </w:p>
        </w:tc>
        <w:tc>
          <w:tcPr>
            <w:tcW w:w="1085" w:type="dxa"/>
            <w:tcBorders>
              <w:bottom w:val="single" w:sz="12" w:space="0" w:color="000000"/>
            </w:tcBorders>
          </w:tcPr>
          <w:p w14:paraId="569AA0C9" w14:textId="77777777" w:rsidR="00F50202" w:rsidRDefault="00181518">
            <w:pPr>
              <w:pStyle w:val="TableParagraph"/>
              <w:spacing w:before="43"/>
              <w:ind w:right="458"/>
              <w:jc w:val="right"/>
              <w:rPr>
                <w:sz w:val="20"/>
              </w:rPr>
            </w:pPr>
            <w:r>
              <w:rPr>
                <w:w w:val="99"/>
                <w:sz w:val="20"/>
              </w:rPr>
              <w:t>X</w:t>
            </w:r>
          </w:p>
        </w:tc>
        <w:tc>
          <w:tcPr>
            <w:tcW w:w="1087" w:type="dxa"/>
            <w:tcBorders>
              <w:bottom w:val="single" w:sz="12" w:space="0" w:color="000000"/>
            </w:tcBorders>
          </w:tcPr>
          <w:p w14:paraId="569AA0CA" w14:textId="77777777" w:rsidR="00F50202" w:rsidRDefault="00F50202">
            <w:pPr>
              <w:pStyle w:val="TableParagraph"/>
              <w:rPr>
                <w:sz w:val="18"/>
              </w:rPr>
            </w:pPr>
          </w:p>
        </w:tc>
        <w:tc>
          <w:tcPr>
            <w:tcW w:w="1085" w:type="dxa"/>
            <w:tcBorders>
              <w:bottom w:val="single" w:sz="12" w:space="0" w:color="000000"/>
            </w:tcBorders>
          </w:tcPr>
          <w:p w14:paraId="569AA0CB" w14:textId="77777777" w:rsidR="00F50202" w:rsidRDefault="00181518">
            <w:pPr>
              <w:pStyle w:val="TableParagraph"/>
              <w:spacing w:before="43"/>
              <w:ind w:left="9"/>
              <w:jc w:val="center"/>
              <w:rPr>
                <w:sz w:val="20"/>
              </w:rPr>
            </w:pPr>
            <w:r>
              <w:rPr>
                <w:w w:val="99"/>
                <w:sz w:val="20"/>
              </w:rPr>
              <w:t>X</w:t>
            </w:r>
          </w:p>
        </w:tc>
      </w:tr>
      <w:tr w:rsidR="00F50202" w14:paraId="569AA0D3" w14:textId="77777777">
        <w:trPr>
          <w:trHeight w:val="299"/>
        </w:trPr>
        <w:tc>
          <w:tcPr>
            <w:tcW w:w="965" w:type="dxa"/>
            <w:tcBorders>
              <w:top w:val="single" w:sz="12" w:space="0" w:color="000000"/>
            </w:tcBorders>
          </w:tcPr>
          <w:p w14:paraId="569AA0CD" w14:textId="77777777" w:rsidR="00F50202" w:rsidRDefault="00181518">
            <w:pPr>
              <w:pStyle w:val="TableParagraph"/>
              <w:spacing w:before="36"/>
              <w:ind w:left="285" w:right="278"/>
              <w:jc w:val="center"/>
              <w:rPr>
                <w:sz w:val="20"/>
              </w:rPr>
            </w:pPr>
            <w:r>
              <w:rPr>
                <w:spacing w:val="-5"/>
                <w:sz w:val="20"/>
              </w:rPr>
              <w:t>CR1</w:t>
            </w:r>
          </w:p>
        </w:tc>
        <w:tc>
          <w:tcPr>
            <w:tcW w:w="3948" w:type="dxa"/>
            <w:tcBorders>
              <w:top w:val="single" w:sz="12" w:space="0" w:color="000000"/>
            </w:tcBorders>
          </w:tcPr>
          <w:p w14:paraId="569AA0CE" w14:textId="77777777" w:rsidR="00F50202" w:rsidRDefault="00181518">
            <w:pPr>
              <w:pStyle w:val="TableParagraph"/>
              <w:spacing w:before="36"/>
              <w:ind w:left="107"/>
              <w:rPr>
                <w:sz w:val="20"/>
              </w:rPr>
            </w:pPr>
            <w:r>
              <w:rPr>
                <w:sz w:val="20"/>
              </w:rPr>
              <w:t>World</w:t>
            </w:r>
            <w:r>
              <w:rPr>
                <w:spacing w:val="-7"/>
                <w:sz w:val="20"/>
              </w:rPr>
              <w:t xml:space="preserve"> </w:t>
            </w:r>
            <w:r>
              <w:rPr>
                <w:sz w:val="20"/>
              </w:rPr>
              <w:t>Languages</w:t>
            </w:r>
            <w:r>
              <w:rPr>
                <w:spacing w:val="-7"/>
                <w:sz w:val="20"/>
              </w:rPr>
              <w:t xml:space="preserve"> </w:t>
            </w:r>
            <w:r>
              <w:rPr>
                <w:spacing w:val="-4"/>
                <w:sz w:val="20"/>
              </w:rPr>
              <w:t>Week</w:t>
            </w:r>
          </w:p>
        </w:tc>
        <w:tc>
          <w:tcPr>
            <w:tcW w:w="1087" w:type="dxa"/>
            <w:tcBorders>
              <w:top w:val="single" w:sz="12" w:space="0" w:color="000000"/>
            </w:tcBorders>
          </w:tcPr>
          <w:p w14:paraId="569AA0CF" w14:textId="77777777" w:rsidR="00F50202" w:rsidRDefault="00181518">
            <w:pPr>
              <w:pStyle w:val="TableParagraph"/>
              <w:spacing w:before="36"/>
              <w:ind w:left="445"/>
              <w:rPr>
                <w:sz w:val="20"/>
              </w:rPr>
            </w:pPr>
            <w:r>
              <w:rPr>
                <w:w w:val="99"/>
                <w:sz w:val="20"/>
              </w:rPr>
              <w:t>X</w:t>
            </w:r>
          </w:p>
        </w:tc>
        <w:tc>
          <w:tcPr>
            <w:tcW w:w="1085" w:type="dxa"/>
            <w:tcBorders>
              <w:top w:val="single" w:sz="12" w:space="0" w:color="000000"/>
            </w:tcBorders>
          </w:tcPr>
          <w:p w14:paraId="569AA0D0" w14:textId="77777777" w:rsidR="00F50202" w:rsidRDefault="00181518">
            <w:pPr>
              <w:pStyle w:val="TableParagraph"/>
              <w:spacing w:before="36"/>
              <w:ind w:right="432"/>
              <w:jc w:val="right"/>
              <w:rPr>
                <w:sz w:val="20"/>
              </w:rPr>
            </w:pPr>
            <w:r>
              <w:rPr>
                <w:w w:val="99"/>
                <w:sz w:val="20"/>
              </w:rPr>
              <w:t>X</w:t>
            </w:r>
          </w:p>
        </w:tc>
        <w:tc>
          <w:tcPr>
            <w:tcW w:w="1087" w:type="dxa"/>
            <w:tcBorders>
              <w:top w:val="single" w:sz="12" w:space="0" w:color="000000"/>
            </w:tcBorders>
          </w:tcPr>
          <w:p w14:paraId="569AA0D1" w14:textId="77777777" w:rsidR="00F50202" w:rsidRDefault="00181518">
            <w:pPr>
              <w:pStyle w:val="TableParagraph"/>
              <w:spacing w:before="36"/>
              <w:ind w:right="39"/>
              <w:jc w:val="center"/>
              <w:rPr>
                <w:sz w:val="20"/>
              </w:rPr>
            </w:pPr>
            <w:r>
              <w:rPr>
                <w:w w:val="99"/>
                <w:sz w:val="20"/>
              </w:rPr>
              <w:t>X</w:t>
            </w:r>
          </w:p>
        </w:tc>
        <w:tc>
          <w:tcPr>
            <w:tcW w:w="1085" w:type="dxa"/>
            <w:tcBorders>
              <w:top w:val="single" w:sz="12" w:space="0" w:color="000000"/>
            </w:tcBorders>
          </w:tcPr>
          <w:p w14:paraId="569AA0D2" w14:textId="77777777" w:rsidR="00F50202" w:rsidRDefault="00181518">
            <w:pPr>
              <w:pStyle w:val="TableParagraph"/>
              <w:spacing w:before="36"/>
              <w:ind w:left="9"/>
              <w:jc w:val="center"/>
              <w:rPr>
                <w:sz w:val="20"/>
              </w:rPr>
            </w:pPr>
            <w:r>
              <w:rPr>
                <w:w w:val="99"/>
                <w:sz w:val="20"/>
              </w:rPr>
              <w:t>X</w:t>
            </w:r>
          </w:p>
        </w:tc>
      </w:tr>
      <w:tr w:rsidR="00F50202" w14:paraId="569AA0DA" w14:textId="77777777">
        <w:trPr>
          <w:trHeight w:val="299"/>
        </w:trPr>
        <w:tc>
          <w:tcPr>
            <w:tcW w:w="965" w:type="dxa"/>
            <w:tcBorders>
              <w:bottom w:val="single" w:sz="12" w:space="0" w:color="000000"/>
            </w:tcBorders>
          </w:tcPr>
          <w:p w14:paraId="569AA0D4" w14:textId="77777777" w:rsidR="00F50202" w:rsidRDefault="00181518">
            <w:pPr>
              <w:pStyle w:val="TableParagraph"/>
              <w:spacing w:before="36"/>
              <w:ind w:left="285" w:right="278"/>
              <w:jc w:val="center"/>
              <w:rPr>
                <w:sz w:val="20"/>
              </w:rPr>
            </w:pPr>
            <w:r>
              <w:rPr>
                <w:spacing w:val="-5"/>
                <w:sz w:val="20"/>
              </w:rPr>
              <w:t>CR2</w:t>
            </w:r>
          </w:p>
        </w:tc>
        <w:tc>
          <w:tcPr>
            <w:tcW w:w="3948" w:type="dxa"/>
            <w:tcBorders>
              <w:bottom w:val="single" w:sz="12" w:space="0" w:color="000000"/>
            </w:tcBorders>
          </w:tcPr>
          <w:p w14:paraId="569AA0D5" w14:textId="77777777" w:rsidR="00F50202" w:rsidRDefault="00181518">
            <w:pPr>
              <w:pStyle w:val="TableParagraph"/>
              <w:spacing w:before="36"/>
              <w:ind w:left="107"/>
              <w:rPr>
                <w:sz w:val="20"/>
              </w:rPr>
            </w:pPr>
            <w:r>
              <w:rPr>
                <w:sz w:val="20"/>
              </w:rPr>
              <w:t>Global</w:t>
            </w:r>
            <w:r>
              <w:rPr>
                <w:spacing w:val="-6"/>
                <w:sz w:val="20"/>
              </w:rPr>
              <w:t xml:space="preserve"> </w:t>
            </w:r>
            <w:r>
              <w:rPr>
                <w:sz w:val="20"/>
              </w:rPr>
              <w:t>Career</w:t>
            </w:r>
            <w:r>
              <w:rPr>
                <w:spacing w:val="-5"/>
                <w:sz w:val="20"/>
              </w:rPr>
              <w:t xml:space="preserve"> </w:t>
            </w:r>
            <w:r>
              <w:rPr>
                <w:sz w:val="20"/>
              </w:rPr>
              <w:t>Series</w:t>
            </w:r>
            <w:r>
              <w:rPr>
                <w:spacing w:val="-7"/>
                <w:sz w:val="20"/>
              </w:rPr>
              <w:t xml:space="preserve"> </w:t>
            </w:r>
            <w:r>
              <w:rPr>
                <w:spacing w:val="-4"/>
                <w:sz w:val="20"/>
              </w:rPr>
              <w:t>talks</w:t>
            </w:r>
          </w:p>
        </w:tc>
        <w:tc>
          <w:tcPr>
            <w:tcW w:w="1087" w:type="dxa"/>
            <w:tcBorders>
              <w:bottom w:val="single" w:sz="12" w:space="0" w:color="000000"/>
            </w:tcBorders>
          </w:tcPr>
          <w:p w14:paraId="569AA0D6" w14:textId="77777777" w:rsidR="00F50202" w:rsidRDefault="00181518">
            <w:pPr>
              <w:pStyle w:val="TableParagraph"/>
              <w:spacing w:before="36"/>
              <w:ind w:left="469"/>
              <w:rPr>
                <w:sz w:val="20"/>
              </w:rPr>
            </w:pPr>
            <w:r>
              <w:rPr>
                <w:w w:val="99"/>
                <w:sz w:val="20"/>
              </w:rPr>
              <w:t>X</w:t>
            </w:r>
          </w:p>
        </w:tc>
        <w:tc>
          <w:tcPr>
            <w:tcW w:w="1085" w:type="dxa"/>
            <w:tcBorders>
              <w:bottom w:val="single" w:sz="12" w:space="0" w:color="000000"/>
            </w:tcBorders>
          </w:tcPr>
          <w:p w14:paraId="569AA0D7" w14:textId="77777777" w:rsidR="00F50202" w:rsidRDefault="00181518">
            <w:pPr>
              <w:pStyle w:val="TableParagraph"/>
              <w:spacing w:before="36"/>
              <w:ind w:right="458"/>
              <w:jc w:val="right"/>
              <w:rPr>
                <w:sz w:val="20"/>
              </w:rPr>
            </w:pPr>
            <w:r>
              <w:rPr>
                <w:w w:val="99"/>
                <w:sz w:val="20"/>
              </w:rPr>
              <w:t>X</w:t>
            </w:r>
          </w:p>
        </w:tc>
        <w:tc>
          <w:tcPr>
            <w:tcW w:w="1087" w:type="dxa"/>
            <w:tcBorders>
              <w:bottom w:val="single" w:sz="12" w:space="0" w:color="000000"/>
            </w:tcBorders>
          </w:tcPr>
          <w:p w14:paraId="569AA0D8" w14:textId="77777777" w:rsidR="00F50202" w:rsidRDefault="00181518">
            <w:pPr>
              <w:pStyle w:val="TableParagraph"/>
              <w:spacing w:before="36"/>
              <w:ind w:left="6"/>
              <w:jc w:val="center"/>
              <w:rPr>
                <w:sz w:val="20"/>
              </w:rPr>
            </w:pPr>
            <w:r>
              <w:rPr>
                <w:w w:val="99"/>
                <w:sz w:val="20"/>
              </w:rPr>
              <w:t>X</w:t>
            </w:r>
          </w:p>
        </w:tc>
        <w:tc>
          <w:tcPr>
            <w:tcW w:w="1085" w:type="dxa"/>
            <w:tcBorders>
              <w:bottom w:val="single" w:sz="12" w:space="0" w:color="000000"/>
            </w:tcBorders>
          </w:tcPr>
          <w:p w14:paraId="569AA0D9" w14:textId="77777777" w:rsidR="00F50202" w:rsidRDefault="00181518">
            <w:pPr>
              <w:pStyle w:val="TableParagraph"/>
              <w:spacing w:before="36"/>
              <w:ind w:left="9"/>
              <w:jc w:val="center"/>
              <w:rPr>
                <w:sz w:val="20"/>
              </w:rPr>
            </w:pPr>
            <w:r>
              <w:rPr>
                <w:w w:val="99"/>
                <w:sz w:val="20"/>
              </w:rPr>
              <w:t>X</w:t>
            </w:r>
          </w:p>
        </w:tc>
      </w:tr>
      <w:tr w:rsidR="00F50202" w14:paraId="569AA0E1" w14:textId="77777777">
        <w:trPr>
          <w:trHeight w:val="301"/>
        </w:trPr>
        <w:tc>
          <w:tcPr>
            <w:tcW w:w="965" w:type="dxa"/>
            <w:tcBorders>
              <w:top w:val="single" w:sz="12" w:space="0" w:color="000000"/>
            </w:tcBorders>
          </w:tcPr>
          <w:p w14:paraId="569AA0DB" w14:textId="77777777" w:rsidR="00F50202" w:rsidRDefault="00181518">
            <w:pPr>
              <w:pStyle w:val="TableParagraph"/>
              <w:spacing w:before="36"/>
              <w:ind w:left="285" w:right="277"/>
              <w:jc w:val="center"/>
              <w:rPr>
                <w:sz w:val="20"/>
              </w:rPr>
            </w:pPr>
            <w:r>
              <w:rPr>
                <w:spacing w:val="-5"/>
                <w:sz w:val="20"/>
              </w:rPr>
              <w:t>A1</w:t>
            </w:r>
          </w:p>
        </w:tc>
        <w:tc>
          <w:tcPr>
            <w:tcW w:w="3948" w:type="dxa"/>
            <w:tcBorders>
              <w:top w:val="single" w:sz="12" w:space="0" w:color="000000"/>
            </w:tcBorders>
          </w:tcPr>
          <w:p w14:paraId="569AA0DC" w14:textId="77777777" w:rsidR="00F50202" w:rsidRDefault="00181518">
            <w:pPr>
              <w:pStyle w:val="TableParagraph"/>
              <w:spacing w:before="36"/>
              <w:ind w:left="107"/>
              <w:rPr>
                <w:sz w:val="20"/>
              </w:rPr>
            </w:pPr>
            <w:r>
              <w:rPr>
                <w:sz w:val="20"/>
              </w:rPr>
              <w:t>Global</w:t>
            </w:r>
            <w:r>
              <w:rPr>
                <w:spacing w:val="-7"/>
                <w:sz w:val="20"/>
              </w:rPr>
              <w:t xml:space="preserve"> </w:t>
            </w:r>
            <w:r>
              <w:rPr>
                <w:sz w:val="20"/>
              </w:rPr>
              <w:t>Languages</w:t>
            </w:r>
            <w:r>
              <w:rPr>
                <w:spacing w:val="-8"/>
                <w:sz w:val="20"/>
              </w:rPr>
              <w:t xml:space="preserve"> </w:t>
            </w:r>
            <w:r>
              <w:rPr>
                <w:sz w:val="20"/>
              </w:rPr>
              <w:t>Leadership</w:t>
            </w:r>
            <w:r>
              <w:rPr>
                <w:spacing w:val="-7"/>
                <w:sz w:val="20"/>
              </w:rPr>
              <w:t xml:space="preserve"> </w:t>
            </w:r>
            <w:r>
              <w:rPr>
                <w:spacing w:val="-2"/>
                <w:sz w:val="20"/>
              </w:rPr>
              <w:t>Meeting</w:t>
            </w:r>
          </w:p>
        </w:tc>
        <w:tc>
          <w:tcPr>
            <w:tcW w:w="1087" w:type="dxa"/>
            <w:tcBorders>
              <w:top w:val="single" w:sz="12" w:space="0" w:color="000000"/>
            </w:tcBorders>
          </w:tcPr>
          <w:p w14:paraId="569AA0DD" w14:textId="77777777" w:rsidR="00F50202" w:rsidRDefault="00181518">
            <w:pPr>
              <w:pStyle w:val="TableParagraph"/>
              <w:spacing w:before="36"/>
              <w:ind w:left="445"/>
              <w:rPr>
                <w:sz w:val="20"/>
              </w:rPr>
            </w:pPr>
            <w:r>
              <w:rPr>
                <w:w w:val="99"/>
                <w:sz w:val="20"/>
              </w:rPr>
              <w:t>X</w:t>
            </w:r>
          </w:p>
        </w:tc>
        <w:tc>
          <w:tcPr>
            <w:tcW w:w="1085" w:type="dxa"/>
            <w:tcBorders>
              <w:top w:val="single" w:sz="12" w:space="0" w:color="000000"/>
            </w:tcBorders>
          </w:tcPr>
          <w:p w14:paraId="569AA0DE" w14:textId="77777777" w:rsidR="00F50202" w:rsidRDefault="00181518">
            <w:pPr>
              <w:pStyle w:val="TableParagraph"/>
              <w:spacing w:before="36"/>
              <w:ind w:right="459"/>
              <w:jc w:val="right"/>
              <w:rPr>
                <w:sz w:val="20"/>
              </w:rPr>
            </w:pPr>
            <w:r>
              <w:rPr>
                <w:w w:val="99"/>
                <w:sz w:val="20"/>
              </w:rPr>
              <w:t>X</w:t>
            </w:r>
          </w:p>
        </w:tc>
        <w:tc>
          <w:tcPr>
            <w:tcW w:w="1087" w:type="dxa"/>
            <w:tcBorders>
              <w:top w:val="single" w:sz="12" w:space="0" w:color="000000"/>
            </w:tcBorders>
          </w:tcPr>
          <w:p w14:paraId="569AA0DF" w14:textId="77777777" w:rsidR="00F50202" w:rsidRDefault="00181518">
            <w:pPr>
              <w:pStyle w:val="TableParagraph"/>
              <w:spacing w:before="36"/>
              <w:ind w:left="6"/>
              <w:jc w:val="center"/>
              <w:rPr>
                <w:sz w:val="20"/>
              </w:rPr>
            </w:pPr>
            <w:r>
              <w:rPr>
                <w:w w:val="99"/>
                <w:sz w:val="20"/>
              </w:rPr>
              <w:t>X</w:t>
            </w:r>
          </w:p>
        </w:tc>
        <w:tc>
          <w:tcPr>
            <w:tcW w:w="1085" w:type="dxa"/>
            <w:tcBorders>
              <w:top w:val="single" w:sz="12" w:space="0" w:color="000000"/>
            </w:tcBorders>
          </w:tcPr>
          <w:p w14:paraId="569AA0E0" w14:textId="77777777" w:rsidR="00F50202" w:rsidRDefault="00181518">
            <w:pPr>
              <w:pStyle w:val="TableParagraph"/>
              <w:spacing w:before="36"/>
              <w:ind w:left="9"/>
              <w:jc w:val="center"/>
              <w:rPr>
                <w:sz w:val="20"/>
              </w:rPr>
            </w:pPr>
            <w:r>
              <w:rPr>
                <w:w w:val="99"/>
                <w:sz w:val="20"/>
              </w:rPr>
              <w:t>X</w:t>
            </w:r>
          </w:p>
        </w:tc>
      </w:tr>
      <w:tr w:rsidR="00F50202" w14:paraId="569AA0E8" w14:textId="77777777">
        <w:trPr>
          <w:trHeight w:val="299"/>
        </w:trPr>
        <w:tc>
          <w:tcPr>
            <w:tcW w:w="965" w:type="dxa"/>
          </w:tcPr>
          <w:p w14:paraId="569AA0E2" w14:textId="77777777" w:rsidR="00F50202" w:rsidRDefault="00181518">
            <w:pPr>
              <w:pStyle w:val="TableParagraph"/>
              <w:spacing w:before="34"/>
              <w:ind w:left="285" w:right="277"/>
              <w:jc w:val="center"/>
              <w:rPr>
                <w:sz w:val="20"/>
              </w:rPr>
            </w:pPr>
            <w:r>
              <w:rPr>
                <w:spacing w:val="-5"/>
                <w:sz w:val="20"/>
              </w:rPr>
              <w:t>A2</w:t>
            </w:r>
          </w:p>
        </w:tc>
        <w:tc>
          <w:tcPr>
            <w:tcW w:w="3948" w:type="dxa"/>
          </w:tcPr>
          <w:p w14:paraId="569AA0E3" w14:textId="77777777" w:rsidR="00F50202" w:rsidRDefault="00181518">
            <w:pPr>
              <w:pStyle w:val="TableParagraph"/>
              <w:spacing w:before="34"/>
              <w:ind w:left="107"/>
              <w:rPr>
                <w:sz w:val="20"/>
              </w:rPr>
            </w:pPr>
            <w:r>
              <w:rPr>
                <w:sz w:val="20"/>
              </w:rPr>
              <w:t>Virtual</w:t>
            </w:r>
            <w:r>
              <w:rPr>
                <w:spacing w:val="-8"/>
                <w:sz w:val="20"/>
              </w:rPr>
              <w:t xml:space="preserve"> </w:t>
            </w:r>
            <w:r>
              <w:rPr>
                <w:sz w:val="20"/>
              </w:rPr>
              <w:t>Korean</w:t>
            </w:r>
            <w:r>
              <w:rPr>
                <w:spacing w:val="-6"/>
                <w:sz w:val="20"/>
              </w:rPr>
              <w:t xml:space="preserve"> </w:t>
            </w:r>
            <w:r>
              <w:rPr>
                <w:sz w:val="20"/>
              </w:rPr>
              <w:t>Education</w:t>
            </w:r>
            <w:r>
              <w:rPr>
                <w:spacing w:val="-6"/>
                <w:sz w:val="20"/>
              </w:rPr>
              <w:t xml:space="preserve"> </w:t>
            </w:r>
            <w:r>
              <w:rPr>
                <w:spacing w:val="-2"/>
                <w:sz w:val="20"/>
              </w:rPr>
              <w:t>Advocacy</w:t>
            </w:r>
          </w:p>
        </w:tc>
        <w:tc>
          <w:tcPr>
            <w:tcW w:w="1087" w:type="dxa"/>
          </w:tcPr>
          <w:p w14:paraId="569AA0E4" w14:textId="77777777" w:rsidR="00F50202" w:rsidRDefault="00181518">
            <w:pPr>
              <w:pStyle w:val="TableParagraph"/>
              <w:spacing w:before="34"/>
              <w:ind w:left="469"/>
              <w:rPr>
                <w:sz w:val="20"/>
              </w:rPr>
            </w:pPr>
            <w:r>
              <w:rPr>
                <w:w w:val="99"/>
                <w:sz w:val="20"/>
              </w:rPr>
              <w:t>X</w:t>
            </w:r>
          </w:p>
        </w:tc>
        <w:tc>
          <w:tcPr>
            <w:tcW w:w="1085" w:type="dxa"/>
          </w:tcPr>
          <w:p w14:paraId="569AA0E5" w14:textId="77777777" w:rsidR="00F50202" w:rsidRDefault="00181518">
            <w:pPr>
              <w:pStyle w:val="TableParagraph"/>
              <w:spacing w:before="34"/>
              <w:ind w:right="458"/>
              <w:jc w:val="right"/>
              <w:rPr>
                <w:sz w:val="20"/>
              </w:rPr>
            </w:pPr>
            <w:r>
              <w:rPr>
                <w:w w:val="99"/>
                <w:sz w:val="20"/>
              </w:rPr>
              <w:t>X</w:t>
            </w:r>
          </w:p>
        </w:tc>
        <w:tc>
          <w:tcPr>
            <w:tcW w:w="1087" w:type="dxa"/>
          </w:tcPr>
          <w:p w14:paraId="569AA0E6" w14:textId="77777777" w:rsidR="00F50202" w:rsidRDefault="00F50202">
            <w:pPr>
              <w:pStyle w:val="TableParagraph"/>
              <w:rPr>
                <w:sz w:val="18"/>
              </w:rPr>
            </w:pPr>
          </w:p>
        </w:tc>
        <w:tc>
          <w:tcPr>
            <w:tcW w:w="1085" w:type="dxa"/>
          </w:tcPr>
          <w:p w14:paraId="569AA0E7" w14:textId="77777777" w:rsidR="00F50202" w:rsidRDefault="00F50202">
            <w:pPr>
              <w:pStyle w:val="TableParagraph"/>
              <w:rPr>
                <w:sz w:val="18"/>
              </w:rPr>
            </w:pPr>
          </w:p>
        </w:tc>
      </w:tr>
      <w:tr w:rsidR="00F50202" w14:paraId="569AA0EF" w14:textId="77777777">
        <w:trPr>
          <w:trHeight w:val="299"/>
        </w:trPr>
        <w:tc>
          <w:tcPr>
            <w:tcW w:w="965" w:type="dxa"/>
            <w:tcBorders>
              <w:bottom w:val="single" w:sz="12" w:space="0" w:color="000000"/>
            </w:tcBorders>
          </w:tcPr>
          <w:p w14:paraId="569AA0E9" w14:textId="77777777" w:rsidR="00F50202" w:rsidRDefault="00181518">
            <w:pPr>
              <w:pStyle w:val="TableParagraph"/>
              <w:spacing w:before="36"/>
              <w:ind w:left="285" w:right="277"/>
              <w:jc w:val="center"/>
              <w:rPr>
                <w:sz w:val="20"/>
              </w:rPr>
            </w:pPr>
            <w:r>
              <w:rPr>
                <w:spacing w:val="-5"/>
                <w:sz w:val="20"/>
              </w:rPr>
              <w:t>A3</w:t>
            </w:r>
          </w:p>
        </w:tc>
        <w:tc>
          <w:tcPr>
            <w:tcW w:w="3948" w:type="dxa"/>
            <w:tcBorders>
              <w:bottom w:val="single" w:sz="12" w:space="0" w:color="000000"/>
            </w:tcBorders>
          </w:tcPr>
          <w:p w14:paraId="569AA0EA" w14:textId="77777777" w:rsidR="00F50202" w:rsidRDefault="00181518">
            <w:pPr>
              <w:pStyle w:val="TableParagraph"/>
              <w:spacing w:before="36"/>
              <w:ind w:left="107"/>
              <w:rPr>
                <w:sz w:val="20"/>
              </w:rPr>
            </w:pPr>
            <w:r>
              <w:rPr>
                <w:sz w:val="20"/>
              </w:rPr>
              <w:t>LCTL</w:t>
            </w:r>
            <w:r>
              <w:rPr>
                <w:spacing w:val="-9"/>
                <w:sz w:val="20"/>
              </w:rPr>
              <w:t xml:space="preserve"> </w:t>
            </w:r>
            <w:r>
              <w:rPr>
                <w:sz w:val="20"/>
              </w:rPr>
              <w:t>post-graduation</w:t>
            </w:r>
            <w:r>
              <w:rPr>
                <w:spacing w:val="-9"/>
                <w:sz w:val="20"/>
              </w:rPr>
              <w:t xml:space="preserve"> </w:t>
            </w:r>
            <w:r>
              <w:rPr>
                <w:spacing w:val="-2"/>
                <w:sz w:val="20"/>
              </w:rPr>
              <w:t>survey</w:t>
            </w:r>
          </w:p>
        </w:tc>
        <w:tc>
          <w:tcPr>
            <w:tcW w:w="1087" w:type="dxa"/>
            <w:tcBorders>
              <w:bottom w:val="single" w:sz="12" w:space="0" w:color="000000"/>
            </w:tcBorders>
          </w:tcPr>
          <w:p w14:paraId="569AA0EB" w14:textId="77777777" w:rsidR="00F50202" w:rsidRDefault="00181518">
            <w:pPr>
              <w:pStyle w:val="TableParagraph"/>
              <w:spacing w:before="36"/>
              <w:ind w:left="469"/>
              <w:rPr>
                <w:sz w:val="20"/>
              </w:rPr>
            </w:pPr>
            <w:r>
              <w:rPr>
                <w:w w:val="99"/>
                <w:sz w:val="20"/>
              </w:rPr>
              <w:t>X</w:t>
            </w:r>
          </w:p>
        </w:tc>
        <w:tc>
          <w:tcPr>
            <w:tcW w:w="1085" w:type="dxa"/>
            <w:tcBorders>
              <w:bottom w:val="single" w:sz="12" w:space="0" w:color="000000"/>
            </w:tcBorders>
          </w:tcPr>
          <w:p w14:paraId="569AA0EC" w14:textId="77777777" w:rsidR="00F50202" w:rsidRDefault="00181518">
            <w:pPr>
              <w:pStyle w:val="TableParagraph"/>
              <w:spacing w:before="36"/>
              <w:ind w:right="458"/>
              <w:jc w:val="right"/>
              <w:rPr>
                <w:sz w:val="20"/>
              </w:rPr>
            </w:pPr>
            <w:r>
              <w:rPr>
                <w:w w:val="99"/>
                <w:sz w:val="20"/>
              </w:rPr>
              <w:t>X</w:t>
            </w:r>
          </w:p>
        </w:tc>
        <w:tc>
          <w:tcPr>
            <w:tcW w:w="1087" w:type="dxa"/>
            <w:tcBorders>
              <w:bottom w:val="single" w:sz="12" w:space="0" w:color="000000"/>
            </w:tcBorders>
          </w:tcPr>
          <w:p w14:paraId="569AA0ED" w14:textId="77777777" w:rsidR="00F50202" w:rsidRDefault="00181518">
            <w:pPr>
              <w:pStyle w:val="TableParagraph"/>
              <w:spacing w:before="36"/>
              <w:ind w:left="6"/>
              <w:jc w:val="center"/>
              <w:rPr>
                <w:sz w:val="20"/>
              </w:rPr>
            </w:pPr>
            <w:r>
              <w:rPr>
                <w:w w:val="99"/>
                <w:sz w:val="20"/>
              </w:rPr>
              <w:t>X</w:t>
            </w:r>
          </w:p>
        </w:tc>
        <w:tc>
          <w:tcPr>
            <w:tcW w:w="1085" w:type="dxa"/>
            <w:tcBorders>
              <w:bottom w:val="single" w:sz="12" w:space="0" w:color="000000"/>
            </w:tcBorders>
          </w:tcPr>
          <w:p w14:paraId="569AA0EE" w14:textId="77777777" w:rsidR="00F50202" w:rsidRDefault="00181518">
            <w:pPr>
              <w:pStyle w:val="TableParagraph"/>
              <w:spacing w:before="36"/>
              <w:ind w:left="9"/>
              <w:jc w:val="center"/>
              <w:rPr>
                <w:sz w:val="20"/>
              </w:rPr>
            </w:pPr>
            <w:r>
              <w:rPr>
                <w:w w:val="99"/>
                <w:sz w:val="20"/>
              </w:rPr>
              <w:t>X</w:t>
            </w:r>
          </w:p>
        </w:tc>
      </w:tr>
      <w:tr w:rsidR="00F50202" w14:paraId="569AA0F6" w14:textId="77777777">
        <w:trPr>
          <w:trHeight w:val="301"/>
        </w:trPr>
        <w:tc>
          <w:tcPr>
            <w:tcW w:w="965" w:type="dxa"/>
            <w:tcBorders>
              <w:top w:val="single" w:sz="12" w:space="0" w:color="000000"/>
            </w:tcBorders>
          </w:tcPr>
          <w:p w14:paraId="569AA0F0" w14:textId="77777777" w:rsidR="00F50202" w:rsidRDefault="00181518">
            <w:pPr>
              <w:pStyle w:val="TableParagraph"/>
              <w:spacing w:before="36"/>
              <w:ind w:left="285" w:right="276"/>
              <w:jc w:val="center"/>
              <w:rPr>
                <w:sz w:val="20"/>
              </w:rPr>
            </w:pPr>
            <w:r>
              <w:rPr>
                <w:spacing w:val="-5"/>
                <w:sz w:val="20"/>
              </w:rPr>
              <w:t>R1</w:t>
            </w:r>
          </w:p>
        </w:tc>
        <w:tc>
          <w:tcPr>
            <w:tcW w:w="3948" w:type="dxa"/>
            <w:tcBorders>
              <w:top w:val="single" w:sz="12" w:space="0" w:color="000000"/>
            </w:tcBorders>
          </w:tcPr>
          <w:p w14:paraId="569AA0F1" w14:textId="77777777" w:rsidR="00F50202" w:rsidRDefault="00181518">
            <w:pPr>
              <w:pStyle w:val="TableParagraph"/>
              <w:spacing w:before="36"/>
              <w:ind w:left="107"/>
              <w:rPr>
                <w:sz w:val="20"/>
              </w:rPr>
            </w:pPr>
            <w:r>
              <w:rPr>
                <w:sz w:val="20"/>
              </w:rPr>
              <w:t>Korean</w:t>
            </w:r>
            <w:r>
              <w:rPr>
                <w:spacing w:val="-5"/>
                <w:sz w:val="20"/>
              </w:rPr>
              <w:t xml:space="preserve"> </w:t>
            </w:r>
            <w:r>
              <w:rPr>
                <w:sz w:val="20"/>
              </w:rPr>
              <w:t>DLI</w:t>
            </w:r>
            <w:r>
              <w:rPr>
                <w:spacing w:val="-5"/>
                <w:sz w:val="20"/>
              </w:rPr>
              <w:t xml:space="preserve"> </w:t>
            </w:r>
            <w:r>
              <w:rPr>
                <w:sz w:val="20"/>
              </w:rPr>
              <w:t>STEM</w:t>
            </w:r>
            <w:r>
              <w:rPr>
                <w:spacing w:val="-6"/>
                <w:sz w:val="20"/>
              </w:rPr>
              <w:t xml:space="preserve"> </w:t>
            </w:r>
            <w:r>
              <w:rPr>
                <w:sz w:val="20"/>
              </w:rPr>
              <w:t>textbook</w:t>
            </w:r>
            <w:r>
              <w:rPr>
                <w:spacing w:val="-6"/>
                <w:sz w:val="20"/>
              </w:rPr>
              <w:t xml:space="preserve"> </w:t>
            </w:r>
            <w:r>
              <w:rPr>
                <w:spacing w:val="-2"/>
                <w:sz w:val="20"/>
              </w:rPr>
              <w:t>development</w:t>
            </w:r>
          </w:p>
        </w:tc>
        <w:tc>
          <w:tcPr>
            <w:tcW w:w="1087" w:type="dxa"/>
            <w:tcBorders>
              <w:top w:val="single" w:sz="12" w:space="0" w:color="000000"/>
            </w:tcBorders>
          </w:tcPr>
          <w:p w14:paraId="569AA0F2" w14:textId="77777777" w:rsidR="00F50202" w:rsidRDefault="00181518">
            <w:pPr>
              <w:pStyle w:val="TableParagraph"/>
              <w:spacing w:before="36"/>
              <w:ind w:left="469"/>
              <w:rPr>
                <w:sz w:val="20"/>
              </w:rPr>
            </w:pPr>
            <w:r>
              <w:rPr>
                <w:w w:val="99"/>
                <w:sz w:val="20"/>
              </w:rPr>
              <w:t>X</w:t>
            </w:r>
          </w:p>
        </w:tc>
        <w:tc>
          <w:tcPr>
            <w:tcW w:w="1085" w:type="dxa"/>
            <w:tcBorders>
              <w:top w:val="single" w:sz="12" w:space="0" w:color="000000"/>
            </w:tcBorders>
          </w:tcPr>
          <w:p w14:paraId="569AA0F3" w14:textId="77777777" w:rsidR="00F50202" w:rsidRDefault="00181518">
            <w:pPr>
              <w:pStyle w:val="TableParagraph"/>
              <w:spacing w:before="36"/>
              <w:ind w:right="458"/>
              <w:jc w:val="right"/>
              <w:rPr>
                <w:sz w:val="20"/>
              </w:rPr>
            </w:pPr>
            <w:r>
              <w:rPr>
                <w:w w:val="99"/>
                <w:sz w:val="20"/>
              </w:rPr>
              <w:t>X</w:t>
            </w:r>
          </w:p>
        </w:tc>
        <w:tc>
          <w:tcPr>
            <w:tcW w:w="1087" w:type="dxa"/>
            <w:tcBorders>
              <w:top w:val="single" w:sz="12" w:space="0" w:color="000000"/>
            </w:tcBorders>
          </w:tcPr>
          <w:p w14:paraId="569AA0F4" w14:textId="77777777" w:rsidR="00F50202" w:rsidRDefault="00F50202">
            <w:pPr>
              <w:pStyle w:val="TableParagraph"/>
              <w:rPr>
                <w:sz w:val="18"/>
              </w:rPr>
            </w:pPr>
          </w:p>
        </w:tc>
        <w:tc>
          <w:tcPr>
            <w:tcW w:w="1085" w:type="dxa"/>
            <w:tcBorders>
              <w:top w:val="single" w:sz="12" w:space="0" w:color="000000"/>
            </w:tcBorders>
          </w:tcPr>
          <w:p w14:paraId="569AA0F5" w14:textId="77777777" w:rsidR="00F50202" w:rsidRDefault="00F50202">
            <w:pPr>
              <w:pStyle w:val="TableParagraph"/>
              <w:rPr>
                <w:sz w:val="18"/>
              </w:rPr>
            </w:pPr>
          </w:p>
        </w:tc>
      </w:tr>
      <w:tr w:rsidR="00F50202" w14:paraId="569AA0FD" w14:textId="77777777">
        <w:trPr>
          <w:trHeight w:val="458"/>
        </w:trPr>
        <w:tc>
          <w:tcPr>
            <w:tcW w:w="965" w:type="dxa"/>
          </w:tcPr>
          <w:p w14:paraId="569AA0F7" w14:textId="77777777" w:rsidR="00F50202" w:rsidRDefault="00181518">
            <w:pPr>
              <w:pStyle w:val="TableParagraph"/>
              <w:spacing w:before="115"/>
              <w:ind w:left="285" w:right="276"/>
              <w:jc w:val="center"/>
              <w:rPr>
                <w:sz w:val="20"/>
              </w:rPr>
            </w:pPr>
            <w:r>
              <w:rPr>
                <w:spacing w:val="-5"/>
                <w:sz w:val="20"/>
              </w:rPr>
              <w:t>R2</w:t>
            </w:r>
          </w:p>
        </w:tc>
        <w:tc>
          <w:tcPr>
            <w:tcW w:w="3948" w:type="dxa"/>
          </w:tcPr>
          <w:p w14:paraId="569AA0F8" w14:textId="77777777" w:rsidR="00F50202" w:rsidRDefault="00181518">
            <w:pPr>
              <w:pStyle w:val="TableParagraph"/>
              <w:spacing w:line="228" w:lineRule="exact"/>
              <w:ind w:left="107" w:right="351"/>
              <w:rPr>
                <w:sz w:val="20"/>
              </w:rPr>
            </w:pPr>
            <w:r>
              <w:rPr>
                <w:sz w:val="20"/>
              </w:rPr>
              <w:t>The</w:t>
            </w:r>
            <w:r>
              <w:rPr>
                <w:spacing w:val="-8"/>
                <w:sz w:val="20"/>
              </w:rPr>
              <w:t xml:space="preserve"> </w:t>
            </w:r>
            <w:r>
              <w:rPr>
                <w:sz w:val="20"/>
              </w:rPr>
              <w:t>role</w:t>
            </w:r>
            <w:r>
              <w:rPr>
                <w:spacing w:val="-9"/>
                <w:sz w:val="20"/>
              </w:rPr>
              <w:t xml:space="preserve"> </w:t>
            </w:r>
            <w:r>
              <w:rPr>
                <w:sz w:val="20"/>
              </w:rPr>
              <w:t>of</w:t>
            </w:r>
            <w:r>
              <w:rPr>
                <w:spacing w:val="-7"/>
                <w:sz w:val="20"/>
              </w:rPr>
              <w:t xml:space="preserve"> </w:t>
            </w:r>
            <w:r>
              <w:rPr>
                <w:sz w:val="20"/>
              </w:rPr>
              <w:t>prosody</w:t>
            </w:r>
            <w:r>
              <w:rPr>
                <w:spacing w:val="-9"/>
                <w:sz w:val="20"/>
              </w:rPr>
              <w:t xml:space="preserve"> </w:t>
            </w:r>
            <w:r>
              <w:rPr>
                <w:sz w:val="20"/>
              </w:rPr>
              <w:t>in</w:t>
            </w:r>
            <w:r>
              <w:rPr>
                <w:spacing w:val="-7"/>
                <w:sz w:val="20"/>
              </w:rPr>
              <w:t xml:space="preserve"> </w:t>
            </w:r>
            <w:r>
              <w:rPr>
                <w:sz w:val="20"/>
              </w:rPr>
              <w:t>comprehending implied meaning in L2 Chinese</w:t>
            </w:r>
          </w:p>
        </w:tc>
        <w:tc>
          <w:tcPr>
            <w:tcW w:w="1087" w:type="dxa"/>
          </w:tcPr>
          <w:p w14:paraId="569AA0F9" w14:textId="77777777" w:rsidR="00F50202" w:rsidRDefault="00181518">
            <w:pPr>
              <w:pStyle w:val="TableParagraph"/>
              <w:spacing w:before="115"/>
              <w:ind w:left="469"/>
              <w:rPr>
                <w:sz w:val="20"/>
              </w:rPr>
            </w:pPr>
            <w:r>
              <w:rPr>
                <w:w w:val="99"/>
                <w:sz w:val="20"/>
              </w:rPr>
              <w:t>X</w:t>
            </w:r>
          </w:p>
        </w:tc>
        <w:tc>
          <w:tcPr>
            <w:tcW w:w="1085" w:type="dxa"/>
          </w:tcPr>
          <w:p w14:paraId="569AA0FA" w14:textId="77777777" w:rsidR="00F50202" w:rsidRDefault="00181518">
            <w:pPr>
              <w:pStyle w:val="TableParagraph"/>
              <w:spacing w:before="115"/>
              <w:ind w:right="458"/>
              <w:jc w:val="right"/>
              <w:rPr>
                <w:sz w:val="20"/>
              </w:rPr>
            </w:pPr>
            <w:r>
              <w:rPr>
                <w:w w:val="99"/>
                <w:sz w:val="20"/>
              </w:rPr>
              <w:t>X</w:t>
            </w:r>
          </w:p>
        </w:tc>
        <w:tc>
          <w:tcPr>
            <w:tcW w:w="1087" w:type="dxa"/>
          </w:tcPr>
          <w:p w14:paraId="569AA0FB" w14:textId="77777777" w:rsidR="00F50202" w:rsidRDefault="00181518">
            <w:pPr>
              <w:pStyle w:val="TableParagraph"/>
              <w:spacing w:before="115"/>
              <w:ind w:left="7"/>
              <w:jc w:val="center"/>
              <w:rPr>
                <w:sz w:val="20"/>
              </w:rPr>
            </w:pPr>
            <w:r>
              <w:rPr>
                <w:w w:val="99"/>
                <w:sz w:val="20"/>
              </w:rPr>
              <w:t>X</w:t>
            </w:r>
          </w:p>
        </w:tc>
        <w:tc>
          <w:tcPr>
            <w:tcW w:w="1085" w:type="dxa"/>
          </w:tcPr>
          <w:p w14:paraId="569AA0FC" w14:textId="77777777" w:rsidR="00F50202" w:rsidRDefault="00F50202">
            <w:pPr>
              <w:pStyle w:val="TableParagraph"/>
              <w:rPr>
                <w:sz w:val="18"/>
              </w:rPr>
            </w:pPr>
          </w:p>
        </w:tc>
      </w:tr>
      <w:tr w:rsidR="00F50202" w14:paraId="569AA104" w14:textId="77777777">
        <w:trPr>
          <w:trHeight w:val="460"/>
        </w:trPr>
        <w:tc>
          <w:tcPr>
            <w:tcW w:w="965" w:type="dxa"/>
          </w:tcPr>
          <w:p w14:paraId="569AA0FE" w14:textId="77777777" w:rsidR="00F50202" w:rsidRDefault="00181518">
            <w:pPr>
              <w:pStyle w:val="TableParagraph"/>
              <w:spacing w:before="115"/>
              <w:ind w:left="285" w:right="276"/>
              <w:jc w:val="center"/>
              <w:rPr>
                <w:sz w:val="20"/>
              </w:rPr>
            </w:pPr>
            <w:r>
              <w:rPr>
                <w:spacing w:val="-5"/>
                <w:sz w:val="20"/>
              </w:rPr>
              <w:t>R3</w:t>
            </w:r>
          </w:p>
        </w:tc>
        <w:tc>
          <w:tcPr>
            <w:tcW w:w="3948" w:type="dxa"/>
          </w:tcPr>
          <w:p w14:paraId="569AA0FF" w14:textId="77777777" w:rsidR="00F50202" w:rsidRDefault="00181518">
            <w:pPr>
              <w:pStyle w:val="TableParagraph"/>
              <w:spacing w:line="230" w:lineRule="atLeast"/>
              <w:ind w:left="107" w:right="42"/>
              <w:rPr>
                <w:sz w:val="20"/>
              </w:rPr>
            </w:pPr>
            <w:r>
              <w:rPr>
                <w:sz w:val="20"/>
              </w:rPr>
              <w:t>L2</w:t>
            </w:r>
            <w:r>
              <w:rPr>
                <w:spacing w:val="-8"/>
                <w:sz w:val="20"/>
              </w:rPr>
              <w:t xml:space="preserve"> </w:t>
            </w:r>
            <w:r>
              <w:rPr>
                <w:sz w:val="20"/>
              </w:rPr>
              <w:t>Motivational</w:t>
            </w:r>
            <w:r>
              <w:rPr>
                <w:spacing w:val="-9"/>
                <w:sz w:val="20"/>
              </w:rPr>
              <w:t xml:space="preserve"> </w:t>
            </w:r>
            <w:r>
              <w:rPr>
                <w:sz w:val="20"/>
              </w:rPr>
              <w:t>Self-System</w:t>
            </w:r>
            <w:r>
              <w:rPr>
                <w:spacing w:val="-10"/>
                <w:sz w:val="20"/>
              </w:rPr>
              <w:t xml:space="preserve"> </w:t>
            </w:r>
            <w:r>
              <w:rPr>
                <w:sz w:val="20"/>
              </w:rPr>
              <w:t>among</w:t>
            </w:r>
            <w:r>
              <w:rPr>
                <w:spacing w:val="-8"/>
                <w:sz w:val="20"/>
              </w:rPr>
              <w:t xml:space="preserve"> </w:t>
            </w:r>
            <w:r>
              <w:rPr>
                <w:sz w:val="20"/>
              </w:rPr>
              <w:t>Learners of Mandarin Chinese, Korean, and Japanese</w:t>
            </w:r>
          </w:p>
        </w:tc>
        <w:tc>
          <w:tcPr>
            <w:tcW w:w="1087" w:type="dxa"/>
          </w:tcPr>
          <w:p w14:paraId="569AA100" w14:textId="77777777" w:rsidR="00F50202" w:rsidRDefault="00181518">
            <w:pPr>
              <w:pStyle w:val="TableParagraph"/>
              <w:spacing w:before="115"/>
              <w:ind w:left="469"/>
              <w:rPr>
                <w:sz w:val="20"/>
              </w:rPr>
            </w:pPr>
            <w:r>
              <w:rPr>
                <w:w w:val="99"/>
                <w:sz w:val="20"/>
              </w:rPr>
              <w:t>X</w:t>
            </w:r>
          </w:p>
        </w:tc>
        <w:tc>
          <w:tcPr>
            <w:tcW w:w="1085" w:type="dxa"/>
          </w:tcPr>
          <w:p w14:paraId="569AA101" w14:textId="77777777" w:rsidR="00F50202" w:rsidRDefault="00181518">
            <w:pPr>
              <w:pStyle w:val="TableParagraph"/>
              <w:spacing w:before="115"/>
              <w:ind w:right="458"/>
              <w:jc w:val="right"/>
              <w:rPr>
                <w:sz w:val="20"/>
              </w:rPr>
            </w:pPr>
            <w:r>
              <w:rPr>
                <w:w w:val="99"/>
                <w:sz w:val="20"/>
              </w:rPr>
              <w:t>X</w:t>
            </w:r>
          </w:p>
        </w:tc>
        <w:tc>
          <w:tcPr>
            <w:tcW w:w="1087" w:type="dxa"/>
          </w:tcPr>
          <w:p w14:paraId="569AA102" w14:textId="77777777" w:rsidR="00F50202" w:rsidRDefault="00181518">
            <w:pPr>
              <w:pStyle w:val="TableParagraph"/>
              <w:spacing w:before="115"/>
              <w:ind w:left="6"/>
              <w:jc w:val="center"/>
              <w:rPr>
                <w:sz w:val="20"/>
              </w:rPr>
            </w:pPr>
            <w:r>
              <w:rPr>
                <w:w w:val="99"/>
                <w:sz w:val="20"/>
              </w:rPr>
              <w:t>X</w:t>
            </w:r>
          </w:p>
        </w:tc>
        <w:tc>
          <w:tcPr>
            <w:tcW w:w="1085" w:type="dxa"/>
          </w:tcPr>
          <w:p w14:paraId="569AA103" w14:textId="77777777" w:rsidR="00F50202" w:rsidRDefault="00F50202">
            <w:pPr>
              <w:pStyle w:val="TableParagraph"/>
              <w:rPr>
                <w:sz w:val="18"/>
              </w:rPr>
            </w:pPr>
          </w:p>
        </w:tc>
      </w:tr>
    </w:tbl>
    <w:p w14:paraId="569AA105" w14:textId="77777777" w:rsidR="00F50202" w:rsidRDefault="00F50202">
      <w:pPr>
        <w:rPr>
          <w:sz w:val="18"/>
        </w:rPr>
        <w:sectPr w:rsidR="00F50202">
          <w:pgSz w:w="12240" w:h="15840"/>
          <w:pgMar w:top="1660" w:right="1060" w:bottom="980" w:left="1320" w:header="720" w:footer="787" w:gutter="0"/>
          <w:cols w:space="720"/>
        </w:sectPr>
      </w:pPr>
    </w:p>
    <w:p w14:paraId="569AA106" w14:textId="77777777" w:rsidR="00F50202" w:rsidRDefault="00F50202">
      <w:pPr>
        <w:pStyle w:val="BodyText"/>
        <w:spacing w:before="2" w:after="1"/>
        <w:rPr>
          <w:i/>
          <w:sz w:val="19"/>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3948"/>
        <w:gridCol w:w="1087"/>
        <w:gridCol w:w="1085"/>
        <w:gridCol w:w="1087"/>
        <w:gridCol w:w="1085"/>
      </w:tblGrid>
      <w:tr w:rsidR="00F50202" w14:paraId="569AA10D" w14:textId="77777777">
        <w:trPr>
          <w:trHeight w:val="458"/>
        </w:trPr>
        <w:tc>
          <w:tcPr>
            <w:tcW w:w="965" w:type="dxa"/>
            <w:tcBorders>
              <w:top w:val="nil"/>
            </w:tcBorders>
          </w:tcPr>
          <w:p w14:paraId="569AA107" w14:textId="77777777" w:rsidR="00F50202" w:rsidRDefault="00181518">
            <w:pPr>
              <w:pStyle w:val="TableParagraph"/>
              <w:spacing w:before="113"/>
              <w:ind w:left="285" w:right="276"/>
              <w:jc w:val="center"/>
              <w:rPr>
                <w:sz w:val="20"/>
              </w:rPr>
            </w:pPr>
            <w:r>
              <w:rPr>
                <w:spacing w:val="-5"/>
                <w:sz w:val="20"/>
              </w:rPr>
              <w:t>R4</w:t>
            </w:r>
          </w:p>
        </w:tc>
        <w:tc>
          <w:tcPr>
            <w:tcW w:w="3948" w:type="dxa"/>
            <w:tcBorders>
              <w:top w:val="nil"/>
            </w:tcBorders>
          </w:tcPr>
          <w:p w14:paraId="569AA108" w14:textId="77777777" w:rsidR="00F50202" w:rsidRDefault="00181518">
            <w:pPr>
              <w:pStyle w:val="TableParagraph"/>
              <w:spacing w:line="230" w:lineRule="exact"/>
              <w:ind w:left="107"/>
              <w:rPr>
                <w:sz w:val="20"/>
              </w:rPr>
            </w:pPr>
            <w:r>
              <w:rPr>
                <w:sz w:val="20"/>
              </w:rPr>
              <w:t>Language</w:t>
            </w:r>
            <w:r>
              <w:rPr>
                <w:spacing w:val="-11"/>
                <w:sz w:val="20"/>
              </w:rPr>
              <w:t xml:space="preserve"> </w:t>
            </w:r>
            <w:r>
              <w:rPr>
                <w:sz w:val="20"/>
              </w:rPr>
              <w:t>Across</w:t>
            </w:r>
            <w:r>
              <w:rPr>
                <w:spacing w:val="-10"/>
                <w:sz w:val="20"/>
              </w:rPr>
              <w:t xml:space="preserve"> </w:t>
            </w:r>
            <w:r>
              <w:rPr>
                <w:sz w:val="20"/>
              </w:rPr>
              <w:t>Metro</w:t>
            </w:r>
            <w:r>
              <w:rPr>
                <w:spacing w:val="-9"/>
                <w:sz w:val="20"/>
              </w:rPr>
              <w:t xml:space="preserve"> </w:t>
            </w:r>
            <w:r>
              <w:rPr>
                <w:sz w:val="20"/>
              </w:rPr>
              <w:t>Atlanta</w:t>
            </w:r>
            <w:r>
              <w:rPr>
                <w:spacing w:val="-9"/>
                <w:sz w:val="20"/>
              </w:rPr>
              <w:t xml:space="preserve"> </w:t>
            </w:r>
            <w:r>
              <w:rPr>
                <w:sz w:val="20"/>
              </w:rPr>
              <w:t xml:space="preserve">(LAMA) </w:t>
            </w:r>
            <w:r>
              <w:rPr>
                <w:spacing w:val="-2"/>
                <w:sz w:val="20"/>
              </w:rPr>
              <w:t>Project</w:t>
            </w:r>
          </w:p>
        </w:tc>
        <w:tc>
          <w:tcPr>
            <w:tcW w:w="1087" w:type="dxa"/>
            <w:tcBorders>
              <w:top w:val="nil"/>
            </w:tcBorders>
          </w:tcPr>
          <w:p w14:paraId="569AA109" w14:textId="77777777" w:rsidR="00F50202" w:rsidRDefault="00181518">
            <w:pPr>
              <w:pStyle w:val="TableParagraph"/>
              <w:spacing w:before="113"/>
              <w:ind w:right="39"/>
              <w:jc w:val="center"/>
              <w:rPr>
                <w:sz w:val="20"/>
              </w:rPr>
            </w:pPr>
            <w:r>
              <w:rPr>
                <w:w w:val="99"/>
                <w:sz w:val="20"/>
              </w:rPr>
              <w:t>X</w:t>
            </w:r>
          </w:p>
        </w:tc>
        <w:tc>
          <w:tcPr>
            <w:tcW w:w="1085" w:type="dxa"/>
            <w:tcBorders>
              <w:top w:val="nil"/>
            </w:tcBorders>
          </w:tcPr>
          <w:p w14:paraId="569AA10A" w14:textId="77777777" w:rsidR="00F50202" w:rsidRDefault="00181518">
            <w:pPr>
              <w:pStyle w:val="TableParagraph"/>
              <w:spacing w:before="113"/>
              <w:ind w:right="36"/>
              <w:jc w:val="center"/>
              <w:rPr>
                <w:sz w:val="20"/>
              </w:rPr>
            </w:pPr>
            <w:r>
              <w:rPr>
                <w:w w:val="99"/>
                <w:sz w:val="20"/>
              </w:rPr>
              <w:t>X</w:t>
            </w:r>
          </w:p>
        </w:tc>
        <w:tc>
          <w:tcPr>
            <w:tcW w:w="1087" w:type="dxa"/>
            <w:tcBorders>
              <w:top w:val="nil"/>
            </w:tcBorders>
          </w:tcPr>
          <w:p w14:paraId="569AA10B" w14:textId="77777777" w:rsidR="00F50202" w:rsidRDefault="00F50202">
            <w:pPr>
              <w:pStyle w:val="TableParagraph"/>
            </w:pPr>
          </w:p>
        </w:tc>
        <w:tc>
          <w:tcPr>
            <w:tcW w:w="1085" w:type="dxa"/>
            <w:tcBorders>
              <w:top w:val="nil"/>
            </w:tcBorders>
          </w:tcPr>
          <w:p w14:paraId="569AA10C" w14:textId="77777777" w:rsidR="00F50202" w:rsidRDefault="00F50202">
            <w:pPr>
              <w:pStyle w:val="TableParagraph"/>
            </w:pPr>
          </w:p>
        </w:tc>
      </w:tr>
    </w:tbl>
    <w:p w14:paraId="569AA10E" w14:textId="77777777" w:rsidR="00F50202" w:rsidRDefault="00F50202">
      <w:pPr>
        <w:pStyle w:val="BodyText"/>
        <w:rPr>
          <w:i/>
          <w:sz w:val="20"/>
        </w:rPr>
      </w:pPr>
    </w:p>
    <w:p w14:paraId="569AA10F" w14:textId="77777777" w:rsidR="00F50202" w:rsidRDefault="00F50202">
      <w:pPr>
        <w:pStyle w:val="BodyText"/>
        <w:rPr>
          <w:i/>
          <w:sz w:val="20"/>
        </w:rPr>
      </w:pPr>
    </w:p>
    <w:p w14:paraId="569AA110" w14:textId="77777777" w:rsidR="00F50202" w:rsidRDefault="00F50202">
      <w:pPr>
        <w:pStyle w:val="BodyText"/>
        <w:spacing w:before="4"/>
        <w:rPr>
          <w:i/>
          <w:sz w:val="21"/>
        </w:rPr>
      </w:pPr>
    </w:p>
    <w:p w14:paraId="569AA111" w14:textId="77777777" w:rsidR="00F50202" w:rsidRDefault="00181518">
      <w:pPr>
        <w:pStyle w:val="Heading3"/>
        <w:spacing w:before="90"/>
      </w:pPr>
      <w:r>
        <w:t>Objective</w:t>
      </w:r>
      <w:r>
        <w:rPr>
          <w:spacing w:val="-2"/>
        </w:rPr>
        <w:t xml:space="preserve"> </w:t>
      </w:r>
      <w:r>
        <w:t>1:</w:t>
      </w:r>
      <w:r>
        <w:rPr>
          <w:spacing w:val="-2"/>
        </w:rPr>
        <w:t xml:space="preserve"> </w:t>
      </w:r>
      <w:r>
        <w:t>Professional</w:t>
      </w:r>
      <w:r>
        <w:rPr>
          <w:spacing w:val="-1"/>
        </w:rPr>
        <w:t xml:space="preserve"> </w:t>
      </w:r>
      <w:r>
        <w:rPr>
          <w:spacing w:val="-2"/>
        </w:rPr>
        <w:t>Development</w:t>
      </w:r>
    </w:p>
    <w:p w14:paraId="569AA112" w14:textId="77777777" w:rsidR="00F50202" w:rsidRDefault="00F50202">
      <w:pPr>
        <w:pStyle w:val="BodyText"/>
        <w:rPr>
          <w:b/>
        </w:rPr>
      </w:pPr>
    </w:p>
    <w:p w14:paraId="569AA113" w14:textId="77777777" w:rsidR="00F50202" w:rsidRDefault="00181518">
      <w:pPr>
        <w:spacing w:line="480" w:lineRule="auto"/>
        <w:ind w:left="120"/>
        <w:rPr>
          <w:i/>
          <w:sz w:val="24"/>
        </w:rPr>
      </w:pPr>
      <w:r>
        <w:rPr>
          <w:i/>
          <w:sz w:val="24"/>
        </w:rPr>
        <w:t>Increase</w:t>
      </w:r>
      <w:r>
        <w:rPr>
          <w:i/>
          <w:spacing w:val="-5"/>
          <w:sz w:val="24"/>
        </w:rPr>
        <w:t xml:space="preserve"> </w:t>
      </w:r>
      <w:r>
        <w:rPr>
          <w:i/>
          <w:sz w:val="24"/>
        </w:rPr>
        <w:t>professional</w:t>
      </w:r>
      <w:r>
        <w:rPr>
          <w:i/>
          <w:spacing w:val="-4"/>
          <w:sz w:val="24"/>
        </w:rPr>
        <w:t xml:space="preserve"> </w:t>
      </w:r>
      <w:r>
        <w:rPr>
          <w:i/>
          <w:sz w:val="24"/>
        </w:rPr>
        <w:t>development</w:t>
      </w:r>
      <w:r>
        <w:rPr>
          <w:i/>
          <w:spacing w:val="-4"/>
          <w:sz w:val="24"/>
        </w:rPr>
        <w:t xml:space="preserve"> </w:t>
      </w:r>
      <w:r>
        <w:rPr>
          <w:i/>
          <w:sz w:val="24"/>
        </w:rPr>
        <w:t>opportunities</w:t>
      </w:r>
      <w:r>
        <w:rPr>
          <w:i/>
          <w:spacing w:val="-4"/>
          <w:sz w:val="24"/>
        </w:rPr>
        <w:t xml:space="preserve"> </w:t>
      </w:r>
      <w:r>
        <w:rPr>
          <w:i/>
          <w:sz w:val="24"/>
        </w:rPr>
        <w:t>for</w:t>
      </w:r>
      <w:r>
        <w:rPr>
          <w:i/>
          <w:spacing w:val="-4"/>
          <w:sz w:val="24"/>
        </w:rPr>
        <w:t xml:space="preserve"> </w:t>
      </w:r>
      <w:r>
        <w:rPr>
          <w:i/>
          <w:sz w:val="24"/>
        </w:rPr>
        <w:t>language</w:t>
      </w:r>
      <w:r>
        <w:rPr>
          <w:i/>
          <w:spacing w:val="-5"/>
          <w:sz w:val="24"/>
        </w:rPr>
        <w:t xml:space="preserve"> </w:t>
      </w:r>
      <w:r>
        <w:rPr>
          <w:i/>
          <w:sz w:val="24"/>
        </w:rPr>
        <w:t>teachers</w:t>
      </w:r>
      <w:r>
        <w:rPr>
          <w:i/>
          <w:spacing w:val="-4"/>
          <w:sz w:val="24"/>
        </w:rPr>
        <w:t xml:space="preserve"> </w:t>
      </w:r>
      <w:r>
        <w:rPr>
          <w:i/>
          <w:sz w:val="24"/>
        </w:rPr>
        <w:t>and</w:t>
      </w:r>
      <w:r>
        <w:rPr>
          <w:i/>
          <w:spacing w:val="-4"/>
          <w:sz w:val="24"/>
        </w:rPr>
        <w:t xml:space="preserve"> </w:t>
      </w:r>
      <w:r>
        <w:rPr>
          <w:i/>
          <w:sz w:val="24"/>
        </w:rPr>
        <w:t>build</w:t>
      </w:r>
      <w:r>
        <w:rPr>
          <w:i/>
          <w:spacing w:val="-4"/>
          <w:sz w:val="24"/>
        </w:rPr>
        <w:t xml:space="preserve"> </w:t>
      </w:r>
      <w:r>
        <w:rPr>
          <w:i/>
          <w:sz w:val="24"/>
        </w:rPr>
        <w:t>communities</w:t>
      </w:r>
      <w:r>
        <w:rPr>
          <w:i/>
          <w:spacing w:val="-4"/>
          <w:sz w:val="24"/>
        </w:rPr>
        <w:t xml:space="preserve"> </w:t>
      </w:r>
      <w:r>
        <w:rPr>
          <w:i/>
          <w:sz w:val="24"/>
        </w:rPr>
        <w:t xml:space="preserve">of practice. Competitive Preference Priorities are marked with an asterisk </w:t>
      </w:r>
      <w:r>
        <w:rPr>
          <w:i/>
          <w:sz w:val="24"/>
          <w:vertAlign w:val="superscript"/>
        </w:rPr>
        <w:t>(*)</w:t>
      </w:r>
      <w:r>
        <w:rPr>
          <w:i/>
          <w:spacing w:val="-11"/>
          <w:sz w:val="24"/>
        </w:rPr>
        <w:t xml:space="preserve"> </w:t>
      </w:r>
      <w:r>
        <w:rPr>
          <w:i/>
          <w:sz w:val="24"/>
        </w:rPr>
        <w:t xml:space="preserve">and collaborations between MSIs are marked with </w:t>
      </w:r>
      <w:r>
        <w:rPr>
          <w:i/>
          <w:sz w:val="24"/>
          <w:vertAlign w:val="superscript"/>
        </w:rPr>
        <w:t>(+)</w:t>
      </w:r>
      <w:r>
        <w:rPr>
          <w:i/>
          <w:sz w:val="24"/>
        </w:rPr>
        <w:t>.</w:t>
      </w:r>
    </w:p>
    <w:p w14:paraId="569AA114" w14:textId="77777777" w:rsidR="00F50202" w:rsidRDefault="00181518">
      <w:pPr>
        <w:spacing w:before="39"/>
        <w:ind w:left="120"/>
        <w:rPr>
          <w:sz w:val="24"/>
        </w:rPr>
      </w:pPr>
      <w:r>
        <w:rPr>
          <w:b/>
          <w:sz w:val="24"/>
        </w:rPr>
        <w:t>PD1:</w:t>
      </w:r>
      <w:r>
        <w:rPr>
          <w:b/>
          <w:spacing w:val="-1"/>
          <w:sz w:val="24"/>
        </w:rPr>
        <w:t xml:space="preserve"> </w:t>
      </w:r>
      <w:r>
        <w:rPr>
          <w:b/>
          <w:sz w:val="24"/>
        </w:rPr>
        <w:t>FL Teacher</w:t>
      </w:r>
      <w:r>
        <w:rPr>
          <w:b/>
          <w:spacing w:val="-1"/>
          <w:sz w:val="24"/>
        </w:rPr>
        <w:t xml:space="preserve"> </w:t>
      </w:r>
      <w:r>
        <w:rPr>
          <w:b/>
          <w:sz w:val="24"/>
        </w:rPr>
        <w:t>Professional Development Workshops</w:t>
      </w:r>
      <w:r>
        <w:rPr>
          <w:b/>
          <w:spacing w:val="-15"/>
          <w:sz w:val="24"/>
        </w:rPr>
        <w:t xml:space="preserve"> </w:t>
      </w:r>
      <w:r>
        <w:rPr>
          <w:b/>
          <w:sz w:val="24"/>
          <w:vertAlign w:val="superscript"/>
        </w:rPr>
        <w:t>(*)</w:t>
      </w:r>
      <w:r>
        <w:rPr>
          <w:b/>
          <w:sz w:val="24"/>
        </w:rPr>
        <w:t xml:space="preserve"> </w:t>
      </w:r>
      <w:r>
        <w:rPr>
          <w:sz w:val="24"/>
        </w:rPr>
        <w:t>provide</w:t>
      </w:r>
      <w:r>
        <w:rPr>
          <w:spacing w:val="-1"/>
          <w:sz w:val="24"/>
        </w:rPr>
        <w:t xml:space="preserve"> </w:t>
      </w:r>
      <w:r>
        <w:rPr>
          <w:sz w:val="24"/>
        </w:rPr>
        <w:t>in-person</w:t>
      </w:r>
      <w:r>
        <w:rPr>
          <w:spacing w:val="1"/>
          <w:sz w:val="24"/>
        </w:rPr>
        <w:t xml:space="preserve"> </w:t>
      </w:r>
      <w:r>
        <w:rPr>
          <w:sz w:val="24"/>
        </w:rPr>
        <w:t>and/or</w:t>
      </w:r>
      <w:r>
        <w:rPr>
          <w:spacing w:val="-1"/>
          <w:sz w:val="24"/>
        </w:rPr>
        <w:t xml:space="preserve"> </w:t>
      </w:r>
      <w:r>
        <w:rPr>
          <w:spacing w:val="-2"/>
          <w:sz w:val="24"/>
        </w:rPr>
        <w:t>virtual</w:t>
      </w:r>
    </w:p>
    <w:p w14:paraId="569AA115" w14:textId="77777777" w:rsidR="00F50202" w:rsidRDefault="00F50202">
      <w:pPr>
        <w:pStyle w:val="BodyText"/>
        <w:spacing w:before="9"/>
        <w:rPr>
          <w:sz w:val="28"/>
        </w:rPr>
      </w:pPr>
    </w:p>
    <w:p w14:paraId="569AA116" w14:textId="77777777" w:rsidR="00F50202" w:rsidRDefault="00181518">
      <w:pPr>
        <w:pStyle w:val="BodyText"/>
        <w:spacing w:line="480" w:lineRule="auto"/>
        <w:ind w:left="480" w:right="382"/>
      </w:pPr>
      <w:r>
        <w:t>professional</w:t>
      </w:r>
      <w:r>
        <w:rPr>
          <w:spacing w:val="-4"/>
        </w:rPr>
        <w:t xml:space="preserve"> </w:t>
      </w:r>
      <w:r>
        <w:t>development</w:t>
      </w:r>
      <w:r>
        <w:rPr>
          <w:spacing w:val="-4"/>
        </w:rPr>
        <w:t xml:space="preserve"> </w:t>
      </w:r>
      <w:r>
        <w:t>opportunities</w:t>
      </w:r>
      <w:r>
        <w:rPr>
          <w:spacing w:val="-4"/>
        </w:rPr>
        <w:t xml:space="preserve"> </w:t>
      </w:r>
      <w:r>
        <w:t>for</w:t>
      </w:r>
      <w:r>
        <w:rPr>
          <w:spacing w:val="-5"/>
        </w:rPr>
        <w:t xml:space="preserve"> </w:t>
      </w:r>
      <w:r>
        <w:t>foreign</w:t>
      </w:r>
      <w:r>
        <w:rPr>
          <w:spacing w:val="-4"/>
        </w:rPr>
        <w:t xml:space="preserve"> </w:t>
      </w:r>
      <w:r>
        <w:t>language</w:t>
      </w:r>
      <w:r>
        <w:rPr>
          <w:spacing w:val="-5"/>
        </w:rPr>
        <w:t xml:space="preserve"> </w:t>
      </w:r>
      <w:r>
        <w:t>teachers</w:t>
      </w:r>
      <w:r>
        <w:rPr>
          <w:spacing w:val="-4"/>
        </w:rPr>
        <w:t xml:space="preserve"> </w:t>
      </w:r>
      <w:r>
        <w:t>through</w:t>
      </w:r>
      <w:r>
        <w:rPr>
          <w:spacing w:val="-4"/>
        </w:rPr>
        <w:t xml:space="preserve"> </w:t>
      </w:r>
      <w:r>
        <w:t>workshops</w:t>
      </w:r>
      <w:r>
        <w:rPr>
          <w:spacing w:val="-4"/>
        </w:rPr>
        <w:t xml:space="preserve"> </w:t>
      </w:r>
      <w:r>
        <w:t xml:space="preserve">and seminars. CULTR will host PD workshops that will focus on best practices, practical applications that leverage technology for project-based learning, class management, and </w:t>
      </w:r>
      <w:r>
        <w:rPr>
          <w:spacing w:val="-2"/>
        </w:rPr>
        <w:t>communication.</w:t>
      </w:r>
    </w:p>
    <w:p w14:paraId="569AA117" w14:textId="77777777" w:rsidR="00F50202" w:rsidRDefault="00181518">
      <w:pPr>
        <w:spacing w:before="36"/>
        <w:ind w:left="480" w:hanging="360"/>
        <w:rPr>
          <w:sz w:val="24"/>
        </w:rPr>
      </w:pPr>
      <w:r>
        <w:rPr>
          <w:b/>
          <w:sz w:val="24"/>
        </w:rPr>
        <w:t>PD2:</w:t>
      </w:r>
      <w:r>
        <w:rPr>
          <w:b/>
          <w:spacing w:val="-1"/>
          <w:sz w:val="24"/>
        </w:rPr>
        <w:t xml:space="preserve"> </w:t>
      </w:r>
      <w:r>
        <w:rPr>
          <w:b/>
          <w:sz w:val="24"/>
        </w:rPr>
        <w:t>THRIVE Video Series expansion: LCTL</w:t>
      </w:r>
      <w:r>
        <w:rPr>
          <w:b/>
          <w:spacing w:val="-2"/>
          <w:sz w:val="24"/>
        </w:rPr>
        <w:t xml:space="preserve"> </w:t>
      </w:r>
      <w:r>
        <w:rPr>
          <w:b/>
          <w:sz w:val="24"/>
        </w:rPr>
        <w:t>focus</w:t>
      </w:r>
      <w:r>
        <w:rPr>
          <w:b/>
          <w:spacing w:val="-15"/>
          <w:sz w:val="24"/>
        </w:rPr>
        <w:t xml:space="preserve"> </w:t>
      </w:r>
      <w:r>
        <w:rPr>
          <w:b/>
          <w:sz w:val="24"/>
          <w:vertAlign w:val="superscript"/>
        </w:rPr>
        <w:t>(*)</w:t>
      </w:r>
      <w:r>
        <w:rPr>
          <w:b/>
          <w:sz w:val="24"/>
        </w:rPr>
        <w:t xml:space="preserve"> </w:t>
      </w:r>
      <w:r>
        <w:rPr>
          <w:sz w:val="24"/>
        </w:rPr>
        <w:t>are</w:t>
      </w:r>
      <w:r>
        <w:rPr>
          <w:spacing w:val="-1"/>
          <w:sz w:val="24"/>
        </w:rPr>
        <w:t xml:space="preserve"> </w:t>
      </w:r>
      <w:r>
        <w:rPr>
          <w:sz w:val="24"/>
        </w:rPr>
        <w:t>designed to</w:t>
      </w:r>
      <w:r>
        <w:rPr>
          <w:spacing w:val="3"/>
          <w:sz w:val="24"/>
        </w:rPr>
        <w:t xml:space="preserve"> </w:t>
      </w:r>
      <w:r>
        <w:rPr>
          <w:sz w:val="24"/>
        </w:rPr>
        <w:t xml:space="preserve">expand </w:t>
      </w:r>
      <w:r>
        <w:rPr>
          <w:spacing w:val="-2"/>
          <w:sz w:val="24"/>
        </w:rPr>
        <w:t>CULTR’s</w:t>
      </w:r>
    </w:p>
    <w:p w14:paraId="569AA118" w14:textId="77777777" w:rsidR="00F50202" w:rsidRDefault="00F50202">
      <w:pPr>
        <w:pStyle w:val="BodyText"/>
        <w:spacing w:before="9"/>
        <w:rPr>
          <w:sz w:val="28"/>
        </w:rPr>
      </w:pPr>
    </w:p>
    <w:p w14:paraId="569AA119" w14:textId="77777777" w:rsidR="00F50202" w:rsidRDefault="00181518">
      <w:pPr>
        <w:pStyle w:val="BodyText"/>
        <w:spacing w:line="480" w:lineRule="auto"/>
        <w:ind w:left="480" w:right="383"/>
      </w:pPr>
      <w:r>
        <w:t>existing THRIVE Video Series by targeting teachers and students of LCTLs. National research, as well as overwhelming anecdotal evidence gathered over the past two funding cycles, indicates that language teachers leave the profession because they feel isolated, unsupported, and overwhelmed. To address the affective needs of educators everywhere, CULTR’s</w:t>
      </w:r>
      <w:r>
        <w:rPr>
          <w:spacing w:val="-4"/>
        </w:rPr>
        <w:t xml:space="preserve"> </w:t>
      </w:r>
      <w:r>
        <w:t>T.H.R.I.V.E.</w:t>
      </w:r>
      <w:r>
        <w:rPr>
          <w:spacing w:val="-4"/>
        </w:rPr>
        <w:t xml:space="preserve"> </w:t>
      </w:r>
      <w:r>
        <w:t>video</w:t>
      </w:r>
      <w:r>
        <w:rPr>
          <w:spacing w:val="-4"/>
        </w:rPr>
        <w:t xml:space="preserve"> </w:t>
      </w:r>
      <w:r>
        <w:t>project</w:t>
      </w:r>
      <w:r>
        <w:rPr>
          <w:spacing w:val="-4"/>
        </w:rPr>
        <w:t xml:space="preserve"> </w:t>
      </w:r>
      <w:r>
        <w:t>was</w:t>
      </w:r>
      <w:r>
        <w:rPr>
          <w:spacing w:val="-2"/>
        </w:rPr>
        <w:t xml:space="preserve"> </w:t>
      </w:r>
      <w:r>
        <w:t>created</w:t>
      </w:r>
      <w:r>
        <w:rPr>
          <w:spacing w:val="-4"/>
        </w:rPr>
        <w:t xml:space="preserve"> </w:t>
      </w:r>
      <w:r>
        <w:t>to</w:t>
      </w:r>
      <w:r>
        <w:rPr>
          <w:spacing w:val="-4"/>
        </w:rPr>
        <w:t xml:space="preserve"> </w:t>
      </w:r>
      <w:r>
        <w:t>empower</w:t>
      </w:r>
      <w:r>
        <w:rPr>
          <w:spacing w:val="-5"/>
        </w:rPr>
        <w:t xml:space="preserve"> </w:t>
      </w:r>
      <w:r>
        <w:t>the</w:t>
      </w:r>
      <w:r>
        <w:rPr>
          <w:spacing w:val="-3"/>
        </w:rPr>
        <w:t xml:space="preserve"> </w:t>
      </w:r>
      <w:r>
        <w:t>world</w:t>
      </w:r>
      <w:r>
        <w:rPr>
          <w:spacing w:val="-4"/>
        </w:rPr>
        <w:t xml:space="preserve"> </w:t>
      </w:r>
      <w:r>
        <w:t>languages</w:t>
      </w:r>
      <w:r>
        <w:rPr>
          <w:spacing w:val="-4"/>
        </w:rPr>
        <w:t xml:space="preserve"> </w:t>
      </w:r>
      <w:r>
        <w:t xml:space="preserve">education community with </w:t>
      </w:r>
      <w:r>
        <w:rPr>
          <w:b/>
        </w:rPr>
        <w:t>T</w:t>
      </w:r>
      <w:r>
        <w:t xml:space="preserve">ales of </w:t>
      </w:r>
      <w:r>
        <w:rPr>
          <w:b/>
        </w:rPr>
        <w:t>H</w:t>
      </w:r>
      <w:r>
        <w:t xml:space="preserve">abits (for) </w:t>
      </w:r>
      <w:r>
        <w:rPr>
          <w:b/>
        </w:rPr>
        <w:t>R</w:t>
      </w:r>
      <w:r>
        <w:t xml:space="preserve">etention, </w:t>
      </w:r>
      <w:r>
        <w:rPr>
          <w:b/>
        </w:rPr>
        <w:t>I</w:t>
      </w:r>
      <w:r>
        <w:t xml:space="preserve">nspiration, </w:t>
      </w:r>
      <w:r>
        <w:rPr>
          <w:b/>
        </w:rPr>
        <w:t>V</w:t>
      </w:r>
      <w:r>
        <w:t xml:space="preserve">ision and </w:t>
      </w:r>
      <w:r>
        <w:rPr>
          <w:b/>
        </w:rPr>
        <w:t>E</w:t>
      </w:r>
      <w:r>
        <w:t>nrichment</w:t>
      </w:r>
      <w:r>
        <w:rPr>
          <w:color w:val="494949"/>
        </w:rPr>
        <w:t xml:space="preserve">. </w:t>
      </w:r>
      <w:r>
        <w:t>The THRIVE video series addresses the ongoing issue of teacher retention and the need for developing</w:t>
      </w:r>
      <w:r>
        <w:rPr>
          <w:spacing w:val="-3"/>
        </w:rPr>
        <w:t xml:space="preserve"> </w:t>
      </w:r>
      <w:r>
        <w:t>just-in-time</w:t>
      </w:r>
      <w:r>
        <w:rPr>
          <w:spacing w:val="-4"/>
        </w:rPr>
        <w:t xml:space="preserve"> </w:t>
      </w:r>
      <w:r>
        <w:t>resources</w:t>
      </w:r>
      <w:r>
        <w:rPr>
          <w:spacing w:val="-1"/>
        </w:rPr>
        <w:t xml:space="preserve"> </w:t>
      </w:r>
      <w:r>
        <w:t>for</w:t>
      </w:r>
      <w:r>
        <w:rPr>
          <w:spacing w:val="-2"/>
        </w:rPr>
        <w:t xml:space="preserve"> </w:t>
      </w:r>
      <w:r>
        <w:t>FL</w:t>
      </w:r>
      <w:r>
        <w:rPr>
          <w:spacing w:val="-4"/>
        </w:rPr>
        <w:t xml:space="preserve"> </w:t>
      </w:r>
      <w:r>
        <w:t>teachers</w:t>
      </w:r>
      <w:r>
        <w:rPr>
          <w:spacing w:val="-1"/>
        </w:rPr>
        <w:t xml:space="preserve"> </w:t>
      </w:r>
      <w:r>
        <w:t>who</w:t>
      </w:r>
      <w:r>
        <w:rPr>
          <w:spacing w:val="-3"/>
        </w:rPr>
        <w:t xml:space="preserve"> </w:t>
      </w:r>
      <w:r>
        <w:t>may</w:t>
      </w:r>
      <w:r>
        <w:rPr>
          <w:spacing w:val="-3"/>
        </w:rPr>
        <w:t xml:space="preserve"> </w:t>
      </w:r>
      <w:r>
        <w:t>need</w:t>
      </w:r>
      <w:r>
        <w:rPr>
          <w:spacing w:val="-1"/>
        </w:rPr>
        <w:t xml:space="preserve"> </w:t>
      </w:r>
      <w:r>
        <w:t>encouragement,</w:t>
      </w:r>
      <w:r>
        <w:rPr>
          <w:spacing w:val="-3"/>
        </w:rPr>
        <w:t xml:space="preserve"> </w:t>
      </w:r>
      <w:r>
        <w:t>inspiration, and a</w:t>
      </w:r>
      <w:r>
        <w:rPr>
          <w:spacing w:val="-1"/>
        </w:rPr>
        <w:t xml:space="preserve"> </w:t>
      </w:r>
      <w:r>
        <w:t>sense</w:t>
      </w:r>
      <w:r>
        <w:rPr>
          <w:spacing w:val="-1"/>
        </w:rPr>
        <w:t xml:space="preserve"> </w:t>
      </w:r>
      <w:r>
        <w:t>of</w:t>
      </w:r>
      <w:r>
        <w:rPr>
          <w:spacing w:val="-1"/>
        </w:rPr>
        <w:t xml:space="preserve"> </w:t>
      </w:r>
      <w:r>
        <w:t>community. FL</w:t>
      </w:r>
      <w:r>
        <w:rPr>
          <w:spacing w:val="-1"/>
        </w:rPr>
        <w:t xml:space="preserve"> </w:t>
      </w:r>
      <w:r>
        <w:t>teachers across the nation are</w:t>
      </w:r>
      <w:r>
        <w:rPr>
          <w:spacing w:val="-1"/>
        </w:rPr>
        <w:t xml:space="preserve"> </w:t>
      </w:r>
      <w:r>
        <w:t>invited to create</w:t>
      </w:r>
      <w:r>
        <w:rPr>
          <w:spacing w:val="-1"/>
        </w:rPr>
        <w:t xml:space="preserve"> </w:t>
      </w:r>
      <w:r>
        <w:t>a</w:t>
      </w:r>
      <w:r>
        <w:rPr>
          <w:spacing w:val="-1"/>
        </w:rPr>
        <w:t xml:space="preserve"> </w:t>
      </w:r>
      <w:r>
        <w:t>one-</w:t>
      </w:r>
      <w:r>
        <w:rPr>
          <w:spacing w:val="-1"/>
        </w:rPr>
        <w:t xml:space="preserve"> </w:t>
      </w:r>
      <w:r>
        <w:t>to three- minute video based on a series of prompts and questions. These items cover broad personal</w:t>
      </w:r>
    </w:p>
    <w:p w14:paraId="569AA11A" w14:textId="77777777" w:rsidR="00F50202" w:rsidRDefault="00F50202">
      <w:pPr>
        <w:spacing w:line="480" w:lineRule="auto"/>
        <w:sectPr w:rsidR="00F50202">
          <w:pgSz w:w="12240" w:h="15840"/>
          <w:pgMar w:top="1660" w:right="1060" w:bottom="980" w:left="1320" w:header="720" w:footer="787" w:gutter="0"/>
          <w:cols w:space="720"/>
        </w:sectPr>
      </w:pPr>
    </w:p>
    <w:p w14:paraId="569AA11B" w14:textId="77777777" w:rsidR="00F50202" w:rsidRDefault="00F50202">
      <w:pPr>
        <w:pStyle w:val="BodyText"/>
        <w:spacing w:before="9"/>
        <w:rPr>
          <w:sz w:val="11"/>
        </w:rPr>
      </w:pPr>
    </w:p>
    <w:p w14:paraId="569AA11C" w14:textId="77777777" w:rsidR="00F50202" w:rsidRDefault="00181518">
      <w:pPr>
        <w:pStyle w:val="BodyText"/>
        <w:spacing w:before="90" w:line="480" w:lineRule="auto"/>
        <w:ind w:left="480" w:right="398"/>
      </w:pPr>
      <w:r>
        <w:t>experiences and meaningful topics that speak directly to the</w:t>
      </w:r>
      <w:r>
        <w:rPr>
          <w:spacing w:val="-1"/>
        </w:rPr>
        <w:t xml:space="preserve"> </w:t>
      </w:r>
      <w:r>
        <w:t>issues of</w:t>
      </w:r>
      <w:r>
        <w:rPr>
          <w:spacing w:val="-1"/>
        </w:rPr>
        <w:t xml:space="preserve"> </w:t>
      </w:r>
      <w:r>
        <w:t>affect that contribute</w:t>
      </w:r>
      <w:r>
        <w:rPr>
          <w:spacing w:val="-1"/>
        </w:rPr>
        <w:t xml:space="preserve"> </w:t>
      </w:r>
      <w:r>
        <w:t>to teacher attrition. Examples of existing prompts from the website are: “What advice would have been helpful early in your career?” “What do you enjoy most about being a language teacher?” and “Is hindsight 20/20? What lessons did the pandemic offer?” These videos are publicly available through the CULTR website as a resource for all language educators, pre- service teachers, and education researchers. This grassroots project seeks to directly counteract the critical emotional factors of language teacher attrition that were identified in the teacher retention research CULTR conducted during the 2014-2018 LRC cycle: burnout, frustration, a lack of agency, and isolation (Schutz &amp; Lee, 2014; Song, 2016). The THRIVE project creates content that is distinct from other resources that predominantly focus on classroom methodology and stands out for its focus on the lived experiences and voices of teachers concerning their emotional and mental wellbeing. During the last cycle, only teachers of Spanish, French and German submitted videos for this project, and as such CULTR will expand the scope of this project by including less commonly taught but critical languages as the immigrants with more diverse linguistic and cultural backgrounds increased and,</w:t>
      </w:r>
      <w:r>
        <w:rPr>
          <w:spacing w:val="-3"/>
        </w:rPr>
        <w:t xml:space="preserve"> </w:t>
      </w:r>
      <w:r>
        <w:t>as</w:t>
      </w:r>
      <w:r>
        <w:rPr>
          <w:spacing w:val="-3"/>
        </w:rPr>
        <w:t xml:space="preserve"> </w:t>
      </w:r>
      <w:r>
        <w:t>a</w:t>
      </w:r>
      <w:r>
        <w:rPr>
          <w:spacing w:val="-4"/>
        </w:rPr>
        <w:t xml:space="preserve"> </w:t>
      </w:r>
      <w:r>
        <w:t>result,</w:t>
      </w:r>
      <w:r>
        <w:rPr>
          <w:spacing w:val="-3"/>
        </w:rPr>
        <w:t xml:space="preserve"> </w:t>
      </w:r>
      <w:r>
        <w:t>the</w:t>
      </w:r>
      <w:r>
        <w:rPr>
          <w:spacing w:val="-4"/>
        </w:rPr>
        <w:t xml:space="preserve"> </w:t>
      </w:r>
      <w:r>
        <w:t>need</w:t>
      </w:r>
      <w:r>
        <w:rPr>
          <w:spacing w:val="-1"/>
        </w:rPr>
        <w:t xml:space="preserve"> </w:t>
      </w:r>
      <w:r>
        <w:t>for</w:t>
      </w:r>
      <w:r>
        <w:rPr>
          <w:spacing w:val="-4"/>
        </w:rPr>
        <w:t xml:space="preserve"> </w:t>
      </w:r>
      <w:r>
        <w:t>maintaining</w:t>
      </w:r>
      <w:r>
        <w:rPr>
          <w:spacing w:val="-3"/>
        </w:rPr>
        <w:t xml:space="preserve"> </w:t>
      </w:r>
      <w:r>
        <w:t>their</w:t>
      </w:r>
      <w:r>
        <w:rPr>
          <w:spacing w:val="-4"/>
        </w:rPr>
        <w:t xml:space="preserve"> </w:t>
      </w:r>
      <w:r>
        <w:t>heritage</w:t>
      </w:r>
      <w:r>
        <w:rPr>
          <w:spacing w:val="-4"/>
        </w:rPr>
        <w:t xml:space="preserve"> </w:t>
      </w:r>
      <w:r>
        <w:t>language</w:t>
      </w:r>
      <w:r>
        <w:rPr>
          <w:spacing w:val="-4"/>
        </w:rPr>
        <w:t xml:space="preserve"> </w:t>
      </w:r>
      <w:r>
        <w:t>and</w:t>
      </w:r>
      <w:r>
        <w:rPr>
          <w:spacing w:val="-3"/>
        </w:rPr>
        <w:t xml:space="preserve"> </w:t>
      </w:r>
      <w:r>
        <w:t>learning</w:t>
      </w:r>
      <w:r>
        <w:rPr>
          <w:spacing w:val="-3"/>
        </w:rPr>
        <w:t xml:space="preserve"> </w:t>
      </w:r>
      <w:r>
        <w:t>other</w:t>
      </w:r>
      <w:r>
        <w:rPr>
          <w:spacing w:val="-4"/>
        </w:rPr>
        <w:t xml:space="preserve"> </w:t>
      </w:r>
      <w:r>
        <w:t>languages has also impacted the foreign language education field in Georgia since 2018. This plan also stems from the critical need for more investment in LCTL education, teachers’ professional development, and culturally competent resources for local communities.</w:t>
      </w:r>
    </w:p>
    <w:p w14:paraId="569AA11D" w14:textId="77777777" w:rsidR="00F50202" w:rsidRDefault="00181518">
      <w:pPr>
        <w:spacing w:before="36" w:line="504" w:lineRule="auto"/>
        <w:ind w:left="480" w:right="382" w:hanging="360"/>
        <w:rPr>
          <w:sz w:val="24"/>
        </w:rPr>
      </w:pPr>
      <w:r>
        <w:rPr>
          <w:b/>
          <w:sz w:val="24"/>
        </w:rPr>
        <w:t>PD3: Georgia Dual Language Immersion Initiative Conference (GADII)</w:t>
      </w:r>
      <w:r>
        <w:rPr>
          <w:b/>
          <w:spacing w:val="-5"/>
          <w:sz w:val="24"/>
        </w:rPr>
        <w:t xml:space="preserve"> </w:t>
      </w:r>
      <w:r>
        <w:rPr>
          <w:b/>
          <w:sz w:val="24"/>
          <w:vertAlign w:val="superscript"/>
        </w:rPr>
        <w:t>(*)</w:t>
      </w:r>
      <w:r>
        <w:rPr>
          <w:b/>
          <w:sz w:val="24"/>
        </w:rPr>
        <w:t>.</w:t>
      </w:r>
      <w:r>
        <w:rPr>
          <w:b/>
          <w:spacing w:val="40"/>
          <w:sz w:val="24"/>
        </w:rPr>
        <w:t xml:space="preserve"> </w:t>
      </w:r>
      <w:r>
        <w:rPr>
          <w:sz w:val="24"/>
        </w:rPr>
        <w:t>CULTR will continue</w:t>
      </w:r>
      <w:r>
        <w:rPr>
          <w:spacing w:val="-4"/>
          <w:sz w:val="24"/>
        </w:rPr>
        <w:t xml:space="preserve"> </w:t>
      </w:r>
      <w:r>
        <w:rPr>
          <w:sz w:val="24"/>
        </w:rPr>
        <w:t>to</w:t>
      </w:r>
      <w:r>
        <w:rPr>
          <w:spacing w:val="-3"/>
          <w:sz w:val="24"/>
        </w:rPr>
        <w:t xml:space="preserve"> </w:t>
      </w:r>
      <w:r>
        <w:rPr>
          <w:sz w:val="24"/>
        </w:rPr>
        <w:t>collaborate</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Georgia</w:t>
      </w:r>
      <w:r>
        <w:rPr>
          <w:spacing w:val="-4"/>
          <w:sz w:val="24"/>
        </w:rPr>
        <w:t xml:space="preserve"> </w:t>
      </w:r>
      <w:r>
        <w:rPr>
          <w:sz w:val="24"/>
        </w:rPr>
        <w:t>Department</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z w:val="24"/>
        </w:rPr>
        <w:t>by</w:t>
      </w:r>
      <w:r>
        <w:rPr>
          <w:spacing w:val="-3"/>
          <w:sz w:val="24"/>
        </w:rPr>
        <w:t xml:space="preserve"> </w:t>
      </w:r>
      <w:r>
        <w:rPr>
          <w:sz w:val="24"/>
        </w:rPr>
        <w:t>proving</w:t>
      </w:r>
      <w:r>
        <w:rPr>
          <w:spacing w:val="-3"/>
          <w:sz w:val="24"/>
        </w:rPr>
        <w:t xml:space="preserve"> </w:t>
      </w:r>
      <w:r>
        <w:rPr>
          <w:sz w:val="24"/>
        </w:rPr>
        <w:t>support</w:t>
      </w:r>
      <w:r>
        <w:rPr>
          <w:spacing w:val="-3"/>
          <w:sz w:val="24"/>
        </w:rPr>
        <w:t xml:space="preserve"> </w:t>
      </w:r>
      <w:r>
        <w:rPr>
          <w:sz w:val="24"/>
        </w:rPr>
        <w:t>for</w:t>
      </w:r>
      <w:r>
        <w:rPr>
          <w:spacing w:val="-4"/>
          <w:sz w:val="24"/>
        </w:rPr>
        <w:t xml:space="preserve"> </w:t>
      </w:r>
      <w:r>
        <w:rPr>
          <w:sz w:val="24"/>
        </w:rPr>
        <w:t>the annual GADII conference. Since 2014, the GADII has been the premier convention focused</w:t>
      </w:r>
    </w:p>
    <w:p w14:paraId="569AA11E" w14:textId="77777777" w:rsidR="00F50202" w:rsidRDefault="00F50202">
      <w:pPr>
        <w:spacing w:line="504" w:lineRule="auto"/>
        <w:rPr>
          <w:sz w:val="24"/>
        </w:rPr>
        <w:sectPr w:rsidR="00F50202">
          <w:pgSz w:w="12240" w:h="15840"/>
          <w:pgMar w:top="1660" w:right="1060" w:bottom="980" w:left="1320" w:header="720" w:footer="787" w:gutter="0"/>
          <w:cols w:space="720"/>
        </w:sectPr>
      </w:pPr>
    </w:p>
    <w:p w14:paraId="569AA11F" w14:textId="77777777" w:rsidR="00F50202" w:rsidRDefault="00F50202">
      <w:pPr>
        <w:pStyle w:val="BodyText"/>
        <w:spacing w:before="9"/>
        <w:rPr>
          <w:sz w:val="11"/>
        </w:rPr>
      </w:pPr>
    </w:p>
    <w:p w14:paraId="569AA120" w14:textId="77777777" w:rsidR="00F50202" w:rsidRDefault="00181518">
      <w:pPr>
        <w:pStyle w:val="BodyText"/>
        <w:spacing w:before="90" w:line="480" w:lineRule="auto"/>
        <w:ind w:left="480" w:right="449"/>
      </w:pPr>
      <w:r>
        <w:t>on language immersion education in Georgia. The primary objective of the conference is to provide meaningful professional development and networking opportunities for dual language immersion teachers and administrators. Currently, a total of 70 DLI programs operate in Georgia, which includes 10 additional programs launched in the last two years. The</w:t>
      </w:r>
      <w:r>
        <w:rPr>
          <w:spacing w:val="-2"/>
        </w:rPr>
        <w:t xml:space="preserve"> </w:t>
      </w:r>
      <w:r>
        <w:t>growth</w:t>
      </w:r>
      <w:r>
        <w:rPr>
          <w:spacing w:val="-1"/>
        </w:rPr>
        <w:t xml:space="preserve"> </w:t>
      </w:r>
      <w:r>
        <w:t>in</w:t>
      </w:r>
      <w:r>
        <w:rPr>
          <w:spacing w:val="-1"/>
        </w:rPr>
        <w:t xml:space="preserve"> </w:t>
      </w:r>
      <w:r>
        <w:t>DLI</w:t>
      </w:r>
      <w:r>
        <w:rPr>
          <w:spacing w:val="-5"/>
        </w:rPr>
        <w:t xml:space="preserve"> </w:t>
      </w:r>
      <w:r>
        <w:t>programs</w:t>
      </w:r>
      <w:r>
        <w:rPr>
          <w:spacing w:val="-1"/>
        </w:rPr>
        <w:t xml:space="preserve"> </w:t>
      </w:r>
      <w:r>
        <w:t>in</w:t>
      </w:r>
      <w:r>
        <w:rPr>
          <w:spacing w:val="-1"/>
        </w:rPr>
        <w:t xml:space="preserve"> </w:t>
      </w:r>
      <w:r>
        <w:t>the</w:t>
      </w:r>
      <w:r>
        <w:rPr>
          <w:spacing w:val="-2"/>
        </w:rPr>
        <w:t xml:space="preserve"> </w:t>
      </w:r>
      <w:r>
        <w:t>state</w:t>
      </w:r>
      <w:r>
        <w:rPr>
          <w:spacing w:val="-2"/>
        </w:rPr>
        <w:t xml:space="preserve"> </w:t>
      </w:r>
      <w:r>
        <w:t>is</w:t>
      </w:r>
      <w:r>
        <w:rPr>
          <w:spacing w:val="-1"/>
        </w:rPr>
        <w:t xml:space="preserve"> </w:t>
      </w:r>
      <w:r>
        <w:t>prominent</w:t>
      </w:r>
      <w:r>
        <w:rPr>
          <w:spacing w:val="-1"/>
        </w:rPr>
        <w:t xml:space="preserve"> </w:t>
      </w:r>
      <w:r>
        <w:t>for</w:t>
      </w:r>
      <w:r>
        <w:rPr>
          <w:spacing w:val="-2"/>
        </w:rPr>
        <w:t xml:space="preserve"> </w:t>
      </w:r>
      <w:r>
        <w:t>the</w:t>
      </w:r>
      <w:r>
        <w:rPr>
          <w:spacing w:val="-2"/>
        </w:rPr>
        <w:t xml:space="preserve"> </w:t>
      </w:r>
      <w:r>
        <w:t>first</w:t>
      </w:r>
      <w:r>
        <w:rPr>
          <w:spacing w:val="-1"/>
        </w:rPr>
        <w:t xml:space="preserve"> </w:t>
      </w:r>
      <w:r>
        <w:t>Korean-English,</w:t>
      </w:r>
      <w:r>
        <w:rPr>
          <w:spacing w:val="-1"/>
        </w:rPr>
        <w:t xml:space="preserve"> </w:t>
      </w:r>
      <w:r>
        <w:t>Chinese- English, and Japanese- English programs and the first ever DLI Program in the Savannah- Chatham area since 2019. This conference, with a virtual format since 2020, features workshops</w:t>
      </w:r>
      <w:r>
        <w:rPr>
          <w:spacing w:val="-4"/>
        </w:rPr>
        <w:t xml:space="preserve"> </w:t>
      </w:r>
      <w:r>
        <w:t>and</w:t>
      </w:r>
      <w:r>
        <w:rPr>
          <w:spacing w:val="-4"/>
        </w:rPr>
        <w:t xml:space="preserve"> </w:t>
      </w:r>
      <w:r>
        <w:t>sessions</w:t>
      </w:r>
      <w:r>
        <w:rPr>
          <w:spacing w:val="-4"/>
        </w:rPr>
        <w:t xml:space="preserve"> </w:t>
      </w:r>
      <w:r>
        <w:t>for</w:t>
      </w:r>
      <w:r>
        <w:rPr>
          <w:spacing w:val="-5"/>
        </w:rPr>
        <w:t xml:space="preserve"> </w:t>
      </w:r>
      <w:r>
        <w:t>dual</w:t>
      </w:r>
      <w:r>
        <w:rPr>
          <w:spacing w:val="-4"/>
        </w:rPr>
        <w:t xml:space="preserve"> </w:t>
      </w:r>
      <w:r>
        <w:t>language</w:t>
      </w:r>
      <w:r>
        <w:rPr>
          <w:spacing w:val="-5"/>
        </w:rPr>
        <w:t xml:space="preserve"> </w:t>
      </w:r>
      <w:r>
        <w:t>immersion</w:t>
      </w:r>
      <w:r>
        <w:rPr>
          <w:spacing w:val="-4"/>
        </w:rPr>
        <w:t xml:space="preserve"> </w:t>
      </w:r>
      <w:r>
        <w:t>teachers,</w:t>
      </w:r>
      <w:r>
        <w:rPr>
          <w:spacing w:val="-4"/>
        </w:rPr>
        <w:t xml:space="preserve"> </w:t>
      </w:r>
      <w:r>
        <w:t>English</w:t>
      </w:r>
      <w:r>
        <w:rPr>
          <w:spacing w:val="-4"/>
        </w:rPr>
        <w:t xml:space="preserve"> </w:t>
      </w:r>
      <w:r>
        <w:t>partner</w:t>
      </w:r>
      <w:r>
        <w:rPr>
          <w:spacing w:val="-5"/>
        </w:rPr>
        <w:t xml:space="preserve"> </w:t>
      </w:r>
      <w:r>
        <w:t>teachers,</w:t>
      </w:r>
      <w:r>
        <w:rPr>
          <w:spacing w:val="-2"/>
        </w:rPr>
        <w:t xml:space="preserve"> </w:t>
      </w:r>
      <w:r>
        <w:t>and DLI school administrators.</w:t>
      </w:r>
    </w:p>
    <w:p w14:paraId="569AA121" w14:textId="77777777" w:rsidR="00F50202" w:rsidRDefault="00181518">
      <w:pPr>
        <w:spacing w:before="27" w:line="528" w:lineRule="auto"/>
        <w:ind w:left="480" w:right="449" w:hanging="360"/>
        <w:rPr>
          <w:sz w:val="24"/>
        </w:rPr>
      </w:pPr>
      <w:r>
        <w:rPr>
          <w:b/>
          <w:sz w:val="24"/>
        </w:rPr>
        <w:t>PD4: CLTA Conference Support</w:t>
      </w:r>
      <w:r>
        <w:rPr>
          <w:b/>
          <w:spacing w:val="-7"/>
          <w:sz w:val="24"/>
        </w:rPr>
        <w:t xml:space="preserve"> </w:t>
      </w:r>
      <w:r>
        <w:rPr>
          <w:b/>
          <w:sz w:val="24"/>
          <w:vertAlign w:val="superscript"/>
        </w:rPr>
        <w:t>(*)</w:t>
      </w:r>
      <w:r>
        <w:rPr>
          <w:b/>
          <w:sz w:val="24"/>
        </w:rPr>
        <w:t xml:space="preserve">. </w:t>
      </w:r>
      <w:r>
        <w:rPr>
          <w:sz w:val="24"/>
        </w:rPr>
        <w:t>CULTR intends to offer partial support for the 2023 Annual</w:t>
      </w:r>
      <w:r>
        <w:rPr>
          <w:spacing w:val="-4"/>
          <w:sz w:val="24"/>
        </w:rPr>
        <w:t xml:space="preserve"> </w:t>
      </w:r>
      <w:r>
        <w:rPr>
          <w:sz w:val="24"/>
        </w:rPr>
        <w:t>Conference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Chinese</w:t>
      </w:r>
      <w:r>
        <w:rPr>
          <w:spacing w:val="-5"/>
          <w:sz w:val="24"/>
        </w:rPr>
        <w:t xml:space="preserve"> </w:t>
      </w:r>
      <w:r>
        <w:rPr>
          <w:sz w:val="24"/>
        </w:rPr>
        <w:t>Language</w:t>
      </w:r>
      <w:r>
        <w:rPr>
          <w:spacing w:val="-5"/>
          <w:sz w:val="24"/>
        </w:rPr>
        <w:t xml:space="preserve"> </w:t>
      </w:r>
      <w:r>
        <w:rPr>
          <w:sz w:val="24"/>
        </w:rPr>
        <w:t>Teachers</w:t>
      </w:r>
      <w:r>
        <w:rPr>
          <w:spacing w:val="-4"/>
          <w:sz w:val="24"/>
        </w:rPr>
        <w:t xml:space="preserve"> </w:t>
      </w:r>
      <w:r>
        <w:rPr>
          <w:sz w:val="24"/>
        </w:rPr>
        <w:t>Association</w:t>
      </w:r>
      <w:r>
        <w:rPr>
          <w:spacing w:val="-4"/>
          <w:sz w:val="24"/>
        </w:rPr>
        <w:t xml:space="preserve"> </w:t>
      </w:r>
      <w:r>
        <w:rPr>
          <w:sz w:val="24"/>
        </w:rPr>
        <w:t>–</w:t>
      </w:r>
      <w:r>
        <w:rPr>
          <w:spacing w:val="-4"/>
          <w:sz w:val="24"/>
        </w:rPr>
        <w:t xml:space="preserve"> </w:t>
      </w:r>
      <w:r>
        <w:rPr>
          <w:sz w:val="24"/>
        </w:rPr>
        <w:t>USA</w:t>
      </w:r>
      <w:r>
        <w:rPr>
          <w:spacing w:val="-5"/>
          <w:sz w:val="24"/>
        </w:rPr>
        <w:t xml:space="preserve"> </w:t>
      </w:r>
      <w:r>
        <w:rPr>
          <w:sz w:val="24"/>
        </w:rPr>
        <w:t>(</w:t>
      </w:r>
      <w:r>
        <w:rPr>
          <w:color w:val="0562C1"/>
          <w:sz w:val="24"/>
          <w:u w:val="single" w:color="0562C1"/>
        </w:rPr>
        <w:t>CLTA-USA</w:t>
      </w:r>
      <w:r>
        <w:rPr>
          <w:sz w:val="24"/>
        </w:rPr>
        <w:t>),</w:t>
      </w:r>
    </w:p>
    <w:p w14:paraId="569AA122" w14:textId="77777777" w:rsidR="00F50202" w:rsidRDefault="00181518">
      <w:pPr>
        <w:pStyle w:val="BodyText"/>
        <w:spacing w:line="230" w:lineRule="exact"/>
        <w:ind w:left="480"/>
        <w:jc w:val="both"/>
      </w:pPr>
      <w:r>
        <w:t>which</w:t>
      </w:r>
      <w:r>
        <w:rPr>
          <w:spacing w:val="-3"/>
        </w:rPr>
        <w:t xml:space="preserve"> </w:t>
      </w:r>
      <w:r>
        <w:t>is</w:t>
      </w:r>
      <w:r>
        <w:rPr>
          <w:spacing w:val="-1"/>
        </w:rPr>
        <w:t xml:space="preserve"> </w:t>
      </w:r>
      <w:r>
        <w:t>currently</w:t>
      </w:r>
      <w:r>
        <w:rPr>
          <w:spacing w:val="-1"/>
        </w:rPr>
        <w:t xml:space="preserve"> </w:t>
      </w:r>
      <w:r>
        <w:t>scheduled</w:t>
      </w:r>
      <w:r>
        <w:rPr>
          <w:spacing w:val="-1"/>
        </w:rPr>
        <w:t xml:space="preserve"> </w:t>
      </w:r>
      <w:r>
        <w:t>to</w:t>
      </w:r>
      <w:r>
        <w:rPr>
          <w:spacing w:val="-1"/>
        </w:rPr>
        <w:t xml:space="preserve"> </w:t>
      </w:r>
      <w:r>
        <w:t>be</w:t>
      </w:r>
      <w:r>
        <w:rPr>
          <w:spacing w:val="-2"/>
        </w:rPr>
        <w:t xml:space="preserve"> </w:t>
      </w:r>
      <w:r>
        <w:t>held</w:t>
      </w:r>
      <w:r>
        <w:rPr>
          <w:spacing w:val="-1"/>
        </w:rPr>
        <w:t xml:space="preserve"> </w:t>
      </w:r>
      <w:r>
        <w:t>in</w:t>
      </w:r>
      <w:r>
        <w:rPr>
          <w:spacing w:val="-1"/>
        </w:rPr>
        <w:t xml:space="preserve"> </w:t>
      </w:r>
      <w:r>
        <w:t>Atlanta,</w:t>
      </w:r>
      <w:r>
        <w:rPr>
          <w:spacing w:val="-1"/>
        </w:rPr>
        <w:t xml:space="preserve"> </w:t>
      </w:r>
      <w:r>
        <w:t>GA.</w:t>
      </w:r>
      <w:r>
        <w:rPr>
          <w:spacing w:val="-1"/>
        </w:rPr>
        <w:t xml:space="preserve"> </w:t>
      </w:r>
      <w:r>
        <w:t>With</w:t>
      </w:r>
      <w:r>
        <w:rPr>
          <w:spacing w:val="-1"/>
        </w:rPr>
        <w:t xml:space="preserve"> </w:t>
      </w:r>
      <w:r>
        <w:t>over</w:t>
      </w:r>
      <w:r>
        <w:rPr>
          <w:spacing w:val="-2"/>
        </w:rPr>
        <w:t xml:space="preserve"> </w:t>
      </w:r>
      <w:r>
        <w:t>800</w:t>
      </w:r>
      <w:r>
        <w:rPr>
          <w:spacing w:val="1"/>
        </w:rPr>
        <w:t xml:space="preserve"> </w:t>
      </w:r>
      <w:r>
        <w:t>active</w:t>
      </w:r>
      <w:r>
        <w:rPr>
          <w:spacing w:val="-1"/>
        </w:rPr>
        <w:t xml:space="preserve"> </w:t>
      </w:r>
      <w:r>
        <w:rPr>
          <w:spacing w:val="-2"/>
        </w:rPr>
        <w:t>members,</w:t>
      </w:r>
    </w:p>
    <w:p w14:paraId="569AA123" w14:textId="77777777" w:rsidR="00F50202" w:rsidRDefault="00F50202">
      <w:pPr>
        <w:pStyle w:val="BodyText"/>
      </w:pPr>
    </w:p>
    <w:p w14:paraId="569AA124" w14:textId="77777777" w:rsidR="00F50202" w:rsidRDefault="00181518">
      <w:pPr>
        <w:pStyle w:val="BodyText"/>
        <w:spacing w:line="480" w:lineRule="auto"/>
        <w:ind w:left="480" w:right="414"/>
        <w:jc w:val="both"/>
      </w:pPr>
      <w:r>
        <w:t>CLTA-USA</w:t>
      </w:r>
      <w:r>
        <w:rPr>
          <w:spacing w:val="-5"/>
        </w:rPr>
        <w:t xml:space="preserve"> </w:t>
      </w:r>
      <w:r>
        <w:t>is</w:t>
      </w:r>
      <w:r>
        <w:rPr>
          <w:spacing w:val="-4"/>
        </w:rPr>
        <w:t xml:space="preserve"> </w:t>
      </w:r>
      <w:r>
        <w:t>the</w:t>
      </w:r>
      <w:r>
        <w:rPr>
          <w:spacing w:val="-5"/>
        </w:rPr>
        <w:t xml:space="preserve"> </w:t>
      </w:r>
      <w:r>
        <w:t>largest</w:t>
      </w:r>
      <w:r>
        <w:rPr>
          <w:spacing w:val="-4"/>
        </w:rPr>
        <w:t xml:space="preserve"> </w:t>
      </w:r>
      <w:r>
        <w:t>professional</w:t>
      </w:r>
      <w:r>
        <w:rPr>
          <w:spacing w:val="-4"/>
        </w:rPr>
        <w:t xml:space="preserve"> </w:t>
      </w:r>
      <w:r>
        <w:t>association</w:t>
      </w:r>
      <w:r>
        <w:rPr>
          <w:spacing w:val="-2"/>
        </w:rPr>
        <w:t xml:space="preserve"> </w:t>
      </w:r>
      <w:r>
        <w:t>for</w:t>
      </w:r>
      <w:r>
        <w:rPr>
          <w:spacing w:val="-5"/>
        </w:rPr>
        <w:t xml:space="preserve"> </w:t>
      </w:r>
      <w:r>
        <w:t>K-16</w:t>
      </w:r>
      <w:r>
        <w:rPr>
          <w:spacing w:val="-4"/>
        </w:rPr>
        <w:t xml:space="preserve"> </w:t>
      </w:r>
      <w:r>
        <w:t>Chinese</w:t>
      </w:r>
      <w:r>
        <w:rPr>
          <w:spacing w:val="-5"/>
        </w:rPr>
        <w:t xml:space="preserve"> </w:t>
      </w:r>
      <w:r>
        <w:t>language</w:t>
      </w:r>
      <w:r>
        <w:rPr>
          <w:spacing w:val="-5"/>
        </w:rPr>
        <w:t xml:space="preserve"> </w:t>
      </w:r>
      <w:r>
        <w:t>administrators, researchers, instructors, and professionals in the U.S. and around the globe. The CLTA-USA annual conference typically attracts about 350 domestic and international attendees. The</w:t>
      </w:r>
    </w:p>
    <w:p w14:paraId="569AA125" w14:textId="77777777" w:rsidR="00F50202" w:rsidRDefault="00181518">
      <w:pPr>
        <w:pStyle w:val="BodyText"/>
        <w:spacing w:line="480" w:lineRule="auto"/>
        <w:ind w:left="480" w:right="449"/>
      </w:pPr>
      <w:r>
        <w:t>$5,000</w:t>
      </w:r>
      <w:r>
        <w:rPr>
          <w:spacing w:val="-3"/>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partially</w:t>
      </w:r>
      <w:r>
        <w:rPr>
          <w:spacing w:val="-3"/>
        </w:rPr>
        <w:t xml:space="preserve"> </w:t>
      </w:r>
      <w:r>
        <w:t>cover</w:t>
      </w:r>
      <w:r>
        <w:rPr>
          <w:spacing w:val="-4"/>
        </w:rPr>
        <w:t xml:space="preserve"> </w:t>
      </w:r>
      <w:r>
        <w:t>the</w:t>
      </w:r>
      <w:r>
        <w:rPr>
          <w:spacing w:val="-4"/>
        </w:rPr>
        <w:t xml:space="preserve"> </w:t>
      </w:r>
      <w:r>
        <w:t>costs</w:t>
      </w:r>
      <w:r>
        <w:rPr>
          <w:spacing w:val="-3"/>
        </w:rPr>
        <w:t xml:space="preserve"> </w:t>
      </w:r>
      <w:r>
        <w:t>for</w:t>
      </w:r>
      <w:r>
        <w:rPr>
          <w:spacing w:val="-2"/>
        </w:rPr>
        <w:t xml:space="preserve"> </w:t>
      </w:r>
      <w:r>
        <w:t>invited</w:t>
      </w:r>
      <w:r>
        <w:rPr>
          <w:spacing w:val="-3"/>
        </w:rPr>
        <w:t xml:space="preserve"> </w:t>
      </w:r>
      <w:r>
        <w:t>plenary</w:t>
      </w:r>
      <w:r>
        <w:rPr>
          <w:spacing w:val="-3"/>
        </w:rPr>
        <w:t xml:space="preserve"> </w:t>
      </w:r>
      <w:r>
        <w:t>speakers</w:t>
      </w:r>
      <w:r>
        <w:rPr>
          <w:spacing w:val="-1"/>
        </w:rPr>
        <w:t xml:space="preserve"> </w:t>
      </w:r>
      <w:r>
        <w:t>and</w:t>
      </w:r>
      <w:r>
        <w:rPr>
          <w:spacing w:val="-3"/>
        </w:rPr>
        <w:t xml:space="preserve"> </w:t>
      </w:r>
      <w:r>
        <w:t>workshops (i.e., honorarium, roundtrip airfare, lodging) and other invoice costs (e.g., technological consultation). This funding directly supports the PD of teachers of LCTLs.</w:t>
      </w:r>
    </w:p>
    <w:p w14:paraId="569AA126" w14:textId="77777777" w:rsidR="00F50202" w:rsidRDefault="00181518">
      <w:pPr>
        <w:spacing w:before="36"/>
        <w:ind w:left="480" w:hanging="360"/>
        <w:rPr>
          <w:sz w:val="24"/>
        </w:rPr>
      </w:pPr>
      <w:r>
        <w:rPr>
          <w:b/>
          <w:sz w:val="24"/>
        </w:rPr>
        <w:t>PD5:</w:t>
      </w:r>
      <w:r>
        <w:rPr>
          <w:b/>
          <w:spacing w:val="-1"/>
          <w:sz w:val="24"/>
        </w:rPr>
        <w:t xml:space="preserve"> </w:t>
      </w:r>
      <w:r>
        <w:rPr>
          <w:b/>
          <w:sz w:val="24"/>
        </w:rPr>
        <w:t>First-Time</w:t>
      </w:r>
      <w:r>
        <w:rPr>
          <w:b/>
          <w:spacing w:val="-1"/>
          <w:sz w:val="24"/>
        </w:rPr>
        <w:t xml:space="preserve"> </w:t>
      </w:r>
      <w:r>
        <w:rPr>
          <w:b/>
          <w:sz w:val="24"/>
        </w:rPr>
        <w:t>Teacher</w:t>
      </w:r>
      <w:r>
        <w:rPr>
          <w:b/>
          <w:spacing w:val="-1"/>
          <w:sz w:val="24"/>
        </w:rPr>
        <w:t xml:space="preserve"> </w:t>
      </w:r>
      <w:r>
        <w:rPr>
          <w:b/>
          <w:sz w:val="24"/>
        </w:rPr>
        <w:t>Conference</w:t>
      </w:r>
      <w:r>
        <w:rPr>
          <w:b/>
          <w:spacing w:val="2"/>
          <w:sz w:val="24"/>
        </w:rPr>
        <w:t xml:space="preserve"> </w:t>
      </w:r>
      <w:r>
        <w:rPr>
          <w:b/>
          <w:sz w:val="24"/>
        </w:rPr>
        <w:t>Attendee</w:t>
      </w:r>
      <w:r>
        <w:rPr>
          <w:b/>
          <w:spacing w:val="1"/>
          <w:sz w:val="24"/>
        </w:rPr>
        <w:t xml:space="preserve"> </w:t>
      </w:r>
      <w:r>
        <w:rPr>
          <w:b/>
          <w:sz w:val="24"/>
        </w:rPr>
        <w:t>Grants</w:t>
      </w:r>
      <w:r>
        <w:rPr>
          <w:b/>
          <w:spacing w:val="-15"/>
          <w:sz w:val="24"/>
        </w:rPr>
        <w:t xml:space="preserve"> </w:t>
      </w:r>
      <w:r>
        <w:rPr>
          <w:b/>
          <w:sz w:val="24"/>
          <w:vertAlign w:val="superscript"/>
        </w:rPr>
        <w:t>(*)</w:t>
      </w:r>
      <w:r>
        <w:rPr>
          <w:b/>
          <w:sz w:val="24"/>
        </w:rPr>
        <w:t>.</w:t>
      </w:r>
      <w:r>
        <w:rPr>
          <w:b/>
          <w:spacing w:val="1"/>
          <w:sz w:val="24"/>
        </w:rPr>
        <w:t xml:space="preserve"> </w:t>
      </w:r>
      <w:r>
        <w:rPr>
          <w:sz w:val="24"/>
        </w:rPr>
        <w:t>CULTR intends to</w:t>
      </w:r>
      <w:r>
        <w:rPr>
          <w:spacing w:val="1"/>
          <w:sz w:val="24"/>
        </w:rPr>
        <w:t xml:space="preserve"> </w:t>
      </w:r>
      <w:r>
        <w:rPr>
          <w:sz w:val="24"/>
        </w:rPr>
        <w:t xml:space="preserve">support </w:t>
      </w:r>
      <w:r>
        <w:rPr>
          <w:spacing w:val="-2"/>
          <w:sz w:val="24"/>
        </w:rPr>
        <w:t>teacher</w:t>
      </w:r>
    </w:p>
    <w:p w14:paraId="569AA127" w14:textId="77777777" w:rsidR="00F50202" w:rsidRDefault="00F50202">
      <w:pPr>
        <w:pStyle w:val="BodyText"/>
        <w:spacing w:before="9"/>
        <w:rPr>
          <w:sz w:val="28"/>
        </w:rPr>
      </w:pPr>
    </w:p>
    <w:p w14:paraId="569AA128" w14:textId="77777777" w:rsidR="00F50202" w:rsidRDefault="00181518">
      <w:pPr>
        <w:pStyle w:val="BodyText"/>
        <w:spacing w:line="480" w:lineRule="auto"/>
        <w:ind w:left="480" w:right="449"/>
      </w:pPr>
      <w:r>
        <w:t>PD by providing new teachers access to local and regional conference attendance through annual</w:t>
      </w:r>
      <w:r>
        <w:rPr>
          <w:spacing w:val="-4"/>
        </w:rPr>
        <w:t xml:space="preserve"> </w:t>
      </w:r>
      <w:r>
        <w:t>grants.</w:t>
      </w:r>
      <w:r>
        <w:rPr>
          <w:spacing w:val="-2"/>
        </w:rPr>
        <w:t xml:space="preserve"> </w:t>
      </w:r>
      <w:r>
        <w:t>First-time</w:t>
      </w:r>
      <w:r>
        <w:rPr>
          <w:spacing w:val="-5"/>
        </w:rPr>
        <w:t xml:space="preserve"> </w:t>
      </w:r>
      <w:r>
        <w:t>attendee</w:t>
      </w:r>
      <w:r>
        <w:rPr>
          <w:spacing w:val="-5"/>
        </w:rPr>
        <w:t xml:space="preserve"> </w:t>
      </w:r>
      <w:r>
        <w:t>grants</w:t>
      </w:r>
      <w:r>
        <w:rPr>
          <w:spacing w:val="-4"/>
        </w:rPr>
        <w:t xml:space="preserve"> </w:t>
      </w:r>
      <w:r>
        <w:t>to</w:t>
      </w:r>
      <w:r>
        <w:rPr>
          <w:spacing w:val="-4"/>
        </w:rPr>
        <w:t xml:space="preserve"> </w:t>
      </w:r>
      <w:r>
        <w:t>the</w:t>
      </w:r>
      <w:r>
        <w:rPr>
          <w:spacing w:val="-5"/>
        </w:rPr>
        <w:t xml:space="preserve"> </w:t>
      </w:r>
      <w:r>
        <w:rPr>
          <w:color w:val="0562C1"/>
          <w:u w:val="single" w:color="0562C1"/>
        </w:rPr>
        <w:t>AATJ,</w:t>
      </w:r>
      <w:r>
        <w:rPr>
          <w:color w:val="0562C1"/>
          <w:spacing w:val="-5"/>
        </w:rPr>
        <w:t xml:space="preserve"> </w:t>
      </w:r>
      <w:r>
        <w:rPr>
          <w:color w:val="0562C1"/>
          <w:u w:val="single" w:color="0562C1"/>
        </w:rPr>
        <w:t>AATK</w:t>
      </w:r>
      <w:r>
        <w:t>,</w:t>
      </w:r>
      <w:r>
        <w:rPr>
          <w:spacing w:val="-4"/>
        </w:rPr>
        <w:t xml:space="preserve"> </w:t>
      </w:r>
      <w:r>
        <w:rPr>
          <w:color w:val="0562C1"/>
          <w:u w:val="single" w:color="0562C1"/>
        </w:rPr>
        <w:t>CLTA</w:t>
      </w:r>
      <w:r>
        <w:t>,</w:t>
      </w:r>
      <w:r>
        <w:rPr>
          <w:spacing w:val="-4"/>
        </w:rPr>
        <w:t xml:space="preserve"> </w:t>
      </w:r>
      <w:r>
        <w:rPr>
          <w:color w:val="0562C1"/>
          <w:u w:val="single" w:color="0562C1"/>
        </w:rPr>
        <w:t>FLAG</w:t>
      </w:r>
      <w:r>
        <w:t>,</w:t>
      </w:r>
      <w:r>
        <w:rPr>
          <w:spacing w:val="-2"/>
        </w:rPr>
        <w:t xml:space="preserve"> </w:t>
      </w:r>
      <w:r>
        <w:rPr>
          <w:color w:val="0562C1"/>
          <w:u w:val="single" w:color="0562C1"/>
        </w:rPr>
        <w:t>IALLT</w:t>
      </w:r>
      <w:r>
        <w:t>,</w:t>
      </w:r>
      <w:r>
        <w:rPr>
          <w:spacing w:val="-4"/>
        </w:rPr>
        <w:t xml:space="preserve"> </w:t>
      </w:r>
      <w:r>
        <w:t>and</w:t>
      </w:r>
    </w:p>
    <w:p w14:paraId="569AA129" w14:textId="77777777" w:rsidR="00F50202" w:rsidRDefault="00181518">
      <w:pPr>
        <w:pStyle w:val="BodyText"/>
        <w:ind w:left="480"/>
      </w:pPr>
      <w:r>
        <w:rPr>
          <w:color w:val="0562C1"/>
          <w:u w:val="single" w:color="0562C1"/>
        </w:rPr>
        <w:t>SCOLT</w:t>
      </w:r>
      <w:r>
        <w:rPr>
          <w:color w:val="0562C1"/>
          <w:spacing w:val="-2"/>
        </w:rPr>
        <w:t xml:space="preserve"> </w:t>
      </w:r>
      <w:r>
        <w:t>conferences</w:t>
      </w:r>
      <w:r>
        <w:rPr>
          <w:spacing w:val="-1"/>
        </w:rPr>
        <w:t xml:space="preserve"> </w:t>
      </w:r>
      <w:r>
        <w:t>will be</w:t>
      </w:r>
      <w:r>
        <w:rPr>
          <w:spacing w:val="-2"/>
        </w:rPr>
        <w:t xml:space="preserve"> </w:t>
      </w:r>
      <w:r>
        <w:t>offered</w:t>
      </w:r>
      <w:r>
        <w:rPr>
          <w:spacing w:val="-1"/>
        </w:rPr>
        <w:t xml:space="preserve"> </w:t>
      </w:r>
      <w:r>
        <w:t>to</w:t>
      </w:r>
      <w:r>
        <w:rPr>
          <w:spacing w:val="-2"/>
        </w:rPr>
        <w:t xml:space="preserve"> </w:t>
      </w:r>
      <w:r>
        <w:t>teachers</w:t>
      </w:r>
      <w:r>
        <w:rPr>
          <w:spacing w:val="-1"/>
        </w:rPr>
        <w:t xml:space="preserve"> </w:t>
      </w:r>
      <w:r>
        <w:t>who</w:t>
      </w:r>
      <w:r>
        <w:rPr>
          <w:spacing w:val="-1"/>
        </w:rPr>
        <w:t xml:space="preserve"> </w:t>
      </w:r>
      <w:r>
        <w:t>have</w:t>
      </w:r>
      <w:r>
        <w:rPr>
          <w:spacing w:val="-2"/>
        </w:rPr>
        <w:t xml:space="preserve"> </w:t>
      </w:r>
      <w:r>
        <w:t>been</w:t>
      </w:r>
      <w:r>
        <w:rPr>
          <w:spacing w:val="-1"/>
        </w:rPr>
        <w:t xml:space="preserve"> </w:t>
      </w:r>
      <w:r>
        <w:t>teaching</w:t>
      </w:r>
      <w:r>
        <w:rPr>
          <w:spacing w:val="-1"/>
        </w:rPr>
        <w:t xml:space="preserve"> </w:t>
      </w:r>
      <w:r>
        <w:t>for</w:t>
      </w:r>
      <w:r>
        <w:rPr>
          <w:spacing w:val="-2"/>
        </w:rPr>
        <w:t xml:space="preserve"> </w:t>
      </w:r>
      <w:r>
        <w:t>3</w:t>
      </w:r>
      <w:r>
        <w:rPr>
          <w:spacing w:val="-1"/>
        </w:rPr>
        <w:t xml:space="preserve"> </w:t>
      </w:r>
      <w:r>
        <w:t>or</w:t>
      </w:r>
      <w:r>
        <w:rPr>
          <w:spacing w:val="-2"/>
        </w:rPr>
        <w:t xml:space="preserve"> </w:t>
      </w:r>
      <w:r>
        <w:t>fewer</w:t>
      </w:r>
      <w:r>
        <w:rPr>
          <w:spacing w:val="-1"/>
        </w:rPr>
        <w:t xml:space="preserve"> </w:t>
      </w:r>
      <w:r>
        <w:rPr>
          <w:spacing w:val="-2"/>
        </w:rPr>
        <w:t>years.</w:t>
      </w:r>
    </w:p>
    <w:p w14:paraId="569AA12A" w14:textId="77777777" w:rsidR="00F50202" w:rsidRDefault="00F50202">
      <w:pPr>
        <w:sectPr w:rsidR="00F50202">
          <w:headerReference w:type="default" r:id="rId15"/>
          <w:footerReference w:type="default" r:id="rId16"/>
          <w:pgSz w:w="12240" w:h="15840"/>
          <w:pgMar w:top="1660" w:right="1060" w:bottom="980" w:left="1320" w:header="720" w:footer="787" w:gutter="0"/>
          <w:pgNumType w:start="26"/>
          <w:cols w:space="720"/>
        </w:sectPr>
      </w:pPr>
    </w:p>
    <w:p w14:paraId="569AA12B" w14:textId="77777777" w:rsidR="00F50202" w:rsidRDefault="00F50202">
      <w:pPr>
        <w:pStyle w:val="BodyText"/>
        <w:spacing w:before="9"/>
        <w:rPr>
          <w:sz w:val="11"/>
        </w:rPr>
      </w:pPr>
    </w:p>
    <w:p w14:paraId="569AA12C" w14:textId="77777777" w:rsidR="00F50202" w:rsidRDefault="00181518">
      <w:pPr>
        <w:pStyle w:val="BodyText"/>
        <w:spacing w:before="90" w:line="480" w:lineRule="auto"/>
        <w:ind w:left="480" w:right="382"/>
      </w:pPr>
      <w:r>
        <w:t>Facilitating teacher access to local and regional conferences supports the creation of communities of practice, which contributes to teacher retention more broadly. In 2022, CULTR offered seven such grants for SCOLT conference attendance. The impact was clear from the feedback from one teacher: “I just wanted to reach out and thank you and everyone at</w:t>
      </w:r>
      <w:r>
        <w:rPr>
          <w:spacing w:val="-3"/>
        </w:rPr>
        <w:t xml:space="preserve"> </w:t>
      </w:r>
      <w:r>
        <w:t>CULTR</w:t>
      </w:r>
      <w:r>
        <w:rPr>
          <w:spacing w:val="-3"/>
        </w:rPr>
        <w:t xml:space="preserve"> </w:t>
      </w:r>
      <w:r>
        <w:t>for</w:t>
      </w:r>
      <w:r>
        <w:rPr>
          <w:spacing w:val="-4"/>
        </w:rPr>
        <w:t xml:space="preserve"> </w:t>
      </w:r>
      <w:r>
        <w:t>giving</w:t>
      </w:r>
      <w:r>
        <w:rPr>
          <w:spacing w:val="-3"/>
        </w:rPr>
        <w:t xml:space="preserve"> </w:t>
      </w:r>
      <w:r>
        <w:t>me</w:t>
      </w:r>
      <w:r>
        <w:rPr>
          <w:spacing w:val="-4"/>
        </w:rPr>
        <w:t xml:space="preserve"> </w:t>
      </w:r>
      <w:r>
        <w:t>the</w:t>
      </w:r>
      <w:r>
        <w:rPr>
          <w:spacing w:val="-4"/>
        </w:rPr>
        <w:t xml:space="preserve"> </w:t>
      </w:r>
      <w:r>
        <w:t>grant</w:t>
      </w:r>
      <w:r>
        <w:rPr>
          <w:spacing w:val="-3"/>
        </w:rPr>
        <w:t xml:space="preserve"> </w:t>
      </w:r>
      <w:r>
        <w:t>to</w:t>
      </w:r>
      <w:r>
        <w:rPr>
          <w:spacing w:val="-3"/>
        </w:rPr>
        <w:t xml:space="preserve"> </w:t>
      </w:r>
      <w:r>
        <w:t>attend</w:t>
      </w:r>
      <w:r>
        <w:rPr>
          <w:spacing w:val="-3"/>
        </w:rPr>
        <w:t xml:space="preserve"> </w:t>
      </w:r>
      <w:r>
        <w:t>the</w:t>
      </w:r>
      <w:r>
        <w:rPr>
          <w:spacing w:val="-4"/>
        </w:rPr>
        <w:t xml:space="preserve"> </w:t>
      </w:r>
      <w:r>
        <w:t>SCOLT</w:t>
      </w:r>
      <w:r>
        <w:rPr>
          <w:spacing w:val="-4"/>
        </w:rPr>
        <w:t xml:space="preserve"> </w:t>
      </w:r>
      <w:r>
        <w:t>conference</w:t>
      </w:r>
      <w:r>
        <w:rPr>
          <w:spacing w:val="-4"/>
        </w:rPr>
        <w:t xml:space="preserve"> </w:t>
      </w:r>
      <w:r>
        <w:t>this</w:t>
      </w:r>
      <w:r>
        <w:rPr>
          <w:spacing w:val="-3"/>
        </w:rPr>
        <w:t xml:space="preserve"> </w:t>
      </w:r>
      <w:r>
        <w:t>past</w:t>
      </w:r>
      <w:r>
        <w:rPr>
          <w:spacing w:val="-1"/>
        </w:rPr>
        <w:t xml:space="preserve"> </w:t>
      </w:r>
      <w:r>
        <w:t>weekend!</w:t>
      </w:r>
      <w:r>
        <w:rPr>
          <w:spacing w:val="-2"/>
        </w:rPr>
        <w:t xml:space="preserve"> </w:t>
      </w:r>
      <w:r>
        <w:t>I</w:t>
      </w:r>
      <w:r>
        <w:rPr>
          <w:spacing w:val="-6"/>
        </w:rPr>
        <w:t xml:space="preserve"> </w:t>
      </w:r>
      <w:r>
        <w:t xml:space="preserve">can't even put into words how much I learned during the sessions and from conversations with other teachers while I was there. During these first two days back at my school, I’ve been incorporating some of the practices I learned about, and I’m already seeing a </w:t>
      </w:r>
      <w:r>
        <w:rPr>
          <w:i/>
        </w:rPr>
        <w:t xml:space="preserve">major </w:t>
      </w:r>
      <w:r>
        <w:t>boost in student engagement and performance! Thank you so much again for this opportunity.</w:t>
      </w:r>
      <w:r>
        <w:rPr>
          <w:spacing w:val="40"/>
        </w:rPr>
        <w:t xml:space="preserve"> </w:t>
      </w:r>
      <w:r>
        <w:t>It was much needed and MUCH appreciated.”</w:t>
      </w:r>
    </w:p>
    <w:p w14:paraId="569AA12D" w14:textId="77777777" w:rsidR="00F50202" w:rsidRDefault="00181518">
      <w:pPr>
        <w:spacing w:before="36"/>
        <w:ind w:left="120"/>
        <w:rPr>
          <w:sz w:val="24"/>
        </w:rPr>
      </w:pPr>
      <w:r>
        <w:rPr>
          <w:b/>
          <w:sz w:val="24"/>
        </w:rPr>
        <w:t>PD6: CERCLL</w:t>
      </w:r>
      <w:r>
        <w:rPr>
          <w:b/>
          <w:spacing w:val="2"/>
          <w:sz w:val="24"/>
        </w:rPr>
        <w:t xml:space="preserve"> </w:t>
      </w:r>
      <w:r>
        <w:rPr>
          <w:b/>
          <w:sz w:val="24"/>
        </w:rPr>
        <w:t>conference support</w:t>
      </w:r>
      <w:r>
        <w:rPr>
          <w:b/>
          <w:spacing w:val="-15"/>
          <w:sz w:val="24"/>
        </w:rPr>
        <w:t xml:space="preserve"> </w:t>
      </w:r>
      <w:r>
        <w:rPr>
          <w:b/>
          <w:sz w:val="24"/>
          <w:vertAlign w:val="superscript"/>
        </w:rPr>
        <w:t>(*+)</w:t>
      </w:r>
      <w:r>
        <w:rPr>
          <w:b/>
          <w:sz w:val="24"/>
        </w:rPr>
        <w:t>.</w:t>
      </w:r>
      <w:r>
        <w:rPr>
          <w:b/>
          <w:spacing w:val="2"/>
          <w:sz w:val="24"/>
        </w:rPr>
        <w:t xml:space="preserve"> </w:t>
      </w:r>
      <w:r>
        <w:rPr>
          <w:sz w:val="24"/>
        </w:rPr>
        <w:t>CULTR</w:t>
      </w:r>
      <w:r>
        <w:rPr>
          <w:spacing w:val="1"/>
          <w:sz w:val="24"/>
        </w:rPr>
        <w:t xml:space="preserve"> </w:t>
      </w:r>
      <w:r>
        <w:rPr>
          <w:sz w:val="24"/>
        </w:rPr>
        <w:t>will</w:t>
      </w:r>
      <w:r>
        <w:rPr>
          <w:spacing w:val="2"/>
          <w:sz w:val="24"/>
        </w:rPr>
        <w:t xml:space="preserve"> </w:t>
      </w:r>
      <w:r>
        <w:rPr>
          <w:sz w:val="24"/>
        </w:rPr>
        <w:t>continue to</w:t>
      </w:r>
      <w:r>
        <w:rPr>
          <w:spacing w:val="2"/>
          <w:sz w:val="24"/>
        </w:rPr>
        <w:t xml:space="preserve"> </w:t>
      </w:r>
      <w:r>
        <w:rPr>
          <w:sz w:val="24"/>
        </w:rPr>
        <w:t>co-sponsor the</w:t>
      </w:r>
      <w:r>
        <w:rPr>
          <w:spacing w:val="3"/>
          <w:sz w:val="24"/>
        </w:rPr>
        <w:t xml:space="preserve"> </w:t>
      </w:r>
      <w:r>
        <w:rPr>
          <w:spacing w:val="-2"/>
          <w:sz w:val="24"/>
        </w:rPr>
        <w:t>Intercultural</w:t>
      </w:r>
    </w:p>
    <w:p w14:paraId="569AA12E" w14:textId="77777777" w:rsidR="00F50202" w:rsidRDefault="00F50202">
      <w:pPr>
        <w:pStyle w:val="BodyText"/>
        <w:spacing w:before="9"/>
        <w:rPr>
          <w:sz w:val="28"/>
        </w:rPr>
      </w:pPr>
    </w:p>
    <w:p w14:paraId="569AA12F" w14:textId="77777777" w:rsidR="00F50202" w:rsidRDefault="00181518">
      <w:pPr>
        <w:spacing w:line="480" w:lineRule="auto"/>
        <w:ind w:left="480" w:right="606"/>
        <w:rPr>
          <w:sz w:val="24"/>
        </w:rPr>
      </w:pPr>
      <w:r>
        <w:rPr>
          <w:sz w:val="24"/>
        </w:rPr>
        <w:t>Competence Conference at the University of Arizona as it has done in the previous cycle. Support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to</w:t>
      </w:r>
      <w:r>
        <w:rPr>
          <w:spacing w:val="-3"/>
          <w:sz w:val="24"/>
        </w:rPr>
        <w:t xml:space="preserve"> </w:t>
      </w:r>
      <w:r>
        <w:rPr>
          <w:sz w:val="24"/>
        </w:rPr>
        <w:t>fund</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plenary</w:t>
      </w:r>
      <w:r>
        <w:rPr>
          <w:spacing w:val="-3"/>
          <w:sz w:val="24"/>
        </w:rPr>
        <w:t xml:space="preserve"> </w:t>
      </w:r>
      <w:r>
        <w:rPr>
          <w:sz w:val="24"/>
        </w:rPr>
        <w:t>speakers</w:t>
      </w:r>
      <w:r>
        <w:rPr>
          <w:spacing w:val="-1"/>
          <w:sz w:val="24"/>
        </w:rPr>
        <w:t xml:space="preserve"> </w:t>
      </w:r>
      <w:r>
        <w:rPr>
          <w:sz w:val="24"/>
        </w:rPr>
        <w:t>whose</w:t>
      </w:r>
      <w:r>
        <w:rPr>
          <w:spacing w:val="-4"/>
          <w:sz w:val="24"/>
        </w:rPr>
        <w:t xml:space="preserve"> </w:t>
      </w:r>
      <w:r>
        <w:rPr>
          <w:sz w:val="24"/>
        </w:rPr>
        <w:t>scholarship</w:t>
      </w:r>
      <w:r>
        <w:rPr>
          <w:spacing w:val="-3"/>
          <w:sz w:val="24"/>
        </w:rPr>
        <w:t xml:space="preserve"> </w:t>
      </w:r>
      <w:r>
        <w:rPr>
          <w:sz w:val="24"/>
        </w:rPr>
        <w:t>centers</w:t>
      </w:r>
      <w:r>
        <w:rPr>
          <w:spacing w:val="-3"/>
          <w:sz w:val="24"/>
        </w:rPr>
        <w:t xml:space="preserve"> </w:t>
      </w:r>
      <w:r>
        <w:rPr>
          <w:sz w:val="24"/>
        </w:rPr>
        <w:t>on LCTLs.</w:t>
      </w:r>
      <w:r>
        <w:rPr>
          <w:spacing w:val="-1"/>
          <w:sz w:val="24"/>
        </w:rPr>
        <w:t xml:space="preserve"> </w:t>
      </w:r>
      <w:r>
        <w:rPr>
          <w:sz w:val="24"/>
        </w:rPr>
        <w:t>Proposed</w:t>
      </w:r>
      <w:r>
        <w:rPr>
          <w:spacing w:val="-1"/>
          <w:sz w:val="24"/>
        </w:rPr>
        <w:t xml:space="preserve"> </w:t>
      </w:r>
      <w:r>
        <w:rPr>
          <w:sz w:val="24"/>
        </w:rPr>
        <w:t>themes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upcoming</w:t>
      </w:r>
      <w:r>
        <w:rPr>
          <w:spacing w:val="-1"/>
          <w:sz w:val="24"/>
        </w:rPr>
        <w:t xml:space="preserve"> </w:t>
      </w:r>
      <w:r>
        <w:rPr>
          <w:sz w:val="24"/>
        </w:rPr>
        <w:t>hybrid conference</w:t>
      </w:r>
      <w:r>
        <w:rPr>
          <w:spacing w:val="-2"/>
          <w:sz w:val="24"/>
        </w:rPr>
        <w:t xml:space="preserve"> </w:t>
      </w:r>
      <w:r>
        <w:rPr>
          <w:sz w:val="24"/>
        </w:rPr>
        <w:t>are:</w:t>
      </w:r>
      <w:r>
        <w:rPr>
          <w:spacing w:val="-1"/>
          <w:sz w:val="24"/>
        </w:rPr>
        <w:t xml:space="preserve"> </w:t>
      </w:r>
      <w:r>
        <w:rPr>
          <w:i/>
          <w:sz w:val="24"/>
        </w:rPr>
        <w:t>Intercultural</w:t>
      </w:r>
      <w:r>
        <w:rPr>
          <w:i/>
          <w:spacing w:val="-1"/>
          <w:sz w:val="24"/>
        </w:rPr>
        <w:t xml:space="preserve"> </w:t>
      </w:r>
      <w:r>
        <w:rPr>
          <w:i/>
          <w:sz w:val="24"/>
        </w:rPr>
        <w:t>Learning, Global</w:t>
      </w:r>
      <w:r>
        <w:rPr>
          <w:i/>
          <w:spacing w:val="-4"/>
          <w:sz w:val="24"/>
        </w:rPr>
        <w:t xml:space="preserve"> </w:t>
      </w:r>
      <w:r>
        <w:rPr>
          <w:i/>
          <w:sz w:val="24"/>
        </w:rPr>
        <w:t>Citizenship</w:t>
      </w:r>
      <w:r>
        <w:rPr>
          <w:i/>
          <w:spacing w:val="-4"/>
          <w:sz w:val="24"/>
        </w:rPr>
        <w:t xml:space="preserve"> </w:t>
      </w:r>
      <w:r>
        <w:rPr>
          <w:i/>
          <w:sz w:val="24"/>
        </w:rPr>
        <w:t>and</w:t>
      </w:r>
      <w:r>
        <w:rPr>
          <w:i/>
          <w:spacing w:val="-4"/>
          <w:sz w:val="24"/>
        </w:rPr>
        <w:t xml:space="preserve"> </w:t>
      </w:r>
      <w:r>
        <w:rPr>
          <w:i/>
          <w:sz w:val="24"/>
        </w:rPr>
        <w:t>Peacebuilding</w:t>
      </w:r>
      <w:r>
        <w:rPr>
          <w:i/>
          <w:spacing w:val="-4"/>
          <w:sz w:val="24"/>
        </w:rPr>
        <w:t xml:space="preserve"> </w:t>
      </w:r>
      <w:r>
        <w:rPr>
          <w:sz w:val="24"/>
        </w:rPr>
        <w:t>in</w:t>
      </w:r>
      <w:r>
        <w:rPr>
          <w:spacing w:val="-4"/>
          <w:sz w:val="24"/>
        </w:rPr>
        <w:t xml:space="preserve"> </w:t>
      </w:r>
      <w:r>
        <w:rPr>
          <w:sz w:val="24"/>
        </w:rPr>
        <w:t>2024,</w:t>
      </w:r>
      <w:r>
        <w:rPr>
          <w:spacing w:val="-4"/>
          <w:sz w:val="24"/>
        </w:rPr>
        <w:t xml:space="preserve"> </w:t>
      </w:r>
      <w:r>
        <w:rPr>
          <w:sz w:val="24"/>
        </w:rPr>
        <w:t>and</w:t>
      </w:r>
      <w:r>
        <w:rPr>
          <w:spacing w:val="-4"/>
          <w:sz w:val="24"/>
        </w:rPr>
        <w:t xml:space="preserve"> </w:t>
      </w:r>
      <w:r>
        <w:rPr>
          <w:i/>
          <w:sz w:val="24"/>
        </w:rPr>
        <w:t>Intercultural</w:t>
      </w:r>
      <w:r>
        <w:rPr>
          <w:i/>
          <w:spacing w:val="-4"/>
          <w:sz w:val="24"/>
        </w:rPr>
        <w:t xml:space="preserve"> </w:t>
      </w:r>
      <w:r>
        <w:rPr>
          <w:i/>
          <w:sz w:val="24"/>
        </w:rPr>
        <w:t>Competence</w:t>
      </w:r>
      <w:r>
        <w:rPr>
          <w:i/>
          <w:spacing w:val="-5"/>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Rapidly Changing World: Supporting Inclusive and Sustainable Futures</w:t>
      </w:r>
      <w:r>
        <w:rPr>
          <w:sz w:val="24"/>
        </w:rPr>
        <w:t>, in 2026.</w:t>
      </w:r>
    </w:p>
    <w:p w14:paraId="569AA130" w14:textId="77777777" w:rsidR="00F50202" w:rsidRDefault="00181518">
      <w:pPr>
        <w:pStyle w:val="Heading3"/>
        <w:spacing w:before="121"/>
      </w:pPr>
      <w:r>
        <w:t>Objective</w:t>
      </w:r>
      <w:r>
        <w:rPr>
          <w:spacing w:val="-3"/>
        </w:rPr>
        <w:t xml:space="preserve"> </w:t>
      </w:r>
      <w:r>
        <w:t>2:</w:t>
      </w:r>
      <w:r>
        <w:rPr>
          <w:spacing w:val="-2"/>
        </w:rPr>
        <w:t xml:space="preserve"> </w:t>
      </w:r>
      <w:r>
        <w:t>Career</w:t>
      </w:r>
      <w:r>
        <w:rPr>
          <w:spacing w:val="-2"/>
        </w:rPr>
        <w:t xml:space="preserve"> Readiness</w:t>
      </w:r>
    </w:p>
    <w:p w14:paraId="569AA131" w14:textId="77777777" w:rsidR="00F50202" w:rsidRDefault="00F50202">
      <w:pPr>
        <w:pStyle w:val="BodyText"/>
        <w:spacing w:before="8"/>
        <w:rPr>
          <w:b/>
          <w:sz w:val="23"/>
        </w:rPr>
      </w:pPr>
    </w:p>
    <w:p w14:paraId="569AA132" w14:textId="77777777" w:rsidR="00F50202" w:rsidRDefault="00181518">
      <w:pPr>
        <w:spacing w:before="1" w:line="480" w:lineRule="auto"/>
        <w:ind w:left="120" w:right="449"/>
        <w:rPr>
          <w:i/>
          <w:sz w:val="24"/>
        </w:rPr>
      </w:pPr>
      <w:r>
        <w:rPr>
          <w:i/>
          <w:sz w:val="24"/>
        </w:rPr>
        <w:t>Promote</w:t>
      </w:r>
      <w:r>
        <w:rPr>
          <w:i/>
          <w:spacing w:val="-4"/>
          <w:sz w:val="24"/>
        </w:rPr>
        <w:t xml:space="preserve"> </w:t>
      </w:r>
      <w:r>
        <w:rPr>
          <w:i/>
          <w:sz w:val="24"/>
        </w:rPr>
        <w:t>language</w:t>
      </w:r>
      <w:r>
        <w:rPr>
          <w:i/>
          <w:spacing w:val="-4"/>
          <w:sz w:val="24"/>
        </w:rPr>
        <w:t xml:space="preserve"> </w:t>
      </w:r>
      <w:r>
        <w:rPr>
          <w:i/>
          <w:sz w:val="24"/>
        </w:rPr>
        <w:t>study</w:t>
      </w:r>
      <w:r>
        <w:rPr>
          <w:i/>
          <w:spacing w:val="-3"/>
          <w:sz w:val="24"/>
        </w:rPr>
        <w:t xml:space="preserve"> </w:t>
      </w:r>
      <w:r>
        <w:rPr>
          <w:i/>
          <w:sz w:val="24"/>
        </w:rPr>
        <w:t>and</w:t>
      </w:r>
      <w:r>
        <w:rPr>
          <w:i/>
          <w:spacing w:val="-3"/>
          <w:sz w:val="24"/>
        </w:rPr>
        <w:t xml:space="preserve"> </w:t>
      </w:r>
      <w:r>
        <w:rPr>
          <w:i/>
          <w:sz w:val="24"/>
        </w:rPr>
        <w:t>global</w:t>
      </w:r>
      <w:r>
        <w:rPr>
          <w:i/>
          <w:spacing w:val="-3"/>
          <w:sz w:val="24"/>
        </w:rPr>
        <w:t xml:space="preserve"> </w:t>
      </w:r>
      <w:r>
        <w:rPr>
          <w:i/>
          <w:sz w:val="24"/>
        </w:rPr>
        <w:t>skills</w:t>
      </w:r>
      <w:r>
        <w:rPr>
          <w:i/>
          <w:spacing w:val="-3"/>
          <w:sz w:val="24"/>
        </w:rPr>
        <w:t xml:space="preserve"> </w:t>
      </w:r>
      <w:r>
        <w:rPr>
          <w:i/>
          <w:sz w:val="24"/>
        </w:rPr>
        <w:t>as</w:t>
      </w:r>
      <w:r>
        <w:rPr>
          <w:i/>
          <w:spacing w:val="-3"/>
          <w:sz w:val="24"/>
        </w:rPr>
        <w:t xml:space="preserve"> </w:t>
      </w:r>
      <w:r>
        <w:rPr>
          <w:i/>
          <w:sz w:val="24"/>
        </w:rPr>
        <w:t>an</w:t>
      </w:r>
      <w:r>
        <w:rPr>
          <w:i/>
          <w:spacing w:val="-3"/>
          <w:sz w:val="24"/>
        </w:rPr>
        <w:t xml:space="preserve"> </w:t>
      </w:r>
      <w:r>
        <w:rPr>
          <w:i/>
          <w:sz w:val="24"/>
        </w:rPr>
        <w:t>integral</w:t>
      </w:r>
      <w:r>
        <w:rPr>
          <w:i/>
          <w:spacing w:val="-3"/>
          <w:sz w:val="24"/>
        </w:rPr>
        <w:t xml:space="preserve"> </w:t>
      </w:r>
      <w:r>
        <w:rPr>
          <w:i/>
          <w:sz w:val="24"/>
        </w:rPr>
        <w:t>factor</w:t>
      </w:r>
      <w:r>
        <w:rPr>
          <w:i/>
          <w:spacing w:val="-3"/>
          <w:sz w:val="24"/>
        </w:rPr>
        <w:t xml:space="preserve"> </w:t>
      </w:r>
      <w:r>
        <w:rPr>
          <w:i/>
          <w:sz w:val="24"/>
        </w:rPr>
        <w:t>of</w:t>
      </w:r>
      <w:r>
        <w:rPr>
          <w:i/>
          <w:spacing w:val="-3"/>
          <w:sz w:val="24"/>
        </w:rPr>
        <w:t xml:space="preserve"> </w:t>
      </w:r>
      <w:r>
        <w:rPr>
          <w:i/>
          <w:sz w:val="24"/>
        </w:rPr>
        <w:t>academic</w:t>
      </w:r>
      <w:r>
        <w:rPr>
          <w:i/>
          <w:spacing w:val="-3"/>
          <w:sz w:val="24"/>
        </w:rPr>
        <w:t xml:space="preserve"> </w:t>
      </w:r>
      <w:r>
        <w:rPr>
          <w:i/>
          <w:sz w:val="24"/>
        </w:rPr>
        <w:t>and</w:t>
      </w:r>
      <w:r>
        <w:rPr>
          <w:i/>
          <w:spacing w:val="-3"/>
          <w:sz w:val="24"/>
        </w:rPr>
        <w:t xml:space="preserve"> </w:t>
      </w:r>
      <w:r>
        <w:rPr>
          <w:i/>
          <w:sz w:val="24"/>
        </w:rPr>
        <w:t>career preparation for all 21</w:t>
      </w:r>
      <w:r>
        <w:rPr>
          <w:i/>
          <w:sz w:val="24"/>
          <w:vertAlign w:val="superscript"/>
        </w:rPr>
        <w:t>st</w:t>
      </w:r>
      <w:r>
        <w:rPr>
          <w:i/>
          <w:sz w:val="24"/>
        </w:rPr>
        <w:t>-Century students.</w:t>
      </w:r>
    </w:p>
    <w:p w14:paraId="569AA133" w14:textId="77777777" w:rsidR="00F50202" w:rsidRDefault="00181518">
      <w:pPr>
        <w:pStyle w:val="BodyText"/>
        <w:spacing w:before="29" w:line="528" w:lineRule="auto"/>
        <w:ind w:left="480" w:right="449" w:hanging="360"/>
      </w:pPr>
      <w:r>
        <w:rPr>
          <w:b/>
        </w:rPr>
        <w:t>CR1: World Languages Week</w:t>
      </w:r>
      <w:r>
        <w:rPr>
          <w:b/>
          <w:spacing w:val="-10"/>
        </w:rPr>
        <w:t xml:space="preserve"> </w:t>
      </w:r>
      <w:r>
        <w:rPr>
          <w:b/>
          <w:vertAlign w:val="superscript"/>
        </w:rPr>
        <w:t>(*)</w:t>
      </w:r>
      <w:r>
        <w:rPr>
          <w:b/>
        </w:rPr>
        <w:t>.</w:t>
      </w:r>
      <w:r>
        <w:rPr>
          <w:b/>
          <w:spacing w:val="40"/>
        </w:rPr>
        <w:t xml:space="preserve"> </w:t>
      </w:r>
      <w:r>
        <w:t xml:space="preserve">From 2015 to 2019, CULTR hosted its cornerstone event, </w:t>
      </w:r>
      <w:r>
        <w:rPr>
          <w:color w:val="0562C1"/>
          <w:u w:val="single" w:color="0562C1"/>
        </w:rPr>
        <w:t>World</w:t>
      </w:r>
      <w:r>
        <w:rPr>
          <w:color w:val="0562C1"/>
          <w:spacing w:val="-3"/>
          <w:u w:val="single" w:color="0562C1"/>
        </w:rPr>
        <w:t xml:space="preserve"> </w:t>
      </w:r>
      <w:r>
        <w:rPr>
          <w:color w:val="0562C1"/>
          <w:u w:val="single" w:color="0562C1"/>
        </w:rPr>
        <w:t>Languages</w:t>
      </w:r>
      <w:r>
        <w:rPr>
          <w:color w:val="0562C1"/>
          <w:spacing w:val="-3"/>
          <w:u w:val="single" w:color="0562C1"/>
        </w:rPr>
        <w:t xml:space="preserve"> </w:t>
      </w:r>
      <w:r>
        <w:rPr>
          <w:color w:val="0562C1"/>
          <w:u w:val="single" w:color="0562C1"/>
        </w:rPr>
        <w:t>Day</w:t>
      </w:r>
      <w:r>
        <w:t>,</w:t>
      </w:r>
      <w:r>
        <w:rPr>
          <w:spacing w:val="-1"/>
        </w:rPr>
        <w:t xml:space="preserve"> </w:t>
      </w:r>
      <w:r>
        <w:t>an</w:t>
      </w:r>
      <w:r>
        <w:rPr>
          <w:spacing w:val="-3"/>
        </w:rPr>
        <w:t xml:space="preserve"> </w:t>
      </w:r>
      <w:r>
        <w:t>exploratory</w:t>
      </w:r>
      <w:r>
        <w:rPr>
          <w:spacing w:val="-3"/>
        </w:rPr>
        <w:t xml:space="preserve"> </w:t>
      </w:r>
      <w:r>
        <w:t>language</w:t>
      </w:r>
      <w:r>
        <w:rPr>
          <w:spacing w:val="-4"/>
        </w:rPr>
        <w:t xml:space="preserve"> </w:t>
      </w:r>
      <w:r>
        <w:t>conference</w:t>
      </w:r>
      <w:r>
        <w:rPr>
          <w:spacing w:val="-2"/>
        </w:rPr>
        <w:t xml:space="preserve"> </w:t>
      </w:r>
      <w:r>
        <w:t>and</w:t>
      </w:r>
      <w:r>
        <w:rPr>
          <w:spacing w:val="-3"/>
        </w:rPr>
        <w:t xml:space="preserve"> </w:t>
      </w:r>
      <w:r>
        <w:t>resource</w:t>
      </w:r>
      <w:r>
        <w:rPr>
          <w:spacing w:val="-2"/>
        </w:rPr>
        <w:t xml:space="preserve"> </w:t>
      </w:r>
      <w:r>
        <w:t>fair</w:t>
      </w:r>
      <w:r>
        <w:rPr>
          <w:spacing w:val="-4"/>
        </w:rPr>
        <w:t xml:space="preserve"> </w:t>
      </w:r>
      <w:r>
        <w:t>for</w:t>
      </w:r>
      <w:r>
        <w:rPr>
          <w:spacing w:val="-4"/>
        </w:rPr>
        <w:t xml:space="preserve"> </w:t>
      </w:r>
      <w:r>
        <w:t>9</w:t>
      </w:r>
      <w:r>
        <w:rPr>
          <w:vertAlign w:val="superscript"/>
        </w:rPr>
        <w:t>th</w:t>
      </w:r>
      <w:r>
        <w:rPr>
          <w:spacing w:val="-2"/>
        </w:rPr>
        <w:t xml:space="preserve"> </w:t>
      </w:r>
      <w:r>
        <w:t>to</w:t>
      </w:r>
      <w:r>
        <w:rPr>
          <w:spacing w:val="-3"/>
        </w:rPr>
        <w:t xml:space="preserve"> </w:t>
      </w:r>
      <w:r>
        <w:t>12</w:t>
      </w:r>
      <w:r>
        <w:rPr>
          <w:vertAlign w:val="superscript"/>
        </w:rPr>
        <w:t>th</w:t>
      </w:r>
      <w:r>
        <w:t>-</w:t>
      </w:r>
    </w:p>
    <w:p w14:paraId="569AA134" w14:textId="77777777" w:rsidR="00F50202" w:rsidRDefault="00181518">
      <w:pPr>
        <w:pStyle w:val="BodyText"/>
        <w:spacing w:line="230" w:lineRule="exact"/>
        <w:ind w:left="480"/>
      </w:pPr>
      <w:r>
        <w:t>grade</w:t>
      </w:r>
      <w:r>
        <w:rPr>
          <w:spacing w:val="-3"/>
        </w:rPr>
        <w:t xml:space="preserve"> </w:t>
      </w:r>
      <w:r>
        <w:t>students</w:t>
      </w:r>
      <w:r>
        <w:rPr>
          <w:spacing w:val="-2"/>
        </w:rPr>
        <w:t xml:space="preserve"> </w:t>
      </w:r>
      <w:r>
        <w:t>as a</w:t>
      </w:r>
      <w:r>
        <w:rPr>
          <w:spacing w:val="-2"/>
        </w:rPr>
        <w:t xml:space="preserve"> </w:t>
      </w:r>
      <w:r>
        <w:t>successful</w:t>
      </w:r>
      <w:r>
        <w:rPr>
          <w:spacing w:val="-2"/>
        </w:rPr>
        <w:t xml:space="preserve"> </w:t>
      </w:r>
      <w:r>
        <w:t>in-person</w:t>
      </w:r>
      <w:r>
        <w:rPr>
          <w:spacing w:val="-2"/>
        </w:rPr>
        <w:t xml:space="preserve"> </w:t>
      </w:r>
      <w:r>
        <w:t>event. In 2020,</w:t>
      </w:r>
      <w:r>
        <w:rPr>
          <w:spacing w:val="-1"/>
        </w:rPr>
        <w:t xml:space="preserve"> </w:t>
      </w:r>
      <w:r>
        <w:t>necessitated</w:t>
      </w:r>
      <w:r>
        <w:rPr>
          <w:spacing w:val="-2"/>
        </w:rPr>
        <w:t xml:space="preserve"> </w:t>
      </w:r>
      <w:r>
        <w:t>by</w:t>
      </w:r>
      <w:r>
        <w:rPr>
          <w:spacing w:val="-2"/>
        </w:rPr>
        <w:t xml:space="preserve"> </w:t>
      </w:r>
      <w:r>
        <w:t>the COVID-</w:t>
      </w:r>
      <w:r>
        <w:rPr>
          <w:spacing w:val="-5"/>
        </w:rPr>
        <w:t>19</w:t>
      </w:r>
    </w:p>
    <w:p w14:paraId="569AA135" w14:textId="77777777" w:rsidR="00F50202" w:rsidRDefault="00F50202">
      <w:pPr>
        <w:spacing w:line="230" w:lineRule="exact"/>
        <w:sectPr w:rsidR="00F50202">
          <w:pgSz w:w="12240" w:h="15840"/>
          <w:pgMar w:top="1660" w:right="1060" w:bottom="980" w:left="1320" w:header="720" w:footer="787" w:gutter="0"/>
          <w:cols w:space="720"/>
        </w:sectPr>
      </w:pPr>
    </w:p>
    <w:p w14:paraId="569AA136" w14:textId="77777777" w:rsidR="00F50202" w:rsidRDefault="00F50202">
      <w:pPr>
        <w:pStyle w:val="BodyText"/>
        <w:spacing w:before="9"/>
        <w:rPr>
          <w:sz w:val="11"/>
        </w:rPr>
      </w:pPr>
    </w:p>
    <w:p w14:paraId="569AA137" w14:textId="77777777" w:rsidR="00F50202" w:rsidRDefault="00181518">
      <w:pPr>
        <w:pStyle w:val="BodyText"/>
        <w:spacing w:before="90" w:line="480" w:lineRule="auto"/>
        <w:ind w:left="480" w:right="419"/>
      </w:pPr>
      <w:r>
        <w:t>pandemic, CULTR expanded the format to a week-long virtual global career expo, which provided access to a much wider audience and resulted in substantially increased national and international impact. WLW highlights the vital role of global skills—particularly language proficiency—in making career and service opportunities accessible to globally minded graduates. As highlighted by the vast majority (88%) of first-time WLW attendees (</w:t>
      </w:r>
      <w:r>
        <w:rPr>
          <w:i/>
        </w:rPr>
        <w:t>an</w:t>
      </w:r>
      <w:r>
        <w:rPr>
          <w:i/>
          <w:spacing w:val="-3"/>
        </w:rPr>
        <w:t xml:space="preserve"> </w:t>
      </w:r>
      <w:r>
        <w:rPr>
          <w:i/>
        </w:rPr>
        <w:t>8%</w:t>
      </w:r>
      <w:r>
        <w:rPr>
          <w:i/>
          <w:spacing w:val="-2"/>
        </w:rPr>
        <w:t xml:space="preserve"> </w:t>
      </w:r>
      <w:r>
        <w:rPr>
          <w:i/>
        </w:rPr>
        <w:t>increase</w:t>
      </w:r>
      <w:r>
        <w:rPr>
          <w:i/>
          <w:spacing w:val="-4"/>
        </w:rPr>
        <w:t xml:space="preserve"> </w:t>
      </w:r>
      <w:r>
        <w:rPr>
          <w:i/>
        </w:rPr>
        <w:t>from</w:t>
      </w:r>
      <w:r>
        <w:rPr>
          <w:i/>
          <w:spacing w:val="-4"/>
        </w:rPr>
        <w:t xml:space="preserve"> </w:t>
      </w:r>
      <w:r>
        <w:rPr>
          <w:i/>
        </w:rPr>
        <w:t>2020</w:t>
      </w:r>
      <w:r>
        <w:t>),</w:t>
      </w:r>
      <w:r>
        <w:rPr>
          <w:spacing w:val="-3"/>
        </w:rPr>
        <w:t xml:space="preserve"> </w:t>
      </w:r>
      <w:r>
        <w:t>the</w:t>
      </w:r>
      <w:r>
        <w:rPr>
          <w:spacing w:val="-4"/>
        </w:rPr>
        <w:t xml:space="preserve"> </w:t>
      </w:r>
      <w:r>
        <w:t>virtual</w:t>
      </w:r>
      <w:r>
        <w:rPr>
          <w:spacing w:val="-3"/>
        </w:rPr>
        <w:t xml:space="preserve"> </w:t>
      </w:r>
      <w:r>
        <w:t>format</w:t>
      </w:r>
      <w:r>
        <w:rPr>
          <w:spacing w:val="-1"/>
        </w:rPr>
        <w:t xml:space="preserve"> </w:t>
      </w:r>
      <w:r>
        <w:t>allowed</w:t>
      </w:r>
      <w:r>
        <w:rPr>
          <w:spacing w:val="-3"/>
        </w:rPr>
        <w:t xml:space="preserve"> </w:t>
      </w:r>
      <w:r>
        <w:t>teachers,</w:t>
      </w:r>
      <w:r>
        <w:rPr>
          <w:spacing w:val="-3"/>
        </w:rPr>
        <w:t xml:space="preserve"> </w:t>
      </w:r>
      <w:r>
        <w:t>students,</w:t>
      </w:r>
      <w:r>
        <w:rPr>
          <w:spacing w:val="-1"/>
        </w:rPr>
        <w:t xml:space="preserve"> </w:t>
      </w:r>
      <w:r>
        <w:t>and</w:t>
      </w:r>
      <w:r>
        <w:rPr>
          <w:spacing w:val="-3"/>
        </w:rPr>
        <w:t xml:space="preserve"> </w:t>
      </w:r>
      <w:r>
        <w:t>speakers</w:t>
      </w:r>
      <w:r>
        <w:rPr>
          <w:spacing w:val="-3"/>
        </w:rPr>
        <w:t xml:space="preserve"> </w:t>
      </w:r>
      <w:r>
        <w:t>from across the world to attend. WLW 2021 participants joined from 38 countries and 39 U.S. states,</w:t>
      </w:r>
      <w:r>
        <w:rPr>
          <w:spacing w:val="-3"/>
        </w:rPr>
        <w:t xml:space="preserve"> </w:t>
      </w:r>
      <w:r>
        <w:t>a</w:t>
      </w:r>
      <w:r>
        <w:rPr>
          <w:spacing w:val="-4"/>
        </w:rPr>
        <w:t xml:space="preserve"> </w:t>
      </w:r>
      <w:r>
        <w:t>44%</w:t>
      </w:r>
      <w:r>
        <w:rPr>
          <w:spacing w:val="-4"/>
        </w:rPr>
        <w:t xml:space="preserve"> </w:t>
      </w:r>
      <w:r>
        <w:t>increase</w:t>
      </w:r>
      <w:r>
        <w:rPr>
          <w:spacing w:val="-2"/>
        </w:rPr>
        <w:t xml:space="preserve"> </w:t>
      </w:r>
      <w:r>
        <w:t>from</w:t>
      </w:r>
      <w:r>
        <w:rPr>
          <w:spacing w:val="-3"/>
        </w:rPr>
        <w:t xml:space="preserve"> </w:t>
      </w:r>
      <w:r>
        <w:t>WLW</w:t>
      </w:r>
      <w:r>
        <w:rPr>
          <w:spacing w:val="-4"/>
        </w:rPr>
        <w:t xml:space="preserve"> </w:t>
      </w:r>
      <w:r>
        <w:t>2020.</w:t>
      </w:r>
      <w:r>
        <w:rPr>
          <w:spacing w:val="-3"/>
        </w:rPr>
        <w:t xml:space="preserve"> </w:t>
      </w:r>
      <w:r>
        <w:t>This</w:t>
      </w:r>
      <w:r>
        <w:rPr>
          <w:spacing w:val="-3"/>
        </w:rPr>
        <w:t xml:space="preserve"> </w:t>
      </w:r>
      <w:r>
        <w:t>event</w:t>
      </w:r>
      <w:r>
        <w:rPr>
          <w:spacing w:val="-3"/>
        </w:rPr>
        <w:t xml:space="preserve"> </w:t>
      </w:r>
      <w:r>
        <w:t>provides</w:t>
      </w:r>
      <w:r>
        <w:rPr>
          <w:spacing w:val="-3"/>
        </w:rPr>
        <w:t xml:space="preserve"> </w:t>
      </w:r>
      <w:r>
        <w:t>students</w:t>
      </w:r>
      <w:r>
        <w:rPr>
          <w:spacing w:val="-3"/>
        </w:rPr>
        <w:t xml:space="preserve"> </w:t>
      </w:r>
      <w:r>
        <w:t>with</w:t>
      </w:r>
      <w:r>
        <w:rPr>
          <w:spacing w:val="-3"/>
        </w:rPr>
        <w:t xml:space="preserve"> </w:t>
      </w:r>
      <w:r>
        <w:t>the</w:t>
      </w:r>
      <w:r>
        <w:rPr>
          <w:spacing w:val="-4"/>
        </w:rPr>
        <w:t xml:space="preserve"> </w:t>
      </w:r>
      <w:r>
        <w:t>opportunity</w:t>
      </w:r>
      <w:r>
        <w:rPr>
          <w:spacing w:val="-3"/>
        </w:rPr>
        <w:t xml:space="preserve"> </w:t>
      </w:r>
      <w:r>
        <w:t>to meet with and hear directly from leaders in international commerce, social services, nonprofits, and governmental agencies with international and global connections.</w:t>
      </w:r>
    </w:p>
    <w:p w14:paraId="569AA138" w14:textId="77777777" w:rsidR="00F50202" w:rsidRDefault="00181518">
      <w:pPr>
        <w:spacing w:before="36"/>
        <w:ind w:left="120"/>
        <w:rPr>
          <w:sz w:val="24"/>
        </w:rPr>
      </w:pPr>
      <w:r>
        <w:rPr>
          <w:b/>
          <w:sz w:val="24"/>
        </w:rPr>
        <w:t>CR2:</w:t>
      </w:r>
      <w:r>
        <w:rPr>
          <w:b/>
          <w:spacing w:val="-1"/>
          <w:sz w:val="24"/>
        </w:rPr>
        <w:t xml:space="preserve"> </w:t>
      </w:r>
      <w:r>
        <w:rPr>
          <w:b/>
          <w:sz w:val="24"/>
        </w:rPr>
        <w:t>Global Career Series</w:t>
      </w:r>
      <w:r>
        <w:rPr>
          <w:b/>
          <w:spacing w:val="-19"/>
          <w:sz w:val="24"/>
        </w:rPr>
        <w:t xml:space="preserve"> </w:t>
      </w:r>
      <w:r>
        <w:rPr>
          <w:b/>
          <w:sz w:val="24"/>
          <w:vertAlign w:val="superscript"/>
        </w:rPr>
        <w:t>(*)</w:t>
      </w:r>
      <w:r>
        <w:rPr>
          <w:b/>
          <w:sz w:val="24"/>
        </w:rPr>
        <w:t xml:space="preserve">. </w:t>
      </w:r>
      <w:r>
        <w:rPr>
          <w:sz w:val="24"/>
        </w:rPr>
        <w:t>Organized</w:t>
      </w:r>
      <w:r>
        <w:rPr>
          <w:spacing w:val="1"/>
          <w:sz w:val="24"/>
        </w:rPr>
        <w:t xml:space="preserve"> </w:t>
      </w:r>
      <w:r>
        <w:rPr>
          <w:sz w:val="24"/>
        </w:rPr>
        <w:t>since</w:t>
      </w:r>
      <w:r>
        <w:rPr>
          <w:spacing w:val="1"/>
          <w:sz w:val="24"/>
        </w:rPr>
        <w:t xml:space="preserve"> </w:t>
      </w:r>
      <w:r>
        <w:rPr>
          <w:sz w:val="24"/>
        </w:rPr>
        <w:t>2019</w:t>
      </w:r>
      <w:r>
        <w:rPr>
          <w:spacing w:val="1"/>
          <w:sz w:val="24"/>
        </w:rPr>
        <w:t xml:space="preserve"> </w:t>
      </w:r>
      <w:r>
        <w:rPr>
          <w:sz w:val="24"/>
        </w:rPr>
        <w:t>in partnership</w:t>
      </w:r>
      <w:r>
        <w:rPr>
          <w:spacing w:val="1"/>
          <w:sz w:val="24"/>
        </w:rPr>
        <w:t xml:space="preserve"> </w:t>
      </w:r>
      <w:r>
        <w:rPr>
          <w:sz w:val="24"/>
        </w:rPr>
        <w:t>with the</w:t>
      </w:r>
      <w:r>
        <w:rPr>
          <w:spacing w:val="-1"/>
          <w:sz w:val="24"/>
        </w:rPr>
        <w:t xml:space="preserve"> </w:t>
      </w:r>
      <w:r>
        <w:rPr>
          <w:sz w:val="24"/>
        </w:rPr>
        <w:t xml:space="preserve">Atlanta </w:t>
      </w:r>
      <w:r>
        <w:rPr>
          <w:spacing w:val="-2"/>
          <w:sz w:val="24"/>
        </w:rPr>
        <w:t>Global</w:t>
      </w:r>
    </w:p>
    <w:p w14:paraId="569AA139" w14:textId="77777777" w:rsidR="00F50202" w:rsidRDefault="00F50202">
      <w:pPr>
        <w:pStyle w:val="BodyText"/>
        <w:spacing w:before="9"/>
        <w:rPr>
          <w:sz w:val="28"/>
        </w:rPr>
      </w:pPr>
    </w:p>
    <w:p w14:paraId="569AA13A" w14:textId="77777777" w:rsidR="00F50202" w:rsidRDefault="00181518">
      <w:pPr>
        <w:pStyle w:val="BodyText"/>
        <w:spacing w:line="480" w:lineRule="auto"/>
        <w:ind w:left="480" w:right="402"/>
      </w:pPr>
      <w:r>
        <w:t>Studies Center, and GSU’s Andrew Young School of Policy Studies Career and Alumni Services, Global Studies Program, and Study Abroad Programs, this series inspires students to</w:t>
      </w:r>
      <w:r>
        <w:rPr>
          <w:spacing w:val="-2"/>
        </w:rPr>
        <w:t xml:space="preserve"> </w:t>
      </w:r>
      <w:r>
        <w:t>build</w:t>
      </w:r>
      <w:r>
        <w:rPr>
          <w:spacing w:val="-2"/>
        </w:rPr>
        <w:t xml:space="preserve"> </w:t>
      </w:r>
      <w:r>
        <w:t>global</w:t>
      </w:r>
      <w:r>
        <w:rPr>
          <w:spacing w:val="-2"/>
        </w:rPr>
        <w:t xml:space="preserve"> </w:t>
      </w:r>
      <w:r>
        <w:t>skills</w:t>
      </w:r>
      <w:r>
        <w:rPr>
          <w:spacing w:val="-2"/>
        </w:rPr>
        <w:t xml:space="preserve"> </w:t>
      </w:r>
      <w:r>
        <w:t>and</w:t>
      </w:r>
      <w:r>
        <w:rPr>
          <w:spacing w:val="-5"/>
        </w:rPr>
        <w:t xml:space="preserve"> </w:t>
      </w:r>
      <w:r>
        <w:t>pursue</w:t>
      </w:r>
      <w:r>
        <w:rPr>
          <w:spacing w:val="-3"/>
        </w:rPr>
        <w:t xml:space="preserve"> </w:t>
      </w:r>
      <w:r>
        <w:t>global</w:t>
      </w:r>
      <w:r>
        <w:rPr>
          <w:spacing w:val="-2"/>
        </w:rPr>
        <w:t xml:space="preserve"> </w:t>
      </w:r>
      <w:r>
        <w:t>careers,</w:t>
      </w:r>
      <w:r>
        <w:rPr>
          <w:spacing w:val="-2"/>
        </w:rPr>
        <w:t xml:space="preserve"> </w:t>
      </w:r>
      <w:r>
        <w:t>internships,</w:t>
      </w:r>
      <w:r>
        <w:rPr>
          <w:spacing w:val="-2"/>
        </w:rPr>
        <w:t xml:space="preserve"> </w:t>
      </w:r>
      <w:r>
        <w:t>and</w:t>
      </w:r>
      <w:r>
        <w:rPr>
          <w:spacing w:val="-2"/>
        </w:rPr>
        <w:t xml:space="preserve"> </w:t>
      </w:r>
      <w:r>
        <w:t>volunteer</w:t>
      </w:r>
      <w:r>
        <w:rPr>
          <w:spacing w:val="-3"/>
        </w:rPr>
        <w:t xml:space="preserve"> </w:t>
      </w:r>
      <w:r>
        <w:t>opportunities.</w:t>
      </w:r>
      <w:r>
        <w:rPr>
          <w:spacing w:val="-2"/>
        </w:rPr>
        <w:t xml:space="preserve"> </w:t>
      </w:r>
      <w:r>
        <w:t>In</w:t>
      </w:r>
      <w:r>
        <w:rPr>
          <w:spacing w:val="-2"/>
        </w:rPr>
        <w:t xml:space="preserve"> </w:t>
      </w:r>
      <w:r>
        <w:t>a virtual setting, representatives from internationally focused organizations speak to students about</w:t>
      </w:r>
      <w:r>
        <w:rPr>
          <w:spacing w:val="-4"/>
        </w:rPr>
        <w:t xml:space="preserve"> </w:t>
      </w:r>
      <w:r>
        <w:t>opportunities</w:t>
      </w:r>
      <w:r>
        <w:rPr>
          <w:spacing w:val="-4"/>
        </w:rPr>
        <w:t xml:space="preserve"> </w:t>
      </w:r>
      <w:r>
        <w:t>in</w:t>
      </w:r>
      <w:r>
        <w:rPr>
          <w:spacing w:val="-4"/>
        </w:rPr>
        <w:t xml:space="preserve"> </w:t>
      </w:r>
      <w:r>
        <w:t>Atlanta</w:t>
      </w:r>
      <w:r>
        <w:rPr>
          <w:spacing w:val="-5"/>
        </w:rPr>
        <w:t xml:space="preserve"> </w:t>
      </w:r>
      <w:r>
        <w:t>and/or</w:t>
      </w:r>
      <w:r>
        <w:rPr>
          <w:spacing w:val="-5"/>
        </w:rPr>
        <w:t xml:space="preserve"> </w:t>
      </w:r>
      <w:r>
        <w:t>abroad.</w:t>
      </w:r>
      <w:r>
        <w:rPr>
          <w:spacing w:val="-4"/>
        </w:rPr>
        <w:t xml:space="preserve"> </w:t>
      </w:r>
      <w:r>
        <w:t>Spring</w:t>
      </w:r>
      <w:r>
        <w:rPr>
          <w:spacing w:val="-4"/>
        </w:rPr>
        <w:t xml:space="preserve"> </w:t>
      </w:r>
      <w:r>
        <w:t>2022</w:t>
      </w:r>
      <w:r>
        <w:rPr>
          <w:spacing w:val="-4"/>
        </w:rPr>
        <w:t xml:space="preserve"> </w:t>
      </w:r>
      <w:r>
        <w:t>participants</w:t>
      </w:r>
      <w:r>
        <w:rPr>
          <w:spacing w:val="-4"/>
        </w:rPr>
        <w:t xml:space="preserve"> </w:t>
      </w:r>
      <w:r>
        <w:t>included</w:t>
      </w:r>
      <w:r>
        <w:rPr>
          <w:spacing w:val="-4"/>
        </w:rPr>
        <w:t xml:space="preserve"> </w:t>
      </w:r>
      <w:r>
        <w:t>international humanitarian and cultural organizations in Atlanta, global commerce and trade, as well as</w:t>
      </w:r>
    </w:p>
    <w:p w14:paraId="569AA13B" w14:textId="77777777" w:rsidR="00F50202" w:rsidRDefault="00181518">
      <w:pPr>
        <w:pStyle w:val="BodyText"/>
        <w:spacing w:line="274" w:lineRule="exact"/>
        <w:ind w:left="480"/>
      </w:pPr>
      <w:r>
        <w:t>U.S.</w:t>
      </w:r>
      <w:r>
        <w:rPr>
          <w:spacing w:val="-3"/>
        </w:rPr>
        <w:t xml:space="preserve"> </w:t>
      </w:r>
      <w:r>
        <w:t>Foreign</w:t>
      </w:r>
      <w:r>
        <w:rPr>
          <w:spacing w:val="-2"/>
        </w:rPr>
        <w:t xml:space="preserve"> </w:t>
      </w:r>
      <w:r>
        <w:t>Service</w:t>
      </w:r>
      <w:r>
        <w:rPr>
          <w:spacing w:val="-2"/>
        </w:rPr>
        <w:t xml:space="preserve"> representatives.</w:t>
      </w:r>
    </w:p>
    <w:p w14:paraId="569AA13C" w14:textId="77777777" w:rsidR="00F50202" w:rsidRDefault="00F50202">
      <w:pPr>
        <w:pStyle w:val="BodyText"/>
      </w:pPr>
    </w:p>
    <w:p w14:paraId="569AA13D" w14:textId="77777777" w:rsidR="00F50202" w:rsidRDefault="00181518">
      <w:pPr>
        <w:pStyle w:val="Heading3"/>
      </w:pPr>
      <w:r>
        <w:t>Objective</w:t>
      </w:r>
      <w:r>
        <w:rPr>
          <w:spacing w:val="-3"/>
        </w:rPr>
        <w:t xml:space="preserve"> </w:t>
      </w:r>
      <w:r>
        <w:t>3:</w:t>
      </w:r>
      <w:r>
        <w:rPr>
          <w:spacing w:val="-1"/>
        </w:rPr>
        <w:t xml:space="preserve"> </w:t>
      </w:r>
      <w:r>
        <w:rPr>
          <w:spacing w:val="-2"/>
        </w:rPr>
        <w:t>Advocacy</w:t>
      </w:r>
    </w:p>
    <w:p w14:paraId="569AA13E" w14:textId="77777777" w:rsidR="00F50202" w:rsidRDefault="00F50202">
      <w:pPr>
        <w:pStyle w:val="BodyText"/>
        <w:rPr>
          <w:b/>
        </w:rPr>
      </w:pPr>
    </w:p>
    <w:p w14:paraId="569AA13F" w14:textId="77777777" w:rsidR="00F50202" w:rsidRDefault="00181518">
      <w:pPr>
        <w:spacing w:line="480" w:lineRule="auto"/>
        <w:ind w:left="120" w:right="474"/>
        <w:jc w:val="both"/>
        <w:rPr>
          <w:i/>
          <w:sz w:val="24"/>
        </w:rPr>
      </w:pPr>
      <w:r>
        <w:rPr>
          <w:i/>
          <w:sz w:val="24"/>
        </w:rPr>
        <w:t>Promote</w:t>
      </w:r>
      <w:r>
        <w:rPr>
          <w:i/>
          <w:spacing w:val="-4"/>
          <w:sz w:val="24"/>
        </w:rPr>
        <w:t xml:space="preserve"> </w:t>
      </w:r>
      <w:r>
        <w:rPr>
          <w:i/>
          <w:sz w:val="24"/>
        </w:rPr>
        <w:t>awareness</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national</w:t>
      </w:r>
      <w:r>
        <w:rPr>
          <w:i/>
          <w:spacing w:val="-3"/>
          <w:sz w:val="24"/>
        </w:rPr>
        <w:t xml:space="preserve"> </w:t>
      </w:r>
      <w:r>
        <w:rPr>
          <w:i/>
          <w:sz w:val="24"/>
        </w:rPr>
        <w:t>need</w:t>
      </w:r>
      <w:r>
        <w:rPr>
          <w:i/>
          <w:spacing w:val="-3"/>
          <w:sz w:val="24"/>
        </w:rPr>
        <w:t xml:space="preserve"> </w:t>
      </w:r>
      <w:r>
        <w:rPr>
          <w:i/>
          <w:sz w:val="24"/>
        </w:rPr>
        <w:t>for</w:t>
      </w:r>
      <w:r>
        <w:rPr>
          <w:i/>
          <w:spacing w:val="-3"/>
          <w:sz w:val="24"/>
        </w:rPr>
        <w:t xml:space="preserve"> </w:t>
      </w:r>
      <w:r>
        <w:rPr>
          <w:i/>
          <w:sz w:val="24"/>
        </w:rPr>
        <w:t>language</w:t>
      </w:r>
      <w:r>
        <w:rPr>
          <w:i/>
          <w:spacing w:val="-4"/>
          <w:sz w:val="24"/>
        </w:rPr>
        <w:t xml:space="preserve"> </w:t>
      </w:r>
      <w:r>
        <w:rPr>
          <w:i/>
          <w:sz w:val="24"/>
        </w:rPr>
        <w:t>education</w:t>
      </w:r>
      <w:r>
        <w:rPr>
          <w:i/>
          <w:spacing w:val="-3"/>
          <w:sz w:val="24"/>
        </w:rPr>
        <w:t xml:space="preserve"> </w:t>
      </w:r>
      <w:r>
        <w:rPr>
          <w:i/>
          <w:sz w:val="24"/>
        </w:rPr>
        <w:t>and</w:t>
      </w:r>
      <w:r>
        <w:rPr>
          <w:i/>
          <w:spacing w:val="-3"/>
          <w:sz w:val="24"/>
        </w:rPr>
        <w:t xml:space="preserve"> </w:t>
      </w:r>
      <w:r>
        <w:rPr>
          <w:i/>
          <w:sz w:val="24"/>
        </w:rPr>
        <w:t>cultivate</w:t>
      </w:r>
      <w:r>
        <w:rPr>
          <w:i/>
          <w:spacing w:val="-4"/>
          <w:sz w:val="24"/>
        </w:rPr>
        <w:t xml:space="preserve"> </w:t>
      </w:r>
      <w:r>
        <w:rPr>
          <w:i/>
          <w:sz w:val="24"/>
        </w:rPr>
        <w:t>increased</w:t>
      </w:r>
      <w:r>
        <w:rPr>
          <w:i/>
          <w:spacing w:val="-3"/>
          <w:sz w:val="24"/>
        </w:rPr>
        <w:t xml:space="preserve"> </w:t>
      </w:r>
      <w:r>
        <w:rPr>
          <w:i/>
          <w:sz w:val="24"/>
        </w:rPr>
        <w:t>support for</w:t>
      </w:r>
      <w:r>
        <w:rPr>
          <w:i/>
          <w:spacing w:val="-2"/>
          <w:sz w:val="24"/>
        </w:rPr>
        <w:t xml:space="preserve"> </w:t>
      </w:r>
      <w:r>
        <w:rPr>
          <w:i/>
          <w:sz w:val="24"/>
        </w:rPr>
        <w:t>language</w:t>
      </w:r>
      <w:r>
        <w:rPr>
          <w:i/>
          <w:spacing w:val="-3"/>
          <w:sz w:val="24"/>
        </w:rPr>
        <w:t xml:space="preserve"> </w:t>
      </w:r>
      <w:r>
        <w:rPr>
          <w:i/>
          <w:sz w:val="24"/>
        </w:rPr>
        <w:t>education</w:t>
      </w:r>
      <w:r>
        <w:rPr>
          <w:i/>
          <w:spacing w:val="-2"/>
          <w:sz w:val="24"/>
        </w:rPr>
        <w:t xml:space="preserve"> </w:t>
      </w:r>
      <w:r>
        <w:rPr>
          <w:i/>
          <w:sz w:val="24"/>
        </w:rPr>
        <w:t>and</w:t>
      </w:r>
      <w:r>
        <w:rPr>
          <w:i/>
          <w:spacing w:val="-2"/>
          <w:sz w:val="24"/>
        </w:rPr>
        <w:t xml:space="preserve"> </w:t>
      </w:r>
      <w:r>
        <w:rPr>
          <w:i/>
          <w:sz w:val="24"/>
        </w:rPr>
        <w:t>global</w:t>
      </w:r>
      <w:r>
        <w:rPr>
          <w:i/>
          <w:spacing w:val="-2"/>
          <w:sz w:val="24"/>
        </w:rPr>
        <w:t xml:space="preserve"> </w:t>
      </w:r>
      <w:r>
        <w:rPr>
          <w:i/>
          <w:sz w:val="24"/>
        </w:rPr>
        <w:t>skills</w:t>
      </w:r>
      <w:r>
        <w:rPr>
          <w:i/>
          <w:spacing w:val="-2"/>
          <w:sz w:val="24"/>
        </w:rPr>
        <w:t xml:space="preserve"> </w:t>
      </w:r>
      <w:r>
        <w:rPr>
          <w:i/>
          <w:sz w:val="24"/>
        </w:rPr>
        <w:t>preparation</w:t>
      </w:r>
      <w:r>
        <w:rPr>
          <w:i/>
          <w:spacing w:val="-2"/>
          <w:sz w:val="24"/>
        </w:rPr>
        <w:t xml:space="preserve"> </w:t>
      </w:r>
      <w:r>
        <w:rPr>
          <w:i/>
          <w:sz w:val="24"/>
        </w:rPr>
        <w:t>among</w:t>
      </w:r>
      <w:r>
        <w:rPr>
          <w:i/>
          <w:spacing w:val="-2"/>
          <w:sz w:val="24"/>
        </w:rPr>
        <w:t xml:space="preserve"> </w:t>
      </w:r>
      <w:r>
        <w:rPr>
          <w:i/>
          <w:sz w:val="24"/>
        </w:rPr>
        <w:t>parents,</w:t>
      </w:r>
      <w:r>
        <w:rPr>
          <w:i/>
          <w:spacing w:val="-2"/>
          <w:sz w:val="24"/>
        </w:rPr>
        <w:t xml:space="preserve"> </w:t>
      </w:r>
      <w:r>
        <w:rPr>
          <w:i/>
          <w:sz w:val="24"/>
        </w:rPr>
        <w:t>schools,</w:t>
      </w:r>
      <w:r>
        <w:rPr>
          <w:i/>
          <w:spacing w:val="-2"/>
          <w:sz w:val="24"/>
        </w:rPr>
        <w:t xml:space="preserve"> </w:t>
      </w:r>
      <w:r>
        <w:rPr>
          <w:i/>
          <w:sz w:val="24"/>
        </w:rPr>
        <w:t>communities,</w:t>
      </w:r>
      <w:r>
        <w:rPr>
          <w:i/>
          <w:spacing w:val="-2"/>
          <w:sz w:val="24"/>
        </w:rPr>
        <w:t xml:space="preserve"> </w:t>
      </w:r>
      <w:r>
        <w:rPr>
          <w:i/>
          <w:sz w:val="24"/>
        </w:rPr>
        <w:t>and the private sector.</w:t>
      </w:r>
    </w:p>
    <w:p w14:paraId="569AA140" w14:textId="77777777" w:rsidR="00F50202" w:rsidRDefault="00F50202">
      <w:pPr>
        <w:spacing w:line="480" w:lineRule="auto"/>
        <w:jc w:val="both"/>
        <w:rPr>
          <w:sz w:val="24"/>
        </w:rPr>
        <w:sectPr w:rsidR="00F50202">
          <w:headerReference w:type="default" r:id="rId17"/>
          <w:footerReference w:type="default" r:id="rId18"/>
          <w:pgSz w:w="12240" w:h="15840"/>
          <w:pgMar w:top="1660" w:right="1060" w:bottom="980" w:left="1320" w:header="720" w:footer="787" w:gutter="0"/>
          <w:cols w:space="720"/>
        </w:sectPr>
      </w:pPr>
    </w:p>
    <w:p w14:paraId="569AA141" w14:textId="77777777" w:rsidR="00F50202" w:rsidRDefault="00F50202">
      <w:pPr>
        <w:pStyle w:val="BodyText"/>
        <w:spacing w:before="9"/>
        <w:rPr>
          <w:i/>
          <w:sz w:val="11"/>
        </w:rPr>
      </w:pPr>
    </w:p>
    <w:p w14:paraId="569AA142" w14:textId="77777777" w:rsidR="00F50202" w:rsidRDefault="00181518">
      <w:pPr>
        <w:pStyle w:val="BodyText"/>
        <w:spacing w:before="90" w:line="480" w:lineRule="auto"/>
        <w:ind w:left="480" w:right="382" w:hanging="360"/>
      </w:pPr>
      <w:r>
        <w:rPr>
          <w:b/>
        </w:rPr>
        <w:t xml:space="preserve">A1: Global Languages Leadership Meeting (GLLM). </w:t>
      </w:r>
      <w:r>
        <w:t>This unique event convenes a diverse group of industry leaders from business, nonprofit, government, and education who forge collaborations that promote language learning and cultural competence for a burgeoning global</w:t>
      </w:r>
      <w:r>
        <w:rPr>
          <w:spacing w:val="-4"/>
        </w:rPr>
        <w:t xml:space="preserve"> </w:t>
      </w:r>
      <w:r>
        <w:t>workforce.</w:t>
      </w:r>
      <w:r>
        <w:rPr>
          <w:spacing w:val="40"/>
        </w:rPr>
        <w:t xml:space="preserve"> </w:t>
      </w:r>
      <w:r>
        <w:t>Invited</w:t>
      </w:r>
      <w:r>
        <w:rPr>
          <w:spacing w:val="-4"/>
        </w:rPr>
        <w:t xml:space="preserve"> </w:t>
      </w:r>
      <w:r>
        <w:t>attendees</w:t>
      </w:r>
      <w:r>
        <w:rPr>
          <w:spacing w:val="-4"/>
        </w:rPr>
        <w:t xml:space="preserve"> </w:t>
      </w:r>
      <w:r>
        <w:t>include</w:t>
      </w:r>
      <w:r>
        <w:rPr>
          <w:spacing w:val="-5"/>
        </w:rPr>
        <w:t xml:space="preserve"> </w:t>
      </w:r>
      <w:r>
        <w:t>school</w:t>
      </w:r>
      <w:r>
        <w:rPr>
          <w:spacing w:val="-4"/>
        </w:rPr>
        <w:t xml:space="preserve"> </w:t>
      </w:r>
      <w:r>
        <w:t>leaders,</w:t>
      </w:r>
      <w:r>
        <w:rPr>
          <w:spacing w:val="-4"/>
        </w:rPr>
        <w:t xml:space="preserve"> </w:t>
      </w:r>
      <w:r>
        <w:t>legislators,</w:t>
      </w:r>
      <w:r>
        <w:rPr>
          <w:spacing w:val="-4"/>
        </w:rPr>
        <w:t xml:space="preserve"> </w:t>
      </w:r>
      <w:r>
        <w:t>representatives</w:t>
      </w:r>
      <w:r>
        <w:rPr>
          <w:spacing w:val="-4"/>
        </w:rPr>
        <w:t xml:space="preserve"> </w:t>
      </w:r>
      <w:r>
        <w:t>from government agencies, as well as businesses and NGOs with international initiatives.</w:t>
      </w:r>
    </w:p>
    <w:p w14:paraId="569AA143" w14:textId="77777777" w:rsidR="00F50202" w:rsidRDefault="00181518">
      <w:pPr>
        <w:pStyle w:val="BodyText"/>
        <w:spacing w:line="480" w:lineRule="auto"/>
        <w:ind w:left="480" w:right="449"/>
      </w:pPr>
      <w:r>
        <w:t>Participants meet to discuss, advocate for, and promote language learning throughout the K- 16</w:t>
      </w:r>
      <w:r>
        <w:rPr>
          <w:spacing w:val="-3"/>
        </w:rPr>
        <w:t xml:space="preserve"> </w:t>
      </w:r>
      <w:r>
        <w:t>educational</w:t>
      </w:r>
      <w:r>
        <w:rPr>
          <w:spacing w:val="-3"/>
        </w:rPr>
        <w:t xml:space="preserve"> </w:t>
      </w:r>
      <w:r>
        <w:t>continuum.</w:t>
      </w:r>
      <w:r>
        <w:rPr>
          <w:spacing w:val="-3"/>
        </w:rPr>
        <w:t xml:space="preserve"> </w:t>
      </w:r>
      <w:r>
        <w:rPr>
          <w:color w:val="0562C1"/>
          <w:u w:val="single" w:color="0562C1"/>
        </w:rPr>
        <w:t>GLLM</w:t>
      </w:r>
      <w:r>
        <w:rPr>
          <w:color w:val="0562C1"/>
          <w:spacing w:val="-3"/>
          <w:u w:val="single" w:color="0562C1"/>
        </w:rPr>
        <w:t xml:space="preserve"> </w:t>
      </w:r>
      <w:r>
        <w:rPr>
          <w:color w:val="0562C1"/>
          <w:u w:val="single" w:color="0562C1"/>
        </w:rPr>
        <w:t>materials,</w:t>
      </w:r>
      <w:r>
        <w:rPr>
          <w:color w:val="0562C1"/>
          <w:spacing w:val="-3"/>
          <w:u w:val="single" w:color="0562C1"/>
        </w:rPr>
        <w:t xml:space="preserve"> </w:t>
      </w:r>
      <w:r>
        <w:rPr>
          <w:color w:val="0562C1"/>
          <w:u w:val="single" w:color="0562C1"/>
        </w:rPr>
        <w:t>including</w:t>
      </w:r>
      <w:r>
        <w:rPr>
          <w:color w:val="0562C1"/>
          <w:spacing w:val="-3"/>
          <w:u w:val="single" w:color="0562C1"/>
        </w:rPr>
        <w:t xml:space="preserve"> </w:t>
      </w:r>
      <w:r>
        <w:rPr>
          <w:color w:val="0562C1"/>
          <w:u w:val="single" w:color="0562C1"/>
        </w:rPr>
        <w:t>videos</w:t>
      </w:r>
      <w:r>
        <w:rPr>
          <w:color w:val="0562C1"/>
          <w:spacing w:val="-3"/>
          <w:u w:val="single" w:color="0562C1"/>
        </w:rPr>
        <w:t xml:space="preserve"> </w:t>
      </w:r>
      <w:r>
        <w:rPr>
          <w:color w:val="0562C1"/>
          <w:u w:val="single" w:color="0562C1"/>
        </w:rPr>
        <w:t>of</w:t>
      </w:r>
      <w:r>
        <w:rPr>
          <w:color w:val="0562C1"/>
          <w:spacing w:val="-4"/>
          <w:u w:val="single" w:color="0562C1"/>
        </w:rPr>
        <w:t xml:space="preserve"> </w:t>
      </w:r>
      <w:r>
        <w:rPr>
          <w:color w:val="0562C1"/>
          <w:u w:val="single" w:color="0562C1"/>
        </w:rPr>
        <w:t>the</w:t>
      </w:r>
      <w:r>
        <w:rPr>
          <w:color w:val="0562C1"/>
          <w:spacing w:val="-4"/>
          <w:u w:val="single" w:color="0562C1"/>
        </w:rPr>
        <w:t xml:space="preserve"> </w:t>
      </w:r>
      <w:r>
        <w:rPr>
          <w:color w:val="0562C1"/>
          <w:u w:val="single" w:color="0562C1"/>
        </w:rPr>
        <w:t>keynote,</w:t>
      </w:r>
      <w:r>
        <w:rPr>
          <w:color w:val="0562C1"/>
          <w:spacing w:val="-3"/>
        </w:rPr>
        <w:t xml:space="preserve"> </w:t>
      </w:r>
      <w:r>
        <w:t>and</w:t>
      </w:r>
      <w:r>
        <w:rPr>
          <w:spacing w:val="-3"/>
        </w:rPr>
        <w:t xml:space="preserve"> </w:t>
      </w:r>
      <w:r>
        <w:t>reports</w:t>
      </w:r>
      <w:r>
        <w:rPr>
          <w:spacing w:val="-3"/>
        </w:rPr>
        <w:t xml:space="preserve"> </w:t>
      </w:r>
      <w:r>
        <w:t>are</w:t>
      </w:r>
    </w:p>
    <w:p w14:paraId="569AA144" w14:textId="77777777" w:rsidR="00F50202" w:rsidRDefault="00181518">
      <w:pPr>
        <w:pStyle w:val="BodyText"/>
        <w:spacing w:line="480" w:lineRule="auto"/>
        <w:ind w:left="480" w:right="673"/>
        <w:jc w:val="both"/>
      </w:pPr>
      <w:r>
        <w:t>showcased</w:t>
      </w:r>
      <w:r>
        <w:rPr>
          <w:spacing w:val="-3"/>
        </w:rPr>
        <w:t xml:space="preserve"> </w:t>
      </w:r>
      <w:r>
        <w:t>on</w:t>
      </w:r>
      <w:r>
        <w:rPr>
          <w:spacing w:val="-3"/>
        </w:rPr>
        <w:t xml:space="preserve"> </w:t>
      </w:r>
      <w:r>
        <w:t>the</w:t>
      </w:r>
      <w:r>
        <w:rPr>
          <w:spacing w:val="-4"/>
        </w:rPr>
        <w:t xml:space="preserve"> </w:t>
      </w:r>
      <w:r>
        <w:t>CULTR</w:t>
      </w:r>
      <w:r>
        <w:rPr>
          <w:spacing w:val="-3"/>
        </w:rPr>
        <w:t xml:space="preserve"> </w:t>
      </w:r>
      <w:r>
        <w:t>website.</w:t>
      </w:r>
      <w:r>
        <w:rPr>
          <w:spacing w:val="40"/>
        </w:rPr>
        <w:t xml:space="preserve"> </w:t>
      </w:r>
      <w:r>
        <w:t>The</w:t>
      </w:r>
      <w:r>
        <w:rPr>
          <w:spacing w:val="-4"/>
        </w:rPr>
        <w:t xml:space="preserve"> </w:t>
      </w:r>
      <w:r>
        <w:t>2021</w:t>
      </w:r>
      <w:r>
        <w:rPr>
          <w:spacing w:val="-3"/>
        </w:rPr>
        <w:t xml:space="preserve"> </w:t>
      </w:r>
      <w:r>
        <w:t>shift</w:t>
      </w:r>
      <w:r>
        <w:rPr>
          <w:spacing w:val="-3"/>
        </w:rPr>
        <w:t xml:space="preserve"> </w:t>
      </w:r>
      <w:r>
        <w:t>to</w:t>
      </w:r>
      <w:r>
        <w:rPr>
          <w:spacing w:val="-3"/>
        </w:rPr>
        <w:t xml:space="preserve"> </w:t>
      </w:r>
      <w:r>
        <w:t>a</w:t>
      </w:r>
      <w:r>
        <w:rPr>
          <w:spacing w:val="-4"/>
        </w:rPr>
        <w:t xml:space="preserve"> </w:t>
      </w:r>
      <w:r>
        <w:t>virtual</w:t>
      </w:r>
      <w:r>
        <w:rPr>
          <w:spacing w:val="-3"/>
        </w:rPr>
        <w:t xml:space="preserve"> </w:t>
      </w:r>
      <w:r>
        <w:t>format</w:t>
      </w:r>
      <w:r>
        <w:rPr>
          <w:spacing w:val="-3"/>
        </w:rPr>
        <w:t xml:space="preserve"> </w:t>
      </w:r>
      <w:r>
        <w:t>created</w:t>
      </w:r>
      <w:r>
        <w:rPr>
          <w:spacing w:val="-3"/>
        </w:rPr>
        <w:t xml:space="preserve"> </w:t>
      </w:r>
      <w:r>
        <w:t>national</w:t>
      </w:r>
      <w:r>
        <w:rPr>
          <w:spacing w:val="-3"/>
        </w:rPr>
        <w:t xml:space="preserve"> </w:t>
      </w:r>
      <w:r>
        <w:t>and international</w:t>
      </w:r>
      <w:r>
        <w:rPr>
          <w:spacing w:val="-4"/>
        </w:rPr>
        <w:t xml:space="preserve"> </w:t>
      </w:r>
      <w:r>
        <w:t>impact,</w:t>
      </w:r>
      <w:r>
        <w:rPr>
          <w:spacing w:val="-4"/>
        </w:rPr>
        <w:t xml:space="preserve"> </w:t>
      </w:r>
      <w:r>
        <w:t>with</w:t>
      </w:r>
      <w:r>
        <w:rPr>
          <w:spacing w:val="-4"/>
        </w:rPr>
        <w:t xml:space="preserve"> </w:t>
      </w:r>
      <w:r>
        <w:t>100+</w:t>
      </w:r>
      <w:r>
        <w:rPr>
          <w:spacing w:val="-5"/>
        </w:rPr>
        <w:t xml:space="preserve"> </w:t>
      </w:r>
      <w:r>
        <w:t>attendees</w:t>
      </w:r>
      <w:r>
        <w:rPr>
          <w:spacing w:val="-4"/>
        </w:rPr>
        <w:t xml:space="preserve"> </w:t>
      </w:r>
      <w:r>
        <w:t>joining</w:t>
      </w:r>
      <w:r>
        <w:rPr>
          <w:spacing w:val="-4"/>
        </w:rPr>
        <w:t xml:space="preserve"> </w:t>
      </w:r>
      <w:r>
        <w:t>from</w:t>
      </w:r>
      <w:r>
        <w:rPr>
          <w:spacing w:val="-4"/>
        </w:rPr>
        <w:t xml:space="preserve"> </w:t>
      </w:r>
      <w:r>
        <w:t>9</w:t>
      </w:r>
      <w:r>
        <w:rPr>
          <w:spacing w:val="-4"/>
        </w:rPr>
        <w:t xml:space="preserve"> </w:t>
      </w:r>
      <w:r>
        <w:t>states</w:t>
      </w:r>
      <w:r>
        <w:rPr>
          <w:spacing w:val="-4"/>
        </w:rPr>
        <w:t xml:space="preserve"> </w:t>
      </w:r>
      <w:r>
        <w:t>and</w:t>
      </w:r>
      <w:r>
        <w:rPr>
          <w:spacing w:val="-4"/>
        </w:rPr>
        <w:t xml:space="preserve"> </w:t>
      </w:r>
      <w:r>
        <w:t>5</w:t>
      </w:r>
      <w:r>
        <w:rPr>
          <w:spacing w:val="-4"/>
        </w:rPr>
        <w:t xml:space="preserve"> </w:t>
      </w:r>
      <w:r>
        <w:t>countries,</w:t>
      </w:r>
      <w:r>
        <w:rPr>
          <w:spacing w:val="-4"/>
        </w:rPr>
        <w:t xml:space="preserve"> </w:t>
      </w:r>
      <w:r>
        <w:t>facilitating interactive networking across sectors.</w:t>
      </w:r>
    </w:p>
    <w:p w14:paraId="569AA145" w14:textId="77777777" w:rsidR="00F50202" w:rsidRDefault="00181518">
      <w:pPr>
        <w:spacing w:before="216"/>
        <w:ind w:left="120"/>
        <w:jc w:val="both"/>
        <w:rPr>
          <w:sz w:val="24"/>
        </w:rPr>
      </w:pPr>
      <w:r>
        <w:rPr>
          <w:b/>
          <w:sz w:val="24"/>
        </w:rPr>
        <w:t>A2: Virtual</w:t>
      </w:r>
      <w:r>
        <w:rPr>
          <w:b/>
          <w:spacing w:val="1"/>
          <w:sz w:val="24"/>
        </w:rPr>
        <w:t xml:space="preserve"> </w:t>
      </w:r>
      <w:r>
        <w:rPr>
          <w:b/>
          <w:sz w:val="24"/>
        </w:rPr>
        <w:t>Korean</w:t>
      </w:r>
      <w:r>
        <w:rPr>
          <w:b/>
          <w:spacing w:val="2"/>
          <w:sz w:val="24"/>
        </w:rPr>
        <w:t xml:space="preserve"> </w:t>
      </w:r>
      <w:r>
        <w:rPr>
          <w:b/>
          <w:sz w:val="24"/>
        </w:rPr>
        <w:t>Education</w:t>
      </w:r>
      <w:r>
        <w:rPr>
          <w:b/>
          <w:spacing w:val="1"/>
          <w:sz w:val="24"/>
        </w:rPr>
        <w:t xml:space="preserve"> </w:t>
      </w:r>
      <w:r>
        <w:rPr>
          <w:b/>
          <w:sz w:val="24"/>
        </w:rPr>
        <w:t>Advocacy</w:t>
      </w:r>
      <w:r>
        <w:rPr>
          <w:b/>
          <w:spacing w:val="-14"/>
          <w:sz w:val="24"/>
        </w:rPr>
        <w:t xml:space="preserve"> </w:t>
      </w:r>
      <w:r>
        <w:rPr>
          <w:b/>
          <w:sz w:val="24"/>
          <w:vertAlign w:val="superscript"/>
        </w:rPr>
        <w:t>(*+)</w:t>
      </w:r>
      <w:r>
        <w:rPr>
          <w:b/>
          <w:sz w:val="24"/>
        </w:rPr>
        <w:t>.</w:t>
      </w:r>
      <w:r>
        <w:rPr>
          <w:b/>
          <w:spacing w:val="60"/>
          <w:sz w:val="24"/>
        </w:rPr>
        <w:t xml:space="preserve"> </w:t>
      </w:r>
      <w:r>
        <w:rPr>
          <w:sz w:val="24"/>
        </w:rPr>
        <w:t>This</w:t>
      </w:r>
      <w:r>
        <w:rPr>
          <w:spacing w:val="1"/>
          <w:sz w:val="24"/>
        </w:rPr>
        <w:t xml:space="preserve"> </w:t>
      </w:r>
      <w:r>
        <w:rPr>
          <w:sz w:val="24"/>
        </w:rPr>
        <w:t>collaborative project,</w:t>
      </w:r>
      <w:r>
        <w:rPr>
          <w:spacing w:val="2"/>
          <w:sz w:val="24"/>
        </w:rPr>
        <w:t xml:space="preserve"> </w:t>
      </w:r>
      <w:r>
        <w:rPr>
          <w:sz w:val="24"/>
        </w:rPr>
        <w:t>jointly</w:t>
      </w:r>
      <w:r>
        <w:rPr>
          <w:spacing w:val="1"/>
          <w:sz w:val="24"/>
        </w:rPr>
        <w:t xml:space="preserve"> </w:t>
      </w:r>
      <w:r>
        <w:rPr>
          <w:sz w:val="24"/>
        </w:rPr>
        <w:t>funded</w:t>
      </w:r>
      <w:r>
        <w:rPr>
          <w:spacing w:val="1"/>
          <w:sz w:val="24"/>
        </w:rPr>
        <w:t xml:space="preserve"> </w:t>
      </w:r>
      <w:r>
        <w:rPr>
          <w:sz w:val="24"/>
        </w:rPr>
        <w:t>by</w:t>
      </w:r>
      <w:r>
        <w:rPr>
          <w:spacing w:val="2"/>
          <w:sz w:val="24"/>
        </w:rPr>
        <w:t xml:space="preserve"> </w:t>
      </w:r>
      <w:r>
        <w:rPr>
          <w:spacing w:val="-5"/>
          <w:sz w:val="24"/>
        </w:rPr>
        <w:t>the</w:t>
      </w:r>
    </w:p>
    <w:p w14:paraId="569AA146" w14:textId="77777777" w:rsidR="00F50202" w:rsidRDefault="00F50202">
      <w:pPr>
        <w:pStyle w:val="BodyText"/>
        <w:spacing w:before="9"/>
        <w:rPr>
          <w:sz w:val="28"/>
        </w:rPr>
      </w:pPr>
    </w:p>
    <w:p w14:paraId="569AA147" w14:textId="77777777" w:rsidR="00F50202" w:rsidRDefault="00181518">
      <w:pPr>
        <w:pStyle w:val="BodyText"/>
        <w:spacing w:line="480" w:lineRule="auto"/>
        <w:ind w:left="480" w:right="382"/>
      </w:pPr>
      <w:r>
        <w:t>National</w:t>
      </w:r>
      <w:r>
        <w:rPr>
          <w:spacing w:val="-3"/>
        </w:rPr>
        <w:t xml:space="preserve"> </w:t>
      </w:r>
      <w:r>
        <w:t>Foreign</w:t>
      </w:r>
      <w:r>
        <w:rPr>
          <w:spacing w:val="-3"/>
        </w:rPr>
        <w:t xml:space="preserve"> </w:t>
      </w:r>
      <w:r>
        <w:t>Language</w:t>
      </w:r>
      <w:r>
        <w:rPr>
          <w:spacing w:val="-4"/>
        </w:rPr>
        <w:t xml:space="preserve"> </w:t>
      </w:r>
      <w:r>
        <w:t>Resource</w:t>
      </w:r>
      <w:r>
        <w:rPr>
          <w:spacing w:val="-4"/>
        </w:rPr>
        <w:t xml:space="preserve"> </w:t>
      </w:r>
      <w:r>
        <w:t>Center</w:t>
      </w:r>
      <w:r>
        <w:rPr>
          <w:spacing w:val="-4"/>
        </w:rPr>
        <w:t xml:space="preserve"> </w:t>
      </w:r>
      <w:r>
        <w:t>(NFLRC)</w:t>
      </w:r>
      <w:r>
        <w:rPr>
          <w:spacing w:val="-4"/>
        </w:rPr>
        <w:t xml:space="preserve"> </w:t>
      </w:r>
      <w:r>
        <w:t>at</w:t>
      </w:r>
      <w:r>
        <w:rPr>
          <w:spacing w:val="-3"/>
        </w:rPr>
        <w:t xml:space="preserve"> </w:t>
      </w:r>
      <w:r>
        <w:t>the</w:t>
      </w:r>
      <w:r>
        <w:rPr>
          <w:spacing w:val="-4"/>
        </w:rPr>
        <w:t xml:space="preserve"> </w:t>
      </w:r>
      <w:r>
        <w:t>University</w:t>
      </w:r>
      <w:r>
        <w:rPr>
          <w:spacing w:val="-3"/>
        </w:rPr>
        <w:t xml:space="preserve"> </w:t>
      </w:r>
      <w:r>
        <w:t>of</w:t>
      </w:r>
      <w:r>
        <w:rPr>
          <w:spacing w:val="-4"/>
        </w:rPr>
        <w:t xml:space="preserve"> </w:t>
      </w:r>
      <w:r>
        <w:t>Hawai’i</w:t>
      </w:r>
      <w:r>
        <w:rPr>
          <w:spacing w:val="-3"/>
        </w:rPr>
        <w:t xml:space="preserve"> </w:t>
      </w:r>
      <w:r>
        <w:t>at</w:t>
      </w:r>
      <w:r>
        <w:rPr>
          <w:spacing w:val="-3"/>
        </w:rPr>
        <w:t xml:space="preserve"> </w:t>
      </w:r>
      <w:r>
        <w:t>Mānoa and the Center for Urban Language Teaching &amp; Research (CULTR) at Georgia State University, provides Professional Development for GA certified Korean teachers with North Carolina Virtual Public School (NCVPS), and the opportunity to teach Korean language courses virtually through NCVPS. With a focus on both advocacy for LCTLs and PD for Korean teachers, this dually focused proposal has multiple strengths and far-reaching potential. First, is the transferability and application of the curriculum in a variety of educational and institutional contexts. Starting in the Southeastern U.S. with the addition of Korean language in the NCVPS, and potentially later in the Georgia Virtual School, this newly developed online Korean curriculum will lend itself to be easily adopted by other states. Second, it provides professional development opportunities for teachers of Korean in</w:t>
      </w:r>
    </w:p>
    <w:p w14:paraId="569AA148" w14:textId="77777777" w:rsidR="00F50202" w:rsidRDefault="00F50202">
      <w:pPr>
        <w:spacing w:line="480" w:lineRule="auto"/>
        <w:sectPr w:rsidR="00F50202">
          <w:pgSz w:w="12240" w:h="15840"/>
          <w:pgMar w:top="1660" w:right="1060" w:bottom="980" w:left="1320" w:header="720" w:footer="787" w:gutter="0"/>
          <w:cols w:space="720"/>
        </w:sectPr>
      </w:pPr>
    </w:p>
    <w:p w14:paraId="569AA149" w14:textId="77777777" w:rsidR="00F50202" w:rsidRDefault="00F50202">
      <w:pPr>
        <w:pStyle w:val="BodyText"/>
        <w:spacing w:before="9"/>
        <w:rPr>
          <w:sz w:val="11"/>
        </w:rPr>
      </w:pPr>
    </w:p>
    <w:p w14:paraId="569AA14A" w14:textId="77777777" w:rsidR="00F50202" w:rsidRDefault="00181518">
      <w:pPr>
        <w:pStyle w:val="BodyText"/>
        <w:spacing w:before="90" w:line="480" w:lineRule="auto"/>
        <w:ind w:left="480" w:right="449"/>
      </w:pPr>
      <w:r>
        <w:t>the areas of curriculum development, and online teaching, allowing them to work across states, contribute to teacher retention, and thereby strengthened alliances between NC and GA</w:t>
      </w:r>
      <w:r>
        <w:rPr>
          <w:spacing w:val="-4"/>
        </w:rPr>
        <w:t xml:space="preserve"> </w:t>
      </w:r>
      <w:r>
        <w:t>Virtual</w:t>
      </w:r>
      <w:r>
        <w:rPr>
          <w:spacing w:val="-3"/>
        </w:rPr>
        <w:t xml:space="preserve"> </w:t>
      </w:r>
      <w:r>
        <w:t>schools.</w:t>
      </w:r>
      <w:r>
        <w:rPr>
          <w:spacing w:val="-3"/>
        </w:rPr>
        <w:t xml:space="preserve"> </w:t>
      </w:r>
      <w:r>
        <w:t>Finally,</w:t>
      </w:r>
      <w:r>
        <w:rPr>
          <w:spacing w:val="-3"/>
        </w:rPr>
        <w:t xml:space="preserve"> </w:t>
      </w:r>
      <w:r>
        <w:t>the</w:t>
      </w:r>
      <w:r>
        <w:rPr>
          <w:spacing w:val="-4"/>
        </w:rPr>
        <w:t xml:space="preserve"> </w:t>
      </w:r>
      <w:r>
        <w:t>project</w:t>
      </w:r>
      <w:r>
        <w:rPr>
          <w:spacing w:val="-3"/>
        </w:rPr>
        <w:t xml:space="preserve"> </w:t>
      </w:r>
      <w:r>
        <w:t>expands</w:t>
      </w:r>
      <w:r>
        <w:rPr>
          <w:spacing w:val="-3"/>
        </w:rPr>
        <w:t xml:space="preserve"> </w:t>
      </w:r>
      <w:r>
        <w:t>LCTL</w:t>
      </w:r>
      <w:r>
        <w:rPr>
          <w:spacing w:val="-4"/>
        </w:rPr>
        <w:t xml:space="preserve"> </w:t>
      </w:r>
      <w:r>
        <w:t>course</w:t>
      </w:r>
      <w:r>
        <w:rPr>
          <w:spacing w:val="-4"/>
        </w:rPr>
        <w:t xml:space="preserve"> </w:t>
      </w:r>
      <w:r>
        <w:t>options</w:t>
      </w:r>
      <w:r>
        <w:rPr>
          <w:spacing w:val="-3"/>
        </w:rPr>
        <w:t xml:space="preserve"> </w:t>
      </w:r>
      <w:r>
        <w:t>for</w:t>
      </w:r>
      <w:r>
        <w:rPr>
          <w:spacing w:val="-4"/>
        </w:rPr>
        <w:t xml:space="preserve"> </w:t>
      </w:r>
      <w:r>
        <w:t>students</w:t>
      </w:r>
      <w:r>
        <w:rPr>
          <w:spacing w:val="-3"/>
        </w:rPr>
        <w:t xml:space="preserve"> </w:t>
      </w:r>
      <w:r>
        <w:t>attending NCVPS, as currently only Arabic, Mandarin Chinese language and Japanese are offered.</w:t>
      </w:r>
    </w:p>
    <w:p w14:paraId="569AA14B" w14:textId="77777777" w:rsidR="00F50202" w:rsidRDefault="00181518">
      <w:pPr>
        <w:spacing w:before="216"/>
        <w:ind w:left="120"/>
        <w:rPr>
          <w:sz w:val="24"/>
        </w:rPr>
      </w:pPr>
      <w:r>
        <w:rPr>
          <w:b/>
          <w:sz w:val="24"/>
        </w:rPr>
        <w:t>A3: LCTL</w:t>
      </w:r>
      <w:r>
        <w:rPr>
          <w:b/>
          <w:spacing w:val="2"/>
          <w:sz w:val="24"/>
        </w:rPr>
        <w:t xml:space="preserve"> </w:t>
      </w:r>
      <w:r>
        <w:rPr>
          <w:b/>
          <w:sz w:val="24"/>
        </w:rPr>
        <w:t>Post-Graduation</w:t>
      </w:r>
      <w:r>
        <w:rPr>
          <w:b/>
          <w:spacing w:val="2"/>
          <w:sz w:val="24"/>
        </w:rPr>
        <w:t xml:space="preserve"> </w:t>
      </w:r>
      <w:r>
        <w:rPr>
          <w:b/>
          <w:sz w:val="24"/>
        </w:rPr>
        <w:t>Learner Survey</w:t>
      </w:r>
      <w:r>
        <w:rPr>
          <w:b/>
          <w:spacing w:val="-13"/>
          <w:sz w:val="24"/>
        </w:rPr>
        <w:t xml:space="preserve"> </w:t>
      </w:r>
      <w:r>
        <w:rPr>
          <w:b/>
          <w:sz w:val="24"/>
          <w:vertAlign w:val="superscript"/>
        </w:rPr>
        <w:t>(*+)</w:t>
      </w:r>
      <w:r>
        <w:rPr>
          <w:b/>
          <w:sz w:val="24"/>
        </w:rPr>
        <w:t>.</w:t>
      </w:r>
      <w:r>
        <w:rPr>
          <w:b/>
          <w:spacing w:val="63"/>
          <w:sz w:val="24"/>
        </w:rPr>
        <w:t xml:space="preserve"> </w:t>
      </w:r>
      <w:r>
        <w:rPr>
          <w:sz w:val="24"/>
        </w:rPr>
        <w:t>World</w:t>
      </w:r>
      <w:r>
        <w:rPr>
          <w:spacing w:val="2"/>
          <w:sz w:val="24"/>
        </w:rPr>
        <w:t xml:space="preserve"> </w:t>
      </w:r>
      <w:r>
        <w:rPr>
          <w:sz w:val="24"/>
        </w:rPr>
        <w:t>language learning</w:t>
      </w:r>
      <w:r>
        <w:rPr>
          <w:spacing w:val="2"/>
          <w:sz w:val="24"/>
        </w:rPr>
        <w:t xml:space="preserve"> </w:t>
      </w:r>
      <w:r>
        <w:rPr>
          <w:sz w:val="24"/>
        </w:rPr>
        <w:t>constitutes</w:t>
      </w:r>
      <w:r>
        <w:rPr>
          <w:spacing w:val="2"/>
          <w:sz w:val="24"/>
        </w:rPr>
        <w:t xml:space="preserve"> </w:t>
      </w:r>
      <w:r>
        <w:rPr>
          <w:spacing w:val="-10"/>
          <w:sz w:val="24"/>
        </w:rPr>
        <w:t>a</w:t>
      </w:r>
    </w:p>
    <w:p w14:paraId="569AA14C" w14:textId="77777777" w:rsidR="00F50202" w:rsidRDefault="00F50202">
      <w:pPr>
        <w:pStyle w:val="BodyText"/>
        <w:spacing w:before="9"/>
        <w:rPr>
          <w:sz w:val="28"/>
        </w:rPr>
      </w:pPr>
    </w:p>
    <w:p w14:paraId="569AA14D" w14:textId="77777777" w:rsidR="00F50202" w:rsidRDefault="00181518">
      <w:pPr>
        <w:pStyle w:val="BodyText"/>
        <w:spacing w:line="480" w:lineRule="auto"/>
        <w:ind w:left="480" w:right="409"/>
      </w:pPr>
      <w:r>
        <w:t>transformative</w:t>
      </w:r>
      <w:r>
        <w:rPr>
          <w:spacing w:val="-3"/>
        </w:rPr>
        <w:t xml:space="preserve"> </w:t>
      </w:r>
      <w:r>
        <w:t>experience</w:t>
      </w:r>
      <w:r>
        <w:rPr>
          <w:spacing w:val="-5"/>
        </w:rPr>
        <w:t xml:space="preserve"> </w:t>
      </w:r>
      <w:r>
        <w:t>that</w:t>
      </w:r>
      <w:r>
        <w:rPr>
          <w:spacing w:val="-4"/>
        </w:rPr>
        <w:t xml:space="preserve"> </w:t>
      </w:r>
      <w:r>
        <w:t>affords</w:t>
      </w:r>
      <w:r>
        <w:rPr>
          <w:spacing w:val="-4"/>
        </w:rPr>
        <w:t xml:space="preserve"> </w:t>
      </w:r>
      <w:r>
        <w:t>academic</w:t>
      </w:r>
      <w:r>
        <w:rPr>
          <w:spacing w:val="-5"/>
        </w:rPr>
        <w:t xml:space="preserve"> </w:t>
      </w:r>
      <w:r>
        <w:t>and</w:t>
      </w:r>
      <w:r>
        <w:rPr>
          <w:spacing w:val="-4"/>
        </w:rPr>
        <w:t xml:space="preserve"> </w:t>
      </w:r>
      <w:r>
        <w:t>professional</w:t>
      </w:r>
      <w:r>
        <w:rPr>
          <w:spacing w:val="-4"/>
        </w:rPr>
        <w:t xml:space="preserve"> </w:t>
      </w:r>
      <w:r>
        <w:t>opportunities</w:t>
      </w:r>
      <w:r>
        <w:rPr>
          <w:spacing w:val="-4"/>
        </w:rPr>
        <w:t xml:space="preserve"> </w:t>
      </w:r>
      <w:r>
        <w:t>to</w:t>
      </w:r>
      <w:r>
        <w:rPr>
          <w:spacing w:val="-4"/>
        </w:rPr>
        <w:t xml:space="preserve"> </w:t>
      </w:r>
      <w:r>
        <w:t>students</w:t>
      </w:r>
      <w:r>
        <w:rPr>
          <w:spacing w:val="-4"/>
        </w:rPr>
        <w:t xml:space="preserve"> </w:t>
      </w:r>
      <w:r>
        <w:t>as they develop linguistic, cultural, and intercultural competencies. Such a process can be especially meaningful to non-traditional college students as they develop professional identities in relation to their future careers throughout their college years. To date, however, little is known about the impact of world language learning on college students’ trajectories of academic and professional identities development. This proposed multi-year, cross- institutional project aims to address this issue by focusing on a selection of undergraduate students enrolled in four less commonly taught language (LCTL) programs (i.e., Arabic, Chinese, Japanese, and Korean) at Georgie State University and Spelman College, a private, historically black women’s liberal arts college. Through a combination of quantitative and qualitative data collection methods, this project identifies individual pathways and group- level trajectories characterizing the students’ development in language competence, intercultural awareness, and professional identity. This longitudinal project promotes world language learning beyond higher education as lifelong learning.</w:t>
      </w:r>
    </w:p>
    <w:p w14:paraId="569AA14E" w14:textId="77777777" w:rsidR="00F50202" w:rsidRDefault="00181518">
      <w:pPr>
        <w:pStyle w:val="Heading3"/>
        <w:spacing w:before="178"/>
      </w:pPr>
      <w:r>
        <w:t>Objective</w:t>
      </w:r>
      <w:r>
        <w:rPr>
          <w:spacing w:val="-3"/>
        </w:rPr>
        <w:t xml:space="preserve"> </w:t>
      </w:r>
      <w:r>
        <w:t>4:</w:t>
      </w:r>
      <w:r>
        <w:rPr>
          <w:spacing w:val="-1"/>
        </w:rPr>
        <w:t xml:space="preserve"> </w:t>
      </w:r>
      <w:r>
        <w:rPr>
          <w:spacing w:val="-2"/>
        </w:rPr>
        <w:t>Research</w:t>
      </w:r>
    </w:p>
    <w:p w14:paraId="569AA14F" w14:textId="77777777" w:rsidR="00F50202" w:rsidRDefault="00F50202">
      <w:pPr>
        <w:pStyle w:val="BodyText"/>
        <w:rPr>
          <w:b/>
        </w:rPr>
      </w:pPr>
    </w:p>
    <w:p w14:paraId="569AA150" w14:textId="77777777" w:rsidR="00F50202" w:rsidRDefault="00181518">
      <w:pPr>
        <w:spacing w:line="480" w:lineRule="auto"/>
        <w:ind w:left="120" w:right="606"/>
        <w:rPr>
          <w:i/>
          <w:sz w:val="24"/>
        </w:rPr>
      </w:pPr>
      <w:r>
        <w:rPr>
          <w:i/>
          <w:sz w:val="24"/>
        </w:rPr>
        <w:t>Conduct</w:t>
      </w:r>
      <w:r>
        <w:rPr>
          <w:i/>
          <w:spacing w:val="-3"/>
          <w:sz w:val="24"/>
        </w:rPr>
        <w:t xml:space="preserve"> </w:t>
      </w:r>
      <w:r>
        <w:rPr>
          <w:i/>
          <w:sz w:val="24"/>
        </w:rPr>
        <w:t>and</w:t>
      </w:r>
      <w:r>
        <w:rPr>
          <w:i/>
          <w:spacing w:val="-3"/>
          <w:sz w:val="24"/>
        </w:rPr>
        <w:t xml:space="preserve"> </w:t>
      </w:r>
      <w:r>
        <w:rPr>
          <w:i/>
          <w:sz w:val="24"/>
        </w:rPr>
        <w:t>disseminate</w:t>
      </w:r>
      <w:r>
        <w:rPr>
          <w:i/>
          <w:spacing w:val="-4"/>
          <w:sz w:val="24"/>
        </w:rPr>
        <w:t xml:space="preserve"> </w:t>
      </w:r>
      <w:r>
        <w:rPr>
          <w:i/>
          <w:sz w:val="24"/>
        </w:rPr>
        <w:t>research</w:t>
      </w:r>
      <w:r>
        <w:rPr>
          <w:i/>
          <w:spacing w:val="-3"/>
          <w:sz w:val="24"/>
        </w:rPr>
        <w:t xml:space="preserve"> </w:t>
      </w:r>
      <w:r>
        <w:rPr>
          <w:i/>
          <w:sz w:val="24"/>
        </w:rPr>
        <w:t>on</w:t>
      </w:r>
      <w:r>
        <w:rPr>
          <w:i/>
          <w:spacing w:val="-3"/>
          <w:sz w:val="24"/>
        </w:rPr>
        <w:t xml:space="preserve"> </w:t>
      </w:r>
      <w:r>
        <w:rPr>
          <w:i/>
          <w:sz w:val="24"/>
        </w:rPr>
        <w:t>access</w:t>
      </w:r>
      <w:r>
        <w:rPr>
          <w:i/>
          <w:spacing w:val="-3"/>
          <w:sz w:val="24"/>
        </w:rPr>
        <w:t xml:space="preserve"> </w:t>
      </w:r>
      <w:r>
        <w:rPr>
          <w:i/>
          <w:sz w:val="24"/>
        </w:rPr>
        <w:t>to</w:t>
      </w:r>
      <w:r>
        <w:rPr>
          <w:i/>
          <w:spacing w:val="-3"/>
          <w:sz w:val="24"/>
        </w:rPr>
        <w:t xml:space="preserve"> </w:t>
      </w:r>
      <w:r>
        <w:rPr>
          <w:i/>
          <w:sz w:val="24"/>
        </w:rPr>
        <w:t>Dual</w:t>
      </w:r>
      <w:r>
        <w:rPr>
          <w:i/>
          <w:spacing w:val="-3"/>
          <w:sz w:val="24"/>
        </w:rPr>
        <w:t xml:space="preserve"> </w:t>
      </w:r>
      <w:r>
        <w:rPr>
          <w:i/>
          <w:sz w:val="24"/>
        </w:rPr>
        <w:t>Language</w:t>
      </w:r>
      <w:r>
        <w:rPr>
          <w:i/>
          <w:spacing w:val="-4"/>
          <w:sz w:val="24"/>
        </w:rPr>
        <w:t xml:space="preserve"> </w:t>
      </w:r>
      <w:r>
        <w:rPr>
          <w:i/>
          <w:sz w:val="24"/>
        </w:rPr>
        <w:t>Immersion</w:t>
      </w:r>
      <w:r>
        <w:rPr>
          <w:i/>
          <w:spacing w:val="-2"/>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learning, teaching, and assessment of LCTLs that can be translated into improvements in practice.</w:t>
      </w:r>
    </w:p>
    <w:p w14:paraId="569AA151" w14:textId="77777777" w:rsidR="00F50202" w:rsidRDefault="00F50202">
      <w:pPr>
        <w:spacing w:line="480" w:lineRule="auto"/>
        <w:rPr>
          <w:sz w:val="24"/>
        </w:rPr>
        <w:sectPr w:rsidR="00F50202">
          <w:headerReference w:type="default" r:id="rId19"/>
          <w:footerReference w:type="default" r:id="rId20"/>
          <w:pgSz w:w="12240" w:h="15840"/>
          <w:pgMar w:top="1660" w:right="1060" w:bottom="980" w:left="1320" w:header="720" w:footer="787" w:gutter="0"/>
          <w:cols w:space="720"/>
        </w:sectPr>
      </w:pPr>
    </w:p>
    <w:p w14:paraId="569AA152" w14:textId="77777777" w:rsidR="00F50202" w:rsidRDefault="00F50202">
      <w:pPr>
        <w:pStyle w:val="BodyText"/>
        <w:spacing w:before="9"/>
        <w:rPr>
          <w:i/>
          <w:sz w:val="11"/>
        </w:rPr>
      </w:pPr>
    </w:p>
    <w:p w14:paraId="569AA153" w14:textId="77777777" w:rsidR="00F50202" w:rsidRDefault="00181518">
      <w:pPr>
        <w:pStyle w:val="Heading3"/>
        <w:spacing w:before="90" w:line="496" w:lineRule="auto"/>
        <w:ind w:right="383"/>
        <w:rPr>
          <w:b w:val="0"/>
        </w:rPr>
      </w:pPr>
      <w:r>
        <w:t xml:space="preserve">R1: Developing Korean DLI Textbook Project: </w:t>
      </w:r>
      <w:r>
        <w:rPr>
          <w:color w:val="0E101A"/>
        </w:rPr>
        <w:t>Culturally and Linguistically Relevant STEM Textbook and Workbook Development for a Korean-English Dual Language Immersion</w:t>
      </w:r>
      <w:r>
        <w:rPr>
          <w:color w:val="0E101A"/>
          <w:spacing w:val="-3"/>
        </w:rPr>
        <w:t xml:space="preserve"> </w:t>
      </w:r>
      <w:r>
        <w:rPr>
          <w:color w:val="0E101A"/>
        </w:rPr>
        <w:t>(KDLI)</w:t>
      </w:r>
      <w:r>
        <w:rPr>
          <w:color w:val="0E101A"/>
          <w:spacing w:val="-3"/>
        </w:rPr>
        <w:t xml:space="preserve"> </w:t>
      </w:r>
      <w:r>
        <w:rPr>
          <w:color w:val="0E101A"/>
        </w:rPr>
        <w:t>Program</w:t>
      </w:r>
      <w:r>
        <w:rPr>
          <w:color w:val="0E101A"/>
          <w:spacing w:val="-1"/>
        </w:rPr>
        <w:t xml:space="preserve"> </w:t>
      </w:r>
      <w:r>
        <w:rPr>
          <w:color w:val="0E101A"/>
        </w:rPr>
        <w:t>(Dr.</w:t>
      </w:r>
      <w:r>
        <w:rPr>
          <w:color w:val="0E101A"/>
          <w:spacing w:val="-2"/>
        </w:rPr>
        <w:t xml:space="preserve"> </w:t>
      </w:r>
      <w:r>
        <w:rPr>
          <w:color w:val="0E101A"/>
        </w:rPr>
        <w:t>Aram</w:t>
      </w:r>
      <w:r>
        <w:rPr>
          <w:color w:val="0E101A"/>
          <w:spacing w:val="-1"/>
        </w:rPr>
        <w:t xml:space="preserve"> </w:t>
      </w:r>
      <w:r>
        <w:rPr>
          <w:color w:val="0E101A"/>
        </w:rPr>
        <w:t>Cho.)</w:t>
      </w:r>
      <w:r>
        <w:rPr>
          <w:color w:val="0E101A"/>
          <w:spacing w:val="-16"/>
        </w:rPr>
        <w:t xml:space="preserve"> </w:t>
      </w:r>
      <w:r>
        <w:rPr>
          <w:vertAlign w:val="superscript"/>
        </w:rPr>
        <w:t>(*)</w:t>
      </w:r>
      <w:r>
        <w:rPr>
          <w:sz w:val="22"/>
        </w:rPr>
        <w:t>.</w:t>
      </w:r>
      <w:r>
        <w:rPr>
          <w:spacing w:val="40"/>
          <w:sz w:val="22"/>
        </w:rPr>
        <w:t xml:space="preserve"> </w:t>
      </w:r>
      <w:r>
        <w:rPr>
          <w:b w:val="0"/>
        </w:rPr>
        <w:t>Drawing</w:t>
      </w:r>
      <w:r>
        <w:rPr>
          <w:b w:val="0"/>
          <w:spacing w:val="-2"/>
        </w:rPr>
        <w:t xml:space="preserve"> </w:t>
      </w:r>
      <w:r>
        <w:rPr>
          <w:b w:val="0"/>
        </w:rPr>
        <w:t>from</w:t>
      </w:r>
      <w:r>
        <w:rPr>
          <w:b w:val="0"/>
          <w:spacing w:val="-2"/>
        </w:rPr>
        <w:t xml:space="preserve"> </w:t>
      </w:r>
      <w:r>
        <w:rPr>
          <w:b w:val="0"/>
        </w:rPr>
        <w:t>more</w:t>
      </w:r>
      <w:r>
        <w:rPr>
          <w:b w:val="0"/>
          <w:spacing w:val="-3"/>
        </w:rPr>
        <w:t xml:space="preserve"> </w:t>
      </w:r>
      <w:r>
        <w:rPr>
          <w:b w:val="0"/>
        </w:rPr>
        <w:t>extensive,</w:t>
      </w:r>
      <w:r>
        <w:rPr>
          <w:b w:val="0"/>
          <w:spacing w:val="-2"/>
        </w:rPr>
        <w:t xml:space="preserve"> </w:t>
      </w:r>
      <w:r>
        <w:rPr>
          <w:b w:val="0"/>
        </w:rPr>
        <w:t>longitudinal,</w:t>
      </w:r>
    </w:p>
    <w:p w14:paraId="569AA154" w14:textId="77777777" w:rsidR="00F50202" w:rsidRDefault="00181518">
      <w:pPr>
        <w:pStyle w:val="BodyText"/>
        <w:spacing w:before="33" w:line="480" w:lineRule="auto"/>
        <w:ind w:left="120" w:right="402"/>
      </w:pPr>
      <w:r>
        <w:t xml:space="preserve">and collaborative research on a newly established Korean-English Dual Language Immersion (DLI) program at Parsons Elementary School, Gwinnett County, Georgia, this project aims to develop and validate Korean DLI Textbook and Korean cultural materials. Despite the national effort to promote LCTL, the materials and resources for Korean culture </w:t>
      </w:r>
      <w:r>
        <w:rPr>
          <w:color w:val="333333"/>
        </w:rPr>
        <w:t xml:space="preserve">are primarily more applicable </w:t>
      </w:r>
      <w:r>
        <w:t>to university students and adult learners. KDLI teachers express a lack of cultural resources and appropriate materials, which cause barriers to implement culturally relevant pedagogy</w:t>
      </w:r>
      <w:r>
        <w:rPr>
          <w:spacing w:val="-3"/>
        </w:rPr>
        <w:t xml:space="preserve"> </w:t>
      </w:r>
      <w:r>
        <w:t>in</w:t>
      </w:r>
      <w:r>
        <w:rPr>
          <w:spacing w:val="-3"/>
        </w:rPr>
        <w:t xml:space="preserve"> </w:t>
      </w:r>
      <w:r>
        <w:t>the</w:t>
      </w:r>
      <w:r>
        <w:rPr>
          <w:spacing w:val="-4"/>
        </w:rPr>
        <w:t xml:space="preserve"> </w:t>
      </w:r>
      <w:r>
        <w:t>K-12</w:t>
      </w:r>
      <w:r>
        <w:rPr>
          <w:spacing w:val="-3"/>
        </w:rPr>
        <w:t xml:space="preserve"> </w:t>
      </w:r>
      <w:r>
        <w:t>setting.</w:t>
      </w:r>
      <w:r>
        <w:rPr>
          <w:spacing w:val="-3"/>
        </w:rPr>
        <w:t xml:space="preserve"> </w:t>
      </w:r>
      <w:r>
        <w:t>Considering</w:t>
      </w:r>
      <w:r>
        <w:rPr>
          <w:spacing w:val="-3"/>
        </w:rPr>
        <w:t xml:space="preserve"> </w:t>
      </w:r>
      <w:r>
        <w:t>that</w:t>
      </w:r>
      <w:r>
        <w:rPr>
          <w:spacing w:val="-3"/>
        </w:rPr>
        <w:t xml:space="preserve"> </w:t>
      </w:r>
      <w:r>
        <w:t>current</w:t>
      </w:r>
      <w:r>
        <w:rPr>
          <w:spacing w:val="-3"/>
        </w:rPr>
        <w:t xml:space="preserve"> </w:t>
      </w:r>
      <w:r>
        <w:t>students</w:t>
      </w:r>
      <w:r>
        <w:rPr>
          <w:spacing w:val="-3"/>
        </w:rPr>
        <w:t xml:space="preserve"> </w:t>
      </w:r>
      <w:r>
        <w:t>in</w:t>
      </w:r>
      <w:r>
        <w:rPr>
          <w:spacing w:val="-3"/>
        </w:rPr>
        <w:t xml:space="preserve"> </w:t>
      </w:r>
      <w:r>
        <w:t>the</w:t>
      </w:r>
      <w:r>
        <w:rPr>
          <w:spacing w:val="-4"/>
        </w:rPr>
        <w:t xml:space="preserve"> </w:t>
      </w:r>
      <w:r>
        <w:t>local</w:t>
      </w:r>
      <w:r>
        <w:rPr>
          <w:spacing w:val="-1"/>
        </w:rPr>
        <w:t xml:space="preserve"> </w:t>
      </w:r>
      <w:r>
        <w:t>DLI</w:t>
      </w:r>
      <w:r>
        <w:rPr>
          <w:spacing w:val="-7"/>
        </w:rPr>
        <w:t xml:space="preserve"> </w:t>
      </w:r>
      <w:r>
        <w:t>program</w:t>
      </w:r>
      <w:r>
        <w:rPr>
          <w:spacing w:val="-3"/>
        </w:rPr>
        <w:t xml:space="preserve"> </w:t>
      </w:r>
      <w:r>
        <w:t>are</w:t>
      </w:r>
      <w:r>
        <w:rPr>
          <w:spacing w:val="-2"/>
        </w:rPr>
        <w:t xml:space="preserve"> </w:t>
      </w:r>
      <w:r>
        <w:t>K-2 and from culturally and linguistically diverse backgrounds, generic materials and textbooks used in university settings cannot serve</w:t>
      </w:r>
      <w:r>
        <w:rPr>
          <w:spacing w:val="-1"/>
        </w:rPr>
        <w:t xml:space="preserve"> </w:t>
      </w:r>
      <w:r>
        <w:t>younger</w:t>
      </w:r>
      <w:r>
        <w:rPr>
          <w:spacing w:val="-1"/>
        </w:rPr>
        <w:t xml:space="preserve"> </w:t>
      </w:r>
      <w:r>
        <w:t>students’</w:t>
      </w:r>
      <w:r>
        <w:rPr>
          <w:spacing w:val="-1"/>
        </w:rPr>
        <w:t xml:space="preserve"> </w:t>
      </w:r>
      <w:r>
        <w:t>needs. By highlighting the</w:t>
      </w:r>
      <w:r>
        <w:rPr>
          <w:spacing w:val="-1"/>
        </w:rPr>
        <w:t xml:space="preserve"> </w:t>
      </w:r>
      <w:r>
        <w:t>lack of</w:t>
      </w:r>
      <w:r>
        <w:rPr>
          <w:spacing w:val="-1"/>
        </w:rPr>
        <w:t xml:space="preserve"> </w:t>
      </w:r>
      <w:r>
        <w:t>materials and resources for their classrooms, and the need for material development in the K-12 setting, this project will develop and implement differentiated lesson plans and materials in Korean culture and language for the K-12 students in collaboration with teachers and researchers. T</w:t>
      </w:r>
      <w:r>
        <w:rPr>
          <w:color w:val="0E101A"/>
        </w:rPr>
        <w:t>his project proposes a series of textbook and workbook development by (a) translating existing STEM teaching materials into Korean and organizing them by content units and (b) designing and creating workbooks for STEM and Culture subjects to meet the identified needs of teachers and students.</w:t>
      </w:r>
    </w:p>
    <w:p w14:paraId="569AA155" w14:textId="77777777" w:rsidR="00F50202" w:rsidRDefault="00181518">
      <w:pPr>
        <w:spacing w:line="520" w:lineRule="auto"/>
        <w:ind w:left="120" w:right="449"/>
        <w:rPr>
          <w:sz w:val="24"/>
        </w:rPr>
      </w:pPr>
      <w:r>
        <w:rPr>
          <w:b/>
          <w:sz w:val="24"/>
        </w:rPr>
        <w:t>R2:</w:t>
      </w:r>
      <w:r>
        <w:rPr>
          <w:b/>
          <w:spacing w:val="-3"/>
          <w:sz w:val="24"/>
        </w:rPr>
        <w:t xml:space="preserve"> </w:t>
      </w:r>
      <w:r>
        <w:rPr>
          <w:b/>
          <w:sz w:val="24"/>
        </w:rPr>
        <w:t>The</w:t>
      </w:r>
      <w:r>
        <w:rPr>
          <w:b/>
          <w:spacing w:val="-3"/>
          <w:sz w:val="24"/>
        </w:rPr>
        <w:t xml:space="preserve"> </w:t>
      </w:r>
      <w:r>
        <w:rPr>
          <w:b/>
          <w:sz w:val="24"/>
        </w:rPr>
        <w:t>role</w:t>
      </w:r>
      <w:r>
        <w:rPr>
          <w:b/>
          <w:spacing w:val="-3"/>
          <w:sz w:val="24"/>
        </w:rPr>
        <w:t xml:space="preserve"> </w:t>
      </w:r>
      <w:r>
        <w:rPr>
          <w:b/>
          <w:sz w:val="24"/>
        </w:rPr>
        <w:t>of</w:t>
      </w:r>
      <w:r>
        <w:rPr>
          <w:b/>
          <w:spacing w:val="-3"/>
          <w:sz w:val="24"/>
        </w:rPr>
        <w:t xml:space="preserve"> </w:t>
      </w:r>
      <w:r>
        <w:rPr>
          <w:b/>
          <w:sz w:val="24"/>
        </w:rPr>
        <w:t>prosody</w:t>
      </w:r>
      <w:r>
        <w:rPr>
          <w:b/>
          <w:spacing w:val="-1"/>
          <w:sz w:val="24"/>
        </w:rPr>
        <w:t xml:space="preserve"> </w:t>
      </w:r>
      <w:r>
        <w:rPr>
          <w:b/>
          <w:sz w:val="24"/>
        </w:rPr>
        <w:t>in</w:t>
      </w:r>
      <w:r>
        <w:rPr>
          <w:b/>
          <w:spacing w:val="-2"/>
          <w:sz w:val="24"/>
        </w:rPr>
        <w:t xml:space="preserve"> </w:t>
      </w:r>
      <w:r>
        <w:rPr>
          <w:b/>
          <w:sz w:val="24"/>
        </w:rPr>
        <w:t>comprehending</w:t>
      </w:r>
      <w:r>
        <w:rPr>
          <w:b/>
          <w:spacing w:val="-3"/>
          <w:sz w:val="24"/>
        </w:rPr>
        <w:t xml:space="preserve"> </w:t>
      </w:r>
      <w:r>
        <w:rPr>
          <w:b/>
          <w:sz w:val="24"/>
        </w:rPr>
        <w:t>implied</w:t>
      </w:r>
      <w:r>
        <w:rPr>
          <w:b/>
          <w:spacing w:val="-2"/>
          <w:sz w:val="24"/>
        </w:rPr>
        <w:t xml:space="preserve"> </w:t>
      </w:r>
      <w:r>
        <w:rPr>
          <w:b/>
          <w:sz w:val="24"/>
        </w:rPr>
        <w:t>meaning</w:t>
      </w:r>
      <w:r>
        <w:rPr>
          <w:b/>
          <w:spacing w:val="-5"/>
          <w:sz w:val="24"/>
        </w:rPr>
        <w:t xml:space="preserve"> </w:t>
      </w:r>
      <w:r>
        <w:rPr>
          <w:b/>
          <w:sz w:val="24"/>
        </w:rPr>
        <w:t>in</w:t>
      </w:r>
      <w:r>
        <w:rPr>
          <w:b/>
          <w:spacing w:val="-2"/>
          <w:sz w:val="24"/>
        </w:rPr>
        <w:t xml:space="preserve"> </w:t>
      </w:r>
      <w:r>
        <w:rPr>
          <w:b/>
          <w:sz w:val="24"/>
        </w:rPr>
        <w:t>L2</w:t>
      </w:r>
      <w:r>
        <w:rPr>
          <w:b/>
          <w:spacing w:val="-2"/>
          <w:sz w:val="24"/>
        </w:rPr>
        <w:t xml:space="preserve"> </w:t>
      </w:r>
      <w:r>
        <w:rPr>
          <w:b/>
          <w:sz w:val="24"/>
        </w:rPr>
        <w:t>Chinese</w:t>
      </w:r>
      <w:r>
        <w:rPr>
          <w:b/>
          <w:spacing w:val="-3"/>
          <w:sz w:val="24"/>
        </w:rPr>
        <w:t xml:space="preserve"> </w:t>
      </w:r>
      <w:r>
        <w:rPr>
          <w:b/>
          <w:i/>
          <w:sz w:val="24"/>
        </w:rPr>
        <w:t>(Dr.</w:t>
      </w:r>
      <w:r>
        <w:rPr>
          <w:b/>
          <w:i/>
          <w:spacing w:val="-2"/>
          <w:sz w:val="24"/>
        </w:rPr>
        <w:t xml:space="preserve"> </w:t>
      </w:r>
      <w:r>
        <w:rPr>
          <w:b/>
          <w:i/>
          <w:sz w:val="24"/>
        </w:rPr>
        <w:t>Shuai</w:t>
      </w:r>
      <w:r>
        <w:rPr>
          <w:b/>
          <w:i/>
          <w:spacing w:val="-2"/>
          <w:sz w:val="24"/>
        </w:rPr>
        <w:t xml:space="preserve"> </w:t>
      </w:r>
      <w:r>
        <w:rPr>
          <w:b/>
          <w:i/>
          <w:sz w:val="24"/>
        </w:rPr>
        <w:t xml:space="preserve">Li) </w:t>
      </w:r>
      <w:r>
        <w:rPr>
          <w:b/>
          <w:sz w:val="24"/>
          <w:vertAlign w:val="superscript"/>
        </w:rPr>
        <w:t>(*+)</w:t>
      </w:r>
      <w:r>
        <w:rPr>
          <w:b/>
          <w:i/>
          <w:sz w:val="24"/>
        </w:rPr>
        <w:t>.</w:t>
      </w:r>
      <w:r>
        <w:rPr>
          <w:b/>
          <w:i/>
          <w:spacing w:val="40"/>
          <w:sz w:val="24"/>
        </w:rPr>
        <w:t xml:space="preserve"> </w:t>
      </w:r>
      <w:r>
        <w:rPr>
          <w:sz w:val="24"/>
        </w:rPr>
        <w:t>One important aspect of our daily life involves accurate comprehension of non-literal, implied meaning in interaction. Research suggests that multiple linguistic factors can encode</w:t>
      </w:r>
    </w:p>
    <w:p w14:paraId="569AA156" w14:textId="77777777" w:rsidR="00F50202" w:rsidRDefault="00F50202">
      <w:pPr>
        <w:spacing w:line="520" w:lineRule="auto"/>
        <w:rPr>
          <w:sz w:val="24"/>
        </w:rPr>
        <w:sectPr w:rsidR="00F50202">
          <w:pgSz w:w="12240" w:h="15840"/>
          <w:pgMar w:top="1660" w:right="1060" w:bottom="980" w:left="1320" w:header="720" w:footer="787" w:gutter="0"/>
          <w:cols w:space="720"/>
        </w:sectPr>
      </w:pPr>
    </w:p>
    <w:p w14:paraId="569AA157" w14:textId="77777777" w:rsidR="00F50202" w:rsidRDefault="00F50202">
      <w:pPr>
        <w:pStyle w:val="BodyText"/>
        <w:spacing w:before="9"/>
        <w:rPr>
          <w:sz w:val="11"/>
        </w:rPr>
      </w:pPr>
    </w:p>
    <w:p w14:paraId="569AA158" w14:textId="77777777" w:rsidR="00F50202" w:rsidRDefault="00181518">
      <w:pPr>
        <w:pStyle w:val="BodyText"/>
        <w:spacing w:before="90" w:line="480" w:lineRule="auto"/>
        <w:ind w:left="120" w:right="409"/>
      </w:pPr>
      <w:r>
        <w:t>implied meaning; yet the role of prosody has not been empirically examined. To illustrate how prosody</w:t>
      </w:r>
      <w:r>
        <w:rPr>
          <w:spacing w:val="-2"/>
        </w:rPr>
        <w:t xml:space="preserve"> </w:t>
      </w:r>
      <w:r>
        <w:t>may</w:t>
      </w:r>
      <w:r>
        <w:rPr>
          <w:spacing w:val="-2"/>
        </w:rPr>
        <w:t xml:space="preserve"> </w:t>
      </w:r>
      <w:r>
        <w:t>influence</w:t>
      </w:r>
      <w:r>
        <w:rPr>
          <w:spacing w:val="-3"/>
        </w:rPr>
        <w:t xml:space="preserve"> </w:t>
      </w:r>
      <w:r>
        <w:t>the</w:t>
      </w:r>
      <w:r>
        <w:rPr>
          <w:spacing w:val="-3"/>
        </w:rPr>
        <w:t xml:space="preserve"> </w:t>
      </w:r>
      <w:r>
        <w:t>expression</w:t>
      </w:r>
      <w:r>
        <w:rPr>
          <w:spacing w:val="-2"/>
        </w:rPr>
        <w:t xml:space="preserve"> </w:t>
      </w:r>
      <w:r>
        <w:t>of</w:t>
      </w:r>
      <w:r>
        <w:rPr>
          <w:spacing w:val="-3"/>
        </w:rPr>
        <w:t xml:space="preserve"> </w:t>
      </w:r>
      <w:r>
        <w:t>implied meaning,</w:t>
      </w:r>
      <w:r>
        <w:rPr>
          <w:spacing w:val="-2"/>
        </w:rPr>
        <w:t xml:space="preserve"> </w:t>
      </w:r>
      <w:r>
        <w:t>consider</w:t>
      </w:r>
      <w:r>
        <w:rPr>
          <w:spacing w:val="-3"/>
        </w:rPr>
        <w:t xml:space="preserve"> </w:t>
      </w:r>
      <w:r>
        <w:t>the</w:t>
      </w:r>
      <w:r>
        <w:rPr>
          <w:spacing w:val="-1"/>
        </w:rPr>
        <w:t xml:space="preserve"> </w:t>
      </w:r>
      <w:r>
        <w:t>following</w:t>
      </w:r>
      <w:r>
        <w:rPr>
          <w:spacing w:val="-2"/>
        </w:rPr>
        <w:t xml:space="preserve"> </w:t>
      </w:r>
      <w:r>
        <w:t>two</w:t>
      </w:r>
      <w:r>
        <w:rPr>
          <w:spacing w:val="-2"/>
        </w:rPr>
        <w:t xml:space="preserve"> </w:t>
      </w:r>
      <w:r>
        <w:t>utterances in response to the statement “I</w:t>
      </w:r>
      <w:r>
        <w:rPr>
          <w:spacing w:val="-3"/>
        </w:rPr>
        <w:t xml:space="preserve"> </w:t>
      </w:r>
      <w:r>
        <w:t>am thinking of applying for grad school”: (1) “YOU’RE applying for grad school?” and (2) “Are you going to GRAD school?” (stressed words capitalized). The only difference between the two utterances is in the stress pattern; the first utterance may sound impolite,</w:t>
      </w:r>
      <w:r>
        <w:rPr>
          <w:spacing w:val="-3"/>
        </w:rPr>
        <w:t xml:space="preserve"> </w:t>
      </w:r>
      <w:r>
        <w:t>but</w:t>
      </w:r>
      <w:r>
        <w:rPr>
          <w:spacing w:val="-3"/>
        </w:rPr>
        <w:t xml:space="preserve"> </w:t>
      </w:r>
      <w:r>
        <w:t>the</w:t>
      </w:r>
      <w:r>
        <w:rPr>
          <w:spacing w:val="-4"/>
        </w:rPr>
        <w:t xml:space="preserve"> </w:t>
      </w:r>
      <w:r>
        <w:t>second</w:t>
      </w:r>
      <w:r>
        <w:rPr>
          <w:spacing w:val="-3"/>
        </w:rPr>
        <w:t xml:space="preserve"> </w:t>
      </w:r>
      <w:r>
        <w:t>utterance</w:t>
      </w:r>
      <w:r>
        <w:rPr>
          <w:spacing w:val="-4"/>
        </w:rPr>
        <w:t xml:space="preserve"> </w:t>
      </w:r>
      <w:r>
        <w:t>does</w:t>
      </w:r>
      <w:r>
        <w:rPr>
          <w:spacing w:val="-3"/>
        </w:rPr>
        <w:t xml:space="preserve"> </w:t>
      </w:r>
      <w:r>
        <w:t>not.</w:t>
      </w:r>
      <w:r>
        <w:rPr>
          <w:spacing w:val="-3"/>
        </w:rPr>
        <w:t xml:space="preserve"> </w:t>
      </w:r>
      <w:r>
        <w:t>Second</w:t>
      </w:r>
      <w:r>
        <w:rPr>
          <w:spacing w:val="-3"/>
        </w:rPr>
        <w:t xml:space="preserve"> </w:t>
      </w:r>
      <w:r>
        <w:t>language</w:t>
      </w:r>
      <w:r>
        <w:rPr>
          <w:spacing w:val="-4"/>
        </w:rPr>
        <w:t xml:space="preserve"> </w:t>
      </w:r>
      <w:r>
        <w:t>learners</w:t>
      </w:r>
      <w:r>
        <w:rPr>
          <w:spacing w:val="-3"/>
        </w:rPr>
        <w:t xml:space="preserve"> </w:t>
      </w:r>
      <w:r>
        <w:t>have</w:t>
      </w:r>
      <w:r>
        <w:rPr>
          <w:spacing w:val="-2"/>
        </w:rPr>
        <w:t xml:space="preserve"> </w:t>
      </w:r>
      <w:r>
        <w:t>been</w:t>
      </w:r>
      <w:r>
        <w:rPr>
          <w:spacing w:val="-3"/>
        </w:rPr>
        <w:t xml:space="preserve"> </w:t>
      </w:r>
      <w:r>
        <w:t>reported</w:t>
      </w:r>
      <w:r>
        <w:rPr>
          <w:spacing w:val="-3"/>
        </w:rPr>
        <w:t xml:space="preserve"> </w:t>
      </w:r>
      <w:r>
        <w:t>to</w:t>
      </w:r>
      <w:r>
        <w:rPr>
          <w:spacing w:val="-3"/>
        </w:rPr>
        <w:t xml:space="preserve"> </w:t>
      </w:r>
      <w:r>
        <w:t>have difficulty in comprehending implied meaning, but no study has investigated the role of prosody in affecting learners’ ability to comprehend implied meaning. This study represents the first empirical effort to fill this gap in the literature. The proposed project aims to answer two questions: RQ1: How do different prosodic patterns influence learners’ ability to correctly comprehend implied meaning?</w:t>
      </w:r>
      <w:r>
        <w:rPr>
          <w:spacing w:val="40"/>
        </w:rPr>
        <w:t xml:space="preserve"> </w:t>
      </w:r>
      <w:r>
        <w:t>RQ2: What cognitive processes do learners go through to comprehend implied meaning? Dr. Li plans to recruit 80 learners of Chinese across intermediate and advanced proficiency levels and ask them to complete a computerized listening comprehension test. Their responses will be analyzed for accuracy of comprehension.</w:t>
      </w:r>
    </w:p>
    <w:p w14:paraId="569AA159" w14:textId="77777777" w:rsidR="00F50202" w:rsidRDefault="00181518">
      <w:pPr>
        <w:pStyle w:val="BodyText"/>
        <w:spacing w:line="480" w:lineRule="auto"/>
        <w:ind w:left="120" w:right="449"/>
      </w:pPr>
      <w:r>
        <w:t>Meanwhile,</w:t>
      </w:r>
      <w:r>
        <w:rPr>
          <w:spacing w:val="-3"/>
        </w:rPr>
        <w:t xml:space="preserve"> </w:t>
      </w:r>
      <w:r>
        <w:t>a</w:t>
      </w:r>
      <w:r>
        <w:rPr>
          <w:spacing w:val="-4"/>
        </w:rPr>
        <w:t xml:space="preserve"> </w:t>
      </w:r>
      <w:r>
        <w:t>subset</w:t>
      </w:r>
      <w:r>
        <w:rPr>
          <w:spacing w:val="-3"/>
        </w:rPr>
        <w:t xml:space="preserve"> </w:t>
      </w:r>
      <w:r>
        <w:t>of</w:t>
      </w:r>
      <w:r>
        <w:rPr>
          <w:spacing w:val="-4"/>
        </w:rPr>
        <w:t xml:space="preserve"> </w:t>
      </w:r>
      <w:r>
        <w:t>the</w:t>
      </w:r>
      <w:r>
        <w:rPr>
          <w:spacing w:val="-4"/>
        </w:rPr>
        <w:t xml:space="preserve"> </w:t>
      </w:r>
      <w:r>
        <w:t>participants</w:t>
      </w:r>
      <w:r>
        <w:rPr>
          <w:spacing w:val="-3"/>
        </w:rPr>
        <w:t xml:space="preserve"> </w:t>
      </w:r>
      <w:r>
        <w:t>will</w:t>
      </w:r>
      <w:r>
        <w:rPr>
          <w:spacing w:val="-3"/>
        </w:rPr>
        <w:t xml:space="preserve"> </w:t>
      </w:r>
      <w:r>
        <w:t>verbalize</w:t>
      </w:r>
      <w:r>
        <w:rPr>
          <w:spacing w:val="-4"/>
        </w:rPr>
        <w:t xml:space="preserve"> </w:t>
      </w:r>
      <w:r>
        <w:t>their</w:t>
      </w:r>
      <w:r>
        <w:rPr>
          <w:spacing w:val="-4"/>
        </w:rPr>
        <w:t xml:space="preserve"> </w:t>
      </w:r>
      <w:r>
        <w:t>thinking</w:t>
      </w:r>
      <w:r>
        <w:rPr>
          <w:spacing w:val="-3"/>
        </w:rPr>
        <w:t xml:space="preserve"> </w:t>
      </w:r>
      <w:r>
        <w:t>processes</w:t>
      </w:r>
      <w:r>
        <w:rPr>
          <w:spacing w:val="-3"/>
        </w:rPr>
        <w:t xml:space="preserve"> </w:t>
      </w:r>
      <w:r>
        <w:t>as</w:t>
      </w:r>
      <w:r>
        <w:rPr>
          <w:spacing w:val="-3"/>
        </w:rPr>
        <w:t xml:space="preserve"> </w:t>
      </w:r>
      <w:r>
        <w:t>they</w:t>
      </w:r>
      <w:r>
        <w:rPr>
          <w:spacing w:val="-3"/>
        </w:rPr>
        <w:t xml:space="preserve"> </w:t>
      </w:r>
      <w:r>
        <w:t>complete the listening test. The verbal protocols will be transcribed for qualitative analysis.</w:t>
      </w:r>
    </w:p>
    <w:p w14:paraId="569AA15A" w14:textId="77777777" w:rsidR="00F50202" w:rsidRDefault="00181518">
      <w:pPr>
        <w:pStyle w:val="Heading3"/>
        <w:spacing w:line="513" w:lineRule="auto"/>
        <w:ind w:right="449"/>
        <w:rPr>
          <w:b w:val="0"/>
        </w:rPr>
      </w:pPr>
      <w:r>
        <w:t>R3: A validation and application of the L2 motivational self-system among learners of Mandarin</w:t>
      </w:r>
      <w:r>
        <w:rPr>
          <w:spacing w:val="-1"/>
        </w:rPr>
        <w:t xml:space="preserve"> </w:t>
      </w:r>
      <w:r>
        <w:t>Chinese, Korean and</w:t>
      </w:r>
      <w:r>
        <w:rPr>
          <w:spacing w:val="-1"/>
        </w:rPr>
        <w:t xml:space="preserve"> </w:t>
      </w:r>
      <w:r>
        <w:t>Japanese:</w:t>
      </w:r>
      <w:r>
        <w:rPr>
          <w:spacing w:val="-1"/>
        </w:rPr>
        <w:t xml:space="preserve"> </w:t>
      </w:r>
      <w:r>
        <w:t>(Dr. Chuan Lin)</w:t>
      </w:r>
      <w:r>
        <w:rPr>
          <w:spacing w:val="-2"/>
        </w:rPr>
        <w:t xml:space="preserve"> </w:t>
      </w:r>
      <w:r>
        <w:rPr>
          <w:vertAlign w:val="superscript"/>
        </w:rPr>
        <w:t>(*)</w:t>
      </w:r>
      <w:r>
        <w:rPr>
          <w:sz w:val="22"/>
        </w:rPr>
        <w:t>.</w:t>
      </w:r>
      <w:r>
        <w:rPr>
          <w:spacing w:val="65"/>
          <w:sz w:val="22"/>
        </w:rPr>
        <w:t xml:space="preserve"> </w:t>
      </w:r>
      <w:r>
        <w:rPr>
          <w:b w:val="0"/>
        </w:rPr>
        <w:t>This project</w:t>
      </w:r>
      <w:r>
        <w:rPr>
          <w:b w:val="0"/>
          <w:spacing w:val="-1"/>
        </w:rPr>
        <w:t xml:space="preserve"> </w:t>
      </w:r>
      <w:r>
        <w:rPr>
          <w:b w:val="0"/>
        </w:rPr>
        <w:t xml:space="preserve">aims to </w:t>
      </w:r>
      <w:r>
        <w:rPr>
          <w:b w:val="0"/>
          <w:spacing w:val="-2"/>
        </w:rPr>
        <w:t>validate</w:t>
      </w:r>
    </w:p>
    <w:p w14:paraId="569AA15B" w14:textId="77777777" w:rsidR="00F50202" w:rsidRDefault="00181518">
      <w:pPr>
        <w:pStyle w:val="BodyText"/>
        <w:spacing w:before="12" w:line="480" w:lineRule="auto"/>
        <w:ind w:left="120" w:right="449"/>
      </w:pPr>
      <w:r>
        <w:t>the</w:t>
      </w:r>
      <w:r>
        <w:rPr>
          <w:spacing w:val="-4"/>
        </w:rPr>
        <w:t xml:space="preserve"> </w:t>
      </w:r>
      <w:r>
        <w:t>L2</w:t>
      </w:r>
      <w:r>
        <w:rPr>
          <w:spacing w:val="-3"/>
        </w:rPr>
        <w:t xml:space="preserve"> </w:t>
      </w:r>
      <w:r>
        <w:t>motivational</w:t>
      </w:r>
      <w:r>
        <w:rPr>
          <w:spacing w:val="-3"/>
        </w:rPr>
        <w:t xml:space="preserve"> </w:t>
      </w:r>
      <w:r>
        <w:t>self-system</w:t>
      </w:r>
      <w:r>
        <w:rPr>
          <w:spacing w:val="-3"/>
        </w:rPr>
        <w:t xml:space="preserve"> </w:t>
      </w:r>
      <w:r>
        <w:t>in</w:t>
      </w:r>
      <w:r>
        <w:rPr>
          <w:spacing w:val="-3"/>
        </w:rPr>
        <w:t xml:space="preserve"> </w:t>
      </w:r>
      <w:r>
        <w:t>the</w:t>
      </w:r>
      <w:r>
        <w:rPr>
          <w:spacing w:val="-4"/>
        </w:rPr>
        <w:t xml:space="preserve"> </w:t>
      </w:r>
      <w:r>
        <w:t>context</w:t>
      </w:r>
      <w:r>
        <w:rPr>
          <w:spacing w:val="-3"/>
        </w:rPr>
        <w:t xml:space="preserve"> </w:t>
      </w:r>
      <w:r>
        <w:t>of</w:t>
      </w:r>
      <w:r>
        <w:rPr>
          <w:spacing w:val="-4"/>
        </w:rPr>
        <w:t xml:space="preserve"> </w:t>
      </w:r>
      <w:r>
        <w:t>learning</w:t>
      </w:r>
      <w:r>
        <w:rPr>
          <w:spacing w:val="-3"/>
        </w:rPr>
        <w:t xml:space="preserve"> </w:t>
      </w:r>
      <w:r>
        <w:t>of</w:t>
      </w:r>
      <w:r>
        <w:rPr>
          <w:spacing w:val="-4"/>
        </w:rPr>
        <w:t xml:space="preserve"> </w:t>
      </w:r>
      <w:r>
        <w:t>LTCLs</w:t>
      </w:r>
      <w:r>
        <w:rPr>
          <w:spacing w:val="-3"/>
        </w:rPr>
        <w:t xml:space="preserve"> </w:t>
      </w:r>
      <w:r>
        <w:t>in</w:t>
      </w:r>
      <w:r>
        <w:rPr>
          <w:spacing w:val="-3"/>
        </w:rPr>
        <w:t xml:space="preserve"> </w:t>
      </w:r>
      <w:r>
        <w:t>U.S.</w:t>
      </w:r>
      <w:r>
        <w:rPr>
          <w:spacing w:val="-3"/>
        </w:rPr>
        <w:t xml:space="preserve"> </w:t>
      </w:r>
      <w:r>
        <w:t>colleges.</w:t>
      </w:r>
      <w:r>
        <w:rPr>
          <w:spacing w:val="40"/>
        </w:rPr>
        <w:t xml:space="preserve"> </w:t>
      </w:r>
      <w:r>
        <w:t>This</w:t>
      </w:r>
      <w:r>
        <w:rPr>
          <w:spacing w:val="-3"/>
        </w:rPr>
        <w:t xml:space="preserve"> </w:t>
      </w:r>
      <w:r>
        <w:t>is</w:t>
      </w:r>
      <w:r>
        <w:rPr>
          <w:spacing w:val="-3"/>
        </w:rPr>
        <w:t xml:space="preserve"> </w:t>
      </w:r>
      <w:r>
        <w:t>an extension of a CULTR research project funded in 2021.</w:t>
      </w:r>
      <w:r>
        <w:rPr>
          <w:spacing w:val="40"/>
        </w:rPr>
        <w:t xml:space="preserve"> </w:t>
      </w:r>
      <w:r>
        <w:t>To expand the project scope beyond learners of Mandarin Chinese, learners of Korean and Japanese’s motivation will also be explored to further validate Dörnyei’s (2005, 2009) model that conceptualizes L2 motivation</w:t>
      </w:r>
    </w:p>
    <w:p w14:paraId="569AA15C" w14:textId="77777777" w:rsidR="00F50202" w:rsidRDefault="00F50202">
      <w:pPr>
        <w:spacing w:line="480" w:lineRule="auto"/>
        <w:sectPr w:rsidR="00F50202">
          <w:headerReference w:type="default" r:id="rId21"/>
          <w:footerReference w:type="default" r:id="rId22"/>
          <w:pgSz w:w="12240" w:h="15840"/>
          <w:pgMar w:top="1660" w:right="1060" w:bottom="980" w:left="1320" w:header="720" w:footer="787" w:gutter="0"/>
          <w:cols w:space="720"/>
        </w:sectPr>
      </w:pPr>
    </w:p>
    <w:p w14:paraId="569AA15D" w14:textId="77777777" w:rsidR="00F50202" w:rsidRDefault="00F50202">
      <w:pPr>
        <w:pStyle w:val="BodyText"/>
        <w:spacing w:before="9"/>
        <w:rPr>
          <w:sz w:val="11"/>
        </w:rPr>
      </w:pPr>
    </w:p>
    <w:p w14:paraId="569AA15E" w14:textId="77777777" w:rsidR="00F50202" w:rsidRDefault="00181518">
      <w:pPr>
        <w:pStyle w:val="BodyText"/>
        <w:spacing w:before="90" w:line="480" w:lineRule="auto"/>
        <w:ind w:left="120" w:right="383"/>
      </w:pPr>
      <w:r>
        <w:t>within the</w:t>
      </w:r>
      <w:r>
        <w:rPr>
          <w:spacing w:val="-1"/>
        </w:rPr>
        <w:t xml:space="preserve"> </w:t>
      </w:r>
      <w:r>
        <w:t>framework of self. The</w:t>
      </w:r>
      <w:r>
        <w:rPr>
          <w:spacing w:val="-1"/>
        </w:rPr>
        <w:t xml:space="preserve"> </w:t>
      </w:r>
      <w:r>
        <w:t>model is made up of</w:t>
      </w:r>
      <w:r>
        <w:rPr>
          <w:spacing w:val="-1"/>
        </w:rPr>
        <w:t xml:space="preserve"> </w:t>
      </w:r>
      <w:r>
        <w:t>three components: ideal L2 self, ought-to L2 self, and L2 learning experience. By investigating causal relations among attitudinal and motivational</w:t>
      </w:r>
      <w:r>
        <w:rPr>
          <w:spacing w:val="-3"/>
        </w:rPr>
        <w:t xml:space="preserve"> </w:t>
      </w:r>
      <w:r>
        <w:t>factors,</w:t>
      </w:r>
      <w:r>
        <w:rPr>
          <w:spacing w:val="-3"/>
        </w:rPr>
        <w:t xml:space="preserve"> </w:t>
      </w:r>
      <w:r>
        <w:t>the</w:t>
      </w:r>
      <w:r>
        <w:rPr>
          <w:spacing w:val="-2"/>
        </w:rPr>
        <w:t xml:space="preserve"> </w:t>
      </w:r>
      <w:r>
        <w:t>project</w:t>
      </w:r>
      <w:r>
        <w:rPr>
          <w:spacing w:val="-3"/>
        </w:rPr>
        <w:t xml:space="preserve"> </w:t>
      </w:r>
      <w:r>
        <w:t>also</w:t>
      </w:r>
      <w:r>
        <w:rPr>
          <w:spacing w:val="-3"/>
        </w:rPr>
        <w:t xml:space="preserve"> </w:t>
      </w:r>
      <w:r>
        <w:t>aims</w:t>
      </w:r>
      <w:r>
        <w:rPr>
          <w:spacing w:val="-3"/>
        </w:rPr>
        <w:t xml:space="preserve"> </w:t>
      </w:r>
      <w:r>
        <w:t>to</w:t>
      </w:r>
      <w:r>
        <w:rPr>
          <w:spacing w:val="-3"/>
        </w:rPr>
        <w:t xml:space="preserve"> </w:t>
      </w:r>
      <w:r>
        <w:t>provide</w:t>
      </w:r>
      <w:r>
        <w:rPr>
          <w:spacing w:val="-4"/>
        </w:rPr>
        <w:t xml:space="preserve"> </w:t>
      </w:r>
      <w:r>
        <w:t>theoretical</w:t>
      </w:r>
      <w:r>
        <w:rPr>
          <w:spacing w:val="-3"/>
        </w:rPr>
        <w:t xml:space="preserve"> </w:t>
      </w:r>
      <w:r>
        <w:t>evidence</w:t>
      </w:r>
      <w:r>
        <w:rPr>
          <w:spacing w:val="-4"/>
        </w:rPr>
        <w:t xml:space="preserve"> </w:t>
      </w:r>
      <w:r>
        <w:t>about</w:t>
      </w:r>
      <w:r>
        <w:rPr>
          <w:spacing w:val="-3"/>
        </w:rPr>
        <w:t xml:space="preserve"> </w:t>
      </w:r>
      <w:r>
        <w:t>L2</w:t>
      </w:r>
      <w:r>
        <w:rPr>
          <w:spacing w:val="-3"/>
        </w:rPr>
        <w:t xml:space="preserve"> </w:t>
      </w:r>
      <w:r>
        <w:t>motivation</w:t>
      </w:r>
      <w:r>
        <w:rPr>
          <w:spacing w:val="-3"/>
        </w:rPr>
        <w:t xml:space="preserve"> </w:t>
      </w:r>
      <w:r>
        <w:t>in Mandarin Chinese, Korean and Japanese as well as pedagogical suggestions for teachers to motivate their students to make more effort both in and outside of the language classroom.</w:t>
      </w:r>
    </w:p>
    <w:p w14:paraId="569AA15F" w14:textId="77777777" w:rsidR="00F50202" w:rsidRDefault="00181518">
      <w:pPr>
        <w:pStyle w:val="Heading3"/>
        <w:spacing w:line="321" w:lineRule="exact"/>
        <w:rPr>
          <w:sz w:val="28"/>
        </w:rPr>
      </w:pPr>
      <w:r>
        <w:t>R4:</w:t>
      </w:r>
      <w:r>
        <w:rPr>
          <w:spacing w:val="-5"/>
        </w:rPr>
        <w:t xml:space="preserve"> </w:t>
      </w:r>
      <w:r>
        <w:t>Languages</w:t>
      </w:r>
      <w:r>
        <w:rPr>
          <w:spacing w:val="-2"/>
        </w:rPr>
        <w:t xml:space="preserve"> </w:t>
      </w:r>
      <w:r>
        <w:t>Across Metro Atlanta</w:t>
      </w:r>
      <w:r>
        <w:rPr>
          <w:spacing w:val="-2"/>
        </w:rPr>
        <w:t xml:space="preserve"> </w:t>
      </w:r>
      <w:r>
        <w:t>(LAMA)</w:t>
      </w:r>
      <w:r>
        <w:rPr>
          <w:spacing w:val="-1"/>
        </w:rPr>
        <w:t xml:space="preserve"> </w:t>
      </w:r>
      <w:r>
        <w:t>project:</w:t>
      </w:r>
      <w:r>
        <w:rPr>
          <w:spacing w:val="-3"/>
        </w:rPr>
        <w:t xml:space="preserve"> </w:t>
      </w:r>
      <w:r>
        <w:t>(Dr.</w:t>
      </w:r>
      <w:r>
        <w:rPr>
          <w:spacing w:val="-2"/>
        </w:rPr>
        <w:t xml:space="preserve"> </w:t>
      </w:r>
      <w:r>
        <w:t>Maxim Hiram)</w:t>
      </w:r>
      <w:r>
        <w:rPr>
          <w:spacing w:val="-16"/>
        </w:rPr>
        <w:t xml:space="preserve"> </w:t>
      </w:r>
      <w:r>
        <w:rPr>
          <w:spacing w:val="-4"/>
          <w:vertAlign w:val="superscript"/>
        </w:rPr>
        <w:t>(*)</w:t>
      </w:r>
      <w:r>
        <w:rPr>
          <w:spacing w:val="-4"/>
          <w:sz w:val="28"/>
        </w:rPr>
        <w:t>.</w:t>
      </w:r>
    </w:p>
    <w:p w14:paraId="569AA160" w14:textId="77777777" w:rsidR="00F50202" w:rsidRDefault="00F50202">
      <w:pPr>
        <w:pStyle w:val="BodyText"/>
        <w:rPr>
          <w:b/>
          <w:sz w:val="28"/>
        </w:rPr>
      </w:pPr>
    </w:p>
    <w:p w14:paraId="569AA161" w14:textId="77777777" w:rsidR="00F50202" w:rsidRDefault="00181518">
      <w:pPr>
        <w:pStyle w:val="BodyText"/>
        <w:spacing w:line="480" w:lineRule="auto"/>
        <w:ind w:left="120" w:right="383"/>
      </w:pPr>
      <w:r>
        <w:t>Languages Across Metro Atlanta (LAMA) is an inter-institutional collaborative project to document, examine, and analyze the vibrant multilingual and multicultural metropolitan Atlanta area through its linguistic landscape. Generally defined as the use of language in the public sphere, the</w:t>
      </w:r>
      <w:r>
        <w:rPr>
          <w:spacing w:val="-1"/>
        </w:rPr>
        <w:t xml:space="preserve"> </w:t>
      </w:r>
      <w:r>
        <w:t>linguistic</w:t>
      </w:r>
      <w:r>
        <w:rPr>
          <w:spacing w:val="-1"/>
        </w:rPr>
        <w:t xml:space="preserve"> </w:t>
      </w:r>
      <w:r>
        <w:t>landscape</w:t>
      </w:r>
      <w:r>
        <w:rPr>
          <w:spacing w:val="-1"/>
        </w:rPr>
        <w:t xml:space="preserve"> </w:t>
      </w:r>
      <w:r>
        <w:t>offers an approach to explore</w:t>
      </w:r>
      <w:r>
        <w:rPr>
          <w:spacing w:val="-1"/>
        </w:rPr>
        <w:t xml:space="preserve"> </w:t>
      </w:r>
      <w:r>
        <w:t>all the</w:t>
      </w:r>
      <w:r>
        <w:rPr>
          <w:spacing w:val="-1"/>
        </w:rPr>
        <w:t xml:space="preserve"> </w:t>
      </w:r>
      <w:r>
        <w:t>different ways that language is visible and audible in greater Atlanta – from billboards, shop signs, and monuments to menus, clothing,</w:t>
      </w:r>
      <w:r>
        <w:rPr>
          <w:spacing w:val="-4"/>
        </w:rPr>
        <w:t xml:space="preserve"> </w:t>
      </w:r>
      <w:r>
        <w:t>and</w:t>
      </w:r>
      <w:r>
        <w:rPr>
          <w:spacing w:val="-4"/>
        </w:rPr>
        <w:t xml:space="preserve"> </w:t>
      </w:r>
      <w:r>
        <w:t>background</w:t>
      </w:r>
      <w:r>
        <w:rPr>
          <w:spacing w:val="-2"/>
        </w:rPr>
        <w:t xml:space="preserve"> </w:t>
      </w:r>
      <w:r>
        <w:t>music.</w:t>
      </w:r>
      <w:r>
        <w:rPr>
          <w:spacing w:val="-4"/>
        </w:rPr>
        <w:t xml:space="preserve"> </w:t>
      </w:r>
      <w:r>
        <w:t>The</w:t>
      </w:r>
      <w:r>
        <w:rPr>
          <w:spacing w:val="-5"/>
        </w:rPr>
        <w:t xml:space="preserve"> </w:t>
      </w:r>
      <w:r>
        <w:t>underlying</w:t>
      </w:r>
      <w:r>
        <w:rPr>
          <w:spacing w:val="-4"/>
        </w:rPr>
        <w:t xml:space="preserve"> </w:t>
      </w:r>
      <w:r>
        <w:t>premise</w:t>
      </w:r>
      <w:r>
        <w:rPr>
          <w:spacing w:val="-5"/>
        </w:rPr>
        <w:t xml:space="preserve"> </w:t>
      </w:r>
      <w:r>
        <w:t>behind</w:t>
      </w:r>
      <w:r>
        <w:rPr>
          <w:spacing w:val="-4"/>
        </w:rPr>
        <w:t xml:space="preserve"> </w:t>
      </w:r>
      <w:r>
        <w:t>this</w:t>
      </w:r>
      <w:r>
        <w:rPr>
          <w:spacing w:val="-4"/>
        </w:rPr>
        <w:t xml:space="preserve"> </w:t>
      </w:r>
      <w:r>
        <w:t>focus</w:t>
      </w:r>
      <w:r>
        <w:rPr>
          <w:spacing w:val="-2"/>
        </w:rPr>
        <w:t xml:space="preserve"> </w:t>
      </w:r>
      <w:r>
        <w:t>is</w:t>
      </w:r>
      <w:r>
        <w:rPr>
          <w:spacing w:val="-4"/>
        </w:rPr>
        <w:t xml:space="preserve"> </w:t>
      </w:r>
      <w:r>
        <w:t>that</w:t>
      </w:r>
      <w:r>
        <w:rPr>
          <w:spacing w:val="-4"/>
        </w:rPr>
        <w:t xml:space="preserve"> </w:t>
      </w:r>
      <w:r>
        <w:t>these</w:t>
      </w:r>
      <w:r>
        <w:rPr>
          <w:spacing w:val="-5"/>
        </w:rPr>
        <w:t xml:space="preserve"> </w:t>
      </w:r>
      <w:r>
        <w:t>examples of language use are “‘tips of icebergs’ to a deeper and more complex meaning embedded in histories, cultural relations, politics, and humanistic inter-relations” (Shohamy &amp; Waksman, 2009, p. 328). Currently in its infancy, this project looks to engage educators, students, and researchers from across Atlanta in becoming part of a city-wide effort to capture how Atlanta’s multilingualism and multiculturalism manifests itself in the public realm and to document those efforts on a central website.</w:t>
      </w:r>
    </w:p>
    <w:p w14:paraId="569AA162" w14:textId="77777777" w:rsidR="00F50202" w:rsidRDefault="00181518">
      <w:pPr>
        <w:pStyle w:val="Heading2"/>
        <w:numPr>
          <w:ilvl w:val="1"/>
          <w:numId w:val="7"/>
        </w:numPr>
        <w:tabs>
          <w:tab w:val="left" w:pos="540"/>
        </w:tabs>
      </w:pPr>
      <w:bookmarkStart w:id="4" w:name="_TOC_250033"/>
      <w:r>
        <w:t>Non-discriminatory</w:t>
      </w:r>
      <w:r>
        <w:rPr>
          <w:spacing w:val="-12"/>
        </w:rPr>
        <w:t xml:space="preserve"> </w:t>
      </w:r>
      <w:r>
        <w:t>Employment</w:t>
      </w:r>
      <w:r>
        <w:rPr>
          <w:spacing w:val="-10"/>
        </w:rPr>
        <w:t xml:space="preserve"> </w:t>
      </w:r>
      <w:bookmarkEnd w:id="4"/>
      <w:r>
        <w:rPr>
          <w:spacing w:val="-2"/>
        </w:rPr>
        <w:t>Practices</w:t>
      </w:r>
    </w:p>
    <w:p w14:paraId="569AA163" w14:textId="77777777" w:rsidR="00F50202" w:rsidRDefault="00F50202">
      <w:pPr>
        <w:pStyle w:val="BodyText"/>
        <w:spacing w:before="1"/>
        <w:rPr>
          <w:b/>
          <w:sz w:val="28"/>
        </w:rPr>
      </w:pPr>
    </w:p>
    <w:p w14:paraId="569AA164" w14:textId="77777777" w:rsidR="00F50202" w:rsidRDefault="00181518">
      <w:pPr>
        <w:pStyle w:val="BodyText"/>
        <w:spacing w:line="480" w:lineRule="auto"/>
        <w:ind w:left="120" w:right="449"/>
      </w:pPr>
      <w:r>
        <w:t>CULTR</w:t>
      </w:r>
      <w:r>
        <w:rPr>
          <w:spacing w:val="-4"/>
        </w:rPr>
        <w:t xml:space="preserve"> </w:t>
      </w:r>
      <w:r>
        <w:t>will</w:t>
      </w:r>
      <w:r>
        <w:rPr>
          <w:spacing w:val="-4"/>
        </w:rPr>
        <w:t xml:space="preserve"> </w:t>
      </w:r>
      <w:r>
        <w:t>continue</w:t>
      </w:r>
      <w:r>
        <w:rPr>
          <w:spacing w:val="-5"/>
        </w:rPr>
        <w:t xml:space="preserve"> </w:t>
      </w:r>
      <w:r>
        <w:t>to</w:t>
      </w:r>
      <w:r>
        <w:rPr>
          <w:spacing w:val="-4"/>
        </w:rPr>
        <w:t xml:space="preserve"> </w:t>
      </w:r>
      <w:r>
        <w:t>uphold</w:t>
      </w:r>
      <w:r>
        <w:rPr>
          <w:spacing w:val="-4"/>
        </w:rPr>
        <w:t xml:space="preserve"> </w:t>
      </w:r>
      <w:r>
        <w:t>the</w:t>
      </w:r>
      <w:r>
        <w:rPr>
          <w:spacing w:val="-5"/>
        </w:rPr>
        <w:t xml:space="preserve"> </w:t>
      </w:r>
      <w:r>
        <w:t>university</w:t>
      </w:r>
      <w:r>
        <w:rPr>
          <w:spacing w:val="-4"/>
        </w:rPr>
        <w:t xml:space="preserve"> </w:t>
      </w:r>
      <w:r>
        <w:t>commitment</w:t>
      </w:r>
      <w:r>
        <w:rPr>
          <w:spacing w:val="-4"/>
        </w:rPr>
        <w:t xml:space="preserve"> </w:t>
      </w:r>
      <w:r>
        <w:t>to</w:t>
      </w:r>
      <w:r>
        <w:rPr>
          <w:spacing w:val="-4"/>
        </w:rPr>
        <w:t xml:space="preserve"> </w:t>
      </w:r>
      <w:r>
        <w:t>diversity</w:t>
      </w:r>
      <w:r>
        <w:rPr>
          <w:spacing w:val="-4"/>
        </w:rPr>
        <w:t xml:space="preserve"> </w:t>
      </w:r>
      <w:r>
        <w:t>and</w:t>
      </w:r>
      <w:r>
        <w:rPr>
          <w:spacing w:val="-4"/>
        </w:rPr>
        <w:t xml:space="preserve"> </w:t>
      </w:r>
      <w:r>
        <w:t xml:space="preserve">non-discriminatory practices inherent in our designation as a state institution and both a Title III and Title IV institution. We will adhere to the official </w:t>
      </w:r>
      <w:r>
        <w:rPr>
          <w:color w:val="0562C1"/>
          <w:u w:val="single" w:color="0562C1"/>
        </w:rPr>
        <w:t>Georgia State University policy regarding non-</w:t>
      </w:r>
    </w:p>
    <w:p w14:paraId="569AA165" w14:textId="77777777" w:rsidR="00F50202" w:rsidRDefault="00F50202">
      <w:pPr>
        <w:spacing w:line="480" w:lineRule="auto"/>
        <w:sectPr w:rsidR="00F50202">
          <w:pgSz w:w="12240" w:h="15840"/>
          <w:pgMar w:top="1660" w:right="1060" w:bottom="980" w:left="1320" w:header="720" w:footer="787" w:gutter="0"/>
          <w:cols w:space="720"/>
        </w:sectPr>
      </w:pPr>
    </w:p>
    <w:p w14:paraId="569AA166" w14:textId="77777777" w:rsidR="00F50202" w:rsidRDefault="00F50202">
      <w:pPr>
        <w:pStyle w:val="BodyText"/>
        <w:spacing w:before="9"/>
        <w:rPr>
          <w:sz w:val="11"/>
        </w:rPr>
      </w:pPr>
    </w:p>
    <w:p w14:paraId="569AA167" w14:textId="77777777" w:rsidR="00F50202" w:rsidRDefault="00181518">
      <w:pPr>
        <w:pStyle w:val="BodyText"/>
        <w:spacing w:before="90"/>
        <w:ind w:left="120"/>
      </w:pPr>
      <w:r>
        <w:rPr>
          <w:color w:val="0562C1"/>
          <w:u w:val="single" w:color="0562C1"/>
        </w:rPr>
        <w:t>discrimination</w:t>
      </w:r>
      <w:r>
        <w:rPr>
          <w:color w:val="0562C1"/>
          <w:spacing w:val="-4"/>
        </w:rPr>
        <w:t xml:space="preserve"> </w:t>
      </w:r>
      <w:r>
        <w:t>in</w:t>
      </w:r>
      <w:r>
        <w:rPr>
          <w:spacing w:val="-2"/>
        </w:rPr>
        <w:t xml:space="preserve"> </w:t>
      </w:r>
      <w:r>
        <w:t>employment,</w:t>
      </w:r>
      <w:r>
        <w:rPr>
          <w:spacing w:val="-3"/>
        </w:rPr>
        <w:t xml:space="preserve"> </w:t>
      </w:r>
      <w:r>
        <w:t>admissions,</w:t>
      </w:r>
      <w:r>
        <w:rPr>
          <w:spacing w:val="-2"/>
        </w:rPr>
        <w:t xml:space="preserve"> </w:t>
      </w:r>
      <w:r>
        <w:t>and</w:t>
      </w:r>
      <w:r>
        <w:rPr>
          <w:spacing w:val="-2"/>
        </w:rPr>
        <w:t xml:space="preserve"> </w:t>
      </w:r>
      <w:r>
        <w:t>student</w:t>
      </w:r>
      <w:r>
        <w:rPr>
          <w:spacing w:val="-2"/>
        </w:rPr>
        <w:t xml:space="preserve"> </w:t>
      </w:r>
      <w:r>
        <w:t>activities.</w:t>
      </w:r>
      <w:r>
        <w:rPr>
          <w:spacing w:val="56"/>
        </w:rPr>
        <w:t xml:space="preserve"> </w:t>
      </w:r>
      <w:r>
        <w:t>Projects</w:t>
      </w:r>
      <w:r>
        <w:rPr>
          <w:spacing w:val="-2"/>
        </w:rPr>
        <w:t xml:space="preserve"> </w:t>
      </w:r>
      <w:r>
        <w:t>were</w:t>
      </w:r>
      <w:r>
        <w:rPr>
          <w:spacing w:val="-2"/>
        </w:rPr>
        <w:t xml:space="preserve"> selected</w:t>
      </w:r>
    </w:p>
    <w:p w14:paraId="569AA168" w14:textId="77777777" w:rsidR="00F50202" w:rsidRDefault="00F50202">
      <w:pPr>
        <w:pStyle w:val="BodyText"/>
        <w:spacing w:before="11"/>
        <w:rPr>
          <w:sz w:val="15"/>
        </w:rPr>
      </w:pPr>
    </w:p>
    <w:p w14:paraId="569AA169" w14:textId="77777777" w:rsidR="00F50202" w:rsidRDefault="00181518">
      <w:pPr>
        <w:pStyle w:val="BodyText"/>
        <w:spacing w:before="90" w:line="480" w:lineRule="auto"/>
        <w:ind w:left="120" w:right="583"/>
      </w:pPr>
      <w:r>
        <w:t>irrespective</w:t>
      </w:r>
      <w:r>
        <w:rPr>
          <w:spacing w:val="-5"/>
        </w:rPr>
        <w:t xml:space="preserve"> </w:t>
      </w:r>
      <w:r>
        <w:t>of</w:t>
      </w:r>
      <w:r>
        <w:rPr>
          <w:spacing w:val="-5"/>
        </w:rPr>
        <w:t xml:space="preserve"> </w:t>
      </w:r>
      <w:r>
        <w:t>applicants’</w:t>
      </w:r>
      <w:r>
        <w:rPr>
          <w:spacing w:val="-5"/>
        </w:rPr>
        <w:t xml:space="preserve"> </w:t>
      </w:r>
      <w:r>
        <w:t>race,</w:t>
      </w:r>
      <w:r>
        <w:rPr>
          <w:spacing w:val="-4"/>
        </w:rPr>
        <w:t xml:space="preserve"> </w:t>
      </w:r>
      <w:r>
        <w:t>color,</w:t>
      </w:r>
      <w:r>
        <w:rPr>
          <w:spacing w:val="-2"/>
        </w:rPr>
        <w:t xml:space="preserve"> </w:t>
      </w:r>
      <w:r>
        <w:t>religion,</w:t>
      </w:r>
      <w:r>
        <w:rPr>
          <w:spacing w:val="-4"/>
        </w:rPr>
        <w:t xml:space="preserve"> </w:t>
      </w:r>
      <w:r>
        <w:t>gender,</w:t>
      </w:r>
      <w:r>
        <w:rPr>
          <w:spacing w:val="-4"/>
        </w:rPr>
        <w:t xml:space="preserve"> </w:t>
      </w:r>
      <w:r>
        <w:t>sexual</w:t>
      </w:r>
      <w:r>
        <w:rPr>
          <w:spacing w:val="-4"/>
        </w:rPr>
        <w:t xml:space="preserve"> </w:t>
      </w:r>
      <w:r>
        <w:t>orientation,</w:t>
      </w:r>
      <w:r>
        <w:rPr>
          <w:spacing w:val="-4"/>
        </w:rPr>
        <w:t xml:space="preserve"> </w:t>
      </w:r>
      <w:r>
        <w:t>national</w:t>
      </w:r>
      <w:r>
        <w:rPr>
          <w:spacing w:val="-4"/>
        </w:rPr>
        <w:t xml:space="preserve"> </w:t>
      </w:r>
      <w:r>
        <w:t>origin,</w:t>
      </w:r>
      <w:r>
        <w:rPr>
          <w:spacing w:val="-4"/>
        </w:rPr>
        <w:t xml:space="preserve"> </w:t>
      </w:r>
      <w:r>
        <w:t>age, disability, or veteran status.</w:t>
      </w:r>
      <w:r>
        <w:rPr>
          <w:spacing w:val="40"/>
        </w:rPr>
        <w:t xml:space="preserve"> </w:t>
      </w:r>
      <w:r>
        <w:t>Physical GSU facilities, including the Center for International Resources &amp; Collaborative Language Engagement (CIRCLE) and the CULTR offices, are equipped for appropriate access by disabled patrons.</w:t>
      </w:r>
      <w:r>
        <w:rPr>
          <w:spacing w:val="40"/>
        </w:rPr>
        <w:t xml:space="preserve"> </w:t>
      </w:r>
      <w:r>
        <w:t>Disability support services for all LRC participants are available through the University Office of Disability Services.</w:t>
      </w:r>
      <w:r>
        <w:rPr>
          <w:spacing w:val="40"/>
        </w:rPr>
        <w:t xml:space="preserve"> </w:t>
      </w:r>
      <w:r>
        <w:t>We strive to make all CULTR online resources and websites ADA compliant.</w:t>
      </w:r>
    </w:p>
    <w:p w14:paraId="569AA16A" w14:textId="77777777" w:rsidR="00F50202" w:rsidRDefault="00F50202">
      <w:pPr>
        <w:spacing w:line="480" w:lineRule="auto"/>
        <w:sectPr w:rsidR="00F50202">
          <w:headerReference w:type="default" r:id="rId23"/>
          <w:footerReference w:type="default" r:id="rId24"/>
          <w:pgSz w:w="12240" w:h="15840"/>
          <w:pgMar w:top="1660" w:right="1060" w:bottom="980" w:left="1320" w:header="720" w:footer="787" w:gutter="0"/>
          <w:cols w:space="720"/>
        </w:sectPr>
      </w:pPr>
    </w:p>
    <w:p w14:paraId="569AA16B" w14:textId="77777777" w:rsidR="00F50202" w:rsidRDefault="00F50202">
      <w:pPr>
        <w:pStyle w:val="BodyText"/>
        <w:spacing w:before="1"/>
        <w:rPr>
          <w:sz w:val="12"/>
        </w:rPr>
      </w:pPr>
    </w:p>
    <w:p w14:paraId="569AA16C" w14:textId="77777777" w:rsidR="00F50202" w:rsidRDefault="00181518">
      <w:pPr>
        <w:pStyle w:val="Heading1"/>
        <w:numPr>
          <w:ilvl w:val="0"/>
          <w:numId w:val="7"/>
        </w:numPr>
        <w:tabs>
          <w:tab w:val="left" w:pos="440"/>
        </w:tabs>
        <w:ind w:left="439" w:hanging="320"/>
        <w:rPr>
          <w:rFonts w:ascii="Times New Roman"/>
        </w:rPr>
      </w:pPr>
      <w:bookmarkStart w:id="5" w:name="_TOC_250032"/>
      <w:r>
        <w:rPr>
          <w:rFonts w:ascii="Times New Roman"/>
        </w:rPr>
        <w:t>Quality</w:t>
      </w:r>
      <w:r>
        <w:rPr>
          <w:rFonts w:ascii="Times New Roman"/>
          <w:spacing w:val="-8"/>
        </w:rPr>
        <w:t xml:space="preserve"> </w:t>
      </w:r>
      <w:r>
        <w:rPr>
          <w:rFonts w:ascii="Times New Roman"/>
        </w:rPr>
        <w:t>of</w:t>
      </w:r>
      <w:r>
        <w:rPr>
          <w:rFonts w:ascii="Times New Roman"/>
          <w:spacing w:val="-4"/>
        </w:rPr>
        <w:t xml:space="preserve"> </w:t>
      </w:r>
      <w:r>
        <w:rPr>
          <w:rFonts w:ascii="Times New Roman"/>
        </w:rPr>
        <w:t>Key</w:t>
      </w:r>
      <w:r>
        <w:rPr>
          <w:rFonts w:ascii="Times New Roman"/>
          <w:spacing w:val="-6"/>
        </w:rPr>
        <w:t xml:space="preserve"> </w:t>
      </w:r>
      <w:bookmarkEnd w:id="5"/>
      <w:r>
        <w:rPr>
          <w:rFonts w:ascii="Times New Roman"/>
          <w:spacing w:val="-2"/>
        </w:rPr>
        <w:t>Personnel</w:t>
      </w:r>
    </w:p>
    <w:p w14:paraId="569AA16D" w14:textId="77777777" w:rsidR="00F50202" w:rsidRDefault="00181518">
      <w:pPr>
        <w:pStyle w:val="BodyText"/>
        <w:spacing w:before="182" w:line="480" w:lineRule="auto"/>
        <w:ind w:left="120" w:right="449"/>
      </w:pPr>
      <w:r>
        <w:t>The faculty and staff who comprise the professional core of CULTR have achieved an international reputation for expertise, outreach, research, coordination, and distinction in their respective fields.</w:t>
      </w:r>
      <w:r>
        <w:rPr>
          <w:spacing w:val="40"/>
        </w:rPr>
        <w:t xml:space="preserve"> </w:t>
      </w:r>
      <w:r>
        <w:t>They have demonstrated excellence and innovation in the advancement of research in language education, language research, language assessment, program evaluation, instructional design and technology, technology development, and in linking languages to real- world applications, such as global human rights, economic development, and equity in educational</w:t>
      </w:r>
      <w:r>
        <w:rPr>
          <w:spacing w:val="-4"/>
        </w:rPr>
        <w:t xml:space="preserve"> </w:t>
      </w:r>
      <w:r>
        <w:t>opportunity.</w:t>
      </w:r>
      <w:r>
        <w:rPr>
          <w:spacing w:val="40"/>
        </w:rPr>
        <w:t xml:space="preserve"> </w:t>
      </w:r>
      <w:r>
        <w:t>For</w:t>
      </w:r>
      <w:r>
        <w:rPr>
          <w:spacing w:val="-4"/>
        </w:rPr>
        <w:t xml:space="preserve"> </w:t>
      </w:r>
      <w:r>
        <w:t>more</w:t>
      </w:r>
      <w:r>
        <w:rPr>
          <w:spacing w:val="-4"/>
        </w:rPr>
        <w:t xml:space="preserve"> </w:t>
      </w:r>
      <w:r>
        <w:t>information,</w:t>
      </w:r>
      <w:r>
        <w:rPr>
          <w:spacing w:val="-4"/>
        </w:rPr>
        <w:t xml:space="preserve"> </w:t>
      </w:r>
      <w:r>
        <w:t>please</w:t>
      </w:r>
      <w:r>
        <w:rPr>
          <w:spacing w:val="-4"/>
        </w:rPr>
        <w:t xml:space="preserve"> </w:t>
      </w:r>
      <w:r>
        <w:t>see</w:t>
      </w:r>
      <w:r>
        <w:rPr>
          <w:spacing w:val="-4"/>
        </w:rPr>
        <w:t xml:space="preserve"> </w:t>
      </w:r>
      <w:r>
        <w:t>Appendix</w:t>
      </w:r>
      <w:r>
        <w:rPr>
          <w:spacing w:val="-4"/>
        </w:rPr>
        <w:t xml:space="preserve"> </w:t>
      </w:r>
      <w:r>
        <w:t>A</w:t>
      </w:r>
      <w:r>
        <w:rPr>
          <w:spacing w:val="-3"/>
        </w:rPr>
        <w:t xml:space="preserve"> </w:t>
      </w:r>
      <w:r>
        <w:t>for</w:t>
      </w:r>
      <w:r>
        <w:rPr>
          <w:spacing w:val="-3"/>
        </w:rPr>
        <w:t xml:space="preserve"> </w:t>
      </w:r>
      <w:r>
        <w:t>all</w:t>
      </w:r>
      <w:r>
        <w:rPr>
          <w:spacing w:val="-4"/>
        </w:rPr>
        <w:t xml:space="preserve"> </w:t>
      </w:r>
      <w:r>
        <w:t>relevant</w:t>
      </w:r>
      <w:r>
        <w:rPr>
          <w:spacing w:val="-4"/>
        </w:rPr>
        <w:t xml:space="preserve"> </w:t>
      </w:r>
      <w:r>
        <w:t xml:space="preserve">curricula </w:t>
      </w:r>
      <w:r>
        <w:rPr>
          <w:spacing w:val="-2"/>
        </w:rPr>
        <w:t>vitae.</w:t>
      </w:r>
    </w:p>
    <w:p w14:paraId="569AA16E" w14:textId="77777777" w:rsidR="00F50202" w:rsidRDefault="00181518">
      <w:pPr>
        <w:pStyle w:val="Heading2"/>
        <w:numPr>
          <w:ilvl w:val="1"/>
          <w:numId w:val="7"/>
        </w:numPr>
        <w:tabs>
          <w:tab w:val="left" w:pos="540"/>
        </w:tabs>
        <w:spacing w:before="203"/>
      </w:pPr>
      <w:bookmarkStart w:id="6" w:name="_TOC_250031"/>
      <w:bookmarkEnd w:id="6"/>
      <w:r>
        <w:rPr>
          <w:spacing w:val="-2"/>
        </w:rPr>
        <w:t>Director</w:t>
      </w:r>
    </w:p>
    <w:p w14:paraId="569AA16F" w14:textId="77777777" w:rsidR="00F50202" w:rsidRDefault="00F50202">
      <w:pPr>
        <w:pStyle w:val="BodyText"/>
        <w:spacing w:before="9"/>
        <w:rPr>
          <w:b/>
          <w:sz w:val="27"/>
        </w:rPr>
      </w:pPr>
    </w:p>
    <w:p w14:paraId="569AA170" w14:textId="77777777" w:rsidR="00F50202" w:rsidRDefault="00181518">
      <w:pPr>
        <w:pStyle w:val="BodyText"/>
        <w:spacing w:line="480" w:lineRule="auto"/>
        <w:ind w:left="120" w:right="383"/>
      </w:pPr>
      <w:r>
        <w:rPr>
          <w:b/>
        </w:rPr>
        <w:t xml:space="preserve">Dr. Hakyoon Lee </w:t>
      </w:r>
      <w:r>
        <w:rPr>
          <w:i/>
        </w:rPr>
        <w:t xml:space="preserve">(10% Calendar-Year-Effort) </w:t>
      </w:r>
      <w:r>
        <w:t>is an Assistant Professor in Korean in the Department of World Languages and Cultures at Georgia State University.</w:t>
      </w:r>
      <w:r>
        <w:rPr>
          <w:spacing w:val="40"/>
        </w:rPr>
        <w:t xml:space="preserve"> </w:t>
      </w:r>
      <w:r>
        <w:t>Since 2013, Dr. Lee has developed all levels of Korean language courses as well as Korean content courses with diverse</w:t>
      </w:r>
      <w:r>
        <w:rPr>
          <w:spacing w:val="-4"/>
        </w:rPr>
        <w:t xml:space="preserve"> </w:t>
      </w:r>
      <w:r>
        <w:t>inaugural</w:t>
      </w:r>
      <w:r>
        <w:rPr>
          <w:spacing w:val="-3"/>
        </w:rPr>
        <w:t xml:space="preserve"> </w:t>
      </w:r>
      <w:r>
        <w:t>topics.</w:t>
      </w:r>
      <w:r>
        <w:rPr>
          <w:spacing w:val="40"/>
        </w:rPr>
        <w:t xml:space="preserve"> </w:t>
      </w:r>
      <w:r>
        <w:t>As</w:t>
      </w:r>
      <w:r>
        <w:rPr>
          <w:spacing w:val="-3"/>
        </w:rPr>
        <w:t xml:space="preserve"> </w:t>
      </w:r>
      <w:r>
        <w:t>a</w:t>
      </w:r>
      <w:r>
        <w:rPr>
          <w:spacing w:val="-4"/>
        </w:rPr>
        <w:t xml:space="preserve"> </w:t>
      </w:r>
      <w:r>
        <w:t>coordinator</w:t>
      </w:r>
      <w:r>
        <w:rPr>
          <w:spacing w:val="-4"/>
        </w:rPr>
        <w:t xml:space="preserve"> </w:t>
      </w:r>
      <w:r>
        <w:t>of</w:t>
      </w:r>
      <w:r>
        <w:rPr>
          <w:spacing w:val="-4"/>
        </w:rPr>
        <w:t xml:space="preserve"> </w:t>
      </w:r>
      <w:r>
        <w:t>the</w:t>
      </w:r>
      <w:r>
        <w:rPr>
          <w:spacing w:val="-2"/>
        </w:rPr>
        <w:t xml:space="preserve"> </w:t>
      </w:r>
      <w:r>
        <w:t>Korean</w:t>
      </w:r>
      <w:r>
        <w:rPr>
          <w:spacing w:val="-3"/>
        </w:rPr>
        <w:t xml:space="preserve"> </w:t>
      </w:r>
      <w:r>
        <w:t>language</w:t>
      </w:r>
      <w:r>
        <w:rPr>
          <w:spacing w:val="-4"/>
        </w:rPr>
        <w:t xml:space="preserve"> </w:t>
      </w:r>
      <w:r>
        <w:t>program</w:t>
      </w:r>
      <w:r>
        <w:rPr>
          <w:spacing w:val="-3"/>
        </w:rPr>
        <w:t xml:space="preserve"> </w:t>
      </w:r>
      <w:r>
        <w:t>at</w:t>
      </w:r>
      <w:r>
        <w:rPr>
          <w:spacing w:val="-3"/>
        </w:rPr>
        <w:t xml:space="preserve"> </w:t>
      </w:r>
      <w:r>
        <w:t>GSU,</w:t>
      </w:r>
      <w:r>
        <w:rPr>
          <w:spacing w:val="-3"/>
        </w:rPr>
        <w:t xml:space="preserve"> </w:t>
      </w:r>
      <w:r>
        <w:t>she</w:t>
      </w:r>
      <w:r>
        <w:rPr>
          <w:spacing w:val="-4"/>
        </w:rPr>
        <w:t xml:space="preserve"> </w:t>
      </w:r>
      <w:r>
        <w:t>oversees the program and supervises instructors and graduate student assistants in the program. She has also reached out and collaborated with Korean communities and K-12 schools for conducting diverse research and community projects.</w:t>
      </w:r>
      <w:r>
        <w:rPr>
          <w:spacing w:val="40"/>
        </w:rPr>
        <w:t xml:space="preserve"> </w:t>
      </w:r>
      <w:r>
        <w:t>In 2017, Dr. Lee led a STARTALK Dual Language Immersion Summer Camp in Atlanta and teacher training, and student program development funded by National Security Agency and The National Foreign Language Center.</w:t>
      </w:r>
      <w:r>
        <w:rPr>
          <w:spacing w:val="40"/>
        </w:rPr>
        <w:t xml:space="preserve"> </w:t>
      </w:r>
      <w:r>
        <w:t>With a specialization in applied linguistics, Dr. Lee’s research interests lie at the intersection of sociolinguistics, bi/multilingualism, the Korean diaspora, and language education.</w:t>
      </w:r>
      <w:r>
        <w:rPr>
          <w:spacing w:val="40"/>
        </w:rPr>
        <w:t xml:space="preserve"> </w:t>
      </w:r>
      <w:r>
        <w:t xml:space="preserve">She has worked closely with CULTR for the last 8 years, leading a geolocative </w:t>
      </w:r>
      <w:r>
        <w:rPr>
          <w:color w:val="0562C1"/>
          <w:u w:val="single" w:color="0562C1"/>
        </w:rPr>
        <w:t>linguistic landscape</w:t>
      </w:r>
    </w:p>
    <w:p w14:paraId="569AA171" w14:textId="77777777" w:rsidR="00F50202" w:rsidRDefault="00F50202">
      <w:pPr>
        <w:spacing w:line="480" w:lineRule="auto"/>
        <w:sectPr w:rsidR="00F50202">
          <w:pgSz w:w="12240" w:h="15840"/>
          <w:pgMar w:top="1660" w:right="1060" w:bottom="980" w:left="1320" w:header="720" w:footer="787" w:gutter="0"/>
          <w:cols w:space="720"/>
        </w:sectPr>
      </w:pPr>
    </w:p>
    <w:p w14:paraId="569AA172" w14:textId="77777777" w:rsidR="00F50202" w:rsidRDefault="00F50202">
      <w:pPr>
        <w:pStyle w:val="BodyText"/>
        <w:spacing w:before="9"/>
        <w:rPr>
          <w:sz w:val="11"/>
        </w:rPr>
      </w:pPr>
    </w:p>
    <w:p w14:paraId="569AA173" w14:textId="77777777" w:rsidR="00F50202" w:rsidRDefault="00181518">
      <w:pPr>
        <w:pStyle w:val="BodyText"/>
        <w:spacing w:before="90"/>
        <w:ind w:left="120"/>
      </w:pPr>
      <w:r>
        <w:rPr>
          <w:color w:val="0562C1"/>
          <w:u w:val="single" w:color="0562C1"/>
        </w:rPr>
        <w:t>project</w:t>
      </w:r>
      <w:r>
        <w:t>.</w:t>
      </w:r>
      <w:r>
        <w:rPr>
          <w:spacing w:val="54"/>
        </w:rPr>
        <w:t xml:space="preserve"> </w:t>
      </w:r>
      <w:r>
        <w:t>She</w:t>
      </w:r>
      <w:r>
        <w:rPr>
          <w:spacing w:val="-2"/>
        </w:rPr>
        <w:t xml:space="preserve"> </w:t>
      </w:r>
      <w:r>
        <w:t>also</w:t>
      </w:r>
      <w:r>
        <w:rPr>
          <w:spacing w:val="-2"/>
        </w:rPr>
        <w:t xml:space="preserve"> </w:t>
      </w:r>
      <w:r>
        <w:t>collaborates</w:t>
      </w:r>
      <w:r>
        <w:rPr>
          <w:spacing w:val="-1"/>
        </w:rPr>
        <w:t xml:space="preserve"> </w:t>
      </w:r>
      <w:r>
        <w:t>with</w:t>
      </w:r>
      <w:r>
        <w:rPr>
          <w:spacing w:val="-2"/>
        </w:rPr>
        <w:t xml:space="preserve"> </w:t>
      </w:r>
      <w:r>
        <w:t>K-12</w:t>
      </w:r>
      <w:r>
        <w:rPr>
          <w:spacing w:val="-1"/>
        </w:rPr>
        <w:t xml:space="preserve"> </w:t>
      </w:r>
      <w:r>
        <w:t>language</w:t>
      </w:r>
      <w:r>
        <w:rPr>
          <w:spacing w:val="-1"/>
        </w:rPr>
        <w:t xml:space="preserve"> </w:t>
      </w:r>
      <w:r>
        <w:t>educators</w:t>
      </w:r>
      <w:r>
        <w:rPr>
          <w:spacing w:val="1"/>
        </w:rPr>
        <w:t xml:space="preserve"> </w:t>
      </w:r>
      <w:r>
        <w:t>and</w:t>
      </w:r>
      <w:r>
        <w:rPr>
          <w:spacing w:val="-2"/>
        </w:rPr>
        <w:t xml:space="preserve"> </w:t>
      </w:r>
      <w:r>
        <w:t>community</w:t>
      </w:r>
      <w:r>
        <w:rPr>
          <w:spacing w:val="-1"/>
        </w:rPr>
        <w:t xml:space="preserve"> </w:t>
      </w:r>
      <w:r>
        <w:t>partners.</w:t>
      </w:r>
      <w:r>
        <w:rPr>
          <w:spacing w:val="-2"/>
        </w:rPr>
        <w:t xml:space="preserve"> </w:t>
      </w:r>
      <w:r>
        <w:t>Dr.</w:t>
      </w:r>
      <w:r>
        <w:rPr>
          <w:spacing w:val="-1"/>
        </w:rPr>
        <w:t xml:space="preserve"> </w:t>
      </w:r>
      <w:r>
        <w:rPr>
          <w:spacing w:val="-5"/>
        </w:rPr>
        <w:t>Lee</w:t>
      </w:r>
    </w:p>
    <w:p w14:paraId="569AA174" w14:textId="77777777" w:rsidR="00F50202" w:rsidRDefault="00F50202">
      <w:pPr>
        <w:pStyle w:val="BodyText"/>
        <w:spacing w:before="11"/>
        <w:rPr>
          <w:sz w:val="15"/>
        </w:rPr>
      </w:pPr>
    </w:p>
    <w:p w14:paraId="569AA175" w14:textId="77777777" w:rsidR="00F50202" w:rsidRDefault="00181518">
      <w:pPr>
        <w:spacing w:before="90" w:line="480" w:lineRule="auto"/>
        <w:ind w:left="120" w:right="449"/>
        <w:rPr>
          <w:i/>
          <w:sz w:val="24"/>
        </w:rPr>
      </w:pPr>
      <w:r>
        <w:rPr>
          <w:sz w:val="24"/>
        </w:rPr>
        <w:t xml:space="preserve">has led various major projects with budgets amounting to $495,000 across </w:t>
      </w:r>
      <w:r>
        <w:rPr>
          <w:color w:val="0E101A"/>
          <w:sz w:val="24"/>
        </w:rPr>
        <w:t xml:space="preserve">six internal, two national, and eleven international grants and scholarships </w:t>
      </w:r>
      <w:r>
        <w:rPr>
          <w:sz w:val="24"/>
        </w:rPr>
        <w:t>which were funded by the Korea Foundation, Academy of Korean Studies, and The Ministry of Education in Korea.</w:t>
      </w:r>
      <w:r>
        <w:rPr>
          <w:spacing w:val="40"/>
          <w:sz w:val="24"/>
        </w:rPr>
        <w:t xml:space="preserve"> </w:t>
      </w:r>
      <w:r>
        <w:rPr>
          <w:sz w:val="24"/>
        </w:rPr>
        <w:t xml:space="preserve">She has published her work in top professional journals such as </w:t>
      </w:r>
      <w:r>
        <w:rPr>
          <w:i/>
          <w:color w:val="0E101A"/>
          <w:sz w:val="24"/>
        </w:rPr>
        <w:t>Applied Linguistics, Applied Linguistics Review, International Journal of Bilingual Education and Bilingualism, Linguistic Landscape, The</w:t>
      </w:r>
      <w:r>
        <w:rPr>
          <w:i/>
          <w:color w:val="0E101A"/>
          <w:spacing w:val="-4"/>
          <w:sz w:val="24"/>
        </w:rPr>
        <w:t xml:space="preserve"> </w:t>
      </w:r>
      <w:r>
        <w:rPr>
          <w:i/>
          <w:color w:val="0E101A"/>
          <w:sz w:val="24"/>
        </w:rPr>
        <w:t>Korean</w:t>
      </w:r>
      <w:r>
        <w:rPr>
          <w:i/>
          <w:color w:val="0E101A"/>
          <w:spacing w:val="-3"/>
          <w:sz w:val="24"/>
        </w:rPr>
        <w:t xml:space="preserve"> </w:t>
      </w:r>
      <w:r>
        <w:rPr>
          <w:i/>
          <w:color w:val="0E101A"/>
          <w:sz w:val="24"/>
        </w:rPr>
        <w:t>Language</w:t>
      </w:r>
      <w:r>
        <w:rPr>
          <w:i/>
          <w:color w:val="0E101A"/>
          <w:spacing w:val="-4"/>
          <w:sz w:val="24"/>
        </w:rPr>
        <w:t xml:space="preserve"> </w:t>
      </w:r>
      <w:r>
        <w:rPr>
          <w:i/>
          <w:color w:val="0E101A"/>
          <w:sz w:val="24"/>
        </w:rPr>
        <w:t>in</w:t>
      </w:r>
      <w:r>
        <w:rPr>
          <w:i/>
          <w:color w:val="0E101A"/>
          <w:spacing w:val="-3"/>
          <w:sz w:val="24"/>
        </w:rPr>
        <w:t xml:space="preserve"> </w:t>
      </w:r>
      <w:r>
        <w:rPr>
          <w:i/>
          <w:color w:val="0E101A"/>
          <w:sz w:val="24"/>
        </w:rPr>
        <w:t>America,</w:t>
      </w:r>
      <w:r>
        <w:rPr>
          <w:i/>
          <w:color w:val="0E101A"/>
          <w:spacing w:val="-3"/>
          <w:sz w:val="24"/>
        </w:rPr>
        <w:t xml:space="preserve"> </w:t>
      </w:r>
      <w:r>
        <w:rPr>
          <w:i/>
          <w:color w:val="0E101A"/>
          <w:sz w:val="24"/>
        </w:rPr>
        <w:t>Linguistics</w:t>
      </w:r>
      <w:r>
        <w:rPr>
          <w:i/>
          <w:color w:val="0E101A"/>
          <w:spacing w:val="-3"/>
          <w:sz w:val="24"/>
        </w:rPr>
        <w:t xml:space="preserve"> </w:t>
      </w:r>
      <w:r>
        <w:rPr>
          <w:i/>
          <w:color w:val="0E101A"/>
          <w:sz w:val="24"/>
        </w:rPr>
        <w:t>and</w:t>
      </w:r>
      <w:r>
        <w:rPr>
          <w:i/>
          <w:color w:val="0E101A"/>
          <w:spacing w:val="-3"/>
          <w:sz w:val="24"/>
        </w:rPr>
        <w:t xml:space="preserve"> </w:t>
      </w:r>
      <w:r>
        <w:rPr>
          <w:i/>
          <w:color w:val="0E101A"/>
          <w:sz w:val="24"/>
        </w:rPr>
        <w:t>Education,</w:t>
      </w:r>
      <w:r>
        <w:rPr>
          <w:i/>
          <w:color w:val="0E101A"/>
          <w:spacing w:val="-3"/>
          <w:sz w:val="24"/>
        </w:rPr>
        <w:t xml:space="preserve"> </w:t>
      </w:r>
      <w:r>
        <w:rPr>
          <w:i/>
          <w:color w:val="0E101A"/>
          <w:sz w:val="24"/>
        </w:rPr>
        <w:t>Narrative</w:t>
      </w:r>
      <w:r>
        <w:rPr>
          <w:i/>
          <w:color w:val="0E101A"/>
          <w:spacing w:val="-4"/>
          <w:sz w:val="24"/>
        </w:rPr>
        <w:t xml:space="preserve"> </w:t>
      </w:r>
      <w:r>
        <w:rPr>
          <w:i/>
          <w:color w:val="0E101A"/>
          <w:sz w:val="24"/>
        </w:rPr>
        <w:t>Inquiry,</w:t>
      </w:r>
      <w:r>
        <w:rPr>
          <w:i/>
          <w:color w:val="0E101A"/>
          <w:spacing w:val="-3"/>
          <w:sz w:val="24"/>
        </w:rPr>
        <w:t xml:space="preserve"> </w:t>
      </w:r>
      <w:r>
        <w:rPr>
          <w:i/>
          <w:color w:val="0E101A"/>
          <w:sz w:val="24"/>
        </w:rPr>
        <w:t>and</w:t>
      </w:r>
      <w:r>
        <w:rPr>
          <w:i/>
          <w:color w:val="0E101A"/>
          <w:spacing w:val="-3"/>
          <w:sz w:val="24"/>
        </w:rPr>
        <w:t xml:space="preserve"> </w:t>
      </w:r>
      <w:r>
        <w:rPr>
          <w:i/>
          <w:color w:val="0E101A"/>
          <w:sz w:val="24"/>
        </w:rPr>
        <w:t>Journal</w:t>
      </w:r>
      <w:r>
        <w:rPr>
          <w:i/>
          <w:color w:val="0E101A"/>
          <w:spacing w:val="-3"/>
          <w:sz w:val="24"/>
        </w:rPr>
        <w:t xml:space="preserve"> </w:t>
      </w:r>
      <w:r>
        <w:rPr>
          <w:i/>
          <w:color w:val="0E101A"/>
          <w:sz w:val="24"/>
        </w:rPr>
        <w:t>of Language, Education</w:t>
      </w:r>
      <w:r>
        <w:rPr>
          <w:sz w:val="24"/>
        </w:rPr>
        <w:t xml:space="preserve">, </w:t>
      </w:r>
      <w:r>
        <w:rPr>
          <w:i/>
          <w:color w:val="0E101A"/>
          <w:sz w:val="24"/>
        </w:rPr>
        <w:t xml:space="preserve">and Identity, </w:t>
      </w:r>
      <w:r>
        <w:rPr>
          <w:color w:val="0E101A"/>
          <w:sz w:val="24"/>
        </w:rPr>
        <w:t xml:space="preserve">and </w:t>
      </w:r>
      <w:r>
        <w:rPr>
          <w:i/>
          <w:color w:val="0E101A"/>
          <w:sz w:val="24"/>
        </w:rPr>
        <w:t>TESOL Quarterly.</w:t>
      </w:r>
    </w:p>
    <w:p w14:paraId="569AA176" w14:textId="77777777" w:rsidR="00F50202" w:rsidRDefault="00181518">
      <w:pPr>
        <w:pStyle w:val="Heading2"/>
        <w:numPr>
          <w:ilvl w:val="1"/>
          <w:numId w:val="7"/>
        </w:numPr>
        <w:tabs>
          <w:tab w:val="left" w:pos="612"/>
        </w:tabs>
        <w:spacing w:before="121"/>
        <w:ind w:left="611" w:hanging="492"/>
      </w:pPr>
      <w:bookmarkStart w:id="7" w:name="_TOC_250030"/>
      <w:r>
        <w:t>Managing</w:t>
      </w:r>
      <w:r>
        <w:rPr>
          <w:spacing w:val="-9"/>
        </w:rPr>
        <w:t xml:space="preserve"> </w:t>
      </w:r>
      <w:bookmarkEnd w:id="7"/>
      <w:r>
        <w:rPr>
          <w:spacing w:val="-2"/>
        </w:rPr>
        <w:t>Director</w:t>
      </w:r>
    </w:p>
    <w:p w14:paraId="569AA177" w14:textId="77777777" w:rsidR="00F50202" w:rsidRDefault="00F50202">
      <w:pPr>
        <w:pStyle w:val="BodyText"/>
        <w:rPr>
          <w:b/>
          <w:sz w:val="28"/>
        </w:rPr>
      </w:pPr>
    </w:p>
    <w:p w14:paraId="569AA178" w14:textId="77777777" w:rsidR="00F50202" w:rsidRDefault="00181518">
      <w:pPr>
        <w:pStyle w:val="BodyText"/>
        <w:spacing w:before="1" w:line="480" w:lineRule="auto"/>
        <w:ind w:left="120" w:right="382"/>
      </w:pPr>
      <w:r>
        <w:rPr>
          <w:b/>
        </w:rPr>
        <w:t xml:space="preserve">Kristy Winkler </w:t>
      </w:r>
      <w:r>
        <w:rPr>
          <w:i/>
        </w:rPr>
        <w:t xml:space="preserve">(100% Calendar-Year-Effort) </w:t>
      </w:r>
      <w:r>
        <w:t>oversees the daily operations of CULTR, including</w:t>
      </w:r>
      <w:r>
        <w:rPr>
          <w:spacing w:val="-3"/>
        </w:rPr>
        <w:t xml:space="preserve"> </w:t>
      </w:r>
      <w:r>
        <w:t>management</w:t>
      </w:r>
      <w:r>
        <w:rPr>
          <w:spacing w:val="-3"/>
        </w:rPr>
        <w:t xml:space="preserve"> </w:t>
      </w:r>
      <w:r>
        <w:t>of</w:t>
      </w:r>
      <w:r>
        <w:rPr>
          <w:spacing w:val="-2"/>
        </w:rPr>
        <w:t xml:space="preserve"> </w:t>
      </w:r>
      <w:r>
        <w:t>student</w:t>
      </w:r>
      <w:r>
        <w:rPr>
          <w:spacing w:val="-3"/>
        </w:rPr>
        <w:t xml:space="preserve"> </w:t>
      </w:r>
      <w:r>
        <w:t>workers,</w:t>
      </w:r>
      <w:r>
        <w:rPr>
          <w:spacing w:val="-3"/>
        </w:rPr>
        <w:t xml:space="preserve"> </w:t>
      </w:r>
      <w:r>
        <w:t>project</w:t>
      </w:r>
      <w:r>
        <w:rPr>
          <w:spacing w:val="-1"/>
        </w:rPr>
        <w:t xml:space="preserve"> </w:t>
      </w:r>
      <w:r>
        <w:t>management,</w:t>
      </w:r>
      <w:r>
        <w:rPr>
          <w:spacing w:val="-3"/>
        </w:rPr>
        <w:t xml:space="preserve"> </w:t>
      </w:r>
      <w:r>
        <w:t>meeting</w:t>
      </w:r>
      <w:r>
        <w:rPr>
          <w:spacing w:val="-3"/>
        </w:rPr>
        <w:t xml:space="preserve"> </w:t>
      </w:r>
      <w:r>
        <w:t>and</w:t>
      </w:r>
      <w:r>
        <w:rPr>
          <w:spacing w:val="-3"/>
        </w:rPr>
        <w:t xml:space="preserve"> </w:t>
      </w:r>
      <w:r>
        <w:t>event</w:t>
      </w:r>
      <w:r>
        <w:rPr>
          <w:spacing w:val="-3"/>
        </w:rPr>
        <w:t xml:space="preserve"> </w:t>
      </w:r>
      <w:r>
        <w:t>coordination, dissemination of information, correspondence, scheduling, and purchasing, networking and outreach to expand CULTR’s reach and create new partnerships, as well as other duties as requested</w:t>
      </w:r>
      <w:r>
        <w:rPr>
          <w:spacing w:val="-3"/>
        </w:rPr>
        <w:t xml:space="preserve"> </w:t>
      </w:r>
      <w:r>
        <w:t>by</w:t>
      </w:r>
      <w:r>
        <w:rPr>
          <w:spacing w:val="-3"/>
        </w:rPr>
        <w:t xml:space="preserve"> </w:t>
      </w:r>
      <w:r>
        <w:t>the</w:t>
      </w:r>
      <w:r>
        <w:rPr>
          <w:spacing w:val="-2"/>
        </w:rPr>
        <w:t xml:space="preserve"> </w:t>
      </w:r>
      <w:r>
        <w:t>Director.</w:t>
      </w:r>
      <w:r>
        <w:rPr>
          <w:spacing w:val="40"/>
        </w:rPr>
        <w:t xml:space="preserve"> </w:t>
      </w:r>
      <w:r>
        <w:t>Ms.</w:t>
      </w:r>
      <w:r>
        <w:rPr>
          <w:spacing w:val="-3"/>
        </w:rPr>
        <w:t xml:space="preserve"> </w:t>
      </w:r>
      <w:r>
        <w:t>Winkler</w:t>
      </w:r>
      <w:r>
        <w:rPr>
          <w:spacing w:val="-4"/>
        </w:rPr>
        <w:t xml:space="preserve"> </w:t>
      </w:r>
      <w:r>
        <w:t>obtained</w:t>
      </w:r>
      <w:r>
        <w:rPr>
          <w:spacing w:val="-3"/>
        </w:rPr>
        <w:t xml:space="preserve"> </w:t>
      </w:r>
      <w:r>
        <w:t>a</w:t>
      </w:r>
      <w:r>
        <w:rPr>
          <w:spacing w:val="-2"/>
        </w:rPr>
        <w:t xml:space="preserve"> </w:t>
      </w:r>
      <w:r>
        <w:t>Master’s</w:t>
      </w:r>
      <w:r>
        <w:rPr>
          <w:spacing w:val="-3"/>
        </w:rPr>
        <w:t xml:space="preserve"> </w:t>
      </w:r>
      <w:r>
        <w:t>in</w:t>
      </w:r>
      <w:r>
        <w:rPr>
          <w:spacing w:val="-3"/>
        </w:rPr>
        <w:t xml:space="preserve"> </w:t>
      </w:r>
      <w:r>
        <w:t>Applied</w:t>
      </w:r>
      <w:r>
        <w:rPr>
          <w:spacing w:val="-3"/>
        </w:rPr>
        <w:t xml:space="preserve"> </w:t>
      </w:r>
      <w:r>
        <w:t>Linguistics</w:t>
      </w:r>
      <w:r>
        <w:rPr>
          <w:spacing w:val="-3"/>
        </w:rPr>
        <w:t xml:space="preserve"> </w:t>
      </w:r>
      <w:r>
        <w:t>from</w:t>
      </w:r>
      <w:r>
        <w:rPr>
          <w:spacing w:val="-3"/>
        </w:rPr>
        <w:t xml:space="preserve"> </w:t>
      </w:r>
      <w:r>
        <w:t>Georgia State University in 2022.</w:t>
      </w:r>
      <w:r>
        <w:rPr>
          <w:spacing w:val="40"/>
        </w:rPr>
        <w:t xml:space="preserve"> </w:t>
      </w:r>
      <w:r>
        <w:t xml:space="preserve">In 2015, she was the recipient of the </w:t>
      </w:r>
      <w:r>
        <w:rPr>
          <w:i/>
        </w:rPr>
        <w:t xml:space="preserve">Chevalier dans l’Ordre des Palmes académiques </w:t>
      </w:r>
      <w:r>
        <w:t>(Knight in the Order of Academic Palms) from the French Ministry of Education.</w:t>
      </w:r>
      <w:r>
        <w:rPr>
          <w:spacing w:val="40"/>
        </w:rPr>
        <w:t xml:space="preserve"> </w:t>
      </w:r>
      <w:r>
        <w:t>She</w:t>
      </w:r>
      <w:r>
        <w:rPr>
          <w:spacing w:val="-3"/>
        </w:rPr>
        <w:t xml:space="preserve"> </w:t>
      </w:r>
      <w:r>
        <w:t>received this</w:t>
      </w:r>
      <w:r>
        <w:rPr>
          <w:spacing w:val="-2"/>
        </w:rPr>
        <w:t xml:space="preserve"> </w:t>
      </w:r>
      <w:r>
        <w:t>honor</w:t>
      </w:r>
      <w:r>
        <w:rPr>
          <w:spacing w:val="-3"/>
        </w:rPr>
        <w:t xml:space="preserve"> </w:t>
      </w:r>
      <w:r>
        <w:t>for</w:t>
      </w:r>
      <w:r>
        <w:rPr>
          <w:spacing w:val="-3"/>
        </w:rPr>
        <w:t xml:space="preserve"> </w:t>
      </w:r>
      <w:r>
        <w:t>rendering</w:t>
      </w:r>
      <w:r>
        <w:rPr>
          <w:spacing w:val="-2"/>
        </w:rPr>
        <w:t xml:space="preserve"> </w:t>
      </w:r>
      <w:r>
        <w:t>service</w:t>
      </w:r>
      <w:r>
        <w:rPr>
          <w:spacing w:val="-3"/>
        </w:rPr>
        <w:t xml:space="preserve"> </w:t>
      </w:r>
      <w:r>
        <w:t>to French</w:t>
      </w:r>
      <w:r>
        <w:rPr>
          <w:spacing w:val="-2"/>
        </w:rPr>
        <w:t xml:space="preserve"> </w:t>
      </w:r>
      <w:r>
        <w:t>education</w:t>
      </w:r>
      <w:r>
        <w:rPr>
          <w:spacing w:val="-2"/>
        </w:rPr>
        <w:t xml:space="preserve"> </w:t>
      </w:r>
      <w:r>
        <w:t>and</w:t>
      </w:r>
      <w:r>
        <w:rPr>
          <w:spacing w:val="-2"/>
        </w:rPr>
        <w:t xml:space="preserve"> </w:t>
      </w:r>
      <w:r>
        <w:t>contributing</w:t>
      </w:r>
      <w:r>
        <w:rPr>
          <w:spacing w:val="-2"/>
        </w:rPr>
        <w:t xml:space="preserve"> </w:t>
      </w:r>
      <w:r>
        <w:t>to the promotion of French culture for 15+ years.</w:t>
      </w:r>
      <w:r>
        <w:rPr>
          <w:spacing w:val="40"/>
        </w:rPr>
        <w:t xml:space="preserve"> </w:t>
      </w:r>
      <w:r>
        <w:t>Ms. Winkler served as the Education Director of the nonprofit French language school and cultural center, the Alliance Française d’Atlanta, for seven years prior to joining CULTR.</w:t>
      </w:r>
      <w:r>
        <w:rPr>
          <w:spacing w:val="40"/>
        </w:rPr>
        <w:t xml:space="preserve"> </w:t>
      </w:r>
      <w:r>
        <w:t>With 5+ years’ experience as a K-12 foreign language teacher, Ms. Winker brings with her a unique understanding of the challenges that face language instructors, and a dedication to intercultural education.</w:t>
      </w:r>
      <w:r>
        <w:rPr>
          <w:spacing w:val="40"/>
        </w:rPr>
        <w:t xml:space="preserve"> </w:t>
      </w:r>
      <w:r>
        <w:t>Her extensive experience in cultural and</w:t>
      </w:r>
    </w:p>
    <w:p w14:paraId="569AA179" w14:textId="77777777" w:rsidR="00F50202" w:rsidRDefault="00F50202">
      <w:pPr>
        <w:spacing w:line="480" w:lineRule="auto"/>
        <w:sectPr w:rsidR="00F50202">
          <w:headerReference w:type="default" r:id="rId25"/>
          <w:footerReference w:type="default" r:id="rId26"/>
          <w:pgSz w:w="12240" w:h="15840"/>
          <w:pgMar w:top="1660" w:right="1060" w:bottom="980" w:left="1320" w:header="720" w:footer="787" w:gutter="0"/>
          <w:cols w:space="720"/>
        </w:sectPr>
      </w:pPr>
    </w:p>
    <w:p w14:paraId="569AA17A" w14:textId="77777777" w:rsidR="00F50202" w:rsidRDefault="00F50202">
      <w:pPr>
        <w:pStyle w:val="BodyText"/>
        <w:spacing w:before="9"/>
        <w:rPr>
          <w:sz w:val="11"/>
        </w:rPr>
      </w:pPr>
    </w:p>
    <w:p w14:paraId="569AA17B" w14:textId="77777777" w:rsidR="00F50202" w:rsidRDefault="00181518">
      <w:pPr>
        <w:pStyle w:val="BodyText"/>
        <w:spacing w:before="90" w:line="477" w:lineRule="auto"/>
        <w:ind w:left="120" w:right="449"/>
      </w:pPr>
      <w:r>
        <w:t>press</w:t>
      </w:r>
      <w:r>
        <w:rPr>
          <w:spacing w:val="-4"/>
        </w:rPr>
        <w:t xml:space="preserve"> </w:t>
      </w:r>
      <w:r>
        <w:t>event</w:t>
      </w:r>
      <w:r>
        <w:rPr>
          <w:spacing w:val="-4"/>
        </w:rPr>
        <w:t xml:space="preserve"> </w:t>
      </w:r>
      <w:r>
        <w:t>coordination</w:t>
      </w:r>
      <w:r>
        <w:rPr>
          <w:spacing w:val="-2"/>
        </w:rPr>
        <w:t xml:space="preserve"> </w:t>
      </w:r>
      <w:r>
        <w:t>at</w:t>
      </w:r>
      <w:r>
        <w:rPr>
          <w:spacing w:val="-4"/>
        </w:rPr>
        <w:t xml:space="preserve"> </w:t>
      </w:r>
      <w:r>
        <w:t>the</w:t>
      </w:r>
      <w:r>
        <w:rPr>
          <w:spacing w:val="-5"/>
        </w:rPr>
        <w:t xml:space="preserve"> </w:t>
      </w:r>
      <w:r>
        <w:t>French</w:t>
      </w:r>
      <w:r>
        <w:rPr>
          <w:spacing w:val="-4"/>
        </w:rPr>
        <w:t xml:space="preserve"> </w:t>
      </w:r>
      <w:r>
        <w:t>Consulate</w:t>
      </w:r>
      <w:r>
        <w:rPr>
          <w:spacing w:val="-3"/>
        </w:rPr>
        <w:t xml:space="preserve"> </w:t>
      </w:r>
      <w:r>
        <w:t>General</w:t>
      </w:r>
      <w:r>
        <w:rPr>
          <w:spacing w:val="-4"/>
        </w:rPr>
        <w:t xml:space="preserve"> </w:t>
      </w:r>
      <w:r>
        <w:t>in</w:t>
      </w:r>
      <w:r>
        <w:rPr>
          <w:spacing w:val="-4"/>
        </w:rPr>
        <w:t xml:space="preserve"> </w:t>
      </w:r>
      <w:r>
        <w:t>Atlanta</w:t>
      </w:r>
      <w:r>
        <w:rPr>
          <w:spacing w:val="-5"/>
        </w:rPr>
        <w:t xml:space="preserve"> </w:t>
      </w:r>
      <w:r>
        <w:t>honed</w:t>
      </w:r>
      <w:r>
        <w:rPr>
          <w:spacing w:val="-2"/>
        </w:rPr>
        <w:t xml:space="preserve"> </w:t>
      </w:r>
      <w:r>
        <w:t>her</w:t>
      </w:r>
      <w:r>
        <w:rPr>
          <w:spacing w:val="-5"/>
        </w:rPr>
        <w:t xml:space="preserve"> </w:t>
      </w:r>
      <w:r>
        <w:t>organizational skills and appreciation for diplomacy.</w:t>
      </w:r>
    </w:p>
    <w:p w14:paraId="569AA17C" w14:textId="77777777" w:rsidR="00F50202" w:rsidRDefault="00181518">
      <w:pPr>
        <w:pStyle w:val="Heading2"/>
        <w:numPr>
          <w:ilvl w:val="1"/>
          <w:numId w:val="7"/>
        </w:numPr>
        <w:tabs>
          <w:tab w:val="left" w:pos="612"/>
        </w:tabs>
        <w:spacing w:before="124"/>
        <w:ind w:left="611" w:hanging="492"/>
      </w:pPr>
      <w:bookmarkStart w:id="8" w:name="_TOC_250029"/>
      <w:r>
        <w:t>Multimedia</w:t>
      </w:r>
      <w:r>
        <w:rPr>
          <w:spacing w:val="-13"/>
        </w:rPr>
        <w:t xml:space="preserve"> </w:t>
      </w:r>
      <w:r>
        <w:t>Communications</w:t>
      </w:r>
      <w:r>
        <w:rPr>
          <w:spacing w:val="-10"/>
        </w:rPr>
        <w:t xml:space="preserve"> </w:t>
      </w:r>
      <w:bookmarkEnd w:id="8"/>
      <w:r>
        <w:rPr>
          <w:spacing w:val="-2"/>
        </w:rPr>
        <w:t>Specialist</w:t>
      </w:r>
    </w:p>
    <w:p w14:paraId="569AA17D" w14:textId="77777777" w:rsidR="00F50202" w:rsidRDefault="00F50202">
      <w:pPr>
        <w:pStyle w:val="BodyText"/>
        <w:rPr>
          <w:b/>
          <w:sz w:val="28"/>
        </w:rPr>
      </w:pPr>
    </w:p>
    <w:p w14:paraId="569AA17E" w14:textId="77777777" w:rsidR="00F50202" w:rsidRDefault="00181518">
      <w:pPr>
        <w:pStyle w:val="BodyText"/>
        <w:spacing w:line="480" w:lineRule="auto"/>
        <w:ind w:left="120" w:right="390"/>
      </w:pPr>
      <w:r>
        <w:rPr>
          <w:b/>
        </w:rPr>
        <w:t xml:space="preserve">Roy Swygert </w:t>
      </w:r>
      <w:r>
        <w:rPr>
          <w:i/>
        </w:rPr>
        <w:t xml:space="preserve">(100% Calendar-Year Effort) </w:t>
      </w:r>
      <w:r>
        <w:t>will focus his efforts on maintaining and enhancing the CULTR website; integrating new technologies; leveraging insights through the use of learning analytics; developing, editing, and publishing multimedia content, such as CULTR’s presentations,</w:t>
      </w:r>
      <w:r>
        <w:rPr>
          <w:spacing w:val="-4"/>
        </w:rPr>
        <w:t xml:space="preserve"> </w:t>
      </w:r>
      <w:r>
        <w:t>event</w:t>
      </w:r>
      <w:r>
        <w:rPr>
          <w:spacing w:val="-4"/>
        </w:rPr>
        <w:t xml:space="preserve"> </w:t>
      </w:r>
      <w:r>
        <w:t>videos,</w:t>
      </w:r>
      <w:r>
        <w:rPr>
          <w:spacing w:val="-4"/>
        </w:rPr>
        <w:t xml:space="preserve"> </w:t>
      </w:r>
      <w:r>
        <w:t>and</w:t>
      </w:r>
      <w:r>
        <w:rPr>
          <w:spacing w:val="-4"/>
        </w:rPr>
        <w:t xml:space="preserve"> </w:t>
      </w:r>
      <w:r>
        <w:t>digital</w:t>
      </w:r>
      <w:r>
        <w:rPr>
          <w:spacing w:val="-4"/>
        </w:rPr>
        <w:t xml:space="preserve"> </w:t>
      </w:r>
      <w:r>
        <w:t>campaigns;</w:t>
      </w:r>
      <w:r>
        <w:rPr>
          <w:spacing w:val="-4"/>
        </w:rPr>
        <w:t xml:space="preserve"> </w:t>
      </w:r>
      <w:r>
        <w:t>creating</w:t>
      </w:r>
      <w:r>
        <w:rPr>
          <w:spacing w:val="-4"/>
        </w:rPr>
        <w:t xml:space="preserve"> </w:t>
      </w:r>
      <w:r>
        <w:t>and</w:t>
      </w:r>
      <w:r>
        <w:rPr>
          <w:spacing w:val="-4"/>
        </w:rPr>
        <w:t xml:space="preserve"> </w:t>
      </w:r>
      <w:r>
        <w:t>supervising</w:t>
      </w:r>
      <w:r>
        <w:rPr>
          <w:spacing w:val="-4"/>
        </w:rPr>
        <w:t xml:space="preserve"> </w:t>
      </w:r>
      <w:r>
        <w:t>the</w:t>
      </w:r>
      <w:r>
        <w:rPr>
          <w:spacing w:val="-5"/>
        </w:rPr>
        <w:t xml:space="preserve"> </w:t>
      </w:r>
      <w:r>
        <w:t>development</w:t>
      </w:r>
      <w:r>
        <w:rPr>
          <w:spacing w:val="-4"/>
        </w:rPr>
        <w:t xml:space="preserve"> </w:t>
      </w:r>
      <w:r>
        <w:t xml:space="preserve">and design of printed materials; overseeing social media development; assisting the project leaders with the technology aspects of their projects; and supervising the work of graduate student </w:t>
      </w:r>
      <w:r>
        <w:rPr>
          <w:spacing w:val="-2"/>
        </w:rPr>
        <w:t>developers.</w:t>
      </w:r>
    </w:p>
    <w:p w14:paraId="569AA17F" w14:textId="77777777" w:rsidR="00F50202" w:rsidRDefault="00181518">
      <w:pPr>
        <w:pStyle w:val="Heading2"/>
        <w:numPr>
          <w:ilvl w:val="1"/>
          <w:numId w:val="7"/>
        </w:numPr>
        <w:tabs>
          <w:tab w:val="left" w:pos="612"/>
        </w:tabs>
        <w:spacing w:before="201"/>
        <w:ind w:left="611" w:hanging="492"/>
      </w:pPr>
      <w:bookmarkStart w:id="9" w:name="_TOC_250028"/>
      <w:r>
        <w:t>International</w:t>
      </w:r>
      <w:r>
        <w:rPr>
          <w:spacing w:val="-11"/>
        </w:rPr>
        <w:t xml:space="preserve"> </w:t>
      </w:r>
      <w:r>
        <w:t>Education</w:t>
      </w:r>
      <w:r>
        <w:rPr>
          <w:spacing w:val="-9"/>
        </w:rPr>
        <w:t xml:space="preserve"> </w:t>
      </w:r>
      <w:r>
        <w:t>Consultant</w:t>
      </w:r>
      <w:r>
        <w:rPr>
          <w:spacing w:val="-11"/>
        </w:rPr>
        <w:t xml:space="preserve"> </w:t>
      </w:r>
      <w:bookmarkEnd w:id="9"/>
      <w:r>
        <w:rPr>
          <w:spacing w:val="-2"/>
        </w:rPr>
        <w:t>(Internal)</w:t>
      </w:r>
    </w:p>
    <w:p w14:paraId="569AA180" w14:textId="77777777" w:rsidR="00F50202" w:rsidRDefault="00F50202">
      <w:pPr>
        <w:pStyle w:val="BodyText"/>
        <w:rPr>
          <w:b/>
          <w:sz w:val="30"/>
        </w:rPr>
      </w:pPr>
    </w:p>
    <w:p w14:paraId="569AA181" w14:textId="77777777" w:rsidR="00F50202" w:rsidRDefault="00181518">
      <w:pPr>
        <w:pStyle w:val="BodyText"/>
        <w:spacing w:before="215" w:line="480" w:lineRule="auto"/>
        <w:ind w:left="120" w:right="383"/>
      </w:pPr>
      <w:r>
        <w:rPr>
          <w:b/>
        </w:rPr>
        <w:t xml:space="preserve">Dr. Tim Jansa </w:t>
      </w:r>
      <w:r>
        <w:t>has widely published and received international acclaim on issues related to international education, language learning, intercultural competence, and organizational leadership.</w:t>
      </w:r>
      <w:r>
        <w:rPr>
          <w:spacing w:val="-4"/>
        </w:rPr>
        <w:t xml:space="preserve"> </w:t>
      </w:r>
      <w:r>
        <w:t>Through</w:t>
      </w:r>
      <w:r>
        <w:rPr>
          <w:spacing w:val="-4"/>
        </w:rPr>
        <w:t xml:space="preserve"> </w:t>
      </w:r>
      <w:r>
        <w:t>his</w:t>
      </w:r>
      <w:r>
        <w:rPr>
          <w:spacing w:val="-4"/>
        </w:rPr>
        <w:t xml:space="preserve"> </w:t>
      </w:r>
      <w:r>
        <w:t>excellent</w:t>
      </w:r>
      <w:r>
        <w:rPr>
          <w:spacing w:val="-4"/>
        </w:rPr>
        <w:t xml:space="preserve"> </w:t>
      </w:r>
      <w:r>
        <w:t>reputation</w:t>
      </w:r>
      <w:r>
        <w:rPr>
          <w:spacing w:val="-4"/>
        </w:rPr>
        <w:t xml:space="preserve"> </w:t>
      </w:r>
      <w:r>
        <w:t>and</w:t>
      </w:r>
      <w:r>
        <w:rPr>
          <w:spacing w:val="-2"/>
        </w:rPr>
        <w:t xml:space="preserve"> </w:t>
      </w:r>
      <w:r>
        <w:t>extensive</w:t>
      </w:r>
      <w:r>
        <w:rPr>
          <w:spacing w:val="-5"/>
        </w:rPr>
        <w:t xml:space="preserve"> </w:t>
      </w:r>
      <w:r>
        <w:t>network</w:t>
      </w:r>
      <w:r>
        <w:rPr>
          <w:spacing w:val="-4"/>
        </w:rPr>
        <w:t xml:space="preserve"> </w:t>
      </w:r>
      <w:r>
        <w:t>in</w:t>
      </w:r>
      <w:r>
        <w:rPr>
          <w:spacing w:val="-4"/>
        </w:rPr>
        <w:t xml:space="preserve"> </w:t>
      </w:r>
      <w:r>
        <w:t>the</w:t>
      </w:r>
      <w:r>
        <w:rPr>
          <w:spacing w:val="-5"/>
        </w:rPr>
        <w:t xml:space="preserve"> </w:t>
      </w:r>
      <w:r>
        <w:t>international</w:t>
      </w:r>
      <w:r>
        <w:rPr>
          <w:spacing w:val="-4"/>
        </w:rPr>
        <w:t xml:space="preserve"> </w:t>
      </w:r>
      <w:r>
        <w:t>education space, he will serve as an internal strategic advisor for CULTR, as well as deliver presentations, lead workshops, and moderate panels on an ad hoc basis. Additionally, he will assist with the proposed research projects and serve as a liaison to the Grants &amp; Contracts team in the College. Dr. Jansa currently serves as Assistant Finance Officer in the College of Arts &amp; Sciences.</w:t>
      </w:r>
    </w:p>
    <w:p w14:paraId="569AA182" w14:textId="77777777" w:rsidR="00F50202" w:rsidRDefault="00181518">
      <w:pPr>
        <w:pStyle w:val="Heading2"/>
        <w:numPr>
          <w:ilvl w:val="1"/>
          <w:numId w:val="7"/>
        </w:numPr>
        <w:tabs>
          <w:tab w:val="left" w:pos="612"/>
        </w:tabs>
        <w:spacing w:before="201"/>
        <w:ind w:left="611" w:hanging="492"/>
      </w:pPr>
      <w:bookmarkStart w:id="10" w:name="_TOC_250027"/>
      <w:r>
        <w:t>External</w:t>
      </w:r>
      <w:r>
        <w:rPr>
          <w:spacing w:val="-7"/>
        </w:rPr>
        <w:t xml:space="preserve"> </w:t>
      </w:r>
      <w:bookmarkEnd w:id="10"/>
      <w:r>
        <w:rPr>
          <w:spacing w:val="-2"/>
        </w:rPr>
        <w:t>Evaluator</w:t>
      </w:r>
    </w:p>
    <w:p w14:paraId="569AA183" w14:textId="77777777" w:rsidR="00F50202" w:rsidRDefault="00F50202">
      <w:pPr>
        <w:pStyle w:val="BodyText"/>
        <w:rPr>
          <w:b/>
          <w:sz w:val="28"/>
        </w:rPr>
      </w:pPr>
    </w:p>
    <w:p w14:paraId="569AA184" w14:textId="77777777" w:rsidR="00F50202" w:rsidRDefault="00181518">
      <w:pPr>
        <w:pStyle w:val="BodyText"/>
        <w:spacing w:line="480" w:lineRule="auto"/>
        <w:ind w:left="120" w:right="449"/>
      </w:pPr>
      <w:r>
        <w:rPr>
          <w:b/>
        </w:rPr>
        <w:t>Dr.</w:t>
      </w:r>
      <w:r>
        <w:rPr>
          <w:b/>
          <w:spacing w:val="-3"/>
        </w:rPr>
        <w:t xml:space="preserve"> </w:t>
      </w:r>
      <w:r>
        <w:rPr>
          <w:b/>
        </w:rPr>
        <w:t>Sahie</w:t>
      </w:r>
      <w:r>
        <w:rPr>
          <w:b/>
          <w:spacing w:val="-4"/>
        </w:rPr>
        <w:t xml:space="preserve"> </w:t>
      </w:r>
      <w:r>
        <w:rPr>
          <w:b/>
        </w:rPr>
        <w:t>Kang</w:t>
      </w:r>
      <w:r>
        <w:rPr>
          <w:b/>
          <w:spacing w:val="-3"/>
        </w:rPr>
        <w:t xml:space="preserve"> </w:t>
      </w:r>
      <w:r>
        <w:t>(Ph.D.</w:t>
      </w:r>
      <w:r>
        <w:rPr>
          <w:spacing w:val="-3"/>
        </w:rPr>
        <w:t xml:space="preserve"> </w:t>
      </w:r>
      <w:r>
        <w:t>in</w:t>
      </w:r>
      <w:r>
        <w:rPr>
          <w:spacing w:val="-3"/>
        </w:rPr>
        <w:t xml:space="preserve"> </w:t>
      </w:r>
      <w:r>
        <w:t>Linguistics,</w:t>
      </w:r>
      <w:r>
        <w:rPr>
          <w:spacing w:val="-3"/>
        </w:rPr>
        <w:t xml:space="preserve"> </w:t>
      </w:r>
      <w:r>
        <w:t>University</w:t>
      </w:r>
      <w:r>
        <w:rPr>
          <w:spacing w:val="-3"/>
        </w:rPr>
        <w:t xml:space="preserve"> </w:t>
      </w:r>
      <w:r>
        <w:t>of</w:t>
      </w:r>
      <w:r>
        <w:rPr>
          <w:spacing w:val="-4"/>
        </w:rPr>
        <w:t xml:space="preserve"> </w:t>
      </w:r>
      <w:r>
        <w:t>Florida)</w:t>
      </w:r>
      <w:r>
        <w:rPr>
          <w:spacing w:val="-4"/>
        </w:rPr>
        <w:t xml:space="preserve"> </w:t>
      </w:r>
      <w:r>
        <w:t>has</w:t>
      </w:r>
      <w:r>
        <w:rPr>
          <w:spacing w:val="-3"/>
        </w:rPr>
        <w:t xml:space="preserve"> </w:t>
      </w:r>
      <w:r>
        <w:t>been</w:t>
      </w:r>
      <w:r>
        <w:rPr>
          <w:spacing w:val="-3"/>
        </w:rPr>
        <w:t xml:space="preserve"> </w:t>
      </w:r>
      <w:r>
        <w:t>Director</w:t>
      </w:r>
      <w:r>
        <w:rPr>
          <w:spacing w:val="-4"/>
        </w:rPr>
        <w:t xml:space="preserve"> </w:t>
      </w:r>
      <w:r>
        <w:t>of</w:t>
      </w:r>
      <w:r>
        <w:rPr>
          <w:spacing w:val="-4"/>
        </w:rPr>
        <w:t xml:space="preserve"> </w:t>
      </w:r>
      <w:r>
        <w:t>the</w:t>
      </w:r>
      <w:r>
        <w:rPr>
          <w:spacing w:val="-4"/>
        </w:rPr>
        <w:t xml:space="preserve"> </w:t>
      </w:r>
      <w:r>
        <w:t>School</w:t>
      </w:r>
      <w:r>
        <w:rPr>
          <w:spacing w:val="-3"/>
        </w:rPr>
        <w:t xml:space="preserve"> </w:t>
      </w:r>
      <w:r>
        <w:t>of Korean at Middlebury College since 2014.</w:t>
      </w:r>
      <w:r>
        <w:rPr>
          <w:spacing w:val="40"/>
        </w:rPr>
        <w:t xml:space="preserve"> </w:t>
      </w:r>
      <w:r>
        <w:t>Prior to Middlebury, she served as the Dean of</w:t>
      </w:r>
    </w:p>
    <w:p w14:paraId="569AA185" w14:textId="77777777" w:rsidR="00F50202" w:rsidRDefault="00F50202">
      <w:pPr>
        <w:spacing w:line="480" w:lineRule="auto"/>
        <w:sectPr w:rsidR="00F50202">
          <w:pgSz w:w="12240" w:h="15840"/>
          <w:pgMar w:top="1660" w:right="1060" w:bottom="980" w:left="1320" w:header="720" w:footer="787" w:gutter="0"/>
          <w:cols w:space="720"/>
        </w:sectPr>
      </w:pPr>
    </w:p>
    <w:p w14:paraId="569AA186" w14:textId="77777777" w:rsidR="00F50202" w:rsidRDefault="00F50202">
      <w:pPr>
        <w:pStyle w:val="BodyText"/>
        <w:spacing w:before="9"/>
        <w:rPr>
          <w:sz w:val="11"/>
        </w:rPr>
      </w:pPr>
    </w:p>
    <w:p w14:paraId="569AA187" w14:textId="77777777" w:rsidR="00F50202" w:rsidRDefault="00181518">
      <w:pPr>
        <w:pStyle w:val="BodyText"/>
        <w:spacing w:before="90" w:line="480" w:lineRule="auto"/>
        <w:ind w:left="120" w:right="390"/>
      </w:pPr>
      <w:r>
        <w:t>Arabic, Korean, and Multi Language School at Defense Language Institute (2002-2015).</w:t>
      </w:r>
      <w:r>
        <w:rPr>
          <w:spacing w:val="40"/>
        </w:rPr>
        <w:t xml:space="preserve"> </w:t>
      </w:r>
      <w:r>
        <w:t>She also</w:t>
      </w:r>
      <w:r>
        <w:rPr>
          <w:spacing w:val="-1"/>
        </w:rPr>
        <w:t xml:space="preserve"> </w:t>
      </w:r>
      <w:r>
        <w:t>served</w:t>
      </w:r>
      <w:r>
        <w:rPr>
          <w:spacing w:val="-1"/>
        </w:rPr>
        <w:t xml:space="preserve"> </w:t>
      </w:r>
      <w:r>
        <w:t>as</w:t>
      </w:r>
      <w:r>
        <w:rPr>
          <w:spacing w:val="-1"/>
        </w:rPr>
        <w:t xml:space="preserve"> </w:t>
      </w:r>
      <w:r>
        <w:t>the</w:t>
      </w:r>
      <w:r>
        <w:rPr>
          <w:spacing w:val="-2"/>
        </w:rPr>
        <w:t xml:space="preserve"> </w:t>
      </w:r>
      <w:r>
        <w:t>president</w:t>
      </w:r>
      <w:r>
        <w:rPr>
          <w:spacing w:val="-1"/>
        </w:rPr>
        <w:t xml:space="preserve"> </w:t>
      </w:r>
      <w:r>
        <w:t>of</w:t>
      </w:r>
      <w:r>
        <w:rPr>
          <w:spacing w:val="-2"/>
        </w:rPr>
        <w:t xml:space="preserve"> </w:t>
      </w:r>
      <w:r>
        <w:t>the</w:t>
      </w:r>
      <w:r>
        <w:rPr>
          <w:spacing w:val="-2"/>
        </w:rPr>
        <w:t xml:space="preserve"> </w:t>
      </w:r>
      <w:r>
        <w:t>American</w:t>
      </w:r>
      <w:r>
        <w:rPr>
          <w:spacing w:val="-1"/>
        </w:rPr>
        <w:t xml:space="preserve"> </w:t>
      </w:r>
      <w:r>
        <w:t>Association</w:t>
      </w:r>
      <w:r>
        <w:rPr>
          <w:spacing w:val="-1"/>
        </w:rPr>
        <w:t xml:space="preserve"> </w:t>
      </w:r>
      <w:r>
        <w:t>of</w:t>
      </w:r>
      <w:r>
        <w:rPr>
          <w:spacing w:val="-2"/>
        </w:rPr>
        <w:t xml:space="preserve"> </w:t>
      </w:r>
      <w:r>
        <w:t>Teachers</w:t>
      </w:r>
      <w:r>
        <w:rPr>
          <w:spacing w:val="-1"/>
        </w:rPr>
        <w:t xml:space="preserve"> </w:t>
      </w:r>
      <w:r>
        <w:t>of</w:t>
      </w:r>
      <w:r>
        <w:rPr>
          <w:spacing w:val="-2"/>
        </w:rPr>
        <w:t xml:space="preserve"> </w:t>
      </w:r>
      <w:r>
        <w:t>Korean</w:t>
      </w:r>
      <w:r>
        <w:rPr>
          <w:spacing w:val="-1"/>
        </w:rPr>
        <w:t xml:space="preserve"> </w:t>
      </w:r>
      <w:r>
        <w:t>(2015-2018)</w:t>
      </w:r>
      <w:r>
        <w:rPr>
          <w:spacing w:val="-2"/>
        </w:rPr>
        <w:t xml:space="preserve"> </w:t>
      </w:r>
      <w:r>
        <w:t>and the founding chair of the Korean Special Interest Group at ACTFL, where she has been serving as an OPI Tester and a Facilitator since 2002 and has conducted numerous workshops on assessment and pedagogy for major universities in the U.S.A. and Korea.</w:t>
      </w:r>
      <w:r>
        <w:rPr>
          <w:spacing w:val="40"/>
        </w:rPr>
        <w:t xml:space="preserve"> </w:t>
      </w:r>
      <w:r>
        <w:t xml:space="preserve">Her most recent publication and invited presentation are “Integrated Performance Assessment and KSL” published in </w:t>
      </w:r>
      <w:r>
        <w:rPr>
          <w:i/>
        </w:rPr>
        <w:t xml:space="preserve">The Routledge Handbook of Korean as a Second Language </w:t>
      </w:r>
      <w:r>
        <w:t>(2022) and “Korean Wave</w:t>
      </w:r>
      <w:r>
        <w:rPr>
          <w:spacing w:val="-5"/>
        </w:rPr>
        <w:t xml:space="preserve"> </w:t>
      </w:r>
      <w:r>
        <w:t>for</w:t>
      </w:r>
      <w:r>
        <w:rPr>
          <w:spacing w:val="-5"/>
        </w:rPr>
        <w:t xml:space="preserve"> </w:t>
      </w:r>
      <w:r>
        <w:t>Engagement</w:t>
      </w:r>
      <w:r>
        <w:rPr>
          <w:spacing w:val="-4"/>
        </w:rPr>
        <w:t xml:space="preserve"> </w:t>
      </w:r>
      <w:r>
        <w:t>and</w:t>
      </w:r>
      <w:r>
        <w:rPr>
          <w:spacing w:val="-4"/>
        </w:rPr>
        <w:t xml:space="preserve"> </w:t>
      </w:r>
      <w:r>
        <w:t>Empowerment</w:t>
      </w:r>
      <w:r>
        <w:rPr>
          <w:spacing w:val="-4"/>
        </w:rPr>
        <w:t xml:space="preserve"> </w:t>
      </w:r>
      <w:r>
        <w:t>Beyond</w:t>
      </w:r>
      <w:r>
        <w:rPr>
          <w:spacing w:val="-2"/>
        </w:rPr>
        <w:t xml:space="preserve"> </w:t>
      </w:r>
      <w:r>
        <w:t>Language</w:t>
      </w:r>
      <w:r>
        <w:rPr>
          <w:spacing w:val="-3"/>
        </w:rPr>
        <w:t xml:space="preserve"> </w:t>
      </w:r>
      <w:r>
        <w:t>and</w:t>
      </w:r>
      <w:r>
        <w:rPr>
          <w:spacing w:val="-4"/>
        </w:rPr>
        <w:t xml:space="preserve"> </w:t>
      </w:r>
      <w:r>
        <w:t>Culture”</w:t>
      </w:r>
      <w:r>
        <w:rPr>
          <w:spacing w:val="-3"/>
        </w:rPr>
        <w:t xml:space="preserve"> </w:t>
      </w:r>
      <w:r>
        <w:t>at</w:t>
      </w:r>
      <w:r>
        <w:rPr>
          <w:spacing w:val="-4"/>
        </w:rPr>
        <w:t xml:space="preserve"> </w:t>
      </w:r>
      <w:r>
        <w:t>Global</w:t>
      </w:r>
      <w:r>
        <w:rPr>
          <w:spacing w:val="-4"/>
        </w:rPr>
        <w:t xml:space="preserve"> </w:t>
      </w:r>
      <w:r>
        <w:t>Engagement and Empowerment Forum in Yonsei University (2022).</w:t>
      </w:r>
    </w:p>
    <w:p w14:paraId="569AA188" w14:textId="77777777" w:rsidR="00F50202" w:rsidRDefault="00181518">
      <w:pPr>
        <w:pStyle w:val="Heading2"/>
        <w:numPr>
          <w:ilvl w:val="1"/>
          <w:numId w:val="7"/>
        </w:numPr>
        <w:tabs>
          <w:tab w:val="left" w:pos="543"/>
        </w:tabs>
        <w:ind w:left="542" w:hanging="423"/>
      </w:pPr>
      <w:bookmarkStart w:id="11" w:name="_TOC_250026"/>
      <w:r>
        <w:t>K-12</w:t>
      </w:r>
      <w:r>
        <w:rPr>
          <w:spacing w:val="-7"/>
        </w:rPr>
        <w:t xml:space="preserve"> </w:t>
      </w:r>
      <w:r>
        <w:t>Teacher</w:t>
      </w:r>
      <w:r>
        <w:rPr>
          <w:spacing w:val="-5"/>
        </w:rPr>
        <w:t xml:space="preserve"> </w:t>
      </w:r>
      <w:r>
        <w:t>Workshop</w:t>
      </w:r>
      <w:r>
        <w:rPr>
          <w:spacing w:val="-8"/>
        </w:rPr>
        <w:t xml:space="preserve"> </w:t>
      </w:r>
      <w:r>
        <w:t>Instructor</w:t>
      </w:r>
      <w:r>
        <w:rPr>
          <w:spacing w:val="-7"/>
        </w:rPr>
        <w:t xml:space="preserve"> </w:t>
      </w:r>
      <w:bookmarkEnd w:id="11"/>
      <w:r>
        <w:rPr>
          <w:spacing w:val="-2"/>
        </w:rPr>
        <w:t>Recruiter</w:t>
      </w:r>
    </w:p>
    <w:p w14:paraId="569AA189" w14:textId="77777777" w:rsidR="00F50202" w:rsidRDefault="00F50202">
      <w:pPr>
        <w:pStyle w:val="BodyText"/>
        <w:rPr>
          <w:b/>
          <w:sz w:val="30"/>
        </w:rPr>
      </w:pPr>
    </w:p>
    <w:p w14:paraId="569AA18A" w14:textId="77777777" w:rsidR="00F50202" w:rsidRDefault="00181518">
      <w:pPr>
        <w:pStyle w:val="BodyText"/>
        <w:spacing w:before="217" w:line="480" w:lineRule="auto"/>
        <w:ind w:left="120" w:right="455"/>
      </w:pPr>
      <w:r>
        <w:t>CULTR will contract Meredith White, a K-12 Spanish teacher at Peachtree Ridge High School to serve as the recruiter for instructors for the Summer Teacher PD Workshops. In this role, she will also promote said workshops at local and regional conferences and on social media.</w:t>
      </w:r>
      <w:r>
        <w:rPr>
          <w:spacing w:val="40"/>
        </w:rPr>
        <w:t xml:space="preserve"> </w:t>
      </w:r>
      <w:r>
        <w:t>As most of the past workshop presenters and attendees have represented Spanish, French and German, Mrs. White will seek out workshop instructors that are teachers of LCTLs, the priority for</w:t>
      </w:r>
      <w:r>
        <w:rPr>
          <w:spacing w:val="-3"/>
        </w:rPr>
        <w:t xml:space="preserve"> </w:t>
      </w:r>
      <w:r>
        <w:t>this</w:t>
      </w:r>
      <w:r>
        <w:rPr>
          <w:spacing w:val="-2"/>
        </w:rPr>
        <w:t xml:space="preserve"> </w:t>
      </w:r>
      <w:r>
        <w:t>funding</w:t>
      </w:r>
      <w:r>
        <w:rPr>
          <w:spacing w:val="-2"/>
        </w:rPr>
        <w:t xml:space="preserve"> </w:t>
      </w:r>
      <w:r>
        <w:t>cycle.</w:t>
      </w:r>
      <w:r>
        <w:rPr>
          <w:spacing w:val="40"/>
        </w:rPr>
        <w:t xml:space="preserve"> </w:t>
      </w:r>
      <w:r>
        <w:t>The</w:t>
      </w:r>
      <w:r>
        <w:rPr>
          <w:spacing w:val="-3"/>
        </w:rPr>
        <w:t xml:space="preserve"> </w:t>
      </w:r>
      <w:r>
        <w:t>annual</w:t>
      </w:r>
      <w:r>
        <w:rPr>
          <w:spacing w:val="-2"/>
        </w:rPr>
        <w:t xml:space="preserve"> </w:t>
      </w:r>
      <w:r>
        <w:t>fee</w:t>
      </w:r>
      <w:r>
        <w:rPr>
          <w:spacing w:val="-3"/>
        </w:rPr>
        <w:t xml:space="preserve"> </w:t>
      </w:r>
      <w:r>
        <w:t>for</w:t>
      </w:r>
      <w:r>
        <w:rPr>
          <w:spacing w:val="-3"/>
        </w:rPr>
        <w:t xml:space="preserve"> </w:t>
      </w:r>
      <w:r>
        <w:t>her</w:t>
      </w:r>
      <w:r>
        <w:rPr>
          <w:spacing w:val="-3"/>
        </w:rPr>
        <w:t xml:space="preserve"> </w:t>
      </w:r>
      <w:r>
        <w:t>services</w:t>
      </w:r>
      <w:r>
        <w:rPr>
          <w:spacing w:val="-2"/>
        </w:rPr>
        <w:t xml:space="preserve"> </w:t>
      </w:r>
      <w:r>
        <w:t>will</w:t>
      </w:r>
      <w:r>
        <w:rPr>
          <w:spacing w:val="-2"/>
        </w:rPr>
        <w:t xml:space="preserve"> </w:t>
      </w:r>
      <w:r>
        <w:t>be</w:t>
      </w:r>
      <w:r>
        <w:rPr>
          <w:spacing w:val="-3"/>
        </w:rPr>
        <w:t xml:space="preserve"> </w:t>
      </w:r>
      <w:r>
        <w:t>$1,000.00</w:t>
      </w:r>
      <w:r>
        <w:rPr>
          <w:spacing w:val="-2"/>
        </w:rPr>
        <w:t xml:space="preserve"> </w:t>
      </w:r>
      <w:r>
        <w:t>across</w:t>
      </w:r>
      <w:r>
        <w:rPr>
          <w:spacing w:val="-2"/>
        </w:rPr>
        <w:t xml:space="preserve"> </w:t>
      </w:r>
      <w:r>
        <w:t>the</w:t>
      </w:r>
      <w:r>
        <w:rPr>
          <w:spacing w:val="-3"/>
        </w:rPr>
        <w:t xml:space="preserve"> </w:t>
      </w:r>
      <w:r>
        <w:t>4-year</w:t>
      </w:r>
      <w:r>
        <w:rPr>
          <w:spacing w:val="-3"/>
        </w:rPr>
        <w:t xml:space="preserve"> </w:t>
      </w:r>
      <w:r>
        <w:t>cycle.</w:t>
      </w:r>
    </w:p>
    <w:p w14:paraId="569AA18B" w14:textId="77777777" w:rsidR="00F50202" w:rsidRDefault="00181518">
      <w:pPr>
        <w:pStyle w:val="Heading2"/>
        <w:numPr>
          <w:ilvl w:val="1"/>
          <w:numId w:val="7"/>
        </w:numPr>
        <w:tabs>
          <w:tab w:val="left" w:pos="610"/>
        </w:tabs>
        <w:spacing w:before="122"/>
        <w:ind w:left="609" w:hanging="490"/>
      </w:pPr>
      <w:bookmarkStart w:id="12" w:name="_TOC_250025"/>
      <w:r>
        <w:t>Research</w:t>
      </w:r>
      <w:r>
        <w:rPr>
          <w:spacing w:val="-4"/>
        </w:rPr>
        <w:t xml:space="preserve"> </w:t>
      </w:r>
      <w:bookmarkEnd w:id="12"/>
      <w:r>
        <w:rPr>
          <w:spacing w:val="-2"/>
        </w:rPr>
        <w:t>Faculty</w:t>
      </w:r>
    </w:p>
    <w:p w14:paraId="569AA18C" w14:textId="77777777" w:rsidR="00F50202" w:rsidRDefault="00F50202">
      <w:pPr>
        <w:pStyle w:val="BodyText"/>
        <w:rPr>
          <w:b/>
          <w:sz w:val="30"/>
        </w:rPr>
      </w:pPr>
    </w:p>
    <w:p w14:paraId="569AA18D" w14:textId="77777777" w:rsidR="00F50202" w:rsidRDefault="00181518">
      <w:pPr>
        <w:pStyle w:val="ListParagraph"/>
        <w:numPr>
          <w:ilvl w:val="2"/>
          <w:numId w:val="7"/>
        </w:numPr>
        <w:tabs>
          <w:tab w:val="left" w:pos="720"/>
        </w:tabs>
        <w:spacing w:before="215"/>
        <w:rPr>
          <w:b/>
          <w:i/>
          <w:sz w:val="24"/>
        </w:rPr>
      </w:pPr>
      <w:r>
        <w:rPr>
          <w:b/>
          <w:sz w:val="24"/>
        </w:rPr>
        <w:t>Dr.</w:t>
      </w:r>
      <w:r>
        <w:rPr>
          <w:b/>
          <w:spacing w:val="-2"/>
          <w:sz w:val="24"/>
        </w:rPr>
        <w:t xml:space="preserve"> </w:t>
      </w:r>
      <w:r>
        <w:rPr>
          <w:b/>
          <w:sz w:val="24"/>
        </w:rPr>
        <w:t>Aram</w:t>
      </w:r>
      <w:r>
        <w:rPr>
          <w:b/>
          <w:spacing w:val="-1"/>
          <w:sz w:val="24"/>
        </w:rPr>
        <w:t xml:space="preserve"> </w:t>
      </w:r>
      <w:r>
        <w:rPr>
          <w:b/>
          <w:sz w:val="24"/>
        </w:rPr>
        <w:t>Cho</w:t>
      </w:r>
      <w:r>
        <w:rPr>
          <w:b/>
          <w:spacing w:val="-1"/>
          <w:sz w:val="24"/>
        </w:rPr>
        <w:t xml:space="preserve"> </w:t>
      </w:r>
      <w:r>
        <w:rPr>
          <w:b/>
          <w:sz w:val="24"/>
        </w:rPr>
        <w:t>(</w:t>
      </w:r>
      <w:r>
        <w:rPr>
          <w:b/>
          <w:i/>
          <w:sz w:val="24"/>
        </w:rPr>
        <w:t>Project</w:t>
      </w:r>
      <w:r>
        <w:rPr>
          <w:b/>
          <w:i/>
          <w:spacing w:val="-1"/>
          <w:sz w:val="24"/>
        </w:rPr>
        <w:t xml:space="preserve"> </w:t>
      </w:r>
      <w:r>
        <w:rPr>
          <w:b/>
          <w:i/>
          <w:spacing w:val="-5"/>
          <w:sz w:val="24"/>
        </w:rPr>
        <w:t>1)</w:t>
      </w:r>
    </w:p>
    <w:p w14:paraId="569AA18E" w14:textId="77777777" w:rsidR="00F50202" w:rsidRDefault="00F50202">
      <w:pPr>
        <w:pStyle w:val="BodyText"/>
        <w:rPr>
          <w:b/>
          <w:i/>
          <w:sz w:val="26"/>
        </w:rPr>
      </w:pPr>
    </w:p>
    <w:p w14:paraId="569AA18F" w14:textId="77777777" w:rsidR="00F50202" w:rsidRDefault="00181518">
      <w:pPr>
        <w:pStyle w:val="BodyText"/>
        <w:spacing w:before="217" w:line="480" w:lineRule="auto"/>
        <w:ind w:left="120" w:right="606"/>
      </w:pPr>
      <w:r>
        <w:t>Dr.</w:t>
      </w:r>
      <w:r>
        <w:rPr>
          <w:spacing w:val="-3"/>
        </w:rPr>
        <w:t xml:space="preserve"> </w:t>
      </w:r>
      <w:r>
        <w:t>Aram</w:t>
      </w:r>
      <w:r>
        <w:rPr>
          <w:spacing w:val="-3"/>
        </w:rPr>
        <w:t xml:space="preserve"> </w:t>
      </w:r>
      <w:r>
        <w:t>Cho</w:t>
      </w:r>
      <w:r>
        <w:rPr>
          <w:spacing w:val="-3"/>
        </w:rPr>
        <w:t xml:space="preserve"> </w:t>
      </w:r>
      <w:r>
        <w:t>(Ph.D.,</w:t>
      </w:r>
      <w:r>
        <w:rPr>
          <w:spacing w:val="-3"/>
        </w:rPr>
        <w:t xml:space="preserve"> </w:t>
      </w:r>
      <w:r>
        <w:t>Georgia</w:t>
      </w:r>
      <w:r>
        <w:rPr>
          <w:spacing w:val="-4"/>
        </w:rPr>
        <w:t xml:space="preserve"> </w:t>
      </w:r>
      <w:r>
        <w:t>State</w:t>
      </w:r>
      <w:r>
        <w:rPr>
          <w:spacing w:val="-4"/>
        </w:rPr>
        <w:t xml:space="preserve"> </w:t>
      </w:r>
      <w:r>
        <w:t>University)</w:t>
      </w:r>
      <w:r>
        <w:rPr>
          <w:spacing w:val="-4"/>
        </w:rPr>
        <w:t xml:space="preserve"> </w:t>
      </w:r>
      <w:r>
        <w:t>is</w:t>
      </w:r>
      <w:r>
        <w:rPr>
          <w:spacing w:val="-3"/>
        </w:rPr>
        <w:t xml:space="preserve"> </w:t>
      </w:r>
      <w:r>
        <w:t>a</w:t>
      </w:r>
      <w:r>
        <w:rPr>
          <w:spacing w:val="-4"/>
        </w:rPr>
        <w:t xml:space="preserve"> </w:t>
      </w:r>
      <w:r>
        <w:t>Lecturer</w:t>
      </w:r>
      <w:r>
        <w:rPr>
          <w:spacing w:val="-4"/>
        </w:rPr>
        <w:t xml:space="preserve"> </w:t>
      </w:r>
      <w:r>
        <w:t>of</w:t>
      </w:r>
      <w:r>
        <w:rPr>
          <w:spacing w:val="-4"/>
        </w:rPr>
        <w:t xml:space="preserve"> </w:t>
      </w:r>
      <w:r>
        <w:t>Korean</w:t>
      </w:r>
      <w:r>
        <w:rPr>
          <w:spacing w:val="-3"/>
        </w:rPr>
        <w:t xml:space="preserve"> </w:t>
      </w:r>
      <w:r>
        <w:t>in</w:t>
      </w:r>
      <w:r>
        <w:rPr>
          <w:spacing w:val="-3"/>
        </w:rPr>
        <w:t xml:space="preserve"> </w:t>
      </w:r>
      <w:r>
        <w:t>the</w:t>
      </w:r>
      <w:r>
        <w:rPr>
          <w:spacing w:val="-4"/>
        </w:rPr>
        <w:t xml:space="preserve"> </w:t>
      </w:r>
      <w:r>
        <w:t>Department</w:t>
      </w:r>
      <w:r>
        <w:rPr>
          <w:spacing w:val="-3"/>
        </w:rPr>
        <w:t xml:space="preserve"> </w:t>
      </w:r>
      <w:r>
        <w:t>of World Languages and Cultures at Georgia State University.</w:t>
      </w:r>
      <w:r>
        <w:rPr>
          <w:spacing w:val="40"/>
        </w:rPr>
        <w:t xml:space="preserve"> </w:t>
      </w:r>
      <w:r>
        <w:t>Her primary research interest focuses on the multi-modal language teaching and learning practices, identity and culture in</w:t>
      </w:r>
    </w:p>
    <w:p w14:paraId="569AA190" w14:textId="77777777" w:rsidR="00F50202" w:rsidRDefault="00F50202">
      <w:pPr>
        <w:spacing w:line="480" w:lineRule="auto"/>
        <w:sectPr w:rsidR="00F50202">
          <w:headerReference w:type="default" r:id="rId27"/>
          <w:footerReference w:type="default" r:id="rId28"/>
          <w:pgSz w:w="12240" w:h="15840"/>
          <w:pgMar w:top="1660" w:right="1060" w:bottom="980" w:left="1320" w:header="720" w:footer="787" w:gutter="0"/>
          <w:cols w:space="720"/>
        </w:sectPr>
      </w:pPr>
    </w:p>
    <w:p w14:paraId="569AA191" w14:textId="77777777" w:rsidR="00F50202" w:rsidRDefault="00F50202">
      <w:pPr>
        <w:pStyle w:val="BodyText"/>
        <w:spacing w:before="9"/>
        <w:rPr>
          <w:sz w:val="11"/>
        </w:rPr>
      </w:pPr>
    </w:p>
    <w:p w14:paraId="569AA192" w14:textId="77777777" w:rsidR="00F50202" w:rsidRDefault="00181518">
      <w:pPr>
        <w:pStyle w:val="BodyText"/>
        <w:spacing w:before="90" w:line="480" w:lineRule="auto"/>
        <w:ind w:left="120" w:right="449"/>
      </w:pPr>
      <w:r>
        <w:t>language</w:t>
      </w:r>
      <w:r>
        <w:rPr>
          <w:spacing w:val="-4"/>
        </w:rPr>
        <w:t xml:space="preserve"> </w:t>
      </w:r>
      <w:r>
        <w:t>learning,</w:t>
      </w:r>
      <w:r>
        <w:rPr>
          <w:spacing w:val="-3"/>
        </w:rPr>
        <w:t xml:space="preserve"> </w:t>
      </w:r>
      <w:r>
        <w:t>and</w:t>
      </w:r>
      <w:r>
        <w:rPr>
          <w:spacing w:val="-3"/>
        </w:rPr>
        <w:t xml:space="preserve"> </w:t>
      </w:r>
      <w:r>
        <w:t>multilingualism.</w:t>
      </w:r>
      <w:r>
        <w:rPr>
          <w:spacing w:val="-6"/>
        </w:rPr>
        <w:t xml:space="preserve"> </w:t>
      </w:r>
      <w:r>
        <w:t>Before</w:t>
      </w:r>
      <w:r>
        <w:rPr>
          <w:spacing w:val="-4"/>
        </w:rPr>
        <w:t xml:space="preserve"> </w:t>
      </w:r>
      <w:r>
        <w:t>joining</w:t>
      </w:r>
      <w:r>
        <w:rPr>
          <w:spacing w:val="-3"/>
        </w:rPr>
        <w:t xml:space="preserve"> </w:t>
      </w:r>
      <w:r>
        <w:t>Georgia</w:t>
      </w:r>
      <w:r>
        <w:rPr>
          <w:spacing w:val="-4"/>
        </w:rPr>
        <w:t xml:space="preserve"> </w:t>
      </w:r>
      <w:r>
        <w:t>State</w:t>
      </w:r>
      <w:r>
        <w:rPr>
          <w:spacing w:val="-4"/>
        </w:rPr>
        <w:t xml:space="preserve"> </w:t>
      </w:r>
      <w:r>
        <w:t>University,</w:t>
      </w:r>
      <w:r>
        <w:rPr>
          <w:spacing w:val="-3"/>
        </w:rPr>
        <w:t xml:space="preserve"> </w:t>
      </w:r>
      <w:r>
        <w:t>Dr.</w:t>
      </w:r>
      <w:r>
        <w:rPr>
          <w:spacing w:val="-3"/>
        </w:rPr>
        <w:t xml:space="preserve"> </w:t>
      </w:r>
      <w:r>
        <w:t>Cho</w:t>
      </w:r>
      <w:r>
        <w:rPr>
          <w:spacing w:val="-3"/>
        </w:rPr>
        <w:t xml:space="preserve"> </w:t>
      </w:r>
      <w:r>
        <w:t>taught various Korean language courses for ten years at different universities in Georgia, including the University of Georgia, Emory University, and Kennesaw State University.</w:t>
      </w:r>
    </w:p>
    <w:p w14:paraId="569AA193" w14:textId="77777777" w:rsidR="00F50202" w:rsidRDefault="00F50202">
      <w:pPr>
        <w:pStyle w:val="BodyText"/>
        <w:spacing w:before="7"/>
        <w:rPr>
          <w:sz w:val="20"/>
        </w:rPr>
      </w:pPr>
    </w:p>
    <w:p w14:paraId="569AA194" w14:textId="77777777" w:rsidR="00F50202" w:rsidRDefault="00181518">
      <w:pPr>
        <w:pStyle w:val="ListParagraph"/>
        <w:numPr>
          <w:ilvl w:val="2"/>
          <w:numId w:val="7"/>
        </w:numPr>
        <w:tabs>
          <w:tab w:val="left" w:pos="720"/>
        </w:tabs>
        <w:rPr>
          <w:b/>
          <w:i/>
          <w:sz w:val="24"/>
        </w:rPr>
      </w:pPr>
      <w:r>
        <w:rPr>
          <w:b/>
          <w:sz w:val="24"/>
        </w:rPr>
        <w:t>Dr.</w:t>
      </w:r>
      <w:r>
        <w:rPr>
          <w:b/>
          <w:spacing w:val="-3"/>
          <w:sz w:val="24"/>
        </w:rPr>
        <w:t xml:space="preserve"> </w:t>
      </w:r>
      <w:r>
        <w:rPr>
          <w:b/>
          <w:sz w:val="24"/>
        </w:rPr>
        <w:t>Shuai</w:t>
      </w:r>
      <w:r>
        <w:rPr>
          <w:b/>
          <w:spacing w:val="-2"/>
          <w:sz w:val="24"/>
        </w:rPr>
        <w:t xml:space="preserve"> </w:t>
      </w:r>
      <w:r>
        <w:rPr>
          <w:b/>
          <w:sz w:val="24"/>
        </w:rPr>
        <w:t>Li</w:t>
      </w:r>
      <w:r>
        <w:rPr>
          <w:b/>
          <w:spacing w:val="-2"/>
          <w:sz w:val="24"/>
        </w:rPr>
        <w:t xml:space="preserve"> </w:t>
      </w:r>
      <w:r>
        <w:rPr>
          <w:b/>
          <w:sz w:val="24"/>
        </w:rPr>
        <w:t>(</w:t>
      </w:r>
      <w:r>
        <w:rPr>
          <w:b/>
          <w:i/>
          <w:sz w:val="24"/>
        </w:rPr>
        <w:t>Project</w:t>
      </w:r>
      <w:r>
        <w:rPr>
          <w:b/>
          <w:i/>
          <w:spacing w:val="-2"/>
          <w:sz w:val="24"/>
        </w:rPr>
        <w:t xml:space="preserve"> </w:t>
      </w:r>
      <w:r>
        <w:rPr>
          <w:b/>
          <w:i/>
          <w:spacing w:val="-5"/>
          <w:sz w:val="24"/>
        </w:rPr>
        <w:t>2)</w:t>
      </w:r>
    </w:p>
    <w:p w14:paraId="569AA195" w14:textId="77777777" w:rsidR="00F50202" w:rsidRDefault="00F50202">
      <w:pPr>
        <w:pStyle w:val="BodyText"/>
        <w:rPr>
          <w:b/>
          <w:i/>
          <w:sz w:val="26"/>
        </w:rPr>
      </w:pPr>
    </w:p>
    <w:p w14:paraId="569AA196" w14:textId="77777777" w:rsidR="00F50202" w:rsidRDefault="00181518">
      <w:pPr>
        <w:pStyle w:val="BodyText"/>
        <w:spacing w:before="217" w:line="480" w:lineRule="auto"/>
        <w:ind w:left="120" w:right="449"/>
      </w:pPr>
      <w:r>
        <w:t>Dr.</w:t>
      </w:r>
      <w:r>
        <w:rPr>
          <w:spacing w:val="-3"/>
        </w:rPr>
        <w:t xml:space="preserve"> </w:t>
      </w:r>
      <w:r>
        <w:t>Shuai</w:t>
      </w:r>
      <w:r>
        <w:rPr>
          <w:spacing w:val="-3"/>
        </w:rPr>
        <w:t xml:space="preserve"> </w:t>
      </w:r>
      <w:r>
        <w:t>Li</w:t>
      </w:r>
      <w:r>
        <w:rPr>
          <w:spacing w:val="-3"/>
        </w:rPr>
        <w:t xml:space="preserve"> </w:t>
      </w:r>
      <w:r>
        <w:t>(Ph.D.,</w:t>
      </w:r>
      <w:r>
        <w:rPr>
          <w:spacing w:val="-3"/>
        </w:rPr>
        <w:t xml:space="preserve"> </w:t>
      </w:r>
      <w:r>
        <w:t>Carnegie</w:t>
      </w:r>
      <w:r>
        <w:rPr>
          <w:spacing w:val="-4"/>
        </w:rPr>
        <w:t xml:space="preserve"> </w:t>
      </w:r>
      <w:r>
        <w:t>Mellon</w:t>
      </w:r>
      <w:r>
        <w:rPr>
          <w:spacing w:val="-3"/>
        </w:rPr>
        <w:t xml:space="preserve"> </w:t>
      </w:r>
      <w:r>
        <w:t>University)</w:t>
      </w:r>
      <w:r>
        <w:rPr>
          <w:spacing w:val="-2"/>
        </w:rPr>
        <w:t xml:space="preserve"> </w:t>
      </w:r>
      <w:r>
        <w:t>is</w:t>
      </w:r>
      <w:r>
        <w:rPr>
          <w:spacing w:val="-3"/>
        </w:rPr>
        <w:t xml:space="preserve"> </w:t>
      </w:r>
      <w:r>
        <w:t>Associate</w:t>
      </w:r>
      <w:r>
        <w:rPr>
          <w:spacing w:val="-4"/>
        </w:rPr>
        <w:t xml:space="preserve"> </w:t>
      </w:r>
      <w:r>
        <w:t>Professor</w:t>
      </w:r>
      <w:r>
        <w:rPr>
          <w:spacing w:val="-4"/>
        </w:rPr>
        <w:t xml:space="preserve"> </w:t>
      </w:r>
      <w:r>
        <w:t>of</w:t>
      </w:r>
      <w:r>
        <w:rPr>
          <w:spacing w:val="-2"/>
        </w:rPr>
        <w:t xml:space="preserve"> </w:t>
      </w:r>
      <w:r>
        <w:t>Chinese</w:t>
      </w:r>
      <w:r>
        <w:rPr>
          <w:spacing w:val="-4"/>
        </w:rPr>
        <w:t xml:space="preserve"> </w:t>
      </w:r>
      <w:r>
        <w:t>and</w:t>
      </w:r>
      <w:r>
        <w:rPr>
          <w:spacing w:val="-3"/>
        </w:rPr>
        <w:t xml:space="preserve"> </w:t>
      </w:r>
      <w:r>
        <w:t>Chinese Program Coordinator in the Department of World Languages and Cultures at Georgia State University (GSU).</w:t>
      </w:r>
      <w:r>
        <w:rPr>
          <w:spacing w:val="40"/>
        </w:rPr>
        <w:t xml:space="preserve"> </w:t>
      </w:r>
      <w:r>
        <w:t>His research interests include second language acquisition in Chinese, interlanguage pragmatics, and teaching Chinese for specific purposes.</w:t>
      </w:r>
      <w:r>
        <w:rPr>
          <w:spacing w:val="40"/>
        </w:rPr>
        <w:t xml:space="preserve"> </w:t>
      </w:r>
      <w:r>
        <w:t xml:space="preserve">He has co-edited two books: </w:t>
      </w:r>
      <w:r>
        <w:rPr>
          <w:i/>
        </w:rPr>
        <w:t xml:space="preserve">Classroom research on Chinese as a second language </w:t>
      </w:r>
      <w:r>
        <w:t xml:space="preserve">(2019), and </w:t>
      </w:r>
      <w:r>
        <w:rPr>
          <w:i/>
        </w:rPr>
        <w:t xml:space="preserve">Engaging language learners through technology integration: Theories, applications, and outcomes </w:t>
      </w:r>
      <w:r>
        <w:t>(2014). He also served as a</w:t>
      </w:r>
      <w:r>
        <w:rPr>
          <w:spacing w:val="-1"/>
        </w:rPr>
        <w:t xml:space="preserve"> </w:t>
      </w:r>
      <w:r>
        <w:t>guest editor</w:t>
      </w:r>
      <w:r>
        <w:rPr>
          <w:spacing w:val="-1"/>
        </w:rPr>
        <w:t xml:space="preserve"> </w:t>
      </w:r>
      <w:r>
        <w:t>for</w:t>
      </w:r>
      <w:r>
        <w:rPr>
          <w:spacing w:val="-1"/>
        </w:rPr>
        <w:t xml:space="preserve"> </w:t>
      </w:r>
      <w:r>
        <w:t>a</w:t>
      </w:r>
      <w:r>
        <w:rPr>
          <w:spacing w:val="-1"/>
        </w:rPr>
        <w:t xml:space="preserve"> </w:t>
      </w:r>
      <w:r>
        <w:t>special issue</w:t>
      </w:r>
      <w:r>
        <w:rPr>
          <w:spacing w:val="-1"/>
        </w:rPr>
        <w:t xml:space="preserve"> </w:t>
      </w:r>
      <w:r>
        <w:t>focusing on the</w:t>
      </w:r>
      <w:r>
        <w:rPr>
          <w:spacing w:val="-1"/>
        </w:rPr>
        <w:t xml:space="preserve"> </w:t>
      </w:r>
      <w:r>
        <w:t>pragmatics of</w:t>
      </w:r>
      <w:r>
        <w:rPr>
          <w:spacing w:val="-1"/>
        </w:rPr>
        <w:t xml:space="preserve"> </w:t>
      </w:r>
      <w:r>
        <w:t>Chinese</w:t>
      </w:r>
      <w:r>
        <w:rPr>
          <w:spacing w:val="-1"/>
        </w:rPr>
        <w:t xml:space="preserve"> </w:t>
      </w:r>
      <w:r>
        <w:t>for</w:t>
      </w:r>
      <w:r>
        <w:rPr>
          <w:spacing w:val="-1"/>
        </w:rPr>
        <w:t xml:space="preserve"> </w:t>
      </w:r>
      <w:r>
        <w:t>the</w:t>
      </w:r>
      <w:r>
        <w:rPr>
          <w:spacing w:val="-1"/>
        </w:rPr>
        <w:t xml:space="preserve"> </w:t>
      </w:r>
      <w:r>
        <w:t>journal, Chinese</w:t>
      </w:r>
      <w:r>
        <w:rPr>
          <w:spacing w:val="-2"/>
        </w:rPr>
        <w:t xml:space="preserve"> </w:t>
      </w:r>
      <w:r>
        <w:t>as</w:t>
      </w:r>
      <w:r>
        <w:rPr>
          <w:spacing w:val="-1"/>
        </w:rPr>
        <w:t xml:space="preserve"> </w:t>
      </w:r>
      <w:r>
        <w:t>a</w:t>
      </w:r>
      <w:r>
        <w:rPr>
          <w:spacing w:val="-2"/>
        </w:rPr>
        <w:t xml:space="preserve"> </w:t>
      </w:r>
      <w:r>
        <w:t>Second</w:t>
      </w:r>
      <w:r>
        <w:rPr>
          <w:spacing w:val="-1"/>
        </w:rPr>
        <w:t xml:space="preserve"> </w:t>
      </w:r>
      <w:r>
        <w:t>Language</w:t>
      </w:r>
      <w:r>
        <w:rPr>
          <w:spacing w:val="-2"/>
        </w:rPr>
        <w:t xml:space="preserve"> </w:t>
      </w:r>
      <w:r>
        <w:t>Research.</w:t>
      </w:r>
      <w:r>
        <w:rPr>
          <w:spacing w:val="40"/>
        </w:rPr>
        <w:t xml:space="preserve"> </w:t>
      </w:r>
      <w:r>
        <w:t>His</w:t>
      </w:r>
      <w:r>
        <w:rPr>
          <w:spacing w:val="-1"/>
        </w:rPr>
        <w:t xml:space="preserve"> </w:t>
      </w:r>
      <w:r>
        <w:t>research articles</w:t>
      </w:r>
      <w:r>
        <w:rPr>
          <w:spacing w:val="-1"/>
        </w:rPr>
        <w:t xml:space="preserve"> </w:t>
      </w:r>
      <w:r>
        <w:t>have</w:t>
      </w:r>
      <w:r>
        <w:rPr>
          <w:spacing w:val="-2"/>
        </w:rPr>
        <w:t xml:space="preserve"> </w:t>
      </w:r>
      <w:r>
        <w:t>appeared</w:t>
      </w:r>
      <w:r>
        <w:rPr>
          <w:spacing w:val="-1"/>
        </w:rPr>
        <w:t xml:space="preserve"> </w:t>
      </w:r>
      <w:r>
        <w:t>in</w:t>
      </w:r>
      <w:r>
        <w:rPr>
          <w:spacing w:val="-1"/>
        </w:rPr>
        <w:t xml:space="preserve"> </w:t>
      </w:r>
      <w:r>
        <w:t>leading</w:t>
      </w:r>
      <w:r>
        <w:rPr>
          <w:spacing w:val="-1"/>
        </w:rPr>
        <w:t xml:space="preserve"> </w:t>
      </w:r>
      <w:r>
        <w:t>applied linguistics journals (e.g., Language Learning, The Modern Language Journal, Language Teaching, System, Studies in Second Language Acquisition, and Language Assessment Quarterly) as well as journals with special research focus (e.g., Language Testing in Asia, Pragmatics and Cognition, Chinese as A Second Language, Chinese as A Second Language Research, and Intercultural Education).</w:t>
      </w:r>
      <w:r>
        <w:rPr>
          <w:spacing w:val="40"/>
        </w:rPr>
        <w:t xml:space="preserve"> </w:t>
      </w:r>
      <w:r>
        <w:t xml:space="preserve">Dr. Li currently serves as the Vice President of the </w:t>
      </w:r>
      <w:r>
        <w:rPr>
          <w:spacing w:val="-2"/>
        </w:rPr>
        <w:t>CLTA.</w:t>
      </w:r>
    </w:p>
    <w:p w14:paraId="569AA197" w14:textId="77777777" w:rsidR="00F50202" w:rsidRDefault="00F50202">
      <w:pPr>
        <w:pStyle w:val="BodyText"/>
        <w:spacing w:before="11"/>
        <w:rPr>
          <w:sz w:val="20"/>
        </w:rPr>
      </w:pPr>
    </w:p>
    <w:p w14:paraId="569AA198" w14:textId="77777777" w:rsidR="00F50202" w:rsidRDefault="00181518">
      <w:pPr>
        <w:pStyle w:val="ListParagraph"/>
        <w:numPr>
          <w:ilvl w:val="2"/>
          <w:numId w:val="7"/>
        </w:numPr>
        <w:tabs>
          <w:tab w:val="left" w:pos="720"/>
        </w:tabs>
        <w:rPr>
          <w:b/>
          <w:sz w:val="24"/>
        </w:rPr>
      </w:pPr>
      <w:r>
        <w:rPr>
          <w:b/>
          <w:sz w:val="24"/>
        </w:rPr>
        <w:t>Dr.</w:t>
      </w:r>
      <w:r>
        <w:rPr>
          <w:b/>
          <w:spacing w:val="-3"/>
          <w:sz w:val="24"/>
        </w:rPr>
        <w:t xml:space="preserve"> </w:t>
      </w:r>
      <w:r>
        <w:rPr>
          <w:b/>
          <w:sz w:val="24"/>
        </w:rPr>
        <w:t>Chuan</w:t>
      </w:r>
      <w:r>
        <w:rPr>
          <w:b/>
          <w:spacing w:val="-2"/>
          <w:sz w:val="24"/>
        </w:rPr>
        <w:t xml:space="preserve"> </w:t>
      </w:r>
      <w:r>
        <w:rPr>
          <w:b/>
          <w:sz w:val="24"/>
        </w:rPr>
        <w:t>Lin</w:t>
      </w:r>
      <w:r>
        <w:rPr>
          <w:b/>
          <w:spacing w:val="-2"/>
          <w:sz w:val="24"/>
        </w:rPr>
        <w:t xml:space="preserve"> </w:t>
      </w:r>
      <w:r>
        <w:rPr>
          <w:b/>
          <w:sz w:val="24"/>
        </w:rPr>
        <w:t>(</w:t>
      </w:r>
      <w:r>
        <w:rPr>
          <w:b/>
          <w:i/>
          <w:sz w:val="24"/>
        </w:rPr>
        <w:t>Project</w:t>
      </w:r>
      <w:r>
        <w:rPr>
          <w:b/>
          <w:i/>
          <w:spacing w:val="-2"/>
          <w:sz w:val="24"/>
        </w:rPr>
        <w:t xml:space="preserve"> </w:t>
      </w:r>
      <w:r>
        <w:rPr>
          <w:b/>
          <w:i/>
          <w:spacing w:val="-5"/>
          <w:sz w:val="24"/>
        </w:rPr>
        <w:t>3</w:t>
      </w:r>
      <w:r>
        <w:rPr>
          <w:b/>
          <w:spacing w:val="-5"/>
          <w:sz w:val="24"/>
        </w:rPr>
        <w:t>)</w:t>
      </w:r>
    </w:p>
    <w:p w14:paraId="569AA199" w14:textId="77777777" w:rsidR="00F50202" w:rsidRDefault="00F50202">
      <w:pPr>
        <w:pStyle w:val="BodyText"/>
        <w:rPr>
          <w:b/>
          <w:sz w:val="26"/>
        </w:rPr>
      </w:pPr>
    </w:p>
    <w:p w14:paraId="569AA19A" w14:textId="77777777" w:rsidR="00F50202" w:rsidRDefault="00181518">
      <w:pPr>
        <w:pStyle w:val="BodyText"/>
        <w:spacing w:before="217" w:line="480" w:lineRule="auto"/>
        <w:ind w:left="120" w:right="455"/>
      </w:pPr>
      <w:r>
        <w:t>Dr. Chuan Lin (Ph.D. University of Hawai'i at Mānoa) is a Lecturer of Chinese in the Department</w:t>
      </w:r>
      <w:r>
        <w:rPr>
          <w:spacing w:val="-4"/>
        </w:rPr>
        <w:t xml:space="preserve"> </w:t>
      </w:r>
      <w:r>
        <w:t>of</w:t>
      </w:r>
      <w:r>
        <w:rPr>
          <w:spacing w:val="-3"/>
        </w:rPr>
        <w:t xml:space="preserve"> </w:t>
      </w:r>
      <w:r>
        <w:t>World</w:t>
      </w:r>
      <w:r>
        <w:rPr>
          <w:spacing w:val="-4"/>
        </w:rPr>
        <w:t xml:space="preserve"> </w:t>
      </w:r>
      <w:r>
        <w:t>Languages</w:t>
      </w:r>
      <w:r>
        <w:rPr>
          <w:spacing w:val="-4"/>
        </w:rPr>
        <w:t xml:space="preserve"> </w:t>
      </w:r>
      <w:r>
        <w:t>and</w:t>
      </w:r>
      <w:r>
        <w:rPr>
          <w:spacing w:val="-4"/>
        </w:rPr>
        <w:t xml:space="preserve"> </w:t>
      </w:r>
      <w:r>
        <w:t>Cultures</w:t>
      </w:r>
      <w:r>
        <w:rPr>
          <w:spacing w:val="-4"/>
        </w:rPr>
        <w:t xml:space="preserve"> </w:t>
      </w:r>
      <w:r>
        <w:t>at</w:t>
      </w:r>
      <w:r>
        <w:rPr>
          <w:spacing w:val="-2"/>
        </w:rPr>
        <w:t xml:space="preserve"> </w:t>
      </w:r>
      <w:r>
        <w:t>Georgia</w:t>
      </w:r>
      <w:r>
        <w:rPr>
          <w:spacing w:val="-5"/>
        </w:rPr>
        <w:t xml:space="preserve"> </w:t>
      </w:r>
      <w:r>
        <w:t>State</w:t>
      </w:r>
      <w:r>
        <w:rPr>
          <w:spacing w:val="-5"/>
        </w:rPr>
        <w:t xml:space="preserve"> </w:t>
      </w:r>
      <w:r>
        <w:t>University.</w:t>
      </w:r>
      <w:r>
        <w:rPr>
          <w:spacing w:val="40"/>
        </w:rPr>
        <w:t xml:space="preserve"> </w:t>
      </w:r>
      <w:r>
        <w:t>Her</w:t>
      </w:r>
      <w:r>
        <w:rPr>
          <w:spacing w:val="-5"/>
        </w:rPr>
        <w:t xml:space="preserve"> </w:t>
      </w:r>
      <w:r>
        <w:t>research</w:t>
      </w:r>
      <w:r>
        <w:rPr>
          <w:spacing w:val="-4"/>
        </w:rPr>
        <w:t xml:space="preserve"> </w:t>
      </w:r>
      <w:r>
        <w:t>focuses</w:t>
      </w:r>
    </w:p>
    <w:p w14:paraId="569AA19B" w14:textId="77777777" w:rsidR="00F50202" w:rsidRDefault="00F50202">
      <w:pPr>
        <w:spacing w:line="480" w:lineRule="auto"/>
        <w:sectPr w:rsidR="00F50202">
          <w:pgSz w:w="12240" w:h="15840"/>
          <w:pgMar w:top="1660" w:right="1060" w:bottom="980" w:left="1320" w:header="720" w:footer="787" w:gutter="0"/>
          <w:cols w:space="720"/>
        </w:sectPr>
      </w:pPr>
    </w:p>
    <w:p w14:paraId="569AA19C" w14:textId="77777777" w:rsidR="00F50202" w:rsidRDefault="00F50202">
      <w:pPr>
        <w:pStyle w:val="BodyText"/>
        <w:spacing w:before="9"/>
        <w:rPr>
          <w:sz w:val="11"/>
        </w:rPr>
      </w:pPr>
    </w:p>
    <w:p w14:paraId="569AA19D" w14:textId="77777777" w:rsidR="00F50202" w:rsidRDefault="00181518">
      <w:pPr>
        <w:pStyle w:val="BodyText"/>
        <w:spacing w:before="90" w:line="480" w:lineRule="auto"/>
        <w:ind w:left="120" w:right="382"/>
      </w:pPr>
      <w:r>
        <w:t>on Chinese language pedagogy, Chinese linguistics, and second language acquisition. Particularly,</w:t>
      </w:r>
      <w:r>
        <w:rPr>
          <w:spacing w:val="-3"/>
        </w:rPr>
        <w:t xml:space="preserve"> </w:t>
      </w:r>
      <w:r>
        <w:t>she</w:t>
      </w:r>
      <w:r>
        <w:rPr>
          <w:spacing w:val="-4"/>
        </w:rPr>
        <w:t xml:space="preserve"> </w:t>
      </w:r>
      <w:r>
        <w:t>is</w:t>
      </w:r>
      <w:r>
        <w:rPr>
          <w:spacing w:val="-3"/>
        </w:rPr>
        <w:t xml:space="preserve"> </w:t>
      </w:r>
      <w:r>
        <w:t>interested</w:t>
      </w:r>
      <w:r>
        <w:rPr>
          <w:spacing w:val="-3"/>
        </w:rPr>
        <w:t xml:space="preserve"> </w:t>
      </w:r>
      <w:r>
        <w:t>in</w:t>
      </w:r>
      <w:r>
        <w:rPr>
          <w:spacing w:val="-3"/>
        </w:rPr>
        <w:t xml:space="preserve"> </w:t>
      </w:r>
      <w:r>
        <w:t>leaners’</w:t>
      </w:r>
      <w:r>
        <w:rPr>
          <w:spacing w:val="-4"/>
        </w:rPr>
        <w:t xml:space="preserve"> </w:t>
      </w:r>
      <w:r>
        <w:t>motivation</w:t>
      </w:r>
      <w:r>
        <w:rPr>
          <w:spacing w:val="-3"/>
        </w:rPr>
        <w:t xml:space="preserve"> </w:t>
      </w:r>
      <w:r>
        <w:t>of</w:t>
      </w:r>
      <w:r>
        <w:rPr>
          <w:spacing w:val="-4"/>
        </w:rPr>
        <w:t xml:space="preserve"> </w:t>
      </w:r>
      <w:r>
        <w:t>learning</w:t>
      </w:r>
      <w:r>
        <w:rPr>
          <w:spacing w:val="-3"/>
        </w:rPr>
        <w:t xml:space="preserve"> </w:t>
      </w:r>
      <w:r>
        <w:t>Chinese.</w:t>
      </w:r>
      <w:r>
        <w:rPr>
          <w:spacing w:val="40"/>
        </w:rPr>
        <w:t xml:space="preserve"> </w:t>
      </w:r>
      <w:r>
        <w:t>Before</w:t>
      </w:r>
      <w:r>
        <w:rPr>
          <w:spacing w:val="-4"/>
        </w:rPr>
        <w:t xml:space="preserve"> </w:t>
      </w:r>
      <w:r>
        <w:t>joining</w:t>
      </w:r>
      <w:r>
        <w:rPr>
          <w:spacing w:val="-3"/>
        </w:rPr>
        <w:t xml:space="preserve"> </w:t>
      </w:r>
      <w:r>
        <w:t>Georgia State University in 2018, Dr. Lin taught all levels of Chinese language and culture courses at Georgetown University, University of Hawai'i at Mānoa, and Vanderbilt University.</w:t>
      </w:r>
      <w:r>
        <w:rPr>
          <w:spacing w:val="40"/>
        </w:rPr>
        <w:t xml:space="preserve"> </w:t>
      </w:r>
      <w:r>
        <w:t>She also taught summer intensive programs for Princeton in Beijing (PiB) as well as Chinese School at Middlebury College.</w:t>
      </w:r>
    </w:p>
    <w:p w14:paraId="569AA19E" w14:textId="77777777" w:rsidR="00F50202" w:rsidRDefault="00F50202">
      <w:pPr>
        <w:pStyle w:val="BodyText"/>
        <w:spacing w:before="7"/>
        <w:rPr>
          <w:sz w:val="20"/>
        </w:rPr>
      </w:pPr>
    </w:p>
    <w:p w14:paraId="569AA19F" w14:textId="77777777" w:rsidR="00F50202" w:rsidRDefault="00181518">
      <w:pPr>
        <w:pStyle w:val="Heading3"/>
        <w:numPr>
          <w:ilvl w:val="2"/>
          <w:numId w:val="7"/>
        </w:numPr>
        <w:tabs>
          <w:tab w:val="left" w:pos="720"/>
        </w:tabs>
      </w:pPr>
      <w:r>
        <w:t>Dr.</w:t>
      </w:r>
      <w:r>
        <w:rPr>
          <w:spacing w:val="-3"/>
        </w:rPr>
        <w:t xml:space="preserve"> </w:t>
      </w:r>
      <w:r>
        <w:t>Hiram</w:t>
      </w:r>
      <w:r>
        <w:rPr>
          <w:spacing w:val="-2"/>
        </w:rPr>
        <w:t xml:space="preserve"> </w:t>
      </w:r>
      <w:r>
        <w:t>Maxim</w:t>
      </w:r>
      <w:r>
        <w:rPr>
          <w:spacing w:val="-1"/>
        </w:rPr>
        <w:t xml:space="preserve"> </w:t>
      </w:r>
      <w:r>
        <w:t>(Project</w:t>
      </w:r>
      <w:r>
        <w:rPr>
          <w:spacing w:val="-3"/>
        </w:rPr>
        <w:t xml:space="preserve"> </w:t>
      </w:r>
      <w:r>
        <w:rPr>
          <w:spacing w:val="-5"/>
        </w:rPr>
        <w:t>4)</w:t>
      </w:r>
    </w:p>
    <w:p w14:paraId="569AA1A0" w14:textId="77777777" w:rsidR="00F50202" w:rsidRDefault="00F50202">
      <w:pPr>
        <w:pStyle w:val="BodyText"/>
        <w:rPr>
          <w:b/>
          <w:sz w:val="26"/>
        </w:rPr>
      </w:pPr>
    </w:p>
    <w:p w14:paraId="569AA1A1" w14:textId="77777777" w:rsidR="00F50202" w:rsidRDefault="00181518">
      <w:pPr>
        <w:spacing w:before="217" w:line="480" w:lineRule="auto"/>
        <w:ind w:left="120" w:right="429"/>
        <w:rPr>
          <w:sz w:val="24"/>
        </w:rPr>
      </w:pPr>
      <w:r>
        <w:rPr>
          <w:sz w:val="24"/>
        </w:rPr>
        <w:t>Dr. Hiram Maxim (Ph.D., University of Texas at Austin) is Professor of German Studies and Linguistics at Emory University.</w:t>
      </w:r>
      <w:r>
        <w:rPr>
          <w:spacing w:val="40"/>
          <w:sz w:val="24"/>
        </w:rPr>
        <w:t xml:space="preserve"> </w:t>
      </w:r>
      <w:r>
        <w:rPr>
          <w:sz w:val="24"/>
        </w:rPr>
        <w:t>His research interests lie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 area</w:t>
      </w:r>
      <w:r>
        <w:rPr>
          <w:spacing w:val="-1"/>
          <w:sz w:val="24"/>
        </w:rPr>
        <w:t xml:space="preserve"> </w:t>
      </w:r>
      <w:r>
        <w:rPr>
          <w:sz w:val="24"/>
        </w:rPr>
        <w:t>of</w:t>
      </w:r>
      <w:r>
        <w:rPr>
          <w:spacing w:val="-1"/>
          <w:sz w:val="24"/>
        </w:rPr>
        <w:t xml:space="preserve"> </w:t>
      </w:r>
      <w:r>
        <w:rPr>
          <w:sz w:val="24"/>
        </w:rPr>
        <w:t>instructed adult second language acquisition with specific focus on pedagogical approaches that facilitate and enhance</w:t>
      </w:r>
      <w:r>
        <w:rPr>
          <w:spacing w:val="-5"/>
          <w:sz w:val="24"/>
        </w:rPr>
        <w:t xml:space="preserve"> </w:t>
      </w:r>
      <w:r>
        <w:rPr>
          <w:sz w:val="24"/>
        </w:rPr>
        <w:t>cultural</w:t>
      </w:r>
      <w:r>
        <w:rPr>
          <w:spacing w:val="-4"/>
          <w:sz w:val="24"/>
        </w:rPr>
        <w:t xml:space="preserve"> </w:t>
      </w:r>
      <w:r>
        <w:rPr>
          <w:sz w:val="24"/>
        </w:rPr>
        <w:t>inquiry.</w:t>
      </w:r>
      <w:r>
        <w:rPr>
          <w:spacing w:val="40"/>
          <w:sz w:val="24"/>
        </w:rPr>
        <w:t xml:space="preserve"> </w:t>
      </w:r>
      <w:r>
        <w:rPr>
          <w:sz w:val="24"/>
        </w:rPr>
        <w:t>Recent</w:t>
      </w:r>
      <w:r>
        <w:rPr>
          <w:spacing w:val="-4"/>
          <w:sz w:val="24"/>
        </w:rPr>
        <w:t xml:space="preserve"> </w:t>
      </w:r>
      <w:r>
        <w:rPr>
          <w:sz w:val="24"/>
        </w:rPr>
        <w:t>work</w:t>
      </w:r>
      <w:r>
        <w:rPr>
          <w:spacing w:val="-4"/>
          <w:sz w:val="24"/>
        </w:rPr>
        <w:t xml:space="preserve"> </w:t>
      </w:r>
      <w:r>
        <w:rPr>
          <w:sz w:val="24"/>
        </w:rPr>
        <w:t>has</w:t>
      </w:r>
      <w:r>
        <w:rPr>
          <w:spacing w:val="-4"/>
          <w:sz w:val="24"/>
        </w:rPr>
        <w:t xml:space="preserve"> </w:t>
      </w:r>
      <w:r>
        <w:rPr>
          <w:sz w:val="24"/>
        </w:rPr>
        <w:t>included</w:t>
      </w:r>
      <w:r>
        <w:rPr>
          <w:spacing w:val="-4"/>
          <w:sz w:val="24"/>
        </w:rPr>
        <w:t xml:space="preserve"> </w:t>
      </w:r>
      <w:r>
        <w:rPr>
          <w:sz w:val="24"/>
        </w:rPr>
        <w:t>studies</w:t>
      </w:r>
      <w:r>
        <w:rPr>
          <w:spacing w:val="-4"/>
          <w:sz w:val="24"/>
        </w:rPr>
        <w:t xml:space="preserve"> </w:t>
      </w:r>
      <w:r>
        <w:rPr>
          <w:sz w:val="24"/>
        </w:rPr>
        <w:t>on</w:t>
      </w:r>
      <w:r>
        <w:rPr>
          <w:spacing w:val="-4"/>
          <w:sz w:val="24"/>
        </w:rPr>
        <w:t xml:space="preserve"> </w:t>
      </w:r>
      <w:r>
        <w:rPr>
          <w:sz w:val="24"/>
        </w:rPr>
        <w:t>genre-based</w:t>
      </w:r>
      <w:r>
        <w:rPr>
          <w:spacing w:val="-2"/>
          <w:sz w:val="24"/>
        </w:rPr>
        <w:t xml:space="preserve"> </w:t>
      </w:r>
      <w:r>
        <w:rPr>
          <w:sz w:val="24"/>
        </w:rPr>
        <w:t>pedagogy,</w:t>
      </w:r>
      <w:r>
        <w:rPr>
          <w:spacing w:val="-4"/>
          <w:sz w:val="24"/>
        </w:rPr>
        <w:t xml:space="preserve"> </w:t>
      </w:r>
      <w:r>
        <w:rPr>
          <w:sz w:val="24"/>
        </w:rPr>
        <w:t>curricular integration, and language learning in the linguistic landscape.</w:t>
      </w:r>
      <w:r>
        <w:rPr>
          <w:spacing w:val="40"/>
          <w:sz w:val="24"/>
        </w:rPr>
        <w:t xml:space="preserve"> </w:t>
      </w:r>
      <w:r>
        <w:rPr>
          <w:sz w:val="24"/>
        </w:rPr>
        <w:t xml:space="preserve">His scholarship has appeared in </w:t>
      </w:r>
      <w:r>
        <w:rPr>
          <w:i/>
          <w:sz w:val="24"/>
        </w:rPr>
        <w:t>Modern Language Journal</w:t>
      </w:r>
      <w:r>
        <w:rPr>
          <w:sz w:val="24"/>
        </w:rPr>
        <w:t xml:space="preserve">, </w:t>
      </w:r>
      <w:r>
        <w:rPr>
          <w:i/>
          <w:sz w:val="24"/>
        </w:rPr>
        <w:t>Foreign Language Annals</w:t>
      </w:r>
      <w:r>
        <w:rPr>
          <w:sz w:val="24"/>
        </w:rPr>
        <w:t xml:space="preserve">, </w:t>
      </w:r>
      <w:r>
        <w:rPr>
          <w:i/>
          <w:sz w:val="24"/>
        </w:rPr>
        <w:t>Die Unterrichtspraxis</w:t>
      </w:r>
      <w:r>
        <w:rPr>
          <w:sz w:val="24"/>
        </w:rPr>
        <w:t xml:space="preserve">, and </w:t>
      </w:r>
      <w:r>
        <w:rPr>
          <w:i/>
          <w:sz w:val="24"/>
        </w:rPr>
        <w:t xml:space="preserve">ADFL Bulletin </w:t>
      </w:r>
      <w:r>
        <w:rPr>
          <w:sz w:val="24"/>
        </w:rPr>
        <w:t>and in various edited volumes.</w:t>
      </w:r>
      <w:r>
        <w:rPr>
          <w:spacing w:val="40"/>
          <w:sz w:val="24"/>
        </w:rPr>
        <w:t xml:space="preserve"> </w:t>
      </w:r>
      <w:r>
        <w:rPr>
          <w:sz w:val="24"/>
        </w:rPr>
        <w:t>He co-edited a volume on foreign language graduate student</w:t>
      </w:r>
      <w:r>
        <w:rPr>
          <w:spacing w:val="-2"/>
          <w:sz w:val="24"/>
        </w:rPr>
        <w:t xml:space="preserve"> </w:t>
      </w:r>
      <w:r>
        <w:rPr>
          <w:sz w:val="24"/>
        </w:rPr>
        <w:t>education</w:t>
      </w:r>
      <w:r>
        <w:rPr>
          <w:spacing w:val="-2"/>
          <w:sz w:val="24"/>
        </w:rPr>
        <w:t xml:space="preserve"> </w:t>
      </w:r>
      <w:r>
        <w:rPr>
          <w:sz w:val="24"/>
        </w:rPr>
        <w:t>(Cengage,</w:t>
      </w:r>
      <w:r>
        <w:rPr>
          <w:spacing w:val="-2"/>
          <w:sz w:val="24"/>
        </w:rPr>
        <w:t xml:space="preserve"> </w:t>
      </w:r>
      <w:r>
        <w:rPr>
          <w:sz w:val="24"/>
        </w:rPr>
        <w:t>2013)</w:t>
      </w:r>
      <w:r>
        <w:rPr>
          <w:spacing w:val="-3"/>
          <w:sz w:val="24"/>
        </w:rPr>
        <w:t xml:space="preserve"> </w:t>
      </w:r>
      <w:r>
        <w:rPr>
          <w:sz w:val="24"/>
        </w:rPr>
        <w:t>and</w:t>
      </w:r>
      <w:r>
        <w:rPr>
          <w:spacing w:val="-1"/>
          <w:sz w:val="24"/>
        </w:rPr>
        <w:t xml:space="preserve"> </w:t>
      </w:r>
      <w:r>
        <w:rPr>
          <w:sz w:val="24"/>
        </w:rPr>
        <w:t>co-authored</w:t>
      </w:r>
      <w:r>
        <w:rPr>
          <w:spacing w:val="-2"/>
          <w:sz w:val="24"/>
        </w:rPr>
        <w:t xml:space="preserve"> </w:t>
      </w:r>
      <w:r>
        <w:rPr>
          <w:sz w:val="24"/>
        </w:rPr>
        <w:t>the</w:t>
      </w:r>
      <w:r>
        <w:rPr>
          <w:spacing w:val="-3"/>
          <w:sz w:val="24"/>
        </w:rPr>
        <w:t xml:space="preserve"> </w:t>
      </w:r>
      <w:r>
        <w:rPr>
          <w:sz w:val="24"/>
        </w:rPr>
        <w:t>monograph</w:t>
      </w:r>
      <w:r>
        <w:rPr>
          <w:spacing w:val="-2"/>
          <w:sz w:val="24"/>
        </w:rPr>
        <w:t xml:space="preserve"> </w:t>
      </w:r>
      <w:r>
        <w:rPr>
          <w:i/>
          <w:sz w:val="24"/>
        </w:rPr>
        <w:t>Realizing</w:t>
      </w:r>
      <w:r>
        <w:rPr>
          <w:i/>
          <w:spacing w:val="-2"/>
          <w:sz w:val="24"/>
        </w:rPr>
        <w:t xml:space="preserve"> </w:t>
      </w:r>
      <w:r>
        <w:rPr>
          <w:i/>
          <w:sz w:val="24"/>
        </w:rPr>
        <w:t>Advanced</w:t>
      </w:r>
      <w:r>
        <w:rPr>
          <w:i/>
          <w:spacing w:val="-2"/>
          <w:sz w:val="24"/>
        </w:rPr>
        <w:t xml:space="preserve"> </w:t>
      </w:r>
      <w:r>
        <w:rPr>
          <w:i/>
          <w:sz w:val="24"/>
        </w:rPr>
        <w:t xml:space="preserve">Foreign Language Writing Development in Collegiate Education: Curricular Design, Pedagogy, Assessment </w:t>
      </w:r>
      <w:r>
        <w:rPr>
          <w:sz w:val="24"/>
        </w:rPr>
        <w:t>(Wiley-Blackwell, 2010). Twice his scholarship has been recognized for distinction by the American Council on the Teaching of Foreign Languages.</w:t>
      </w:r>
    </w:p>
    <w:p w14:paraId="569AA1A2" w14:textId="77777777" w:rsidR="00F50202" w:rsidRDefault="00181518">
      <w:pPr>
        <w:pStyle w:val="BodyText"/>
        <w:spacing w:before="1" w:line="480" w:lineRule="auto"/>
        <w:ind w:left="120" w:right="642" w:firstLine="720"/>
        <w:jc w:val="both"/>
      </w:pPr>
      <w:r>
        <w:t>All</w:t>
      </w:r>
      <w:r>
        <w:rPr>
          <w:spacing w:val="-4"/>
        </w:rPr>
        <w:t xml:space="preserve"> </w:t>
      </w:r>
      <w:r>
        <w:t>project</w:t>
      </w:r>
      <w:r>
        <w:rPr>
          <w:spacing w:val="-4"/>
        </w:rPr>
        <w:t xml:space="preserve"> </w:t>
      </w:r>
      <w:r>
        <w:t>coordinators</w:t>
      </w:r>
      <w:r>
        <w:rPr>
          <w:spacing w:val="-2"/>
        </w:rPr>
        <w:t xml:space="preserve"> </w:t>
      </w:r>
      <w:r>
        <w:t>are</w:t>
      </w:r>
      <w:r>
        <w:rPr>
          <w:spacing w:val="-5"/>
        </w:rPr>
        <w:t xml:space="preserve"> </w:t>
      </w:r>
      <w:r>
        <w:t>faculty</w:t>
      </w:r>
      <w:r>
        <w:rPr>
          <w:spacing w:val="-4"/>
        </w:rPr>
        <w:t xml:space="preserve"> </w:t>
      </w:r>
      <w:r>
        <w:t>at</w:t>
      </w:r>
      <w:r>
        <w:rPr>
          <w:spacing w:val="-4"/>
        </w:rPr>
        <w:t xml:space="preserve"> </w:t>
      </w:r>
      <w:r>
        <w:t>GSU</w:t>
      </w:r>
      <w:r>
        <w:rPr>
          <w:spacing w:val="-5"/>
        </w:rPr>
        <w:t xml:space="preserve"> </w:t>
      </w:r>
      <w:r>
        <w:t>in</w:t>
      </w:r>
      <w:r>
        <w:rPr>
          <w:spacing w:val="-4"/>
        </w:rPr>
        <w:t xml:space="preserve"> </w:t>
      </w:r>
      <w:r>
        <w:t>the</w:t>
      </w:r>
      <w:r>
        <w:rPr>
          <w:spacing w:val="-3"/>
        </w:rPr>
        <w:t xml:space="preserve"> </w:t>
      </w:r>
      <w:r>
        <w:t>Department</w:t>
      </w:r>
      <w:r>
        <w:rPr>
          <w:spacing w:val="-4"/>
        </w:rPr>
        <w:t xml:space="preserve"> </w:t>
      </w:r>
      <w:r>
        <w:t>of</w:t>
      </w:r>
      <w:r>
        <w:rPr>
          <w:spacing w:val="-3"/>
        </w:rPr>
        <w:t xml:space="preserve"> </w:t>
      </w:r>
      <w:r>
        <w:t>World</w:t>
      </w:r>
      <w:r>
        <w:rPr>
          <w:spacing w:val="-4"/>
        </w:rPr>
        <w:t xml:space="preserve"> </w:t>
      </w:r>
      <w:r>
        <w:t>Languages</w:t>
      </w:r>
      <w:r>
        <w:rPr>
          <w:spacing w:val="-4"/>
        </w:rPr>
        <w:t xml:space="preserve"> </w:t>
      </w:r>
      <w:r>
        <w:t>and their</w:t>
      </w:r>
      <w:r>
        <w:rPr>
          <w:spacing w:val="-5"/>
        </w:rPr>
        <w:t xml:space="preserve"> </w:t>
      </w:r>
      <w:r>
        <w:t>collaborators</w:t>
      </w:r>
      <w:r>
        <w:rPr>
          <w:spacing w:val="-4"/>
        </w:rPr>
        <w:t xml:space="preserve"> </w:t>
      </w:r>
      <w:r>
        <w:t>in</w:t>
      </w:r>
      <w:r>
        <w:rPr>
          <w:spacing w:val="-4"/>
        </w:rPr>
        <w:t xml:space="preserve"> </w:t>
      </w:r>
      <w:r>
        <w:t>Kennesaw</w:t>
      </w:r>
      <w:r>
        <w:rPr>
          <w:spacing w:val="-5"/>
        </w:rPr>
        <w:t xml:space="preserve"> </w:t>
      </w:r>
      <w:r>
        <w:t>State</w:t>
      </w:r>
      <w:r>
        <w:rPr>
          <w:spacing w:val="-5"/>
        </w:rPr>
        <w:t xml:space="preserve"> </w:t>
      </w:r>
      <w:r>
        <w:t>University,</w:t>
      </w:r>
      <w:r>
        <w:rPr>
          <w:spacing w:val="-4"/>
        </w:rPr>
        <w:t xml:space="preserve"> </w:t>
      </w:r>
      <w:r>
        <w:t>Emory</w:t>
      </w:r>
      <w:r>
        <w:rPr>
          <w:spacing w:val="-4"/>
        </w:rPr>
        <w:t xml:space="preserve"> </w:t>
      </w:r>
      <w:r>
        <w:t>University,</w:t>
      </w:r>
      <w:r>
        <w:rPr>
          <w:spacing w:val="-4"/>
        </w:rPr>
        <w:t xml:space="preserve"> </w:t>
      </w:r>
      <w:r>
        <w:t>and</w:t>
      </w:r>
      <w:r>
        <w:rPr>
          <w:spacing w:val="-4"/>
        </w:rPr>
        <w:t xml:space="preserve"> </w:t>
      </w:r>
      <w:r>
        <w:t>Spelman</w:t>
      </w:r>
      <w:r>
        <w:rPr>
          <w:spacing w:val="-4"/>
        </w:rPr>
        <w:t xml:space="preserve"> </w:t>
      </w:r>
      <w:r>
        <w:t>College</w:t>
      </w:r>
      <w:r>
        <w:rPr>
          <w:spacing w:val="-5"/>
        </w:rPr>
        <w:t xml:space="preserve"> </w:t>
      </w:r>
      <w:r>
        <w:t>and have extensive research and practical experience in the areas of their projects and planned</w:t>
      </w:r>
    </w:p>
    <w:p w14:paraId="569AA1A3" w14:textId="77777777" w:rsidR="00F50202" w:rsidRDefault="00F50202">
      <w:pPr>
        <w:spacing w:line="480" w:lineRule="auto"/>
        <w:jc w:val="both"/>
        <w:sectPr w:rsidR="00F50202">
          <w:headerReference w:type="default" r:id="rId29"/>
          <w:footerReference w:type="default" r:id="rId30"/>
          <w:pgSz w:w="12240" w:h="15840"/>
          <w:pgMar w:top="1660" w:right="1060" w:bottom="980" w:left="1320" w:header="720" w:footer="787" w:gutter="0"/>
          <w:cols w:space="720"/>
        </w:sectPr>
      </w:pPr>
    </w:p>
    <w:p w14:paraId="569AA1A4" w14:textId="77777777" w:rsidR="00F50202" w:rsidRDefault="00F50202">
      <w:pPr>
        <w:pStyle w:val="BodyText"/>
        <w:spacing w:before="9"/>
        <w:rPr>
          <w:sz w:val="11"/>
        </w:rPr>
      </w:pPr>
    </w:p>
    <w:p w14:paraId="569AA1A5" w14:textId="77777777" w:rsidR="00F50202" w:rsidRDefault="00181518">
      <w:pPr>
        <w:pStyle w:val="BodyText"/>
        <w:spacing w:before="90" w:line="477" w:lineRule="auto"/>
        <w:ind w:left="120" w:right="383"/>
      </w:pPr>
      <w:r>
        <w:t>participation.</w:t>
      </w:r>
      <w:r>
        <w:rPr>
          <w:spacing w:val="-3"/>
        </w:rPr>
        <w:t xml:space="preserve"> </w:t>
      </w:r>
      <w:r>
        <w:t>For</w:t>
      </w:r>
      <w:r>
        <w:rPr>
          <w:spacing w:val="-4"/>
        </w:rPr>
        <w:t xml:space="preserve"> </w:t>
      </w:r>
      <w:r>
        <w:t>more</w:t>
      </w:r>
      <w:r>
        <w:rPr>
          <w:spacing w:val="-4"/>
        </w:rPr>
        <w:t xml:space="preserve"> </w:t>
      </w:r>
      <w:r>
        <w:t>detailed</w:t>
      </w:r>
      <w:r>
        <w:rPr>
          <w:spacing w:val="-3"/>
        </w:rPr>
        <w:t xml:space="preserve"> </w:t>
      </w:r>
      <w:r>
        <w:t>information</w:t>
      </w:r>
      <w:r>
        <w:rPr>
          <w:spacing w:val="-3"/>
        </w:rPr>
        <w:t xml:space="preserve"> </w:t>
      </w:r>
      <w:r>
        <w:t>on</w:t>
      </w:r>
      <w:r>
        <w:rPr>
          <w:spacing w:val="-3"/>
        </w:rPr>
        <w:t xml:space="preserve"> </w:t>
      </w:r>
      <w:r>
        <w:t>their</w:t>
      </w:r>
      <w:r>
        <w:rPr>
          <w:spacing w:val="-4"/>
        </w:rPr>
        <w:t xml:space="preserve"> </w:t>
      </w:r>
      <w:r>
        <w:t>expertise,</w:t>
      </w:r>
      <w:r>
        <w:rPr>
          <w:spacing w:val="-3"/>
        </w:rPr>
        <w:t xml:space="preserve"> </w:t>
      </w:r>
      <w:r>
        <w:t>please</w:t>
      </w:r>
      <w:r>
        <w:rPr>
          <w:spacing w:val="-4"/>
        </w:rPr>
        <w:t xml:space="preserve"> </w:t>
      </w:r>
      <w:r>
        <w:t>see</w:t>
      </w:r>
      <w:r>
        <w:rPr>
          <w:spacing w:val="-4"/>
        </w:rPr>
        <w:t xml:space="preserve"> </w:t>
      </w:r>
      <w:r>
        <w:t>their</w:t>
      </w:r>
      <w:r>
        <w:rPr>
          <w:spacing w:val="-4"/>
        </w:rPr>
        <w:t xml:space="preserve"> </w:t>
      </w:r>
      <w:r>
        <w:t>vitae</w:t>
      </w:r>
      <w:r>
        <w:rPr>
          <w:spacing w:val="-4"/>
        </w:rPr>
        <w:t xml:space="preserve"> </w:t>
      </w:r>
      <w:r>
        <w:t>in</w:t>
      </w:r>
      <w:r>
        <w:rPr>
          <w:spacing w:val="-3"/>
        </w:rPr>
        <w:t xml:space="preserve"> </w:t>
      </w:r>
      <w:r>
        <w:t xml:space="preserve">Appendix </w:t>
      </w:r>
      <w:r>
        <w:rPr>
          <w:spacing w:val="-6"/>
        </w:rPr>
        <w:t>A.</w:t>
      </w:r>
    </w:p>
    <w:p w14:paraId="569AA1A6" w14:textId="77777777" w:rsidR="00F50202" w:rsidRDefault="00181518">
      <w:pPr>
        <w:pStyle w:val="Heading2"/>
        <w:numPr>
          <w:ilvl w:val="1"/>
          <w:numId w:val="7"/>
        </w:numPr>
        <w:tabs>
          <w:tab w:val="left" w:pos="541"/>
        </w:tabs>
        <w:spacing w:before="124"/>
        <w:ind w:left="540" w:hanging="421"/>
      </w:pPr>
      <w:bookmarkStart w:id="13" w:name="_TOC_250024"/>
      <w:r>
        <w:t>Personnel</w:t>
      </w:r>
      <w:r>
        <w:rPr>
          <w:spacing w:val="-4"/>
        </w:rPr>
        <w:t xml:space="preserve"> </w:t>
      </w:r>
      <w:r>
        <w:t>Time</w:t>
      </w:r>
      <w:r>
        <w:rPr>
          <w:spacing w:val="-6"/>
        </w:rPr>
        <w:t xml:space="preserve"> </w:t>
      </w:r>
      <w:r>
        <w:t>Committed</w:t>
      </w:r>
      <w:r>
        <w:rPr>
          <w:spacing w:val="-4"/>
        </w:rPr>
        <w:t xml:space="preserve"> </w:t>
      </w:r>
      <w:r>
        <w:t>to</w:t>
      </w:r>
      <w:r>
        <w:rPr>
          <w:spacing w:val="-3"/>
        </w:rPr>
        <w:t xml:space="preserve"> </w:t>
      </w:r>
      <w:r>
        <w:t>the</w:t>
      </w:r>
      <w:r>
        <w:rPr>
          <w:spacing w:val="-6"/>
        </w:rPr>
        <w:t xml:space="preserve"> </w:t>
      </w:r>
      <w:bookmarkEnd w:id="13"/>
      <w:r>
        <w:rPr>
          <w:spacing w:val="-2"/>
        </w:rPr>
        <w:t>Project</w:t>
      </w:r>
    </w:p>
    <w:p w14:paraId="569AA1A7" w14:textId="77777777" w:rsidR="00F50202" w:rsidRDefault="00F50202">
      <w:pPr>
        <w:pStyle w:val="BodyText"/>
        <w:rPr>
          <w:b/>
          <w:sz w:val="28"/>
        </w:rPr>
      </w:pPr>
    </w:p>
    <w:p w14:paraId="569AA1A8" w14:textId="77777777" w:rsidR="00F50202" w:rsidRDefault="00181518">
      <w:pPr>
        <w:pStyle w:val="BodyText"/>
        <w:ind w:left="120"/>
      </w:pPr>
      <w:r>
        <w:t>Personnel</w:t>
      </w:r>
      <w:r>
        <w:rPr>
          <w:spacing w:val="-1"/>
        </w:rPr>
        <w:t xml:space="preserve"> </w:t>
      </w:r>
      <w:r>
        <w:t>time</w:t>
      </w:r>
      <w:r>
        <w:rPr>
          <w:spacing w:val="-2"/>
        </w:rPr>
        <w:t xml:space="preserve"> </w:t>
      </w:r>
      <w:r>
        <w:t>is</w:t>
      </w:r>
      <w:r>
        <w:rPr>
          <w:spacing w:val="-1"/>
        </w:rPr>
        <w:t xml:space="preserve"> </w:t>
      </w:r>
      <w:r>
        <w:t>delineated</w:t>
      </w:r>
      <w:r>
        <w:rPr>
          <w:spacing w:val="-1"/>
        </w:rPr>
        <w:t xml:space="preserve"> </w:t>
      </w:r>
      <w:r>
        <w:t>in</w:t>
      </w:r>
      <w:r>
        <w:rPr>
          <w:spacing w:val="-1"/>
        </w:rPr>
        <w:t xml:space="preserve"> </w:t>
      </w:r>
      <w:r>
        <w:t>Table</w:t>
      </w:r>
      <w:r>
        <w:rPr>
          <w:spacing w:val="-2"/>
        </w:rPr>
        <w:t xml:space="preserve"> </w:t>
      </w:r>
      <w:r>
        <w:t>4,</w:t>
      </w:r>
      <w:r>
        <w:rPr>
          <w:spacing w:val="-1"/>
        </w:rPr>
        <w:t xml:space="preserve"> </w:t>
      </w:r>
      <w:r>
        <w:rPr>
          <w:spacing w:val="-2"/>
        </w:rPr>
        <w:t>below.</w:t>
      </w:r>
    </w:p>
    <w:p w14:paraId="569AA1A9" w14:textId="77777777" w:rsidR="00F50202" w:rsidRDefault="00F50202">
      <w:pPr>
        <w:pStyle w:val="BodyText"/>
        <w:spacing w:before="2"/>
      </w:pPr>
    </w:p>
    <w:p w14:paraId="569AA1AA" w14:textId="77777777" w:rsidR="00F50202" w:rsidRDefault="00181518">
      <w:pPr>
        <w:ind w:left="307"/>
        <w:rPr>
          <w:i/>
          <w:sz w:val="20"/>
        </w:rPr>
      </w:pPr>
      <w:r>
        <w:rPr>
          <w:i/>
          <w:sz w:val="20"/>
        </w:rPr>
        <w:t>Table</w:t>
      </w:r>
      <w:r>
        <w:rPr>
          <w:i/>
          <w:spacing w:val="-6"/>
          <w:sz w:val="20"/>
        </w:rPr>
        <w:t xml:space="preserve"> </w:t>
      </w:r>
      <w:r>
        <w:rPr>
          <w:i/>
          <w:sz w:val="20"/>
        </w:rPr>
        <w:t>4:</w:t>
      </w:r>
      <w:r>
        <w:rPr>
          <w:i/>
          <w:spacing w:val="-4"/>
          <w:sz w:val="20"/>
        </w:rPr>
        <w:t xml:space="preserve"> </w:t>
      </w:r>
      <w:r>
        <w:rPr>
          <w:i/>
          <w:sz w:val="20"/>
        </w:rPr>
        <w:t>Personnel</w:t>
      </w:r>
      <w:r>
        <w:rPr>
          <w:i/>
          <w:spacing w:val="-6"/>
          <w:sz w:val="20"/>
        </w:rPr>
        <w:t xml:space="preserve"> </w:t>
      </w:r>
      <w:r>
        <w:rPr>
          <w:i/>
          <w:sz w:val="20"/>
        </w:rPr>
        <w:t>Time</w:t>
      </w:r>
      <w:r>
        <w:rPr>
          <w:i/>
          <w:spacing w:val="-5"/>
          <w:sz w:val="20"/>
        </w:rPr>
        <w:t xml:space="preserve"> </w:t>
      </w:r>
      <w:r>
        <w:rPr>
          <w:i/>
          <w:sz w:val="20"/>
        </w:rPr>
        <w:t>Committed</w:t>
      </w:r>
      <w:r>
        <w:rPr>
          <w:i/>
          <w:spacing w:val="-5"/>
          <w:sz w:val="20"/>
        </w:rPr>
        <w:t xml:space="preserve"> </w:t>
      </w:r>
      <w:r>
        <w:rPr>
          <w:i/>
          <w:sz w:val="20"/>
        </w:rPr>
        <w:t>to</w:t>
      </w:r>
      <w:r>
        <w:rPr>
          <w:i/>
          <w:spacing w:val="-4"/>
          <w:sz w:val="20"/>
        </w:rPr>
        <w:t xml:space="preserve"> CULTR</w:t>
      </w:r>
    </w:p>
    <w:p w14:paraId="569AA1AB" w14:textId="77777777" w:rsidR="00F50202" w:rsidRDefault="00F50202">
      <w:pPr>
        <w:pStyle w:val="BodyText"/>
        <w:spacing w:before="5"/>
        <w:rPr>
          <w: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3082"/>
        <w:gridCol w:w="3080"/>
      </w:tblGrid>
      <w:tr w:rsidR="00F50202" w14:paraId="569AA1AF" w14:textId="77777777">
        <w:trPr>
          <w:trHeight w:val="350"/>
        </w:trPr>
        <w:tc>
          <w:tcPr>
            <w:tcW w:w="3082" w:type="dxa"/>
          </w:tcPr>
          <w:p w14:paraId="569AA1AC" w14:textId="77777777" w:rsidR="00F50202" w:rsidRDefault="00181518">
            <w:pPr>
              <w:pStyle w:val="TableParagraph"/>
              <w:spacing w:before="60"/>
              <w:ind w:left="107"/>
              <w:rPr>
                <w:b/>
                <w:sz w:val="20"/>
              </w:rPr>
            </w:pPr>
            <w:r>
              <w:rPr>
                <w:b/>
                <w:spacing w:val="-2"/>
                <w:sz w:val="20"/>
              </w:rPr>
              <w:t>Personnel</w:t>
            </w:r>
          </w:p>
        </w:tc>
        <w:tc>
          <w:tcPr>
            <w:tcW w:w="3082" w:type="dxa"/>
          </w:tcPr>
          <w:p w14:paraId="569AA1AD" w14:textId="77777777" w:rsidR="00F50202" w:rsidRDefault="00181518">
            <w:pPr>
              <w:pStyle w:val="TableParagraph"/>
              <w:spacing w:before="60"/>
              <w:ind w:left="107"/>
              <w:rPr>
                <w:b/>
                <w:sz w:val="20"/>
              </w:rPr>
            </w:pPr>
            <w:r>
              <w:rPr>
                <w:b/>
                <w:spacing w:val="-2"/>
                <w:sz w:val="20"/>
              </w:rPr>
              <w:t>Effort</w:t>
            </w:r>
          </w:p>
        </w:tc>
        <w:tc>
          <w:tcPr>
            <w:tcW w:w="3080" w:type="dxa"/>
          </w:tcPr>
          <w:p w14:paraId="569AA1AE" w14:textId="77777777" w:rsidR="00F50202" w:rsidRDefault="00181518">
            <w:pPr>
              <w:pStyle w:val="TableParagraph"/>
              <w:spacing w:before="60"/>
              <w:ind w:left="107"/>
              <w:rPr>
                <w:b/>
                <w:sz w:val="20"/>
              </w:rPr>
            </w:pPr>
            <w:r>
              <w:rPr>
                <w:b/>
                <w:sz w:val="20"/>
              </w:rPr>
              <w:t>Time</w:t>
            </w:r>
            <w:r>
              <w:rPr>
                <w:b/>
                <w:spacing w:val="-5"/>
                <w:sz w:val="20"/>
              </w:rPr>
              <w:t xml:space="preserve"> </w:t>
            </w:r>
            <w:r>
              <w:rPr>
                <w:b/>
                <w:spacing w:val="-2"/>
                <w:sz w:val="20"/>
              </w:rPr>
              <w:t>Equivalent</w:t>
            </w:r>
          </w:p>
        </w:tc>
      </w:tr>
      <w:tr w:rsidR="00F50202" w14:paraId="569AA1B3" w14:textId="77777777">
        <w:trPr>
          <w:trHeight w:val="350"/>
        </w:trPr>
        <w:tc>
          <w:tcPr>
            <w:tcW w:w="3082" w:type="dxa"/>
          </w:tcPr>
          <w:p w14:paraId="569AA1B0" w14:textId="77777777" w:rsidR="00F50202" w:rsidRDefault="00181518">
            <w:pPr>
              <w:pStyle w:val="TableParagraph"/>
              <w:spacing w:before="60"/>
              <w:ind w:left="107"/>
              <w:rPr>
                <w:sz w:val="20"/>
              </w:rPr>
            </w:pPr>
            <w:r>
              <w:rPr>
                <w:sz w:val="20"/>
              </w:rPr>
              <w:t>Hakyoon</w:t>
            </w:r>
            <w:r>
              <w:rPr>
                <w:spacing w:val="-5"/>
                <w:sz w:val="20"/>
              </w:rPr>
              <w:t xml:space="preserve"> Lee</w:t>
            </w:r>
          </w:p>
        </w:tc>
        <w:tc>
          <w:tcPr>
            <w:tcW w:w="3082" w:type="dxa"/>
          </w:tcPr>
          <w:p w14:paraId="569AA1B1" w14:textId="77777777" w:rsidR="00F50202" w:rsidRDefault="00181518">
            <w:pPr>
              <w:pStyle w:val="TableParagraph"/>
              <w:spacing w:before="60"/>
              <w:ind w:left="107"/>
              <w:rPr>
                <w:sz w:val="20"/>
              </w:rPr>
            </w:pPr>
            <w:r>
              <w:rPr>
                <w:sz w:val="20"/>
              </w:rPr>
              <w:t>10%</w:t>
            </w:r>
            <w:r>
              <w:rPr>
                <w:spacing w:val="-5"/>
                <w:sz w:val="20"/>
              </w:rPr>
              <w:t xml:space="preserve"> </w:t>
            </w:r>
            <w:r>
              <w:rPr>
                <w:sz w:val="20"/>
              </w:rPr>
              <w:t>Calendar</w:t>
            </w:r>
            <w:r>
              <w:rPr>
                <w:spacing w:val="-3"/>
                <w:sz w:val="20"/>
              </w:rPr>
              <w:t xml:space="preserve"> </w:t>
            </w:r>
            <w:r>
              <w:rPr>
                <w:sz w:val="20"/>
              </w:rPr>
              <w:t>Year</w:t>
            </w:r>
            <w:r>
              <w:rPr>
                <w:spacing w:val="-3"/>
                <w:sz w:val="20"/>
              </w:rPr>
              <w:t xml:space="preserve"> </w:t>
            </w:r>
            <w:r>
              <w:rPr>
                <w:spacing w:val="-2"/>
                <w:sz w:val="20"/>
              </w:rPr>
              <w:t>Effort</w:t>
            </w:r>
          </w:p>
        </w:tc>
        <w:tc>
          <w:tcPr>
            <w:tcW w:w="3080" w:type="dxa"/>
          </w:tcPr>
          <w:p w14:paraId="569AA1B2" w14:textId="77777777" w:rsidR="00F50202" w:rsidRDefault="00181518">
            <w:pPr>
              <w:pStyle w:val="TableParagraph"/>
              <w:spacing w:before="60"/>
              <w:ind w:left="106"/>
              <w:rPr>
                <w:sz w:val="20"/>
              </w:rPr>
            </w:pPr>
            <w:r>
              <w:rPr>
                <w:sz w:val="20"/>
              </w:rPr>
              <w:t>1.2</w:t>
            </w:r>
            <w:r>
              <w:rPr>
                <w:spacing w:val="-4"/>
                <w:sz w:val="20"/>
              </w:rPr>
              <w:t xml:space="preserve"> </w:t>
            </w:r>
            <w:r>
              <w:rPr>
                <w:sz w:val="20"/>
              </w:rPr>
              <w:t>person</w:t>
            </w:r>
            <w:r>
              <w:rPr>
                <w:spacing w:val="-3"/>
                <w:sz w:val="20"/>
              </w:rPr>
              <w:t xml:space="preserve"> </w:t>
            </w:r>
            <w:r>
              <w:rPr>
                <w:spacing w:val="-2"/>
                <w:sz w:val="20"/>
              </w:rPr>
              <w:t>months</w:t>
            </w:r>
          </w:p>
        </w:tc>
      </w:tr>
      <w:tr w:rsidR="00F50202" w14:paraId="569AA1B7" w14:textId="77777777">
        <w:trPr>
          <w:trHeight w:val="350"/>
        </w:trPr>
        <w:tc>
          <w:tcPr>
            <w:tcW w:w="3082" w:type="dxa"/>
          </w:tcPr>
          <w:p w14:paraId="569AA1B4" w14:textId="77777777" w:rsidR="00F50202" w:rsidRDefault="00181518">
            <w:pPr>
              <w:pStyle w:val="TableParagraph"/>
              <w:spacing w:before="60"/>
              <w:ind w:left="107"/>
              <w:rPr>
                <w:sz w:val="20"/>
              </w:rPr>
            </w:pPr>
            <w:r>
              <w:rPr>
                <w:sz w:val="20"/>
              </w:rPr>
              <w:t>Kristy</w:t>
            </w:r>
            <w:r>
              <w:rPr>
                <w:spacing w:val="-7"/>
                <w:sz w:val="20"/>
              </w:rPr>
              <w:t xml:space="preserve"> </w:t>
            </w:r>
            <w:r>
              <w:rPr>
                <w:spacing w:val="-2"/>
                <w:sz w:val="20"/>
              </w:rPr>
              <w:t>Winkler</w:t>
            </w:r>
          </w:p>
        </w:tc>
        <w:tc>
          <w:tcPr>
            <w:tcW w:w="3082" w:type="dxa"/>
          </w:tcPr>
          <w:p w14:paraId="569AA1B5" w14:textId="77777777" w:rsidR="00F50202" w:rsidRDefault="00181518">
            <w:pPr>
              <w:pStyle w:val="TableParagraph"/>
              <w:spacing w:before="60"/>
              <w:ind w:left="107"/>
              <w:rPr>
                <w:sz w:val="20"/>
              </w:rPr>
            </w:pPr>
            <w:r>
              <w:rPr>
                <w:sz w:val="20"/>
              </w:rPr>
              <w:t>100%</w:t>
            </w:r>
            <w:r>
              <w:rPr>
                <w:spacing w:val="-5"/>
                <w:sz w:val="20"/>
              </w:rPr>
              <w:t xml:space="preserve"> </w:t>
            </w:r>
            <w:r>
              <w:rPr>
                <w:sz w:val="20"/>
              </w:rPr>
              <w:t>Calendar</w:t>
            </w:r>
            <w:r>
              <w:rPr>
                <w:spacing w:val="-3"/>
                <w:sz w:val="20"/>
              </w:rPr>
              <w:t xml:space="preserve"> </w:t>
            </w:r>
            <w:r>
              <w:rPr>
                <w:sz w:val="20"/>
              </w:rPr>
              <w:t>Year</w:t>
            </w:r>
            <w:r>
              <w:rPr>
                <w:spacing w:val="-3"/>
                <w:sz w:val="20"/>
              </w:rPr>
              <w:t xml:space="preserve"> </w:t>
            </w:r>
            <w:r>
              <w:rPr>
                <w:spacing w:val="-2"/>
                <w:sz w:val="20"/>
              </w:rPr>
              <w:t>Effort</w:t>
            </w:r>
          </w:p>
        </w:tc>
        <w:tc>
          <w:tcPr>
            <w:tcW w:w="3080" w:type="dxa"/>
          </w:tcPr>
          <w:p w14:paraId="569AA1B6" w14:textId="77777777" w:rsidR="00F50202" w:rsidRDefault="00181518">
            <w:pPr>
              <w:pStyle w:val="TableParagraph"/>
              <w:spacing w:before="60"/>
              <w:ind w:left="106"/>
              <w:rPr>
                <w:sz w:val="20"/>
              </w:rPr>
            </w:pPr>
            <w:r>
              <w:rPr>
                <w:sz w:val="20"/>
              </w:rPr>
              <w:t>12</w:t>
            </w:r>
            <w:r>
              <w:rPr>
                <w:spacing w:val="-4"/>
                <w:sz w:val="20"/>
              </w:rPr>
              <w:t xml:space="preserve"> </w:t>
            </w:r>
            <w:r>
              <w:rPr>
                <w:sz w:val="20"/>
              </w:rPr>
              <w:t>person</w:t>
            </w:r>
            <w:r>
              <w:rPr>
                <w:spacing w:val="-3"/>
                <w:sz w:val="20"/>
              </w:rPr>
              <w:t xml:space="preserve"> </w:t>
            </w:r>
            <w:r>
              <w:rPr>
                <w:spacing w:val="-2"/>
                <w:sz w:val="20"/>
              </w:rPr>
              <w:t>months</w:t>
            </w:r>
          </w:p>
        </w:tc>
      </w:tr>
      <w:tr w:rsidR="00F50202" w14:paraId="569AA1BB" w14:textId="77777777">
        <w:trPr>
          <w:trHeight w:val="350"/>
        </w:trPr>
        <w:tc>
          <w:tcPr>
            <w:tcW w:w="3082" w:type="dxa"/>
          </w:tcPr>
          <w:p w14:paraId="569AA1B8" w14:textId="77777777" w:rsidR="00F50202" w:rsidRDefault="00181518">
            <w:pPr>
              <w:pStyle w:val="TableParagraph"/>
              <w:spacing w:before="60"/>
              <w:ind w:left="107"/>
              <w:rPr>
                <w:sz w:val="20"/>
              </w:rPr>
            </w:pPr>
            <w:r>
              <w:rPr>
                <w:sz w:val="20"/>
              </w:rPr>
              <w:t>Roy</w:t>
            </w:r>
            <w:r>
              <w:rPr>
                <w:spacing w:val="-3"/>
                <w:sz w:val="20"/>
              </w:rPr>
              <w:t xml:space="preserve"> </w:t>
            </w:r>
            <w:r>
              <w:rPr>
                <w:spacing w:val="-2"/>
                <w:sz w:val="20"/>
              </w:rPr>
              <w:t>Swygert</w:t>
            </w:r>
          </w:p>
        </w:tc>
        <w:tc>
          <w:tcPr>
            <w:tcW w:w="3082" w:type="dxa"/>
          </w:tcPr>
          <w:p w14:paraId="569AA1B9" w14:textId="77777777" w:rsidR="00F50202" w:rsidRDefault="00181518">
            <w:pPr>
              <w:pStyle w:val="TableParagraph"/>
              <w:spacing w:before="60"/>
              <w:ind w:left="107"/>
              <w:rPr>
                <w:sz w:val="20"/>
              </w:rPr>
            </w:pPr>
            <w:r>
              <w:rPr>
                <w:sz w:val="20"/>
              </w:rPr>
              <w:t>100%</w:t>
            </w:r>
            <w:r>
              <w:rPr>
                <w:spacing w:val="-5"/>
                <w:sz w:val="20"/>
              </w:rPr>
              <w:t xml:space="preserve"> </w:t>
            </w:r>
            <w:r>
              <w:rPr>
                <w:sz w:val="20"/>
              </w:rPr>
              <w:t>Calendar</w:t>
            </w:r>
            <w:r>
              <w:rPr>
                <w:spacing w:val="-3"/>
                <w:sz w:val="20"/>
              </w:rPr>
              <w:t xml:space="preserve"> </w:t>
            </w:r>
            <w:r>
              <w:rPr>
                <w:sz w:val="20"/>
              </w:rPr>
              <w:t>Year</w:t>
            </w:r>
            <w:r>
              <w:rPr>
                <w:spacing w:val="-3"/>
                <w:sz w:val="20"/>
              </w:rPr>
              <w:t xml:space="preserve"> </w:t>
            </w:r>
            <w:r>
              <w:rPr>
                <w:spacing w:val="-2"/>
                <w:sz w:val="20"/>
              </w:rPr>
              <w:t>Effort</w:t>
            </w:r>
          </w:p>
        </w:tc>
        <w:tc>
          <w:tcPr>
            <w:tcW w:w="3080" w:type="dxa"/>
          </w:tcPr>
          <w:p w14:paraId="569AA1BA" w14:textId="77777777" w:rsidR="00F50202" w:rsidRDefault="00181518">
            <w:pPr>
              <w:pStyle w:val="TableParagraph"/>
              <w:spacing w:before="60"/>
              <w:ind w:left="106"/>
              <w:rPr>
                <w:sz w:val="20"/>
              </w:rPr>
            </w:pPr>
            <w:r>
              <w:rPr>
                <w:sz w:val="20"/>
              </w:rPr>
              <w:t>12</w:t>
            </w:r>
            <w:r>
              <w:rPr>
                <w:spacing w:val="-4"/>
                <w:sz w:val="20"/>
              </w:rPr>
              <w:t xml:space="preserve"> </w:t>
            </w:r>
            <w:r>
              <w:rPr>
                <w:sz w:val="20"/>
              </w:rPr>
              <w:t>person</w:t>
            </w:r>
            <w:r>
              <w:rPr>
                <w:spacing w:val="-3"/>
                <w:sz w:val="20"/>
              </w:rPr>
              <w:t xml:space="preserve"> </w:t>
            </w:r>
            <w:r>
              <w:rPr>
                <w:spacing w:val="-2"/>
                <w:sz w:val="20"/>
              </w:rPr>
              <w:t>months</w:t>
            </w:r>
          </w:p>
        </w:tc>
      </w:tr>
      <w:tr w:rsidR="00F50202" w14:paraId="569AA1BF" w14:textId="77777777">
        <w:trPr>
          <w:trHeight w:val="350"/>
        </w:trPr>
        <w:tc>
          <w:tcPr>
            <w:tcW w:w="3082" w:type="dxa"/>
          </w:tcPr>
          <w:p w14:paraId="569AA1BC" w14:textId="77777777" w:rsidR="00F50202" w:rsidRDefault="00181518">
            <w:pPr>
              <w:pStyle w:val="TableParagraph"/>
              <w:spacing w:before="60"/>
              <w:ind w:left="107"/>
              <w:rPr>
                <w:sz w:val="20"/>
              </w:rPr>
            </w:pPr>
            <w:r>
              <w:rPr>
                <w:sz w:val="20"/>
              </w:rPr>
              <w:t>Tim</w:t>
            </w:r>
            <w:r>
              <w:rPr>
                <w:spacing w:val="-4"/>
                <w:sz w:val="20"/>
              </w:rPr>
              <w:t xml:space="preserve"> </w:t>
            </w:r>
            <w:r>
              <w:rPr>
                <w:spacing w:val="-2"/>
                <w:sz w:val="20"/>
              </w:rPr>
              <w:t>Jansa</w:t>
            </w:r>
          </w:p>
        </w:tc>
        <w:tc>
          <w:tcPr>
            <w:tcW w:w="3082" w:type="dxa"/>
          </w:tcPr>
          <w:p w14:paraId="569AA1BD" w14:textId="77777777" w:rsidR="00F50202" w:rsidRDefault="00181518">
            <w:pPr>
              <w:pStyle w:val="TableParagraph"/>
              <w:spacing w:before="60"/>
              <w:ind w:left="107"/>
              <w:rPr>
                <w:sz w:val="20"/>
              </w:rPr>
            </w:pPr>
            <w:r>
              <w:rPr>
                <w:spacing w:val="-5"/>
                <w:sz w:val="20"/>
              </w:rPr>
              <w:t>TBD</w:t>
            </w:r>
          </w:p>
        </w:tc>
        <w:tc>
          <w:tcPr>
            <w:tcW w:w="3080" w:type="dxa"/>
          </w:tcPr>
          <w:p w14:paraId="569AA1BE" w14:textId="77777777" w:rsidR="00F50202" w:rsidRDefault="00181518">
            <w:pPr>
              <w:pStyle w:val="TableParagraph"/>
              <w:spacing w:before="60"/>
              <w:ind w:left="106"/>
              <w:rPr>
                <w:sz w:val="20"/>
              </w:rPr>
            </w:pPr>
            <w:r>
              <w:rPr>
                <w:spacing w:val="-5"/>
                <w:sz w:val="20"/>
              </w:rPr>
              <w:t>TBD</w:t>
            </w:r>
          </w:p>
        </w:tc>
      </w:tr>
    </w:tbl>
    <w:p w14:paraId="569AA1C0" w14:textId="77777777" w:rsidR="00F50202" w:rsidRDefault="00F50202">
      <w:pPr>
        <w:pStyle w:val="BodyText"/>
        <w:rPr>
          <w:i/>
          <w:sz w:val="22"/>
        </w:rPr>
      </w:pPr>
    </w:p>
    <w:p w14:paraId="569AA1C1" w14:textId="77777777" w:rsidR="00F50202" w:rsidRDefault="00F50202">
      <w:pPr>
        <w:pStyle w:val="BodyText"/>
        <w:spacing w:before="8"/>
        <w:rPr>
          <w:i/>
          <w:sz w:val="19"/>
        </w:rPr>
      </w:pPr>
    </w:p>
    <w:p w14:paraId="569AA1C2" w14:textId="77777777" w:rsidR="00F50202" w:rsidRDefault="00181518">
      <w:pPr>
        <w:pStyle w:val="Heading2"/>
        <w:numPr>
          <w:ilvl w:val="1"/>
          <w:numId w:val="7"/>
        </w:numPr>
        <w:tabs>
          <w:tab w:val="left" w:pos="543"/>
        </w:tabs>
        <w:spacing w:before="0"/>
        <w:ind w:left="571" w:right="1249" w:hanging="452"/>
      </w:pPr>
      <w:bookmarkStart w:id="14" w:name="_TOC_250023"/>
      <w:r>
        <w:t>Encouraging</w:t>
      </w:r>
      <w:r>
        <w:rPr>
          <w:spacing w:val="-9"/>
        </w:rPr>
        <w:t xml:space="preserve"> </w:t>
      </w:r>
      <w:r>
        <w:t>Applications</w:t>
      </w:r>
      <w:r>
        <w:rPr>
          <w:spacing w:val="-7"/>
        </w:rPr>
        <w:t xml:space="preserve"> </w:t>
      </w:r>
      <w:r>
        <w:t>for</w:t>
      </w:r>
      <w:r>
        <w:rPr>
          <w:spacing w:val="-8"/>
        </w:rPr>
        <w:t xml:space="preserve"> </w:t>
      </w:r>
      <w:r>
        <w:t>Employment</w:t>
      </w:r>
      <w:r>
        <w:rPr>
          <w:spacing w:val="-8"/>
        </w:rPr>
        <w:t xml:space="preserve"> </w:t>
      </w:r>
      <w:r>
        <w:t>from</w:t>
      </w:r>
      <w:r>
        <w:rPr>
          <w:spacing w:val="-9"/>
        </w:rPr>
        <w:t xml:space="preserve"> </w:t>
      </w:r>
      <w:r>
        <w:t xml:space="preserve">Underrepresented </w:t>
      </w:r>
      <w:bookmarkEnd w:id="14"/>
      <w:r>
        <w:rPr>
          <w:spacing w:val="-2"/>
        </w:rPr>
        <w:t>Groups</w:t>
      </w:r>
    </w:p>
    <w:p w14:paraId="569AA1C3" w14:textId="77777777" w:rsidR="00F50202" w:rsidRDefault="00181518">
      <w:pPr>
        <w:pStyle w:val="BodyText"/>
        <w:spacing w:before="238" w:line="480" w:lineRule="auto"/>
        <w:ind w:left="120" w:right="382"/>
      </w:pPr>
      <w:r>
        <w:t>CULTR will continue to closely adhere to all equal access and non-discriminatory employment policies of Georgia State University, a Title III and Title V institution.</w:t>
      </w:r>
      <w:r>
        <w:rPr>
          <w:spacing w:val="40"/>
        </w:rPr>
        <w:t xml:space="preserve"> </w:t>
      </w:r>
      <w:r>
        <w:t>Georgia State University guarantees</w:t>
      </w:r>
      <w:r>
        <w:rPr>
          <w:spacing w:val="-4"/>
        </w:rPr>
        <w:t xml:space="preserve"> </w:t>
      </w:r>
      <w:r>
        <w:t>students,</w:t>
      </w:r>
      <w:r>
        <w:rPr>
          <w:spacing w:val="-4"/>
        </w:rPr>
        <w:t xml:space="preserve"> </w:t>
      </w:r>
      <w:r>
        <w:t>scholars,</w:t>
      </w:r>
      <w:r>
        <w:rPr>
          <w:spacing w:val="-4"/>
        </w:rPr>
        <w:t xml:space="preserve"> </w:t>
      </w:r>
      <w:r>
        <w:t>and</w:t>
      </w:r>
      <w:r>
        <w:rPr>
          <w:spacing w:val="-4"/>
        </w:rPr>
        <w:t xml:space="preserve"> </w:t>
      </w:r>
      <w:r>
        <w:t>staff</w:t>
      </w:r>
      <w:r>
        <w:rPr>
          <w:spacing w:val="-3"/>
        </w:rPr>
        <w:t xml:space="preserve"> </w:t>
      </w:r>
      <w:r>
        <w:t>equitable</w:t>
      </w:r>
      <w:r>
        <w:rPr>
          <w:spacing w:val="-5"/>
        </w:rPr>
        <w:t xml:space="preserve"> </w:t>
      </w:r>
      <w:r>
        <w:t>access</w:t>
      </w:r>
      <w:r>
        <w:rPr>
          <w:spacing w:val="-4"/>
        </w:rPr>
        <w:t xml:space="preserve"> </w:t>
      </w:r>
      <w:r>
        <w:t>to</w:t>
      </w:r>
      <w:r>
        <w:rPr>
          <w:spacing w:val="-4"/>
        </w:rPr>
        <w:t xml:space="preserve"> </w:t>
      </w:r>
      <w:r>
        <w:t>its</w:t>
      </w:r>
      <w:r>
        <w:rPr>
          <w:spacing w:val="-4"/>
        </w:rPr>
        <w:t xml:space="preserve"> </w:t>
      </w:r>
      <w:r>
        <w:t>resources</w:t>
      </w:r>
      <w:r>
        <w:rPr>
          <w:spacing w:val="-5"/>
        </w:rPr>
        <w:t xml:space="preserve"> </w:t>
      </w:r>
      <w:r>
        <w:t>and</w:t>
      </w:r>
      <w:r>
        <w:rPr>
          <w:spacing w:val="-2"/>
        </w:rPr>
        <w:t xml:space="preserve"> </w:t>
      </w:r>
      <w:r>
        <w:t>for</w:t>
      </w:r>
      <w:r>
        <w:rPr>
          <w:spacing w:val="-5"/>
        </w:rPr>
        <w:t xml:space="preserve"> </w:t>
      </w:r>
      <w:r>
        <w:t>employees,</w:t>
      </w:r>
      <w:r>
        <w:rPr>
          <w:spacing w:val="-2"/>
        </w:rPr>
        <w:t xml:space="preserve"> </w:t>
      </w:r>
      <w:r>
        <w:t>equal access for advancement, without regard for race, color, creed, religion, national origin, gender, sexual orientation, age, marital status, disability, or Vietnam Veteran status.</w:t>
      </w:r>
    </w:p>
    <w:p w14:paraId="569AA1C4" w14:textId="77777777" w:rsidR="00F50202" w:rsidRDefault="00F50202">
      <w:pPr>
        <w:spacing w:line="480" w:lineRule="auto"/>
        <w:sectPr w:rsidR="00F50202">
          <w:pgSz w:w="12240" w:h="15840"/>
          <w:pgMar w:top="1660" w:right="1060" w:bottom="980" w:left="1320" w:header="720" w:footer="787" w:gutter="0"/>
          <w:cols w:space="720"/>
        </w:sectPr>
      </w:pPr>
    </w:p>
    <w:p w14:paraId="569AA1C5" w14:textId="77777777" w:rsidR="00F50202" w:rsidRDefault="00F50202">
      <w:pPr>
        <w:pStyle w:val="BodyText"/>
        <w:spacing w:before="1"/>
        <w:rPr>
          <w:sz w:val="12"/>
        </w:rPr>
      </w:pPr>
    </w:p>
    <w:p w14:paraId="569AA1C6" w14:textId="77777777" w:rsidR="00F50202" w:rsidRDefault="00181518">
      <w:pPr>
        <w:pStyle w:val="Heading1"/>
        <w:numPr>
          <w:ilvl w:val="0"/>
          <w:numId w:val="7"/>
        </w:numPr>
        <w:tabs>
          <w:tab w:val="left" w:pos="440"/>
        </w:tabs>
        <w:ind w:left="439" w:hanging="320"/>
        <w:rPr>
          <w:rFonts w:ascii="Times New Roman"/>
        </w:rPr>
      </w:pPr>
      <w:bookmarkStart w:id="15" w:name="_TOC_250022"/>
      <w:r>
        <w:rPr>
          <w:rFonts w:ascii="Times New Roman"/>
        </w:rPr>
        <w:t>Budget</w:t>
      </w:r>
      <w:r>
        <w:rPr>
          <w:rFonts w:ascii="Times New Roman"/>
          <w:spacing w:val="-10"/>
        </w:rPr>
        <w:t xml:space="preserve"> </w:t>
      </w:r>
      <w:r>
        <w:rPr>
          <w:rFonts w:ascii="Times New Roman"/>
        </w:rPr>
        <w:t>and</w:t>
      </w:r>
      <w:r>
        <w:rPr>
          <w:rFonts w:ascii="Times New Roman"/>
          <w:spacing w:val="-6"/>
        </w:rPr>
        <w:t xml:space="preserve"> </w:t>
      </w:r>
      <w:r>
        <w:rPr>
          <w:rFonts w:ascii="Times New Roman"/>
        </w:rPr>
        <w:t>Cost</w:t>
      </w:r>
      <w:r>
        <w:rPr>
          <w:rFonts w:ascii="Times New Roman"/>
          <w:spacing w:val="-10"/>
        </w:rPr>
        <w:t xml:space="preserve"> </w:t>
      </w:r>
      <w:bookmarkEnd w:id="15"/>
      <w:r>
        <w:rPr>
          <w:rFonts w:ascii="Times New Roman"/>
          <w:spacing w:val="-2"/>
        </w:rPr>
        <w:t>Effectiveness</w:t>
      </w:r>
    </w:p>
    <w:p w14:paraId="569AA1C7" w14:textId="77777777" w:rsidR="00F50202" w:rsidRDefault="00181518">
      <w:pPr>
        <w:pStyle w:val="BodyText"/>
        <w:spacing w:before="302" w:line="480" w:lineRule="auto"/>
        <w:ind w:left="120" w:right="383"/>
      </w:pPr>
      <w:r>
        <w:t>The leadership of CULTR devised the 2022-2026 budget with cost-effectiveness and the uncertainties of the global geo-political and economic uncertainties of our times in mind.</w:t>
      </w:r>
      <w:r>
        <w:rPr>
          <w:spacing w:val="40"/>
        </w:rPr>
        <w:t xml:space="preserve"> </w:t>
      </w:r>
      <w:r>
        <w:t>We have made a concerted effort (1) not to duplicate the strengths or foci of other LRCs, (2) engage in</w:t>
      </w:r>
      <w:r>
        <w:rPr>
          <w:spacing w:val="-2"/>
        </w:rPr>
        <w:t xml:space="preserve"> </w:t>
      </w:r>
      <w:r>
        <w:t>collaborations</w:t>
      </w:r>
      <w:r>
        <w:rPr>
          <w:spacing w:val="-2"/>
        </w:rPr>
        <w:t xml:space="preserve"> </w:t>
      </w:r>
      <w:r>
        <w:t>with</w:t>
      </w:r>
      <w:r>
        <w:rPr>
          <w:spacing w:val="-2"/>
        </w:rPr>
        <w:t xml:space="preserve"> </w:t>
      </w:r>
      <w:r>
        <w:t>other</w:t>
      </w:r>
      <w:r>
        <w:rPr>
          <w:spacing w:val="-2"/>
        </w:rPr>
        <w:t xml:space="preserve"> </w:t>
      </w:r>
      <w:r>
        <w:t>LRCs</w:t>
      </w:r>
      <w:r>
        <w:rPr>
          <w:spacing w:val="-2"/>
        </w:rPr>
        <w:t xml:space="preserve"> </w:t>
      </w:r>
      <w:r>
        <w:t>and</w:t>
      </w:r>
      <w:r>
        <w:rPr>
          <w:spacing w:val="-2"/>
        </w:rPr>
        <w:t xml:space="preserve"> </w:t>
      </w:r>
      <w:r>
        <w:t>organizations</w:t>
      </w:r>
      <w:r>
        <w:rPr>
          <w:spacing w:val="-2"/>
        </w:rPr>
        <w:t xml:space="preserve"> </w:t>
      </w:r>
      <w:r>
        <w:t>whenever</w:t>
      </w:r>
      <w:r>
        <w:rPr>
          <w:spacing w:val="-2"/>
        </w:rPr>
        <w:t xml:space="preserve"> </w:t>
      </w:r>
      <w:r>
        <w:t>possible,</w:t>
      </w:r>
      <w:r>
        <w:rPr>
          <w:spacing w:val="-2"/>
        </w:rPr>
        <w:t xml:space="preserve"> </w:t>
      </w:r>
      <w:r>
        <w:t>and</w:t>
      </w:r>
      <w:r>
        <w:rPr>
          <w:spacing w:val="-2"/>
        </w:rPr>
        <w:t xml:space="preserve"> </w:t>
      </w:r>
      <w:r>
        <w:t>(3)</w:t>
      </w:r>
      <w:r>
        <w:rPr>
          <w:spacing w:val="-2"/>
        </w:rPr>
        <w:t xml:space="preserve"> </w:t>
      </w:r>
      <w:r>
        <w:t>to</w:t>
      </w:r>
      <w:r>
        <w:rPr>
          <w:spacing w:val="-2"/>
        </w:rPr>
        <w:t xml:space="preserve"> </w:t>
      </w:r>
      <w:r>
        <w:t>leverage</w:t>
      </w:r>
      <w:r>
        <w:rPr>
          <w:spacing w:val="-2"/>
        </w:rPr>
        <w:t xml:space="preserve"> </w:t>
      </w:r>
      <w:r>
        <w:t>GSU institutional support.</w:t>
      </w:r>
      <w:r>
        <w:rPr>
          <w:spacing w:val="40"/>
        </w:rPr>
        <w:t xml:space="preserve"> </w:t>
      </w:r>
      <w:r>
        <w:t>The projects outlined draw on existing and new research funded through external sources unrelated to this proposal.</w:t>
      </w:r>
      <w:r>
        <w:rPr>
          <w:spacing w:val="40"/>
        </w:rPr>
        <w:t xml:space="preserve"> </w:t>
      </w:r>
      <w:r>
        <w:t>CULTR will aggressively seek to diversify funding sources</w:t>
      </w:r>
      <w:r>
        <w:rPr>
          <w:spacing w:val="-3"/>
        </w:rPr>
        <w:t xml:space="preserve"> </w:t>
      </w:r>
      <w:r>
        <w:t>by</w:t>
      </w:r>
      <w:r>
        <w:rPr>
          <w:spacing w:val="-3"/>
        </w:rPr>
        <w:t xml:space="preserve"> </w:t>
      </w:r>
      <w:r>
        <w:t>applying</w:t>
      </w:r>
      <w:r>
        <w:rPr>
          <w:spacing w:val="-3"/>
        </w:rPr>
        <w:t xml:space="preserve"> </w:t>
      </w:r>
      <w:r>
        <w:t>for</w:t>
      </w:r>
      <w:r>
        <w:rPr>
          <w:spacing w:val="-4"/>
        </w:rPr>
        <w:t xml:space="preserve"> </w:t>
      </w:r>
      <w:r>
        <w:t>additional</w:t>
      </w:r>
      <w:r>
        <w:rPr>
          <w:spacing w:val="-3"/>
        </w:rPr>
        <w:t xml:space="preserve"> </w:t>
      </w:r>
      <w:r>
        <w:t>grants</w:t>
      </w:r>
      <w:r>
        <w:rPr>
          <w:spacing w:val="-3"/>
        </w:rPr>
        <w:t xml:space="preserve"> </w:t>
      </w:r>
      <w:r>
        <w:t>to</w:t>
      </w:r>
      <w:r>
        <w:rPr>
          <w:spacing w:val="-3"/>
        </w:rPr>
        <w:t xml:space="preserve"> </w:t>
      </w:r>
      <w:r>
        <w:t>leverage</w:t>
      </w:r>
      <w:r>
        <w:rPr>
          <w:spacing w:val="-4"/>
        </w:rPr>
        <w:t xml:space="preserve"> </w:t>
      </w:r>
      <w:r>
        <w:t>DoED</w:t>
      </w:r>
      <w:r>
        <w:rPr>
          <w:spacing w:val="-4"/>
        </w:rPr>
        <w:t xml:space="preserve"> </w:t>
      </w:r>
      <w:r>
        <w:t>funds</w:t>
      </w:r>
      <w:r>
        <w:rPr>
          <w:spacing w:val="-3"/>
        </w:rPr>
        <w:t xml:space="preserve"> </w:t>
      </w:r>
      <w:r>
        <w:t>for</w:t>
      </w:r>
      <w:r>
        <w:rPr>
          <w:spacing w:val="-4"/>
        </w:rPr>
        <w:t xml:space="preserve"> </w:t>
      </w:r>
      <w:r>
        <w:t>greater</w:t>
      </w:r>
      <w:r>
        <w:rPr>
          <w:spacing w:val="-4"/>
        </w:rPr>
        <w:t xml:space="preserve"> </w:t>
      </w:r>
      <w:r>
        <w:t>effectiveness.</w:t>
      </w:r>
      <w:r>
        <w:rPr>
          <w:spacing w:val="40"/>
        </w:rPr>
        <w:t xml:space="preserve"> </w:t>
      </w:r>
      <w:r>
        <w:t>Over the past eight years, we have ensured institutional investments in our activities through maximized institutional support, utilization of existing infrastructure and resources at GSU, efficiency of allocated personnel, and minimal supply costs.</w:t>
      </w:r>
    </w:p>
    <w:p w14:paraId="569AA1C8" w14:textId="77777777" w:rsidR="00F50202" w:rsidRDefault="00181518">
      <w:pPr>
        <w:pStyle w:val="Heading2"/>
        <w:numPr>
          <w:ilvl w:val="1"/>
          <w:numId w:val="7"/>
        </w:numPr>
        <w:tabs>
          <w:tab w:val="left" w:pos="541"/>
        </w:tabs>
        <w:spacing w:before="121"/>
        <w:ind w:left="540" w:hanging="421"/>
      </w:pPr>
      <w:bookmarkStart w:id="16" w:name="_TOC_250021"/>
      <w:r>
        <w:t>Cost-Effectiveness</w:t>
      </w:r>
      <w:r>
        <w:rPr>
          <w:spacing w:val="-12"/>
        </w:rPr>
        <w:t xml:space="preserve"> </w:t>
      </w:r>
      <w:r>
        <w:t>through</w:t>
      </w:r>
      <w:r>
        <w:rPr>
          <w:spacing w:val="-9"/>
        </w:rPr>
        <w:t xml:space="preserve"> </w:t>
      </w:r>
      <w:r>
        <w:t>Institutional</w:t>
      </w:r>
      <w:r>
        <w:rPr>
          <w:spacing w:val="-9"/>
        </w:rPr>
        <w:t xml:space="preserve"> </w:t>
      </w:r>
      <w:bookmarkEnd w:id="16"/>
      <w:r>
        <w:rPr>
          <w:spacing w:val="-2"/>
        </w:rPr>
        <w:t>Support</w:t>
      </w:r>
    </w:p>
    <w:p w14:paraId="569AA1C9" w14:textId="77777777" w:rsidR="00F50202" w:rsidRDefault="00F50202">
      <w:pPr>
        <w:pStyle w:val="BodyText"/>
        <w:spacing w:before="1"/>
        <w:rPr>
          <w:b/>
          <w:sz w:val="28"/>
        </w:rPr>
      </w:pPr>
    </w:p>
    <w:p w14:paraId="569AA1CA" w14:textId="77777777" w:rsidR="00F50202" w:rsidRDefault="00181518">
      <w:pPr>
        <w:pStyle w:val="BodyText"/>
        <w:spacing w:line="480" w:lineRule="auto"/>
        <w:ind w:left="120" w:right="583"/>
      </w:pPr>
      <w:r>
        <w:t>GSU is committed to a wide range of global initiatives, including the expansion and support of world language education locally, regionally, and nationally (Please see letters of support in Appendix C for detailed information.).</w:t>
      </w:r>
      <w:r>
        <w:rPr>
          <w:spacing w:val="40"/>
        </w:rPr>
        <w:t xml:space="preserve"> </w:t>
      </w:r>
      <w:r>
        <w:t>Institutional support offered for CULTR reflects the high</w:t>
      </w:r>
      <w:r>
        <w:rPr>
          <w:spacing w:val="-1"/>
        </w:rPr>
        <w:t xml:space="preserve"> </w:t>
      </w:r>
      <w:r>
        <w:t>level</w:t>
      </w:r>
      <w:r>
        <w:rPr>
          <w:spacing w:val="-1"/>
        </w:rPr>
        <w:t xml:space="preserve"> </w:t>
      </w:r>
      <w:r>
        <w:t>of</w:t>
      </w:r>
      <w:r>
        <w:rPr>
          <w:spacing w:val="-2"/>
        </w:rPr>
        <w:t xml:space="preserve"> </w:t>
      </w:r>
      <w:r>
        <w:t>importance GSU</w:t>
      </w:r>
      <w:r>
        <w:rPr>
          <w:spacing w:val="-2"/>
        </w:rPr>
        <w:t xml:space="preserve"> </w:t>
      </w:r>
      <w:r>
        <w:t>and</w:t>
      </w:r>
      <w:r>
        <w:rPr>
          <w:spacing w:val="-1"/>
        </w:rPr>
        <w:t xml:space="preserve"> </w:t>
      </w:r>
      <w:r>
        <w:t>the</w:t>
      </w:r>
      <w:r>
        <w:rPr>
          <w:spacing w:val="-2"/>
        </w:rPr>
        <w:t xml:space="preserve"> </w:t>
      </w:r>
      <w:r>
        <w:t>College</w:t>
      </w:r>
      <w:r>
        <w:rPr>
          <w:spacing w:val="-2"/>
        </w:rPr>
        <w:t xml:space="preserve"> </w:t>
      </w:r>
      <w:r>
        <w:t>of Arts</w:t>
      </w:r>
      <w:r>
        <w:rPr>
          <w:spacing w:val="-1"/>
        </w:rPr>
        <w:t xml:space="preserve"> </w:t>
      </w:r>
      <w:r>
        <w:t>and</w:t>
      </w:r>
      <w:r>
        <w:rPr>
          <w:spacing w:val="-1"/>
        </w:rPr>
        <w:t xml:space="preserve"> </w:t>
      </w:r>
      <w:r>
        <w:t>Sciences</w:t>
      </w:r>
      <w:r>
        <w:rPr>
          <w:spacing w:val="-1"/>
        </w:rPr>
        <w:t xml:space="preserve"> </w:t>
      </w:r>
      <w:r>
        <w:t>(CAS) continue</w:t>
      </w:r>
      <w:r>
        <w:rPr>
          <w:spacing w:val="-2"/>
        </w:rPr>
        <w:t xml:space="preserve"> </w:t>
      </w:r>
      <w:r>
        <w:t>to</w:t>
      </w:r>
      <w:r>
        <w:rPr>
          <w:spacing w:val="-1"/>
        </w:rPr>
        <w:t xml:space="preserve"> </w:t>
      </w:r>
      <w:r>
        <w:t>place</w:t>
      </w:r>
      <w:r>
        <w:rPr>
          <w:spacing w:val="-2"/>
        </w:rPr>
        <w:t xml:space="preserve"> </w:t>
      </w:r>
      <w:r>
        <w:t>in the</w:t>
      </w:r>
      <w:r>
        <w:rPr>
          <w:spacing w:val="-4"/>
        </w:rPr>
        <w:t xml:space="preserve"> </w:t>
      </w:r>
      <w:r>
        <w:t>Center’s</w:t>
      </w:r>
      <w:r>
        <w:rPr>
          <w:spacing w:val="-3"/>
        </w:rPr>
        <w:t xml:space="preserve"> </w:t>
      </w:r>
      <w:r>
        <w:t>initiatives.</w:t>
      </w:r>
      <w:r>
        <w:rPr>
          <w:spacing w:val="40"/>
        </w:rPr>
        <w:t xml:space="preserve"> </w:t>
      </w:r>
      <w:r>
        <w:t>Most</w:t>
      </w:r>
      <w:r>
        <w:rPr>
          <w:spacing w:val="-3"/>
        </w:rPr>
        <w:t xml:space="preserve"> </w:t>
      </w:r>
      <w:r>
        <w:t>significantly,</w:t>
      </w:r>
      <w:r>
        <w:rPr>
          <w:spacing w:val="-3"/>
        </w:rPr>
        <w:t xml:space="preserve"> </w:t>
      </w:r>
      <w:r>
        <w:t>the</w:t>
      </w:r>
      <w:r>
        <w:rPr>
          <w:spacing w:val="-4"/>
        </w:rPr>
        <w:t xml:space="preserve"> </w:t>
      </w:r>
      <w:r>
        <w:t>CAS</w:t>
      </w:r>
      <w:r>
        <w:rPr>
          <w:spacing w:val="-3"/>
        </w:rPr>
        <w:t xml:space="preserve"> </w:t>
      </w:r>
      <w:r>
        <w:t>has</w:t>
      </w:r>
      <w:r>
        <w:rPr>
          <w:spacing w:val="-3"/>
        </w:rPr>
        <w:t xml:space="preserve"> </w:t>
      </w:r>
      <w:r>
        <w:t>again</w:t>
      </w:r>
      <w:r>
        <w:rPr>
          <w:spacing w:val="-3"/>
        </w:rPr>
        <w:t xml:space="preserve"> </w:t>
      </w:r>
      <w:r>
        <w:t>committed</w:t>
      </w:r>
      <w:r>
        <w:rPr>
          <w:spacing w:val="-3"/>
        </w:rPr>
        <w:t xml:space="preserve"> </w:t>
      </w:r>
      <w:r>
        <w:t>to</w:t>
      </w:r>
      <w:r>
        <w:rPr>
          <w:spacing w:val="-3"/>
        </w:rPr>
        <w:t xml:space="preserve"> </w:t>
      </w:r>
      <w:r>
        <w:t>paying</w:t>
      </w:r>
      <w:r>
        <w:rPr>
          <w:spacing w:val="-3"/>
        </w:rPr>
        <w:t xml:space="preserve"> </w:t>
      </w:r>
      <w:r>
        <w:t>50%</w:t>
      </w:r>
      <w:r>
        <w:rPr>
          <w:spacing w:val="-4"/>
        </w:rPr>
        <w:t xml:space="preserve"> </w:t>
      </w:r>
      <w:r>
        <w:t>of</w:t>
      </w:r>
      <w:r>
        <w:rPr>
          <w:spacing w:val="-4"/>
        </w:rPr>
        <w:t xml:space="preserve"> </w:t>
      </w:r>
      <w:r>
        <w:t>the salary for CULTR's full-time Managing Director.</w:t>
      </w:r>
      <w:r>
        <w:rPr>
          <w:spacing w:val="40"/>
        </w:rPr>
        <w:t xml:space="preserve"> </w:t>
      </w:r>
      <w:r>
        <w:t>In addition to the use of a dedicated office suite, the CAS has also made available computers, office equipment, furnishings, network connections, phones, and other utilities. GSU’s Center for Excellence in Teaching, Learning &amp; Online Education (CETLOE) has committed to additional in-kind contributions by funding 50% of the salary for a full-time Multimedia Communications Specialist, as well as through</w:t>
      </w:r>
    </w:p>
    <w:p w14:paraId="569AA1CB" w14:textId="77777777" w:rsidR="00F50202" w:rsidRDefault="00F50202">
      <w:pPr>
        <w:spacing w:line="480" w:lineRule="auto"/>
        <w:sectPr w:rsidR="00F50202">
          <w:headerReference w:type="default" r:id="rId31"/>
          <w:footerReference w:type="default" r:id="rId32"/>
          <w:pgSz w:w="12240" w:h="15840"/>
          <w:pgMar w:top="1660" w:right="1060" w:bottom="980" w:left="1320" w:header="720" w:footer="787" w:gutter="0"/>
          <w:cols w:space="720"/>
        </w:sectPr>
      </w:pPr>
    </w:p>
    <w:p w14:paraId="569AA1CC" w14:textId="77777777" w:rsidR="00F50202" w:rsidRDefault="00F50202">
      <w:pPr>
        <w:pStyle w:val="BodyText"/>
        <w:spacing w:before="9"/>
        <w:rPr>
          <w:sz w:val="11"/>
        </w:rPr>
      </w:pPr>
    </w:p>
    <w:p w14:paraId="569AA1CD" w14:textId="77777777" w:rsidR="00F50202" w:rsidRDefault="00181518">
      <w:pPr>
        <w:pStyle w:val="BodyText"/>
        <w:spacing w:before="90" w:line="480" w:lineRule="auto"/>
        <w:ind w:left="120" w:right="449"/>
      </w:pPr>
      <w:r>
        <w:t>technology</w:t>
      </w:r>
      <w:r>
        <w:rPr>
          <w:spacing w:val="-1"/>
        </w:rPr>
        <w:t xml:space="preserve"> </w:t>
      </w:r>
      <w:r>
        <w:t>and</w:t>
      </w:r>
      <w:r>
        <w:rPr>
          <w:spacing w:val="-1"/>
        </w:rPr>
        <w:t xml:space="preserve"> </w:t>
      </w:r>
      <w:r>
        <w:t>media</w:t>
      </w:r>
      <w:r>
        <w:rPr>
          <w:spacing w:val="-2"/>
        </w:rPr>
        <w:t xml:space="preserve"> </w:t>
      </w:r>
      <w:r>
        <w:t>support,</w:t>
      </w:r>
      <w:r>
        <w:rPr>
          <w:spacing w:val="-1"/>
        </w:rPr>
        <w:t xml:space="preserve"> </w:t>
      </w:r>
      <w:r>
        <w:t>video</w:t>
      </w:r>
      <w:r>
        <w:rPr>
          <w:spacing w:val="-1"/>
        </w:rPr>
        <w:t xml:space="preserve"> </w:t>
      </w:r>
      <w:r>
        <w:t>and</w:t>
      </w:r>
      <w:r>
        <w:rPr>
          <w:spacing w:val="-1"/>
        </w:rPr>
        <w:t xml:space="preserve"> </w:t>
      </w:r>
      <w:r>
        <w:t>audio</w:t>
      </w:r>
      <w:r>
        <w:rPr>
          <w:spacing w:val="-1"/>
        </w:rPr>
        <w:t xml:space="preserve"> </w:t>
      </w:r>
      <w:r>
        <w:t>editing,</w:t>
      </w:r>
      <w:r>
        <w:rPr>
          <w:spacing w:val="-1"/>
        </w:rPr>
        <w:t xml:space="preserve"> </w:t>
      </w:r>
      <w:r>
        <w:t>and</w:t>
      </w:r>
      <w:r>
        <w:rPr>
          <w:spacing w:val="-1"/>
        </w:rPr>
        <w:t xml:space="preserve"> </w:t>
      </w:r>
      <w:r>
        <w:t>technology</w:t>
      </w:r>
      <w:r>
        <w:rPr>
          <w:spacing w:val="-1"/>
        </w:rPr>
        <w:t xml:space="preserve"> </w:t>
      </w:r>
      <w:r>
        <w:t>trainers</w:t>
      </w:r>
      <w:r>
        <w:rPr>
          <w:spacing w:val="-1"/>
        </w:rPr>
        <w:t xml:space="preserve"> </w:t>
      </w:r>
      <w:r>
        <w:t>for</w:t>
      </w:r>
      <w:r>
        <w:rPr>
          <w:spacing w:val="-2"/>
        </w:rPr>
        <w:t xml:space="preserve"> </w:t>
      </w:r>
      <w:r>
        <w:t>workshops. The</w:t>
      </w:r>
      <w:r>
        <w:rPr>
          <w:spacing w:val="-5"/>
        </w:rPr>
        <w:t xml:space="preserve"> </w:t>
      </w:r>
      <w:r>
        <w:t>Office</w:t>
      </w:r>
      <w:r>
        <w:rPr>
          <w:spacing w:val="-5"/>
        </w:rPr>
        <w:t xml:space="preserve"> </w:t>
      </w:r>
      <w:r>
        <w:t>of</w:t>
      </w:r>
      <w:r>
        <w:rPr>
          <w:spacing w:val="-3"/>
        </w:rPr>
        <w:t xml:space="preserve"> </w:t>
      </w:r>
      <w:r>
        <w:t>International</w:t>
      </w:r>
      <w:r>
        <w:rPr>
          <w:spacing w:val="-4"/>
        </w:rPr>
        <w:t xml:space="preserve"> </w:t>
      </w:r>
      <w:r>
        <w:t>Initiatives</w:t>
      </w:r>
      <w:r>
        <w:rPr>
          <w:spacing w:val="-4"/>
        </w:rPr>
        <w:t xml:space="preserve"> </w:t>
      </w:r>
      <w:r>
        <w:t>(OII),</w:t>
      </w:r>
      <w:r>
        <w:rPr>
          <w:spacing w:val="-4"/>
        </w:rPr>
        <w:t xml:space="preserve"> </w:t>
      </w:r>
      <w:r>
        <w:t>The</w:t>
      </w:r>
      <w:r>
        <w:rPr>
          <w:spacing w:val="-3"/>
        </w:rPr>
        <w:t xml:space="preserve"> </w:t>
      </w:r>
      <w:r>
        <w:t>Center</w:t>
      </w:r>
      <w:r>
        <w:rPr>
          <w:spacing w:val="-5"/>
        </w:rPr>
        <w:t xml:space="preserve"> </w:t>
      </w:r>
      <w:r>
        <w:t>for</w:t>
      </w:r>
      <w:r>
        <w:rPr>
          <w:spacing w:val="-3"/>
        </w:rPr>
        <w:t xml:space="preserve"> </w:t>
      </w:r>
      <w:r>
        <w:t>International</w:t>
      </w:r>
      <w:r>
        <w:rPr>
          <w:spacing w:val="-2"/>
        </w:rPr>
        <w:t xml:space="preserve"> </w:t>
      </w:r>
      <w:r>
        <w:t>Business</w:t>
      </w:r>
      <w:r>
        <w:rPr>
          <w:spacing w:val="-4"/>
        </w:rPr>
        <w:t xml:space="preserve"> </w:t>
      </w:r>
      <w:r>
        <w:t>&amp;</w:t>
      </w:r>
      <w:r>
        <w:rPr>
          <w:spacing w:val="-4"/>
        </w:rPr>
        <w:t xml:space="preserve"> </w:t>
      </w:r>
      <w:r>
        <w:t>Education Research (CIBER), and The Atlanta Global Studies Center (AGSC) have further pledged in- kind staff support for publicizing events via social media.</w:t>
      </w:r>
      <w:r>
        <w:rPr>
          <w:spacing w:val="40"/>
        </w:rPr>
        <w:t xml:space="preserve"> </w:t>
      </w:r>
      <w:r>
        <w:t>All these entities have pledged to assist in the</w:t>
      </w:r>
      <w:r>
        <w:rPr>
          <w:spacing w:val="-1"/>
        </w:rPr>
        <w:t xml:space="preserve"> </w:t>
      </w:r>
      <w:r>
        <w:t>promotion of</w:t>
      </w:r>
      <w:r>
        <w:rPr>
          <w:spacing w:val="-1"/>
        </w:rPr>
        <w:t xml:space="preserve"> </w:t>
      </w:r>
      <w:r>
        <w:t>CULTR activities by leveraging their</w:t>
      </w:r>
      <w:r>
        <w:rPr>
          <w:spacing w:val="-1"/>
        </w:rPr>
        <w:t xml:space="preserve"> </w:t>
      </w:r>
      <w:r>
        <w:t>respective</w:t>
      </w:r>
      <w:r>
        <w:rPr>
          <w:spacing w:val="-1"/>
        </w:rPr>
        <w:t xml:space="preserve"> </w:t>
      </w:r>
      <w:r>
        <w:t>networks, especially to drive attendance at WLW and GLLM.</w:t>
      </w:r>
    </w:p>
    <w:p w14:paraId="569AA1CE" w14:textId="77777777" w:rsidR="00F50202" w:rsidRDefault="00181518">
      <w:pPr>
        <w:pStyle w:val="BodyText"/>
        <w:spacing w:line="480" w:lineRule="auto"/>
        <w:ind w:left="120" w:right="560" w:firstLine="720"/>
      </w:pPr>
      <w:r>
        <w:t>Finally, the University Conference Center has again agreed to charge minimal room reservation</w:t>
      </w:r>
      <w:r>
        <w:rPr>
          <w:spacing w:val="-3"/>
        </w:rPr>
        <w:t xml:space="preserve"> </w:t>
      </w:r>
      <w:r>
        <w:t>rates</w:t>
      </w:r>
      <w:r>
        <w:rPr>
          <w:spacing w:val="-3"/>
        </w:rPr>
        <w:t xml:space="preserve"> </w:t>
      </w:r>
      <w:r>
        <w:t>for</w:t>
      </w:r>
      <w:r>
        <w:rPr>
          <w:spacing w:val="-4"/>
        </w:rPr>
        <w:t xml:space="preserve"> </w:t>
      </w:r>
      <w:r>
        <w:t>in-person</w:t>
      </w:r>
      <w:r>
        <w:rPr>
          <w:spacing w:val="-3"/>
        </w:rPr>
        <w:t xml:space="preserve"> </w:t>
      </w:r>
      <w:r>
        <w:t>CULTR</w:t>
      </w:r>
      <w:r>
        <w:rPr>
          <w:spacing w:val="-3"/>
        </w:rPr>
        <w:t xml:space="preserve"> </w:t>
      </w:r>
      <w:r>
        <w:t>events,</w:t>
      </w:r>
      <w:r>
        <w:rPr>
          <w:spacing w:val="-3"/>
        </w:rPr>
        <w:t xml:space="preserve"> </w:t>
      </w:r>
      <w:r>
        <w:t>resulting</w:t>
      </w:r>
      <w:r>
        <w:rPr>
          <w:spacing w:val="-3"/>
        </w:rPr>
        <w:t xml:space="preserve"> </w:t>
      </w:r>
      <w:r>
        <w:t>in</w:t>
      </w:r>
      <w:r>
        <w:rPr>
          <w:spacing w:val="-3"/>
        </w:rPr>
        <w:t xml:space="preserve"> </w:t>
      </w:r>
      <w:r>
        <w:t>significant</w:t>
      </w:r>
      <w:r>
        <w:rPr>
          <w:spacing w:val="-3"/>
        </w:rPr>
        <w:t xml:space="preserve"> </w:t>
      </w:r>
      <w:r>
        <w:t>savings</w:t>
      </w:r>
      <w:r>
        <w:rPr>
          <w:spacing w:val="-3"/>
        </w:rPr>
        <w:t xml:space="preserve"> </w:t>
      </w:r>
      <w:r>
        <w:t>over</w:t>
      </w:r>
      <w:r>
        <w:rPr>
          <w:spacing w:val="-4"/>
        </w:rPr>
        <w:t xml:space="preserve"> </w:t>
      </w:r>
      <w:r>
        <w:t>the</w:t>
      </w:r>
      <w:r>
        <w:rPr>
          <w:spacing w:val="-4"/>
        </w:rPr>
        <w:t xml:space="preserve"> </w:t>
      </w:r>
      <w:r>
        <w:t>standard rate for space rental. For in-person workshops and seminars, CULTR will also have access to technology-enhanced classrooms and labs at no additional cost.</w:t>
      </w:r>
    </w:p>
    <w:p w14:paraId="569AA1CF" w14:textId="77777777" w:rsidR="00F50202" w:rsidRDefault="00181518">
      <w:pPr>
        <w:pStyle w:val="Heading2"/>
        <w:numPr>
          <w:ilvl w:val="1"/>
          <w:numId w:val="7"/>
        </w:numPr>
        <w:tabs>
          <w:tab w:val="left" w:pos="541"/>
        </w:tabs>
        <w:ind w:left="540" w:hanging="421"/>
      </w:pPr>
      <w:bookmarkStart w:id="17" w:name="_TOC_250020"/>
      <w:r>
        <w:t>Cost-Effectiveness</w:t>
      </w:r>
      <w:r>
        <w:rPr>
          <w:spacing w:val="-8"/>
        </w:rPr>
        <w:t xml:space="preserve"> </w:t>
      </w:r>
      <w:r>
        <w:t>through</w:t>
      </w:r>
      <w:r>
        <w:rPr>
          <w:spacing w:val="-9"/>
        </w:rPr>
        <w:t xml:space="preserve"> </w:t>
      </w:r>
      <w:r>
        <w:t>Utilization</w:t>
      </w:r>
      <w:r>
        <w:rPr>
          <w:spacing w:val="-6"/>
        </w:rPr>
        <w:t xml:space="preserve"> </w:t>
      </w:r>
      <w:r>
        <w:t>of</w:t>
      </w:r>
      <w:r>
        <w:rPr>
          <w:spacing w:val="-7"/>
        </w:rPr>
        <w:t xml:space="preserve"> </w:t>
      </w:r>
      <w:r>
        <w:t>Existing</w:t>
      </w:r>
      <w:r>
        <w:rPr>
          <w:spacing w:val="-7"/>
        </w:rPr>
        <w:t xml:space="preserve"> </w:t>
      </w:r>
      <w:bookmarkEnd w:id="17"/>
      <w:r>
        <w:rPr>
          <w:spacing w:val="-2"/>
        </w:rPr>
        <w:t>Infrastructure</w:t>
      </w:r>
    </w:p>
    <w:p w14:paraId="569AA1D0" w14:textId="77777777" w:rsidR="00F50202" w:rsidRDefault="00F50202">
      <w:pPr>
        <w:pStyle w:val="BodyText"/>
        <w:rPr>
          <w:b/>
          <w:sz w:val="28"/>
        </w:rPr>
      </w:pPr>
    </w:p>
    <w:p w14:paraId="569AA1D1" w14:textId="77777777" w:rsidR="00F50202" w:rsidRDefault="00181518">
      <w:pPr>
        <w:pStyle w:val="BodyText"/>
        <w:spacing w:line="480" w:lineRule="auto"/>
        <w:ind w:left="119" w:right="464"/>
      </w:pPr>
      <w:r>
        <w:t>CULTR draws extensively on the human, material, technological, and facility resources available</w:t>
      </w:r>
      <w:r>
        <w:rPr>
          <w:spacing w:val="-5"/>
        </w:rPr>
        <w:t xml:space="preserve"> </w:t>
      </w:r>
      <w:r>
        <w:t>at</w:t>
      </w:r>
      <w:r>
        <w:rPr>
          <w:spacing w:val="-4"/>
        </w:rPr>
        <w:t xml:space="preserve"> </w:t>
      </w:r>
      <w:r>
        <w:t>Georgia</w:t>
      </w:r>
      <w:r>
        <w:rPr>
          <w:spacing w:val="-5"/>
        </w:rPr>
        <w:t xml:space="preserve"> </w:t>
      </w:r>
      <w:r>
        <w:t>State</w:t>
      </w:r>
      <w:r>
        <w:rPr>
          <w:spacing w:val="-5"/>
        </w:rPr>
        <w:t xml:space="preserve"> </w:t>
      </w:r>
      <w:r>
        <w:t>University.</w:t>
      </w:r>
      <w:r>
        <w:rPr>
          <w:spacing w:val="-4"/>
        </w:rPr>
        <w:t xml:space="preserve"> </w:t>
      </w:r>
      <w:r>
        <w:t>Through</w:t>
      </w:r>
      <w:r>
        <w:rPr>
          <w:spacing w:val="-4"/>
        </w:rPr>
        <w:t xml:space="preserve"> </w:t>
      </w:r>
      <w:r>
        <w:t>in-kind</w:t>
      </w:r>
      <w:r>
        <w:rPr>
          <w:spacing w:val="-4"/>
        </w:rPr>
        <w:t xml:space="preserve"> </w:t>
      </w:r>
      <w:r>
        <w:t>contributions</w:t>
      </w:r>
      <w:r>
        <w:rPr>
          <w:spacing w:val="-4"/>
        </w:rPr>
        <w:t xml:space="preserve"> </w:t>
      </w:r>
      <w:r>
        <w:t>and</w:t>
      </w:r>
      <w:r>
        <w:rPr>
          <w:spacing w:val="-4"/>
        </w:rPr>
        <w:t xml:space="preserve"> </w:t>
      </w:r>
      <w:r>
        <w:t>cooperation</w:t>
      </w:r>
      <w:r>
        <w:rPr>
          <w:spacing w:val="-4"/>
        </w:rPr>
        <w:t xml:space="preserve"> </w:t>
      </w:r>
      <w:r>
        <w:t>with</w:t>
      </w:r>
      <w:r>
        <w:rPr>
          <w:spacing w:val="-4"/>
        </w:rPr>
        <w:t xml:space="preserve"> </w:t>
      </w:r>
      <w:r>
        <w:t>other campus units, CULTR maintains access to all necessary physical equipment and office resources, as well as software, networks, video conferencing, and other technology resources.</w:t>
      </w:r>
    </w:p>
    <w:p w14:paraId="569AA1D2" w14:textId="77777777" w:rsidR="00F50202" w:rsidRDefault="00181518">
      <w:pPr>
        <w:pStyle w:val="BodyText"/>
        <w:spacing w:line="480" w:lineRule="auto"/>
        <w:ind w:left="119" w:right="583"/>
      </w:pPr>
      <w:r>
        <w:t>GSU’s</w:t>
      </w:r>
      <w:r>
        <w:rPr>
          <w:spacing w:val="-2"/>
        </w:rPr>
        <w:t xml:space="preserve"> </w:t>
      </w:r>
      <w:r>
        <w:t>Center</w:t>
      </w:r>
      <w:r>
        <w:rPr>
          <w:spacing w:val="-3"/>
        </w:rPr>
        <w:t xml:space="preserve"> </w:t>
      </w:r>
      <w:r>
        <w:t>for</w:t>
      </w:r>
      <w:r>
        <w:rPr>
          <w:spacing w:val="-1"/>
        </w:rPr>
        <w:t xml:space="preserve"> </w:t>
      </w:r>
      <w:r>
        <w:t>International</w:t>
      </w:r>
      <w:r>
        <w:rPr>
          <w:spacing w:val="-2"/>
        </w:rPr>
        <w:t xml:space="preserve"> </w:t>
      </w:r>
      <w:r>
        <w:t>Resources</w:t>
      </w:r>
      <w:r>
        <w:rPr>
          <w:spacing w:val="-2"/>
        </w:rPr>
        <w:t xml:space="preserve"> </w:t>
      </w:r>
      <w:r>
        <w:t>&amp;</w:t>
      </w:r>
      <w:r>
        <w:rPr>
          <w:spacing w:val="-2"/>
        </w:rPr>
        <w:t xml:space="preserve"> </w:t>
      </w:r>
      <w:r>
        <w:t>Collaborative</w:t>
      </w:r>
      <w:r>
        <w:rPr>
          <w:spacing w:val="-3"/>
        </w:rPr>
        <w:t xml:space="preserve"> </w:t>
      </w:r>
      <w:r>
        <w:t>Language</w:t>
      </w:r>
      <w:r>
        <w:rPr>
          <w:spacing w:val="-3"/>
        </w:rPr>
        <w:t xml:space="preserve"> </w:t>
      </w:r>
      <w:r>
        <w:t>Engagement</w:t>
      </w:r>
      <w:r>
        <w:rPr>
          <w:spacing w:val="-2"/>
        </w:rPr>
        <w:t xml:space="preserve"> </w:t>
      </w:r>
      <w:r>
        <w:t>(CIRCLE) will provide audio-visual and mobile computing resources, a smart classroom, and computer lab</w:t>
      </w:r>
      <w:r>
        <w:rPr>
          <w:spacing w:val="-4"/>
        </w:rPr>
        <w:t xml:space="preserve"> </w:t>
      </w:r>
      <w:r>
        <w:t>space.</w:t>
      </w:r>
      <w:r>
        <w:rPr>
          <w:spacing w:val="-4"/>
        </w:rPr>
        <w:t xml:space="preserve"> </w:t>
      </w:r>
      <w:r>
        <w:t>CULTR</w:t>
      </w:r>
      <w:r>
        <w:rPr>
          <w:spacing w:val="-4"/>
        </w:rPr>
        <w:t xml:space="preserve"> </w:t>
      </w:r>
      <w:r>
        <w:t>has</w:t>
      </w:r>
      <w:r>
        <w:rPr>
          <w:spacing w:val="-4"/>
        </w:rPr>
        <w:t xml:space="preserve"> </w:t>
      </w:r>
      <w:r>
        <w:t>secured</w:t>
      </w:r>
      <w:r>
        <w:rPr>
          <w:spacing w:val="-4"/>
        </w:rPr>
        <w:t xml:space="preserve"> </w:t>
      </w:r>
      <w:r>
        <w:t>commitments</w:t>
      </w:r>
      <w:r>
        <w:rPr>
          <w:spacing w:val="-4"/>
        </w:rPr>
        <w:t xml:space="preserve"> </w:t>
      </w:r>
      <w:r>
        <w:t>for</w:t>
      </w:r>
      <w:r>
        <w:rPr>
          <w:spacing w:val="-5"/>
        </w:rPr>
        <w:t xml:space="preserve"> </w:t>
      </w:r>
      <w:r>
        <w:t>professional-quality</w:t>
      </w:r>
      <w:r>
        <w:rPr>
          <w:spacing w:val="-4"/>
        </w:rPr>
        <w:t xml:space="preserve"> </w:t>
      </w:r>
      <w:r>
        <w:t>video</w:t>
      </w:r>
      <w:r>
        <w:rPr>
          <w:spacing w:val="-4"/>
        </w:rPr>
        <w:t xml:space="preserve"> </w:t>
      </w:r>
      <w:r>
        <w:t>recording</w:t>
      </w:r>
      <w:r>
        <w:rPr>
          <w:spacing w:val="-4"/>
        </w:rPr>
        <w:t xml:space="preserve"> </w:t>
      </w:r>
      <w:r>
        <w:t>support and still photography for special events such as World Languages Week and the Global Languages Leadership meeting through in-kind contributions of CETLOE.</w:t>
      </w:r>
    </w:p>
    <w:p w14:paraId="569AA1D3" w14:textId="77777777" w:rsidR="00F50202" w:rsidRDefault="00F50202">
      <w:pPr>
        <w:spacing w:line="480" w:lineRule="auto"/>
        <w:sectPr w:rsidR="00F50202">
          <w:pgSz w:w="12240" w:h="15840"/>
          <w:pgMar w:top="1660" w:right="1060" w:bottom="980" w:left="1320" w:header="720" w:footer="787" w:gutter="0"/>
          <w:cols w:space="720"/>
        </w:sectPr>
      </w:pPr>
    </w:p>
    <w:p w14:paraId="569AA1D4" w14:textId="77777777" w:rsidR="00F50202" w:rsidRDefault="00F50202">
      <w:pPr>
        <w:pStyle w:val="BodyText"/>
        <w:rPr>
          <w:sz w:val="20"/>
        </w:rPr>
      </w:pPr>
    </w:p>
    <w:p w14:paraId="569AA1D5" w14:textId="77777777" w:rsidR="00F50202" w:rsidRDefault="00F50202">
      <w:pPr>
        <w:pStyle w:val="BodyText"/>
        <w:rPr>
          <w:sz w:val="20"/>
        </w:rPr>
      </w:pPr>
    </w:p>
    <w:p w14:paraId="569AA1D6" w14:textId="77777777" w:rsidR="00F50202" w:rsidRDefault="00F50202">
      <w:pPr>
        <w:pStyle w:val="BodyText"/>
        <w:rPr>
          <w:sz w:val="20"/>
        </w:rPr>
      </w:pPr>
    </w:p>
    <w:p w14:paraId="569AA1D7" w14:textId="77777777" w:rsidR="00F50202" w:rsidRDefault="00181518">
      <w:pPr>
        <w:pStyle w:val="Heading2"/>
        <w:numPr>
          <w:ilvl w:val="1"/>
          <w:numId w:val="7"/>
        </w:numPr>
        <w:tabs>
          <w:tab w:val="left" w:pos="540"/>
        </w:tabs>
        <w:spacing w:before="206"/>
      </w:pPr>
      <w:bookmarkStart w:id="18" w:name="_TOC_250019"/>
      <w:r>
        <w:t>Cost</w:t>
      </w:r>
      <w:r>
        <w:rPr>
          <w:spacing w:val="-7"/>
        </w:rPr>
        <w:t xml:space="preserve"> </w:t>
      </w:r>
      <w:r>
        <w:t>Savings</w:t>
      </w:r>
      <w:r>
        <w:rPr>
          <w:spacing w:val="-6"/>
        </w:rPr>
        <w:t xml:space="preserve"> </w:t>
      </w:r>
      <w:r>
        <w:t>Resulting</w:t>
      </w:r>
      <w:r>
        <w:rPr>
          <w:spacing w:val="-4"/>
        </w:rPr>
        <w:t xml:space="preserve"> </w:t>
      </w:r>
      <w:r>
        <w:t>from</w:t>
      </w:r>
      <w:r>
        <w:rPr>
          <w:spacing w:val="-6"/>
        </w:rPr>
        <w:t xml:space="preserve"> </w:t>
      </w:r>
      <w:r>
        <w:t>Personnel</w:t>
      </w:r>
      <w:r>
        <w:rPr>
          <w:spacing w:val="-4"/>
        </w:rPr>
        <w:t xml:space="preserve"> </w:t>
      </w:r>
      <w:bookmarkEnd w:id="18"/>
      <w:r>
        <w:rPr>
          <w:spacing w:val="-2"/>
        </w:rPr>
        <w:t>Efficiency</w:t>
      </w:r>
    </w:p>
    <w:p w14:paraId="569AA1D8" w14:textId="77777777" w:rsidR="00F50202" w:rsidRDefault="00F50202">
      <w:pPr>
        <w:pStyle w:val="BodyText"/>
        <w:rPr>
          <w:b/>
          <w:sz w:val="28"/>
        </w:rPr>
      </w:pPr>
    </w:p>
    <w:p w14:paraId="569AA1D9" w14:textId="77777777" w:rsidR="00F50202" w:rsidRDefault="00181518">
      <w:pPr>
        <w:pStyle w:val="BodyText"/>
        <w:spacing w:line="480" w:lineRule="auto"/>
        <w:ind w:left="119" w:right="601"/>
      </w:pPr>
      <w:r>
        <w:t>The</w:t>
      </w:r>
      <w:r>
        <w:rPr>
          <w:spacing w:val="-4"/>
        </w:rPr>
        <w:t xml:space="preserve"> </w:t>
      </w:r>
      <w:r>
        <w:t>salaries</w:t>
      </w:r>
      <w:r>
        <w:rPr>
          <w:spacing w:val="-3"/>
        </w:rPr>
        <w:t xml:space="preserve"> </w:t>
      </w:r>
      <w:r>
        <w:t>listed</w:t>
      </w:r>
      <w:r>
        <w:rPr>
          <w:spacing w:val="-3"/>
        </w:rPr>
        <w:t xml:space="preserve"> </w:t>
      </w:r>
      <w:r>
        <w:t>in</w:t>
      </w:r>
      <w:r>
        <w:rPr>
          <w:spacing w:val="-3"/>
        </w:rPr>
        <w:t xml:space="preserve"> </w:t>
      </w:r>
      <w:r>
        <w:t>the</w:t>
      </w:r>
      <w:r>
        <w:rPr>
          <w:spacing w:val="-2"/>
        </w:rPr>
        <w:t xml:space="preserve"> </w:t>
      </w:r>
      <w:r>
        <w:t>attached</w:t>
      </w:r>
      <w:r>
        <w:rPr>
          <w:spacing w:val="-3"/>
        </w:rPr>
        <w:t xml:space="preserve"> </w:t>
      </w:r>
      <w:r>
        <w:t>budget</w:t>
      </w:r>
      <w:r>
        <w:rPr>
          <w:spacing w:val="-3"/>
        </w:rPr>
        <w:t xml:space="preserve"> </w:t>
      </w:r>
      <w:r>
        <w:t>constitute</w:t>
      </w:r>
      <w:r>
        <w:rPr>
          <w:spacing w:val="-5"/>
        </w:rPr>
        <w:t xml:space="preserve"> </w:t>
      </w:r>
      <w:r>
        <w:t>only</w:t>
      </w:r>
      <w:r>
        <w:rPr>
          <w:spacing w:val="-3"/>
        </w:rPr>
        <w:t xml:space="preserve"> </w:t>
      </w:r>
      <w:r>
        <w:t>a</w:t>
      </w:r>
      <w:r>
        <w:rPr>
          <w:spacing w:val="-4"/>
        </w:rPr>
        <w:t xml:space="preserve"> </w:t>
      </w:r>
      <w:r>
        <w:t>fraction</w:t>
      </w:r>
      <w:r>
        <w:rPr>
          <w:spacing w:val="-3"/>
        </w:rPr>
        <w:t xml:space="preserve"> </w:t>
      </w:r>
      <w:r>
        <w:t>of</w:t>
      </w:r>
      <w:r>
        <w:rPr>
          <w:spacing w:val="-4"/>
        </w:rPr>
        <w:t xml:space="preserve"> </w:t>
      </w:r>
      <w:r>
        <w:t>actual</w:t>
      </w:r>
      <w:r>
        <w:rPr>
          <w:spacing w:val="-3"/>
        </w:rPr>
        <w:t xml:space="preserve"> </w:t>
      </w:r>
      <w:r>
        <w:t>total</w:t>
      </w:r>
      <w:r>
        <w:rPr>
          <w:spacing w:val="-3"/>
        </w:rPr>
        <w:t xml:space="preserve"> </w:t>
      </w:r>
      <w:r>
        <w:t>key</w:t>
      </w:r>
      <w:r>
        <w:rPr>
          <w:spacing w:val="-3"/>
        </w:rPr>
        <w:t xml:space="preserve"> </w:t>
      </w:r>
      <w:r>
        <w:t>personnel expenditures.</w:t>
      </w:r>
      <w:r>
        <w:rPr>
          <w:spacing w:val="40"/>
        </w:rPr>
        <w:t xml:space="preserve"> </w:t>
      </w:r>
      <w:r>
        <w:t>Additional staff time spent on projects is included at no additional cost.</w:t>
      </w:r>
      <w:r>
        <w:rPr>
          <w:spacing w:val="40"/>
        </w:rPr>
        <w:t xml:space="preserve"> </w:t>
      </w:r>
      <w:r>
        <w:t>Both full-time staff members (Managing Director and Multimedia Communications Specialist) are cost-shared at 50% by GSU to minimize costs to CULTR.</w:t>
      </w:r>
      <w:r>
        <w:rPr>
          <w:spacing w:val="40"/>
        </w:rPr>
        <w:t xml:space="preserve"> </w:t>
      </w:r>
      <w:r>
        <w:t>The personnel cost for a Budget Manager is kept at 10% of his annual pay while the Director receives an annual 20% summer stipend and one course buyout during the academic year at 12.5% of her base salary.</w:t>
      </w:r>
    </w:p>
    <w:p w14:paraId="569AA1DA" w14:textId="77777777" w:rsidR="00F50202" w:rsidRDefault="00181518">
      <w:pPr>
        <w:pStyle w:val="BodyText"/>
        <w:spacing w:before="1" w:line="480" w:lineRule="auto"/>
        <w:ind w:left="119" w:right="449" w:firstLine="720"/>
      </w:pPr>
      <w:r>
        <w:t>Project coordinators will be strategically and judiciously supported by graduate and undergraduate</w:t>
      </w:r>
      <w:r>
        <w:rPr>
          <w:spacing w:val="-4"/>
        </w:rPr>
        <w:t xml:space="preserve"> </w:t>
      </w:r>
      <w:r>
        <w:t>student</w:t>
      </w:r>
      <w:r>
        <w:rPr>
          <w:spacing w:val="-3"/>
        </w:rPr>
        <w:t xml:space="preserve"> </w:t>
      </w:r>
      <w:r>
        <w:t>assistants</w:t>
      </w:r>
      <w:r>
        <w:rPr>
          <w:spacing w:val="-3"/>
        </w:rPr>
        <w:t xml:space="preserve"> </w:t>
      </w:r>
      <w:r>
        <w:t>who</w:t>
      </w:r>
      <w:r>
        <w:rPr>
          <w:spacing w:val="-3"/>
        </w:rPr>
        <w:t xml:space="preserve"> </w:t>
      </w:r>
      <w:r>
        <w:t>are</w:t>
      </w:r>
      <w:r>
        <w:rPr>
          <w:spacing w:val="-4"/>
        </w:rPr>
        <w:t xml:space="preserve"> </w:t>
      </w:r>
      <w:r>
        <w:t>highly</w:t>
      </w:r>
      <w:r>
        <w:rPr>
          <w:spacing w:val="-3"/>
        </w:rPr>
        <w:t xml:space="preserve"> </w:t>
      </w:r>
      <w:r>
        <w:t>proficient</w:t>
      </w:r>
      <w:r>
        <w:rPr>
          <w:spacing w:val="-3"/>
        </w:rPr>
        <w:t xml:space="preserve"> </w:t>
      </w:r>
      <w:r>
        <w:t>speakers</w:t>
      </w:r>
      <w:r>
        <w:rPr>
          <w:spacing w:val="-3"/>
        </w:rPr>
        <w:t xml:space="preserve"> </w:t>
      </w:r>
      <w:r>
        <w:t>of</w:t>
      </w:r>
      <w:r>
        <w:rPr>
          <w:spacing w:val="-4"/>
        </w:rPr>
        <w:t xml:space="preserve"> </w:t>
      </w:r>
      <w:r>
        <w:t>the</w:t>
      </w:r>
      <w:r>
        <w:rPr>
          <w:spacing w:val="-4"/>
        </w:rPr>
        <w:t xml:space="preserve"> </w:t>
      </w:r>
      <w:r>
        <w:t>target</w:t>
      </w:r>
      <w:r>
        <w:rPr>
          <w:spacing w:val="-3"/>
        </w:rPr>
        <w:t xml:space="preserve"> </w:t>
      </w:r>
      <w:r>
        <w:t>language(s)</w:t>
      </w:r>
      <w:r>
        <w:rPr>
          <w:spacing w:val="-4"/>
        </w:rPr>
        <w:t xml:space="preserve"> </w:t>
      </w:r>
      <w:r>
        <w:t>of the</w:t>
      </w:r>
      <w:r>
        <w:rPr>
          <w:spacing w:val="-2"/>
        </w:rPr>
        <w:t xml:space="preserve"> </w:t>
      </w:r>
      <w:r>
        <w:t>project</w:t>
      </w:r>
      <w:r>
        <w:rPr>
          <w:spacing w:val="-1"/>
        </w:rPr>
        <w:t xml:space="preserve"> </w:t>
      </w:r>
      <w:r>
        <w:t>to</w:t>
      </w:r>
      <w:r>
        <w:rPr>
          <w:spacing w:val="-1"/>
        </w:rPr>
        <w:t xml:space="preserve"> </w:t>
      </w:r>
      <w:r>
        <w:t>help</w:t>
      </w:r>
      <w:r>
        <w:rPr>
          <w:spacing w:val="-1"/>
        </w:rPr>
        <w:t xml:space="preserve"> </w:t>
      </w:r>
      <w:r>
        <w:t>the</w:t>
      </w:r>
      <w:r>
        <w:rPr>
          <w:spacing w:val="-2"/>
        </w:rPr>
        <w:t xml:space="preserve"> </w:t>
      </w:r>
      <w:r>
        <w:t>project</w:t>
      </w:r>
      <w:r>
        <w:rPr>
          <w:spacing w:val="-1"/>
        </w:rPr>
        <w:t xml:space="preserve"> </w:t>
      </w:r>
      <w:r>
        <w:t>coordinators and</w:t>
      </w:r>
      <w:r>
        <w:rPr>
          <w:spacing w:val="-1"/>
        </w:rPr>
        <w:t xml:space="preserve"> </w:t>
      </w:r>
      <w:r>
        <w:t>who</w:t>
      </w:r>
      <w:r>
        <w:rPr>
          <w:spacing w:val="-1"/>
        </w:rPr>
        <w:t xml:space="preserve"> </w:t>
      </w:r>
      <w:r>
        <w:t>possess</w:t>
      </w:r>
      <w:r>
        <w:rPr>
          <w:spacing w:val="-1"/>
        </w:rPr>
        <w:t xml:space="preserve"> </w:t>
      </w:r>
      <w:r>
        <w:t>specialized</w:t>
      </w:r>
      <w:r>
        <w:rPr>
          <w:spacing w:val="-1"/>
        </w:rPr>
        <w:t xml:space="preserve"> </w:t>
      </w:r>
      <w:r>
        <w:t>skills,</w:t>
      </w:r>
      <w:r>
        <w:rPr>
          <w:spacing w:val="-1"/>
        </w:rPr>
        <w:t xml:space="preserve"> </w:t>
      </w:r>
      <w:r>
        <w:t>such</w:t>
      </w:r>
      <w:r>
        <w:rPr>
          <w:spacing w:val="-1"/>
        </w:rPr>
        <w:t xml:space="preserve"> </w:t>
      </w:r>
      <w:r>
        <w:t>as</w:t>
      </w:r>
      <w:r>
        <w:rPr>
          <w:spacing w:val="-1"/>
        </w:rPr>
        <w:t xml:space="preserve"> </w:t>
      </w:r>
      <w:r>
        <w:t>video</w:t>
      </w:r>
      <w:r>
        <w:rPr>
          <w:spacing w:val="-1"/>
        </w:rPr>
        <w:t xml:space="preserve"> </w:t>
      </w:r>
      <w:r>
        <w:t>or audio editing experience.</w:t>
      </w:r>
    </w:p>
    <w:p w14:paraId="569AA1DB" w14:textId="77777777" w:rsidR="00F50202" w:rsidRDefault="00181518">
      <w:pPr>
        <w:pStyle w:val="BodyText"/>
        <w:spacing w:line="480" w:lineRule="auto"/>
        <w:ind w:left="120" w:right="402" w:firstLine="720"/>
      </w:pPr>
      <w:r>
        <w:t>Finally, a designated Grants and Contracts Officer in the College of Arts and Sciences will</w:t>
      </w:r>
      <w:r>
        <w:rPr>
          <w:spacing w:val="-3"/>
        </w:rPr>
        <w:t xml:space="preserve"> </w:t>
      </w:r>
      <w:r>
        <w:t>be</w:t>
      </w:r>
      <w:r>
        <w:rPr>
          <w:spacing w:val="-4"/>
        </w:rPr>
        <w:t xml:space="preserve"> </w:t>
      </w:r>
      <w:r>
        <w:t>assigned</w:t>
      </w:r>
      <w:r>
        <w:rPr>
          <w:spacing w:val="-3"/>
        </w:rPr>
        <w:t xml:space="preserve"> </w:t>
      </w:r>
      <w:r>
        <w:t>to</w:t>
      </w:r>
      <w:r>
        <w:rPr>
          <w:spacing w:val="-3"/>
        </w:rPr>
        <w:t xml:space="preserve"> </w:t>
      </w:r>
      <w:r>
        <w:t>manage,</w:t>
      </w:r>
      <w:r>
        <w:rPr>
          <w:spacing w:val="-3"/>
        </w:rPr>
        <w:t xml:space="preserve"> </w:t>
      </w:r>
      <w:r>
        <w:t>reconcile,</w:t>
      </w:r>
      <w:r>
        <w:rPr>
          <w:spacing w:val="-3"/>
        </w:rPr>
        <w:t xml:space="preserve"> </w:t>
      </w:r>
      <w:r>
        <w:t>and</w:t>
      </w:r>
      <w:r>
        <w:rPr>
          <w:spacing w:val="-1"/>
        </w:rPr>
        <w:t xml:space="preserve"> </w:t>
      </w:r>
      <w:r>
        <w:t>report</w:t>
      </w:r>
      <w:r>
        <w:rPr>
          <w:spacing w:val="-1"/>
        </w:rPr>
        <w:t xml:space="preserve"> </w:t>
      </w:r>
      <w:r>
        <w:t>on</w:t>
      </w:r>
      <w:r>
        <w:rPr>
          <w:spacing w:val="-3"/>
        </w:rPr>
        <w:t xml:space="preserve"> </w:t>
      </w:r>
      <w:r>
        <w:t>the</w:t>
      </w:r>
      <w:r>
        <w:rPr>
          <w:spacing w:val="-4"/>
        </w:rPr>
        <w:t xml:space="preserve"> </w:t>
      </w:r>
      <w:r>
        <w:t>project</w:t>
      </w:r>
      <w:r>
        <w:rPr>
          <w:spacing w:val="-3"/>
        </w:rPr>
        <w:t xml:space="preserve"> </w:t>
      </w:r>
      <w:r>
        <w:t>budget.</w:t>
      </w:r>
      <w:r>
        <w:rPr>
          <w:spacing w:val="40"/>
        </w:rPr>
        <w:t xml:space="preserve"> </w:t>
      </w:r>
      <w:r>
        <w:t>No</w:t>
      </w:r>
      <w:r>
        <w:rPr>
          <w:spacing w:val="-3"/>
        </w:rPr>
        <w:t xml:space="preserve"> </w:t>
      </w:r>
      <w:r>
        <w:t>additional</w:t>
      </w:r>
      <w:r>
        <w:rPr>
          <w:spacing w:val="-3"/>
        </w:rPr>
        <w:t xml:space="preserve"> </w:t>
      </w:r>
      <w:r>
        <w:t>funds</w:t>
      </w:r>
      <w:r>
        <w:rPr>
          <w:spacing w:val="-3"/>
        </w:rPr>
        <w:t xml:space="preserve"> </w:t>
      </w:r>
      <w:r>
        <w:t>are needed to compensate this individual for their work.</w:t>
      </w:r>
    </w:p>
    <w:p w14:paraId="569AA1DC" w14:textId="77777777" w:rsidR="00F50202" w:rsidRDefault="00181518">
      <w:pPr>
        <w:pStyle w:val="Heading2"/>
        <w:numPr>
          <w:ilvl w:val="1"/>
          <w:numId w:val="7"/>
        </w:numPr>
        <w:tabs>
          <w:tab w:val="left" w:pos="541"/>
        </w:tabs>
        <w:spacing w:before="200"/>
        <w:ind w:left="540" w:hanging="421"/>
      </w:pPr>
      <w:bookmarkStart w:id="19" w:name="_TOC_250018"/>
      <w:r>
        <w:t>Cost-Effectiveness</w:t>
      </w:r>
      <w:r>
        <w:rPr>
          <w:spacing w:val="-7"/>
        </w:rPr>
        <w:t xml:space="preserve"> </w:t>
      </w:r>
      <w:r>
        <w:t>in</w:t>
      </w:r>
      <w:r>
        <w:rPr>
          <w:spacing w:val="-6"/>
        </w:rPr>
        <w:t xml:space="preserve"> </w:t>
      </w:r>
      <w:r>
        <w:t>Travel</w:t>
      </w:r>
      <w:r>
        <w:rPr>
          <w:spacing w:val="-4"/>
        </w:rPr>
        <w:t xml:space="preserve"> </w:t>
      </w:r>
      <w:bookmarkEnd w:id="19"/>
      <w:r>
        <w:rPr>
          <w:spacing w:val="-2"/>
        </w:rPr>
        <w:t>Expenses</w:t>
      </w:r>
    </w:p>
    <w:p w14:paraId="569AA1DD" w14:textId="77777777" w:rsidR="00F50202" w:rsidRDefault="00F50202">
      <w:pPr>
        <w:pStyle w:val="BodyText"/>
        <w:spacing w:before="10"/>
        <w:rPr>
          <w:b/>
          <w:sz w:val="27"/>
        </w:rPr>
      </w:pPr>
    </w:p>
    <w:p w14:paraId="569AA1DE" w14:textId="77777777" w:rsidR="00F50202" w:rsidRDefault="00181518">
      <w:pPr>
        <w:pStyle w:val="BodyText"/>
        <w:spacing w:line="480" w:lineRule="auto"/>
        <w:ind w:left="120" w:right="449"/>
      </w:pPr>
      <w:r>
        <w:t>Requested funds for travel will support CULTR personnel to attend the ACTFL conference (Years 1-4) and provide limited travel that supports specific CULTR initiatives. Conference attendance</w:t>
      </w:r>
      <w:r>
        <w:rPr>
          <w:spacing w:val="-3"/>
        </w:rPr>
        <w:t xml:space="preserve"> </w:t>
      </w:r>
      <w:r>
        <w:t>will</w:t>
      </w:r>
      <w:r>
        <w:rPr>
          <w:spacing w:val="-2"/>
        </w:rPr>
        <w:t xml:space="preserve"> </w:t>
      </w:r>
      <w:r>
        <w:t>support</w:t>
      </w:r>
      <w:r>
        <w:rPr>
          <w:spacing w:val="-2"/>
        </w:rPr>
        <w:t xml:space="preserve"> </w:t>
      </w:r>
      <w:r>
        <w:t>the</w:t>
      </w:r>
      <w:r>
        <w:rPr>
          <w:spacing w:val="-3"/>
        </w:rPr>
        <w:t xml:space="preserve"> </w:t>
      </w:r>
      <w:r>
        <w:t>dissemination</w:t>
      </w:r>
      <w:r>
        <w:rPr>
          <w:spacing w:val="-2"/>
        </w:rPr>
        <w:t xml:space="preserve"> </w:t>
      </w:r>
      <w:r>
        <w:t>of</w:t>
      </w:r>
      <w:r>
        <w:rPr>
          <w:spacing w:val="-3"/>
        </w:rPr>
        <w:t xml:space="preserve"> </w:t>
      </w:r>
      <w:r>
        <w:t>LRC</w:t>
      </w:r>
      <w:r>
        <w:rPr>
          <w:spacing w:val="-2"/>
        </w:rPr>
        <w:t xml:space="preserve"> </w:t>
      </w:r>
      <w:r>
        <w:t>materials,</w:t>
      </w:r>
      <w:r>
        <w:rPr>
          <w:spacing w:val="-2"/>
        </w:rPr>
        <w:t xml:space="preserve"> </w:t>
      </w:r>
      <w:r>
        <w:t>research</w:t>
      </w:r>
      <w:r>
        <w:rPr>
          <w:spacing w:val="-2"/>
        </w:rPr>
        <w:t xml:space="preserve"> </w:t>
      </w:r>
      <w:r>
        <w:t>findings,</w:t>
      </w:r>
      <w:r>
        <w:rPr>
          <w:spacing w:val="-2"/>
        </w:rPr>
        <w:t xml:space="preserve"> </w:t>
      </w:r>
      <w:r>
        <w:t>and</w:t>
      </w:r>
      <w:r>
        <w:rPr>
          <w:spacing w:val="-2"/>
        </w:rPr>
        <w:t xml:space="preserve"> </w:t>
      </w:r>
      <w:r>
        <w:t>information on</w:t>
      </w:r>
      <w:r>
        <w:rPr>
          <w:spacing w:val="-3"/>
        </w:rPr>
        <w:t xml:space="preserve"> </w:t>
      </w:r>
      <w:r>
        <w:t>CULTR</w:t>
      </w:r>
      <w:r>
        <w:rPr>
          <w:spacing w:val="-3"/>
        </w:rPr>
        <w:t xml:space="preserve"> </w:t>
      </w:r>
      <w:r>
        <w:t>initiatives.</w:t>
      </w:r>
      <w:r>
        <w:rPr>
          <w:spacing w:val="40"/>
        </w:rPr>
        <w:t xml:space="preserve"> </w:t>
      </w:r>
      <w:r>
        <w:t>Whenever</w:t>
      </w:r>
      <w:r>
        <w:rPr>
          <w:spacing w:val="-4"/>
        </w:rPr>
        <w:t xml:space="preserve"> </w:t>
      </w:r>
      <w:r>
        <w:t>possible,</w:t>
      </w:r>
      <w:r>
        <w:rPr>
          <w:spacing w:val="-3"/>
        </w:rPr>
        <w:t xml:space="preserve"> </w:t>
      </w:r>
      <w:r>
        <w:t>meetings</w:t>
      </w:r>
      <w:r>
        <w:rPr>
          <w:spacing w:val="-3"/>
        </w:rPr>
        <w:t xml:space="preserve"> </w:t>
      </w:r>
      <w:r>
        <w:t>will</w:t>
      </w:r>
      <w:r>
        <w:rPr>
          <w:spacing w:val="-3"/>
        </w:rPr>
        <w:t xml:space="preserve"> </w:t>
      </w:r>
      <w:r>
        <w:t>be</w:t>
      </w:r>
      <w:r>
        <w:rPr>
          <w:spacing w:val="-4"/>
        </w:rPr>
        <w:t xml:space="preserve"> </w:t>
      </w:r>
      <w:r>
        <w:t>held</w:t>
      </w:r>
      <w:r>
        <w:rPr>
          <w:spacing w:val="-3"/>
        </w:rPr>
        <w:t xml:space="preserve"> </w:t>
      </w:r>
      <w:r>
        <w:t>virtually</w:t>
      </w:r>
      <w:r>
        <w:rPr>
          <w:spacing w:val="-3"/>
        </w:rPr>
        <w:t xml:space="preserve"> </w:t>
      </w:r>
      <w:r>
        <w:t>to</w:t>
      </w:r>
      <w:r>
        <w:rPr>
          <w:spacing w:val="-3"/>
        </w:rPr>
        <w:t xml:space="preserve"> </w:t>
      </w:r>
      <w:r>
        <w:t>allow</w:t>
      </w:r>
      <w:r>
        <w:rPr>
          <w:spacing w:val="-4"/>
        </w:rPr>
        <w:t xml:space="preserve"> </w:t>
      </w:r>
      <w:r>
        <w:t>for</w:t>
      </w:r>
      <w:r>
        <w:rPr>
          <w:spacing w:val="-4"/>
        </w:rPr>
        <w:t xml:space="preserve"> </w:t>
      </w:r>
      <w:r>
        <w:t>reduced travel expenses, including all Advisory Board meetings.</w:t>
      </w:r>
      <w:r>
        <w:rPr>
          <w:spacing w:val="40"/>
        </w:rPr>
        <w:t xml:space="preserve"> </w:t>
      </w:r>
      <w:r>
        <w:t>All airfare is calculated at economy rates, consistent with State of Georgia travel guidelines.</w:t>
      </w:r>
      <w:r>
        <w:rPr>
          <w:spacing w:val="40"/>
        </w:rPr>
        <w:t xml:space="preserve"> </w:t>
      </w:r>
      <w:r>
        <w:t>Non-transportation expenses will be</w:t>
      </w:r>
    </w:p>
    <w:p w14:paraId="569AA1DF" w14:textId="77777777" w:rsidR="00F50202" w:rsidRDefault="00F50202">
      <w:pPr>
        <w:spacing w:line="480" w:lineRule="auto"/>
        <w:sectPr w:rsidR="00F50202">
          <w:headerReference w:type="default" r:id="rId33"/>
          <w:footerReference w:type="default" r:id="rId34"/>
          <w:pgSz w:w="12240" w:h="15840"/>
          <w:pgMar w:top="1660" w:right="1060" w:bottom="980" w:left="1320" w:header="720" w:footer="787" w:gutter="0"/>
          <w:cols w:space="720"/>
        </w:sectPr>
      </w:pPr>
    </w:p>
    <w:p w14:paraId="569AA1E0" w14:textId="77777777" w:rsidR="00F50202" w:rsidRDefault="00F50202">
      <w:pPr>
        <w:pStyle w:val="BodyText"/>
        <w:spacing w:before="9"/>
        <w:rPr>
          <w:sz w:val="11"/>
        </w:rPr>
      </w:pPr>
    </w:p>
    <w:p w14:paraId="569AA1E1" w14:textId="77777777" w:rsidR="00F50202" w:rsidRDefault="00181518">
      <w:pPr>
        <w:pStyle w:val="BodyText"/>
        <w:spacing w:before="90"/>
        <w:ind w:left="120"/>
      </w:pPr>
      <w:r>
        <w:t>based</w:t>
      </w:r>
      <w:r>
        <w:rPr>
          <w:spacing w:val="-2"/>
        </w:rPr>
        <w:t xml:space="preserve"> </w:t>
      </w:r>
      <w:r>
        <w:t>on</w:t>
      </w:r>
      <w:r>
        <w:rPr>
          <w:spacing w:val="-1"/>
        </w:rPr>
        <w:t xml:space="preserve"> </w:t>
      </w:r>
      <w:r>
        <w:t>federal per</w:t>
      </w:r>
      <w:r>
        <w:rPr>
          <w:spacing w:val="-2"/>
        </w:rPr>
        <w:t xml:space="preserve"> </w:t>
      </w:r>
      <w:r>
        <w:t xml:space="preserve">diem </w:t>
      </w:r>
      <w:r>
        <w:rPr>
          <w:spacing w:val="-2"/>
        </w:rPr>
        <w:t>rates.</w:t>
      </w:r>
    </w:p>
    <w:p w14:paraId="569AA1E2" w14:textId="77777777" w:rsidR="00F50202" w:rsidRDefault="00F50202">
      <w:pPr>
        <w:pStyle w:val="BodyText"/>
        <w:spacing w:before="3"/>
        <w:rPr>
          <w:sz w:val="34"/>
        </w:rPr>
      </w:pPr>
    </w:p>
    <w:p w14:paraId="569AA1E3" w14:textId="77777777" w:rsidR="00F50202" w:rsidRDefault="00181518">
      <w:pPr>
        <w:pStyle w:val="Heading2"/>
        <w:numPr>
          <w:ilvl w:val="1"/>
          <w:numId w:val="7"/>
        </w:numPr>
        <w:tabs>
          <w:tab w:val="left" w:pos="541"/>
        </w:tabs>
        <w:spacing w:before="0"/>
        <w:ind w:left="540" w:hanging="421"/>
      </w:pPr>
      <w:bookmarkStart w:id="20" w:name="_TOC_250017"/>
      <w:r>
        <w:t>Cost-Effectiveness</w:t>
      </w:r>
      <w:r>
        <w:rPr>
          <w:spacing w:val="-8"/>
        </w:rPr>
        <w:t xml:space="preserve"> </w:t>
      </w:r>
      <w:r>
        <w:t>in</w:t>
      </w:r>
      <w:r>
        <w:rPr>
          <w:spacing w:val="-7"/>
        </w:rPr>
        <w:t xml:space="preserve"> </w:t>
      </w:r>
      <w:r>
        <w:t>Minimal</w:t>
      </w:r>
      <w:r>
        <w:rPr>
          <w:spacing w:val="-7"/>
        </w:rPr>
        <w:t xml:space="preserve"> </w:t>
      </w:r>
      <w:r>
        <w:t>Supply</w:t>
      </w:r>
      <w:r>
        <w:rPr>
          <w:spacing w:val="-7"/>
        </w:rPr>
        <w:t xml:space="preserve"> </w:t>
      </w:r>
      <w:bookmarkEnd w:id="20"/>
      <w:r>
        <w:rPr>
          <w:spacing w:val="-4"/>
        </w:rPr>
        <w:t>Costs</w:t>
      </w:r>
    </w:p>
    <w:p w14:paraId="569AA1E4" w14:textId="77777777" w:rsidR="00F50202" w:rsidRDefault="00F50202">
      <w:pPr>
        <w:pStyle w:val="BodyText"/>
        <w:spacing w:before="1"/>
        <w:rPr>
          <w:b/>
          <w:sz w:val="28"/>
        </w:rPr>
      </w:pPr>
    </w:p>
    <w:p w14:paraId="569AA1E5" w14:textId="77777777" w:rsidR="00F50202" w:rsidRDefault="00181518">
      <w:pPr>
        <w:pStyle w:val="BodyText"/>
        <w:spacing w:line="480" w:lineRule="auto"/>
        <w:ind w:left="120" w:right="560"/>
      </w:pPr>
      <w:r>
        <w:t>The budget includes funds to purchase supplies, publicity materials, and resources for daily LRC operations.</w:t>
      </w:r>
      <w:r>
        <w:rPr>
          <w:spacing w:val="40"/>
        </w:rPr>
        <w:t xml:space="preserve"> </w:t>
      </w:r>
      <w:r>
        <w:t>Purchased items will be available to both CULTR personnel and project coordinators</w:t>
      </w:r>
      <w:r>
        <w:rPr>
          <w:spacing w:val="-3"/>
        </w:rPr>
        <w:t xml:space="preserve"> </w:t>
      </w:r>
      <w:r>
        <w:t>upon</w:t>
      </w:r>
      <w:r>
        <w:rPr>
          <w:spacing w:val="-3"/>
        </w:rPr>
        <w:t xml:space="preserve"> </w:t>
      </w:r>
      <w:r>
        <w:t>request.</w:t>
      </w:r>
      <w:r>
        <w:rPr>
          <w:spacing w:val="40"/>
        </w:rPr>
        <w:t xml:space="preserve"> </w:t>
      </w:r>
      <w:r>
        <w:t>All</w:t>
      </w:r>
      <w:r>
        <w:rPr>
          <w:spacing w:val="-3"/>
        </w:rPr>
        <w:t xml:space="preserve"> </w:t>
      </w:r>
      <w:r>
        <w:t>informational</w:t>
      </w:r>
      <w:r>
        <w:rPr>
          <w:spacing w:val="-3"/>
        </w:rPr>
        <w:t xml:space="preserve"> </w:t>
      </w:r>
      <w:r>
        <w:t>materials</w:t>
      </w:r>
      <w:r>
        <w:rPr>
          <w:spacing w:val="-3"/>
        </w:rPr>
        <w:t xml:space="preserve"> </w:t>
      </w:r>
      <w:r>
        <w:t>created</w:t>
      </w:r>
      <w:r>
        <w:rPr>
          <w:spacing w:val="-3"/>
        </w:rPr>
        <w:t xml:space="preserve"> </w:t>
      </w:r>
      <w:r>
        <w:t>as</w:t>
      </w:r>
      <w:r>
        <w:rPr>
          <w:spacing w:val="-3"/>
        </w:rPr>
        <w:t xml:space="preserve"> </w:t>
      </w:r>
      <w:r>
        <w:t>parts</w:t>
      </w:r>
      <w:r>
        <w:rPr>
          <w:spacing w:val="-3"/>
        </w:rPr>
        <w:t xml:space="preserve"> </w:t>
      </w:r>
      <w:r>
        <w:t>of</w:t>
      </w:r>
      <w:r>
        <w:rPr>
          <w:spacing w:val="-4"/>
        </w:rPr>
        <w:t xml:space="preserve"> </w:t>
      </w:r>
      <w:r>
        <w:t>CULTR</w:t>
      </w:r>
      <w:r>
        <w:rPr>
          <w:spacing w:val="-3"/>
        </w:rPr>
        <w:t xml:space="preserve"> </w:t>
      </w:r>
      <w:r>
        <w:t>projects</w:t>
      </w:r>
      <w:r>
        <w:rPr>
          <w:spacing w:val="-3"/>
        </w:rPr>
        <w:t xml:space="preserve"> </w:t>
      </w:r>
      <w:r>
        <w:t>will be made available for download on our website, including reports, infographics, videos, and presentations, thereby eliminating printing and shipping costs.</w:t>
      </w:r>
    </w:p>
    <w:p w14:paraId="569AA1E6" w14:textId="77777777" w:rsidR="00F50202" w:rsidRDefault="00F50202">
      <w:pPr>
        <w:spacing w:line="480" w:lineRule="auto"/>
        <w:sectPr w:rsidR="00F50202">
          <w:pgSz w:w="12240" w:h="15840"/>
          <w:pgMar w:top="1660" w:right="1060" w:bottom="980" w:left="1320" w:header="720" w:footer="787" w:gutter="0"/>
          <w:cols w:space="720"/>
        </w:sectPr>
      </w:pPr>
    </w:p>
    <w:p w14:paraId="569AA1E7" w14:textId="77777777" w:rsidR="00F50202" w:rsidRDefault="00F50202">
      <w:pPr>
        <w:pStyle w:val="BodyText"/>
        <w:spacing w:before="1"/>
        <w:rPr>
          <w:sz w:val="12"/>
        </w:rPr>
      </w:pPr>
    </w:p>
    <w:p w14:paraId="569AA1E8" w14:textId="77777777" w:rsidR="00F50202" w:rsidRDefault="00181518">
      <w:pPr>
        <w:pStyle w:val="Heading1"/>
        <w:numPr>
          <w:ilvl w:val="0"/>
          <w:numId w:val="7"/>
        </w:numPr>
        <w:tabs>
          <w:tab w:val="left" w:pos="519"/>
        </w:tabs>
        <w:rPr>
          <w:rFonts w:ascii="Times New Roman"/>
        </w:rPr>
      </w:pPr>
      <w:bookmarkStart w:id="21" w:name="_TOC_250016"/>
      <w:r>
        <w:rPr>
          <w:rFonts w:ascii="Times New Roman"/>
        </w:rPr>
        <w:t>Evaluation</w:t>
      </w:r>
      <w:r>
        <w:rPr>
          <w:rFonts w:ascii="Times New Roman"/>
          <w:spacing w:val="-13"/>
        </w:rPr>
        <w:t xml:space="preserve"> </w:t>
      </w:r>
      <w:bookmarkEnd w:id="21"/>
      <w:r>
        <w:rPr>
          <w:rFonts w:ascii="Times New Roman"/>
          <w:spacing w:val="-4"/>
        </w:rPr>
        <w:t>Plan</w:t>
      </w:r>
    </w:p>
    <w:p w14:paraId="569AA1E9" w14:textId="77777777" w:rsidR="00F50202" w:rsidRDefault="00181518">
      <w:pPr>
        <w:pStyle w:val="BodyText"/>
        <w:spacing w:before="302" w:line="480" w:lineRule="auto"/>
        <w:ind w:left="120" w:right="449"/>
      </w:pPr>
      <w:r>
        <w:t>In addition to completing regular IRIS reports, CULTR will conduct rigorous continual evaluation of Center activities to ensure that all stated objectives are being met promptly and according to budget allocations.</w:t>
      </w:r>
      <w:r>
        <w:rPr>
          <w:spacing w:val="40"/>
        </w:rPr>
        <w:t xml:space="preserve"> </w:t>
      </w:r>
      <w:r>
        <w:t>The activities and outcomes for CULTR will be evaluated continually throughout the grant cycle and capped by a summative assessment at the end of the grant period.</w:t>
      </w:r>
      <w:r>
        <w:rPr>
          <w:spacing w:val="40"/>
        </w:rPr>
        <w:t xml:space="preserve"> </w:t>
      </w:r>
      <w:r>
        <w:t>The Advisory Boards will meet via video conference once each year to review activities and provide guidance.</w:t>
      </w:r>
      <w:r>
        <w:rPr>
          <w:spacing w:val="40"/>
        </w:rPr>
        <w:t xml:space="preserve"> </w:t>
      </w:r>
      <w:r>
        <w:t>An external evaluator will conduct in-person evaluations twice during the cycle.</w:t>
      </w:r>
      <w:r>
        <w:rPr>
          <w:spacing w:val="40"/>
        </w:rPr>
        <w:t xml:space="preserve"> </w:t>
      </w:r>
      <w:r>
        <w:t>In Year 1, the evaluator will ascertain whether projects are well-founded and progressing</w:t>
      </w:r>
      <w:r>
        <w:rPr>
          <w:spacing w:val="-3"/>
        </w:rPr>
        <w:t xml:space="preserve"> </w:t>
      </w:r>
      <w:r>
        <w:t>as</w:t>
      </w:r>
      <w:r>
        <w:rPr>
          <w:spacing w:val="-3"/>
        </w:rPr>
        <w:t xml:space="preserve"> </w:t>
      </w:r>
      <w:r>
        <w:t>planned,</w:t>
      </w:r>
      <w:r>
        <w:rPr>
          <w:spacing w:val="-3"/>
        </w:rPr>
        <w:t xml:space="preserve"> </w:t>
      </w:r>
      <w:r>
        <w:t>as</w:t>
      </w:r>
      <w:r>
        <w:rPr>
          <w:spacing w:val="-3"/>
        </w:rPr>
        <w:t xml:space="preserve"> </w:t>
      </w:r>
      <w:r>
        <w:t>well</w:t>
      </w:r>
      <w:r>
        <w:rPr>
          <w:spacing w:val="-3"/>
        </w:rPr>
        <w:t xml:space="preserve"> </w:t>
      </w:r>
      <w:r>
        <w:t>as</w:t>
      </w:r>
      <w:r>
        <w:rPr>
          <w:spacing w:val="-3"/>
        </w:rPr>
        <w:t xml:space="preserve"> </w:t>
      </w:r>
      <w:r>
        <w:t>offer</w:t>
      </w:r>
      <w:r>
        <w:rPr>
          <w:spacing w:val="-4"/>
        </w:rPr>
        <w:t xml:space="preserve"> </w:t>
      </w:r>
      <w:r>
        <w:t>guidance</w:t>
      </w:r>
      <w:r>
        <w:rPr>
          <w:spacing w:val="-4"/>
        </w:rPr>
        <w:t xml:space="preserve"> </w:t>
      </w:r>
      <w:r>
        <w:t>and</w:t>
      </w:r>
      <w:r>
        <w:rPr>
          <w:spacing w:val="-3"/>
        </w:rPr>
        <w:t xml:space="preserve"> </w:t>
      </w:r>
      <w:r>
        <w:t>suggestions</w:t>
      </w:r>
      <w:r>
        <w:rPr>
          <w:spacing w:val="-3"/>
        </w:rPr>
        <w:t xml:space="preserve"> </w:t>
      </w:r>
      <w:r>
        <w:t>for</w:t>
      </w:r>
      <w:r>
        <w:rPr>
          <w:spacing w:val="-4"/>
        </w:rPr>
        <w:t xml:space="preserve"> </w:t>
      </w:r>
      <w:r>
        <w:t>sustained</w:t>
      </w:r>
      <w:r>
        <w:rPr>
          <w:spacing w:val="-3"/>
        </w:rPr>
        <w:t xml:space="preserve"> </w:t>
      </w:r>
      <w:r>
        <w:t>improvement.</w:t>
      </w:r>
      <w:r>
        <w:rPr>
          <w:spacing w:val="40"/>
        </w:rPr>
        <w:t xml:space="preserve"> </w:t>
      </w:r>
      <w:r>
        <w:t>A subsequent evaluation in Year 3 will focus on the quality of CULTR products and the effectiveness of initiatives and outcomes.</w:t>
      </w:r>
      <w:r>
        <w:rPr>
          <w:spacing w:val="40"/>
        </w:rPr>
        <w:t xml:space="preserve"> </w:t>
      </w:r>
      <w:r>
        <w:t>This evaluation plan includes an assessment of both processes and products and will be guided by the following questions:</w:t>
      </w:r>
    </w:p>
    <w:p w14:paraId="569AA1EA" w14:textId="77777777" w:rsidR="00F50202" w:rsidRDefault="00181518">
      <w:pPr>
        <w:pStyle w:val="ListParagraph"/>
        <w:numPr>
          <w:ilvl w:val="0"/>
          <w:numId w:val="6"/>
        </w:numPr>
        <w:tabs>
          <w:tab w:val="left" w:pos="840"/>
        </w:tabs>
        <w:spacing w:line="360" w:lineRule="auto"/>
        <w:ind w:left="839" w:right="428"/>
        <w:rPr>
          <w:i/>
          <w:sz w:val="24"/>
        </w:rPr>
      </w:pPr>
      <w:r>
        <w:rPr>
          <w:i/>
          <w:sz w:val="24"/>
        </w:rPr>
        <w:t>Were</w:t>
      </w:r>
      <w:r>
        <w:rPr>
          <w:i/>
          <w:spacing w:val="-4"/>
          <w:sz w:val="24"/>
        </w:rPr>
        <w:t xml:space="preserve"> </w:t>
      </w:r>
      <w:r>
        <w:rPr>
          <w:i/>
          <w:sz w:val="24"/>
        </w:rPr>
        <w:t>the</w:t>
      </w:r>
      <w:r>
        <w:rPr>
          <w:i/>
          <w:spacing w:val="-4"/>
          <w:sz w:val="24"/>
        </w:rPr>
        <w:t xml:space="preserve"> </w:t>
      </w:r>
      <w:r>
        <w:rPr>
          <w:i/>
          <w:sz w:val="24"/>
        </w:rPr>
        <w:t>activities</w:t>
      </w:r>
      <w:r>
        <w:rPr>
          <w:i/>
          <w:spacing w:val="-4"/>
          <w:sz w:val="24"/>
        </w:rPr>
        <w:t xml:space="preserve"> </w:t>
      </w:r>
      <w:r>
        <w:rPr>
          <w:i/>
          <w:sz w:val="24"/>
        </w:rPr>
        <w:t>implemented</w:t>
      </w:r>
      <w:r>
        <w:rPr>
          <w:i/>
          <w:spacing w:val="-4"/>
          <w:sz w:val="24"/>
        </w:rPr>
        <w:t xml:space="preserve"> </w:t>
      </w:r>
      <w:r>
        <w:rPr>
          <w:i/>
          <w:sz w:val="24"/>
        </w:rPr>
        <w:t>as</w:t>
      </w:r>
      <w:r>
        <w:rPr>
          <w:i/>
          <w:spacing w:val="-4"/>
          <w:sz w:val="24"/>
        </w:rPr>
        <w:t xml:space="preserve"> </w:t>
      </w:r>
      <w:r>
        <w:rPr>
          <w:i/>
          <w:sz w:val="24"/>
        </w:rPr>
        <w:t>planned?</w:t>
      </w:r>
      <w:r>
        <w:rPr>
          <w:i/>
          <w:spacing w:val="-4"/>
          <w:sz w:val="24"/>
        </w:rPr>
        <w:t xml:space="preserve"> </w:t>
      </w:r>
      <w:r>
        <w:rPr>
          <w:i/>
          <w:sz w:val="24"/>
        </w:rPr>
        <w:t>If</w:t>
      </w:r>
      <w:r>
        <w:rPr>
          <w:i/>
          <w:spacing w:val="-4"/>
          <w:sz w:val="24"/>
        </w:rPr>
        <w:t xml:space="preserve"> </w:t>
      </w:r>
      <w:r>
        <w:rPr>
          <w:i/>
          <w:sz w:val="24"/>
        </w:rPr>
        <w:t>not,</w:t>
      </w:r>
      <w:r>
        <w:rPr>
          <w:i/>
          <w:spacing w:val="-4"/>
          <w:sz w:val="24"/>
        </w:rPr>
        <w:t xml:space="preserve"> </w:t>
      </w:r>
      <w:r>
        <w:rPr>
          <w:i/>
          <w:sz w:val="24"/>
        </w:rPr>
        <w:t>what</w:t>
      </w:r>
      <w:r>
        <w:rPr>
          <w:i/>
          <w:spacing w:val="-4"/>
          <w:sz w:val="24"/>
        </w:rPr>
        <w:t xml:space="preserve"> </w:t>
      </w:r>
      <w:r>
        <w:rPr>
          <w:i/>
          <w:sz w:val="24"/>
        </w:rPr>
        <w:t>obstacles</w:t>
      </w:r>
      <w:r>
        <w:rPr>
          <w:i/>
          <w:spacing w:val="-4"/>
          <w:sz w:val="24"/>
        </w:rPr>
        <w:t xml:space="preserve"> </w:t>
      </w:r>
      <w:r>
        <w:rPr>
          <w:i/>
          <w:sz w:val="24"/>
        </w:rPr>
        <w:t>prevented</w:t>
      </w:r>
      <w:r>
        <w:rPr>
          <w:i/>
          <w:spacing w:val="-4"/>
          <w:sz w:val="24"/>
        </w:rPr>
        <w:t xml:space="preserve"> </w:t>
      </w:r>
      <w:r>
        <w:rPr>
          <w:i/>
          <w:sz w:val="24"/>
        </w:rPr>
        <w:t>activities</w:t>
      </w:r>
      <w:r>
        <w:rPr>
          <w:i/>
          <w:spacing w:val="-4"/>
          <w:sz w:val="24"/>
        </w:rPr>
        <w:t xml:space="preserve"> </w:t>
      </w:r>
      <w:r>
        <w:rPr>
          <w:i/>
          <w:sz w:val="24"/>
        </w:rPr>
        <w:t>in part or in whole from being carried out?</w:t>
      </w:r>
    </w:p>
    <w:p w14:paraId="569AA1EB" w14:textId="77777777" w:rsidR="00F50202" w:rsidRDefault="00181518">
      <w:pPr>
        <w:pStyle w:val="ListParagraph"/>
        <w:numPr>
          <w:ilvl w:val="0"/>
          <w:numId w:val="6"/>
        </w:numPr>
        <w:tabs>
          <w:tab w:val="left" w:pos="840"/>
        </w:tabs>
        <w:spacing w:before="120" w:line="360" w:lineRule="auto"/>
        <w:ind w:left="839" w:right="613"/>
        <w:rPr>
          <w:i/>
          <w:sz w:val="24"/>
        </w:rPr>
      </w:pPr>
      <w:r>
        <w:rPr>
          <w:i/>
          <w:sz w:val="24"/>
        </w:rPr>
        <w:t>How</w:t>
      </w:r>
      <w:r>
        <w:rPr>
          <w:i/>
          <w:spacing w:val="-3"/>
          <w:sz w:val="24"/>
        </w:rPr>
        <w:t xml:space="preserve"> </w:t>
      </w:r>
      <w:r>
        <w:rPr>
          <w:i/>
          <w:sz w:val="24"/>
        </w:rPr>
        <w:t>effective</w:t>
      </w:r>
      <w:r>
        <w:rPr>
          <w:i/>
          <w:spacing w:val="-4"/>
          <w:sz w:val="24"/>
        </w:rPr>
        <w:t xml:space="preserve"> </w:t>
      </w:r>
      <w:r>
        <w:rPr>
          <w:i/>
          <w:sz w:val="24"/>
        </w:rPr>
        <w:t>were</w:t>
      </w:r>
      <w:r>
        <w:rPr>
          <w:i/>
          <w:spacing w:val="-4"/>
          <w:sz w:val="24"/>
        </w:rPr>
        <w:t xml:space="preserve"> </w:t>
      </w:r>
      <w:r>
        <w:rPr>
          <w:i/>
          <w:sz w:val="24"/>
        </w:rPr>
        <w:t>the</w:t>
      </w:r>
      <w:r>
        <w:rPr>
          <w:i/>
          <w:spacing w:val="-4"/>
          <w:sz w:val="24"/>
        </w:rPr>
        <w:t xml:space="preserve"> </w:t>
      </w:r>
      <w:r>
        <w:rPr>
          <w:i/>
          <w:sz w:val="24"/>
        </w:rPr>
        <w:t>activities</w:t>
      </w:r>
      <w:r>
        <w:rPr>
          <w:i/>
          <w:spacing w:val="-3"/>
          <w:sz w:val="24"/>
        </w:rPr>
        <w:t xml:space="preserve"> </w:t>
      </w:r>
      <w:r>
        <w:rPr>
          <w:i/>
          <w:sz w:val="24"/>
        </w:rPr>
        <w:t>in</w:t>
      </w:r>
      <w:r>
        <w:rPr>
          <w:i/>
          <w:spacing w:val="-3"/>
          <w:sz w:val="24"/>
        </w:rPr>
        <w:t xml:space="preserve"> </w:t>
      </w:r>
      <w:r>
        <w:rPr>
          <w:i/>
          <w:sz w:val="24"/>
        </w:rPr>
        <w:t>achieving</w:t>
      </w:r>
      <w:r>
        <w:rPr>
          <w:i/>
          <w:spacing w:val="-3"/>
          <w:sz w:val="24"/>
        </w:rPr>
        <w:t xml:space="preserve"> </w:t>
      </w:r>
      <w:r>
        <w:rPr>
          <w:i/>
          <w:sz w:val="24"/>
        </w:rPr>
        <w:t>the</w:t>
      </w:r>
      <w:r>
        <w:rPr>
          <w:i/>
          <w:spacing w:val="-2"/>
          <w:sz w:val="24"/>
        </w:rPr>
        <w:t xml:space="preserve"> </w:t>
      </w:r>
      <w:r>
        <w:rPr>
          <w:i/>
          <w:sz w:val="24"/>
        </w:rPr>
        <w:t>stated</w:t>
      </w:r>
      <w:r>
        <w:rPr>
          <w:i/>
          <w:spacing w:val="-3"/>
          <w:sz w:val="24"/>
        </w:rPr>
        <w:t xml:space="preserve"> </w:t>
      </w:r>
      <w:r>
        <w:rPr>
          <w:i/>
          <w:sz w:val="24"/>
        </w:rPr>
        <w:t>goals</w:t>
      </w:r>
      <w:r>
        <w:rPr>
          <w:i/>
          <w:spacing w:val="-3"/>
          <w:sz w:val="24"/>
        </w:rPr>
        <w:t xml:space="preserve"> </w:t>
      </w:r>
      <w:r>
        <w:rPr>
          <w:i/>
          <w:sz w:val="24"/>
        </w:rPr>
        <w:t>and</w:t>
      </w:r>
      <w:r>
        <w:rPr>
          <w:i/>
          <w:spacing w:val="-3"/>
          <w:sz w:val="24"/>
        </w:rPr>
        <w:t xml:space="preserve"> </w:t>
      </w:r>
      <w:r>
        <w:rPr>
          <w:i/>
          <w:sz w:val="24"/>
        </w:rPr>
        <w:t>objectives?</w:t>
      </w:r>
      <w:r>
        <w:rPr>
          <w:i/>
          <w:spacing w:val="-3"/>
          <w:sz w:val="24"/>
        </w:rPr>
        <w:t xml:space="preserve"> </w:t>
      </w:r>
      <w:r>
        <w:rPr>
          <w:i/>
          <w:sz w:val="24"/>
        </w:rPr>
        <w:t>How</w:t>
      </w:r>
      <w:r>
        <w:rPr>
          <w:i/>
          <w:spacing w:val="-3"/>
          <w:sz w:val="24"/>
        </w:rPr>
        <w:t xml:space="preserve"> </w:t>
      </w:r>
      <w:r>
        <w:rPr>
          <w:i/>
          <w:sz w:val="24"/>
        </w:rPr>
        <w:t>can effectiveness be improved?</w:t>
      </w:r>
    </w:p>
    <w:p w14:paraId="569AA1EC" w14:textId="77777777" w:rsidR="00F50202" w:rsidRDefault="00181518">
      <w:pPr>
        <w:pStyle w:val="ListParagraph"/>
        <w:numPr>
          <w:ilvl w:val="0"/>
          <w:numId w:val="6"/>
        </w:numPr>
        <w:tabs>
          <w:tab w:val="left" w:pos="840"/>
        </w:tabs>
        <w:spacing w:before="120"/>
        <w:ind w:hanging="361"/>
        <w:rPr>
          <w:i/>
          <w:sz w:val="24"/>
        </w:rPr>
      </w:pPr>
      <w:r>
        <w:rPr>
          <w:i/>
          <w:sz w:val="24"/>
        </w:rPr>
        <w:t>What</w:t>
      </w:r>
      <w:r>
        <w:rPr>
          <w:i/>
          <w:spacing w:val="-3"/>
          <w:sz w:val="24"/>
        </w:rPr>
        <w:t xml:space="preserve"> </w:t>
      </w:r>
      <w:r>
        <w:rPr>
          <w:i/>
          <w:sz w:val="24"/>
        </w:rPr>
        <w:t>impact</w:t>
      </w:r>
      <w:r>
        <w:rPr>
          <w:i/>
          <w:spacing w:val="-1"/>
          <w:sz w:val="24"/>
        </w:rPr>
        <w:t xml:space="preserve"> </w:t>
      </w:r>
      <w:r>
        <w:rPr>
          <w:i/>
          <w:sz w:val="24"/>
        </w:rPr>
        <w:t>(short,</w:t>
      </w:r>
      <w:r>
        <w:rPr>
          <w:i/>
          <w:spacing w:val="-1"/>
          <w:sz w:val="24"/>
        </w:rPr>
        <w:t xml:space="preserve"> </w:t>
      </w:r>
      <w:r>
        <w:rPr>
          <w:i/>
          <w:sz w:val="24"/>
        </w:rPr>
        <w:t>medium,</w:t>
      </w:r>
      <w:r>
        <w:rPr>
          <w:i/>
          <w:spacing w:val="-1"/>
          <w:sz w:val="24"/>
        </w:rPr>
        <w:t xml:space="preserve"> </w:t>
      </w:r>
      <w:r>
        <w:rPr>
          <w:i/>
          <w:sz w:val="24"/>
        </w:rPr>
        <w:t>and</w:t>
      </w:r>
      <w:r>
        <w:rPr>
          <w:i/>
          <w:spacing w:val="-1"/>
          <w:sz w:val="24"/>
        </w:rPr>
        <w:t xml:space="preserve"> </w:t>
      </w:r>
      <w:r>
        <w:rPr>
          <w:i/>
          <w:sz w:val="24"/>
        </w:rPr>
        <w:t>long-term)</w:t>
      </w:r>
      <w:r>
        <w:rPr>
          <w:i/>
          <w:spacing w:val="-2"/>
          <w:sz w:val="24"/>
        </w:rPr>
        <w:t xml:space="preserve"> </w:t>
      </w:r>
      <w:r>
        <w:rPr>
          <w:i/>
          <w:sz w:val="24"/>
        </w:rPr>
        <w:t>did</w:t>
      </w:r>
      <w:r>
        <w:rPr>
          <w:i/>
          <w:spacing w:val="-1"/>
          <w:sz w:val="24"/>
        </w:rPr>
        <w:t xml:space="preserve"> </w:t>
      </w:r>
      <w:r>
        <w:rPr>
          <w:i/>
          <w:sz w:val="24"/>
        </w:rPr>
        <w:t>the</w:t>
      </w:r>
      <w:r>
        <w:rPr>
          <w:i/>
          <w:spacing w:val="-2"/>
          <w:sz w:val="24"/>
        </w:rPr>
        <w:t xml:space="preserve"> </w:t>
      </w:r>
      <w:r>
        <w:rPr>
          <w:i/>
          <w:sz w:val="24"/>
        </w:rPr>
        <w:t>activities</w:t>
      </w:r>
      <w:r>
        <w:rPr>
          <w:i/>
          <w:spacing w:val="-1"/>
          <w:sz w:val="24"/>
        </w:rPr>
        <w:t xml:space="preserve"> </w:t>
      </w:r>
      <w:r>
        <w:rPr>
          <w:i/>
          <w:sz w:val="24"/>
        </w:rPr>
        <w:t>have</w:t>
      </w:r>
      <w:r>
        <w:rPr>
          <w:i/>
          <w:spacing w:val="-2"/>
          <w:sz w:val="24"/>
        </w:rPr>
        <w:t xml:space="preserve"> </w:t>
      </w:r>
      <w:r>
        <w:rPr>
          <w:i/>
          <w:sz w:val="24"/>
        </w:rPr>
        <w:t xml:space="preserve">on </w:t>
      </w:r>
      <w:r>
        <w:rPr>
          <w:i/>
          <w:spacing w:val="-2"/>
          <w:sz w:val="24"/>
        </w:rPr>
        <w:t>participants?</w:t>
      </w:r>
    </w:p>
    <w:p w14:paraId="569AA1ED" w14:textId="77777777" w:rsidR="00F50202" w:rsidRDefault="00F50202">
      <w:pPr>
        <w:pStyle w:val="BodyText"/>
        <w:rPr>
          <w:i/>
        </w:rPr>
      </w:pPr>
    </w:p>
    <w:p w14:paraId="569AA1EE" w14:textId="77777777" w:rsidR="00F50202" w:rsidRDefault="00181518">
      <w:pPr>
        <w:pStyle w:val="BodyText"/>
        <w:spacing w:line="480" w:lineRule="auto"/>
        <w:ind w:left="120" w:right="449"/>
      </w:pPr>
      <w:r>
        <w:t>CULTR activities are divided into events, resources, and research and will be evaluated regarding</w:t>
      </w:r>
      <w:r>
        <w:rPr>
          <w:spacing w:val="-3"/>
        </w:rPr>
        <w:t xml:space="preserve"> </w:t>
      </w:r>
      <w:r>
        <w:t>their</w:t>
      </w:r>
      <w:r>
        <w:rPr>
          <w:spacing w:val="-4"/>
        </w:rPr>
        <w:t xml:space="preserve"> </w:t>
      </w:r>
      <w:r>
        <w:t>progress</w:t>
      </w:r>
      <w:r>
        <w:rPr>
          <w:spacing w:val="-3"/>
        </w:rPr>
        <w:t xml:space="preserve"> </w:t>
      </w:r>
      <w:r>
        <w:t>towards</w:t>
      </w:r>
      <w:r>
        <w:rPr>
          <w:spacing w:val="-3"/>
        </w:rPr>
        <w:t xml:space="preserve"> </w:t>
      </w:r>
      <w:r>
        <w:t>completion,</w:t>
      </w:r>
      <w:r>
        <w:rPr>
          <w:spacing w:val="-3"/>
        </w:rPr>
        <w:t xml:space="preserve"> </w:t>
      </w:r>
      <w:r>
        <w:t>quality,</w:t>
      </w:r>
      <w:r>
        <w:rPr>
          <w:spacing w:val="-3"/>
        </w:rPr>
        <w:t xml:space="preserve"> </w:t>
      </w:r>
      <w:r>
        <w:t>impact,</w:t>
      </w:r>
      <w:r>
        <w:rPr>
          <w:spacing w:val="-3"/>
        </w:rPr>
        <w:t xml:space="preserve"> </w:t>
      </w:r>
      <w:r>
        <w:t>and</w:t>
      </w:r>
      <w:r>
        <w:rPr>
          <w:spacing w:val="-3"/>
        </w:rPr>
        <w:t xml:space="preserve"> </w:t>
      </w:r>
      <w:r>
        <w:t>effective</w:t>
      </w:r>
      <w:r>
        <w:rPr>
          <w:spacing w:val="-2"/>
        </w:rPr>
        <w:t xml:space="preserve"> </w:t>
      </w:r>
      <w:r>
        <w:t>use</w:t>
      </w:r>
      <w:r>
        <w:rPr>
          <w:spacing w:val="-4"/>
        </w:rPr>
        <w:t xml:space="preserve"> </w:t>
      </w:r>
      <w:r>
        <w:t>of</w:t>
      </w:r>
      <w:r>
        <w:rPr>
          <w:spacing w:val="-4"/>
        </w:rPr>
        <w:t xml:space="preserve"> </w:t>
      </w:r>
      <w:r>
        <w:t>funds,</w:t>
      </w:r>
      <w:r>
        <w:rPr>
          <w:spacing w:val="-3"/>
        </w:rPr>
        <w:t xml:space="preserve"> </w:t>
      </w:r>
      <w:r>
        <w:t>staffing and other resources.</w:t>
      </w:r>
      <w:r>
        <w:rPr>
          <w:spacing w:val="40"/>
        </w:rPr>
        <w:t xml:space="preserve"> </w:t>
      </w:r>
      <w:r>
        <w:t>Table 5 outlines in detail the data to be collected for each project.</w:t>
      </w:r>
    </w:p>
    <w:p w14:paraId="569AA1EF" w14:textId="77777777" w:rsidR="00F50202" w:rsidRDefault="00F50202">
      <w:pPr>
        <w:spacing w:line="480" w:lineRule="auto"/>
        <w:sectPr w:rsidR="00F50202">
          <w:headerReference w:type="default" r:id="rId35"/>
          <w:footerReference w:type="default" r:id="rId36"/>
          <w:pgSz w:w="12240" w:h="15840"/>
          <w:pgMar w:top="1660" w:right="1060" w:bottom="980" w:left="1320" w:header="720" w:footer="787" w:gutter="0"/>
          <w:cols w:space="720"/>
        </w:sectPr>
      </w:pPr>
    </w:p>
    <w:p w14:paraId="569AA1F0" w14:textId="77777777" w:rsidR="00F50202" w:rsidRDefault="00F50202">
      <w:pPr>
        <w:pStyle w:val="BodyText"/>
        <w:spacing w:before="9"/>
        <w:rPr>
          <w:sz w:val="11"/>
        </w:rPr>
      </w:pPr>
    </w:p>
    <w:p w14:paraId="569AA1F1" w14:textId="77777777" w:rsidR="00F50202" w:rsidRDefault="00181518">
      <w:pPr>
        <w:spacing w:before="91"/>
        <w:ind w:left="307"/>
        <w:rPr>
          <w:i/>
          <w:sz w:val="20"/>
        </w:rPr>
      </w:pPr>
      <w:r>
        <w:rPr>
          <w:i/>
          <w:sz w:val="20"/>
        </w:rPr>
        <w:t>Table</w:t>
      </w:r>
      <w:r>
        <w:rPr>
          <w:i/>
          <w:spacing w:val="-7"/>
          <w:sz w:val="20"/>
        </w:rPr>
        <w:t xml:space="preserve"> </w:t>
      </w:r>
      <w:r>
        <w:rPr>
          <w:i/>
          <w:sz w:val="20"/>
        </w:rPr>
        <w:t>5:</w:t>
      </w:r>
      <w:r>
        <w:rPr>
          <w:i/>
          <w:spacing w:val="-5"/>
          <w:sz w:val="20"/>
        </w:rPr>
        <w:t xml:space="preserve"> </w:t>
      </w:r>
      <w:r>
        <w:rPr>
          <w:i/>
          <w:sz w:val="20"/>
        </w:rPr>
        <w:t>Evaluation</w:t>
      </w:r>
      <w:r>
        <w:rPr>
          <w:i/>
          <w:spacing w:val="-7"/>
          <w:sz w:val="20"/>
        </w:rPr>
        <w:t xml:space="preserve"> </w:t>
      </w:r>
      <w:r>
        <w:rPr>
          <w:i/>
          <w:sz w:val="20"/>
        </w:rPr>
        <w:t>Data</w:t>
      </w:r>
      <w:r>
        <w:rPr>
          <w:i/>
          <w:spacing w:val="-5"/>
          <w:sz w:val="20"/>
        </w:rPr>
        <w:t xml:space="preserve"> </w:t>
      </w:r>
      <w:r>
        <w:rPr>
          <w:i/>
          <w:sz w:val="20"/>
        </w:rPr>
        <w:t>Collection</w:t>
      </w:r>
      <w:r>
        <w:rPr>
          <w:i/>
          <w:spacing w:val="-6"/>
          <w:sz w:val="20"/>
        </w:rPr>
        <w:t xml:space="preserve"> </w:t>
      </w:r>
      <w:r>
        <w:rPr>
          <w:i/>
          <w:spacing w:val="-4"/>
          <w:sz w:val="20"/>
        </w:rPr>
        <w:t>Plan</w:t>
      </w:r>
    </w:p>
    <w:p w14:paraId="569AA1F2" w14:textId="77777777" w:rsidR="00F50202" w:rsidRDefault="00F50202">
      <w:pPr>
        <w:pStyle w:val="BodyText"/>
        <w:spacing w:before="2"/>
        <w:rPr>
          <w: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880"/>
        <w:gridCol w:w="720"/>
        <w:gridCol w:w="871"/>
        <w:gridCol w:w="852"/>
        <w:gridCol w:w="977"/>
        <w:gridCol w:w="1008"/>
        <w:gridCol w:w="1416"/>
      </w:tblGrid>
      <w:tr w:rsidR="00F50202" w14:paraId="569AA205" w14:textId="77777777">
        <w:trPr>
          <w:trHeight w:val="1259"/>
        </w:trPr>
        <w:tc>
          <w:tcPr>
            <w:tcW w:w="631" w:type="dxa"/>
            <w:tcBorders>
              <w:bottom w:val="single" w:sz="12" w:space="0" w:color="000000"/>
            </w:tcBorders>
          </w:tcPr>
          <w:p w14:paraId="569AA1F3" w14:textId="77777777" w:rsidR="00F50202" w:rsidRDefault="00F50202">
            <w:pPr>
              <w:pStyle w:val="TableParagraph"/>
              <w:rPr>
                <w:i/>
              </w:rPr>
            </w:pPr>
          </w:p>
          <w:p w14:paraId="569AA1F4" w14:textId="77777777" w:rsidR="00F50202" w:rsidRDefault="00F50202">
            <w:pPr>
              <w:pStyle w:val="TableParagraph"/>
              <w:spacing w:before="10"/>
              <w:rPr>
                <w:i/>
              </w:rPr>
            </w:pPr>
          </w:p>
          <w:p w14:paraId="569AA1F5" w14:textId="77777777" w:rsidR="00F50202" w:rsidRDefault="00181518">
            <w:pPr>
              <w:pStyle w:val="TableParagraph"/>
              <w:ind w:left="117" w:right="111"/>
              <w:jc w:val="center"/>
              <w:rPr>
                <w:b/>
                <w:sz w:val="20"/>
              </w:rPr>
            </w:pPr>
            <w:r>
              <w:rPr>
                <w:b/>
                <w:spacing w:val="-5"/>
                <w:sz w:val="20"/>
              </w:rPr>
              <w:t>ID</w:t>
            </w:r>
          </w:p>
        </w:tc>
        <w:tc>
          <w:tcPr>
            <w:tcW w:w="2880" w:type="dxa"/>
            <w:tcBorders>
              <w:bottom w:val="single" w:sz="12" w:space="0" w:color="000000"/>
            </w:tcBorders>
          </w:tcPr>
          <w:p w14:paraId="569AA1F6" w14:textId="77777777" w:rsidR="00F50202" w:rsidRDefault="00F50202">
            <w:pPr>
              <w:pStyle w:val="TableParagraph"/>
              <w:rPr>
                <w:i/>
              </w:rPr>
            </w:pPr>
          </w:p>
          <w:p w14:paraId="569AA1F7" w14:textId="77777777" w:rsidR="00F50202" w:rsidRDefault="00F50202">
            <w:pPr>
              <w:pStyle w:val="TableParagraph"/>
              <w:spacing w:before="10"/>
              <w:rPr>
                <w:i/>
              </w:rPr>
            </w:pPr>
          </w:p>
          <w:p w14:paraId="569AA1F8" w14:textId="77777777" w:rsidR="00F50202" w:rsidRDefault="00181518">
            <w:pPr>
              <w:pStyle w:val="TableParagraph"/>
              <w:ind w:left="1075" w:right="1070"/>
              <w:jc w:val="center"/>
              <w:rPr>
                <w:b/>
                <w:sz w:val="20"/>
              </w:rPr>
            </w:pPr>
            <w:r>
              <w:rPr>
                <w:b/>
                <w:spacing w:val="-2"/>
                <w:sz w:val="20"/>
              </w:rPr>
              <w:t>Projects</w:t>
            </w:r>
          </w:p>
        </w:tc>
        <w:tc>
          <w:tcPr>
            <w:tcW w:w="720" w:type="dxa"/>
            <w:tcBorders>
              <w:bottom w:val="single" w:sz="12" w:space="0" w:color="000000"/>
            </w:tcBorders>
          </w:tcPr>
          <w:p w14:paraId="569AA1F9" w14:textId="77777777" w:rsidR="00F50202" w:rsidRDefault="00F50202">
            <w:pPr>
              <w:pStyle w:val="TableParagraph"/>
              <w:rPr>
                <w:i/>
              </w:rPr>
            </w:pPr>
          </w:p>
          <w:p w14:paraId="569AA1FA" w14:textId="77777777" w:rsidR="00F50202" w:rsidRDefault="00F50202">
            <w:pPr>
              <w:pStyle w:val="TableParagraph"/>
              <w:spacing w:before="10"/>
              <w:rPr>
                <w:i/>
              </w:rPr>
            </w:pPr>
          </w:p>
          <w:p w14:paraId="569AA1FB" w14:textId="77777777" w:rsidR="00F50202" w:rsidRDefault="00181518">
            <w:pPr>
              <w:pStyle w:val="TableParagraph"/>
              <w:ind w:left="126" w:right="126"/>
              <w:jc w:val="center"/>
              <w:rPr>
                <w:b/>
                <w:sz w:val="20"/>
              </w:rPr>
            </w:pPr>
            <w:r>
              <w:rPr>
                <w:b/>
                <w:spacing w:val="-4"/>
                <w:sz w:val="20"/>
              </w:rPr>
              <w:t>Type</w:t>
            </w:r>
          </w:p>
        </w:tc>
        <w:tc>
          <w:tcPr>
            <w:tcW w:w="871" w:type="dxa"/>
            <w:tcBorders>
              <w:bottom w:val="single" w:sz="12" w:space="0" w:color="000000"/>
            </w:tcBorders>
          </w:tcPr>
          <w:p w14:paraId="569AA1FC" w14:textId="77777777" w:rsidR="00F50202" w:rsidRDefault="00F50202">
            <w:pPr>
              <w:pStyle w:val="TableParagraph"/>
              <w:rPr>
                <w:i/>
              </w:rPr>
            </w:pPr>
          </w:p>
          <w:p w14:paraId="569AA1FD" w14:textId="77777777" w:rsidR="00F50202" w:rsidRDefault="00181518">
            <w:pPr>
              <w:pStyle w:val="TableParagraph"/>
              <w:spacing w:before="148"/>
              <w:ind w:left="134" w:right="119" w:firstLine="76"/>
              <w:rPr>
                <w:b/>
                <w:sz w:val="20"/>
              </w:rPr>
            </w:pPr>
            <w:r>
              <w:rPr>
                <w:b/>
                <w:spacing w:val="-2"/>
                <w:sz w:val="20"/>
              </w:rPr>
              <w:t>Final Report</w:t>
            </w:r>
          </w:p>
        </w:tc>
        <w:tc>
          <w:tcPr>
            <w:tcW w:w="852" w:type="dxa"/>
            <w:tcBorders>
              <w:bottom w:val="single" w:sz="12" w:space="0" w:color="000000"/>
            </w:tcBorders>
          </w:tcPr>
          <w:p w14:paraId="569AA1FE" w14:textId="77777777" w:rsidR="00F50202" w:rsidRDefault="00F50202">
            <w:pPr>
              <w:pStyle w:val="TableParagraph"/>
              <w:rPr>
                <w:i/>
              </w:rPr>
            </w:pPr>
          </w:p>
          <w:p w14:paraId="569AA1FF" w14:textId="77777777" w:rsidR="00F50202" w:rsidRDefault="00181518">
            <w:pPr>
              <w:pStyle w:val="TableParagraph"/>
              <w:spacing w:before="148"/>
              <w:ind w:left="124" w:right="110" w:firstLine="100"/>
              <w:rPr>
                <w:b/>
                <w:sz w:val="20"/>
              </w:rPr>
            </w:pPr>
            <w:r>
              <w:rPr>
                <w:b/>
                <w:spacing w:val="-4"/>
                <w:sz w:val="20"/>
              </w:rPr>
              <w:t xml:space="preserve">User </w:t>
            </w:r>
            <w:r>
              <w:rPr>
                <w:b/>
                <w:spacing w:val="-2"/>
                <w:sz w:val="20"/>
              </w:rPr>
              <w:t>Survey</w:t>
            </w:r>
          </w:p>
        </w:tc>
        <w:tc>
          <w:tcPr>
            <w:tcW w:w="977" w:type="dxa"/>
            <w:tcBorders>
              <w:bottom w:val="single" w:sz="12" w:space="0" w:color="000000"/>
            </w:tcBorders>
          </w:tcPr>
          <w:p w14:paraId="569AA200" w14:textId="77777777" w:rsidR="00F50202" w:rsidRDefault="00F50202">
            <w:pPr>
              <w:pStyle w:val="TableParagraph"/>
              <w:spacing w:before="10"/>
              <w:rPr>
                <w:i/>
                <w:sz w:val="24"/>
              </w:rPr>
            </w:pPr>
          </w:p>
          <w:p w14:paraId="569AA201" w14:textId="77777777" w:rsidR="00F50202" w:rsidRDefault="00181518">
            <w:pPr>
              <w:pStyle w:val="TableParagraph"/>
              <w:ind w:left="160" w:right="149" w:hanging="1"/>
              <w:jc w:val="center"/>
              <w:rPr>
                <w:b/>
                <w:sz w:val="20"/>
              </w:rPr>
            </w:pPr>
            <w:r>
              <w:rPr>
                <w:b/>
                <w:spacing w:val="-2"/>
                <w:sz w:val="20"/>
              </w:rPr>
              <w:t xml:space="preserve">Demo- graphic </w:t>
            </w:r>
            <w:r>
              <w:rPr>
                <w:b/>
                <w:spacing w:val="-4"/>
                <w:sz w:val="20"/>
              </w:rPr>
              <w:t>Info</w:t>
            </w:r>
          </w:p>
        </w:tc>
        <w:tc>
          <w:tcPr>
            <w:tcW w:w="1008" w:type="dxa"/>
            <w:tcBorders>
              <w:bottom w:val="single" w:sz="12" w:space="0" w:color="000000"/>
            </w:tcBorders>
          </w:tcPr>
          <w:p w14:paraId="569AA202" w14:textId="77777777" w:rsidR="00F50202" w:rsidRDefault="00F50202">
            <w:pPr>
              <w:pStyle w:val="TableParagraph"/>
              <w:rPr>
                <w:i/>
              </w:rPr>
            </w:pPr>
          </w:p>
          <w:p w14:paraId="569AA203" w14:textId="77777777" w:rsidR="00F50202" w:rsidRDefault="00181518">
            <w:pPr>
              <w:pStyle w:val="TableParagraph"/>
              <w:spacing w:before="148"/>
              <w:ind w:left="136" w:right="124" w:firstLine="9"/>
              <w:rPr>
                <w:b/>
                <w:sz w:val="20"/>
              </w:rPr>
            </w:pPr>
            <w:r>
              <w:rPr>
                <w:b/>
                <w:spacing w:val="-2"/>
                <w:sz w:val="20"/>
              </w:rPr>
              <w:t xml:space="preserve">Number </w:t>
            </w:r>
            <w:r>
              <w:rPr>
                <w:b/>
                <w:sz w:val="20"/>
              </w:rPr>
              <w:t xml:space="preserve">of </w:t>
            </w:r>
            <w:r>
              <w:rPr>
                <w:b/>
                <w:spacing w:val="-2"/>
                <w:sz w:val="20"/>
              </w:rPr>
              <w:t>Views</w:t>
            </w:r>
          </w:p>
        </w:tc>
        <w:tc>
          <w:tcPr>
            <w:tcW w:w="1416" w:type="dxa"/>
            <w:tcBorders>
              <w:bottom w:val="single" w:sz="12" w:space="0" w:color="000000"/>
            </w:tcBorders>
          </w:tcPr>
          <w:p w14:paraId="569AA204" w14:textId="77777777" w:rsidR="00F50202" w:rsidRDefault="00181518">
            <w:pPr>
              <w:pStyle w:val="TableParagraph"/>
              <w:spacing w:before="171"/>
              <w:ind w:left="134" w:right="126"/>
              <w:jc w:val="center"/>
              <w:rPr>
                <w:b/>
                <w:sz w:val="20"/>
              </w:rPr>
            </w:pPr>
            <w:r>
              <w:rPr>
                <w:b/>
                <w:sz w:val="20"/>
              </w:rPr>
              <w:t xml:space="preserve">Number of </w:t>
            </w:r>
            <w:r>
              <w:rPr>
                <w:b/>
                <w:spacing w:val="-2"/>
                <w:sz w:val="20"/>
              </w:rPr>
              <w:t xml:space="preserve">publications </w:t>
            </w:r>
            <w:r>
              <w:rPr>
                <w:b/>
                <w:spacing w:val="-6"/>
                <w:sz w:val="20"/>
              </w:rPr>
              <w:t xml:space="preserve">or </w:t>
            </w:r>
            <w:r>
              <w:rPr>
                <w:b/>
                <w:spacing w:val="-2"/>
                <w:sz w:val="20"/>
              </w:rPr>
              <w:t>presentations</w:t>
            </w:r>
          </w:p>
        </w:tc>
      </w:tr>
      <w:tr w:rsidR="00F50202" w14:paraId="569AA20E" w14:textId="77777777">
        <w:trPr>
          <w:trHeight w:val="459"/>
        </w:trPr>
        <w:tc>
          <w:tcPr>
            <w:tcW w:w="631" w:type="dxa"/>
            <w:tcBorders>
              <w:top w:val="single" w:sz="12" w:space="0" w:color="000000"/>
            </w:tcBorders>
          </w:tcPr>
          <w:p w14:paraId="569AA206" w14:textId="77777777" w:rsidR="00F50202" w:rsidRDefault="00181518">
            <w:pPr>
              <w:pStyle w:val="TableParagraph"/>
              <w:spacing w:before="115"/>
              <w:ind w:left="117" w:right="111"/>
              <w:jc w:val="center"/>
              <w:rPr>
                <w:sz w:val="20"/>
              </w:rPr>
            </w:pPr>
            <w:r>
              <w:rPr>
                <w:spacing w:val="-5"/>
                <w:sz w:val="20"/>
              </w:rPr>
              <w:t>PD1</w:t>
            </w:r>
          </w:p>
        </w:tc>
        <w:tc>
          <w:tcPr>
            <w:tcW w:w="2880" w:type="dxa"/>
            <w:tcBorders>
              <w:top w:val="single" w:sz="12" w:space="0" w:color="000000"/>
            </w:tcBorders>
          </w:tcPr>
          <w:p w14:paraId="569AA207" w14:textId="77777777" w:rsidR="00F50202" w:rsidRDefault="00181518">
            <w:pPr>
              <w:pStyle w:val="TableParagraph"/>
              <w:spacing w:line="230" w:lineRule="exact"/>
              <w:ind w:left="112" w:right="218"/>
              <w:rPr>
                <w:sz w:val="20"/>
              </w:rPr>
            </w:pPr>
            <w:r>
              <w:rPr>
                <w:sz w:val="20"/>
              </w:rPr>
              <w:t>FL</w:t>
            </w:r>
            <w:r>
              <w:rPr>
                <w:spacing w:val="-13"/>
                <w:sz w:val="20"/>
              </w:rPr>
              <w:t xml:space="preserve"> </w:t>
            </w:r>
            <w:r>
              <w:rPr>
                <w:sz w:val="20"/>
              </w:rPr>
              <w:t>Teacher</w:t>
            </w:r>
            <w:r>
              <w:rPr>
                <w:spacing w:val="-12"/>
                <w:sz w:val="20"/>
              </w:rPr>
              <w:t xml:space="preserve"> </w:t>
            </w:r>
            <w:r>
              <w:rPr>
                <w:sz w:val="20"/>
              </w:rPr>
              <w:t>Prof</w:t>
            </w:r>
            <w:r>
              <w:rPr>
                <w:spacing w:val="-13"/>
                <w:sz w:val="20"/>
              </w:rPr>
              <w:t xml:space="preserve"> </w:t>
            </w:r>
            <w:r>
              <w:rPr>
                <w:sz w:val="20"/>
              </w:rPr>
              <w:t xml:space="preserve">Dev </w:t>
            </w:r>
            <w:r>
              <w:rPr>
                <w:spacing w:val="-2"/>
                <w:sz w:val="20"/>
              </w:rPr>
              <w:t>Workshops</w:t>
            </w:r>
          </w:p>
        </w:tc>
        <w:tc>
          <w:tcPr>
            <w:tcW w:w="720" w:type="dxa"/>
            <w:tcBorders>
              <w:top w:val="single" w:sz="12" w:space="0" w:color="000000"/>
            </w:tcBorders>
          </w:tcPr>
          <w:p w14:paraId="569AA208" w14:textId="77777777" w:rsidR="00F50202" w:rsidRDefault="00181518">
            <w:pPr>
              <w:pStyle w:val="TableParagraph"/>
              <w:spacing w:before="115"/>
              <w:ind w:left="2"/>
              <w:jc w:val="center"/>
              <w:rPr>
                <w:sz w:val="20"/>
              </w:rPr>
            </w:pPr>
            <w:r>
              <w:rPr>
                <w:w w:val="99"/>
                <w:sz w:val="20"/>
              </w:rPr>
              <w:t>E</w:t>
            </w:r>
          </w:p>
        </w:tc>
        <w:tc>
          <w:tcPr>
            <w:tcW w:w="871" w:type="dxa"/>
            <w:tcBorders>
              <w:top w:val="single" w:sz="12" w:space="0" w:color="000000"/>
            </w:tcBorders>
          </w:tcPr>
          <w:p w14:paraId="569AA209" w14:textId="77777777" w:rsidR="00F50202" w:rsidRDefault="00181518">
            <w:pPr>
              <w:pStyle w:val="TableParagraph"/>
              <w:spacing w:before="115"/>
              <w:ind w:left="362"/>
              <w:rPr>
                <w:sz w:val="20"/>
              </w:rPr>
            </w:pPr>
            <w:r>
              <w:rPr>
                <w:w w:val="99"/>
                <w:sz w:val="20"/>
              </w:rPr>
              <w:t>X</w:t>
            </w:r>
          </w:p>
        </w:tc>
        <w:tc>
          <w:tcPr>
            <w:tcW w:w="852" w:type="dxa"/>
            <w:tcBorders>
              <w:top w:val="single" w:sz="12" w:space="0" w:color="000000"/>
            </w:tcBorders>
          </w:tcPr>
          <w:p w14:paraId="569AA20A" w14:textId="77777777" w:rsidR="00F50202" w:rsidRDefault="00181518">
            <w:pPr>
              <w:pStyle w:val="TableParagraph"/>
              <w:spacing w:before="115"/>
              <w:ind w:left="7"/>
              <w:jc w:val="center"/>
              <w:rPr>
                <w:sz w:val="20"/>
              </w:rPr>
            </w:pPr>
            <w:r>
              <w:rPr>
                <w:w w:val="99"/>
                <w:sz w:val="20"/>
              </w:rPr>
              <w:t>X</w:t>
            </w:r>
          </w:p>
        </w:tc>
        <w:tc>
          <w:tcPr>
            <w:tcW w:w="977" w:type="dxa"/>
            <w:tcBorders>
              <w:top w:val="single" w:sz="12" w:space="0" w:color="000000"/>
            </w:tcBorders>
          </w:tcPr>
          <w:p w14:paraId="569AA20B" w14:textId="77777777" w:rsidR="00F50202" w:rsidRDefault="00181518">
            <w:pPr>
              <w:pStyle w:val="TableParagraph"/>
              <w:spacing w:before="115"/>
              <w:ind w:left="7"/>
              <w:jc w:val="center"/>
              <w:rPr>
                <w:sz w:val="20"/>
              </w:rPr>
            </w:pPr>
            <w:r>
              <w:rPr>
                <w:w w:val="99"/>
                <w:sz w:val="20"/>
              </w:rPr>
              <w:t>X</w:t>
            </w:r>
          </w:p>
        </w:tc>
        <w:tc>
          <w:tcPr>
            <w:tcW w:w="1008" w:type="dxa"/>
            <w:tcBorders>
              <w:top w:val="single" w:sz="12" w:space="0" w:color="000000"/>
            </w:tcBorders>
          </w:tcPr>
          <w:p w14:paraId="569AA20C" w14:textId="77777777" w:rsidR="00F50202" w:rsidRDefault="00F50202">
            <w:pPr>
              <w:pStyle w:val="TableParagraph"/>
              <w:rPr>
                <w:sz w:val="20"/>
              </w:rPr>
            </w:pPr>
          </w:p>
        </w:tc>
        <w:tc>
          <w:tcPr>
            <w:tcW w:w="1416" w:type="dxa"/>
            <w:tcBorders>
              <w:top w:val="single" w:sz="12" w:space="0" w:color="000000"/>
            </w:tcBorders>
          </w:tcPr>
          <w:p w14:paraId="569AA20D" w14:textId="77777777" w:rsidR="00F50202" w:rsidRDefault="00F50202">
            <w:pPr>
              <w:pStyle w:val="TableParagraph"/>
              <w:rPr>
                <w:sz w:val="20"/>
              </w:rPr>
            </w:pPr>
          </w:p>
        </w:tc>
      </w:tr>
      <w:tr w:rsidR="00F50202" w14:paraId="569AA217" w14:textId="77777777">
        <w:trPr>
          <w:trHeight w:val="460"/>
        </w:trPr>
        <w:tc>
          <w:tcPr>
            <w:tcW w:w="631" w:type="dxa"/>
          </w:tcPr>
          <w:p w14:paraId="569AA20F" w14:textId="77777777" w:rsidR="00F50202" w:rsidRDefault="00181518">
            <w:pPr>
              <w:pStyle w:val="TableParagraph"/>
              <w:spacing w:before="115"/>
              <w:ind w:left="117" w:right="111"/>
              <w:jc w:val="center"/>
              <w:rPr>
                <w:sz w:val="20"/>
              </w:rPr>
            </w:pPr>
            <w:r>
              <w:rPr>
                <w:spacing w:val="-5"/>
                <w:sz w:val="20"/>
              </w:rPr>
              <w:t>PD2</w:t>
            </w:r>
          </w:p>
        </w:tc>
        <w:tc>
          <w:tcPr>
            <w:tcW w:w="2880" w:type="dxa"/>
          </w:tcPr>
          <w:p w14:paraId="569AA210" w14:textId="77777777" w:rsidR="00F50202" w:rsidRDefault="00181518">
            <w:pPr>
              <w:pStyle w:val="TableParagraph"/>
              <w:spacing w:line="230" w:lineRule="atLeast"/>
              <w:ind w:left="112" w:right="218"/>
              <w:rPr>
                <w:sz w:val="20"/>
              </w:rPr>
            </w:pPr>
            <w:r>
              <w:rPr>
                <w:sz w:val="20"/>
              </w:rPr>
              <w:t>THRIVE Video Series expansion:</w:t>
            </w:r>
            <w:r>
              <w:rPr>
                <w:spacing w:val="-6"/>
                <w:sz w:val="20"/>
              </w:rPr>
              <w:t xml:space="preserve"> </w:t>
            </w:r>
            <w:r>
              <w:rPr>
                <w:sz w:val="20"/>
              </w:rPr>
              <w:t>LCTL</w:t>
            </w:r>
            <w:r>
              <w:rPr>
                <w:spacing w:val="-5"/>
                <w:sz w:val="20"/>
              </w:rPr>
              <w:t xml:space="preserve"> </w:t>
            </w:r>
            <w:r>
              <w:rPr>
                <w:spacing w:val="-4"/>
                <w:sz w:val="20"/>
              </w:rPr>
              <w:t>focus</w:t>
            </w:r>
          </w:p>
        </w:tc>
        <w:tc>
          <w:tcPr>
            <w:tcW w:w="720" w:type="dxa"/>
          </w:tcPr>
          <w:p w14:paraId="569AA211" w14:textId="77777777" w:rsidR="00F50202" w:rsidRDefault="00181518">
            <w:pPr>
              <w:pStyle w:val="TableParagraph"/>
              <w:spacing w:before="115"/>
              <w:ind w:left="4"/>
              <w:jc w:val="center"/>
              <w:rPr>
                <w:sz w:val="20"/>
              </w:rPr>
            </w:pPr>
            <w:r>
              <w:rPr>
                <w:w w:val="99"/>
                <w:sz w:val="20"/>
              </w:rPr>
              <w:t>M</w:t>
            </w:r>
          </w:p>
        </w:tc>
        <w:tc>
          <w:tcPr>
            <w:tcW w:w="871" w:type="dxa"/>
          </w:tcPr>
          <w:p w14:paraId="569AA212" w14:textId="77777777" w:rsidR="00F50202" w:rsidRDefault="00181518">
            <w:pPr>
              <w:pStyle w:val="TableParagraph"/>
              <w:spacing w:before="115"/>
              <w:ind w:left="362"/>
              <w:rPr>
                <w:sz w:val="20"/>
              </w:rPr>
            </w:pPr>
            <w:r>
              <w:rPr>
                <w:w w:val="99"/>
                <w:sz w:val="20"/>
              </w:rPr>
              <w:t>X</w:t>
            </w:r>
          </w:p>
        </w:tc>
        <w:tc>
          <w:tcPr>
            <w:tcW w:w="852" w:type="dxa"/>
          </w:tcPr>
          <w:p w14:paraId="569AA213" w14:textId="77777777" w:rsidR="00F50202" w:rsidRDefault="00F50202">
            <w:pPr>
              <w:pStyle w:val="TableParagraph"/>
              <w:rPr>
                <w:sz w:val="20"/>
              </w:rPr>
            </w:pPr>
          </w:p>
        </w:tc>
        <w:tc>
          <w:tcPr>
            <w:tcW w:w="977" w:type="dxa"/>
          </w:tcPr>
          <w:p w14:paraId="569AA214" w14:textId="77777777" w:rsidR="00F50202" w:rsidRDefault="00F50202">
            <w:pPr>
              <w:pStyle w:val="TableParagraph"/>
              <w:rPr>
                <w:sz w:val="20"/>
              </w:rPr>
            </w:pPr>
          </w:p>
        </w:tc>
        <w:tc>
          <w:tcPr>
            <w:tcW w:w="1008" w:type="dxa"/>
          </w:tcPr>
          <w:p w14:paraId="569AA215" w14:textId="77777777" w:rsidR="00F50202" w:rsidRDefault="00181518">
            <w:pPr>
              <w:pStyle w:val="TableParagraph"/>
              <w:spacing w:before="115"/>
              <w:ind w:left="5"/>
              <w:jc w:val="center"/>
              <w:rPr>
                <w:sz w:val="20"/>
              </w:rPr>
            </w:pPr>
            <w:r>
              <w:rPr>
                <w:w w:val="99"/>
                <w:sz w:val="20"/>
              </w:rPr>
              <w:t>X</w:t>
            </w:r>
          </w:p>
        </w:tc>
        <w:tc>
          <w:tcPr>
            <w:tcW w:w="1416" w:type="dxa"/>
          </w:tcPr>
          <w:p w14:paraId="569AA216" w14:textId="77777777" w:rsidR="00F50202" w:rsidRDefault="00181518">
            <w:pPr>
              <w:pStyle w:val="TableParagraph"/>
              <w:spacing w:before="115"/>
              <w:ind w:left="5"/>
              <w:jc w:val="center"/>
              <w:rPr>
                <w:sz w:val="20"/>
              </w:rPr>
            </w:pPr>
            <w:r>
              <w:rPr>
                <w:w w:val="99"/>
                <w:sz w:val="20"/>
              </w:rPr>
              <w:t>X</w:t>
            </w:r>
          </w:p>
        </w:tc>
      </w:tr>
      <w:tr w:rsidR="00F50202" w14:paraId="569AA220" w14:textId="77777777">
        <w:trPr>
          <w:trHeight w:val="460"/>
        </w:trPr>
        <w:tc>
          <w:tcPr>
            <w:tcW w:w="631" w:type="dxa"/>
          </w:tcPr>
          <w:p w14:paraId="569AA218" w14:textId="77777777" w:rsidR="00F50202" w:rsidRDefault="00181518">
            <w:pPr>
              <w:pStyle w:val="TableParagraph"/>
              <w:spacing w:before="115"/>
              <w:ind w:left="117" w:right="111"/>
              <w:jc w:val="center"/>
              <w:rPr>
                <w:sz w:val="20"/>
              </w:rPr>
            </w:pPr>
            <w:r>
              <w:rPr>
                <w:spacing w:val="-5"/>
                <w:sz w:val="20"/>
              </w:rPr>
              <w:t>PD3</w:t>
            </w:r>
          </w:p>
        </w:tc>
        <w:tc>
          <w:tcPr>
            <w:tcW w:w="2880" w:type="dxa"/>
          </w:tcPr>
          <w:p w14:paraId="569AA219" w14:textId="77777777" w:rsidR="00F50202" w:rsidRDefault="00181518">
            <w:pPr>
              <w:pStyle w:val="TableParagraph"/>
              <w:spacing w:line="230" w:lineRule="atLeast"/>
              <w:ind w:left="112" w:right="218"/>
              <w:rPr>
                <w:sz w:val="20"/>
              </w:rPr>
            </w:pPr>
            <w:r>
              <w:rPr>
                <w:sz w:val="20"/>
              </w:rPr>
              <w:t>GADII</w:t>
            </w:r>
            <w:r>
              <w:rPr>
                <w:spacing w:val="-13"/>
                <w:sz w:val="20"/>
              </w:rPr>
              <w:t xml:space="preserve"> </w:t>
            </w:r>
            <w:r>
              <w:rPr>
                <w:sz w:val="20"/>
              </w:rPr>
              <w:t>annual</w:t>
            </w:r>
            <w:r>
              <w:rPr>
                <w:spacing w:val="-12"/>
                <w:sz w:val="20"/>
              </w:rPr>
              <w:t xml:space="preserve"> </w:t>
            </w:r>
            <w:r>
              <w:rPr>
                <w:sz w:val="20"/>
              </w:rPr>
              <w:t xml:space="preserve">conference </w:t>
            </w:r>
            <w:r>
              <w:rPr>
                <w:spacing w:val="-2"/>
                <w:sz w:val="20"/>
              </w:rPr>
              <w:t>support</w:t>
            </w:r>
          </w:p>
        </w:tc>
        <w:tc>
          <w:tcPr>
            <w:tcW w:w="720" w:type="dxa"/>
          </w:tcPr>
          <w:p w14:paraId="569AA21A" w14:textId="77777777" w:rsidR="00F50202" w:rsidRDefault="00181518">
            <w:pPr>
              <w:pStyle w:val="TableParagraph"/>
              <w:spacing w:before="115"/>
              <w:ind w:left="2"/>
              <w:jc w:val="center"/>
              <w:rPr>
                <w:sz w:val="20"/>
              </w:rPr>
            </w:pPr>
            <w:r>
              <w:rPr>
                <w:w w:val="99"/>
                <w:sz w:val="20"/>
              </w:rPr>
              <w:t>E</w:t>
            </w:r>
          </w:p>
        </w:tc>
        <w:tc>
          <w:tcPr>
            <w:tcW w:w="871" w:type="dxa"/>
          </w:tcPr>
          <w:p w14:paraId="569AA21B" w14:textId="77777777" w:rsidR="00F50202" w:rsidRDefault="00181518">
            <w:pPr>
              <w:pStyle w:val="TableParagraph"/>
              <w:spacing w:before="115"/>
              <w:ind w:left="362"/>
              <w:rPr>
                <w:sz w:val="20"/>
              </w:rPr>
            </w:pPr>
            <w:r>
              <w:rPr>
                <w:w w:val="99"/>
                <w:sz w:val="20"/>
              </w:rPr>
              <w:t>X</w:t>
            </w:r>
          </w:p>
        </w:tc>
        <w:tc>
          <w:tcPr>
            <w:tcW w:w="852" w:type="dxa"/>
          </w:tcPr>
          <w:p w14:paraId="569AA21C" w14:textId="77777777" w:rsidR="00F50202" w:rsidRDefault="00F50202">
            <w:pPr>
              <w:pStyle w:val="TableParagraph"/>
              <w:rPr>
                <w:sz w:val="20"/>
              </w:rPr>
            </w:pPr>
          </w:p>
        </w:tc>
        <w:tc>
          <w:tcPr>
            <w:tcW w:w="977" w:type="dxa"/>
          </w:tcPr>
          <w:p w14:paraId="569AA21D" w14:textId="77777777" w:rsidR="00F50202" w:rsidRDefault="00F50202">
            <w:pPr>
              <w:pStyle w:val="TableParagraph"/>
              <w:rPr>
                <w:sz w:val="20"/>
              </w:rPr>
            </w:pPr>
          </w:p>
        </w:tc>
        <w:tc>
          <w:tcPr>
            <w:tcW w:w="1008" w:type="dxa"/>
          </w:tcPr>
          <w:p w14:paraId="569AA21E" w14:textId="77777777" w:rsidR="00F50202" w:rsidRDefault="00F50202">
            <w:pPr>
              <w:pStyle w:val="TableParagraph"/>
              <w:rPr>
                <w:sz w:val="20"/>
              </w:rPr>
            </w:pPr>
          </w:p>
        </w:tc>
        <w:tc>
          <w:tcPr>
            <w:tcW w:w="1416" w:type="dxa"/>
          </w:tcPr>
          <w:p w14:paraId="569AA21F" w14:textId="77777777" w:rsidR="00F50202" w:rsidRDefault="00F50202">
            <w:pPr>
              <w:pStyle w:val="TableParagraph"/>
              <w:rPr>
                <w:sz w:val="20"/>
              </w:rPr>
            </w:pPr>
          </w:p>
        </w:tc>
      </w:tr>
      <w:tr w:rsidR="00F50202" w14:paraId="569AA22A" w14:textId="77777777">
        <w:trPr>
          <w:trHeight w:val="460"/>
        </w:trPr>
        <w:tc>
          <w:tcPr>
            <w:tcW w:w="631" w:type="dxa"/>
          </w:tcPr>
          <w:p w14:paraId="569AA221" w14:textId="77777777" w:rsidR="00F50202" w:rsidRDefault="00181518">
            <w:pPr>
              <w:pStyle w:val="TableParagraph"/>
              <w:spacing w:before="115"/>
              <w:ind w:left="117" w:right="111"/>
              <w:jc w:val="center"/>
              <w:rPr>
                <w:sz w:val="20"/>
              </w:rPr>
            </w:pPr>
            <w:r>
              <w:rPr>
                <w:spacing w:val="-5"/>
                <w:sz w:val="20"/>
              </w:rPr>
              <w:t>PD4</w:t>
            </w:r>
          </w:p>
        </w:tc>
        <w:tc>
          <w:tcPr>
            <w:tcW w:w="2880" w:type="dxa"/>
          </w:tcPr>
          <w:p w14:paraId="569AA222" w14:textId="77777777" w:rsidR="00F50202" w:rsidRDefault="00181518">
            <w:pPr>
              <w:pStyle w:val="TableParagraph"/>
              <w:ind w:left="112"/>
              <w:rPr>
                <w:sz w:val="20"/>
              </w:rPr>
            </w:pPr>
            <w:r>
              <w:rPr>
                <w:sz w:val="20"/>
              </w:rPr>
              <w:t>AATK,</w:t>
            </w:r>
            <w:r>
              <w:rPr>
                <w:spacing w:val="-7"/>
                <w:sz w:val="20"/>
              </w:rPr>
              <w:t xml:space="preserve"> </w:t>
            </w:r>
            <w:r>
              <w:rPr>
                <w:sz w:val="20"/>
              </w:rPr>
              <w:t>AATJ,</w:t>
            </w:r>
            <w:r>
              <w:rPr>
                <w:spacing w:val="-5"/>
                <w:sz w:val="20"/>
              </w:rPr>
              <w:t xml:space="preserve"> </w:t>
            </w:r>
            <w:r>
              <w:rPr>
                <w:spacing w:val="-4"/>
                <w:sz w:val="20"/>
              </w:rPr>
              <w:t>CLTA</w:t>
            </w:r>
          </w:p>
          <w:p w14:paraId="569AA223" w14:textId="77777777" w:rsidR="00F50202" w:rsidRDefault="00181518">
            <w:pPr>
              <w:pStyle w:val="TableParagraph"/>
              <w:spacing w:line="210" w:lineRule="exact"/>
              <w:ind w:left="112"/>
              <w:rPr>
                <w:sz w:val="20"/>
              </w:rPr>
            </w:pPr>
            <w:r>
              <w:rPr>
                <w:sz w:val="20"/>
              </w:rPr>
              <w:t>conference</w:t>
            </w:r>
            <w:r>
              <w:rPr>
                <w:spacing w:val="-8"/>
                <w:sz w:val="20"/>
              </w:rPr>
              <w:t xml:space="preserve"> </w:t>
            </w:r>
            <w:r>
              <w:rPr>
                <w:spacing w:val="-2"/>
                <w:sz w:val="20"/>
              </w:rPr>
              <w:t>support</w:t>
            </w:r>
          </w:p>
        </w:tc>
        <w:tc>
          <w:tcPr>
            <w:tcW w:w="720" w:type="dxa"/>
          </w:tcPr>
          <w:p w14:paraId="569AA224" w14:textId="77777777" w:rsidR="00F50202" w:rsidRDefault="00181518">
            <w:pPr>
              <w:pStyle w:val="TableParagraph"/>
              <w:spacing w:before="115"/>
              <w:ind w:left="2"/>
              <w:jc w:val="center"/>
              <w:rPr>
                <w:sz w:val="20"/>
              </w:rPr>
            </w:pPr>
            <w:r>
              <w:rPr>
                <w:w w:val="99"/>
                <w:sz w:val="20"/>
              </w:rPr>
              <w:t>E</w:t>
            </w:r>
          </w:p>
        </w:tc>
        <w:tc>
          <w:tcPr>
            <w:tcW w:w="871" w:type="dxa"/>
          </w:tcPr>
          <w:p w14:paraId="569AA225" w14:textId="77777777" w:rsidR="00F50202" w:rsidRDefault="00181518">
            <w:pPr>
              <w:pStyle w:val="TableParagraph"/>
              <w:spacing w:before="115"/>
              <w:ind w:left="362"/>
              <w:rPr>
                <w:sz w:val="20"/>
              </w:rPr>
            </w:pPr>
            <w:r>
              <w:rPr>
                <w:w w:val="99"/>
                <w:sz w:val="20"/>
              </w:rPr>
              <w:t>X</w:t>
            </w:r>
          </w:p>
        </w:tc>
        <w:tc>
          <w:tcPr>
            <w:tcW w:w="852" w:type="dxa"/>
          </w:tcPr>
          <w:p w14:paraId="569AA226" w14:textId="77777777" w:rsidR="00F50202" w:rsidRDefault="00181518">
            <w:pPr>
              <w:pStyle w:val="TableParagraph"/>
              <w:spacing w:before="115"/>
              <w:ind w:left="7"/>
              <w:jc w:val="center"/>
              <w:rPr>
                <w:sz w:val="20"/>
              </w:rPr>
            </w:pPr>
            <w:r>
              <w:rPr>
                <w:w w:val="99"/>
                <w:sz w:val="20"/>
              </w:rPr>
              <w:t>X</w:t>
            </w:r>
          </w:p>
        </w:tc>
        <w:tc>
          <w:tcPr>
            <w:tcW w:w="977" w:type="dxa"/>
          </w:tcPr>
          <w:p w14:paraId="569AA227" w14:textId="77777777" w:rsidR="00F50202" w:rsidRDefault="00181518">
            <w:pPr>
              <w:pStyle w:val="TableParagraph"/>
              <w:spacing w:before="115"/>
              <w:ind w:left="7"/>
              <w:jc w:val="center"/>
              <w:rPr>
                <w:sz w:val="20"/>
              </w:rPr>
            </w:pPr>
            <w:r>
              <w:rPr>
                <w:w w:val="99"/>
                <w:sz w:val="20"/>
              </w:rPr>
              <w:t>X</w:t>
            </w:r>
          </w:p>
        </w:tc>
        <w:tc>
          <w:tcPr>
            <w:tcW w:w="1008" w:type="dxa"/>
          </w:tcPr>
          <w:p w14:paraId="569AA228" w14:textId="77777777" w:rsidR="00F50202" w:rsidRDefault="00F50202">
            <w:pPr>
              <w:pStyle w:val="TableParagraph"/>
              <w:rPr>
                <w:sz w:val="20"/>
              </w:rPr>
            </w:pPr>
          </w:p>
        </w:tc>
        <w:tc>
          <w:tcPr>
            <w:tcW w:w="1416" w:type="dxa"/>
          </w:tcPr>
          <w:p w14:paraId="569AA229" w14:textId="77777777" w:rsidR="00F50202" w:rsidRDefault="00F50202">
            <w:pPr>
              <w:pStyle w:val="TableParagraph"/>
              <w:rPr>
                <w:sz w:val="20"/>
              </w:rPr>
            </w:pPr>
          </w:p>
        </w:tc>
      </w:tr>
      <w:tr w:rsidR="00F50202" w14:paraId="569AA234" w14:textId="77777777">
        <w:trPr>
          <w:trHeight w:val="457"/>
        </w:trPr>
        <w:tc>
          <w:tcPr>
            <w:tcW w:w="631" w:type="dxa"/>
          </w:tcPr>
          <w:p w14:paraId="569AA22B" w14:textId="77777777" w:rsidR="00F50202" w:rsidRDefault="00181518">
            <w:pPr>
              <w:pStyle w:val="TableParagraph"/>
              <w:spacing w:before="115"/>
              <w:ind w:left="117" w:right="111"/>
              <w:jc w:val="center"/>
              <w:rPr>
                <w:sz w:val="20"/>
              </w:rPr>
            </w:pPr>
            <w:r>
              <w:rPr>
                <w:spacing w:val="-5"/>
                <w:sz w:val="20"/>
              </w:rPr>
              <w:t>PD5</w:t>
            </w:r>
          </w:p>
        </w:tc>
        <w:tc>
          <w:tcPr>
            <w:tcW w:w="2880" w:type="dxa"/>
          </w:tcPr>
          <w:p w14:paraId="569AA22C" w14:textId="77777777" w:rsidR="00F50202" w:rsidRDefault="00181518">
            <w:pPr>
              <w:pStyle w:val="TableParagraph"/>
              <w:spacing w:line="229" w:lineRule="exact"/>
              <w:ind w:left="112"/>
              <w:rPr>
                <w:sz w:val="20"/>
              </w:rPr>
            </w:pPr>
            <w:r>
              <w:rPr>
                <w:sz w:val="20"/>
              </w:rPr>
              <w:t>FLAG,</w:t>
            </w:r>
            <w:r>
              <w:rPr>
                <w:spacing w:val="-4"/>
                <w:sz w:val="20"/>
              </w:rPr>
              <w:t xml:space="preserve"> </w:t>
            </w:r>
            <w:r>
              <w:rPr>
                <w:sz w:val="20"/>
              </w:rPr>
              <w:t>IALLT</w:t>
            </w:r>
            <w:r>
              <w:rPr>
                <w:spacing w:val="-4"/>
                <w:sz w:val="20"/>
              </w:rPr>
              <w:t xml:space="preserve"> </w:t>
            </w:r>
            <w:r>
              <w:rPr>
                <w:sz w:val="20"/>
              </w:rPr>
              <w:t>and</w:t>
            </w:r>
            <w:r>
              <w:rPr>
                <w:spacing w:val="-4"/>
                <w:sz w:val="20"/>
              </w:rPr>
              <w:t xml:space="preserve"> </w:t>
            </w:r>
            <w:r>
              <w:rPr>
                <w:spacing w:val="-2"/>
                <w:sz w:val="20"/>
              </w:rPr>
              <w:t>SCOLT</w:t>
            </w:r>
          </w:p>
          <w:p w14:paraId="569AA22D" w14:textId="77777777" w:rsidR="00F50202" w:rsidRDefault="00181518">
            <w:pPr>
              <w:pStyle w:val="TableParagraph"/>
              <w:spacing w:line="209" w:lineRule="exact"/>
              <w:ind w:left="112"/>
              <w:rPr>
                <w:sz w:val="20"/>
              </w:rPr>
            </w:pPr>
            <w:r>
              <w:rPr>
                <w:sz w:val="20"/>
              </w:rPr>
              <w:t>conference</w:t>
            </w:r>
            <w:r>
              <w:rPr>
                <w:spacing w:val="-7"/>
                <w:sz w:val="20"/>
              </w:rPr>
              <w:t xml:space="preserve"> </w:t>
            </w:r>
            <w:r>
              <w:rPr>
                <w:sz w:val="20"/>
              </w:rPr>
              <w:t>teacher</w:t>
            </w:r>
            <w:r>
              <w:rPr>
                <w:spacing w:val="-9"/>
                <w:sz w:val="20"/>
              </w:rPr>
              <w:t xml:space="preserve"> </w:t>
            </w:r>
            <w:r>
              <w:rPr>
                <w:spacing w:val="-2"/>
                <w:sz w:val="20"/>
              </w:rPr>
              <w:t>grants</w:t>
            </w:r>
          </w:p>
        </w:tc>
        <w:tc>
          <w:tcPr>
            <w:tcW w:w="720" w:type="dxa"/>
          </w:tcPr>
          <w:p w14:paraId="569AA22E" w14:textId="77777777" w:rsidR="00F50202" w:rsidRDefault="00181518">
            <w:pPr>
              <w:pStyle w:val="TableParagraph"/>
              <w:spacing w:before="115"/>
              <w:ind w:left="2"/>
              <w:jc w:val="center"/>
              <w:rPr>
                <w:sz w:val="20"/>
              </w:rPr>
            </w:pPr>
            <w:r>
              <w:rPr>
                <w:w w:val="99"/>
                <w:sz w:val="20"/>
              </w:rPr>
              <w:t>E</w:t>
            </w:r>
          </w:p>
        </w:tc>
        <w:tc>
          <w:tcPr>
            <w:tcW w:w="871" w:type="dxa"/>
          </w:tcPr>
          <w:p w14:paraId="569AA22F" w14:textId="77777777" w:rsidR="00F50202" w:rsidRDefault="00181518">
            <w:pPr>
              <w:pStyle w:val="TableParagraph"/>
              <w:spacing w:before="115"/>
              <w:ind w:left="362"/>
              <w:rPr>
                <w:sz w:val="20"/>
              </w:rPr>
            </w:pPr>
            <w:r>
              <w:rPr>
                <w:w w:val="99"/>
                <w:sz w:val="20"/>
              </w:rPr>
              <w:t>X</w:t>
            </w:r>
          </w:p>
        </w:tc>
        <w:tc>
          <w:tcPr>
            <w:tcW w:w="852" w:type="dxa"/>
          </w:tcPr>
          <w:p w14:paraId="569AA230" w14:textId="77777777" w:rsidR="00F50202" w:rsidRDefault="00F50202">
            <w:pPr>
              <w:pStyle w:val="TableParagraph"/>
              <w:rPr>
                <w:sz w:val="20"/>
              </w:rPr>
            </w:pPr>
          </w:p>
        </w:tc>
        <w:tc>
          <w:tcPr>
            <w:tcW w:w="977" w:type="dxa"/>
          </w:tcPr>
          <w:p w14:paraId="569AA231" w14:textId="77777777" w:rsidR="00F50202" w:rsidRDefault="00F50202">
            <w:pPr>
              <w:pStyle w:val="TableParagraph"/>
              <w:rPr>
                <w:sz w:val="20"/>
              </w:rPr>
            </w:pPr>
          </w:p>
        </w:tc>
        <w:tc>
          <w:tcPr>
            <w:tcW w:w="1008" w:type="dxa"/>
          </w:tcPr>
          <w:p w14:paraId="569AA232" w14:textId="77777777" w:rsidR="00F50202" w:rsidRDefault="00F50202">
            <w:pPr>
              <w:pStyle w:val="TableParagraph"/>
              <w:rPr>
                <w:sz w:val="20"/>
              </w:rPr>
            </w:pPr>
          </w:p>
        </w:tc>
        <w:tc>
          <w:tcPr>
            <w:tcW w:w="1416" w:type="dxa"/>
          </w:tcPr>
          <w:p w14:paraId="569AA233" w14:textId="77777777" w:rsidR="00F50202" w:rsidRDefault="00181518">
            <w:pPr>
              <w:pStyle w:val="TableParagraph"/>
              <w:spacing w:before="115"/>
              <w:ind w:left="5"/>
              <w:jc w:val="center"/>
              <w:rPr>
                <w:sz w:val="20"/>
              </w:rPr>
            </w:pPr>
            <w:r>
              <w:rPr>
                <w:w w:val="99"/>
                <w:sz w:val="20"/>
              </w:rPr>
              <w:t>X</w:t>
            </w:r>
          </w:p>
        </w:tc>
      </w:tr>
      <w:tr w:rsidR="00F50202" w14:paraId="569AA23D" w14:textId="77777777">
        <w:trPr>
          <w:trHeight w:val="301"/>
        </w:trPr>
        <w:tc>
          <w:tcPr>
            <w:tcW w:w="631" w:type="dxa"/>
            <w:tcBorders>
              <w:bottom w:val="single" w:sz="12" w:space="0" w:color="000000"/>
            </w:tcBorders>
          </w:tcPr>
          <w:p w14:paraId="569AA235" w14:textId="77777777" w:rsidR="00F50202" w:rsidRDefault="00181518">
            <w:pPr>
              <w:pStyle w:val="TableParagraph"/>
              <w:spacing w:before="36"/>
              <w:ind w:left="117" w:right="111"/>
              <w:jc w:val="center"/>
              <w:rPr>
                <w:sz w:val="20"/>
              </w:rPr>
            </w:pPr>
            <w:r>
              <w:rPr>
                <w:spacing w:val="-5"/>
                <w:sz w:val="20"/>
              </w:rPr>
              <w:t>PD6</w:t>
            </w:r>
          </w:p>
        </w:tc>
        <w:tc>
          <w:tcPr>
            <w:tcW w:w="2880" w:type="dxa"/>
            <w:tcBorders>
              <w:bottom w:val="single" w:sz="12" w:space="0" w:color="000000"/>
            </w:tcBorders>
          </w:tcPr>
          <w:p w14:paraId="569AA236" w14:textId="77777777" w:rsidR="00F50202" w:rsidRDefault="00181518">
            <w:pPr>
              <w:pStyle w:val="TableParagraph"/>
              <w:spacing w:before="36"/>
              <w:ind w:left="112"/>
              <w:rPr>
                <w:sz w:val="20"/>
              </w:rPr>
            </w:pPr>
            <w:r>
              <w:rPr>
                <w:sz w:val="20"/>
              </w:rPr>
              <w:t>CERCLL</w:t>
            </w:r>
            <w:r>
              <w:rPr>
                <w:spacing w:val="-7"/>
                <w:sz w:val="20"/>
              </w:rPr>
              <w:t xml:space="preserve"> </w:t>
            </w:r>
            <w:r>
              <w:rPr>
                <w:sz w:val="20"/>
              </w:rPr>
              <w:t>conference</w:t>
            </w:r>
            <w:r>
              <w:rPr>
                <w:spacing w:val="-7"/>
                <w:sz w:val="20"/>
              </w:rPr>
              <w:t xml:space="preserve"> </w:t>
            </w:r>
            <w:r>
              <w:rPr>
                <w:spacing w:val="-2"/>
                <w:sz w:val="20"/>
              </w:rPr>
              <w:t>support</w:t>
            </w:r>
          </w:p>
        </w:tc>
        <w:tc>
          <w:tcPr>
            <w:tcW w:w="720" w:type="dxa"/>
            <w:tcBorders>
              <w:bottom w:val="single" w:sz="12" w:space="0" w:color="000000"/>
            </w:tcBorders>
          </w:tcPr>
          <w:p w14:paraId="569AA237" w14:textId="77777777" w:rsidR="00F50202" w:rsidRDefault="00181518">
            <w:pPr>
              <w:pStyle w:val="TableParagraph"/>
              <w:spacing w:before="36"/>
              <w:ind w:left="2"/>
              <w:jc w:val="center"/>
              <w:rPr>
                <w:sz w:val="20"/>
              </w:rPr>
            </w:pPr>
            <w:r>
              <w:rPr>
                <w:w w:val="99"/>
                <w:sz w:val="20"/>
              </w:rPr>
              <w:t>E</w:t>
            </w:r>
          </w:p>
        </w:tc>
        <w:tc>
          <w:tcPr>
            <w:tcW w:w="871" w:type="dxa"/>
            <w:tcBorders>
              <w:bottom w:val="single" w:sz="12" w:space="0" w:color="000000"/>
            </w:tcBorders>
          </w:tcPr>
          <w:p w14:paraId="569AA238" w14:textId="77777777" w:rsidR="00F50202" w:rsidRDefault="00181518">
            <w:pPr>
              <w:pStyle w:val="TableParagraph"/>
              <w:spacing w:before="36"/>
              <w:ind w:left="362"/>
              <w:rPr>
                <w:sz w:val="20"/>
              </w:rPr>
            </w:pPr>
            <w:r>
              <w:rPr>
                <w:w w:val="99"/>
                <w:sz w:val="20"/>
              </w:rPr>
              <w:t>X</w:t>
            </w:r>
          </w:p>
        </w:tc>
        <w:tc>
          <w:tcPr>
            <w:tcW w:w="852" w:type="dxa"/>
            <w:tcBorders>
              <w:bottom w:val="single" w:sz="12" w:space="0" w:color="000000"/>
            </w:tcBorders>
          </w:tcPr>
          <w:p w14:paraId="569AA239" w14:textId="77777777" w:rsidR="00F50202" w:rsidRDefault="00F50202">
            <w:pPr>
              <w:pStyle w:val="TableParagraph"/>
              <w:rPr>
                <w:sz w:val="20"/>
              </w:rPr>
            </w:pPr>
          </w:p>
        </w:tc>
        <w:tc>
          <w:tcPr>
            <w:tcW w:w="977" w:type="dxa"/>
            <w:tcBorders>
              <w:bottom w:val="single" w:sz="12" w:space="0" w:color="000000"/>
            </w:tcBorders>
          </w:tcPr>
          <w:p w14:paraId="569AA23A" w14:textId="77777777" w:rsidR="00F50202" w:rsidRDefault="00F50202">
            <w:pPr>
              <w:pStyle w:val="TableParagraph"/>
              <w:rPr>
                <w:sz w:val="20"/>
              </w:rPr>
            </w:pPr>
          </w:p>
        </w:tc>
        <w:tc>
          <w:tcPr>
            <w:tcW w:w="1008" w:type="dxa"/>
            <w:tcBorders>
              <w:bottom w:val="single" w:sz="12" w:space="0" w:color="000000"/>
            </w:tcBorders>
          </w:tcPr>
          <w:p w14:paraId="569AA23B" w14:textId="77777777" w:rsidR="00F50202" w:rsidRDefault="00F50202">
            <w:pPr>
              <w:pStyle w:val="TableParagraph"/>
              <w:rPr>
                <w:sz w:val="20"/>
              </w:rPr>
            </w:pPr>
          </w:p>
        </w:tc>
        <w:tc>
          <w:tcPr>
            <w:tcW w:w="1416" w:type="dxa"/>
            <w:tcBorders>
              <w:bottom w:val="single" w:sz="12" w:space="0" w:color="000000"/>
            </w:tcBorders>
          </w:tcPr>
          <w:p w14:paraId="569AA23C" w14:textId="77777777" w:rsidR="00F50202" w:rsidRDefault="00F50202">
            <w:pPr>
              <w:pStyle w:val="TableParagraph"/>
              <w:rPr>
                <w:sz w:val="20"/>
              </w:rPr>
            </w:pPr>
          </w:p>
        </w:tc>
      </w:tr>
      <w:tr w:rsidR="00F50202" w14:paraId="569AA246" w14:textId="77777777">
        <w:trPr>
          <w:trHeight w:val="299"/>
        </w:trPr>
        <w:tc>
          <w:tcPr>
            <w:tcW w:w="631" w:type="dxa"/>
            <w:tcBorders>
              <w:top w:val="single" w:sz="12" w:space="0" w:color="000000"/>
            </w:tcBorders>
          </w:tcPr>
          <w:p w14:paraId="569AA23E" w14:textId="77777777" w:rsidR="00F50202" w:rsidRDefault="00181518">
            <w:pPr>
              <w:pStyle w:val="TableParagraph"/>
              <w:spacing w:before="36"/>
              <w:ind w:left="117" w:right="112"/>
              <w:jc w:val="center"/>
              <w:rPr>
                <w:sz w:val="20"/>
              </w:rPr>
            </w:pPr>
            <w:r>
              <w:rPr>
                <w:spacing w:val="-5"/>
                <w:sz w:val="20"/>
              </w:rPr>
              <w:t>CR1</w:t>
            </w:r>
          </w:p>
        </w:tc>
        <w:tc>
          <w:tcPr>
            <w:tcW w:w="2880" w:type="dxa"/>
            <w:tcBorders>
              <w:top w:val="single" w:sz="12" w:space="0" w:color="000000"/>
            </w:tcBorders>
          </w:tcPr>
          <w:p w14:paraId="569AA23F" w14:textId="77777777" w:rsidR="00F50202" w:rsidRDefault="00181518">
            <w:pPr>
              <w:pStyle w:val="TableParagraph"/>
              <w:spacing w:before="36"/>
              <w:ind w:left="112"/>
              <w:rPr>
                <w:sz w:val="20"/>
              </w:rPr>
            </w:pPr>
            <w:r>
              <w:rPr>
                <w:sz w:val="20"/>
              </w:rPr>
              <w:t>World</w:t>
            </w:r>
            <w:r>
              <w:rPr>
                <w:spacing w:val="-7"/>
                <w:sz w:val="20"/>
              </w:rPr>
              <w:t xml:space="preserve"> </w:t>
            </w:r>
            <w:r>
              <w:rPr>
                <w:sz w:val="20"/>
              </w:rPr>
              <w:t>Languages</w:t>
            </w:r>
            <w:r>
              <w:rPr>
                <w:spacing w:val="-7"/>
                <w:sz w:val="20"/>
              </w:rPr>
              <w:t xml:space="preserve"> </w:t>
            </w:r>
            <w:r>
              <w:rPr>
                <w:spacing w:val="-4"/>
                <w:sz w:val="20"/>
              </w:rPr>
              <w:t>Week</w:t>
            </w:r>
          </w:p>
        </w:tc>
        <w:tc>
          <w:tcPr>
            <w:tcW w:w="720" w:type="dxa"/>
            <w:tcBorders>
              <w:top w:val="single" w:sz="12" w:space="0" w:color="000000"/>
            </w:tcBorders>
          </w:tcPr>
          <w:p w14:paraId="569AA240" w14:textId="77777777" w:rsidR="00F50202" w:rsidRDefault="00181518">
            <w:pPr>
              <w:pStyle w:val="TableParagraph"/>
              <w:spacing w:before="36"/>
              <w:ind w:left="2"/>
              <w:jc w:val="center"/>
              <w:rPr>
                <w:sz w:val="20"/>
              </w:rPr>
            </w:pPr>
            <w:r>
              <w:rPr>
                <w:w w:val="99"/>
                <w:sz w:val="20"/>
              </w:rPr>
              <w:t>E</w:t>
            </w:r>
          </w:p>
        </w:tc>
        <w:tc>
          <w:tcPr>
            <w:tcW w:w="871" w:type="dxa"/>
            <w:tcBorders>
              <w:top w:val="single" w:sz="12" w:space="0" w:color="000000"/>
            </w:tcBorders>
          </w:tcPr>
          <w:p w14:paraId="569AA241" w14:textId="77777777" w:rsidR="00F50202" w:rsidRDefault="00181518">
            <w:pPr>
              <w:pStyle w:val="TableParagraph"/>
              <w:spacing w:before="36"/>
              <w:ind w:left="362"/>
              <w:rPr>
                <w:sz w:val="20"/>
              </w:rPr>
            </w:pPr>
            <w:r>
              <w:rPr>
                <w:w w:val="99"/>
                <w:sz w:val="20"/>
              </w:rPr>
              <w:t>X</w:t>
            </w:r>
          </w:p>
        </w:tc>
        <w:tc>
          <w:tcPr>
            <w:tcW w:w="852" w:type="dxa"/>
            <w:tcBorders>
              <w:top w:val="single" w:sz="12" w:space="0" w:color="000000"/>
            </w:tcBorders>
          </w:tcPr>
          <w:p w14:paraId="569AA242" w14:textId="77777777" w:rsidR="00F50202" w:rsidRDefault="00181518">
            <w:pPr>
              <w:pStyle w:val="TableParagraph"/>
              <w:spacing w:before="36"/>
              <w:ind w:left="7"/>
              <w:jc w:val="center"/>
              <w:rPr>
                <w:sz w:val="20"/>
              </w:rPr>
            </w:pPr>
            <w:r>
              <w:rPr>
                <w:w w:val="99"/>
                <w:sz w:val="20"/>
              </w:rPr>
              <w:t>X</w:t>
            </w:r>
          </w:p>
        </w:tc>
        <w:tc>
          <w:tcPr>
            <w:tcW w:w="977" w:type="dxa"/>
            <w:tcBorders>
              <w:top w:val="single" w:sz="12" w:space="0" w:color="000000"/>
            </w:tcBorders>
          </w:tcPr>
          <w:p w14:paraId="569AA243" w14:textId="77777777" w:rsidR="00F50202" w:rsidRDefault="00181518">
            <w:pPr>
              <w:pStyle w:val="TableParagraph"/>
              <w:spacing w:before="36"/>
              <w:ind w:left="7"/>
              <w:jc w:val="center"/>
              <w:rPr>
                <w:sz w:val="20"/>
              </w:rPr>
            </w:pPr>
            <w:r>
              <w:rPr>
                <w:w w:val="99"/>
                <w:sz w:val="20"/>
              </w:rPr>
              <w:t>X</w:t>
            </w:r>
          </w:p>
        </w:tc>
        <w:tc>
          <w:tcPr>
            <w:tcW w:w="1008" w:type="dxa"/>
            <w:tcBorders>
              <w:top w:val="single" w:sz="12" w:space="0" w:color="000000"/>
            </w:tcBorders>
          </w:tcPr>
          <w:p w14:paraId="569AA244" w14:textId="77777777" w:rsidR="00F50202" w:rsidRDefault="00181518">
            <w:pPr>
              <w:pStyle w:val="TableParagraph"/>
              <w:spacing w:before="36"/>
              <w:ind w:left="5"/>
              <w:jc w:val="center"/>
              <w:rPr>
                <w:sz w:val="20"/>
              </w:rPr>
            </w:pPr>
            <w:r>
              <w:rPr>
                <w:w w:val="99"/>
                <w:sz w:val="20"/>
              </w:rPr>
              <w:t>X</w:t>
            </w:r>
          </w:p>
        </w:tc>
        <w:tc>
          <w:tcPr>
            <w:tcW w:w="1416" w:type="dxa"/>
            <w:tcBorders>
              <w:top w:val="single" w:sz="12" w:space="0" w:color="000000"/>
            </w:tcBorders>
          </w:tcPr>
          <w:p w14:paraId="569AA245" w14:textId="77777777" w:rsidR="00F50202" w:rsidRDefault="00181518">
            <w:pPr>
              <w:pStyle w:val="TableParagraph"/>
              <w:spacing w:before="36"/>
              <w:ind w:left="5"/>
              <w:jc w:val="center"/>
              <w:rPr>
                <w:sz w:val="20"/>
              </w:rPr>
            </w:pPr>
            <w:r>
              <w:rPr>
                <w:w w:val="99"/>
                <w:sz w:val="20"/>
              </w:rPr>
              <w:t>X</w:t>
            </w:r>
          </w:p>
        </w:tc>
      </w:tr>
      <w:tr w:rsidR="00F50202" w14:paraId="569AA24F" w14:textId="77777777">
        <w:trPr>
          <w:trHeight w:val="299"/>
        </w:trPr>
        <w:tc>
          <w:tcPr>
            <w:tcW w:w="631" w:type="dxa"/>
            <w:tcBorders>
              <w:bottom w:val="single" w:sz="12" w:space="0" w:color="000000"/>
            </w:tcBorders>
          </w:tcPr>
          <w:p w14:paraId="569AA247" w14:textId="77777777" w:rsidR="00F50202" w:rsidRDefault="00181518">
            <w:pPr>
              <w:pStyle w:val="TableParagraph"/>
              <w:spacing w:before="36"/>
              <w:ind w:left="117" w:right="112"/>
              <w:jc w:val="center"/>
              <w:rPr>
                <w:sz w:val="20"/>
              </w:rPr>
            </w:pPr>
            <w:r>
              <w:rPr>
                <w:spacing w:val="-5"/>
                <w:sz w:val="20"/>
              </w:rPr>
              <w:t>CR2</w:t>
            </w:r>
          </w:p>
        </w:tc>
        <w:tc>
          <w:tcPr>
            <w:tcW w:w="2880" w:type="dxa"/>
            <w:tcBorders>
              <w:bottom w:val="single" w:sz="12" w:space="0" w:color="000000"/>
            </w:tcBorders>
          </w:tcPr>
          <w:p w14:paraId="569AA248" w14:textId="77777777" w:rsidR="00F50202" w:rsidRDefault="00181518">
            <w:pPr>
              <w:pStyle w:val="TableParagraph"/>
              <w:spacing w:before="36"/>
              <w:ind w:left="112"/>
              <w:rPr>
                <w:sz w:val="20"/>
              </w:rPr>
            </w:pPr>
            <w:r>
              <w:rPr>
                <w:sz w:val="20"/>
              </w:rPr>
              <w:t>Global</w:t>
            </w:r>
            <w:r>
              <w:rPr>
                <w:spacing w:val="-6"/>
                <w:sz w:val="20"/>
              </w:rPr>
              <w:t xml:space="preserve"> </w:t>
            </w:r>
            <w:r>
              <w:rPr>
                <w:sz w:val="20"/>
              </w:rPr>
              <w:t>Career</w:t>
            </w:r>
            <w:r>
              <w:rPr>
                <w:spacing w:val="-5"/>
                <w:sz w:val="20"/>
              </w:rPr>
              <w:t xml:space="preserve"> </w:t>
            </w:r>
            <w:r>
              <w:rPr>
                <w:sz w:val="20"/>
              </w:rPr>
              <w:t>Series</w:t>
            </w:r>
            <w:r>
              <w:rPr>
                <w:spacing w:val="-7"/>
                <w:sz w:val="20"/>
              </w:rPr>
              <w:t xml:space="preserve"> </w:t>
            </w:r>
            <w:r>
              <w:rPr>
                <w:spacing w:val="-4"/>
                <w:sz w:val="20"/>
              </w:rPr>
              <w:t>Talks</w:t>
            </w:r>
          </w:p>
        </w:tc>
        <w:tc>
          <w:tcPr>
            <w:tcW w:w="720" w:type="dxa"/>
            <w:tcBorders>
              <w:bottom w:val="single" w:sz="12" w:space="0" w:color="000000"/>
            </w:tcBorders>
          </w:tcPr>
          <w:p w14:paraId="569AA249" w14:textId="77777777" w:rsidR="00F50202" w:rsidRDefault="00181518">
            <w:pPr>
              <w:pStyle w:val="TableParagraph"/>
              <w:spacing w:before="36"/>
              <w:ind w:left="2"/>
              <w:jc w:val="center"/>
              <w:rPr>
                <w:sz w:val="20"/>
              </w:rPr>
            </w:pPr>
            <w:r>
              <w:rPr>
                <w:w w:val="99"/>
                <w:sz w:val="20"/>
              </w:rPr>
              <w:t>E</w:t>
            </w:r>
          </w:p>
        </w:tc>
        <w:tc>
          <w:tcPr>
            <w:tcW w:w="871" w:type="dxa"/>
            <w:tcBorders>
              <w:bottom w:val="single" w:sz="12" w:space="0" w:color="000000"/>
            </w:tcBorders>
          </w:tcPr>
          <w:p w14:paraId="569AA24A" w14:textId="77777777" w:rsidR="00F50202" w:rsidRDefault="00181518">
            <w:pPr>
              <w:pStyle w:val="TableParagraph"/>
              <w:spacing w:before="36"/>
              <w:ind w:left="362"/>
              <w:rPr>
                <w:sz w:val="20"/>
              </w:rPr>
            </w:pPr>
            <w:r>
              <w:rPr>
                <w:w w:val="99"/>
                <w:sz w:val="20"/>
              </w:rPr>
              <w:t>X</w:t>
            </w:r>
          </w:p>
        </w:tc>
        <w:tc>
          <w:tcPr>
            <w:tcW w:w="852" w:type="dxa"/>
            <w:tcBorders>
              <w:bottom w:val="single" w:sz="12" w:space="0" w:color="000000"/>
            </w:tcBorders>
          </w:tcPr>
          <w:p w14:paraId="569AA24B" w14:textId="77777777" w:rsidR="00F50202" w:rsidRDefault="00181518">
            <w:pPr>
              <w:pStyle w:val="TableParagraph"/>
              <w:spacing w:before="36"/>
              <w:ind w:left="7"/>
              <w:jc w:val="center"/>
              <w:rPr>
                <w:sz w:val="20"/>
              </w:rPr>
            </w:pPr>
            <w:r>
              <w:rPr>
                <w:w w:val="99"/>
                <w:sz w:val="20"/>
              </w:rPr>
              <w:t>X</w:t>
            </w:r>
          </w:p>
        </w:tc>
        <w:tc>
          <w:tcPr>
            <w:tcW w:w="977" w:type="dxa"/>
            <w:tcBorders>
              <w:bottom w:val="single" w:sz="12" w:space="0" w:color="000000"/>
            </w:tcBorders>
          </w:tcPr>
          <w:p w14:paraId="569AA24C" w14:textId="77777777" w:rsidR="00F50202" w:rsidRDefault="00F50202">
            <w:pPr>
              <w:pStyle w:val="TableParagraph"/>
              <w:rPr>
                <w:sz w:val="20"/>
              </w:rPr>
            </w:pPr>
          </w:p>
        </w:tc>
        <w:tc>
          <w:tcPr>
            <w:tcW w:w="1008" w:type="dxa"/>
            <w:tcBorders>
              <w:bottom w:val="single" w:sz="12" w:space="0" w:color="000000"/>
            </w:tcBorders>
          </w:tcPr>
          <w:p w14:paraId="569AA24D" w14:textId="77777777" w:rsidR="00F50202" w:rsidRDefault="00181518">
            <w:pPr>
              <w:pStyle w:val="TableParagraph"/>
              <w:spacing w:before="36"/>
              <w:ind w:left="5"/>
              <w:jc w:val="center"/>
              <w:rPr>
                <w:sz w:val="20"/>
              </w:rPr>
            </w:pPr>
            <w:r>
              <w:rPr>
                <w:w w:val="99"/>
                <w:sz w:val="20"/>
              </w:rPr>
              <w:t>X</w:t>
            </w:r>
          </w:p>
        </w:tc>
        <w:tc>
          <w:tcPr>
            <w:tcW w:w="1416" w:type="dxa"/>
            <w:tcBorders>
              <w:bottom w:val="single" w:sz="12" w:space="0" w:color="000000"/>
            </w:tcBorders>
          </w:tcPr>
          <w:p w14:paraId="569AA24E" w14:textId="77777777" w:rsidR="00F50202" w:rsidRDefault="00181518">
            <w:pPr>
              <w:pStyle w:val="TableParagraph"/>
              <w:spacing w:before="36"/>
              <w:ind w:left="5"/>
              <w:jc w:val="center"/>
              <w:rPr>
                <w:sz w:val="20"/>
              </w:rPr>
            </w:pPr>
            <w:r>
              <w:rPr>
                <w:w w:val="99"/>
                <w:sz w:val="20"/>
              </w:rPr>
              <w:t>X</w:t>
            </w:r>
          </w:p>
        </w:tc>
      </w:tr>
      <w:tr w:rsidR="00F50202" w14:paraId="569AA258" w14:textId="77777777">
        <w:trPr>
          <w:trHeight w:val="301"/>
        </w:trPr>
        <w:tc>
          <w:tcPr>
            <w:tcW w:w="631" w:type="dxa"/>
            <w:tcBorders>
              <w:top w:val="single" w:sz="12" w:space="0" w:color="000000"/>
            </w:tcBorders>
          </w:tcPr>
          <w:p w14:paraId="569AA250" w14:textId="77777777" w:rsidR="00F50202" w:rsidRDefault="00181518">
            <w:pPr>
              <w:pStyle w:val="TableParagraph"/>
              <w:spacing w:before="36"/>
              <w:ind w:left="117" w:right="111"/>
              <w:jc w:val="center"/>
              <w:rPr>
                <w:sz w:val="20"/>
              </w:rPr>
            </w:pPr>
            <w:r>
              <w:rPr>
                <w:spacing w:val="-5"/>
                <w:sz w:val="20"/>
              </w:rPr>
              <w:t>A1</w:t>
            </w:r>
          </w:p>
        </w:tc>
        <w:tc>
          <w:tcPr>
            <w:tcW w:w="2880" w:type="dxa"/>
            <w:tcBorders>
              <w:top w:val="single" w:sz="12" w:space="0" w:color="000000"/>
            </w:tcBorders>
          </w:tcPr>
          <w:p w14:paraId="569AA251" w14:textId="77777777" w:rsidR="00F50202" w:rsidRDefault="00181518">
            <w:pPr>
              <w:pStyle w:val="TableParagraph"/>
              <w:spacing w:before="36"/>
              <w:ind w:left="112"/>
              <w:rPr>
                <w:sz w:val="20"/>
              </w:rPr>
            </w:pPr>
            <w:r>
              <w:rPr>
                <w:sz w:val="20"/>
              </w:rPr>
              <w:t>Global</w:t>
            </w:r>
            <w:r>
              <w:rPr>
                <w:spacing w:val="-7"/>
                <w:sz w:val="20"/>
              </w:rPr>
              <w:t xml:space="preserve"> </w:t>
            </w:r>
            <w:r>
              <w:rPr>
                <w:sz w:val="20"/>
              </w:rPr>
              <w:t>Lang</w:t>
            </w:r>
            <w:r>
              <w:rPr>
                <w:spacing w:val="-5"/>
                <w:sz w:val="20"/>
              </w:rPr>
              <w:t xml:space="preserve"> </w:t>
            </w:r>
            <w:r>
              <w:rPr>
                <w:sz w:val="20"/>
              </w:rPr>
              <w:t>Leadership</w:t>
            </w:r>
            <w:r>
              <w:rPr>
                <w:spacing w:val="-6"/>
                <w:sz w:val="20"/>
              </w:rPr>
              <w:t xml:space="preserve"> </w:t>
            </w:r>
            <w:r>
              <w:rPr>
                <w:spacing w:val="-5"/>
                <w:sz w:val="20"/>
              </w:rPr>
              <w:t>Mtg</w:t>
            </w:r>
          </w:p>
        </w:tc>
        <w:tc>
          <w:tcPr>
            <w:tcW w:w="720" w:type="dxa"/>
            <w:tcBorders>
              <w:top w:val="single" w:sz="12" w:space="0" w:color="000000"/>
            </w:tcBorders>
          </w:tcPr>
          <w:p w14:paraId="569AA252" w14:textId="77777777" w:rsidR="00F50202" w:rsidRDefault="00181518">
            <w:pPr>
              <w:pStyle w:val="TableParagraph"/>
              <w:spacing w:before="36"/>
              <w:ind w:left="2"/>
              <w:jc w:val="center"/>
              <w:rPr>
                <w:sz w:val="20"/>
              </w:rPr>
            </w:pPr>
            <w:r>
              <w:rPr>
                <w:w w:val="99"/>
                <w:sz w:val="20"/>
              </w:rPr>
              <w:t>E</w:t>
            </w:r>
          </w:p>
        </w:tc>
        <w:tc>
          <w:tcPr>
            <w:tcW w:w="871" w:type="dxa"/>
            <w:tcBorders>
              <w:top w:val="single" w:sz="12" w:space="0" w:color="000000"/>
            </w:tcBorders>
          </w:tcPr>
          <w:p w14:paraId="569AA253" w14:textId="77777777" w:rsidR="00F50202" w:rsidRDefault="00181518">
            <w:pPr>
              <w:pStyle w:val="TableParagraph"/>
              <w:spacing w:before="36"/>
              <w:ind w:left="362"/>
              <w:rPr>
                <w:sz w:val="20"/>
              </w:rPr>
            </w:pPr>
            <w:r>
              <w:rPr>
                <w:w w:val="99"/>
                <w:sz w:val="20"/>
              </w:rPr>
              <w:t>X</w:t>
            </w:r>
          </w:p>
        </w:tc>
        <w:tc>
          <w:tcPr>
            <w:tcW w:w="852" w:type="dxa"/>
            <w:tcBorders>
              <w:top w:val="single" w:sz="12" w:space="0" w:color="000000"/>
            </w:tcBorders>
          </w:tcPr>
          <w:p w14:paraId="569AA254" w14:textId="77777777" w:rsidR="00F50202" w:rsidRDefault="00181518">
            <w:pPr>
              <w:pStyle w:val="TableParagraph"/>
              <w:spacing w:before="36"/>
              <w:ind w:left="7"/>
              <w:jc w:val="center"/>
              <w:rPr>
                <w:sz w:val="20"/>
              </w:rPr>
            </w:pPr>
            <w:r>
              <w:rPr>
                <w:w w:val="99"/>
                <w:sz w:val="20"/>
              </w:rPr>
              <w:t>X</w:t>
            </w:r>
          </w:p>
        </w:tc>
        <w:tc>
          <w:tcPr>
            <w:tcW w:w="977" w:type="dxa"/>
            <w:tcBorders>
              <w:top w:val="single" w:sz="12" w:space="0" w:color="000000"/>
            </w:tcBorders>
          </w:tcPr>
          <w:p w14:paraId="569AA255" w14:textId="77777777" w:rsidR="00F50202" w:rsidRDefault="00F50202">
            <w:pPr>
              <w:pStyle w:val="TableParagraph"/>
              <w:rPr>
                <w:sz w:val="20"/>
              </w:rPr>
            </w:pPr>
          </w:p>
        </w:tc>
        <w:tc>
          <w:tcPr>
            <w:tcW w:w="1008" w:type="dxa"/>
            <w:tcBorders>
              <w:top w:val="single" w:sz="12" w:space="0" w:color="000000"/>
            </w:tcBorders>
          </w:tcPr>
          <w:p w14:paraId="569AA256" w14:textId="77777777" w:rsidR="00F50202" w:rsidRDefault="00181518">
            <w:pPr>
              <w:pStyle w:val="TableParagraph"/>
              <w:spacing w:before="36"/>
              <w:ind w:left="5"/>
              <w:jc w:val="center"/>
              <w:rPr>
                <w:sz w:val="20"/>
              </w:rPr>
            </w:pPr>
            <w:r>
              <w:rPr>
                <w:w w:val="99"/>
                <w:sz w:val="20"/>
              </w:rPr>
              <w:t>X</w:t>
            </w:r>
          </w:p>
        </w:tc>
        <w:tc>
          <w:tcPr>
            <w:tcW w:w="1416" w:type="dxa"/>
            <w:tcBorders>
              <w:top w:val="single" w:sz="12" w:space="0" w:color="000000"/>
            </w:tcBorders>
          </w:tcPr>
          <w:p w14:paraId="569AA257" w14:textId="77777777" w:rsidR="00F50202" w:rsidRDefault="00181518">
            <w:pPr>
              <w:pStyle w:val="TableParagraph"/>
              <w:spacing w:before="36"/>
              <w:ind w:left="5"/>
              <w:jc w:val="center"/>
              <w:rPr>
                <w:sz w:val="20"/>
              </w:rPr>
            </w:pPr>
            <w:r>
              <w:rPr>
                <w:w w:val="99"/>
                <w:sz w:val="20"/>
              </w:rPr>
              <w:t>X</w:t>
            </w:r>
          </w:p>
        </w:tc>
      </w:tr>
      <w:tr w:rsidR="00F50202" w14:paraId="569AA261" w14:textId="77777777">
        <w:trPr>
          <w:trHeight w:val="460"/>
        </w:trPr>
        <w:tc>
          <w:tcPr>
            <w:tcW w:w="631" w:type="dxa"/>
          </w:tcPr>
          <w:p w14:paraId="569AA259" w14:textId="77777777" w:rsidR="00F50202" w:rsidRDefault="00181518">
            <w:pPr>
              <w:pStyle w:val="TableParagraph"/>
              <w:spacing w:before="115"/>
              <w:ind w:left="117" w:right="111"/>
              <w:jc w:val="center"/>
              <w:rPr>
                <w:sz w:val="20"/>
              </w:rPr>
            </w:pPr>
            <w:r>
              <w:rPr>
                <w:spacing w:val="-5"/>
                <w:sz w:val="20"/>
              </w:rPr>
              <w:t>A2</w:t>
            </w:r>
          </w:p>
        </w:tc>
        <w:tc>
          <w:tcPr>
            <w:tcW w:w="2880" w:type="dxa"/>
          </w:tcPr>
          <w:p w14:paraId="569AA25A" w14:textId="77777777" w:rsidR="00F50202" w:rsidRDefault="00181518">
            <w:pPr>
              <w:pStyle w:val="TableParagraph"/>
              <w:spacing w:line="230" w:lineRule="atLeast"/>
              <w:ind w:left="112" w:right="218"/>
              <w:rPr>
                <w:sz w:val="20"/>
              </w:rPr>
            </w:pPr>
            <w:r>
              <w:rPr>
                <w:sz w:val="20"/>
              </w:rPr>
              <w:t>Virtual</w:t>
            </w:r>
            <w:r>
              <w:rPr>
                <w:spacing w:val="-13"/>
                <w:sz w:val="20"/>
              </w:rPr>
              <w:t xml:space="preserve"> </w:t>
            </w:r>
            <w:r>
              <w:rPr>
                <w:sz w:val="20"/>
              </w:rPr>
              <w:t>Korean</w:t>
            </w:r>
            <w:r>
              <w:rPr>
                <w:spacing w:val="-12"/>
                <w:sz w:val="20"/>
              </w:rPr>
              <w:t xml:space="preserve"> </w:t>
            </w:r>
            <w:r>
              <w:rPr>
                <w:sz w:val="20"/>
              </w:rPr>
              <w:t xml:space="preserve">Education </w:t>
            </w:r>
            <w:r>
              <w:rPr>
                <w:spacing w:val="-2"/>
                <w:sz w:val="20"/>
              </w:rPr>
              <w:t>Advocacy</w:t>
            </w:r>
          </w:p>
        </w:tc>
        <w:tc>
          <w:tcPr>
            <w:tcW w:w="720" w:type="dxa"/>
          </w:tcPr>
          <w:p w14:paraId="569AA25B" w14:textId="77777777" w:rsidR="00F50202" w:rsidRDefault="00181518">
            <w:pPr>
              <w:pStyle w:val="TableParagraph"/>
              <w:spacing w:before="115"/>
              <w:ind w:left="4"/>
              <w:jc w:val="center"/>
              <w:rPr>
                <w:sz w:val="20"/>
              </w:rPr>
            </w:pPr>
            <w:r>
              <w:rPr>
                <w:w w:val="99"/>
                <w:sz w:val="20"/>
              </w:rPr>
              <w:t>M</w:t>
            </w:r>
          </w:p>
        </w:tc>
        <w:tc>
          <w:tcPr>
            <w:tcW w:w="871" w:type="dxa"/>
          </w:tcPr>
          <w:p w14:paraId="569AA25C" w14:textId="77777777" w:rsidR="00F50202" w:rsidRDefault="00181518">
            <w:pPr>
              <w:pStyle w:val="TableParagraph"/>
              <w:spacing w:before="115"/>
              <w:ind w:left="362"/>
              <w:rPr>
                <w:sz w:val="20"/>
              </w:rPr>
            </w:pPr>
            <w:r>
              <w:rPr>
                <w:w w:val="99"/>
                <w:sz w:val="20"/>
              </w:rPr>
              <w:t>X</w:t>
            </w:r>
          </w:p>
        </w:tc>
        <w:tc>
          <w:tcPr>
            <w:tcW w:w="852" w:type="dxa"/>
          </w:tcPr>
          <w:p w14:paraId="569AA25D" w14:textId="77777777" w:rsidR="00F50202" w:rsidRDefault="00F50202">
            <w:pPr>
              <w:pStyle w:val="TableParagraph"/>
              <w:rPr>
                <w:sz w:val="20"/>
              </w:rPr>
            </w:pPr>
          </w:p>
        </w:tc>
        <w:tc>
          <w:tcPr>
            <w:tcW w:w="977" w:type="dxa"/>
          </w:tcPr>
          <w:p w14:paraId="569AA25E" w14:textId="77777777" w:rsidR="00F50202" w:rsidRDefault="00F50202">
            <w:pPr>
              <w:pStyle w:val="TableParagraph"/>
              <w:rPr>
                <w:sz w:val="20"/>
              </w:rPr>
            </w:pPr>
          </w:p>
        </w:tc>
        <w:tc>
          <w:tcPr>
            <w:tcW w:w="1008" w:type="dxa"/>
          </w:tcPr>
          <w:p w14:paraId="569AA25F" w14:textId="77777777" w:rsidR="00F50202" w:rsidRDefault="00F50202">
            <w:pPr>
              <w:pStyle w:val="TableParagraph"/>
              <w:rPr>
                <w:sz w:val="20"/>
              </w:rPr>
            </w:pPr>
          </w:p>
        </w:tc>
        <w:tc>
          <w:tcPr>
            <w:tcW w:w="1416" w:type="dxa"/>
          </w:tcPr>
          <w:p w14:paraId="569AA260" w14:textId="77777777" w:rsidR="00F50202" w:rsidRDefault="00F50202">
            <w:pPr>
              <w:pStyle w:val="TableParagraph"/>
              <w:rPr>
                <w:sz w:val="20"/>
              </w:rPr>
            </w:pPr>
          </w:p>
        </w:tc>
      </w:tr>
      <w:tr w:rsidR="00F50202" w14:paraId="569AA26A" w14:textId="77777777">
        <w:trPr>
          <w:trHeight w:val="299"/>
        </w:trPr>
        <w:tc>
          <w:tcPr>
            <w:tcW w:w="631" w:type="dxa"/>
            <w:tcBorders>
              <w:bottom w:val="single" w:sz="12" w:space="0" w:color="000000"/>
            </w:tcBorders>
          </w:tcPr>
          <w:p w14:paraId="569AA262" w14:textId="77777777" w:rsidR="00F50202" w:rsidRDefault="00181518">
            <w:pPr>
              <w:pStyle w:val="TableParagraph"/>
              <w:spacing w:before="34"/>
              <w:ind w:left="117" w:right="111"/>
              <w:jc w:val="center"/>
              <w:rPr>
                <w:sz w:val="20"/>
              </w:rPr>
            </w:pPr>
            <w:r>
              <w:rPr>
                <w:spacing w:val="-5"/>
                <w:sz w:val="20"/>
              </w:rPr>
              <w:t>A3</w:t>
            </w:r>
          </w:p>
        </w:tc>
        <w:tc>
          <w:tcPr>
            <w:tcW w:w="2880" w:type="dxa"/>
            <w:tcBorders>
              <w:bottom w:val="single" w:sz="12" w:space="0" w:color="000000"/>
            </w:tcBorders>
          </w:tcPr>
          <w:p w14:paraId="569AA263" w14:textId="77777777" w:rsidR="00F50202" w:rsidRDefault="00181518">
            <w:pPr>
              <w:pStyle w:val="TableParagraph"/>
              <w:spacing w:before="34"/>
              <w:ind w:left="112"/>
              <w:rPr>
                <w:sz w:val="20"/>
              </w:rPr>
            </w:pPr>
            <w:r>
              <w:rPr>
                <w:sz w:val="20"/>
              </w:rPr>
              <w:t>LCTL</w:t>
            </w:r>
            <w:r>
              <w:rPr>
                <w:spacing w:val="-9"/>
                <w:sz w:val="20"/>
              </w:rPr>
              <w:t xml:space="preserve"> </w:t>
            </w:r>
            <w:r>
              <w:rPr>
                <w:sz w:val="20"/>
              </w:rPr>
              <w:t>post-graduation</w:t>
            </w:r>
            <w:r>
              <w:rPr>
                <w:spacing w:val="-9"/>
                <w:sz w:val="20"/>
              </w:rPr>
              <w:t xml:space="preserve"> </w:t>
            </w:r>
            <w:r>
              <w:rPr>
                <w:spacing w:val="-2"/>
                <w:sz w:val="20"/>
              </w:rPr>
              <w:t>survey</w:t>
            </w:r>
          </w:p>
        </w:tc>
        <w:tc>
          <w:tcPr>
            <w:tcW w:w="720" w:type="dxa"/>
            <w:tcBorders>
              <w:bottom w:val="single" w:sz="12" w:space="0" w:color="000000"/>
            </w:tcBorders>
          </w:tcPr>
          <w:p w14:paraId="569AA264" w14:textId="77777777" w:rsidR="00F50202" w:rsidRDefault="00181518">
            <w:pPr>
              <w:pStyle w:val="TableParagraph"/>
              <w:spacing w:before="34"/>
              <w:ind w:left="4"/>
              <w:jc w:val="center"/>
              <w:rPr>
                <w:sz w:val="20"/>
              </w:rPr>
            </w:pPr>
            <w:r>
              <w:rPr>
                <w:w w:val="99"/>
                <w:sz w:val="20"/>
              </w:rPr>
              <w:t>M</w:t>
            </w:r>
          </w:p>
        </w:tc>
        <w:tc>
          <w:tcPr>
            <w:tcW w:w="871" w:type="dxa"/>
            <w:tcBorders>
              <w:bottom w:val="single" w:sz="12" w:space="0" w:color="000000"/>
            </w:tcBorders>
          </w:tcPr>
          <w:p w14:paraId="569AA265" w14:textId="77777777" w:rsidR="00F50202" w:rsidRDefault="00181518">
            <w:pPr>
              <w:pStyle w:val="TableParagraph"/>
              <w:spacing w:before="34"/>
              <w:ind w:left="362"/>
              <w:rPr>
                <w:sz w:val="20"/>
              </w:rPr>
            </w:pPr>
            <w:r>
              <w:rPr>
                <w:w w:val="99"/>
                <w:sz w:val="20"/>
              </w:rPr>
              <w:t>X</w:t>
            </w:r>
          </w:p>
        </w:tc>
        <w:tc>
          <w:tcPr>
            <w:tcW w:w="852" w:type="dxa"/>
            <w:tcBorders>
              <w:bottom w:val="single" w:sz="12" w:space="0" w:color="000000"/>
            </w:tcBorders>
          </w:tcPr>
          <w:p w14:paraId="569AA266" w14:textId="77777777" w:rsidR="00F50202" w:rsidRDefault="00F50202">
            <w:pPr>
              <w:pStyle w:val="TableParagraph"/>
              <w:rPr>
                <w:sz w:val="20"/>
              </w:rPr>
            </w:pPr>
          </w:p>
        </w:tc>
        <w:tc>
          <w:tcPr>
            <w:tcW w:w="977" w:type="dxa"/>
            <w:tcBorders>
              <w:bottom w:val="single" w:sz="12" w:space="0" w:color="000000"/>
            </w:tcBorders>
          </w:tcPr>
          <w:p w14:paraId="569AA267" w14:textId="77777777" w:rsidR="00F50202" w:rsidRDefault="00181518">
            <w:pPr>
              <w:pStyle w:val="TableParagraph"/>
              <w:spacing w:before="34"/>
              <w:ind w:left="7"/>
              <w:jc w:val="center"/>
              <w:rPr>
                <w:sz w:val="20"/>
              </w:rPr>
            </w:pPr>
            <w:r>
              <w:rPr>
                <w:w w:val="99"/>
                <w:sz w:val="20"/>
              </w:rPr>
              <w:t>X</w:t>
            </w:r>
          </w:p>
        </w:tc>
        <w:tc>
          <w:tcPr>
            <w:tcW w:w="1008" w:type="dxa"/>
            <w:tcBorders>
              <w:bottom w:val="single" w:sz="12" w:space="0" w:color="000000"/>
            </w:tcBorders>
          </w:tcPr>
          <w:p w14:paraId="569AA268" w14:textId="77777777" w:rsidR="00F50202" w:rsidRDefault="00181518">
            <w:pPr>
              <w:pStyle w:val="TableParagraph"/>
              <w:spacing w:before="34"/>
              <w:ind w:left="5"/>
              <w:jc w:val="center"/>
              <w:rPr>
                <w:sz w:val="20"/>
              </w:rPr>
            </w:pPr>
            <w:r>
              <w:rPr>
                <w:w w:val="99"/>
                <w:sz w:val="20"/>
              </w:rPr>
              <w:t>X</w:t>
            </w:r>
          </w:p>
        </w:tc>
        <w:tc>
          <w:tcPr>
            <w:tcW w:w="1416" w:type="dxa"/>
            <w:tcBorders>
              <w:bottom w:val="single" w:sz="12" w:space="0" w:color="000000"/>
            </w:tcBorders>
          </w:tcPr>
          <w:p w14:paraId="569AA269" w14:textId="77777777" w:rsidR="00F50202" w:rsidRDefault="00181518">
            <w:pPr>
              <w:pStyle w:val="TableParagraph"/>
              <w:spacing w:before="34"/>
              <w:ind w:left="5"/>
              <w:jc w:val="center"/>
              <w:rPr>
                <w:sz w:val="20"/>
              </w:rPr>
            </w:pPr>
            <w:r>
              <w:rPr>
                <w:w w:val="99"/>
                <w:sz w:val="20"/>
              </w:rPr>
              <w:t>X</w:t>
            </w:r>
          </w:p>
        </w:tc>
      </w:tr>
      <w:tr w:rsidR="00F50202" w14:paraId="569AA273" w14:textId="77777777">
        <w:trPr>
          <w:trHeight w:val="299"/>
        </w:trPr>
        <w:tc>
          <w:tcPr>
            <w:tcW w:w="631" w:type="dxa"/>
            <w:tcBorders>
              <w:top w:val="single" w:sz="12" w:space="0" w:color="000000"/>
            </w:tcBorders>
          </w:tcPr>
          <w:p w14:paraId="569AA26B" w14:textId="77777777" w:rsidR="00F50202" w:rsidRDefault="00181518">
            <w:pPr>
              <w:pStyle w:val="TableParagraph"/>
              <w:spacing w:before="36"/>
              <w:ind w:left="117" w:right="110"/>
              <w:jc w:val="center"/>
              <w:rPr>
                <w:sz w:val="20"/>
              </w:rPr>
            </w:pPr>
            <w:r>
              <w:rPr>
                <w:spacing w:val="-5"/>
                <w:sz w:val="20"/>
              </w:rPr>
              <w:t>R1</w:t>
            </w:r>
          </w:p>
        </w:tc>
        <w:tc>
          <w:tcPr>
            <w:tcW w:w="2880" w:type="dxa"/>
            <w:tcBorders>
              <w:top w:val="single" w:sz="12" w:space="0" w:color="000000"/>
            </w:tcBorders>
          </w:tcPr>
          <w:p w14:paraId="569AA26C" w14:textId="77777777" w:rsidR="00F50202" w:rsidRDefault="00181518">
            <w:pPr>
              <w:pStyle w:val="TableParagraph"/>
              <w:spacing w:before="36"/>
              <w:ind w:left="112"/>
              <w:rPr>
                <w:sz w:val="20"/>
              </w:rPr>
            </w:pPr>
            <w:r>
              <w:rPr>
                <w:sz w:val="20"/>
              </w:rPr>
              <w:t>DLI</w:t>
            </w:r>
            <w:r>
              <w:rPr>
                <w:spacing w:val="-5"/>
                <w:sz w:val="20"/>
              </w:rPr>
              <w:t xml:space="preserve"> </w:t>
            </w:r>
            <w:r>
              <w:rPr>
                <w:sz w:val="20"/>
              </w:rPr>
              <w:t>textbook</w:t>
            </w:r>
            <w:r>
              <w:rPr>
                <w:spacing w:val="-5"/>
                <w:sz w:val="20"/>
              </w:rPr>
              <w:t xml:space="preserve"> </w:t>
            </w:r>
            <w:r>
              <w:rPr>
                <w:spacing w:val="-2"/>
                <w:sz w:val="20"/>
              </w:rPr>
              <w:t>project</w:t>
            </w:r>
          </w:p>
        </w:tc>
        <w:tc>
          <w:tcPr>
            <w:tcW w:w="720" w:type="dxa"/>
            <w:tcBorders>
              <w:top w:val="single" w:sz="12" w:space="0" w:color="000000"/>
            </w:tcBorders>
          </w:tcPr>
          <w:p w14:paraId="569AA26D" w14:textId="77777777" w:rsidR="00F50202" w:rsidRDefault="00181518">
            <w:pPr>
              <w:pStyle w:val="TableParagraph"/>
              <w:spacing w:before="36"/>
              <w:ind w:left="3"/>
              <w:jc w:val="center"/>
              <w:rPr>
                <w:sz w:val="20"/>
              </w:rPr>
            </w:pPr>
            <w:r>
              <w:rPr>
                <w:w w:val="99"/>
                <w:sz w:val="20"/>
              </w:rPr>
              <w:t>R</w:t>
            </w:r>
          </w:p>
        </w:tc>
        <w:tc>
          <w:tcPr>
            <w:tcW w:w="871" w:type="dxa"/>
            <w:tcBorders>
              <w:top w:val="single" w:sz="12" w:space="0" w:color="000000"/>
            </w:tcBorders>
          </w:tcPr>
          <w:p w14:paraId="569AA26E" w14:textId="77777777" w:rsidR="00F50202" w:rsidRDefault="00181518">
            <w:pPr>
              <w:pStyle w:val="TableParagraph"/>
              <w:spacing w:before="36"/>
              <w:ind w:left="362"/>
              <w:rPr>
                <w:sz w:val="20"/>
              </w:rPr>
            </w:pPr>
            <w:r>
              <w:rPr>
                <w:w w:val="99"/>
                <w:sz w:val="20"/>
              </w:rPr>
              <w:t>X</w:t>
            </w:r>
          </w:p>
        </w:tc>
        <w:tc>
          <w:tcPr>
            <w:tcW w:w="852" w:type="dxa"/>
            <w:tcBorders>
              <w:top w:val="single" w:sz="12" w:space="0" w:color="000000"/>
            </w:tcBorders>
          </w:tcPr>
          <w:p w14:paraId="569AA26F" w14:textId="77777777" w:rsidR="00F50202" w:rsidRDefault="00181518">
            <w:pPr>
              <w:pStyle w:val="TableParagraph"/>
              <w:spacing w:before="36"/>
              <w:ind w:left="7"/>
              <w:jc w:val="center"/>
              <w:rPr>
                <w:sz w:val="20"/>
              </w:rPr>
            </w:pPr>
            <w:r>
              <w:rPr>
                <w:w w:val="99"/>
                <w:sz w:val="20"/>
              </w:rPr>
              <w:t>X</w:t>
            </w:r>
          </w:p>
        </w:tc>
        <w:tc>
          <w:tcPr>
            <w:tcW w:w="977" w:type="dxa"/>
            <w:tcBorders>
              <w:top w:val="single" w:sz="12" w:space="0" w:color="000000"/>
            </w:tcBorders>
          </w:tcPr>
          <w:p w14:paraId="569AA270" w14:textId="77777777" w:rsidR="00F50202" w:rsidRDefault="00F50202">
            <w:pPr>
              <w:pStyle w:val="TableParagraph"/>
              <w:rPr>
                <w:sz w:val="20"/>
              </w:rPr>
            </w:pPr>
          </w:p>
        </w:tc>
        <w:tc>
          <w:tcPr>
            <w:tcW w:w="1008" w:type="dxa"/>
            <w:tcBorders>
              <w:top w:val="single" w:sz="12" w:space="0" w:color="000000"/>
            </w:tcBorders>
          </w:tcPr>
          <w:p w14:paraId="569AA271" w14:textId="77777777" w:rsidR="00F50202" w:rsidRDefault="00F50202">
            <w:pPr>
              <w:pStyle w:val="TableParagraph"/>
              <w:rPr>
                <w:sz w:val="20"/>
              </w:rPr>
            </w:pPr>
          </w:p>
        </w:tc>
        <w:tc>
          <w:tcPr>
            <w:tcW w:w="1416" w:type="dxa"/>
            <w:tcBorders>
              <w:top w:val="single" w:sz="12" w:space="0" w:color="000000"/>
            </w:tcBorders>
          </w:tcPr>
          <w:p w14:paraId="569AA272" w14:textId="77777777" w:rsidR="00F50202" w:rsidRDefault="00181518">
            <w:pPr>
              <w:pStyle w:val="TableParagraph"/>
              <w:spacing w:before="36"/>
              <w:ind w:left="5"/>
              <w:jc w:val="center"/>
              <w:rPr>
                <w:sz w:val="20"/>
              </w:rPr>
            </w:pPr>
            <w:r>
              <w:rPr>
                <w:w w:val="99"/>
                <w:sz w:val="20"/>
              </w:rPr>
              <w:t>X</w:t>
            </w:r>
          </w:p>
        </w:tc>
      </w:tr>
      <w:tr w:rsidR="00F50202" w14:paraId="569AA280" w14:textId="77777777">
        <w:trPr>
          <w:trHeight w:val="690"/>
        </w:trPr>
        <w:tc>
          <w:tcPr>
            <w:tcW w:w="631" w:type="dxa"/>
          </w:tcPr>
          <w:p w14:paraId="569AA274" w14:textId="77777777" w:rsidR="00F50202" w:rsidRDefault="00F50202">
            <w:pPr>
              <w:pStyle w:val="TableParagraph"/>
              <w:rPr>
                <w:i/>
                <w:sz w:val="20"/>
              </w:rPr>
            </w:pPr>
          </w:p>
          <w:p w14:paraId="569AA275" w14:textId="77777777" w:rsidR="00F50202" w:rsidRDefault="00181518">
            <w:pPr>
              <w:pStyle w:val="TableParagraph"/>
              <w:ind w:left="117" w:right="110"/>
              <w:jc w:val="center"/>
              <w:rPr>
                <w:sz w:val="20"/>
              </w:rPr>
            </w:pPr>
            <w:r>
              <w:rPr>
                <w:spacing w:val="-5"/>
                <w:sz w:val="20"/>
              </w:rPr>
              <w:t>R2</w:t>
            </w:r>
          </w:p>
        </w:tc>
        <w:tc>
          <w:tcPr>
            <w:tcW w:w="2880" w:type="dxa"/>
          </w:tcPr>
          <w:p w14:paraId="569AA276" w14:textId="77777777" w:rsidR="00F50202" w:rsidRDefault="00181518">
            <w:pPr>
              <w:pStyle w:val="TableParagraph"/>
              <w:spacing w:line="230" w:lineRule="atLeast"/>
              <w:ind w:left="112" w:right="3"/>
              <w:rPr>
                <w:sz w:val="20"/>
              </w:rPr>
            </w:pPr>
            <w:r>
              <w:rPr>
                <w:sz w:val="20"/>
              </w:rPr>
              <w:t>The role of prosody in comprehending</w:t>
            </w:r>
            <w:r>
              <w:rPr>
                <w:spacing w:val="-13"/>
                <w:sz w:val="20"/>
              </w:rPr>
              <w:t xml:space="preserve"> </w:t>
            </w:r>
            <w:r>
              <w:rPr>
                <w:sz w:val="20"/>
              </w:rPr>
              <w:t>implied</w:t>
            </w:r>
            <w:r>
              <w:rPr>
                <w:spacing w:val="-12"/>
                <w:sz w:val="20"/>
              </w:rPr>
              <w:t xml:space="preserve"> </w:t>
            </w:r>
            <w:r>
              <w:rPr>
                <w:sz w:val="20"/>
              </w:rPr>
              <w:t>meaning in L2 Chinese</w:t>
            </w:r>
          </w:p>
        </w:tc>
        <w:tc>
          <w:tcPr>
            <w:tcW w:w="720" w:type="dxa"/>
          </w:tcPr>
          <w:p w14:paraId="569AA277" w14:textId="77777777" w:rsidR="00F50202" w:rsidRDefault="00F50202">
            <w:pPr>
              <w:pStyle w:val="TableParagraph"/>
              <w:rPr>
                <w:i/>
                <w:sz w:val="20"/>
              </w:rPr>
            </w:pPr>
          </w:p>
          <w:p w14:paraId="569AA278" w14:textId="77777777" w:rsidR="00F50202" w:rsidRDefault="00181518">
            <w:pPr>
              <w:pStyle w:val="TableParagraph"/>
              <w:ind w:left="3"/>
              <w:jc w:val="center"/>
              <w:rPr>
                <w:sz w:val="20"/>
              </w:rPr>
            </w:pPr>
            <w:r>
              <w:rPr>
                <w:w w:val="99"/>
                <w:sz w:val="20"/>
              </w:rPr>
              <w:t>R</w:t>
            </w:r>
          </w:p>
        </w:tc>
        <w:tc>
          <w:tcPr>
            <w:tcW w:w="871" w:type="dxa"/>
          </w:tcPr>
          <w:p w14:paraId="569AA279" w14:textId="77777777" w:rsidR="00F50202" w:rsidRDefault="00F50202">
            <w:pPr>
              <w:pStyle w:val="TableParagraph"/>
              <w:rPr>
                <w:i/>
                <w:sz w:val="20"/>
              </w:rPr>
            </w:pPr>
          </w:p>
          <w:p w14:paraId="569AA27A" w14:textId="77777777" w:rsidR="00F50202" w:rsidRDefault="00181518">
            <w:pPr>
              <w:pStyle w:val="TableParagraph"/>
              <w:ind w:left="362"/>
              <w:rPr>
                <w:sz w:val="20"/>
              </w:rPr>
            </w:pPr>
            <w:r>
              <w:rPr>
                <w:w w:val="99"/>
                <w:sz w:val="20"/>
              </w:rPr>
              <w:t>X</w:t>
            </w:r>
          </w:p>
        </w:tc>
        <w:tc>
          <w:tcPr>
            <w:tcW w:w="852" w:type="dxa"/>
          </w:tcPr>
          <w:p w14:paraId="569AA27B" w14:textId="77777777" w:rsidR="00F50202" w:rsidRDefault="00F50202">
            <w:pPr>
              <w:pStyle w:val="TableParagraph"/>
              <w:rPr>
                <w:sz w:val="20"/>
              </w:rPr>
            </w:pPr>
          </w:p>
        </w:tc>
        <w:tc>
          <w:tcPr>
            <w:tcW w:w="977" w:type="dxa"/>
          </w:tcPr>
          <w:p w14:paraId="569AA27C" w14:textId="77777777" w:rsidR="00F50202" w:rsidRDefault="00F50202">
            <w:pPr>
              <w:pStyle w:val="TableParagraph"/>
              <w:rPr>
                <w:sz w:val="20"/>
              </w:rPr>
            </w:pPr>
          </w:p>
        </w:tc>
        <w:tc>
          <w:tcPr>
            <w:tcW w:w="1008" w:type="dxa"/>
          </w:tcPr>
          <w:p w14:paraId="569AA27D" w14:textId="77777777" w:rsidR="00F50202" w:rsidRDefault="00F50202">
            <w:pPr>
              <w:pStyle w:val="TableParagraph"/>
              <w:rPr>
                <w:sz w:val="20"/>
              </w:rPr>
            </w:pPr>
          </w:p>
        </w:tc>
        <w:tc>
          <w:tcPr>
            <w:tcW w:w="1416" w:type="dxa"/>
          </w:tcPr>
          <w:p w14:paraId="569AA27E" w14:textId="77777777" w:rsidR="00F50202" w:rsidRDefault="00F50202">
            <w:pPr>
              <w:pStyle w:val="TableParagraph"/>
              <w:rPr>
                <w:i/>
                <w:sz w:val="20"/>
              </w:rPr>
            </w:pPr>
          </w:p>
          <w:p w14:paraId="569AA27F" w14:textId="77777777" w:rsidR="00F50202" w:rsidRDefault="00181518">
            <w:pPr>
              <w:pStyle w:val="TableParagraph"/>
              <w:ind w:left="5"/>
              <w:jc w:val="center"/>
              <w:rPr>
                <w:sz w:val="20"/>
              </w:rPr>
            </w:pPr>
            <w:r>
              <w:rPr>
                <w:w w:val="99"/>
                <w:sz w:val="20"/>
              </w:rPr>
              <w:t>X</w:t>
            </w:r>
          </w:p>
        </w:tc>
      </w:tr>
      <w:tr w:rsidR="00F50202" w14:paraId="569AA289" w14:textId="77777777">
        <w:trPr>
          <w:trHeight w:val="460"/>
        </w:trPr>
        <w:tc>
          <w:tcPr>
            <w:tcW w:w="631" w:type="dxa"/>
          </w:tcPr>
          <w:p w14:paraId="569AA281" w14:textId="77777777" w:rsidR="00F50202" w:rsidRDefault="00181518">
            <w:pPr>
              <w:pStyle w:val="TableParagraph"/>
              <w:spacing w:before="115"/>
              <w:ind w:left="117" w:right="110"/>
              <w:jc w:val="center"/>
              <w:rPr>
                <w:sz w:val="20"/>
              </w:rPr>
            </w:pPr>
            <w:r>
              <w:rPr>
                <w:spacing w:val="-5"/>
                <w:sz w:val="20"/>
              </w:rPr>
              <w:t>R3</w:t>
            </w:r>
          </w:p>
        </w:tc>
        <w:tc>
          <w:tcPr>
            <w:tcW w:w="2880" w:type="dxa"/>
          </w:tcPr>
          <w:p w14:paraId="569AA282" w14:textId="77777777" w:rsidR="00F50202" w:rsidRDefault="00181518">
            <w:pPr>
              <w:pStyle w:val="TableParagraph"/>
              <w:spacing w:line="230" w:lineRule="atLeast"/>
              <w:ind w:left="112"/>
              <w:rPr>
                <w:sz w:val="20"/>
              </w:rPr>
            </w:pPr>
            <w:r>
              <w:rPr>
                <w:sz w:val="20"/>
              </w:rPr>
              <w:t>Goals</w:t>
            </w:r>
            <w:r>
              <w:rPr>
                <w:spacing w:val="-10"/>
                <w:sz w:val="20"/>
              </w:rPr>
              <w:t xml:space="preserve"> </w:t>
            </w:r>
            <w:r>
              <w:rPr>
                <w:sz w:val="20"/>
              </w:rPr>
              <w:t>and</w:t>
            </w:r>
            <w:r>
              <w:rPr>
                <w:spacing w:val="-8"/>
                <w:sz w:val="20"/>
              </w:rPr>
              <w:t xml:space="preserve"> </w:t>
            </w:r>
            <w:r>
              <w:rPr>
                <w:sz w:val="20"/>
              </w:rPr>
              <w:t>Motivations</w:t>
            </w:r>
            <w:r>
              <w:rPr>
                <w:spacing w:val="-10"/>
                <w:sz w:val="20"/>
              </w:rPr>
              <w:t xml:space="preserve"> </w:t>
            </w:r>
            <w:r>
              <w:rPr>
                <w:sz w:val="20"/>
              </w:rPr>
              <w:t>of</w:t>
            </w:r>
            <w:r>
              <w:rPr>
                <w:spacing w:val="-11"/>
                <w:sz w:val="20"/>
              </w:rPr>
              <w:t xml:space="preserve"> </w:t>
            </w:r>
            <w:r>
              <w:rPr>
                <w:sz w:val="20"/>
              </w:rPr>
              <w:t xml:space="preserve">LCTL </w:t>
            </w:r>
            <w:r>
              <w:rPr>
                <w:spacing w:val="-2"/>
                <w:sz w:val="20"/>
              </w:rPr>
              <w:t>Learners</w:t>
            </w:r>
          </w:p>
        </w:tc>
        <w:tc>
          <w:tcPr>
            <w:tcW w:w="720" w:type="dxa"/>
          </w:tcPr>
          <w:p w14:paraId="569AA283" w14:textId="77777777" w:rsidR="00F50202" w:rsidRDefault="00181518">
            <w:pPr>
              <w:pStyle w:val="TableParagraph"/>
              <w:spacing w:before="115"/>
              <w:ind w:left="3"/>
              <w:jc w:val="center"/>
              <w:rPr>
                <w:sz w:val="20"/>
              </w:rPr>
            </w:pPr>
            <w:r>
              <w:rPr>
                <w:w w:val="99"/>
                <w:sz w:val="20"/>
              </w:rPr>
              <w:t>R</w:t>
            </w:r>
          </w:p>
        </w:tc>
        <w:tc>
          <w:tcPr>
            <w:tcW w:w="871" w:type="dxa"/>
          </w:tcPr>
          <w:p w14:paraId="569AA284" w14:textId="77777777" w:rsidR="00F50202" w:rsidRDefault="00181518">
            <w:pPr>
              <w:pStyle w:val="TableParagraph"/>
              <w:spacing w:before="115"/>
              <w:ind w:left="362"/>
              <w:rPr>
                <w:sz w:val="20"/>
              </w:rPr>
            </w:pPr>
            <w:r>
              <w:rPr>
                <w:w w:val="99"/>
                <w:sz w:val="20"/>
              </w:rPr>
              <w:t>X</w:t>
            </w:r>
          </w:p>
        </w:tc>
        <w:tc>
          <w:tcPr>
            <w:tcW w:w="852" w:type="dxa"/>
          </w:tcPr>
          <w:p w14:paraId="569AA285" w14:textId="77777777" w:rsidR="00F50202" w:rsidRDefault="00F50202">
            <w:pPr>
              <w:pStyle w:val="TableParagraph"/>
              <w:rPr>
                <w:sz w:val="20"/>
              </w:rPr>
            </w:pPr>
          </w:p>
        </w:tc>
        <w:tc>
          <w:tcPr>
            <w:tcW w:w="977" w:type="dxa"/>
          </w:tcPr>
          <w:p w14:paraId="569AA286" w14:textId="77777777" w:rsidR="00F50202" w:rsidRDefault="00F50202">
            <w:pPr>
              <w:pStyle w:val="TableParagraph"/>
              <w:rPr>
                <w:sz w:val="20"/>
              </w:rPr>
            </w:pPr>
          </w:p>
        </w:tc>
        <w:tc>
          <w:tcPr>
            <w:tcW w:w="1008" w:type="dxa"/>
          </w:tcPr>
          <w:p w14:paraId="569AA287" w14:textId="77777777" w:rsidR="00F50202" w:rsidRDefault="00F50202">
            <w:pPr>
              <w:pStyle w:val="TableParagraph"/>
              <w:rPr>
                <w:sz w:val="20"/>
              </w:rPr>
            </w:pPr>
          </w:p>
        </w:tc>
        <w:tc>
          <w:tcPr>
            <w:tcW w:w="1416" w:type="dxa"/>
          </w:tcPr>
          <w:p w14:paraId="569AA288" w14:textId="77777777" w:rsidR="00F50202" w:rsidRDefault="00181518">
            <w:pPr>
              <w:pStyle w:val="TableParagraph"/>
              <w:spacing w:before="115"/>
              <w:ind w:left="5"/>
              <w:jc w:val="center"/>
              <w:rPr>
                <w:sz w:val="20"/>
              </w:rPr>
            </w:pPr>
            <w:r>
              <w:rPr>
                <w:w w:val="99"/>
                <w:sz w:val="20"/>
              </w:rPr>
              <w:t>X</w:t>
            </w:r>
          </w:p>
        </w:tc>
      </w:tr>
      <w:tr w:rsidR="00F50202" w14:paraId="569AA292" w14:textId="77777777">
        <w:trPr>
          <w:trHeight w:val="299"/>
        </w:trPr>
        <w:tc>
          <w:tcPr>
            <w:tcW w:w="631" w:type="dxa"/>
          </w:tcPr>
          <w:p w14:paraId="569AA28A" w14:textId="77777777" w:rsidR="00F50202" w:rsidRDefault="00181518">
            <w:pPr>
              <w:pStyle w:val="TableParagraph"/>
              <w:spacing w:before="34"/>
              <w:ind w:left="117" w:right="110"/>
              <w:jc w:val="center"/>
              <w:rPr>
                <w:sz w:val="20"/>
              </w:rPr>
            </w:pPr>
            <w:r>
              <w:rPr>
                <w:spacing w:val="-5"/>
                <w:sz w:val="20"/>
              </w:rPr>
              <w:t>R4</w:t>
            </w:r>
          </w:p>
        </w:tc>
        <w:tc>
          <w:tcPr>
            <w:tcW w:w="2880" w:type="dxa"/>
          </w:tcPr>
          <w:p w14:paraId="569AA28B" w14:textId="77777777" w:rsidR="00F50202" w:rsidRDefault="00181518">
            <w:pPr>
              <w:pStyle w:val="TableParagraph"/>
              <w:spacing w:before="34"/>
              <w:ind w:left="112"/>
              <w:rPr>
                <w:sz w:val="20"/>
              </w:rPr>
            </w:pPr>
            <w:r>
              <w:rPr>
                <w:spacing w:val="-4"/>
                <w:sz w:val="20"/>
              </w:rPr>
              <w:t>LAMA</w:t>
            </w:r>
          </w:p>
        </w:tc>
        <w:tc>
          <w:tcPr>
            <w:tcW w:w="720" w:type="dxa"/>
          </w:tcPr>
          <w:p w14:paraId="569AA28C" w14:textId="77777777" w:rsidR="00F50202" w:rsidRDefault="00181518">
            <w:pPr>
              <w:pStyle w:val="TableParagraph"/>
              <w:spacing w:before="34"/>
              <w:ind w:left="3"/>
              <w:jc w:val="center"/>
              <w:rPr>
                <w:sz w:val="20"/>
              </w:rPr>
            </w:pPr>
            <w:r>
              <w:rPr>
                <w:w w:val="99"/>
                <w:sz w:val="20"/>
              </w:rPr>
              <w:t>R</w:t>
            </w:r>
          </w:p>
        </w:tc>
        <w:tc>
          <w:tcPr>
            <w:tcW w:w="871" w:type="dxa"/>
          </w:tcPr>
          <w:p w14:paraId="569AA28D" w14:textId="77777777" w:rsidR="00F50202" w:rsidRDefault="00181518">
            <w:pPr>
              <w:pStyle w:val="TableParagraph"/>
              <w:spacing w:before="34"/>
              <w:ind w:left="362"/>
              <w:rPr>
                <w:sz w:val="20"/>
              </w:rPr>
            </w:pPr>
            <w:r>
              <w:rPr>
                <w:w w:val="99"/>
                <w:sz w:val="20"/>
              </w:rPr>
              <w:t>X</w:t>
            </w:r>
          </w:p>
        </w:tc>
        <w:tc>
          <w:tcPr>
            <w:tcW w:w="852" w:type="dxa"/>
          </w:tcPr>
          <w:p w14:paraId="569AA28E" w14:textId="77777777" w:rsidR="00F50202" w:rsidRDefault="00F50202">
            <w:pPr>
              <w:pStyle w:val="TableParagraph"/>
              <w:rPr>
                <w:sz w:val="20"/>
              </w:rPr>
            </w:pPr>
          </w:p>
        </w:tc>
        <w:tc>
          <w:tcPr>
            <w:tcW w:w="977" w:type="dxa"/>
          </w:tcPr>
          <w:p w14:paraId="569AA28F" w14:textId="77777777" w:rsidR="00F50202" w:rsidRDefault="00181518">
            <w:pPr>
              <w:pStyle w:val="TableParagraph"/>
              <w:spacing w:before="34"/>
              <w:ind w:left="7"/>
              <w:jc w:val="center"/>
              <w:rPr>
                <w:sz w:val="20"/>
              </w:rPr>
            </w:pPr>
            <w:r>
              <w:rPr>
                <w:w w:val="99"/>
                <w:sz w:val="20"/>
              </w:rPr>
              <w:t>X</w:t>
            </w:r>
          </w:p>
        </w:tc>
        <w:tc>
          <w:tcPr>
            <w:tcW w:w="1008" w:type="dxa"/>
          </w:tcPr>
          <w:p w14:paraId="569AA290" w14:textId="77777777" w:rsidR="00F50202" w:rsidRDefault="00181518">
            <w:pPr>
              <w:pStyle w:val="TableParagraph"/>
              <w:spacing w:before="34"/>
              <w:ind w:left="5"/>
              <w:jc w:val="center"/>
              <w:rPr>
                <w:sz w:val="20"/>
              </w:rPr>
            </w:pPr>
            <w:r>
              <w:rPr>
                <w:w w:val="99"/>
                <w:sz w:val="20"/>
              </w:rPr>
              <w:t>X</w:t>
            </w:r>
          </w:p>
        </w:tc>
        <w:tc>
          <w:tcPr>
            <w:tcW w:w="1416" w:type="dxa"/>
          </w:tcPr>
          <w:p w14:paraId="569AA291" w14:textId="77777777" w:rsidR="00F50202" w:rsidRDefault="00181518">
            <w:pPr>
              <w:pStyle w:val="TableParagraph"/>
              <w:spacing w:before="34"/>
              <w:ind w:left="4"/>
              <w:jc w:val="center"/>
              <w:rPr>
                <w:sz w:val="20"/>
              </w:rPr>
            </w:pPr>
            <w:r>
              <w:rPr>
                <w:w w:val="99"/>
                <w:sz w:val="20"/>
              </w:rPr>
              <w:t>X</w:t>
            </w:r>
          </w:p>
        </w:tc>
      </w:tr>
    </w:tbl>
    <w:p w14:paraId="569AA293" w14:textId="77777777" w:rsidR="00F50202" w:rsidRDefault="00F50202">
      <w:pPr>
        <w:pStyle w:val="BodyText"/>
        <w:spacing w:before="10"/>
        <w:rPr>
          <w:i/>
          <w:sz w:val="31"/>
        </w:rPr>
      </w:pPr>
    </w:p>
    <w:p w14:paraId="569AA294" w14:textId="77777777" w:rsidR="00F50202" w:rsidRDefault="00181518">
      <w:pPr>
        <w:pStyle w:val="Heading2"/>
        <w:numPr>
          <w:ilvl w:val="1"/>
          <w:numId w:val="7"/>
        </w:numPr>
        <w:tabs>
          <w:tab w:val="left" w:pos="543"/>
        </w:tabs>
        <w:spacing w:before="1"/>
        <w:ind w:left="542" w:hanging="423"/>
      </w:pPr>
      <w:bookmarkStart w:id="22" w:name="_TOC_250015"/>
      <w:r>
        <w:t>Evaluation</w:t>
      </w:r>
      <w:r>
        <w:rPr>
          <w:spacing w:val="-7"/>
        </w:rPr>
        <w:t xml:space="preserve"> </w:t>
      </w:r>
      <w:r>
        <w:t>of</w:t>
      </w:r>
      <w:r>
        <w:rPr>
          <w:spacing w:val="-5"/>
        </w:rPr>
        <w:t xml:space="preserve"> </w:t>
      </w:r>
      <w:r>
        <w:t>Events</w:t>
      </w:r>
      <w:r>
        <w:rPr>
          <w:spacing w:val="-3"/>
        </w:rPr>
        <w:t xml:space="preserve"> </w:t>
      </w:r>
      <w:bookmarkEnd w:id="22"/>
      <w:r>
        <w:rPr>
          <w:spacing w:val="-5"/>
        </w:rPr>
        <w:t>(E)</w:t>
      </w:r>
    </w:p>
    <w:p w14:paraId="569AA295" w14:textId="77777777" w:rsidR="00F50202" w:rsidRDefault="00F50202">
      <w:pPr>
        <w:pStyle w:val="BodyText"/>
        <w:spacing w:before="9"/>
        <w:rPr>
          <w:b/>
          <w:sz w:val="27"/>
        </w:rPr>
      </w:pPr>
    </w:p>
    <w:p w14:paraId="569AA296" w14:textId="77777777" w:rsidR="00F50202" w:rsidRDefault="00181518">
      <w:pPr>
        <w:pStyle w:val="BodyText"/>
        <w:ind w:left="120"/>
      </w:pPr>
      <w:r>
        <w:t>Data</w:t>
      </w:r>
      <w:r>
        <w:rPr>
          <w:spacing w:val="-4"/>
        </w:rPr>
        <w:t xml:space="preserve"> </w:t>
      </w:r>
      <w:r>
        <w:t>to be</w:t>
      </w:r>
      <w:r>
        <w:rPr>
          <w:spacing w:val="-2"/>
        </w:rPr>
        <w:t xml:space="preserve"> </w:t>
      </w:r>
      <w:r>
        <w:t>collected include</w:t>
      </w:r>
      <w:r>
        <w:rPr>
          <w:spacing w:val="-2"/>
        </w:rPr>
        <w:t xml:space="preserve"> </w:t>
      </w:r>
      <w:r>
        <w:t>the</w:t>
      </w:r>
      <w:r>
        <w:rPr>
          <w:spacing w:val="-1"/>
        </w:rPr>
        <w:t xml:space="preserve"> </w:t>
      </w:r>
      <w:r>
        <w:rPr>
          <w:spacing w:val="-2"/>
        </w:rPr>
        <w:t>following:</w:t>
      </w:r>
    </w:p>
    <w:p w14:paraId="569AA297" w14:textId="77777777" w:rsidR="00F50202" w:rsidRDefault="00F50202">
      <w:pPr>
        <w:pStyle w:val="BodyText"/>
      </w:pPr>
    </w:p>
    <w:p w14:paraId="569AA298" w14:textId="77777777" w:rsidR="00F50202" w:rsidRDefault="00181518">
      <w:pPr>
        <w:pStyle w:val="ListParagraph"/>
        <w:numPr>
          <w:ilvl w:val="0"/>
          <w:numId w:val="5"/>
        </w:numPr>
        <w:tabs>
          <w:tab w:val="left" w:pos="840"/>
        </w:tabs>
        <w:spacing w:line="360" w:lineRule="auto"/>
        <w:ind w:right="947"/>
        <w:rPr>
          <w:sz w:val="24"/>
        </w:rPr>
      </w:pPr>
      <w:r>
        <w:rPr>
          <w:b/>
          <w:i/>
          <w:sz w:val="24"/>
        </w:rPr>
        <w:t>Brief</w:t>
      </w:r>
      <w:r>
        <w:rPr>
          <w:b/>
          <w:i/>
          <w:spacing w:val="-4"/>
          <w:sz w:val="24"/>
        </w:rPr>
        <w:t xml:space="preserve"> </w:t>
      </w:r>
      <w:r>
        <w:rPr>
          <w:b/>
          <w:i/>
          <w:sz w:val="24"/>
        </w:rPr>
        <w:t>progress</w:t>
      </w:r>
      <w:r>
        <w:rPr>
          <w:b/>
          <w:i/>
          <w:spacing w:val="-3"/>
          <w:sz w:val="24"/>
        </w:rPr>
        <w:t xml:space="preserve"> </w:t>
      </w:r>
      <w:r>
        <w:rPr>
          <w:b/>
          <w:i/>
          <w:sz w:val="24"/>
        </w:rPr>
        <w:t>reports</w:t>
      </w:r>
      <w:r>
        <w:rPr>
          <w:b/>
          <w:i/>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by</w:t>
      </w:r>
      <w:r>
        <w:rPr>
          <w:spacing w:val="-3"/>
          <w:sz w:val="24"/>
        </w:rPr>
        <w:t xml:space="preserve"> </w:t>
      </w:r>
      <w:r>
        <w:rPr>
          <w:sz w:val="24"/>
        </w:rPr>
        <w:t>event</w:t>
      </w:r>
      <w:r>
        <w:rPr>
          <w:spacing w:val="-3"/>
          <w:sz w:val="24"/>
        </w:rPr>
        <w:t xml:space="preserve"> </w:t>
      </w:r>
      <w:r>
        <w:rPr>
          <w:sz w:val="24"/>
        </w:rPr>
        <w:t>organizers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months</w:t>
      </w:r>
      <w:r>
        <w:rPr>
          <w:spacing w:val="-3"/>
          <w:sz w:val="24"/>
        </w:rPr>
        <w:t xml:space="preserve"> </w:t>
      </w:r>
      <w:r>
        <w:rPr>
          <w:sz w:val="24"/>
        </w:rPr>
        <w:t>and</w:t>
      </w:r>
      <w:r>
        <w:rPr>
          <w:spacing w:val="-3"/>
          <w:sz w:val="24"/>
        </w:rPr>
        <w:t xml:space="preserve"> </w:t>
      </w:r>
      <w:r>
        <w:rPr>
          <w:sz w:val="24"/>
        </w:rPr>
        <w:t>weeks preceding the event to ensure that planning is proceeding as needed.</w:t>
      </w:r>
    </w:p>
    <w:p w14:paraId="569AA299" w14:textId="77777777" w:rsidR="00F50202" w:rsidRDefault="00181518">
      <w:pPr>
        <w:pStyle w:val="ListParagraph"/>
        <w:numPr>
          <w:ilvl w:val="0"/>
          <w:numId w:val="5"/>
        </w:numPr>
        <w:tabs>
          <w:tab w:val="left" w:pos="840"/>
        </w:tabs>
        <w:spacing w:before="120" w:line="360" w:lineRule="auto"/>
        <w:ind w:left="839" w:right="879"/>
        <w:rPr>
          <w:sz w:val="24"/>
        </w:rPr>
      </w:pPr>
      <w:r>
        <w:rPr>
          <w:b/>
          <w:i/>
          <w:sz w:val="24"/>
        </w:rPr>
        <w:t>Final</w:t>
      </w:r>
      <w:r>
        <w:rPr>
          <w:b/>
          <w:i/>
          <w:spacing w:val="-3"/>
          <w:sz w:val="24"/>
        </w:rPr>
        <w:t xml:space="preserve"> </w:t>
      </w:r>
      <w:r>
        <w:rPr>
          <w:b/>
          <w:i/>
          <w:sz w:val="24"/>
        </w:rPr>
        <w:t>event</w:t>
      </w:r>
      <w:r>
        <w:rPr>
          <w:b/>
          <w:i/>
          <w:spacing w:val="-3"/>
          <w:sz w:val="24"/>
        </w:rPr>
        <w:t xml:space="preserve"> </w:t>
      </w:r>
      <w:r>
        <w:rPr>
          <w:b/>
          <w:i/>
          <w:sz w:val="24"/>
        </w:rPr>
        <w:t>reports</w:t>
      </w:r>
      <w:r>
        <w:rPr>
          <w:b/>
          <w:i/>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submitted</w:t>
      </w:r>
      <w:r>
        <w:rPr>
          <w:spacing w:val="-3"/>
          <w:sz w:val="24"/>
        </w:rPr>
        <w:t xml:space="preserve"> </w:t>
      </w:r>
      <w:r>
        <w:rPr>
          <w:sz w:val="24"/>
        </w:rPr>
        <w:t>after</w:t>
      </w:r>
      <w:r>
        <w:rPr>
          <w:spacing w:val="-4"/>
          <w:sz w:val="24"/>
        </w:rPr>
        <w:t xml:space="preserve"> </w:t>
      </w:r>
      <w:r>
        <w:rPr>
          <w:sz w:val="24"/>
        </w:rPr>
        <w:t>each</w:t>
      </w:r>
      <w:r>
        <w:rPr>
          <w:spacing w:val="-1"/>
          <w:sz w:val="24"/>
        </w:rPr>
        <w:t xml:space="preserve"> </w:t>
      </w:r>
      <w:r>
        <w:rPr>
          <w:sz w:val="24"/>
        </w:rPr>
        <w:t>event,</w:t>
      </w:r>
      <w:r>
        <w:rPr>
          <w:spacing w:val="-3"/>
          <w:sz w:val="24"/>
        </w:rPr>
        <w:t xml:space="preserve"> </w:t>
      </w:r>
      <w:r>
        <w:rPr>
          <w:sz w:val="24"/>
        </w:rPr>
        <w:t>detailing</w:t>
      </w:r>
      <w:r>
        <w:rPr>
          <w:spacing w:val="-3"/>
          <w:sz w:val="24"/>
        </w:rPr>
        <w:t xml:space="preserve"> </w:t>
      </w:r>
      <w:r>
        <w:rPr>
          <w:sz w:val="24"/>
        </w:rPr>
        <w:t>what</w:t>
      </w:r>
      <w:r>
        <w:rPr>
          <w:spacing w:val="-3"/>
          <w:sz w:val="24"/>
        </w:rPr>
        <w:t xml:space="preserve"> </w:t>
      </w:r>
      <w:r>
        <w:rPr>
          <w:sz w:val="24"/>
        </w:rPr>
        <w:t>went</w:t>
      </w:r>
      <w:r>
        <w:rPr>
          <w:spacing w:val="-1"/>
          <w:sz w:val="24"/>
        </w:rPr>
        <w:t xml:space="preserve"> </w:t>
      </w:r>
      <w:r>
        <w:rPr>
          <w:sz w:val="24"/>
        </w:rPr>
        <w:t>well,</w:t>
      </w:r>
      <w:r>
        <w:rPr>
          <w:spacing w:val="-3"/>
          <w:sz w:val="24"/>
        </w:rPr>
        <w:t xml:space="preserve"> </w:t>
      </w:r>
      <w:r>
        <w:rPr>
          <w:sz w:val="24"/>
        </w:rPr>
        <w:t>any problems that occurred, and suggestions for improvement.</w:t>
      </w:r>
    </w:p>
    <w:p w14:paraId="569AA29A" w14:textId="77777777" w:rsidR="00F50202" w:rsidRDefault="00181518">
      <w:pPr>
        <w:pStyle w:val="ListParagraph"/>
        <w:numPr>
          <w:ilvl w:val="0"/>
          <w:numId w:val="5"/>
        </w:numPr>
        <w:tabs>
          <w:tab w:val="left" w:pos="840"/>
        </w:tabs>
        <w:spacing w:before="121" w:line="360" w:lineRule="auto"/>
        <w:ind w:left="839" w:right="622"/>
        <w:rPr>
          <w:sz w:val="24"/>
        </w:rPr>
      </w:pPr>
      <w:r>
        <w:rPr>
          <w:b/>
          <w:i/>
          <w:sz w:val="24"/>
        </w:rPr>
        <w:t xml:space="preserve">Participant surveys </w:t>
      </w:r>
      <w:r>
        <w:rPr>
          <w:sz w:val="24"/>
        </w:rPr>
        <w:t>will be completed by event attendees at the end of the event or shortly</w:t>
      </w:r>
      <w:r>
        <w:rPr>
          <w:spacing w:val="-3"/>
          <w:sz w:val="24"/>
        </w:rPr>
        <w:t xml:space="preserve"> </w:t>
      </w:r>
      <w:r>
        <w:rPr>
          <w:sz w:val="24"/>
        </w:rPr>
        <w:t>thereafter</w:t>
      </w:r>
      <w:r>
        <w:rPr>
          <w:spacing w:val="-4"/>
          <w:sz w:val="24"/>
        </w:rPr>
        <w:t xml:space="preserve"> </w:t>
      </w:r>
      <w:r>
        <w:rPr>
          <w:sz w:val="24"/>
        </w:rPr>
        <w:t>to</w:t>
      </w:r>
      <w:r>
        <w:rPr>
          <w:spacing w:val="-3"/>
          <w:sz w:val="24"/>
        </w:rPr>
        <w:t xml:space="preserve"> </w:t>
      </w:r>
      <w:r>
        <w:rPr>
          <w:sz w:val="24"/>
        </w:rPr>
        <w:t>collect</w:t>
      </w:r>
      <w:r>
        <w:rPr>
          <w:spacing w:val="-3"/>
          <w:sz w:val="24"/>
        </w:rPr>
        <w:t xml:space="preserve"> </w:t>
      </w:r>
      <w:r>
        <w:rPr>
          <w:sz w:val="24"/>
        </w:rPr>
        <w:t>feedback</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quality,</w:t>
      </w:r>
      <w:r>
        <w:rPr>
          <w:spacing w:val="-3"/>
          <w:sz w:val="24"/>
        </w:rPr>
        <w:t xml:space="preserve"> </w:t>
      </w:r>
      <w:r>
        <w:rPr>
          <w:sz w:val="24"/>
        </w:rPr>
        <w:t>relevance</w:t>
      </w:r>
      <w:r>
        <w:rPr>
          <w:spacing w:val="-4"/>
          <w:sz w:val="24"/>
        </w:rPr>
        <w:t xml:space="preserve"> </w:t>
      </w:r>
      <w:r>
        <w:rPr>
          <w:sz w:val="24"/>
        </w:rPr>
        <w:t>and</w:t>
      </w:r>
      <w:r>
        <w:rPr>
          <w:spacing w:val="-4"/>
          <w:sz w:val="24"/>
        </w:rPr>
        <w:t xml:space="preserve"> </w:t>
      </w:r>
      <w:r>
        <w:rPr>
          <w:sz w:val="24"/>
        </w:rPr>
        <w:t>usefulness</w:t>
      </w:r>
      <w:r>
        <w:rPr>
          <w:spacing w:val="-3"/>
          <w:sz w:val="24"/>
        </w:rPr>
        <w:t xml:space="preserve"> </w:t>
      </w:r>
      <w:r>
        <w:rPr>
          <w:sz w:val="24"/>
        </w:rPr>
        <w:t>the</w:t>
      </w:r>
      <w:r>
        <w:rPr>
          <w:spacing w:val="-4"/>
          <w:sz w:val="24"/>
        </w:rPr>
        <w:t xml:space="preserve"> </w:t>
      </w:r>
      <w:r>
        <w:rPr>
          <w:sz w:val="24"/>
        </w:rPr>
        <w:t>event.</w:t>
      </w:r>
    </w:p>
    <w:p w14:paraId="569AA29B" w14:textId="77777777" w:rsidR="00F50202" w:rsidRDefault="00F50202">
      <w:pPr>
        <w:spacing w:line="360" w:lineRule="auto"/>
        <w:rPr>
          <w:sz w:val="24"/>
        </w:rPr>
        <w:sectPr w:rsidR="00F50202">
          <w:pgSz w:w="12240" w:h="15840"/>
          <w:pgMar w:top="1660" w:right="1060" w:bottom="980" w:left="1320" w:header="720" w:footer="787" w:gutter="0"/>
          <w:cols w:space="720"/>
        </w:sectPr>
      </w:pPr>
    </w:p>
    <w:p w14:paraId="569AA29C" w14:textId="77777777" w:rsidR="00F50202" w:rsidRDefault="00F50202">
      <w:pPr>
        <w:pStyle w:val="BodyText"/>
        <w:spacing w:before="9"/>
        <w:rPr>
          <w:sz w:val="11"/>
        </w:rPr>
      </w:pPr>
    </w:p>
    <w:p w14:paraId="569AA29D" w14:textId="77777777" w:rsidR="00F50202" w:rsidRDefault="00181518">
      <w:pPr>
        <w:pStyle w:val="ListParagraph"/>
        <w:numPr>
          <w:ilvl w:val="0"/>
          <w:numId w:val="5"/>
        </w:numPr>
        <w:tabs>
          <w:tab w:val="left" w:pos="840"/>
        </w:tabs>
        <w:spacing w:before="90" w:line="360" w:lineRule="auto"/>
        <w:ind w:left="839" w:right="379"/>
        <w:jc w:val="both"/>
        <w:rPr>
          <w:sz w:val="24"/>
        </w:rPr>
      </w:pPr>
      <w:r>
        <w:rPr>
          <w:b/>
          <w:i/>
          <w:sz w:val="24"/>
        </w:rPr>
        <w:t xml:space="preserve">Participant information sheets </w:t>
      </w:r>
      <w:r>
        <w:rPr>
          <w:sz w:val="24"/>
        </w:rPr>
        <w:t>will be completed at registration so that we can collect demographic information such as number of new and returning participants, geographic location of the participants, and languages taught by participants.</w:t>
      </w:r>
    </w:p>
    <w:p w14:paraId="569AA29E" w14:textId="77777777" w:rsidR="00F50202" w:rsidRDefault="00181518">
      <w:pPr>
        <w:pStyle w:val="Heading2"/>
        <w:numPr>
          <w:ilvl w:val="1"/>
          <w:numId w:val="7"/>
        </w:numPr>
        <w:tabs>
          <w:tab w:val="left" w:pos="543"/>
        </w:tabs>
        <w:spacing w:before="120"/>
        <w:ind w:left="542" w:hanging="423"/>
        <w:jc w:val="both"/>
      </w:pPr>
      <w:bookmarkStart w:id="23" w:name="_TOC_250014"/>
      <w:r>
        <w:t>Evaluation</w:t>
      </w:r>
      <w:r>
        <w:rPr>
          <w:spacing w:val="-10"/>
        </w:rPr>
        <w:t xml:space="preserve"> </w:t>
      </w:r>
      <w:r>
        <w:t>of</w:t>
      </w:r>
      <w:r>
        <w:rPr>
          <w:spacing w:val="-6"/>
        </w:rPr>
        <w:t xml:space="preserve"> </w:t>
      </w:r>
      <w:r>
        <w:t>Materials</w:t>
      </w:r>
      <w:r>
        <w:rPr>
          <w:spacing w:val="-4"/>
        </w:rPr>
        <w:t xml:space="preserve"> </w:t>
      </w:r>
      <w:bookmarkEnd w:id="23"/>
      <w:r>
        <w:rPr>
          <w:spacing w:val="-5"/>
        </w:rPr>
        <w:t>(M)</w:t>
      </w:r>
    </w:p>
    <w:p w14:paraId="569AA29F" w14:textId="77777777" w:rsidR="00F50202" w:rsidRDefault="00F50202">
      <w:pPr>
        <w:pStyle w:val="BodyText"/>
        <w:spacing w:before="9"/>
        <w:rPr>
          <w:b/>
          <w:sz w:val="27"/>
        </w:rPr>
      </w:pPr>
    </w:p>
    <w:p w14:paraId="569AA2A0" w14:textId="77777777" w:rsidR="00F50202" w:rsidRDefault="00181518">
      <w:pPr>
        <w:pStyle w:val="BodyText"/>
        <w:ind w:left="120"/>
      </w:pPr>
      <w:r>
        <w:t>Data</w:t>
      </w:r>
      <w:r>
        <w:rPr>
          <w:spacing w:val="-4"/>
        </w:rPr>
        <w:t xml:space="preserve"> </w:t>
      </w:r>
      <w:r>
        <w:t>to be</w:t>
      </w:r>
      <w:r>
        <w:rPr>
          <w:spacing w:val="-2"/>
        </w:rPr>
        <w:t xml:space="preserve"> </w:t>
      </w:r>
      <w:r>
        <w:t>collected include</w:t>
      </w:r>
      <w:r>
        <w:rPr>
          <w:spacing w:val="-2"/>
        </w:rPr>
        <w:t xml:space="preserve"> </w:t>
      </w:r>
      <w:r>
        <w:t>the</w:t>
      </w:r>
      <w:r>
        <w:rPr>
          <w:spacing w:val="-1"/>
        </w:rPr>
        <w:t xml:space="preserve"> </w:t>
      </w:r>
      <w:r>
        <w:rPr>
          <w:spacing w:val="-2"/>
        </w:rPr>
        <w:t>following:</w:t>
      </w:r>
    </w:p>
    <w:p w14:paraId="569AA2A1" w14:textId="77777777" w:rsidR="00F50202" w:rsidRDefault="00F50202">
      <w:pPr>
        <w:pStyle w:val="BodyText"/>
      </w:pPr>
    </w:p>
    <w:p w14:paraId="569AA2A2" w14:textId="77777777" w:rsidR="00F50202" w:rsidRDefault="00181518">
      <w:pPr>
        <w:pStyle w:val="ListParagraph"/>
        <w:numPr>
          <w:ilvl w:val="0"/>
          <w:numId w:val="4"/>
        </w:numPr>
        <w:tabs>
          <w:tab w:val="left" w:pos="840"/>
        </w:tabs>
        <w:spacing w:line="360" w:lineRule="auto"/>
        <w:ind w:right="666"/>
        <w:rPr>
          <w:sz w:val="24"/>
        </w:rPr>
      </w:pPr>
      <w:r>
        <w:rPr>
          <w:b/>
          <w:i/>
          <w:sz w:val="24"/>
        </w:rPr>
        <w:t>Quarterly</w:t>
      </w:r>
      <w:r>
        <w:rPr>
          <w:b/>
          <w:i/>
          <w:spacing w:val="-5"/>
          <w:sz w:val="24"/>
        </w:rPr>
        <w:t xml:space="preserve"> </w:t>
      </w:r>
      <w:r>
        <w:rPr>
          <w:b/>
          <w:i/>
          <w:sz w:val="24"/>
        </w:rPr>
        <w:t>progress</w:t>
      </w:r>
      <w:r>
        <w:rPr>
          <w:b/>
          <w:i/>
          <w:spacing w:val="-4"/>
          <w:sz w:val="24"/>
        </w:rPr>
        <w:t xml:space="preserve"> </w:t>
      </w:r>
      <w:r>
        <w:rPr>
          <w:b/>
          <w:i/>
          <w:sz w:val="24"/>
        </w:rPr>
        <w:t>reports</w:t>
      </w:r>
      <w:r>
        <w:rPr>
          <w:b/>
          <w:i/>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submitted</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phase</w:t>
      </w:r>
      <w:r>
        <w:rPr>
          <w:spacing w:val="-3"/>
          <w:sz w:val="24"/>
        </w:rPr>
        <w:t xml:space="preserve"> </w:t>
      </w:r>
      <w:r>
        <w:rPr>
          <w:sz w:val="24"/>
        </w:rPr>
        <w:t>to</w:t>
      </w:r>
      <w:r>
        <w:rPr>
          <w:spacing w:val="-4"/>
          <w:sz w:val="24"/>
        </w:rPr>
        <w:t xml:space="preserve"> </w:t>
      </w:r>
      <w:r>
        <w:rPr>
          <w:sz w:val="24"/>
        </w:rPr>
        <w:t>monitor development of materials and provide feedback to the development team as needed.</w:t>
      </w:r>
    </w:p>
    <w:p w14:paraId="569AA2A3" w14:textId="77777777" w:rsidR="00F50202" w:rsidRDefault="00181518">
      <w:pPr>
        <w:pStyle w:val="ListParagraph"/>
        <w:numPr>
          <w:ilvl w:val="0"/>
          <w:numId w:val="4"/>
        </w:numPr>
        <w:tabs>
          <w:tab w:val="left" w:pos="840"/>
        </w:tabs>
        <w:spacing w:before="120" w:line="360" w:lineRule="auto"/>
        <w:ind w:right="428"/>
        <w:rPr>
          <w:sz w:val="24"/>
        </w:rPr>
      </w:pPr>
      <w:r>
        <w:rPr>
          <w:b/>
          <w:i/>
          <w:sz w:val="24"/>
        </w:rPr>
        <w:t>Quality</w:t>
      </w:r>
      <w:r>
        <w:rPr>
          <w:b/>
          <w:i/>
          <w:spacing w:val="-5"/>
          <w:sz w:val="24"/>
        </w:rPr>
        <w:t xml:space="preserve"> </w:t>
      </w:r>
      <w:r>
        <w:rPr>
          <w:b/>
          <w:i/>
          <w:sz w:val="24"/>
        </w:rPr>
        <w:t>review</w:t>
      </w:r>
      <w:r>
        <w:rPr>
          <w:b/>
          <w:i/>
          <w:spacing w:val="-4"/>
          <w:sz w:val="24"/>
        </w:rPr>
        <w:t xml:space="preserve"> </w:t>
      </w:r>
      <w:r>
        <w:rPr>
          <w:b/>
          <w:i/>
          <w:sz w:val="24"/>
        </w:rPr>
        <w:t>of</w:t>
      </w:r>
      <w:r>
        <w:rPr>
          <w:b/>
          <w:i/>
          <w:spacing w:val="-5"/>
          <w:sz w:val="24"/>
        </w:rPr>
        <w:t xml:space="preserve"> </w:t>
      </w:r>
      <w:r>
        <w:rPr>
          <w:b/>
          <w:i/>
          <w:sz w:val="24"/>
        </w:rPr>
        <w:t>completed</w:t>
      </w:r>
      <w:r>
        <w:rPr>
          <w:b/>
          <w:i/>
          <w:spacing w:val="-4"/>
          <w:sz w:val="24"/>
        </w:rPr>
        <w:t xml:space="preserve"> </w:t>
      </w:r>
      <w:r>
        <w:rPr>
          <w:b/>
          <w:i/>
          <w:sz w:val="24"/>
        </w:rPr>
        <w:t>materials</w:t>
      </w:r>
      <w:r>
        <w:rPr>
          <w:b/>
          <w:i/>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conducted</w:t>
      </w:r>
      <w:r>
        <w:rPr>
          <w:spacing w:val="-4"/>
          <w:sz w:val="24"/>
        </w:rPr>
        <w:t xml:space="preserve"> </w:t>
      </w:r>
      <w:r>
        <w:rPr>
          <w:sz w:val="24"/>
        </w:rPr>
        <w:t>internally</w:t>
      </w:r>
      <w:r>
        <w:rPr>
          <w:spacing w:val="-4"/>
          <w:sz w:val="24"/>
        </w:rPr>
        <w:t xml:space="preserve"> </w:t>
      </w:r>
      <w:r>
        <w:rPr>
          <w:sz w:val="24"/>
        </w:rPr>
        <w:t>before</w:t>
      </w:r>
      <w:r>
        <w:rPr>
          <w:spacing w:val="-3"/>
          <w:sz w:val="24"/>
        </w:rPr>
        <w:t xml:space="preserve"> </w:t>
      </w:r>
      <w:r>
        <w:rPr>
          <w:sz w:val="24"/>
        </w:rPr>
        <w:t>publication</w:t>
      </w:r>
      <w:r>
        <w:rPr>
          <w:spacing w:val="-4"/>
          <w:sz w:val="24"/>
        </w:rPr>
        <w:t xml:space="preserve"> </w:t>
      </w:r>
      <w:r>
        <w:rPr>
          <w:sz w:val="24"/>
        </w:rPr>
        <w:t>on center website.</w:t>
      </w:r>
    </w:p>
    <w:p w14:paraId="569AA2A4" w14:textId="77777777" w:rsidR="00F50202" w:rsidRDefault="00181518">
      <w:pPr>
        <w:pStyle w:val="ListParagraph"/>
        <w:numPr>
          <w:ilvl w:val="0"/>
          <w:numId w:val="4"/>
        </w:numPr>
        <w:tabs>
          <w:tab w:val="left" w:pos="840"/>
        </w:tabs>
        <w:spacing w:before="120" w:line="360" w:lineRule="auto"/>
        <w:ind w:right="789"/>
        <w:rPr>
          <w:i/>
          <w:sz w:val="24"/>
        </w:rPr>
      </w:pPr>
      <w:r>
        <w:rPr>
          <w:b/>
          <w:i/>
          <w:sz w:val="24"/>
        </w:rPr>
        <w:t xml:space="preserve">User surveys </w:t>
      </w:r>
      <w:r>
        <w:rPr>
          <w:sz w:val="24"/>
        </w:rPr>
        <w:t>will be conducted to gather information on the quality, relevance and usefulness</w:t>
      </w:r>
      <w:r>
        <w:rPr>
          <w:spacing w:val="-3"/>
          <w:sz w:val="24"/>
        </w:rPr>
        <w:t xml:space="preserve"> </w:t>
      </w:r>
      <w:r>
        <w:rPr>
          <w:sz w:val="24"/>
        </w:rPr>
        <w:t>of</w:t>
      </w:r>
      <w:r>
        <w:rPr>
          <w:spacing w:val="-4"/>
          <w:sz w:val="24"/>
        </w:rPr>
        <w:t xml:space="preserve"> </w:t>
      </w:r>
      <w:r>
        <w:rPr>
          <w:sz w:val="24"/>
        </w:rPr>
        <w:t>materials,</w:t>
      </w:r>
      <w:r>
        <w:rPr>
          <w:spacing w:val="-3"/>
          <w:sz w:val="24"/>
        </w:rPr>
        <w:t xml:space="preserve"> </w:t>
      </w:r>
      <w:r>
        <w:rPr>
          <w:sz w:val="24"/>
        </w:rPr>
        <w:t>as</w:t>
      </w:r>
      <w:r>
        <w:rPr>
          <w:spacing w:val="-3"/>
          <w:sz w:val="24"/>
        </w:rPr>
        <w:t xml:space="preserve"> </w:t>
      </w:r>
      <w:r>
        <w:rPr>
          <w:sz w:val="24"/>
        </w:rPr>
        <w:t>appropriate.</w:t>
      </w:r>
      <w:r>
        <w:rPr>
          <w:spacing w:val="40"/>
          <w:sz w:val="24"/>
        </w:rPr>
        <w:t xml:space="preserve"> </w:t>
      </w:r>
      <w:r>
        <w:rPr>
          <w:b/>
          <w:i/>
          <w:sz w:val="24"/>
        </w:rPr>
        <w:t>Number</w:t>
      </w:r>
      <w:r>
        <w:rPr>
          <w:b/>
          <w:i/>
          <w:spacing w:val="-3"/>
          <w:sz w:val="24"/>
        </w:rPr>
        <w:t xml:space="preserve"> </w:t>
      </w:r>
      <w:r>
        <w:rPr>
          <w:b/>
          <w:i/>
          <w:sz w:val="24"/>
        </w:rPr>
        <w:t>of</w:t>
      </w:r>
      <w:r>
        <w:rPr>
          <w:b/>
          <w:i/>
          <w:spacing w:val="-4"/>
          <w:sz w:val="24"/>
        </w:rPr>
        <w:t xml:space="preserve"> </w:t>
      </w:r>
      <w:r>
        <w:rPr>
          <w:b/>
          <w:i/>
          <w:sz w:val="24"/>
        </w:rPr>
        <w:t>downloads</w:t>
      </w:r>
      <w:r>
        <w:rPr>
          <w:b/>
          <w:i/>
          <w:spacing w:val="-3"/>
          <w:sz w:val="24"/>
        </w:rPr>
        <w:t xml:space="preserve"> </w:t>
      </w:r>
      <w:r>
        <w:rPr>
          <w:b/>
          <w:i/>
          <w:sz w:val="24"/>
        </w:rPr>
        <w:t>or</w:t>
      </w:r>
      <w:r>
        <w:rPr>
          <w:b/>
          <w:i/>
          <w:spacing w:val="-3"/>
          <w:sz w:val="24"/>
        </w:rPr>
        <w:t xml:space="preserve"> </w:t>
      </w:r>
      <w:r>
        <w:rPr>
          <w:b/>
          <w:i/>
          <w:sz w:val="24"/>
        </w:rPr>
        <w:t>visits</w:t>
      </w:r>
      <w:r>
        <w:rPr>
          <w:b/>
          <w:i/>
          <w:spacing w:val="-3"/>
          <w:sz w:val="24"/>
        </w:rPr>
        <w:t xml:space="preserve"> </w:t>
      </w:r>
      <w:r>
        <w:rPr>
          <w:b/>
          <w:i/>
          <w:sz w:val="24"/>
        </w:rPr>
        <w:t>to</w:t>
      </w:r>
      <w:r>
        <w:rPr>
          <w:b/>
          <w:i/>
          <w:spacing w:val="-3"/>
          <w:sz w:val="24"/>
        </w:rPr>
        <w:t xml:space="preserve"> </w:t>
      </w:r>
      <w:r>
        <w:rPr>
          <w:b/>
          <w:i/>
          <w:sz w:val="24"/>
        </w:rPr>
        <w:t>site</w:t>
      </w:r>
      <w:r>
        <w:rPr>
          <w:b/>
          <w:i/>
          <w:spacing w:val="-4"/>
          <w:sz w:val="24"/>
        </w:rPr>
        <w:t xml:space="preserve"> </w:t>
      </w:r>
      <w:r>
        <w:rPr>
          <w:sz w:val="24"/>
        </w:rPr>
        <w:t>will</w:t>
      </w:r>
      <w:r>
        <w:rPr>
          <w:spacing w:val="-3"/>
          <w:sz w:val="24"/>
        </w:rPr>
        <w:t xml:space="preserve"> </w:t>
      </w:r>
      <w:r>
        <w:rPr>
          <w:sz w:val="24"/>
        </w:rPr>
        <w:t>be reported quarterly.</w:t>
      </w:r>
    </w:p>
    <w:p w14:paraId="569AA2A5" w14:textId="77777777" w:rsidR="00F50202" w:rsidRDefault="00F50202">
      <w:pPr>
        <w:pStyle w:val="BodyText"/>
        <w:spacing w:before="6"/>
        <w:rPr>
          <w:sz w:val="31"/>
        </w:rPr>
      </w:pPr>
    </w:p>
    <w:p w14:paraId="569AA2A6" w14:textId="77777777" w:rsidR="00F50202" w:rsidRDefault="00181518">
      <w:pPr>
        <w:pStyle w:val="Heading2"/>
        <w:numPr>
          <w:ilvl w:val="1"/>
          <w:numId w:val="7"/>
        </w:numPr>
        <w:tabs>
          <w:tab w:val="left" w:pos="543"/>
        </w:tabs>
        <w:spacing w:before="0"/>
        <w:ind w:left="542" w:hanging="423"/>
        <w:jc w:val="both"/>
      </w:pPr>
      <w:bookmarkStart w:id="24" w:name="_TOC_250013"/>
      <w:r>
        <w:t>Evaluation</w:t>
      </w:r>
      <w:r>
        <w:rPr>
          <w:spacing w:val="-8"/>
        </w:rPr>
        <w:t xml:space="preserve"> </w:t>
      </w:r>
      <w:r>
        <w:t>of</w:t>
      </w:r>
      <w:r>
        <w:rPr>
          <w:spacing w:val="-6"/>
        </w:rPr>
        <w:t xml:space="preserve"> </w:t>
      </w:r>
      <w:r>
        <w:t>Research</w:t>
      </w:r>
      <w:r>
        <w:rPr>
          <w:spacing w:val="-3"/>
        </w:rPr>
        <w:t xml:space="preserve"> </w:t>
      </w:r>
      <w:bookmarkEnd w:id="24"/>
      <w:r>
        <w:rPr>
          <w:spacing w:val="-5"/>
        </w:rPr>
        <w:t>(R)</w:t>
      </w:r>
    </w:p>
    <w:p w14:paraId="569AA2A7" w14:textId="77777777" w:rsidR="00F50202" w:rsidRDefault="00F50202">
      <w:pPr>
        <w:pStyle w:val="BodyText"/>
        <w:spacing w:before="10"/>
        <w:rPr>
          <w:b/>
          <w:sz w:val="27"/>
        </w:rPr>
      </w:pPr>
    </w:p>
    <w:p w14:paraId="569AA2A8" w14:textId="77777777" w:rsidR="00F50202" w:rsidRDefault="00181518">
      <w:pPr>
        <w:pStyle w:val="BodyText"/>
        <w:ind w:left="120"/>
      </w:pPr>
      <w:r>
        <w:t>Data</w:t>
      </w:r>
      <w:r>
        <w:rPr>
          <w:spacing w:val="-4"/>
        </w:rPr>
        <w:t xml:space="preserve"> </w:t>
      </w:r>
      <w:r>
        <w:t>to be</w:t>
      </w:r>
      <w:r>
        <w:rPr>
          <w:spacing w:val="-2"/>
        </w:rPr>
        <w:t xml:space="preserve"> </w:t>
      </w:r>
      <w:r>
        <w:t>collected include</w:t>
      </w:r>
      <w:r>
        <w:rPr>
          <w:spacing w:val="-2"/>
        </w:rPr>
        <w:t xml:space="preserve"> </w:t>
      </w:r>
      <w:r>
        <w:t>the</w:t>
      </w:r>
      <w:r>
        <w:rPr>
          <w:spacing w:val="-1"/>
        </w:rPr>
        <w:t xml:space="preserve"> </w:t>
      </w:r>
      <w:r>
        <w:rPr>
          <w:spacing w:val="-2"/>
        </w:rPr>
        <w:t>following:</w:t>
      </w:r>
    </w:p>
    <w:p w14:paraId="569AA2A9" w14:textId="77777777" w:rsidR="00F50202" w:rsidRDefault="00F50202">
      <w:pPr>
        <w:pStyle w:val="BodyText"/>
      </w:pPr>
    </w:p>
    <w:p w14:paraId="569AA2AA" w14:textId="77777777" w:rsidR="00F50202" w:rsidRDefault="00181518">
      <w:pPr>
        <w:pStyle w:val="ListParagraph"/>
        <w:numPr>
          <w:ilvl w:val="0"/>
          <w:numId w:val="3"/>
        </w:numPr>
        <w:tabs>
          <w:tab w:val="left" w:pos="833"/>
        </w:tabs>
        <w:rPr>
          <w:sz w:val="24"/>
        </w:rPr>
      </w:pPr>
      <w:r>
        <w:rPr>
          <w:b/>
          <w:i/>
          <w:sz w:val="24"/>
        </w:rPr>
        <w:t>Semi-annual</w:t>
      </w:r>
      <w:r>
        <w:rPr>
          <w:b/>
          <w:i/>
          <w:spacing w:val="-4"/>
          <w:sz w:val="24"/>
        </w:rPr>
        <w:t xml:space="preserve"> </w:t>
      </w:r>
      <w:r>
        <w:rPr>
          <w:b/>
          <w:i/>
          <w:sz w:val="24"/>
        </w:rPr>
        <w:t>progress</w:t>
      </w:r>
      <w:r>
        <w:rPr>
          <w:b/>
          <w:i/>
          <w:spacing w:val="-1"/>
          <w:sz w:val="24"/>
        </w:rPr>
        <w:t xml:space="preserve"> </w:t>
      </w:r>
      <w:r>
        <w:rPr>
          <w:b/>
          <w:i/>
          <w:sz w:val="24"/>
        </w:rPr>
        <w:t>reports</w:t>
      </w:r>
      <w:r>
        <w:rPr>
          <w:b/>
          <w:i/>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submitted</w:t>
      </w:r>
      <w:r>
        <w:rPr>
          <w:spacing w:val="-1"/>
          <w:sz w:val="24"/>
        </w:rPr>
        <w:t xml:space="preserve"> </w:t>
      </w:r>
      <w:r>
        <w:rPr>
          <w:sz w:val="24"/>
        </w:rPr>
        <w:t>while</w:t>
      </w:r>
      <w:r>
        <w:rPr>
          <w:spacing w:val="-3"/>
          <w:sz w:val="24"/>
        </w:rPr>
        <w:t xml:space="preserve"> </w:t>
      </w:r>
      <w:r>
        <w:rPr>
          <w:sz w:val="24"/>
        </w:rPr>
        <w:t>the</w:t>
      </w:r>
      <w:r>
        <w:rPr>
          <w:spacing w:val="-2"/>
          <w:sz w:val="24"/>
        </w:rPr>
        <w:t xml:space="preserve"> </w:t>
      </w:r>
      <w:r>
        <w:rPr>
          <w:sz w:val="24"/>
        </w:rPr>
        <w:t>research</w:t>
      </w:r>
      <w:r>
        <w:rPr>
          <w:spacing w:val="-2"/>
          <w:sz w:val="24"/>
        </w:rPr>
        <w:t xml:space="preserve"> </w:t>
      </w:r>
      <w:r>
        <w:rPr>
          <w:sz w:val="24"/>
        </w:rPr>
        <w:t>is</w:t>
      </w:r>
      <w:r>
        <w:rPr>
          <w:spacing w:val="-1"/>
          <w:sz w:val="24"/>
        </w:rPr>
        <w:t xml:space="preserve"> </w:t>
      </w:r>
      <w:r>
        <w:rPr>
          <w:sz w:val="24"/>
        </w:rPr>
        <w:t>in</w:t>
      </w:r>
      <w:r>
        <w:rPr>
          <w:spacing w:val="-1"/>
          <w:sz w:val="24"/>
        </w:rPr>
        <w:t xml:space="preserve"> </w:t>
      </w:r>
      <w:r>
        <w:rPr>
          <w:spacing w:val="-2"/>
          <w:sz w:val="24"/>
        </w:rPr>
        <w:t>progress.</w:t>
      </w:r>
    </w:p>
    <w:p w14:paraId="569AA2AB" w14:textId="77777777" w:rsidR="00F50202" w:rsidRDefault="00F50202">
      <w:pPr>
        <w:pStyle w:val="BodyText"/>
        <w:spacing w:before="1"/>
      </w:pPr>
    </w:p>
    <w:p w14:paraId="569AA2AC" w14:textId="77777777" w:rsidR="00F50202" w:rsidRDefault="00181518">
      <w:pPr>
        <w:pStyle w:val="ListParagraph"/>
        <w:numPr>
          <w:ilvl w:val="0"/>
          <w:numId w:val="3"/>
        </w:numPr>
        <w:tabs>
          <w:tab w:val="left" w:pos="833"/>
        </w:tabs>
        <w:rPr>
          <w:rFonts w:ascii="Cambria"/>
          <w:sz w:val="24"/>
        </w:rPr>
      </w:pPr>
      <w:r>
        <w:rPr>
          <w:b/>
          <w:i/>
          <w:sz w:val="24"/>
        </w:rPr>
        <w:t>Research</w:t>
      </w:r>
      <w:r>
        <w:rPr>
          <w:b/>
          <w:i/>
          <w:spacing w:val="-3"/>
          <w:sz w:val="24"/>
        </w:rPr>
        <w:t xml:space="preserve"> </w:t>
      </w:r>
      <w:r>
        <w:rPr>
          <w:b/>
          <w:i/>
          <w:sz w:val="24"/>
        </w:rPr>
        <w:t>findings</w:t>
      </w:r>
      <w:r>
        <w:rPr>
          <w:b/>
          <w:i/>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presented</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center/on</w:t>
      </w:r>
      <w:r>
        <w:rPr>
          <w:spacing w:val="-1"/>
          <w:sz w:val="24"/>
        </w:rPr>
        <w:t xml:space="preserve"> </w:t>
      </w:r>
      <w:r>
        <w:rPr>
          <w:spacing w:val="-2"/>
          <w:sz w:val="24"/>
        </w:rPr>
        <w:t>campus.</w:t>
      </w:r>
    </w:p>
    <w:p w14:paraId="569AA2AD" w14:textId="77777777" w:rsidR="00F50202" w:rsidRDefault="00F50202">
      <w:pPr>
        <w:pStyle w:val="BodyText"/>
        <w:spacing w:before="11"/>
        <w:rPr>
          <w:sz w:val="23"/>
        </w:rPr>
      </w:pPr>
    </w:p>
    <w:p w14:paraId="569AA2AE" w14:textId="77777777" w:rsidR="00F50202" w:rsidRDefault="00181518">
      <w:pPr>
        <w:pStyle w:val="ListParagraph"/>
        <w:numPr>
          <w:ilvl w:val="0"/>
          <w:numId w:val="3"/>
        </w:numPr>
        <w:tabs>
          <w:tab w:val="left" w:pos="833"/>
        </w:tabs>
        <w:spacing w:line="480" w:lineRule="auto"/>
        <w:ind w:right="602"/>
        <w:rPr>
          <w:sz w:val="24"/>
        </w:rPr>
      </w:pPr>
      <w:r>
        <w:rPr>
          <w:rFonts w:ascii="Cambria"/>
          <w:b/>
          <w:i/>
          <w:sz w:val="24"/>
        </w:rPr>
        <w:t>Final</w:t>
      </w:r>
      <w:r>
        <w:rPr>
          <w:rFonts w:ascii="Cambria"/>
          <w:b/>
          <w:i/>
          <w:spacing w:val="-3"/>
          <w:sz w:val="24"/>
        </w:rPr>
        <w:t xml:space="preserve"> </w:t>
      </w:r>
      <w:r>
        <w:rPr>
          <w:rFonts w:ascii="Cambria"/>
          <w:b/>
          <w:i/>
          <w:sz w:val="24"/>
        </w:rPr>
        <w:t>reports</w:t>
      </w:r>
      <w:r>
        <w:rPr>
          <w:rFonts w:ascii="Cambria"/>
          <w:b/>
          <w:i/>
          <w:spacing w:val="-4"/>
          <w:sz w:val="24"/>
        </w:rPr>
        <w:t xml:space="preserve"> </w:t>
      </w:r>
      <w:r>
        <w:rPr>
          <w:rFonts w:ascii="Cambria"/>
          <w:sz w:val="24"/>
        </w:rPr>
        <w:t>will</w:t>
      </w:r>
      <w:r>
        <w:rPr>
          <w:rFonts w:ascii="Cambria"/>
          <w:spacing w:val="-4"/>
          <w:sz w:val="24"/>
        </w:rPr>
        <w:t xml:space="preserve"> </w:t>
      </w:r>
      <w:r>
        <w:rPr>
          <w:rFonts w:ascii="Cambria"/>
          <w:sz w:val="24"/>
        </w:rPr>
        <w:t>be</w:t>
      </w:r>
      <w:r>
        <w:rPr>
          <w:rFonts w:ascii="Cambria"/>
          <w:spacing w:val="-3"/>
          <w:sz w:val="24"/>
        </w:rPr>
        <w:t xml:space="preserve"> </w:t>
      </w:r>
      <w:r>
        <w:rPr>
          <w:rFonts w:ascii="Cambria"/>
          <w:sz w:val="24"/>
        </w:rPr>
        <w:t>published</w:t>
      </w:r>
      <w:r>
        <w:rPr>
          <w:rFonts w:ascii="Cambria"/>
          <w:spacing w:val="-2"/>
          <w:sz w:val="24"/>
        </w:rPr>
        <w:t xml:space="preserve"> </w:t>
      </w:r>
      <w:r>
        <w:rPr>
          <w:rFonts w:ascii="Cambria"/>
          <w:sz w:val="24"/>
        </w:rPr>
        <w:t>on</w:t>
      </w:r>
      <w:r>
        <w:rPr>
          <w:rFonts w:ascii="Cambria"/>
          <w:spacing w:val="-3"/>
          <w:sz w:val="24"/>
        </w:rPr>
        <w:t xml:space="preserve"> </w:t>
      </w:r>
      <w:r>
        <w:rPr>
          <w:rFonts w:ascii="Cambria"/>
          <w:sz w:val="24"/>
        </w:rPr>
        <w:t>the</w:t>
      </w:r>
      <w:r>
        <w:rPr>
          <w:rFonts w:ascii="Cambria"/>
          <w:spacing w:val="-3"/>
          <w:sz w:val="24"/>
        </w:rPr>
        <w:t xml:space="preserve"> </w:t>
      </w:r>
      <w:r>
        <w:rPr>
          <w:rFonts w:ascii="Cambria"/>
          <w:sz w:val="24"/>
        </w:rPr>
        <w:t>CULTR</w:t>
      </w:r>
      <w:r>
        <w:rPr>
          <w:rFonts w:ascii="Cambria"/>
          <w:spacing w:val="-6"/>
          <w:sz w:val="24"/>
        </w:rPr>
        <w:t xml:space="preserve"> </w:t>
      </w:r>
      <w:r>
        <w:rPr>
          <w:rFonts w:ascii="Cambria"/>
          <w:sz w:val="24"/>
        </w:rPr>
        <w:t>website</w:t>
      </w:r>
      <w:r>
        <w:rPr>
          <w:rFonts w:ascii="Cambria"/>
          <w:spacing w:val="-3"/>
          <w:sz w:val="24"/>
        </w:rPr>
        <w:t xml:space="preserve"> </w:t>
      </w:r>
      <w:r>
        <w:rPr>
          <w:rFonts w:ascii="Cambria"/>
          <w:sz w:val="24"/>
        </w:rPr>
        <w:t>and</w:t>
      </w:r>
      <w:r>
        <w:rPr>
          <w:rFonts w:ascii="Cambria"/>
          <w:spacing w:val="-2"/>
          <w:sz w:val="24"/>
        </w:rPr>
        <w:t xml:space="preserve"> </w:t>
      </w:r>
      <w:r>
        <w:rPr>
          <w:rFonts w:ascii="Cambria"/>
          <w:sz w:val="24"/>
        </w:rPr>
        <w:t>will</w:t>
      </w:r>
      <w:r>
        <w:rPr>
          <w:rFonts w:ascii="Cambria"/>
          <w:spacing w:val="-4"/>
          <w:sz w:val="24"/>
        </w:rPr>
        <w:t xml:space="preserve"> </w:t>
      </w:r>
      <w:r>
        <w:rPr>
          <w:rFonts w:ascii="Cambria"/>
          <w:sz w:val="24"/>
        </w:rPr>
        <w:t>be</w:t>
      </w:r>
      <w:r>
        <w:rPr>
          <w:rFonts w:ascii="Cambria"/>
          <w:spacing w:val="-3"/>
          <w:sz w:val="24"/>
        </w:rPr>
        <w:t xml:space="preserve"> </w:t>
      </w:r>
      <w:r>
        <w:rPr>
          <w:rFonts w:ascii="Cambria"/>
          <w:sz w:val="24"/>
        </w:rPr>
        <w:t>submitted</w:t>
      </w:r>
      <w:r>
        <w:rPr>
          <w:rFonts w:ascii="Cambria"/>
          <w:spacing w:val="-2"/>
          <w:sz w:val="24"/>
        </w:rPr>
        <w:t xml:space="preserve"> </w:t>
      </w:r>
      <w:r>
        <w:rPr>
          <w:rFonts w:ascii="Cambria"/>
          <w:sz w:val="24"/>
        </w:rPr>
        <w:t>when the research is complete.</w:t>
      </w:r>
    </w:p>
    <w:p w14:paraId="569AA2AF" w14:textId="77777777" w:rsidR="00F50202" w:rsidRDefault="00181518">
      <w:pPr>
        <w:pStyle w:val="ListParagraph"/>
        <w:numPr>
          <w:ilvl w:val="0"/>
          <w:numId w:val="3"/>
        </w:numPr>
        <w:tabs>
          <w:tab w:val="left" w:pos="833"/>
        </w:tabs>
        <w:rPr>
          <w:sz w:val="24"/>
        </w:rPr>
      </w:pPr>
      <w:r>
        <w:rPr>
          <w:rFonts w:ascii="Cambria"/>
          <w:b/>
          <w:i/>
          <w:sz w:val="24"/>
        </w:rPr>
        <w:t>Publications,</w:t>
      </w:r>
      <w:r>
        <w:rPr>
          <w:rFonts w:ascii="Cambria"/>
          <w:b/>
          <w:i/>
          <w:spacing w:val="-5"/>
          <w:sz w:val="24"/>
        </w:rPr>
        <w:t xml:space="preserve"> </w:t>
      </w:r>
      <w:r>
        <w:rPr>
          <w:rFonts w:ascii="Cambria"/>
          <w:b/>
          <w:i/>
          <w:sz w:val="24"/>
        </w:rPr>
        <w:t>conference</w:t>
      </w:r>
      <w:r>
        <w:rPr>
          <w:rFonts w:ascii="Cambria"/>
          <w:b/>
          <w:i/>
          <w:spacing w:val="-3"/>
          <w:sz w:val="24"/>
        </w:rPr>
        <w:t xml:space="preserve"> </w:t>
      </w:r>
      <w:r>
        <w:rPr>
          <w:rFonts w:ascii="Cambria"/>
          <w:b/>
          <w:i/>
          <w:sz w:val="24"/>
        </w:rPr>
        <w:t>presentations,</w:t>
      </w:r>
      <w:r>
        <w:rPr>
          <w:rFonts w:ascii="Cambria"/>
          <w:b/>
          <w:i/>
          <w:spacing w:val="-2"/>
          <w:sz w:val="24"/>
        </w:rPr>
        <w:t xml:space="preserve"> </w:t>
      </w:r>
      <w:r>
        <w:rPr>
          <w:rFonts w:ascii="Cambria"/>
          <w:b/>
          <w:i/>
          <w:sz w:val="24"/>
        </w:rPr>
        <w:t>and</w:t>
      </w:r>
      <w:r>
        <w:rPr>
          <w:rFonts w:ascii="Cambria"/>
          <w:b/>
          <w:i/>
          <w:spacing w:val="-6"/>
          <w:sz w:val="24"/>
        </w:rPr>
        <w:t xml:space="preserve"> </w:t>
      </w:r>
      <w:r>
        <w:rPr>
          <w:rFonts w:ascii="Cambria"/>
          <w:b/>
          <w:i/>
          <w:sz w:val="24"/>
        </w:rPr>
        <w:t>grant</w:t>
      </w:r>
      <w:r>
        <w:rPr>
          <w:rFonts w:ascii="Cambria"/>
          <w:b/>
          <w:i/>
          <w:spacing w:val="-4"/>
          <w:sz w:val="24"/>
        </w:rPr>
        <w:t xml:space="preserve"> </w:t>
      </w:r>
      <w:r>
        <w:rPr>
          <w:rFonts w:ascii="Cambria"/>
          <w:b/>
          <w:i/>
          <w:sz w:val="24"/>
        </w:rPr>
        <w:t>applications</w:t>
      </w:r>
      <w:r>
        <w:rPr>
          <w:rFonts w:ascii="Cambria"/>
          <w:b/>
          <w:i/>
          <w:spacing w:val="-4"/>
          <w:sz w:val="24"/>
        </w:rPr>
        <w:t xml:space="preserve"> </w:t>
      </w:r>
      <w:r>
        <w:rPr>
          <w:rFonts w:ascii="Cambria"/>
          <w:sz w:val="24"/>
        </w:rPr>
        <w:t>will</w:t>
      </w:r>
      <w:r>
        <w:rPr>
          <w:rFonts w:ascii="Cambria"/>
          <w:spacing w:val="-4"/>
          <w:sz w:val="24"/>
        </w:rPr>
        <w:t xml:space="preserve"> </w:t>
      </w:r>
      <w:r>
        <w:rPr>
          <w:rFonts w:ascii="Cambria"/>
          <w:sz w:val="24"/>
        </w:rPr>
        <w:t>be</w:t>
      </w:r>
      <w:r>
        <w:rPr>
          <w:rFonts w:ascii="Cambria"/>
          <w:spacing w:val="-3"/>
          <w:sz w:val="24"/>
        </w:rPr>
        <w:t xml:space="preserve"> </w:t>
      </w:r>
      <w:r>
        <w:rPr>
          <w:rFonts w:ascii="Cambria"/>
          <w:sz w:val="24"/>
        </w:rPr>
        <w:t>counted</w:t>
      </w:r>
      <w:r>
        <w:rPr>
          <w:rFonts w:ascii="Cambria"/>
          <w:spacing w:val="-2"/>
          <w:sz w:val="24"/>
        </w:rPr>
        <w:t xml:space="preserve"> </w:t>
      </w:r>
      <w:r>
        <w:rPr>
          <w:rFonts w:ascii="Cambria"/>
          <w:spacing w:val="-5"/>
          <w:sz w:val="24"/>
        </w:rPr>
        <w:t>as</w:t>
      </w:r>
    </w:p>
    <w:p w14:paraId="569AA2B0" w14:textId="77777777" w:rsidR="00F50202" w:rsidRDefault="00F50202">
      <w:pPr>
        <w:pStyle w:val="BodyText"/>
        <w:spacing w:before="10"/>
        <w:rPr>
          <w:rFonts w:ascii="Cambria"/>
          <w:sz w:val="23"/>
        </w:rPr>
      </w:pPr>
    </w:p>
    <w:p w14:paraId="569AA2B1" w14:textId="77777777" w:rsidR="00F50202" w:rsidRDefault="00181518">
      <w:pPr>
        <w:pStyle w:val="BodyText"/>
        <w:ind w:left="832"/>
      </w:pPr>
      <w:r>
        <w:t>part</w:t>
      </w:r>
      <w:r>
        <w:rPr>
          <w:spacing w:val="-1"/>
        </w:rPr>
        <w:t xml:space="preserve"> </w:t>
      </w:r>
      <w:r>
        <w:t>of</w:t>
      </w:r>
      <w:r>
        <w:rPr>
          <w:spacing w:val="-2"/>
        </w:rPr>
        <w:t xml:space="preserve"> </w:t>
      </w:r>
      <w:r>
        <w:t>the</w:t>
      </w:r>
      <w:r>
        <w:rPr>
          <w:spacing w:val="-1"/>
        </w:rPr>
        <w:t xml:space="preserve"> </w:t>
      </w:r>
      <w:r>
        <w:rPr>
          <w:spacing w:val="-2"/>
        </w:rPr>
        <w:t>evaluation.</w:t>
      </w:r>
    </w:p>
    <w:p w14:paraId="569AA2B2" w14:textId="77777777" w:rsidR="00F50202" w:rsidRDefault="00F50202">
      <w:pPr>
        <w:pStyle w:val="BodyText"/>
      </w:pPr>
    </w:p>
    <w:p w14:paraId="569AA2B3" w14:textId="77777777" w:rsidR="00F50202" w:rsidRDefault="00181518">
      <w:pPr>
        <w:pStyle w:val="ListParagraph"/>
        <w:numPr>
          <w:ilvl w:val="0"/>
          <w:numId w:val="3"/>
        </w:numPr>
        <w:tabs>
          <w:tab w:val="left" w:pos="833"/>
        </w:tabs>
        <w:rPr>
          <w:sz w:val="24"/>
        </w:rPr>
      </w:pPr>
      <w:r>
        <w:rPr>
          <w:b/>
          <w:i/>
          <w:sz w:val="24"/>
        </w:rPr>
        <w:t>Number</w:t>
      </w:r>
      <w:r>
        <w:rPr>
          <w:b/>
          <w:i/>
          <w:spacing w:val="-4"/>
          <w:sz w:val="24"/>
        </w:rPr>
        <w:t xml:space="preserve"> </w:t>
      </w:r>
      <w:r>
        <w:rPr>
          <w:b/>
          <w:i/>
          <w:sz w:val="24"/>
        </w:rPr>
        <w:t>of</w:t>
      </w:r>
      <w:r>
        <w:rPr>
          <w:b/>
          <w:i/>
          <w:spacing w:val="-2"/>
          <w:sz w:val="24"/>
        </w:rPr>
        <w:t xml:space="preserve"> </w:t>
      </w:r>
      <w:r>
        <w:rPr>
          <w:b/>
          <w:i/>
          <w:sz w:val="24"/>
        </w:rPr>
        <w:t>citations</w:t>
      </w:r>
      <w:r>
        <w:rPr>
          <w:b/>
          <w:i/>
          <w:spacing w:val="-1"/>
          <w:sz w:val="24"/>
        </w:rPr>
        <w:t xml:space="preserve"> </w:t>
      </w:r>
      <w:r>
        <w:rPr>
          <w:b/>
          <w:i/>
          <w:sz w:val="24"/>
        </w:rPr>
        <w:t>of</w:t>
      </w:r>
      <w:r>
        <w:rPr>
          <w:b/>
          <w:i/>
          <w:spacing w:val="-2"/>
          <w:sz w:val="24"/>
        </w:rPr>
        <w:t xml:space="preserve"> </w:t>
      </w:r>
      <w:r>
        <w:rPr>
          <w:b/>
          <w:i/>
          <w:sz w:val="24"/>
        </w:rPr>
        <w:t>published</w:t>
      </w:r>
      <w:r>
        <w:rPr>
          <w:b/>
          <w:i/>
          <w:spacing w:val="-1"/>
          <w:sz w:val="24"/>
        </w:rPr>
        <w:t xml:space="preserve"> </w:t>
      </w:r>
      <w:r>
        <w:rPr>
          <w:b/>
          <w:i/>
          <w:sz w:val="24"/>
        </w:rPr>
        <w:t>works</w:t>
      </w:r>
      <w:r>
        <w:rPr>
          <w:b/>
          <w:i/>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tracked</w:t>
      </w:r>
      <w:r>
        <w:rPr>
          <w:spacing w:val="-1"/>
          <w:sz w:val="24"/>
        </w:rPr>
        <w:t xml:space="preserve"> </w:t>
      </w:r>
      <w:r>
        <w:rPr>
          <w:sz w:val="24"/>
        </w:rPr>
        <w:t>through</w:t>
      </w:r>
      <w:r>
        <w:rPr>
          <w:spacing w:val="1"/>
          <w:sz w:val="24"/>
        </w:rPr>
        <w:t xml:space="preserve"> </w:t>
      </w:r>
      <w:r>
        <w:rPr>
          <w:sz w:val="24"/>
        </w:rPr>
        <w:t>Google</w:t>
      </w:r>
      <w:r>
        <w:rPr>
          <w:spacing w:val="-2"/>
          <w:sz w:val="24"/>
        </w:rPr>
        <w:t xml:space="preserve"> Scholar.</w:t>
      </w:r>
    </w:p>
    <w:p w14:paraId="569AA2B4" w14:textId="77777777" w:rsidR="00F50202" w:rsidRDefault="00F50202">
      <w:pPr>
        <w:pStyle w:val="BodyText"/>
      </w:pPr>
    </w:p>
    <w:p w14:paraId="569AA2B5" w14:textId="77777777" w:rsidR="00F50202" w:rsidRDefault="00181518">
      <w:pPr>
        <w:pStyle w:val="ListParagraph"/>
        <w:numPr>
          <w:ilvl w:val="0"/>
          <w:numId w:val="3"/>
        </w:numPr>
        <w:tabs>
          <w:tab w:val="left" w:pos="833"/>
        </w:tabs>
        <w:rPr>
          <w:sz w:val="24"/>
        </w:rPr>
      </w:pPr>
      <w:r>
        <w:rPr>
          <w:b/>
          <w:i/>
          <w:sz w:val="24"/>
        </w:rPr>
        <w:t>Number</w:t>
      </w:r>
      <w:r>
        <w:rPr>
          <w:b/>
          <w:i/>
          <w:spacing w:val="-1"/>
          <w:sz w:val="24"/>
        </w:rPr>
        <w:t xml:space="preserve"> </w:t>
      </w:r>
      <w:r>
        <w:rPr>
          <w:b/>
          <w:i/>
          <w:sz w:val="24"/>
        </w:rPr>
        <w:t>of</w:t>
      </w:r>
      <w:r>
        <w:rPr>
          <w:b/>
          <w:i/>
          <w:spacing w:val="-2"/>
          <w:sz w:val="24"/>
        </w:rPr>
        <w:t xml:space="preserve"> </w:t>
      </w:r>
      <w:r>
        <w:rPr>
          <w:b/>
          <w:i/>
          <w:sz w:val="24"/>
        </w:rPr>
        <w:t>downloads of</w:t>
      </w:r>
      <w:r>
        <w:rPr>
          <w:b/>
          <w:i/>
          <w:spacing w:val="-2"/>
          <w:sz w:val="24"/>
        </w:rPr>
        <w:t xml:space="preserve"> </w:t>
      </w:r>
      <w:r>
        <w:rPr>
          <w:b/>
          <w:i/>
          <w:sz w:val="24"/>
        </w:rPr>
        <w:t>final</w:t>
      </w:r>
      <w:r>
        <w:rPr>
          <w:b/>
          <w:i/>
          <w:spacing w:val="-1"/>
          <w:sz w:val="24"/>
        </w:rPr>
        <w:t xml:space="preserve"> </w:t>
      </w:r>
      <w:r>
        <w:rPr>
          <w:b/>
          <w:i/>
          <w:sz w:val="24"/>
        </w:rPr>
        <w:t xml:space="preserve">reports </w:t>
      </w:r>
      <w:r>
        <w:rPr>
          <w:sz w:val="24"/>
        </w:rPr>
        <w:t>will</w:t>
      </w:r>
      <w:r>
        <w:rPr>
          <w:spacing w:val="-1"/>
          <w:sz w:val="24"/>
        </w:rPr>
        <w:t xml:space="preserve"> </w:t>
      </w:r>
      <w:r>
        <w:rPr>
          <w:sz w:val="24"/>
        </w:rPr>
        <w:t>be</w:t>
      </w:r>
      <w:r>
        <w:rPr>
          <w:spacing w:val="-1"/>
          <w:sz w:val="24"/>
        </w:rPr>
        <w:t xml:space="preserve"> </w:t>
      </w:r>
      <w:r>
        <w:rPr>
          <w:spacing w:val="-2"/>
          <w:sz w:val="24"/>
        </w:rPr>
        <w:t>counted.</w:t>
      </w:r>
    </w:p>
    <w:p w14:paraId="569AA2B6" w14:textId="77777777" w:rsidR="00F50202" w:rsidRDefault="00F50202">
      <w:pPr>
        <w:rPr>
          <w:sz w:val="24"/>
        </w:rPr>
        <w:sectPr w:rsidR="00F50202">
          <w:headerReference w:type="default" r:id="rId37"/>
          <w:footerReference w:type="default" r:id="rId38"/>
          <w:pgSz w:w="12240" w:h="15840"/>
          <w:pgMar w:top="1660" w:right="1060" w:bottom="980" w:left="1320" w:header="720" w:footer="787" w:gutter="0"/>
          <w:cols w:space="720"/>
        </w:sectPr>
      </w:pPr>
    </w:p>
    <w:p w14:paraId="569AA2B7" w14:textId="77777777" w:rsidR="00F50202" w:rsidRDefault="00F50202">
      <w:pPr>
        <w:pStyle w:val="BodyText"/>
        <w:spacing w:before="11"/>
        <w:rPr>
          <w:sz w:val="11"/>
        </w:rPr>
      </w:pPr>
    </w:p>
    <w:p w14:paraId="569AA2B8" w14:textId="77777777" w:rsidR="00F50202" w:rsidRDefault="00181518">
      <w:pPr>
        <w:pStyle w:val="Heading2"/>
        <w:numPr>
          <w:ilvl w:val="1"/>
          <w:numId w:val="7"/>
        </w:numPr>
        <w:tabs>
          <w:tab w:val="left" w:pos="543"/>
        </w:tabs>
        <w:spacing w:before="89"/>
        <w:ind w:left="542" w:hanging="423"/>
      </w:pPr>
      <w:bookmarkStart w:id="25" w:name="_TOC_250012"/>
      <w:r>
        <w:t>Evaluation</w:t>
      </w:r>
      <w:r>
        <w:rPr>
          <w:spacing w:val="-9"/>
        </w:rPr>
        <w:t xml:space="preserve"> </w:t>
      </w:r>
      <w:bookmarkEnd w:id="25"/>
      <w:r>
        <w:rPr>
          <w:spacing w:val="-2"/>
        </w:rPr>
        <w:t>Reports</w:t>
      </w:r>
    </w:p>
    <w:p w14:paraId="569AA2B9" w14:textId="77777777" w:rsidR="00F50202" w:rsidRDefault="00F50202">
      <w:pPr>
        <w:pStyle w:val="BodyText"/>
        <w:spacing w:before="9"/>
        <w:rPr>
          <w:b/>
          <w:sz w:val="27"/>
        </w:rPr>
      </w:pPr>
    </w:p>
    <w:p w14:paraId="569AA2BA" w14:textId="77777777" w:rsidR="00F50202" w:rsidRDefault="00181518">
      <w:pPr>
        <w:pStyle w:val="BodyText"/>
        <w:spacing w:line="480" w:lineRule="auto"/>
        <w:ind w:left="120" w:right="449"/>
      </w:pPr>
      <w:r>
        <w:t>The staff of the Center will produce and submit annual reports to the external advisory boards and</w:t>
      </w:r>
      <w:r>
        <w:rPr>
          <w:spacing w:val="-3"/>
        </w:rPr>
        <w:t xml:space="preserve"> </w:t>
      </w:r>
      <w:r>
        <w:t>external</w:t>
      </w:r>
      <w:r>
        <w:rPr>
          <w:spacing w:val="-3"/>
        </w:rPr>
        <w:t xml:space="preserve"> </w:t>
      </w:r>
      <w:r>
        <w:t>evaluator</w:t>
      </w:r>
      <w:r>
        <w:rPr>
          <w:spacing w:val="-2"/>
        </w:rPr>
        <w:t xml:space="preserve"> </w:t>
      </w:r>
      <w:r>
        <w:t>before</w:t>
      </w:r>
      <w:r>
        <w:rPr>
          <w:spacing w:val="-4"/>
        </w:rPr>
        <w:t xml:space="preserve"> </w:t>
      </w:r>
      <w:r>
        <w:t>the</w:t>
      </w:r>
      <w:r>
        <w:rPr>
          <w:spacing w:val="-2"/>
        </w:rPr>
        <w:t xml:space="preserve"> </w:t>
      </w:r>
      <w:r>
        <w:t>annual</w:t>
      </w:r>
      <w:r>
        <w:rPr>
          <w:spacing w:val="-3"/>
        </w:rPr>
        <w:t xml:space="preserve"> </w:t>
      </w:r>
      <w:r>
        <w:t>board</w:t>
      </w:r>
      <w:r>
        <w:rPr>
          <w:spacing w:val="-3"/>
        </w:rPr>
        <w:t xml:space="preserve"> </w:t>
      </w:r>
      <w:r>
        <w:t>meeting.</w:t>
      </w:r>
      <w:r>
        <w:rPr>
          <w:spacing w:val="40"/>
        </w:rPr>
        <w:t xml:space="preserve"> </w:t>
      </w:r>
      <w:r>
        <w:t>Finalized</w:t>
      </w:r>
      <w:r>
        <w:rPr>
          <w:spacing w:val="-1"/>
        </w:rPr>
        <w:t xml:space="preserve"> </w:t>
      </w:r>
      <w:r>
        <w:t>annual</w:t>
      </w:r>
      <w:r>
        <w:rPr>
          <w:spacing w:val="-3"/>
        </w:rPr>
        <w:t xml:space="preserve"> </w:t>
      </w:r>
      <w:r>
        <w:t>reports</w:t>
      </w:r>
      <w:r>
        <w:rPr>
          <w:spacing w:val="-3"/>
        </w:rPr>
        <w:t xml:space="preserve"> </w:t>
      </w:r>
      <w:r>
        <w:t>will</w:t>
      </w:r>
      <w:r>
        <w:rPr>
          <w:spacing w:val="-3"/>
        </w:rPr>
        <w:t xml:space="preserve"> </w:t>
      </w:r>
      <w:r>
        <w:t>be</w:t>
      </w:r>
      <w:r>
        <w:rPr>
          <w:spacing w:val="-4"/>
        </w:rPr>
        <w:t xml:space="preserve"> </w:t>
      </w:r>
      <w:r>
        <w:t>made available on the Center website.</w:t>
      </w:r>
    </w:p>
    <w:p w14:paraId="569AA2BB" w14:textId="77777777" w:rsidR="00F50202" w:rsidRDefault="00181518">
      <w:pPr>
        <w:pStyle w:val="Heading2"/>
        <w:numPr>
          <w:ilvl w:val="1"/>
          <w:numId w:val="7"/>
        </w:numPr>
        <w:tabs>
          <w:tab w:val="left" w:pos="543"/>
        </w:tabs>
        <w:spacing w:before="121"/>
        <w:ind w:left="542" w:hanging="423"/>
      </w:pPr>
      <w:bookmarkStart w:id="26" w:name="_TOC_250011"/>
      <w:r>
        <w:t>External</w:t>
      </w:r>
      <w:r>
        <w:rPr>
          <w:spacing w:val="-8"/>
        </w:rPr>
        <w:t xml:space="preserve"> </w:t>
      </w:r>
      <w:bookmarkEnd w:id="26"/>
      <w:r>
        <w:rPr>
          <w:spacing w:val="-2"/>
        </w:rPr>
        <w:t>Evaluator</w:t>
      </w:r>
    </w:p>
    <w:p w14:paraId="569AA2BC" w14:textId="77777777" w:rsidR="00F50202" w:rsidRDefault="00F50202">
      <w:pPr>
        <w:pStyle w:val="BodyText"/>
        <w:spacing w:before="10"/>
        <w:rPr>
          <w:b/>
          <w:sz w:val="27"/>
        </w:rPr>
      </w:pPr>
    </w:p>
    <w:p w14:paraId="569AA2BD" w14:textId="77777777" w:rsidR="00F50202" w:rsidRDefault="00181518">
      <w:pPr>
        <w:pStyle w:val="BodyText"/>
        <w:spacing w:line="480" w:lineRule="auto"/>
        <w:ind w:left="120" w:right="449"/>
      </w:pPr>
      <w:r>
        <w:t>Dr.</w:t>
      </w:r>
      <w:r>
        <w:rPr>
          <w:spacing w:val="-3"/>
        </w:rPr>
        <w:t xml:space="preserve"> </w:t>
      </w:r>
      <w:r>
        <w:t>Sahie</w:t>
      </w:r>
      <w:r>
        <w:rPr>
          <w:spacing w:val="-4"/>
        </w:rPr>
        <w:t xml:space="preserve"> </w:t>
      </w:r>
      <w:r>
        <w:t>King</w:t>
      </w:r>
      <w:r>
        <w:rPr>
          <w:spacing w:val="-3"/>
        </w:rPr>
        <w:t xml:space="preserve"> </w:t>
      </w:r>
      <w:r>
        <w:t>will</w:t>
      </w:r>
      <w:r>
        <w:rPr>
          <w:spacing w:val="-3"/>
        </w:rPr>
        <w:t xml:space="preserve"> </w:t>
      </w:r>
      <w:r>
        <w:t>serve</w:t>
      </w:r>
      <w:r>
        <w:rPr>
          <w:spacing w:val="-2"/>
        </w:rPr>
        <w:t xml:space="preserve"> </w:t>
      </w:r>
      <w:r>
        <w:t>as</w:t>
      </w:r>
      <w:r>
        <w:rPr>
          <w:spacing w:val="-3"/>
        </w:rPr>
        <w:t xml:space="preserve"> </w:t>
      </w:r>
      <w:r>
        <w:t>the</w:t>
      </w:r>
      <w:r>
        <w:rPr>
          <w:spacing w:val="-4"/>
        </w:rPr>
        <w:t xml:space="preserve"> </w:t>
      </w:r>
      <w:r>
        <w:t>external</w:t>
      </w:r>
      <w:r>
        <w:rPr>
          <w:spacing w:val="-3"/>
        </w:rPr>
        <w:t xml:space="preserve"> </w:t>
      </w:r>
      <w:r>
        <w:t>evaluator.</w:t>
      </w:r>
      <w:r>
        <w:rPr>
          <w:spacing w:val="40"/>
        </w:rPr>
        <w:t xml:space="preserve"> </w:t>
      </w:r>
      <w:r>
        <w:t>The</w:t>
      </w:r>
      <w:r>
        <w:rPr>
          <w:spacing w:val="-4"/>
        </w:rPr>
        <w:t xml:space="preserve"> </w:t>
      </w:r>
      <w:r>
        <w:t>external</w:t>
      </w:r>
      <w:r>
        <w:rPr>
          <w:spacing w:val="-3"/>
        </w:rPr>
        <w:t xml:space="preserve"> </w:t>
      </w:r>
      <w:r>
        <w:t>evaluator’s</w:t>
      </w:r>
      <w:r>
        <w:rPr>
          <w:spacing w:val="-3"/>
        </w:rPr>
        <w:t xml:space="preserve"> </w:t>
      </w:r>
      <w:r>
        <w:t>role</w:t>
      </w:r>
      <w:r>
        <w:rPr>
          <w:spacing w:val="-4"/>
        </w:rPr>
        <w:t xml:space="preserve"> </w:t>
      </w:r>
      <w:r>
        <w:t>will</w:t>
      </w:r>
      <w:r>
        <w:rPr>
          <w:spacing w:val="-3"/>
        </w:rPr>
        <w:t xml:space="preserve"> </w:t>
      </w:r>
      <w:r>
        <w:t>be</w:t>
      </w:r>
      <w:r>
        <w:rPr>
          <w:spacing w:val="-4"/>
        </w:rPr>
        <w:t xml:space="preserve"> </w:t>
      </w:r>
      <w:r>
        <w:t xml:space="preserve">as </w:t>
      </w:r>
      <w:r>
        <w:rPr>
          <w:spacing w:val="-2"/>
        </w:rPr>
        <w:t>follows:</w:t>
      </w:r>
    </w:p>
    <w:p w14:paraId="569AA2BE" w14:textId="77777777" w:rsidR="00F50202" w:rsidRDefault="00181518">
      <w:pPr>
        <w:pStyle w:val="ListParagraph"/>
        <w:numPr>
          <w:ilvl w:val="0"/>
          <w:numId w:val="2"/>
        </w:numPr>
        <w:tabs>
          <w:tab w:val="left" w:pos="840"/>
        </w:tabs>
        <w:rPr>
          <w:sz w:val="24"/>
        </w:rPr>
      </w:pPr>
      <w:r>
        <w:rPr>
          <w:sz w:val="24"/>
        </w:rPr>
        <w:t>Help</w:t>
      </w:r>
      <w:r>
        <w:rPr>
          <w:spacing w:val="-2"/>
          <w:sz w:val="24"/>
        </w:rPr>
        <w:t xml:space="preserve"> </w:t>
      </w:r>
      <w:r>
        <w:rPr>
          <w:sz w:val="24"/>
        </w:rPr>
        <w:t>to</w:t>
      </w:r>
      <w:r>
        <w:rPr>
          <w:spacing w:val="-1"/>
          <w:sz w:val="24"/>
        </w:rPr>
        <w:t xml:space="preserve"> </w:t>
      </w:r>
      <w:r>
        <w:rPr>
          <w:sz w:val="24"/>
        </w:rPr>
        <w:t>define</w:t>
      </w:r>
      <w:r>
        <w:rPr>
          <w:spacing w:val="-3"/>
          <w:sz w:val="24"/>
        </w:rPr>
        <w:t xml:space="preserve"> </w:t>
      </w:r>
      <w:r>
        <w:rPr>
          <w:sz w:val="24"/>
        </w:rPr>
        <w:t>outcomes</w:t>
      </w:r>
      <w:r>
        <w:rPr>
          <w:spacing w:val="1"/>
          <w:sz w:val="24"/>
        </w:rPr>
        <w:t xml:space="preserve"> </w:t>
      </w:r>
      <w:r>
        <w:rPr>
          <w:sz w:val="24"/>
        </w:rPr>
        <w:t>and</w:t>
      </w:r>
      <w:r>
        <w:rPr>
          <w:spacing w:val="-1"/>
          <w:sz w:val="24"/>
        </w:rPr>
        <w:t xml:space="preserve"> </w:t>
      </w:r>
      <w:r>
        <w:rPr>
          <w:spacing w:val="-2"/>
          <w:sz w:val="24"/>
        </w:rPr>
        <w:t>measures;</w:t>
      </w:r>
    </w:p>
    <w:p w14:paraId="569AA2BF" w14:textId="77777777" w:rsidR="00F50202" w:rsidRDefault="00F50202">
      <w:pPr>
        <w:pStyle w:val="BodyText"/>
        <w:spacing w:before="6"/>
        <w:rPr>
          <w:sz w:val="22"/>
        </w:rPr>
      </w:pPr>
    </w:p>
    <w:p w14:paraId="569AA2C0" w14:textId="77777777" w:rsidR="00F50202" w:rsidRDefault="00181518">
      <w:pPr>
        <w:pStyle w:val="ListParagraph"/>
        <w:numPr>
          <w:ilvl w:val="0"/>
          <w:numId w:val="2"/>
        </w:numPr>
        <w:tabs>
          <w:tab w:val="left" w:pos="840"/>
        </w:tabs>
        <w:spacing w:before="1"/>
        <w:rPr>
          <w:sz w:val="24"/>
        </w:rPr>
      </w:pPr>
      <w:r>
        <w:rPr>
          <w:sz w:val="24"/>
        </w:rPr>
        <w:t>Develop</w:t>
      </w:r>
      <w:r>
        <w:rPr>
          <w:spacing w:val="-4"/>
          <w:sz w:val="24"/>
        </w:rPr>
        <w:t xml:space="preserve"> </w:t>
      </w:r>
      <w:r>
        <w:rPr>
          <w:sz w:val="24"/>
        </w:rPr>
        <w:t>procedures</w:t>
      </w:r>
      <w:r>
        <w:rPr>
          <w:spacing w:val="-1"/>
          <w:sz w:val="24"/>
        </w:rPr>
        <w:t xml:space="preserve"> </w:t>
      </w:r>
      <w:r>
        <w:rPr>
          <w:sz w:val="24"/>
        </w:rPr>
        <w:t>and instruments</w:t>
      </w:r>
      <w:r>
        <w:rPr>
          <w:spacing w:val="-2"/>
          <w:sz w:val="24"/>
        </w:rPr>
        <w:t xml:space="preserve"> </w:t>
      </w:r>
      <w:r>
        <w:rPr>
          <w:sz w:val="24"/>
        </w:rPr>
        <w:t>for</w:t>
      </w:r>
      <w:r>
        <w:rPr>
          <w:spacing w:val="-2"/>
          <w:sz w:val="24"/>
        </w:rPr>
        <w:t xml:space="preserve"> </w:t>
      </w:r>
      <w:r>
        <w:rPr>
          <w:sz w:val="24"/>
        </w:rPr>
        <w:t>data</w:t>
      </w:r>
      <w:r>
        <w:rPr>
          <w:spacing w:val="-2"/>
          <w:sz w:val="24"/>
        </w:rPr>
        <w:t xml:space="preserve"> collection;</w:t>
      </w:r>
    </w:p>
    <w:p w14:paraId="569AA2C1" w14:textId="77777777" w:rsidR="00F50202" w:rsidRDefault="00F50202">
      <w:pPr>
        <w:pStyle w:val="BodyText"/>
        <w:spacing w:before="3"/>
        <w:rPr>
          <w:sz w:val="22"/>
        </w:rPr>
      </w:pPr>
    </w:p>
    <w:p w14:paraId="569AA2C2" w14:textId="77777777" w:rsidR="00F50202" w:rsidRDefault="00181518">
      <w:pPr>
        <w:pStyle w:val="ListParagraph"/>
        <w:numPr>
          <w:ilvl w:val="0"/>
          <w:numId w:val="2"/>
        </w:numPr>
        <w:tabs>
          <w:tab w:val="left" w:pos="840"/>
        </w:tabs>
        <w:spacing w:line="360" w:lineRule="auto"/>
        <w:ind w:right="702"/>
        <w:rPr>
          <w:sz w:val="24"/>
        </w:rPr>
      </w:pPr>
      <w:r>
        <w:rPr>
          <w:sz w:val="24"/>
        </w:rPr>
        <w:t>Develop</w:t>
      </w:r>
      <w:r>
        <w:rPr>
          <w:spacing w:val="-4"/>
          <w:sz w:val="24"/>
        </w:rPr>
        <w:t xml:space="preserve"> </w:t>
      </w:r>
      <w:r>
        <w:rPr>
          <w:sz w:val="24"/>
        </w:rPr>
        <w:t>rubrics</w:t>
      </w:r>
      <w:r>
        <w:rPr>
          <w:spacing w:val="-4"/>
          <w:sz w:val="24"/>
        </w:rPr>
        <w:t xml:space="preserve"> </w:t>
      </w:r>
      <w:r>
        <w:rPr>
          <w:sz w:val="24"/>
        </w:rPr>
        <w:t>to</w:t>
      </w:r>
      <w:r>
        <w:rPr>
          <w:spacing w:val="-4"/>
          <w:sz w:val="24"/>
        </w:rPr>
        <w:t xml:space="preserve"> </w:t>
      </w:r>
      <w:r>
        <w:rPr>
          <w:sz w:val="24"/>
        </w:rPr>
        <w:t>evaluate</w:t>
      </w:r>
      <w:r>
        <w:rPr>
          <w:spacing w:val="-5"/>
          <w:sz w:val="24"/>
        </w:rPr>
        <w:t xml:space="preserve"> </w:t>
      </w:r>
      <w:r>
        <w:rPr>
          <w:sz w:val="24"/>
        </w:rPr>
        <w:t>the</w:t>
      </w:r>
      <w:r>
        <w:rPr>
          <w:spacing w:val="-5"/>
          <w:sz w:val="24"/>
        </w:rPr>
        <w:t xml:space="preserve"> </w:t>
      </w:r>
      <w:r>
        <w:rPr>
          <w:sz w:val="24"/>
        </w:rPr>
        <w:t>center</w:t>
      </w:r>
      <w:r>
        <w:rPr>
          <w:spacing w:val="-5"/>
          <w:sz w:val="24"/>
        </w:rPr>
        <w:t xml:space="preserve"> </w:t>
      </w:r>
      <w:r>
        <w:rPr>
          <w:sz w:val="24"/>
        </w:rPr>
        <w:t>activities,</w:t>
      </w:r>
      <w:r>
        <w:rPr>
          <w:spacing w:val="-4"/>
          <w:sz w:val="24"/>
        </w:rPr>
        <w:t xml:space="preserve"> </w:t>
      </w:r>
      <w:r>
        <w:rPr>
          <w:sz w:val="24"/>
        </w:rPr>
        <w:t>both</w:t>
      </w:r>
      <w:r>
        <w:rPr>
          <w:spacing w:val="-4"/>
          <w:sz w:val="24"/>
        </w:rPr>
        <w:t xml:space="preserve"> </w:t>
      </w:r>
      <w:r>
        <w:rPr>
          <w:sz w:val="24"/>
        </w:rPr>
        <w:t>regarding</w:t>
      </w:r>
      <w:r>
        <w:rPr>
          <w:spacing w:val="-4"/>
          <w:sz w:val="24"/>
        </w:rPr>
        <w:t xml:space="preserve"> </w:t>
      </w:r>
      <w:r>
        <w:rPr>
          <w:sz w:val="24"/>
        </w:rPr>
        <w:t>their</w:t>
      </w:r>
      <w:r>
        <w:rPr>
          <w:spacing w:val="-3"/>
          <w:sz w:val="24"/>
        </w:rPr>
        <w:t xml:space="preserve"> </w:t>
      </w:r>
      <w:r>
        <w:rPr>
          <w:sz w:val="24"/>
        </w:rPr>
        <w:t>effectiveness</w:t>
      </w:r>
      <w:r>
        <w:rPr>
          <w:spacing w:val="-4"/>
          <w:sz w:val="24"/>
        </w:rPr>
        <w:t xml:space="preserve"> </w:t>
      </w:r>
      <w:r>
        <w:rPr>
          <w:sz w:val="24"/>
        </w:rPr>
        <w:t>and impact, as well as the efficient use of resources to achieve goals;</w:t>
      </w:r>
    </w:p>
    <w:p w14:paraId="569AA2C3" w14:textId="77777777" w:rsidR="00F50202" w:rsidRDefault="00181518">
      <w:pPr>
        <w:pStyle w:val="ListParagraph"/>
        <w:numPr>
          <w:ilvl w:val="0"/>
          <w:numId w:val="2"/>
        </w:numPr>
        <w:tabs>
          <w:tab w:val="left" w:pos="840"/>
        </w:tabs>
        <w:spacing w:before="120"/>
        <w:rPr>
          <w:sz w:val="24"/>
        </w:rPr>
      </w:pPr>
      <w:r>
        <w:rPr>
          <w:sz w:val="24"/>
        </w:rPr>
        <w:t>Read</w:t>
      </w:r>
      <w:r>
        <w:rPr>
          <w:spacing w:val="-2"/>
          <w:sz w:val="24"/>
        </w:rPr>
        <w:t xml:space="preserve"> </w:t>
      </w:r>
      <w:r>
        <w:rPr>
          <w:sz w:val="24"/>
        </w:rPr>
        <w:t>and</w:t>
      </w:r>
      <w:r>
        <w:rPr>
          <w:spacing w:val="-1"/>
          <w:sz w:val="24"/>
        </w:rPr>
        <w:t xml:space="preserve"> </w:t>
      </w:r>
      <w:r>
        <w:rPr>
          <w:sz w:val="24"/>
        </w:rPr>
        <w:t>provide feedback</w:t>
      </w:r>
      <w:r>
        <w:rPr>
          <w:spacing w:val="-1"/>
          <w:sz w:val="24"/>
        </w:rPr>
        <w:t xml:space="preserve"> </w:t>
      </w:r>
      <w:r>
        <w:rPr>
          <w:sz w:val="24"/>
        </w:rPr>
        <w:t>on</w:t>
      </w:r>
      <w:r>
        <w:rPr>
          <w:spacing w:val="-1"/>
          <w:sz w:val="24"/>
        </w:rPr>
        <w:t xml:space="preserve"> </w:t>
      </w:r>
      <w:r>
        <w:rPr>
          <w:sz w:val="24"/>
        </w:rPr>
        <w:t>annual</w:t>
      </w:r>
      <w:r>
        <w:rPr>
          <w:spacing w:val="-1"/>
          <w:sz w:val="24"/>
        </w:rPr>
        <w:t xml:space="preserve"> </w:t>
      </w:r>
      <w:r>
        <w:rPr>
          <w:spacing w:val="-2"/>
          <w:sz w:val="24"/>
        </w:rPr>
        <w:t>reports;</w:t>
      </w:r>
    </w:p>
    <w:p w14:paraId="569AA2C4" w14:textId="77777777" w:rsidR="00F50202" w:rsidRDefault="00F50202">
      <w:pPr>
        <w:pStyle w:val="BodyText"/>
        <w:spacing w:before="4"/>
        <w:rPr>
          <w:sz w:val="22"/>
        </w:rPr>
      </w:pPr>
    </w:p>
    <w:p w14:paraId="569AA2C5" w14:textId="77777777" w:rsidR="00F50202" w:rsidRDefault="00181518">
      <w:pPr>
        <w:pStyle w:val="ListParagraph"/>
        <w:numPr>
          <w:ilvl w:val="0"/>
          <w:numId w:val="2"/>
        </w:numPr>
        <w:tabs>
          <w:tab w:val="left" w:pos="840"/>
        </w:tabs>
        <w:rPr>
          <w:sz w:val="24"/>
        </w:rPr>
      </w:pPr>
      <w:r>
        <w:rPr>
          <w:sz w:val="24"/>
        </w:rPr>
        <w:t>Attend</w:t>
      </w:r>
      <w:r>
        <w:rPr>
          <w:spacing w:val="-4"/>
          <w:sz w:val="24"/>
        </w:rPr>
        <w:t xml:space="preserve"> </w:t>
      </w:r>
      <w:r>
        <w:rPr>
          <w:sz w:val="24"/>
        </w:rPr>
        <w:t>virtual</w:t>
      </w:r>
      <w:r>
        <w:rPr>
          <w:spacing w:val="-2"/>
          <w:sz w:val="24"/>
        </w:rPr>
        <w:t xml:space="preserve"> </w:t>
      </w:r>
      <w:r>
        <w:rPr>
          <w:sz w:val="24"/>
        </w:rPr>
        <w:t>semi-annual</w:t>
      </w:r>
      <w:r>
        <w:rPr>
          <w:spacing w:val="-2"/>
          <w:sz w:val="24"/>
        </w:rPr>
        <w:t xml:space="preserve"> </w:t>
      </w:r>
      <w:r>
        <w:rPr>
          <w:sz w:val="24"/>
        </w:rPr>
        <w:t>advisory</w:t>
      </w:r>
      <w:r>
        <w:rPr>
          <w:spacing w:val="-2"/>
          <w:sz w:val="24"/>
        </w:rPr>
        <w:t xml:space="preserve"> </w:t>
      </w:r>
      <w:r>
        <w:rPr>
          <w:sz w:val="24"/>
        </w:rPr>
        <w:t>board</w:t>
      </w:r>
      <w:r>
        <w:rPr>
          <w:spacing w:val="-2"/>
          <w:sz w:val="24"/>
        </w:rPr>
        <w:t xml:space="preserve"> meetings;</w:t>
      </w:r>
    </w:p>
    <w:p w14:paraId="569AA2C6" w14:textId="77777777" w:rsidR="00F50202" w:rsidRDefault="00F50202">
      <w:pPr>
        <w:pStyle w:val="BodyText"/>
        <w:spacing w:before="6"/>
        <w:rPr>
          <w:sz w:val="22"/>
        </w:rPr>
      </w:pPr>
    </w:p>
    <w:p w14:paraId="569AA2C7" w14:textId="77777777" w:rsidR="00F50202" w:rsidRDefault="00181518">
      <w:pPr>
        <w:pStyle w:val="ListParagraph"/>
        <w:numPr>
          <w:ilvl w:val="0"/>
          <w:numId w:val="2"/>
        </w:numPr>
        <w:tabs>
          <w:tab w:val="left" w:pos="840"/>
        </w:tabs>
        <w:spacing w:before="1" w:line="360" w:lineRule="auto"/>
        <w:ind w:right="934"/>
        <w:rPr>
          <w:sz w:val="24"/>
        </w:rPr>
      </w:pPr>
      <w:r>
        <w:rPr>
          <w:sz w:val="24"/>
        </w:rPr>
        <w:t>Provide</w:t>
      </w:r>
      <w:r>
        <w:rPr>
          <w:spacing w:val="-6"/>
          <w:sz w:val="24"/>
        </w:rPr>
        <w:t xml:space="preserve"> </w:t>
      </w:r>
      <w:r>
        <w:rPr>
          <w:sz w:val="24"/>
        </w:rPr>
        <w:t>two</w:t>
      </w:r>
      <w:r>
        <w:rPr>
          <w:spacing w:val="-5"/>
          <w:sz w:val="24"/>
        </w:rPr>
        <w:t xml:space="preserve"> </w:t>
      </w:r>
      <w:r>
        <w:rPr>
          <w:sz w:val="24"/>
        </w:rPr>
        <w:t>written</w:t>
      </w:r>
      <w:r>
        <w:rPr>
          <w:spacing w:val="-5"/>
          <w:sz w:val="24"/>
        </w:rPr>
        <w:t xml:space="preserve"> </w:t>
      </w:r>
      <w:r>
        <w:rPr>
          <w:sz w:val="24"/>
        </w:rPr>
        <w:t>reports</w:t>
      </w:r>
      <w:r>
        <w:rPr>
          <w:spacing w:val="-5"/>
          <w:sz w:val="24"/>
        </w:rPr>
        <w:t xml:space="preserve"> </w:t>
      </w:r>
      <w:r>
        <w:rPr>
          <w:sz w:val="24"/>
        </w:rPr>
        <w:t>summarizing</w:t>
      </w:r>
      <w:r>
        <w:rPr>
          <w:spacing w:val="-5"/>
          <w:sz w:val="24"/>
        </w:rPr>
        <w:t xml:space="preserve"> </w:t>
      </w:r>
      <w:r>
        <w:rPr>
          <w:sz w:val="24"/>
        </w:rPr>
        <w:t>findings</w:t>
      </w:r>
      <w:r>
        <w:rPr>
          <w:spacing w:val="-5"/>
          <w:sz w:val="24"/>
        </w:rPr>
        <w:t xml:space="preserve"> </w:t>
      </w:r>
      <w:r>
        <w:rPr>
          <w:sz w:val="24"/>
        </w:rPr>
        <w:t>and</w:t>
      </w:r>
      <w:r>
        <w:rPr>
          <w:spacing w:val="-5"/>
          <w:sz w:val="24"/>
        </w:rPr>
        <w:t xml:space="preserve"> </w:t>
      </w:r>
      <w:r>
        <w:rPr>
          <w:sz w:val="24"/>
        </w:rPr>
        <w:t>making</w:t>
      </w:r>
      <w:r>
        <w:rPr>
          <w:spacing w:val="-5"/>
          <w:sz w:val="24"/>
        </w:rPr>
        <w:t xml:space="preserve"> </w:t>
      </w:r>
      <w:r>
        <w:rPr>
          <w:sz w:val="24"/>
        </w:rPr>
        <w:t>recommendations</w:t>
      </w:r>
      <w:r>
        <w:rPr>
          <w:spacing w:val="-5"/>
          <w:sz w:val="24"/>
        </w:rPr>
        <w:t xml:space="preserve"> </w:t>
      </w:r>
      <w:r>
        <w:rPr>
          <w:sz w:val="24"/>
        </w:rPr>
        <w:t xml:space="preserve">for continuous quality improvement for CULTR initiatives, processes, and center </w:t>
      </w:r>
      <w:r>
        <w:rPr>
          <w:spacing w:val="-2"/>
          <w:sz w:val="24"/>
        </w:rPr>
        <w:t>management.</w:t>
      </w:r>
    </w:p>
    <w:p w14:paraId="569AA2C8" w14:textId="77777777" w:rsidR="00F50202" w:rsidRDefault="00181518">
      <w:pPr>
        <w:pStyle w:val="BodyText"/>
        <w:spacing w:before="118" w:line="480" w:lineRule="auto"/>
        <w:ind w:left="120" w:right="382"/>
      </w:pPr>
      <w:r>
        <w:t>The</w:t>
      </w:r>
      <w:r>
        <w:rPr>
          <w:spacing w:val="-4"/>
        </w:rPr>
        <w:t xml:space="preserve"> </w:t>
      </w:r>
      <w:r>
        <w:t>external</w:t>
      </w:r>
      <w:r>
        <w:rPr>
          <w:spacing w:val="-3"/>
        </w:rPr>
        <w:t xml:space="preserve"> </w:t>
      </w:r>
      <w:r>
        <w:t>evaluator’s</w:t>
      </w:r>
      <w:r>
        <w:rPr>
          <w:spacing w:val="-1"/>
        </w:rPr>
        <w:t xml:space="preserve"> </w:t>
      </w:r>
      <w:r>
        <w:t>annual</w:t>
      </w:r>
      <w:r>
        <w:rPr>
          <w:spacing w:val="-3"/>
        </w:rPr>
        <w:t xml:space="preserve"> </w:t>
      </w:r>
      <w:r>
        <w:t>report</w:t>
      </w:r>
      <w:r>
        <w:rPr>
          <w:spacing w:val="-3"/>
        </w:rPr>
        <w:t xml:space="preserve"> </w:t>
      </w:r>
      <w:r>
        <w:t>will</w:t>
      </w:r>
      <w:r>
        <w:rPr>
          <w:spacing w:val="-3"/>
        </w:rPr>
        <w:t xml:space="preserve"> </w:t>
      </w:r>
      <w:r>
        <w:t>be</w:t>
      </w:r>
      <w:r>
        <w:rPr>
          <w:spacing w:val="-4"/>
        </w:rPr>
        <w:t xml:space="preserve"> </w:t>
      </w:r>
      <w:r>
        <w:t>included</w:t>
      </w:r>
      <w:r>
        <w:rPr>
          <w:spacing w:val="-3"/>
        </w:rPr>
        <w:t xml:space="preserve"> </w:t>
      </w:r>
      <w:r>
        <w:t>with</w:t>
      </w:r>
      <w:r>
        <w:rPr>
          <w:spacing w:val="-3"/>
        </w:rPr>
        <w:t xml:space="preserve"> </w:t>
      </w:r>
      <w:r>
        <w:t>the</w:t>
      </w:r>
      <w:r>
        <w:rPr>
          <w:spacing w:val="-4"/>
        </w:rPr>
        <w:t xml:space="preserve"> </w:t>
      </w:r>
      <w:r>
        <w:t>Center’s</w:t>
      </w:r>
      <w:r>
        <w:rPr>
          <w:spacing w:val="-1"/>
        </w:rPr>
        <w:t xml:space="preserve"> </w:t>
      </w:r>
      <w:r>
        <w:t>annual</w:t>
      </w:r>
      <w:r>
        <w:rPr>
          <w:spacing w:val="-3"/>
        </w:rPr>
        <w:t xml:space="preserve"> </w:t>
      </w:r>
      <w:r>
        <w:t>report</w:t>
      </w:r>
      <w:r>
        <w:rPr>
          <w:spacing w:val="-3"/>
        </w:rPr>
        <w:t xml:space="preserve"> </w:t>
      </w:r>
      <w:r>
        <w:t>to</w:t>
      </w:r>
      <w:r>
        <w:rPr>
          <w:spacing w:val="-3"/>
        </w:rPr>
        <w:t xml:space="preserve"> </w:t>
      </w:r>
      <w:r>
        <w:t>all</w:t>
      </w:r>
      <w:r>
        <w:rPr>
          <w:spacing w:val="-3"/>
        </w:rPr>
        <w:t xml:space="preserve"> </w:t>
      </w:r>
      <w:r>
        <w:t xml:space="preserve">key </w:t>
      </w:r>
      <w:r>
        <w:rPr>
          <w:spacing w:val="-2"/>
        </w:rPr>
        <w:t>stakeholders.</w:t>
      </w:r>
    </w:p>
    <w:p w14:paraId="569AA2C9" w14:textId="77777777" w:rsidR="00F50202" w:rsidRDefault="00F50202">
      <w:pPr>
        <w:spacing w:line="480" w:lineRule="auto"/>
        <w:sectPr w:rsidR="00F50202">
          <w:pgSz w:w="12240" w:h="15840"/>
          <w:pgMar w:top="1660" w:right="1060" w:bottom="980" w:left="1320" w:header="720" w:footer="787" w:gutter="0"/>
          <w:cols w:space="720"/>
        </w:sectPr>
      </w:pPr>
    </w:p>
    <w:p w14:paraId="569AA2CA" w14:textId="77777777" w:rsidR="00F50202" w:rsidRDefault="00F50202">
      <w:pPr>
        <w:pStyle w:val="BodyText"/>
        <w:spacing w:before="1"/>
        <w:rPr>
          <w:sz w:val="12"/>
        </w:rPr>
      </w:pPr>
    </w:p>
    <w:p w14:paraId="569AA2CB" w14:textId="77777777" w:rsidR="00F50202" w:rsidRDefault="00181518">
      <w:pPr>
        <w:pStyle w:val="Heading1"/>
        <w:numPr>
          <w:ilvl w:val="0"/>
          <w:numId w:val="7"/>
        </w:numPr>
        <w:tabs>
          <w:tab w:val="left" w:pos="519"/>
        </w:tabs>
        <w:rPr>
          <w:rFonts w:ascii="Times New Roman"/>
        </w:rPr>
      </w:pPr>
      <w:bookmarkStart w:id="27" w:name="_TOC_250010"/>
      <w:r>
        <w:rPr>
          <w:rFonts w:ascii="Times New Roman"/>
        </w:rPr>
        <w:t>Adequacy</w:t>
      </w:r>
      <w:r>
        <w:rPr>
          <w:rFonts w:ascii="Times New Roman"/>
          <w:spacing w:val="-9"/>
        </w:rPr>
        <w:t xml:space="preserve"> </w:t>
      </w:r>
      <w:r>
        <w:rPr>
          <w:rFonts w:ascii="Times New Roman"/>
        </w:rPr>
        <w:t>of</w:t>
      </w:r>
      <w:r>
        <w:rPr>
          <w:rFonts w:ascii="Times New Roman"/>
          <w:spacing w:val="-10"/>
        </w:rPr>
        <w:t xml:space="preserve"> </w:t>
      </w:r>
      <w:bookmarkEnd w:id="27"/>
      <w:r>
        <w:rPr>
          <w:rFonts w:ascii="Times New Roman"/>
          <w:spacing w:val="-2"/>
        </w:rPr>
        <w:t>Resources</w:t>
      </w:r>
    </w:p>
    <w:p w14:paraId="569AA2CC" w14:textId="77777777" w:rsidR="00F50202" w:rsidRDefault="00181518">
      <w:pPr>
        <w:pStyle w:val="Heading2"/>
        <w:numPr>
          <w:ilvl w:val="1"/>
          <w:numId w:val="7"/>
        </w:numPr>
        <w:tabs>
          <w:tab w:val="left" w:pos="540"/>
        </w:tabs>
        <w:spacing w:before="303"/>
      </w:pPr>
      <w:bookmarkStart w:id="28" w:name="_TOC_250009"/>
      <w:bookmarkEnd w:id="28"/>
      <w:r>
        <w:rPr>
          <w:spacing w:val="-2"/>
        </w:rPr>
        <w:t>Facilities</w:t>
      </w:r>
    </w:p>
    <w:p w14:paraId="569AA2CD" w14:textId="77777777" w:rsidR="00F50202" w:rsidRDefault="00F50202">
      <w:pPr>
        <w:pStyle w:val="BodyText"/>
        <w:rPr>
          <w:b/>
          <w:sz w:val="28"/>
        </w:rPr>
      </w:pPr>
    </w:p>
    <w:p w14:paraId="569AA2CE" w14:textId="77777777" w:rsidR="00F50202" w:rsidRDefault="00181518">
      <w:pPr>
        <w:pStyle w:val="BodyText"/>
        <w:spacing w:line="480" w:lineRule="auto"/>
        <w:ind w:left="120" w:right="449"/>
      </w:pPr>
      <w:r>
        <w:t>In its ongoing support for CULTR, the College of Arts and Sciences has provided multiple offices for CULTR adjacent to the Department of World Languages and Cultures (WLC), located and within two blocks of both the College of Education and the Robinson College of Business which houses GSU’s CIBER.</w:t>
      </w:r>
      <w:r>
        <w:rPr>
          <w:spacing w:val="40"/>
        </w:rPr>
        <w:t xml:space="preserve"> </w:t>
      </w:r>
      <w:r>
        <w:t>This location allows CULTR to maintain close collaborative</w:t>
      </w:r>
      <w:r>
        <w:rPr>
          <w:spacing w:val="-4"/>
        </w:rPr>
        <w:t xml:space="preserve"> </w:t>
      </w:r>
      <w:r>
        <w:t>relationships</w:t>
      </w:r>
      <w:r>
        <w:rPr>
          <w:spacing w:val="-3"/>
        </w:rPr>
        <w:t xml:space="preserve"> </w:t>
      </w:r>
      <w:r>
        <w:t>with</w:t>
      </w:r>
      <w:r>
        <w:rPr>
          <w:spacing w:val="-3"/>
        </w:rPr>
        <w:t xml:space="preserve"> </w:t>
      </w:r>
      <w:r>
        <w:t>WLC,</w:t>
      </w:r>
      <w:r>
        <w:rPr>
          <w:spacing w:val="-3"/>
        </w:rPr>
        <w:t xml:space="preserve"> </w:t>
      </w:r>
      <w:r>
        <w:t>the</w:t>
      </w:r>
      <w:r>
        <w:rPr>
          <w:spacing w:val="-4"/>
        </w:rPr>
        <w:t xml:space="preserve"> </w:t>
      </w:r>
      <w:r>
        <w:t>Department</w:t>
      </w:r>
      <w:r>
        <w:rPr>
          <w:spacing w:val="-3"/>
        </w:rPr>
        <w:t xml:space="preserve"> </w:t>
      </w:r>
      <w:r>
        <w:t>of</w:t>
      </w:r>
      <w:r>
        <w:rPr>
          <w:spacing w:val="-4"/>
        </w:rPr>
        <w:t xml:space="preserve"> </w:t>
      </w:r>
      <w:r>
        <w:t>Applied</w:t>
      </w:r>
      <w:r>
        <w:rPr>
          <w:spacing w:val="-3"/>
        </w:rPr>
        <w:t xml:space="preserve"> </w:t>
      </w:r>
      <w:r>
        <w:t>Linguistics,</w:t>
      </w:r>
      <w:r>
        <w:rPr>
          <w:spacing w:val="-3"/>
        </w:rPr>
        <w:t xml:space="preserve"> </w:t>
      </w:r>
      <w:r>
        <w:t>and</w:t>
      </w:r>
      <w:r>
        <w:rPr>
          <w:spacing w:val="-3"/>
        </w:rPr>
        <w:t xml:space="preserve"> </w:t>
      </w:r>
      <w:r>
        <w:t>CIBER.</w:t>
      </w:r>
      <w:r>
        <w:rPr>
          <w:spacing w:val="40"/>
        </w:rPr>
        <w:t xml:space="preserve"> </w:t>
      </w:r>
      <w:r>
        <w:t>The proximity to all collaborating units offers access to nationally recognized research faculty and places CULTR at the center of research, international initiatives in the university, as well as in outreach to the global education and business sectors in the Southeast.</w:t>
      </w:r>
    </w:p>
    <w:p w14:paraId="569AA2CF" w14:textId="77777777" w:rsidR="00F50202" w:rsidRDefault="00181518">
      <w:pPr>
        <w:pStyle w:val="BodyText"/>
        <w:spacing w:before="1" w:line="480" w:lineRule="auto"/>
        <w:ind w:left="120" w:right="449" w:firstLine="720"/>
      </w:pPr>
      <w:r>
        <w:t>In addition to office</w:t>
      </w:r>
      <w:r>
        <w:rPr>
          <w:spacing w:val="-1"/>
        </w:rPr>
        <w:t xml:space="preserve"> </w:t>
      </w:r>
      <w:r>
        <w:t>space, CULTR maintains direct access to WLC’s smaller</w:t>
      </w:r>
      <w:r>
        <w:rPr>
          <w:spacing w:val="-1"/>
        </w:rPr>
        <w:t xml:space="preserve"> </w:t>
      </w:r>
      <w:r>
        <w:t>meeting spaces, a technology-equipped 20-person seminar room, and a 40-person conference room equipped</w:t>
      </w:r>
      <w:r>
        <w:rPr>
          <w:spacing w:val="-4"/>
        </w:rPr>
        <w:t xml:space="preserve"> </w:t>
      </w:r>
      <w:r>
        <w:t>with</w:t>
      </w:r>
      <w:r>
        <w:rPr>
          <w:spacing w:val="-4"/>
        </w:rPr>
        <w:t xml:space="preserve"> </w:t>
      </w:r>
      <w:r>
        <w:t>state-of-the-art</w:t>
      </w:r>
      <w:r>
        <w:rPr>
          <w:spacing w:val="-4"/>
        </w:rPr>
        <w:t xml:space="preserve"> </w:t>
      </w:r>
      <w:r>
        <w:t>web</w:t>
      </w:r>
      <w:r>
        <w:rPr>
          <w:spacing w:val="-4"/>
        </w:rPr>
        <w:t xml:space="preserve"> </w:t>
      </w:r>
      <w:r>
        <w:t>conferencing</w:t>
      </w:r>
      <w:r>
        <w:rPr>
          <w:spacing w:val="-4"/>
        </w:rPr>
        <w:t xml:space="preserve"> </w:t>
      </w:r>
      <w:r>
        <w:t>A/V</w:t>
      </w:r>
      <w:r>
        <w:rPr>
          <w:spacing w:val="-5"/>
        </w:rPr>
        <w:t xml:space="preserve"> </w:t>
      </w:r>
      <w:r>
        <w:t>equipment</w:t>
      </w:r>
      <w:r>
        <w:rPr>
          <w:spacing w:val="-4"/>
        </w:rPr>
        <w:t xml:space="preserve"> </w:t>
      </w:r>
      <w:r>
        <w:t>which</w:t>
      </w:r>
      <w:r>
        <w:rPr>
          <w:spacing w:val="-4"/>
        </w:rPr>
        <w:t xml:space="preserve"> </w:t>
      </w:r>
      <w:r>
        <w:t>can</w:t>
      </w:r>
      <w:r>
        <w:rPr>
          <w:spacing w:val="-2"/>
        </w:rPr>
        <w:t xml:space="preserve"> </w:t>
      </w:r>
      <w:r>
        <w:t>be</w:t>
      </w:r>
      <w:r>
        <w:rPr>
          <w:spacing w:val="-5"/>
        </w:rPr>
        <w:t xml:space="preserve"> </w:t>
      </w:r>
      <w:r>
        <w:t>used</w:t>
      </w:r>
      <w:r>
        <w:rPr>
          <w:spacing w:val="-5"/>
        </w:rPr>
        <w:t xml:space="preserve"> </w:t>
      </w:r>
      <w:r>
        <w:t>for</w:t>
      </w:r>
      <w:r>
        <w:rPr>
          <w:spacing w:val="-3"/>
        </w:rPr>
        <w:t xml:space="preserve"> </w:t>
      </w:r>
      <w:r>
        <w:t>remote event participation and allows for recording and archiving CULTR events and workshops.</w:t>
      </w:r>
    </w:p>
    <w:p w14:paraId="569AA2D0" w14:textId="77777777" w:rsidR="00F50202" w:rsidRDefault="00181518">
      <w:pPr>
        <w:pStyle w:val="BodyText"/>
        <w:spacing w:line="480" w:lineRule="auto"/>
        <w:ind w:left="120" w:right="396"/>
      </w:pPr>
      <w:r>
        <w:t>Furthermore,</w:t>
      </w:r>
      <w:r>
        <w:rPr>
          <w:spacing w:val="-4"/>
        </w:rPr>
        <w:t xml:space="preserve"> </w:t>
      </w:r>
      <w:r>
        <w:t>CULTR</w:t>
      </w:r>
      <w:r>
        <w:rPr>
          <w:spacing w:val="-4"/>
        </w:rPr>
        <w:t xml:space="preserve"> </w:t>
      </w:r>
      <w:r>
        <w:t>maintains</w:t>
      </w:r>
      <w:r>
        <w:rPr>
          <w:spacing w:val="-4"/>
        </w:rPr>
        <w:t xml:space="preserve"> </w:t>
      </w:r>
      <w:r>
        <w:t>access</w:t>
      </w:r>
      <w:r>
        <w:rPr>
          <w:spacing w:val="-4"/>
        </w:rPr>
        <w:t xml:space="preserve"> </w:t>
      </w:r>
      <w:r>
        <w:t>to</w:t>
      </w:r>
      <w:r>
        <w:rPr>
          <w:spacing w:val="-4"/>
        </w:rPr>
        <w:t xml:space="preserve"> </w:t>
      </w:r>
      <w:r>
        <w:t>the</w:t>
      </w:r>
      <w:r>
        <w:rPr>
          <w:spacing w:val="-5"/>
        </w:rPr>
        <w:t xml:space="preserve"> </w:t>
      </w:r>
      <w:r>
        <w:t>Center</w:t>
      </w:r>
      <w:r>
        <w:rPr>
          <w:spacing w:val="-5"/>
        </w:rPr>
        <w:t xml:space="preserve"> </w:t>
      </w:r>
      <w:r>
        <w:t>for</w:t>
      </w:r>
      <w:r>
        <w:rPr>
          <w:spacing w:val="-3"/>
        </w:rPr>
        <w:t xml:space="preserve"> </w:t>
      </w:r>
      <w:r>
        <w:t>International</w:t>
      </w:r>
      <w:r>
        <w:rPr>
          <w:spacing w:val="-4"/>
        </w:rPr>
        <w:t xml:space="preserve"> </w:t>
      </w:r>
      <w:r>
        <w:t>Resources</w:t>
      </w:r>
      <w:r>
        <w:rPr>
          <w:spacing w:val="-4"/>
        </w:rPr>
        <w:t xml:space="preserve"> </w:t>
      </w:r>
      <w:r>
        <w:t>&amp;</w:t>
      </w:r>
      <w:r>
        <w:rPr>
          <w:spacing w:val="-4"/>
        </w:rPr>
        <w:t xml:space="preserve"> </w:t>
      </w:r>
      <w:r>
        <w:t>Collaborative Language Engagement (CIRCLE) which provides technology and computing resources,</w:t>
      </w:r>
      <w:r>
        <w:rPr>
          <w:spacing w:val="40"/>
        </w:rPr>
        <w:t xml:space="preserve"> </w:t>
      </w:r>
      <w:r>
        <w:t>language</w:t>
      </w:r>
      <w:r>
        <w:rPr>
          <w:spacing w:val="-5"/>
        </w:rPr>
        <w:t xml:space="preserve"> </w:t>
      </w:r>
      <w:r>
        <w:t>tutoring,</w:t>
      </w:r>
      <w:r>
        <w:rPr>
          <w:spacing w:val="-4"/>
        </w:rPr>
        <w:t xml:space="preserve"> </w:t>
      </w:r>
      <w:r>
        <w:t>skills</w:t>
      </w:r>
      <w:r>
        <w:rPr>
          <w:spacing w:val="-4"/>
        </w:rPr>
        <w:t xml:space="preserve"> </w:t>
      </w:r>
      <w:r>
        <w:t>training,</w:t>
      </w:r>
      <w:r>
        <w:rPr>
          <w:spacing w:val="-4"/>
        </w:rPr>
        <w:t xml:space="preserve"> </w:t>
      </w:r>
      <w:r>
        <w:t>social</w:t>
      </w:r>
      <w:r>
        <w:rPr>
          <w:spacing w:val="-4"/>
        </w:rPr>
        <w:t xml:space="preserve"> </w:t>
      </w:r>
      <w:r>
        <w:t>gathering</w:t>
      </w:r>
      <w:r>
        <w:rPr>
          <w:spacing w:val="-2"/>
        </w:rPr>
        <w:t xml:space="preserve"> </w:t>
      </w:r>
      <w:r>
        <w:t>spaces,</w:t>
      </w:r>
      <w:r>
        <w:rPr>
          <w:spacing w:val="-4"/>
        </w:rPr>
        <w:t xml:space="preserve"> </w:t>
      </w:r>
      <w:r>
        <w:t>and</w:t>
      </w:r>
      <w:r>
        <w:rPr>
          <w:spacing w:val="-4"/>
        </w:rPr>
        <w:t xml:space="preserve"> </w:t>
      </w:r>
      <w:r>
        <w:t>international</w:t>
      </w:r>
      <w:r>
        <w:rPr>
          <w:spacing w:val="-2"/>
        </w:rPr>
        <w:t xml:space="preserve"> </w:t>
      </w:r>
      <w:r>
        <w:t>and</w:t>
      </w:r>
      <w:r>
        <w:rPr>
          <w:spacing w:val="-4"/>
        </w:rPr>
        <w:t xml:space="preserve"> </w:t>
      </w:r>
      <w:r>
        <w:t>cultural</w:t>
      </w:r>
      <w:r>
        <w:rPr>
          <w:spacing w:val="-4"/>
        </w:rPr>
        <w:t xml:space="preserve"> </w:t>
      </w:r>
      <w:r>
        <w:t>resources to the 10,000 students enrolled in language study each year at GSU.</w:t>
      </w:r>
    </w:p>
    <w:p w14:paraId="569AA2D1" w14:textId="77777777" w:rsidR="00F50202" w:rsidRDefault="00181518">
      <w:pPr>
        <w:pStyle w:val="BodyText"/>
        <w:spacing w:line="480" w:lineRule="auto"/>
        <w:ind w:left="120" w:right="409" w:firstLine="720"/>
      </w:pPr>
      <w:r>
        <w:t>Conference facilities, including accommodations, are available on campus and can be reserved for larger events.</w:t>
      </w:r>
      <w:r>
        <w:rPr>
          <w:spacing w:val="70"/>
        </w:rPr>
        <w:t xml:space="preserve"> </w:t>
      </w:r>
      <w:r>
        <w:t>The University Student Center further features the Capital Ballroom, a Speakers Auditorium, and over a dozen meeting spaces.</w:t>
      </w:r>
      <w:r>
        <w:rPr>
          <w:spacing w:val="40"/>
        </w:rPr>
        <w:t xml:space="preserve"> </w:t>
      </w:r>
      <w:r>
        <w:t>Conference housing at GSU has accommodations</w:t>
      </w:r>
      <w:r>
        <w:rPr>
          <w:spacing w:val="-4"/>
        </w:rPr>
        <w:t xml:space="preserve"> </w:t>
      </w:r>
      <w:r>
        <w:t>for</w:t>
      </w:r>
      <w:r>
        <w:rPr>
          <w:spacing w:val="-5"/>
        </w:rPr>
        <w:t xml:space="preserve"> </w:t>
      </w:r>
      <w:r>
        <w:t>over</w:t>
      </w:r>
      <w:r>
        <w:rPr>
          <w:spacing w:val="-3"/>
        </w:rPr>
        <w:t xml:space="preserve"> </w:t>
      </w:r>
      <w:r>
        <w:t>3,000</w:t>
      </w:r>
      <w:r>
        <w:rPr>
          <w:spacing w:val="-4"/>
        </w:rPr>
        <w:t xml:space="preserve"> </w:t>
      </w:r>
      <w:r>
        <w:t>participants</w:t>
      </w:r>
      <w:r>
        <w:rPr>
          <w:spacing w:val="-4"/>
        </w:rPr>
        <w:t xml:space="preserve"> </w:t>
      </w:r>
      <w:r>
        <w:t>and</w:t>
      </w:r>
      <w:r>
        <w:rPr>
          <w:spacing w:val="-4"/>
        </w:rPr>
        <w:t xml:space="preserve"> </w:t>
      </w:r>
      <w:r>
        <w:t>includes</w:t>
      </w:r>
      <w:r>
        <w:rPr>
          <w:spacing w:val="-4"/>
        </w:rPr>
        <w:t xml:space="preserve"> </w:t>
      </w:r>
      <w:r>
        <w:t>linen</w:t>
      </w:r>
      <w:r>
        <w:rPr>
          <w:spacing w:val="-4"/>
        </w:rPr>
        <w:t xml:space="preserve"> </w:t>
      </w:r>
      <w:r>
        <w:t>service,</w:t>
      </w:r>
      <w:r>
        <w:rPr>
          <w:spacing w:val="-4"/>
        </w:rPr>
        <w:t xml:space="preserve"> </w:t>
      </w:r>
      <w:r>
        <w:t>Wi-Fi,</w:t>
      </w:r>
      <w:r>
        <w:rPr>
          <w:spacing w:val="-4"/>
        </w:rPr>
        <w:t xml:space="preserve"> </w:t>
      </w:r>
      <w:r>
        <w:t>and</w:t>
      </w:r>
      <w:r>
        <w:rPr>
          <w:spacing w:val="-4"/>
        </w:rPr>
        <w:t xml:space="preserve"> </w:t>
      </w:r>
      <w:r>
        <w:t>transportation</w:t>
      </w:r>
    </w:p>
    <w:p w14:paraId="569AA2D2" w14:textId="77777777" w:rsidR="00F50202" w:rsidRDefault="00F50202">
      <w:pPr>
        <w:spacing w:line="480" w:lineRule="auto"/>
        <w:sectPr w:rsidR="00F50202">
          <w:headerReference w:type="default" r:id="rId39"/>
          <w:footerReference w:type="default" r:id="rId40"/>
          <w:pgSz w:w="12240" w:h="15840"/>
          <w:pgMar w:top="1660" w:right="1060" w:bottom="980" w:left="1320" w:header="720" w:footer="787" w:gutter="0"/>
          <w:cols w:space="720"/>
        </w:sectPr>
      </w:pPr>
    </w:p>
    <w:p w14:paraId="569AA2D3" w14:textId="77777777" w:rsidR="00F50202" w:rsidRDefault="00F50202">
      <w:pPr>
        <w:pStyle w:val="BodyText"/>
        <w:spacing w:before="9"/>
        <w:rPr>
          <w:sz w:val="11"/>
        </w:rPr>
      </w:pPr>
    </w:p>
    <w:p w14:paraId="569AA2D4" w14:textId="77777777" w:rsidR="00F50202" w:rsidRDefault="00181518">
      <w:pPr>
        <w:pStyle w:val="BodyText"/>
        <w:spacing w:before="90" w:line="477" w:lineRule="auto"/>
        <w:ind w:left="120" w:right="383"/>
      </w:pPr>
      <w:r>
        <w:t>to</w:t>
      </w:r>
      <w:r>
        <w:rPr>
          <w:spacing w:val="-4"/>
        </w:rPr>
        <w:t xml:space="preserve"> </w:t>
      </w:r>
      <w:r>
        <w:t>meeting</w:t>
      </w:r>
      <w:r>
        <w:rPr>
          <w:spacing w:val="-4"/>
        </w:rPr>
        <w:t xml:space="preserve"> </w:t>
      </w:r>
      <w:r>
        <w:t>spaces.</w:t>
      </w:r>
      <w:r>
        <w:rPr>
          <w:spacing w:val="-4"/>
        </w:rPr>
        <w:t xml:space="preserve"> </w:t>
      </w:r>
      <w:r>
        <w:t>Classroom</w:t>
      </w:r>
      <w:r>
        <w:rPr>
          <w:spacing w:val="-4"/>
        </w:rPr>
        <w:t xml:space="preserve"> </w:t>
      </w:r>
      <w:r>
        <w:t>spaces,</w:t>
      </w:r>
      <w:r>
        <w:rPr>
          <w:spacing w:val="-4"/>
        </w:rPr>
        <w:t xml:space="preserve"> </w:t>
      </w:r>
      <w:r>
        <w:t>seminar</w:t>
      </w:r>
      <w:r>
        <w:rPr>
          <w:spacing w:val="-3"/>
        </w:rPr>
        <w:t xml:space="preserve"> </w:t>
      </w:r>
      <w:r>
        <w:t>rooms,</w:t>
      </w:r>
      <w:r>
        <w:rPr>
          <w:spacing w:val="-4"/>
        </w:rPr>
        <w:t xml:space="preserve"> </w:t>
      </w:r>
      <w:r>
        <w:t>and</w:t>
      </w:r>
      <w:r>
        <w:rPr>
          <w:spacing w:val="-4"/>
        </w:rPr>
        <w:t xml:space="preserve"> </w:t>
      </w:r>
      <w:r>
        <w:t>video</w:t>
      </w:r>
      <w:r>
        <w:rPr>
          <w:spacing w:val="-4"/>
        </w:rPr>
        <w:t xml:space="preserve"> </w:t>
      </w:r>
      <w:r>
        <w:t>conferencing</w:t>
      </w:r>
      <w:r>
        <w:rPr>
          <w:spacing w:val="-4"/>
        </w:rPr>
        <w:t xml:space="preserve"> </w:t>
      </w:r>
      <w:r>
        <w:t>suites</w:t>
      </w:r>
      <w:r>
        <w:rPr>
          <w:spacing w:val="-4"/>
        </w:rPr>
        <w:t xml:space="preserve"> </w:t>
      </w:r>
      <w:r>
        <w:t>are</w:t>
      </w:r>
      <w:r>
        <w:rPr>
          <w:spacing w:val="-5"/>
        </w:rPr>
        <w:t xml:space="preserve"> </w:t>
      </w:r>
      <w:r>
        <w:t>available for special events.</w:t>
      </w:r>
    </w:p>
    <w:p w14:paraId="569AA2D5" w14:textId="77777777" w:rsidR="00F50202" w:rsidRDefault="00181518">
      <w:pPr>
        <w:pStyle w:val="Heading2"/>
        <w:numPr>
          <w:ilvl w:val="1"/>
          <w:numId w:val="7"/>
        </w:numPr>
        <w:tabs>
          <w:tab w:val="left" w:pos="543"/>
        </w:tabs>
        <w:spacing w:before="124"/>
        <w:ind w:left="542" w:hanging="423"/>
      </w:pPr>
      <w:bookmarkStart w:id="29" w:name="_TOC_250008"/>
      <w:r>
        <w:t>Equipment</w:t>
      </w:r>
      <w:r>
        <w:rPr>
          <w:spacing w:val="-8"/>
        </w:rPr>
        <w:t xml:space="preserve"> </w:t>
      </w:r>
      <w:r>
        <w:t>and</w:t>
      </w:r>
      <w:r>
        <w:rPr>
          <w:spacing w:val="-7"/>
        </w:rPr>
        <w:t xml:space="preserve"> </w:t>
      </w:r>
      <w:bookmarkEnd w:id="29"/>
      <w:r>
        <w:rPr>
          <w:spacing w:val="-2"/>
        </w:rPr>
        <w:t>Supplies</w:t>
      </w:r>
    </w:p>
    <w:p w14:paraId="569AA2D6" w14:textId="77777777" w:rsidR="00F50202" w:rsidRDefault="00F50202">
      <w:pPr>
        <w:pStyle w:val="BodyText"/>
        <w:rPr>
          <w:b/>
          <w:sz w:val="28"/>
        </w:rPr>
      </w:pPr>
    </w:p>
    <w:p w14:paraId="569AA2D7" w14:textId="77777777" w:rsidR="00F50202" w:rsidRDefault="00181518">
      <w:pPr>
        <w:pStyle w:val="BodyText"/>
        <w:spacing w:line="480" w:lineRule="auto"/>
        <w:ind w:left="120" w:right="383"/>
      </w:pPr>
      <w:r>
        <w:t>All graduate and undergraduate assistants, administrators, and professional staff located within CULTR will continue to be provided with personal workstations (Mac and/or PC as requested), telephones,</w:t>
      </w:r>
      <w:r>
        <w:rPr>
          <w:spacing w:val="-3"/>
        </w:rPr>
        <w:t xml:space="preserve"> </w:t>
      </w:r>
      <w:r>
        <w:t>and</w:t>
      </w:r>
      <w:r>
        <w:rPr>
          <w:spacing w:val="-3"/>
        </w:rPr>
        <w:t xml:space="preserve"> </w:t>
      </w:r>
      <w:r>
        <w:t>campus</w:t>
      </w:r>
      <w:r>
        <w:rPr>
          <w:spacing w:val="-3"/>
        </w:rPr>
        <w:t xml:space="preserve"> </w:t>
      </w:r>
      <w:r>
        <w:t>e-mail</w:t>
      </w:r>
      <w:r>
        <w:rPr>
          <w:spacing w:val="-3"/>
        </w:rPr>
        <w:t xml:space="preserve"> </w:t>
      </w:r>
      <w:r>
        <w:t>and</w:t>
      </w:r>
      <w:r>
        <w:rPr>
          <w:spacing w:val="-3"/>
        </w:rPr>
        <w:t xml:space="preserve"> </w:t>
      </w:r>
      <w:r>
        <w:t>network</w:t>
      </w:r>
      <w:r>
        <w:rPr>
          <w:spacing w:val="-1"/>
        </w:rPr>
        <w:t xml:space="preserve"> </w:t>
      </w:r>
      <w:r>
        <w:t>accounts.</w:t>
      </w:r>
      <w:r>
        <w:rPr>
          <w:spacing w:val="40"/>
        </w:rPr>
        <w:t xml:space="preserve"> </w:t>
      </w:r>
      <w:r>
        <w:t>They</w:t>
      </w:r>
      <w:r>
        <w:rPr>
          <w:spacing w:val="-3"/>
        </w:rPr>
        <w:t xml:space="preserve"> </w:t>
      </w:r>
      <w:r>
        <w:t>will</w:t>
      </w:r>
      <w:r>
        <w:rPr>
          <w:spacing w:val="-3"/>
        </w:rPr>
        <w:t xml:space="preserve"> </w:t>
      </w:r>
      <w:r>
        <w:t>also</w:t>
      </w:r>
      <w:r>
        <w:rPr>
          <w:spacing w:val="-3"/>
        </w:rPr>
        <w:t xml:space="preserve"> </w:t>
      </w:r>
      <w:r>
        <w:t>have</w:t>
      </w:r>
      <w:r>
        <w:rPr>
          <w:spacing w:val="-2"/>
        </w:rPr>
        <w:t xml:space="preserve"> </w:t>
      </w:r>
      <w:r>
        <w:t>access</w:t>
      </w:r>
      <w:r>
        <w:rPr>
          <w:spacing w:val="-3"/>
        </w:rPr>
        <w:t xml:space="preserve"> </w:t>
      </w:r>
      <w:r>
        <w:t>to</w:t>
      </w:r>
      <w:r>
        <w:rPr>
          <w:spacing w:val="-3"/>
        </w:rPr>
        <w:t xml:space="preserve"> </w:t>
      </w:r>
      <w:r>
        <w:t>a</w:t>
      </w:r>
      <w:r>
        <w:rPr>
          <w:spacing w:val="-4"/>
        </w:rPr>
        <w:t xml:space="preserve"> </w:t>
      </w:r>
      <w:r>
        <w:t>networked printer/copier/scanner with fax capabilities. CULTR personnel will further be able to utilize a wide variety of state-of-the-art technology resources provided by the CIRCLE.</w:t>
      </w:r>
      <w:r>
        <w:rPr>
          <w:spacing w:val="40"/>
        </w:rPr>
        <w:t xml:space="preserve"> </w:t>
      </w:r>
      <w:r>
        <w:t>These include student workstations, a portable green-screen recording toolkit, a media production suite for the recording and editing of digital multimedia resources, 40 iPads with two sync carts, 10 Dell laptop computers, 15 MacBook Airs, 5 digital projectors, and a selection of HD recording equipment.</w:t>
      </w:r>
      <w:r>
        <w:rPr>
          <w:spacing w:val="40"/>
        </w:rPr>
        <w:t xml:space="preserve"> </w:t>
      </w:r>
      <w:r>
        <w:t>CIRCLE also maintains smart classroom resources and equipment that are ideal for workshops, seminars, video conferencing, and smart presentations.</w:t>
      </w:r>
    </w:p>
    <w:p w14:paraId="569AA2D8" w14:textId="77777777" w:rsidR="00F50202" w:rsidRDefault="00181518">
      <w:pPr>
        <w:pStyle w:val="BodyText"/>
        <w:spacing w:before="1" w:line="480" w:lineRule="auto"/>
        <w:ind w:left="120" w:right="150" w:firstLine="720"/>
      </w:pPr>
      <w:r>
        <w:t>Other GSU campus resources that are available to support CULTR activities include 25 classrooms</w:t>
      </w:r>
      <w:r>
        <w:rPr>
          <w:spacing w:val="-4"/>
        </w:rPr>
        <w:t xml:space="preserve"> </w:t>
      </w:r>
      <w:r>
        <w:t>equipped</w:t>
      </w:r>
      <w:r>
        <w:rPr>
          <w:spacing w:val="-4"/>
        </w:rPr>
        <w:t xml:space="preserve"> </w:t>
      </w:r>
      <w:r>
        <w:t>with</w:t>
      </w:r>
      <w:r>
        <w:rPr>
          <w:spacing w:val="-4"/>
        </w:rPr>
        <w:t xml:space="preserve"> </w:t>
      </w:r>
      <w:r>
        <w:t>student</w:t>
      </w:r>
      <w:r>
        <w:rPr>
          <w:spacing w:val="-4"/>
        </w:rPr>
        <w:t xml:space="preserve"> </w:t>
      </w:r>
      <w:r>
        <w:t>workstations,</w:t>
      </w:r>
      <w:r>
        <w:rPr>
          <w:spacing w:val="-4"/>
        </w:rPr>
        <w:t xml:space="preserve"> </w:t>
      </w:r>
      <w:r>
        <w:t>115</w:t>
      </w:r>
      <w:r>
        <w:rPr>
          <w:spacing w:val="-4"/>
        </w:rPr>
        <w:t xml:space="preserve"> </w:t>
      </w:r>
      <w:r>
        <w:t>classrooms</w:t>
      </w:r>
      <w:r>
        <w:rPr>
          <w:spacing w:val="-4"/>
        </w:rPr>
        <w:t xml:space="preserve"> </w:t>
      </w:r>
      <w:r>
        <w:t>with</w:t>
      </w:r>
      <w:r>
        <w:rPr>
          <w:spacing w:val="-4"/>
        </w:rPr>
        <w:t xml:space="preserve"> </w:t>
      </w:r>
      <w:r>
        <w:t>instructor</w:t>
      </w:r>
      <w:r>
        <w:rPr>
          <w:spacing w:val="-5"/>
        </w:rPr>
        <w:t xml:space="preserve"> </w:t>
      </w:r>
      <w:r>
        <w:t>workstations,</w:t>
      </w:r>
      <w:r>
        <w:rPr>
          <w:spacing w:val="-4"/>
        </w:rPr>
        <w:t xml:space="preserve"> </w:t>
      </w:r>
      <w:r>
        <w:t>and the Center for Excellence in Teaching Learning and Online Education (CETLOE), a training and resource center for expert instructional design and technology inclusion available to staff and faculty</w:t>
      </w:r>
      <w:r>
        <w:rPr>
          <w:spacing w:val="-2"/>
        </w:rPr>
        <w:t xml:space="preserve"> </w:t>
      </w:r>
      <w:r>
        <w:t>at</w:t>
      </w:r>
      <w:r>
        <w:rPr>
          <w:spacing w:val="-2"/>
        </w:rPr>
        <w:t xml:space="preserve"> </w:t>
      </w:r>
      <w:r>
        <w:t>GSU.</w:t>
      </w:r>
      <w:r>
        <w:rPr>
          <w:spacing w:val="40"/>
        </w:rPr>
        <w:t xml:space="preserve"> </w:t>
      </w:r>
      <w:r>
        <w:t>In addition,</w:t>
      </w:r>
      <w:r>
        <w:rPr>
          <w:spacing w:val="-2"/>
        </w:rPr>
        <w:t xml:space="preserve"> </w:t>
      </w:r>
      <w:r>
        <w:t>CETLOE</w:t>
      </w:r>
      <w:r>
        <w:rPr>
          <w:spacing w:val="-3"/>
        </w:rPr>
        <w:t xml:space="preserve"> </w:t>
      </w:r>
      <w:r>
        <w:t>has</w:t>
      </w:r>
      <w:r>
        <w:rPr>
          <w:spacing w:val="-2"/>
        </w:rPr>
        <w:t xml:space="preserve"> </w:t>
      </w:r>
      <w:r>
        <w:t>offered to</w:t>
      </w:r>
      <w:r>
        <w:rPr>
          <w:spacing w:val="-2"/>
        </w:rPr>
        <w:t xml:space="preserve"> </w:t>
      </w:r>
      <w:r>
        <w:t>collaborate</w:t>
      </w:r>
      <w:r>
        <w:rPr>
          <w:spacing w:val="-3"/>
        </w:rPr>
        <w:t xml:space="preserve"> </w:t>
      </w:r>
      <w:r>
        <w:t>on</w:t>
      </w:r>
      <w:r>
        <w:rPr>
          <w:spacing w:val="-2"/>
        </w:rPr>
        <w:t xml:space="preserve"> </w:t>
      </w:r>
      <w:r>
        <w:t>workshops</w:t>
      </w:r>
      <w:r>
        <w:rPr>
          <w:spacing w:val="-2"/>
        </w:rPr>
        <w:t xml:space="preserve"> </w:t>
      </w:r>
      <w:r>
        <w:t>and</w:t>
      </w:r>
      <w:r>
        <w:rPr>
          <w:spacing w:val="-2"/>
        </w:rPr>
        <w:t xml:space="preserve"> </w:t>
      </w:r>
      <w:r>
        <w:t>seminars</w:t>
      </w:r>
      <w:r>
        <w:rPr>
          <w:spacing w:val="-2"/>
        </w:rPr>
        <w:t xml:space="preserve"> </w:t>
      </w:r>
      <w:r>
        <w:t>and provide space and/or qualified technology trainers.</w:t>
      </w:r>
      <w:r>
        <w:rPr>
          <w:spacing w:val="40"/>
        </w:rPr>
        <w:t xml:space="preserve"> </w:t>
      </w:r>
      <w:r>
        <w:t>Through the support of CETLOE, WLC, CIRCLE,</w:t>
      </w:r>
      <w:r>
        <w:rPr>
          <w:spacing w:val="-3"/>
        </w:rPr>
        <w:t xml:space="preserve"> </w:t>
      </w:r>
      <w:r>
        <w:t>and</w:t>
      </w:r>
      <w:r>
        <w:rPr>
          <w:spacing w:val="-3"/>
        </w:rPr>
        <w:t xml:space="preserve"> </w:t>
      </w:r>
      <w:r>
        <w:t>CAS,</w:t>
      </w:r>
      <w:r>
        <w:rPr>
          <w:spacing w:val="-3"/>
        </w:rPr>
        <w:t xml:space="preserve"> </w:t>
      </w:r>
      <w:r>
        <w:t>CULTR</w:t>
      </w:r>
      <w:r>
        <w:rPr>
          <w:spacing w:val="-3"/>
        </w:rPr>
        <w:t xml:space="preserve"> </w:t>
      </w:r>
      <w:r>
        <w:t>will</w:t>
      </w:r>
      <w:r>
        <w:rPr>
          <w:spacing w:val="-3"/>
        </w:rPr>
        <w:t xml:space="preserve"> </w:t>
      </w:r>
      <w:r>
        <w:t>have</w:t>
      </w:r>
      <w:r>
        <w:rPr>
          <w:spacing w:val="-4"/>
        </w:rPr>
        <w:t xml:space="preserve"> </w:t>
      </w:r>
      <w:r>
        <w:t>access</w:t>
      </w:r>
      <w:r>
        <w:rPr>
          <w:spacing w:val="-3"/>
        </w:rPr>
        <w:t xml:space="preserve"> </w:t>
      </w:r>
      <w:r>
        <w:t>to</w:t>
      </w:r>
      <w:r>
        <w:rPr>
          <w:spacing w:val="-3"/>
        </w:rPr>
        <w:t xml:space="preserve"> </w:t>
      </w:r>
      <w:r>
        <w:t>all</w:t>
      </w:r>
      <w:r>
        <w:rPr>
          <w:spacing w:val="-3"/>
        </w:rPr>
        <w:t xml:space="preserve"> </w:t>
      </w:r>
      <w:r>
        <w:t>technology</w:t>
      </w:r>
      <w:r>
        <w:rPr>
          <w:spacing w:val="-3"/>
        </w:rPr>
        <w:t xml:space="preserve"> </w:t>
      </w:r>
      <w:r>
        <w:t>equipment,</w:t>
      </w:r>
      <w:r>
        <w:rPr>
          <w:spacing w:val="-3"/>
        </w:rPr>
        <w:t xml:space="preserve"> </w:t>
      </w:r>
      <w:r>
        <w:t>spaces,</w:t>
      </w:r>
      <w:r>
        <w:rPr>
          <w:spacing w:val="-3"/>
        </w:rPr>
        <w:t xml:space="preserve"> </w:t>
      </w:r>
      <w:r>
        <w:t>resources,</w:t>
      </w:r>
      <w:r>
        <w:rPr>
          <w:spacing w:val="-3"/>
        </w:rPr>
        <w:t xml:space="preserve"> </w:t>
      </w:r>
      <w:r>
        <w:t>and expertise needed to accomplish the goals of the center.</w:t>
      </w:r>
    </w:p>
    <w:p w14:paraId="569AA2D9" w14:textId="77777777" w:rsidR="00F50202" w:rsidRDefault="00F50202">
      <w:pPr>
        <w:spacing w:line="480" w:lineRule="auto"/>
        <w:sectPr w:rsidR="00F50202">
          <w:pgSz w:w="12240" w:h="15840"/>
          <w:pgMar w:top="1660" w:right="1060" w:bottom="980" w:left="1320" w:header="720" w:footer="787" w:gutter="0"/>
          <w:cols w:space="720"/>
        </w:sectPr>
      </w:pPr>
    </w:p>
    <w:p w14:paraId="569AA2DA" w14:textId="77777777" w:rsidR="00F50202" w:rsidRDefault="00F50202">
      <w:pPr>
        <w:pStyle w:val="BodyText"/>
        <w:spacing w:before="1"/>
        <w:rPr>
          <w:sz w:val="12"/>
        </w:rPr>
      </w:pPr>
    </w:p>
    <w:p w14:paraId="569AA2DB" w14:textId="77777777" w:rsidR="00F50202" w:rsidRDefault="00181518">
      <w:pPr>
        <w:pStyle w:val="Heading1"/>
        <w:numPr>
          <w:ilvl w:val="0"/>
          <w:numId w:val="7"/>
        </w:numPr>
        <w:tabs>
          <w:tab w:val="left" w:pos="519"/>
        </w:tabs>
        <w:rPr>
          <w:rFonts w:ascii="Times New Roman"/>
        </w:rPr>
      </w:pPr>
      <w:bookmarkStart w:id="30" w:name="_TOC_250007"/>
      <w:r>
        <w:rPr>
          <w:rFonts w:ascii="Times New Roman"/>
        </w:rPr>
        <w:t>Need</w:t>
      </w:r>
      <w:r>
        <w:rPr>
          <w:rFonts w:ascii="Times New Roman"/>
          <w:spacing w:val="-10"/>
        </w:rPr>
        <w:t xml:space="preserve"> </w:t>
      </w:r>
      <w:r>
        <w:rPr>
          <w:rFonts w:ascii="Times New Roman"/>
        </w:rPr>
        <w:t>and</w:t>
      </w:r>
      <w:r>
        <w:rPr>
          <w:rFonts w:ascii="Times New Roman"/>
          <w:spacing w:val="-7"/>
        </w:rPr>
        <w:t xml:space="preserve"> </w:t>
      </w:r>
      <w:r>
        <w:rPr>
          <w:rFonts w:ascii="Times New Roman"/>
        </w:rPr>
        <w:t>Potential</w:t>
      </w:r>
      <w:r>
        <w:rPr>
          <w:rFonts w:ascii="Times New Roman"/>
          <w:spacing w:val="-9"/>
        </w:rPr>
        <w:t xml:space="preserve"> </w:t>
      </w:r>
      <w:bookmarkEnd w:id="30"/>
      <w:r>
        <w:rPr>
          <w:rFonts w:ascii="Times New Roman"/>
          <w:spacing w:val="-2"/>
        </w:rPr>
        <w:t>Impact</w:t>
      </w:r>
    </w:p>
    <w:p w14:paraId="569AA2DC" w14:textId="77777777" w:rsidR="00F50202" w:rsidRDefault="00181518">
      <w:pPr>
        <w:pStyle w:val="Heading2"/>
        <w:numPr>
          <w:ilvl w:val="1"/>
          <w:numId w:val="7"/>
        </w:numPr>
        <w:tabs>
          <w:tab w:val="left" w:pos="540"/>
        </w:tabs>
        <w:spacing w:before="303"/>
      </w:pPr>
      <w:bookmarkStart w:id="31" w:name="_TOC_250006"/>
      <w:bookmarkEnd w:id="31"/>
      <w:r>
        <w:rPr>
          <w:spacing w:val="-4"/>
        </w:rPr>
        <w:t>Need</w:t>
      </w:r>
    </w:p>
    <w:p w14:paraId="569AA2DD" w14:textId="77777777" w:rsidR="00F50202" w:rsidRDefault="00F50202">
      <w:pPr>
        <w:pStyle w:val="BodyText"/>
        <w:rPr>
          <w:b/>
          <w:sz w:val="28"/>
        </w:rPr>
      </w:pPr>
    </w:p>
    <w:p w14:paraId="569AA2DE" w14:textId="77777777" w:rsidR="00F50202" w:rsidRDefault="00181518">
      <w:pPr>
        <w:pStyle w:val="BodyText"/>
        <w:spacing w:line="480" w:lineRule="auto"/>
        <w:ind w:left="120" w:right="606"/>
      </w:pPr>
      <w:r>
        <w:t>Monolingualism</w:t>
      </w:r>
      <w:r>
        <w:rPr>
          <w:spacing w:val="-4"/>
        </w:rPr>
        <w:t xml:space="preserve"> </w:t>
      </w:r>
      <w:r>
        <w:t>has</w:t>
      </w:r>
      <w:r>
        <w:rPr>
          <w:spacing w:val="-4"/>
        </w:rPr>
        <w:t xml:space="preserve"> </w:t>
      </w:r>
      <w:r>
        <w:t>been</w:t>
      </w:r>
      <w:r>
        <w:rPr>
          <w:spacing w:val="-4"/>
        </w:rPr>
        <w:t xml:space="preserve"> </w:t>
      </w:r>
      <w:r>
        <w:t>called</w:t>
      </w:r>
      <w:r>
        <w:rPr>
          <w:spacing w:val="-4"/>
        </w:rPr>
        <w:t xml:space="preserve"> </w:t>
      </w:r>
      <w:r>
        <w:t>the</w:t>
      </w:r>
      <w:r>
        <w:rPr>
          <w:spacing w:val="-5"/>
        </w:rPr>
        <w:t xml:space="preserve"> </w:t>
      </w:r>
      <w:r>
        <w:t>“illiteracy</w:t>
      </w:r>
      <w:r>
        <w:rPr>
          <w:spacing w:val="-4"/>
        </w:rPr>
        <w:t xml:space="preserve"> </w:t>
      </w:r>
      <w:r>
        <w:t>of</w:t>
      </w:r>
      <w:r>
        <w:rPr>
          <w:spacing w:val="-3"/>
        </w:rPr>
        <w:t xml:space="preserve"> </w:t>
      </w:r>
      <w:r>
        <w:t>the</w:t>
      </w:r>
      <w:r>
        <w:rPr>
          <w:spacing w:val="-5"/>
        </w:rPr>
        <w:t xml:space="preserve"> </w:t>
      </w:r>
      <w:r>
        <w:t>twenty-first</w:t>
      </w:r>
      <w:r>
        <w:rPr>
          <w:spacing w:val="-4"/>
        </w:rPr>
        <w:t xml:space="preserve"> </w:t>
      </w:r>
      <w:r>
        <w:t>century”</w:t>
      </w:r>
      <w:r>
        <w:rPr>
          <w:spacing w:val="-3"/>
        </w:rPr>
        <w:t xml:space="preserve"> </w:t>
      </w:r>
      <w:r>
        <w:t>(Roberts,</w:t>
      </w:r>
      <w:r>
        <w:rPr>
          <w:spacing w:val="-4"/>
        </w:rPr>
        <w:t xml:space="preserve"> </w:t>
      </w:r>
      <w:r>
        <w:t>Leite,</w:t>
      </w:r>
      <w:r>
        <w:rPr>
          <w:spacing w:val="-4"/>
        </w:rPr>
        <w:t xml:space="preserve"> </w:t>
      </w:r>
      <w:r>
        <w:t>&amp; Wade, 2017, p. 116).</w:t>
      </w:r>
      <w:r>
        <w:rPr>
          <w:spacing w:val="40"/>
        </w:rPr>
        <w:t xml:space="preserve"> </w:t>
      </w:r>
      <w:r>
        <w:t xml:space="preserve">As a public institution and a </w:t>
      </w:r>
      <w:r>
        <w:rPr>
          <w:color w:val="0562C1"/>
          <w:u w:val="single" w:color="0562C1"/>
        </w:rPr>
        <w:t>Title III and Title V minority-serving</w:t>
      </w:r>
    </w:p>
    <w:p w14:paraId="569AA2DF" w14:textId="77777777" w:rsidR="00F50202" w:rsidRDefault="00181518">
      <w:pPr>
        <w:pStyle w:val="BodyText"/>
        <w:ind w:left="120"/>
      </w:pPr>
      <w:r>
        <w:rPr>
          <w:color w:val="0562C1"/>
          <w:u w:val="single" w:color="0562C1"/>
        </w:rPr>
        <w:t>institution</w:t>
      </w:r>
      <w:r>
        <w:t>,</w:t>
      </w:r>
      <w:r>
        <w:rPr>
          <w:spacing w:val="-1"/>
        </w:rPr>
        <w:t xml:space="preserve"> </w:t>
      </w:r>
      <w:r>
        <w:t>Georgia</w:t>
      </w:r>
      <w:r>
        <w:rPr>
          <w:spacing w:val="-2"/>
        </w:rPr>
        <w:t xml:space="preserve"> </w:t>
      </w:r>
      <w:r>
        <w:t>State</w:t>
      </w:r>
      <w:r>
        <w:rPr>
          <w:spacing w:val="-2"/>
        </w:rPr>
        <w:t xml:space="preserve"> </w:t>
      </w:r>
      <w:r>
        <w:t>University</w:t>
      </w:r>
      <w:r>
        <w:rPr>
          <w:spacing w:val="-1"/>
        </w:rPr>
        <w:t xml:space="preserve"> </w:t>
      </w:r>
      <w:r>
        <w:t>serves</w:t>
      </w:r>
      <w:r>
        <w:rPr>
          <w:spacing w:val="-1"/>
        </w:rPr>
        <w:t xml:space="preserve"> </w:t>
      </w:r>
      <w:r>
        <w:t>the</w:t>
      </w:r>
      <w:r>
        <w:rPr>
          <w:spacing w:val="-2"/>
        </w:rPr>
        <w:t xml:space="preserve"> </w:t>
      </w:r>
      <w:r>
        <w:t>interest of</w:t>
      </w:r>
      <w:r>
        <w:rPr>
          <w:spacing w:val="-2"/>
        </w:rPr>
        <w:t xml:space="preserve"> </w:t>
      </w:r>
      <w:r>
        <w:t>the</w:t>
      </w:r>
      <w:r>
        <w:rPr>
          <w:spacing w:val="-2"/>
        </w:rPr>
        <w:t xml:space="preserve"> </w:t>
      </w:r>
      <w:r>
        <w:t>public</w:t>
      </w:r>
      <w:r>
        <w:rPr>
          <w:spacing w:val="-2"/>
        </w:rPr>
        <w:t xml:space="preserve"> </w:t>
      </w:r>
      <w:r>
        <w:t>good</w:t>
      </w:r>
      <w:r>
        <w:rPr>
          <w:spacing w:val="1"/>
        </w:rPr>
        <w:t xml:space="preserve"> </w:t>
      </w:r>
      <w:r>
        <w:t>and</w:t>
      </w:r>
      <w:r>
        <w:rPr>
          <w:spacing w:val="-1"/>
        </w:rPr>
        <w:t xml:space="preserve"> </w:t>
      </w:r>
      <w:r>
        <w:t xml:space="preserve">its </w:t>
      </w:r>
      <w:r>
        <w:rPr>
          <w:spacing w:val="-2"/>
        </w:rPr>
        <w:t>increasingly</w:t>
      </w:r>
    </w:p>
    <w:p w14:paraId="569AA2E0" w14:textId="77777777" w:rsidR="00F50202" w:rsidRDefault="00F50202">
      <w:pPr>
        <w:pStyle w:val="BodyText"/>
        <w:spacing w:before="2"/>
        <w:rPr>
          <w:sz w:val="16"/>
        </w:rPr>
      </w:pPr>
    </w:p>
    <w:p w14:paraId="569AA2E1" w14:textId="77777777" w:rsidR="00F50202" w:rsidRDefault="00181518">
      <w:pPr>
        <w:pStyle w:val="BodyText"/>
        <w:spacing w:before="90" w:line="480" w:lineRule="auto"/>
        <w:ind w:left="120" w:right="449"/>
      </w:pPr>
      <w:r>
        <w:t>diverse communities of students, parents, families, and educators along the entire K-16 educational</w:t>
      </w:r>
      <w:r>
        <w:rPr>
          <w:spacing w:val="-4"/>
        </w:rPr>
        <w:t xml:space="preserve"> </w:t>
      </w:r>
      <w:r>
        <w:t>spectrum.</w:t>
      </w:r>
      <w:r>
        <w:rPr>
          <w:spacing w:val="40"/>
        </w:rPr>
        <w:t xml:space="preserve"> </w:t>
      </w:r>
      <w:r>
        <w:t>We</w:t>
      </w:r>
      <w:r>
        <w:rPr>
          <w:spacing w:val="-5"/>
        </w:rPr>
        <w:t xml:space="preserve"> </w:t>
      </w:r>
      <w:r>
        <w:t>recognize</w:t>
      </w:r>
      <w:r>
        <w:rPr>
          <w:spacing w:val="-5"/>
        </w:rPr>
        <w:t xml:space="preserve"> </w:t>
      </w:r>
      <w:r>
        <w:t>that</w:t>
      </w:r>
      <w:r>
        <w:rPr>
          <w:spacing w:val="-4"/>
        </w:rPr>
        <w:t xml:space="preserve"> </w:t>
      </w:r>
      <w:r>
        <w:t>many</w:t>
      </w:r>
      <w:r>
        <w:rPr>
          <w:spacing w:val="-4"/>
        </w:rPr>
        <w:t xml:space="preserve"> </w:t>
      </w:r>
      <w:r>
        <w:t>underserved</w:t>
      </w:r>
      <w:r>
        <w:rPr>
          <w:spacing w:val="-4"/>
        </w:rPr>
        <w:t xml:space="preserve"> </w:t>
      </w:r>
      <w:r>
        <w:t>communities</w:t>
      </w:r>
      <w:r>
        <w:rPr>
          <w:spacing w:val="-4"/>
        </w:rPr>
        <w:t xml:space="preserve"> </w:t>
      </w:r>
      <w:r>
        <w:t>have</w:t>
      </w:r>
      <w:r>
        <w:rPr>
          <w:spacing w:val="-5"/>
        </w:rPr>
        <w:t xml:space="preserve"> </w:t>
      </w:r>
      <w:r>
        <w:t>suffered</w:t>
      </w:r>
      <w:r>
        <w:rPr>
          <w:spacing w:val="-2"/>
        </w:rPr>
        <w:t xml:space="preserve"> </w:t>
      </w:r>
      <w:r>
        <w:t>from</w:t>
      </w:r>
      <w:r>
        <w:rPr>
          <w:spacing w:val="-4"/>
        </w:rPr>
        <w:t xml:space="preserve"> </w:t>
      </w:r>
      <w:r>
        <w:t>a pervasive gap of opportunity to advance socially and intellectually (Carter &amp; Welner, 2013).</w:t>
      </w:r>
    </w:p>
    <w:p w14:paraId="569AA2E2" w14:textId="77777777" w:rsidR="00F50202" w:rsidRDefault="00181518">
      <w:pPr>
        <w:pStyle w:val="BodyText"/>
        <w:spacing w:before="1" w:line="480" w:lineRule="auto"/>
        <w:ind w:left="120" w:right="382"/>
      </w:pPr>
      <w:r>
        <w:t>The mission of CULTR is, therefore, to bring attention to the opportunity gaps in language education that impose social and institutional obstacles to students’ future success as global citizens.</w:t>
      </w:r>
      <w:r>
        <w:rPr>
          <w:spacing w:val="40"/>
        </w:rPr>
        <w:t xml:space="preserve"> </w:t>
      </w:r>
      <w:r>
        <w:t>Throughout its various initiatives that include professional development for language educators,</w:t>
      </w:r>
      <w:r>
        <w:rPr>
          <w:spacing w:val="-2"/>
        </w:rPr>
        <w:t xml:space="preserve"> </w:t>
      </w:r>
      <w:r>
        <w:t>community</w:t>
      </w:r>
      <w:r>
        <w:rPr>
          <w:spacing w:val="-4"/>
        </w:rPr>
        <w:t xml:space="preserve"> </w:t>
      </w:r>
      <w:r>
        <w:t>outreach,</w:t>
      </w:r>
      <w:r>
        <w:rPr>
          <w:spacing w:val="-2"/>
        </w:rPr>
        <w:t xml:space="preserve"> </w:t>
      </w:r>
      <w:r>
        <w:t>research</w:t>
      </w:r>
      <w:r>
        <w:rPr>
          <w:spacing w:val="-4"/>
        </w:rPr>
        <w:t xml:space="preserve"> </w:t>
      </w:r>
      <w:r>
        <w:t>projects,</w:t>
      </w:r>
      <w:r>
        <w:rPr>
          <w:spacing w:val="-2"/>
        </w:rPr>
        <w:t xml:space="preserve"> </w:t>
      </w:r>
      <w:r>
        <w:t>and</w:t>
      </w:r>
      <w:r>
        <w:rPr>
          <w:spacing w:val="-4"/>
        </w:rPr>
        <w:t xml:space="preserve"> </w:t>
      </w:r>
      <w:r>
        <w:t>more,</w:t>
      </w:r>
      <w:r>
        <w:rPr>
          <w:spacing w:val="-4"/>
        </w:rPr>
        <w:t xml:space="preserve"> </w:t>
      </w:r>
      <w:r>
        <w:t>CULTR</w:t>
      </w:r>
      <w:r>
        <w:rPr>
          <w:spacing w:val="-4"/>
        </w:rPr>
        <w:t xml:space="preserve"> </w:t>
      </w:r>
      <w:r>
        <w:t>focuses</w:t>
      </w:r>
      <w:r>
        <w:rPr>
          <w:spacing w:val="-4"/>
        </w:rPr>
        <w:t xml:space="preserve"> </w:t>
      </w:r>
      <w:r>
        <w:t>on</w:t>
      </w:r>
      <w:r>
        <w:rPr>
          <w:spacing w:val="-4"/>
        </w:rPr>
        <w:t xml:space="preserve"> </w:t>
      </w:r>
      <w:r>
        <w:t>issues</w:t>
      </w:r>
      <w:r>
        <w:rPr>
          <w:spacing w:val="-4"/>
        </w:rPr>
        <w:t xml:space="preserve"> </w:t>
      </w:r>
      <w:r>
        <w:t>of</w:t>
      </w:r>
      <w:r>
        <w:rPr>
          <w:spacing w:val="-5"/>
        </w:rPr>
        <w:t xml:space="preserve"> </w:t>
      </w:r>
      <w:r>
        <w:t>access and advocacy. CULTR’s activities, projects, and products help to build communities of practice for language and intercultural training and aim to counteract the prioritization of STEM in educational administration and public discourse alike.</w:t>
      </w:r>
    </w:p>
    <w:p w14:paraId="569AA2E3" w14:textId="77777777" w:rsidR="00F50202" w:rsidRDefault="00181518">
      <w:pPr>
        <w:pStyle w:val="BodyText"/>
        <w:spacing w:line="480" w:lineRule="auto"/>
        <w:ind w:left="120" w:right="403" w:firstLine="720"/>
      </w:pPr>
      <w:r>
        <w:t>Today’s educational institutions and their teachers empower their students to be better prepared for life and work in a globalized society and workplace (Rumbley, Altbach, &amp;</w:t>
      </w:r>
      <w:r>
        <w:rPr>
          <w:spacing w:val="40"/>
        </w:rPr>
        <w:t xml:space="preserve"> </w:t>
      </w:r>
      <w:r>
        <w:t>Reisberg,</w:t>
      </w:r>
      <w:r>
        <w:rPr>
          <w:spacing w:val="-1"/>
        </w:rPr>
        <w:t xml:space="preserve"> </w:t>
      </w:r>
      <w:r>
        <w:t>2012;</w:t>
      </w:r>
      <w:r>
        <w:rPr>
          <w:spacing w:val="-1"/>
        </w:rPr>
        <w:t xml:space="preserve"> </w:t>
      </w:r>
      <w:r>
        <w:t>Soria</w:t>
      </w:r>
      <w:r>
        <w:rPr>
          <w:spacing w:val="-2"/>
        </w:rPr>
        <w:t xml:space="preserve"> </w:t>
      </w:r>
      <w:r>
        <w:t>&amp;</w:t>
      </w:r>
      <w:r>
        <w:rPr>
          <w:spacing w:val="-1"/>
        </w:rPr>
        <w:t xml:space="preserve"> </w:t>
      </w:r>
      <w:r>
        <w:t>Troisi,</w:t>
      </w:r>
      <w:r>
        <w:rPr>
          <w:spacing w:val="-1"/>
        </w:rPr>
        <w:t xml:space="preserve"> </w:t>
      </w:r>
      <w:r>
        <w:t>2014;</w:t>
      </w:r>
      <w:r>
        <w:rPr>
          <w:spacing w:val="-1"/>
        </w:rPr>
        <w:t xml:space="preserve"> </w:t>
      </w:r>
      <w:r>
        <w:t>Yeaton,</w:t>
      </w:r>
      <w:r>
        <w:rPr>
          <w:spacing w:val="-1"/>
        </w:rPr>
        <w:t xml:space="preserve"> </w:t>
      </w:r>
      <w:r>
        <w:t>Garcia,</w:t>
      </w:r>
      <w:r>
        <w:rPr>
          <w:spacing w:val="-1"/>
        </w:rPr>
        <w:t xml:space="preserve"> </w:t>
      </w:r>
      <w:r>
        <w:t>Soria,</w:t>
      </w:r>
      <w:r>
        <w:rPr>
          <w:spacing w:val="-1"/>
        </w:rPr>
        <w:t xml:space="preserve"> </w:t>
      </w:r>
      <w:r>
        <w:t>&amp;</w:t>
      </w:r>
      <w:r>
        <w:rPr>
          <w:spacing w:val="-1"/>
        </w:rPr>
        <w:t xml:space="preserve"> </w:t>
      </w:r>
      <w:r>
        <w:t>Huerta,</w:t>
      </w:r>
      <w:r>
        <w:rPr>
          <w:spacing w:val="-1"/>
        </w:rPr>
        <w:t xml:space="preserve"> </w:t>
      </w:r>
      <w:r>
        <w:t>2017).</w:t>
      </w:r>
      <w:r>
        <w:rPr>
          <w:spacing w:val="40"/>
        </w:rPr>
        <w:t xml:space="preserve"> </w:t>
      </w:r>
      <w:r>
        <w:t>It</w:t>
      </w:r>
      <w:r>
        <w:rPr>
          <w:spacing w:val="-1"/>
        </w:rPr>
        <w:t xml:space="preserve"> </w:t>
      </w:r>
      <w:r>
        <w:t>is,</w:t>
      </w:r>
      <w:r>
        <w:rPr>
          <w:spacing w:val="-1"/>
        </w:rPr>
        <w:t xml:space="preserve"> </w:t>
      </w:r>
      <w:r>
        <w:t>therefore,</w:t>
      </w:r>
      <w:r>
        <w:rPr>
          <w:spacing w:val="-1"/>
        </w:rPr>
        <w:t xml:space="preserve"> </w:t>
      </w:r>
      <w:r>
        <w:t>in the</w:t>
      </w:r>
      <w:r>
        <w:rPr>
          <w:spacing w:val="-4"/>
        </w:rPr>
        <w:t xml:space="preserve"> </w:t>
      </w:r>
      <w:r>
        <w:t>best</w:t>
      </w:r>
      <w:r>
        <w:rPr>
          <w:spacing w:val="-3"/>
        </w:rPr>
        <w:t xml:space="preserve"> </w:t>
      </w:r>
      <w:r>
        <w:t>interest</w:t>
      </w:r>
      <w:r>
        <w:rPr>
          <w:spacing w:val="-3"/>
        </w:rPr>
        <w:t xml:space="preserve"> </w:t>
      </w:r>
      <w:r>
        <w:t>of</w:t>
      </w:r>
      <w:r>
        <w:rPr>
          <w:spacing w:val="-4"/>
        </w:rPr>
        <w:t xml:space="preserve"> </w:t>
      </w:r>
      <w:r>
        <w:t>academic</w:t>
      </w:r>
      <w:r>
        <w:rPr>
          <w:spacing w:val="-4"/>
        </w:rPr>
        <w:t xml:space="preserve"> </w:t>
      </w:r>
      <w:r>
        <w:t>and</w:t>
      </w:r>
      <w:r>
        <w:rPr>
          <w:spacing w:val="-3"/>
        </w:rPr>
        <w:t xml:space="preserve"> </w:t>
      </w:r>
      <w:r>
        <w:t>vocational</w:t>
      </w:r>
      <w:r>
        <w:rPr>
          <w:spacing w:val="-3"/>
        </w:rPr>
        <w:t xml:space="preserve"> </w:t>
      </w:r>
      <w:r>
        <w:t>post-secondary</w:t>
      </w:r>
      <w:r>
        <w:rPr>
          <w:spacing w:val="-3"/>
        </w:rPr>
        <w:t xml:space="preserve"> </w:t>
      </w:r>
      <w:r>
        <w:t>institutions</w:t>
      </w:r>
      <w:r>
        <w:rPr>
          <w:spacing w:val="-3"/>
        </w:rPr>
        <w:t xml:space="preserve"> </w:t>
      </w:r>
      <w:r>
        <w:t>alike</w:t>
      </w:r>
      <w:r>
        <w:rPr>
          <w:spacing w:val="-4"/>
        </w:rPr>
        <w:t xml:space="preserve"> </w:t>
      </w:r>
      <w:r>
        <w:t>to</w:t>
      </w:r>
      <w:r>
        <w:rPr>
          <w:spacing w:val="-3"/>
        </w:rPr>
        <w:t xml:space="preserve"> </w:t>
      </w:r>
      <w:r>
        <w:t>provide</w:t>
      </w:r>
      <w:r>
        <w:rPr>
          <w:spacing w:val="-4"/>
        </w:rPr>
        <w:t xml:space="preserve"> </w:t>
      </w:r>
      <w:r>
        <w:t>the</w:t>
      </w:r>
      <w:r>
        <w:rPr>
          <w:spacing w:val="-4"/>
        </w:rPr>
        <w:t xml:space="preserve"> </w:t>
      </w:r>
      <w:r>
        <w:t>tools, skills, and knowledge that enable students to interact in a meaningful intercultural dialogue.</w:t>
      </w:r>
    </w:p>
    <w:p w14:paraId="569AA2E4" w14:textId="77777777" w:rsidR="00F50202" w:rsidRDefault="00181518">
      <w:pPr>
        <w:pStyle w:val="BodyText"/>
        <w:spacing w:line="480" w:lineRule="auto"/>
        <w:ind w:left="120" w:right="464"/>
      </w:pPr>
      <w:r>
        <w:t>However,</w:t>
      </w:r>
      <w:r>
        <w:rPr>
          <w:spacing w:val="-3"/>
        </w:rPr>
        <w:t xml:space="preserve"> </w:t>
      </w:r>
      <w:r>
        <w:t>they</w:t>
      </w:r>
      <w:r>
        <w:rPr>
          <w:spacing w:val="-3"/>
        </w:rPr>
        <w:t xml:space="preserve"> </w:t>
      </w:r>
      <w:r>
        <w:t>need</w:t>
      </w:r>
      <w:r>
        <w:rPr>
          <w:spacing w:val="-3"/>
        </w:rPr>
        <w:t xml:space="preserve"> </w:t>
      </w:r>
      <w:r>
        <w:t>support</w:t>
      </w:r>
      <w:r>
        <w:rPr>
          <w:spacing w:val="-3"/>
        </w:rPr>
        <w:t xml:space="preserve"> </w:t>
      </w:r>
      <w:r>
        <w:t>beyond</w:t>
      </w:r>
      <w:r>
        <w:rPr>
          <w:spacing w:val="-3"/>
        </w:rPr>
        <w:t xml:space="preserve"> </w:t>
      </w:r>
      <w:r>
        <w:t>what</w:t>
      </w:r>
      <w:r>
        <w:rPr>
          <w:spacing w:val="-3"/>
        </w:rPr>
        <w:t xml:space="preserve"> </w:t>
      </w:r>
      <w:r>
        <w:t>their</w:t>
      </w:r>
      <w:r>
        <w:rPr>
          <w:spacing w:val="-4"/>
        </w:rPr>
        <w:t xml:space="preserve"> </w:t>
      </w:r>
      <w:r>
        <w:t>districts</w:t>
      </w:r>
      <w:r>
        <w:rPr>
          <w:spacing w:val="-3"/>
        </w:rPr>
        <w:t xml:space="preserve"> </w:t>
      </w:r>
      <w:r>
        <w:t>can</w:t>
      </w:r>
      <w:r>
        <w:rPr>
          <w:spacing w:val="-3"/>
        </w:rPr>
        <w:t xml:space="preserve"> </w:t>
      </w:r>
      <w:r>
        <w:t>offer,</w:t>
      </w:r>
      <w:r>
        <w:rPr>
          <w:spacing w:val="-3"/>
        </w:rPr>
        <w:t xml:space="preserve"> </w:t>
      </w:r>
      <w:r>
        <w:t>such</w:t>
      </w:r>
      <w:r>
        <w:rPr>
          <w:spacing w:val="-1"/>
        </w:rPr>
        <w:t xml:space="preserve"> </w:t>
      </w:r>
      <w:r>
        <w:t>as</w:t>
      </w:r>
      <w:r>
        <w:rPr>
          <w:spacing w:val="-3"/>
        </w:rPr>
        <w:t xml:space="preserve"> </w:t>
      </w:r>
      <w:r>
        <w:t>the</w:t>
      </w:r>
      <w:r>
        <w:rPr>
          <w:spacing w:val="-4"/>
        </w:rPr>
        <w:t xml:space="preserve"> </w:t>
      </w:r>
      <w:r>
        <w:t>resources</w:t>
      </w:r>
      <w:r>
        <w:rPr>
          <w:spacing w:val="-3"/>
        </w:rPr>
        <w:t xml:space="preserve"> </w:t>
      </w:r>
      <w:r>
        <w:t>an</w:t>
      </w:r>
      <w:r>
        <w:rPr>
          <w:spacing w:val="-3"/>
        </w:rPr>
        <w:t xml:space="preserve"> </w:t>
      </w:r>
      <w:r>
        <w:t>LRC is best equipped to provide.</w:t>
      </w:r>
    </w:p>
    <w:p w14:paraId="569AA2E5" w14:textId="77777777" w:rsidR="00F50202" w:rsidRDefault="00F50202">
      <w:pPr>
        <w:spacing w:line="480" w:lineRule="auto"/>
        <w:sectPr w:rsidR="00F50202">
          <w:headerReference w:type="default" r:id="rId41"/>
          <w:footerReference w:type="default" r:id="rId42"/>
          <w:pgSz w:w="12240" w:h="15840"/>
          <w:pgMar w:top="1660" w:right="1060" w:bottom="980" w:left="1320" w:header="720" w:footer="787" w:gutter="0"/>
          <w:cols w:space="720"/>
        </w:sectPr>
      </w:pPr>
    </w:p>
    <w:p w14:paraId="569AA2E6" w14:textId="77777777" w:rsidR="00F50202" w:rsidRDefault="00F50202">
      <w:pPr>
        <w:pStyle w:val="BodyText"/>
        <w:spacing w:before="9"/>
        <w:rPr>
          <w:sz w:val="11"/>
        </w:rPr>
      </w:pPr>
    </w:p>
    <w:p w14:paraId="569AA2E7" w14:textId="77777777" w:rsidR="00F50202" w:rsidRDefault="00181518">
      <w:pPr>
        <w:pStyle w:val="BodyText"/>
        <w:spacing w:before="90" w:line="480" w:lineRule="auto"/>
        <w:ind w:left="120" w:right="382"/>
      </w:pPr>
      <w:r>
        <w:t>Because</w:t>
      </w:r>
      <w:r>
        <w:rPr>
          <w:spacing w:val="-4"/>
        </w:rPr>
        <w:t xml:space="preserve"> </w:t>
      </w:r>
      <w:r>
        <w:t>most</w:t>
      </w:r>
      <w:r>
        <w:rPr>
          <w:spacing w:val="-3"/>
        </w:rPr>
        <w:t xml:space="preserve"> </w:t>
      </w:r>
      <w:r>
        <w:t>of</w:t>
      </w:r>
      <w:r>
        <w:rPr>
          <w:spacing w:val="-4"/>
        </w:rPr>
        <w:t xml:space="preserve"> </w:t>
      </w:r>
      <w:r>
        <w:t>today’s</w:t>
      </w:r>
      <w:r>
        <w:rPr>
          <w:spacing w:val="-1"/>
        </w:rPr>
        <w:t xml:space="preserve"> </w:t>
      </w:r>
      <w:r>
        <w:t>problems</w:t>
      </w:r>
      <w:r>
        <w:rPr>
          <w:spacing w:val="-3"/>
        </w:rPr>
        <w:t xml:space="preserve"> </w:t>
      </w:r>
      <w:r>
        <w:t>cannot</w:t>
      </w:r>
      <w:r>
        <w:rPr>
          <w:spacing w:val="-3"/>
        </w:rPr>
        <w:t xml:space="preserve"> </w:t>
      </w:r>
      <w:r>
        <w:t>be</w:t>
      </w:r>
      <w:r>
        <w:rPr>
          <w:spacing w:val="-4"/>
        </w:rPr>
        <w:t xml:space="preserve"> </w:t>
      </w:r>
      <w:r>
        <w:t>solved</w:t>
      </w:r>
      <w:r>
        <w:rPr>
          <w:spacing w:val="-3"/>
        </w:rPr>
        <w:t xml:space="preserve"> </w:t>
      </w:r>
      <w:r>
        <w:t>unilaterally</w:t>
      </w:r>
      <w:r>
        <w:rPr>
          <w:spacing w:val="-3"/>
        </w:rPr>
        <w:t xml:space="preserve"> </w:t>
      </w:r>
      <w:r>
        <w:t>and</w:t>
      </w:r>
      <w:r>
        <w:rPr>
          <w:spacing w:val="-3"/>
        </w:rPr>
        <w:t xml:space="preserve"> </w:t>
      </w:r>
      <w:r>
        <w:t>require</w:t>
      </w:r>
      <w:r>
        <w:rPr>
          <w:spacing w:val="-2"/>
        </w:rPr>
        <w:t xml:space="preserve"> </w:t>
      </w:r>
      <w:r>
        <w:t>a</w:t>
      </w:r>
      <w:r>
        <w:rPr>
          <w:spacing w:val="-4"/>
        </w:rPr>
        <w:t xml:space="preserve"> </w:t>
      </w:r>
      <w:r>
        <w:t>global</w:t>
      </w:r>
      <w:r>
        <w:rPr>
          <w:spacing w:val="-3"/>
        </w:rPr>
        <w:t xml:space="preserve"> </w:t>
      </w:r>
      <w:r>
        <w:t>mindset</w:t>
      </w:r>
      <w:r>
        <w:rPr>
          <w:spacing w:val="-3"/>
        </w:rPr>
        <w:t xml:space="preserve"> </w:t>
      </w:r>
      <w:r>
        <w:t>and related functional competencies, today’s graduates require the “knowledge about several dimensions of global and international cultures; appreciation of cultural, racial, and ethnic diversity; understanding of complexities of issues in a global context; and comfort in working with people from other cultures” (Soria &amp; Troisi, 2014, p. 262).</w:t>
      </w:r>
      <w:r>
        <w:rPr>
          <w:spacing w:val="40"/>
        </w:rPr>
        <w:t xml:space="preserve"> </w:t>
      </w:r>
      <w:r>
        <w:t xml:space="preserve">The National Education Association (NEA) lists not only </w:t>
      </w:r>
      <w:r>
        <w:rPr>
          <w:i/>
        </w:rPr>
        <w:t xml:space="preserve">international awareness </w:t>
      </w:r>
      <w:r>
        <w:t xml:space="preserve">and </w:t>
      </w:r>
      <w:r>
        <w:rPr>
          <w:i/>
        </w:rPr>
        <w:t xml:space="preserve">an appreciation of cultural diversity </w:t>
      </w:r>
      <w:r>
        <w:t xml:space="preserve">but also </w:t>
      </w:r>
      <w:r>
        <w:rPr>
          <w:i/>
        </w:rPr>
        <w:t xml:space="preserve">proficiency in world languages </w:t>
      </w:r>
      <w:r>
        <w:t>as central skills for life in the 21st century.</w:t>
      </w:r>
    </w:p>
    <w:p w14:paraId="569AA2E8" w14:textId="77777777" w:rsidR="00F50202" w:rsidRDefault="00181518">
      <w:pPr>
        <w:pStyle w:val="BodyText"/>
        <w:spacing w:line="480" w:lineRule="auto"/>
        <w:ind w:left="120" w:right="449"/>
      </w:pPr>
      <w:r>
        <w:t>Developing proficiency in another language affords learners an opportunity to (1) gain an insider’s</w:t>
      </w:r>
      <w:r>
        <w:rPr>
          <w:spacing w:val="-4"/>
        </w:rPr>
        <w:t xml:space="preserve"> </w:t>
      </w:r>
      <w:r>
        <w:t>perspective</w:t>
      </w:r>
      <w:r>
        <w:rPr>
          <w:spacing w:val="-5"/>
        </w:rPr>
        <w:t xml:space="preserve"> </w:t>
      </w:r>
      <w:r>
        <w:t>toward</w:t>
      </w:r>
      <w:r>
        <w:rPr>
          <w:spacing w:val="-4"/>
        </w:rPr>
        <w:t xml:space="preserve"> </w:t>
      </w:r>
      <w:r>
        <w:t>target</w:t>
      </w:r>
      <w:r>
        <w:rPr>
          <w:spacing w:val="-4"/>
        </w:rPr>
        <w:t xml:space="preserve"> </w:t>
      </w:r>
      <w:r>
        <w:t>cultures’</w:t>
      </w:r>
      <w:r>
        <w:rPr>
          <w:spacing w:val="-5"/>
        </w:rPr>
        <w:t xml:space="preserve"> </w:t>
      </w:r>
      <w:r>
        <w:t>traditions,</w:t>
      </w:r>
      <w:r>
        <w:rPr>
          <w:spacing w:val="-4"/>
        </w:rPr>
        <w:t xml:space="preserve"> </w:t>
      </w:r>
      <w:r>
        <w:t>customs,</w:t>
      </w:r>
      <w:r>
        <w:rPr>
          <w:spacing w:val="-4"/>
        </w:rPr>
        <w:t xml:space="preserve"> </w:t>
      </w:r>
      <w:r>
        <w:t>beliefs,</w:t>
      </w:r>
      <w:r>
        <w:rPr>
          <w:spacing w:val="-4"/>
        </w:rPr>
        <w:t xml:space="preserve"> </w:t>
      </w:r>
      <w:r>
        <w:t>and</w:t>
      </w:r>
      <w:r>
        <w:rPr>
          <w:spacing w:val="-4"/>
        </w:rPr>
        <w:t xml:space="preserve"> </w:t>
      </w:r>
      <w:r>
        <w:t>ways</w:t>
      </w:r>
      <w:r>
        <w:rPr>
          <w:spacing w:val="-4"/>
        </w:rPr>
        <w:t xml:space="preserve"> </w:t>
      </w:r>
      <w:r>
        <w:t>of</w:t>
      </w:r>
      <w:r>
        <w:rPr>
          <w:spacing w:val="-5"/>
        </w:rPr>
        <w:t xml:space="preserve"> </w:t>
      </w:r>
      <w:r>
        <w:t>behaving;</w:t>
      </w:r>
    </w:p>
    <w:p w14:paraId="569AA2E9" w14:textId="77777777" w:rsidR="00F50202" w:rsidRDefault="00181518">
      <w:pPr>
        <w:pStyle w:val="BodyText"/>
        <w:spacing w:line="480" w:lineRule="auto"/>
        <w:ind w:left="120" w:right="382"/>
      </w:pPr>
      <w:r>
        <w:t>(2)</w:t>
      </w:r>
      <w:r>
        <w:rPr>
          <w:spacing w:val="-5"/>
        </w:rPr>
        <w:t xml:space="preserve"> </w:t>
      </w:r>
      <w:r>
        <w:t>expand</w:t>
      </w:r>
      <w:r>
        <w:rPr>
          <w:spacing w:val="-4"/>
        </w:rPr>
        <w:t xml:space="preserve"> </w:t>
      </w:r>
      <w:r>
        <w:t>their</w:t>
      </w:r>
      <w:r>
        <w:rPr>
          <w:spacing w:val="-5"/>
        </w:rPr>
        <w:t xml:space="preserve"> </w:t>
      </w:r>
      <w:r>
        <w:t>worldviews;</w:t>
      </w:r>
      <w:r>
        <w:rPr>
          <w:spacing w:val="-4"/>
        </w:rPr>
        <w:t xml:space="preserve"> </w:t>
      </w:r>
      <w:r>
        <w:t>(3)</w:t>
      </w:r>
      <w:r>
        <w:rPr>
          <w:spacing w:val="-5"/>
        </w:rPr>
        <w:t xml:space="preserve"> </w:t>
      </w:r>
      <w:r>
        <w:t>build</w:t>
      </w:r>
      <w:r>
        <w:rPr>
          <w:spacing w:val="-4"/>
        </w:rPr>
        <w:t xml:space="preserve"> </w:t>
      </w:r>
      <w:r>
        <w:t>intercultural</w:t>
      </w:r>
      <w:r>
        <w:rPr>
          <w:spacing w:val="-4"/>
        </w:rPr>
        <w:t xml:space="preserve"> </w:t>
      </w:r>
      <w:r>
        <w:t>sensitivity</w:t>
      </w:r>
      <w:r>
        <w:rPr>
          <w:spacing w:val="-4"/>
        </w:rPr>
        <w:t xml:space="preserve"> </w:t>
      </w:r>
      <w:r>
        <w:t>toward</w:t>
      </w:r>
      <w:r>
        <w:rPr>
          <w:spacing w:val="-4"/>
        </w:rPr>
        <w:t xml:space="preserve"> </w:t>
      </w:r>
      <w:r>
        <w:t>alternate</w:t>
      </w:r>
      <w:r>
        <w:rPr>
          <w:spacing w:val="-5"/>
        </w:rPr>
        <w:t xml:space="preserve"> </w:t>
      </w:r>
      <w:r>
        <w:t>perspectives</w:t>
      </w:r>
      <w:r>
        <w:rPr>
          <w:spacing w:val="-4"/>
        </w:rPr>
        <w:t xml:space="preserve"> </w:t>
      </w:r>
      <w:r>
        <w:t>and cultural differences; and (4) strengthen, as well as expand their identity as a global citizen (Byram, 1997; Noels, Pelletier, Clément, &amp; Vallerand, 2003; Norton, 2006; Risager, 2006,</w:t>
      </w:r>
    </w:p>
    <w:p w14:paraId="569AA2EA" w14:textId="77777777" w:rsidR="00F50202" w:rsidRDefault="00181518">
      <w:pPr>
        <w:pStyle w:val="BodyText"/>
        <w:ind w:left="120"/>
      </w:pPr>
      <w:r>
        <w:rPr>
          <w:spacing w:val="-2"/>
        </w:rPr>
        <w:t>2015).</w:t>
      </w:r>
    </w:p>
    <w:p w14:paraId="569AA2EB" w14:textId="77777777" w:rsidR="00F50202" w:rsidRDefault="00F50202">
      <w:pPr>
        <w:pStyle w:val="BodyText"/>
        <w:spacing w:before="9"/>
        <w:rPr>
          <w:sz w:val="23"/>
        </w:rPr>
      </w:pPr>
    </w:p>
    <w:p w14:paraId="569AA2EC" w14:textId="77777777" w:rsidR="00F50202" w:rsidRDefault="00181518">
      <w:pPr>
        <w:pStyle w:val="BodyText"/>
        <w:spacing w:line="480" w:lineRule="auto"/>
        <w:ind w:left="120" w:right="383" w:firstLine="720"/>
      </w:pPr>
      <w:r>
        <w:t>Research</w:t>
      </w:r>
      <w:r>
        <w:rPr>
          <w:spacing w:val="-4"/>
        </w:rPr>
        <w:t xml:space="preserve"> </w:t>
      </w:r>
      <w:r>
        <w:t>has</w:t>
      </w:r>
      <w:r>
        <w:rPr>
          <w:spacing w:val="-4"/>
        </w:rPr>
        <w:t xml:space="preserve"> </w:t>
      </w:r>
      <w:r>
        <w:t>demonstrated</w:t>
      </w:r>
      <w:r>
        <w:rPr>
          <w:spacing w:val="-5"/>
        </w:rPr>
        <w:t xml:space="preserve"> </w:t>
      </w:r>
      <w:r>
        <w:t>the</w:t>
      </w:r>
      <w:r>
        <w:rPr>
          <w:spacing w:val="-5"/>
        </w:rPr>
        <w:t xml:space="preserve"> </w:t>
      </w:r>
      <w:r>
        <w:t>impact</w:t>
      </w:r>
      <w:r>
        <w:rPr>
          <w:spacing w:val="-4"/>
        </w:rPr>
        <w:t xml:space="preserve"> </w:t>
      </w:r>
      <w:r>
        <w:t>of</w:t>
      </w:r>
      <w:r>
        <w:rPr>
          <w:spacing w:val="-5"/>
        </w:rPr>
        <w:t xml:space="preserve"> </w:t>
      </w:r>
      <w:r>
        <w:t>language</w:t>
      </w:r>
      <w:r>
        <w:rPr>
          <w:spacing w:val="-5"/>
        </w:rPr>
        <w:t xml:space="preserve"> </w:t>
      </w:r>
      <w:r>
        <w:t>learning</w:t>
      </w:r>
      <w:r>
        <w:rPr>
          <w:spacing w:val="-4"/>
        </w:rPr>
        <w:t xml:space="preserve"> </w:t>
      </w:r>
      <w:r>
        <w:t>on</w:t>
      </w:r>
      <w:r>
        <w:rPr>
          <w:spacing w:val="-4"/>
        </w:rPr>
        <w:t xml:space="preserve"> </w:t>
      </w:r>
      <w:r>
        <w:t>the</w:t>
      </w:r>
      <w:r>
        <w:rPr>
          <w:spacing w:val="-3"/>
        </w:rPr>
        <w:t xml:space="preserve"> </w:t>
      </w:r>
      <w:r>
        <w:t>cognitive</w:t>
      </w:r>
      <w:r>
        <w:rPr>
          <w:spacing w:val="-5"/>
        </w:rPr>
        <w:t xml:space="preserve"> </w:t>
      </w:r>
      <w:r>
        <w:t>development and subsequent academic performance of multilingual students.</w:t>
      </w:r>
      <w:r>
        <w:rPr>
          <w:spacing w:val="40"/>
        </w:rPr>
        <w:t xml:space="preserve"> </w:t>
      </w:r>
      <w:r>
        <w:t>The proliferation of programs such as DLI has been shown to accelerate academic growth and narrow performance gaps on standardized tests such as the National Assessment of Educational Progress (NAEP) (Kieffer &amp; Thompson, 2018).</w:t>
      </w:r>
      <w:r>
        <w:rPr>
          <w:spacing w:val="40"/>
        </w:rPr>
        <w:t xml:space="preserve"> </w:t>
      </w:r>
      <w:r>
        <w:t>To this end, the American Council for the Teaching of Foreign Languages (ACTFL) aims to expose learners at all levels to a “curriculum with richness and depth [and] provide a broad range of communicative experiences and content knowledge” (p. 11) to support the development of communication strategies and “the knowledge, skills, and attitudes they will need as citizens and workers in a rapidly changing and globalized world” (Green &amp; Schoenberg, 2006, p. iii).</w:t>
      </w:r>
      <w:r>
        <w:rPr>
          <w:spacing w:val="40"/>
        </w:rPr>
        <w:t xml:space="preserve"> </w:t>
      </w:r>
      <w:r>
        <w:t>In sum, fostering global literacy in students in the twenty-first century means</w:t>
      </w:r>
    </w:p>
    <w:p w14:paraId="569AA2ED" w14:textId="77777777" w:rsidR="00F50202" w:rsidRDefault="00F50202">
      <w:pPr>
        <w:spacing w:line="480" w:lineRule="auto"/>
        <w:sectPr w:rsidR="00F50202">
          <w:pgSz w:w="12240" w:h="15840"/>
          <w:pgMar w:top="1660" w:right="1060" w:bottom="980" w:left="1320" w:header="720" w:footer="787" w:gutter="0"/>
          <w:cols w:space="720"/>
        </w:sectPr>
      </w:pPr>
    </w:p>
    <w:p w14:paraId="569AA2EE" w14:textId="77777777" w:rsidR="00F50202" w:rsidRDefault="00F50202">
      <w:pPr>
        <w:pStyle w:val="BodyText"/>
        <w:spacing w:before="9"/>
        <w:rPr>
          <w:sz w:val="11"/>
        </w:rPr>
      </w:pPr>
    </w:p>
    <w:p w14:paraId="569AA2EF" w14:textId="77777777" w:rsidR="00F50202" w:rsidRDefault="00181518">
      <w:pPr>
        <w:pStyle w:val="BodyText"/>
        <w:spacing w:before="90" w:line="480" w:lineRule="auto"/>
        <w:ind w:left="120" w:right="449"/>
      </w:pPr>
      <w:r>
        <w:t>preparing them to “recognize global interdependence, be capable of working in various environments,</w:t>
      </w:r>
      <w:r>
        <w:rPr>
          <w:spacing w:val="-4"/>
        </w:rPr>
        <w:t xml:space="preserve"> </w:t>
      </w:r>
      <w:r>
        <w:t>and</w:t>
      </w:r>
      <w:r>
        <w:rPr>
          <w:spacing w:val="-4"/>
        </w:rPr>
        <w:t xml:space="preserve"> </w:t>
      </w:r>
      <w:r>
        <w:t>accept</w:t>
      </w:r>
      <w:r>
        <w:rPr>
          <w:spacing w:val="-2"/>
        </w:rPr>
        <w:t xml:space="preserve"> </w:t>
      </w:r>
      <w:r>
        <w:t>responsibility</w:t>
      </w:r>
      <w:r>
        <w:rPr>
          <w:spacing w:val="-4"/>
        </w:rPr>
        <w:t xml:space="preserve"> </w:t>
      </w:r>
      <w:r>
        <w:t>for</w:t>
      </w:r>
      <w:r>
        <w:rPr>
          <w:spacing w:val="-5"/>
        </w:rPr>
        <w:t xml:space="preserve"> </w:t>
      </w:r>
      <w:r>
        <w:t>world</w:t>
      </w:r>
      <w:r>
        <w:rPr>
          <w:spacing w:val="-4"/>
        </w:rPr>
        <w:t xml:space="preserve"> </w:t>
      </w:r>
      <w:r>
        <w:t>citizenship”</w:t>
      </w:r>
      <w:r>
        <w:rPr>
          <w:spacing w:val="-5"/>
        </w:rPr>
        <w:t xml:space="preserve"> </w:t>
      </w:r>
      <w:r>
        <w:t>(Spaulding,</w:t>
      </w:r>
      <w:r>
        <w:rPr>
          <w:spacing w:val="-2"/>
        </w:rPr>
        <w:t xml:space="preserve"> </w:t>
      </w:r>
      <w:r>
        <w:t>Mauch,</w:t>
      </w:r>
      <w:r>
        <w:rPr>
          <w:spacing w:val="-4"/>
        </w:rPr>
        <w:t xml:space="preserve"> </w:t>
      </w:r>
      <w:r>
        <w:t>&amp;</w:t>
      </w:r>
      <w:r>
        <w:rPr>
          <w:spacing w:val="-4"/>
        </w:rPr>
        <w:t xml:space="preserve"> </w:t>
      </w:r>
      <w:r>
        <w:t>Lin,</w:t>
      </w:r>
      <w:r>
        <w:rPr>
          <w:spacing w:val="-4"/>
        </w:rPr>
        <w:t xml:space="preserve"> </w:t>
      </w:r>
      <w:r>
        <w:t>2001, p. 190).</w:t>
      </w:r>
    </w:p>
    <w:p w14:paraId="569AA2F0" w14:textId="77777777" w:rsidR="00F50202" w:rsidRDefault="00181518">
      <w:pPr>
        <w:pStyle w:val="BodyText"/>
        <w:spacing w:line="480" w:lineRule="auto"/>
        <w:ind w:left="120" w:right="548" w:firstLine="720"/>
      </w:pPr>
      <w:r>
        <w:t>Today’s business leaders demand linguistically and culturally astute employees who possess not only a specialized skill set for the job but also critical thinking skills, a broad and diverse worldview, and working knowledge of a least one language other than English (American</w:t>
      </w:r>
      <w:r>
        <w:rPr>
          <w:spacing w:val="-4"/>
        </w:rPr>
        <w:t xml:space="preserve"> </w:t>
      </w:r>
      <w:r>
        <w:t>Academy</w:t>
      </w:r>
      <w:r>
        <w:rPr>
          <w:spacing w:val="-4"/>
        </w:rPr>
        <w:t xml:space="preserve"> </w:t>
      </w:r>
      <w:r>
        <w:t>of</w:t>
      </w:r>
      <w:r>
        <w:rPr>
          <w:spacing w:val="-3"/>
        </w:rPr>
        <w:t xml:space="preserve"> </w:t>
      </w:r>
      <w:r>
        <w:t>Arts</w:t>
      </w:r>
      <w:r>
        <w:rPr>
          <w:spacing w:val="-4"/>
        </w:rPr>
        <w:t xml:space="preserve"> </w:t>
      </w:r>
      <w:r>
        <w:t>&amp;</w:t>
      </w:r>
      <w:r>
        <w:rPr>
          <w:spacing w:val="-4"/>
        </w:rPr>
        <w:t xml:space="preserve"> </w:t>
      </w:r>
      <w:r>
        <w:t>Sciences,</w:t>
      </w:r>
      <w:r>
        <w:rPr>
          <w:spacing w:val="-4"/>
        </w:rPr>
        <w:t xml:space="preserve"> </w:t>
      </w:r>
      <w:r>
        <w:t>2013,</w:t>
      </w:r>
      <w:r>
        <w:rPr>
          <w:spacing w:val="-4"/>
        </w:rPr>
        <w:t xml:space="preserve"> </w:t>
      </w:r>
      <w:r>
        <w:t>2016;</w:t>
      </w:r>
      <w:r>
        <w:rPr>
          <w:spacing w:val="-4"/>
        </w:rPr>
        <w:t xml:space="preserve"> </w:t>
      </w:r>
      <w:r>
        <w:t>Joint</w:t>
      </w:r>
      <w:r>
        <w:rPr>
          <w:spacing w:val="-4"/>
        </w:rPr>
        <w:t xml:space="preserve"> </w:t>
      </w:r>
      <w:r>
        <w:t>National</w:t>
      </w:r>
      <w:r>
        <w:rPr>
          <w:spacing w:val="-4"/>
        </w:rPr>
        <w:t xml:space="preserve"> </w:t>
      </w:r>
      <w:r>
        <w:t>Committee</w:t>
      </w:r>
      <w:r>
        <w:rPr>
          <w:spacing w:val="-5"/>
        </w:rPr>
        <w:t xml:space="preserve"> </w:t>
      </w:r>
      <w:r>
        <w:t>for</w:t>
      </w:r>
      <w:r>
        <w:rPr>
          <w:spacing w:val="-5"/>
        </w:rPr>
        <w:t xml:space="preserve"> </w:t>
      </w:r>
      <w:r>
        <w:t>Languages, 2015).</w:t>
      </w:r>
      <w:r>
        <w:rPr>
          <w:spacing w:val="40"/>
        </w:rPr>
        <w:t xml:space="preserve"> </w:t>
      </w:r>
      <w:r>
        <w:t>This is evident in the growing number of job postings explicitly seeking bilingual candidates (American Academy of Arts &amp; Sciences, 2017).</w:t>
      </w:r>
      <w:r>
        <w:rPr>
          <w:spacing w:val="40"/>
        </w:rPr>
        <w:t xml:space="preserve"> </w:t>
      </w:r>
      <w:r>
        <w:t>However, in addition to showing a “demonstrated capacity to think critically, communicate clearly, and solve problems complex problems” (Hart Research Associates, 2013, p. 22), employers also seek intercultural skills and global knowledge</w:t>
      </w:r>
      <w:r>
        <w:rPr>
          <w:spacing w:val="-1"/>
        </w:rPr>
        <w:t xml:space="preserve"> </w:t>
      </w:r>
      <w:r>
        <w:t>amongst their</w:t>
      </w:r>
      <w:r>
        <w:rPr>
          <w:spacing w:val="-1"/>
        </w:rPr>
        <w:t xml:space="preserve"> </w:t>
      </w:r>
      <w:r>
        <w:t>applicants.</w:t>
      </w:r>
      <w:r>
        <w:rPr>
          <w:spacing w:val="40"/>
        </w:rPr>
        <w:t xml:space="preserve"> </w:t>
      </w:r>
      <w:r>
        <w:t>Thriving K-16 language</w:t>
      </w:r>
      <w:r>
        <w:rPr>
          <w:spacing w:val="-1"/>
        </w:rPr>
        <w:t xml:space="preserve"> </w:t>
      </w:r>
      <w:r>
        <w:t>programs, therefore, have the power to provide graduates with growth opportunities and a mental toolkit not only highly sought-after in today’s job market (Jones, 2013; Rizvi, 2017) but essential to building capacity among underserved communities where access to such opportunities is often not ensured.</w:t>
      </w:r>
    </w:p>
    <w:p w14:paraId="569AA2F1" w14:textId="77777777" w:rsidR="00F50202" w:rsidRDefault="00181518">
      <w:pPr>
        <w:pStyle w:val="BodyText"/>
        <w:spacing w:line="480" w:lineRule="auto"/>
        <w:ind w:left="120" w:right="383" w:firstLine="720"/>
      </w:pPr>
      <w:r>
        <w:t>A central pillar of CULTR’s mission is to support teachers in culturally responsive, socially just, and equitable instructional practices.</w:t>
      </w:r>
      <w:r>
        <w:rPr>
          <w:spacing w:val="40"/>
        </w:rPr>
        <w:t xml:space="preserve"> </w:t>
      </w:r>
      <w:r>
        <w:t>The focus of language education is no longer solely on communication with people but also on developing sensitivity to cultural differences that penetrate the intersecting components of individuals’ identities, such as race/ethnicity, gender/sex, class, age, language, (dis)ability, and more. CULTR will support world language teachers in developing culturally responsive pedagogical approaches and equitable and inclusive classroom</w:t>
      </w:r>
      <w:r>
        <w:rPr>
          <w:spacing w:val="-4"/>
        </w:rPr>
        <w:t xml:space="preserve"> </w:t>
      </w:r>
      <w:r>
        <w:t>environments</w:t>
      </w:r>
      <w:r>
        <w:rPr>
          <w:spacing w:val="-2"/>
        </w:rPr>
        <w:t xml:space="preserve"> </w:t>
      </w:r>
      <w:r>
        <w:t>in</w:t>
      </w:r>
      <w:r>
        <w:rPr>
          <w:spacing w:val="-4"/>
        </w:rPr>
        <w:t xml:space="preserve"> </w:t>
      </w:r>
      <w:r>
        <w:t>which</w:t>
      </w:r>
      <w:r>
        <w:rPr>
          <w:spacing w:val="-4"/>
        </w:rPr>
        <w:t xml:space="preserve"> </w:t>
      </w:r>
      <w:r>
        <w:t>students</w:t>
      </w:r>
      <w:r>
        <w:rPr>
          <w:spacing w:val="-4"/>
        </w:rPr>
        <w:t xml:space="preserve"> </w:t>
      </w:r>
      <w:r>
        <w:t>enter</w:t>
      </w:r>
      <w:r>
        <w:rPr>
          <w:spacing w:val="-5"/>
        </w:rPr>
        <w:t xml:space="preserve"> </w:t>
      </w:r>
      <w:r>
        <w:t>intercultural</w:t>
      </w:r>
      <w:r>
        <w:rPr>
          <w:spacing w:val="-4"/>
        </w:rPr>
        <w:t xml:space="preserve"> </w:t>
      </w:r>
      <w:r>
        <w:t>dialogues</w:t>
      </w:r>
      <w:r>
        <w:rPr>
          <w:spacing w:val="-4"/>
        </w:rPr>
        <w:t xml:space="preserve"> </w:t>
      </w:r>
      <w:r>
        <w:t>with</w:t>
      </w:r>
      <w:r>
        <w:rPr>
          <w:spacing w:val="-4"/>
        </w:rPr>
        <w:t xml:space="preserve"> </w:t>
      </w:r>
      <w:r>
        <w:t>others</w:t>
      </w:r>
      <w:r>
        <w:rPr>
          <w:spacing w:val="-4"/>
        </w:rPr>
        <w:t xml:space="preserve"> </w:t>
      </w:r>
      <w:r>
        <w:t>with</w:t>
      </w:r>
      <w:r>
        <w:rPr>
          <w:spacing w:val="-4"/>
        </w:rPr>
        <w:t xml:space="preserve"> </w:t>
      </w:r>
      <w:r>
        <w:t>a</w:t>
      </w:r>
      <w:r>
        <w:rPr>
          <w:spacing w:val="-5"/>
        </w:rPr>
        <w:t xml:space="preserve"> </w:t>
      </w:r>
      <w:r>
        <w:t>mutual understanding of multifaceted aspects of cultural differences.</w:t>
      </w:r>
      <w:r>
        <w:rPr>
          <w:spacing w:val="40"/>
        </w:rPr>
        <w:t xml:space="preserve"> </w:t>
      </w:r>
      <w:r>
        <w:t>Such approaches can also help all</w:t>
      </w:r>
    </w:p>
    <w:p w14:paraId="569AA2F2" w14:textId="77777777" w:rsidR="00F50202" w:rsidRDefault="00F50202">
      <w:pPr>
        <w:spacing w:line="480" w:lineRule="auto"/>
        <w:sectPr w:rsidR="00F50202">
          <w:headerReference w:type="default" r:id="rId43"/>
          <w:footerReference w:type="default" r:id="rId44"/>
          <w:pgSz w:w="12240" w:h="15840"/>
          <w:pgMar w:top="1660" w:right="1060" w:bottom="980" w:left="1320" w:header="720" w:footer="787" w:gutter="0"/>
          <w:cols w:space="720"/>
        </w:sectPr>
      </w:pPr>
    </w:p>
    <w:p w14:paraId="569AA2F3" w14:textId="77777777" w:rsidR="00F50202" w:rsidRDefault="00F50202">
      <w:pPr>
        <w:pStyle w:val="BodyText"/>
        <w:spacing w:before="9"/>
        <w:rPr>
          <w:sz w:val="11"/>
        </w:rPr>
      </w:pPr>
    </w:p>
    <w:p w14:paraId="569AA2F4" w14:textId="77777777" w:rsidR="00F50202" w:rsidRDefault="00181518">
      <w:pPr>
        <w:pStyle w:val="BodyText"/>
        <w:spacing w:before="90" w:line="480" w:lineRule="auto"/>
        <w:ind w:left="120" w:right="387"/>
      </w:pPr>
      <w:r>
        <w:t>language students and teachers counteract pervasive power imbalances manifest in social class distinctions,</w:t>
      </w:r>
      <w:r>
        <w:rPr>
          <w:spacing w:val="-4"/>
        </w:rPr>
        <w:t xml:space="preserve"> </w:t>
      </w:r>
      <w:r>
        <w:t>socioeconomic</w:t>
      </w:r>
      <w:r>
        <w:rPr>
          <w:spacing w:val="-4"/>
        </w:rPr>
        <w:t xml:space="preserve"> </w:t>
      </w:r>
      <w:r>
        <w:t>status,</w:t>
      </w:r>
      <w:r>
        <w:rPr>
          <w:spacing w:val="-4"/>
        </w:rPr>
        <w:t xml:space="preserve"> </w:t>
      </w:r>
      <w:r>
        <w:t>and</w:t>
      </w:r>
      <w:r>
        <w:rPr>
          <w:spacing w:val="-4"/>
        </w:rPr>
        <w:t xml:space="preserve"> </w:t>
      </w:r>
      <w:r>
        <w:t>linguistic</w:t>
      </w:r>
      <w:r>
        <w:rPr>
          <w:spacing w:val="-7"/>
        </w:rPr>
        <w:t xml:space="preserve"> </w:t>
      </w:r>
      <w:r>
        <w:t>abilities</w:t>
      </w:r>
      <w:r>
        <w:rPr>
          <w:spacing w:val="-4"/>
        </w:rPr>
        <w:t xml:space="preserve"> </w:t>
      </w:r>
      <w:r>
        <w:t>in</w:t>
      </w:r>
      <w:r>
        <w:rPr>
          <w:spacing w:val="-4"/>
        </w:rPr>
        <w:t xml:space="preserve"> </w:t>
      </w:r>
      <w:r>
        <w:t>both</w:t>
      </w:r>
      <w:r>
        <w:rPr>
          <w:spacing w:val="-4"/>
        </w:rPr>
        <w:t xml:space="preserve"> </w:t>
      </w:r>
      <w:r>
        <w:t>classrooms</w:t>
      </w:r>
      <w:r>
        <w:rPr>
          <w:spacing w:val="-4"/>
        </w:rPr>
        <w:t xml:space="preserve"> </w:t>
      </w:r>
      <w:r>
        <w:t>and</w:t>
      </w:r>
      <w:r>
        <w:rPr>
          <w:spacing w:val="-4"/>
        </w:rPr>
        <w:t xml:space="preserve"> </w:t>
      </w:r>
      <w:r>
        <w:t>the</w:t>
      </w:r>
      <w:r>
        <w:rPr>
          <w:spacing w:val="-4"/>
        </w:rPr>
        <w:t xml:space="preserve"> </w:t>
      </w:r>
      <w:r>
        <w:t>surrounding communities.</w:t>
      </w:r>
      <w:r>
        <w:rPr>
          <w:spacing w:val="80"/>
        </w:rPr>
        <w:t xml:space="preserve"> </w:t>
      </w:r>
      <w:r>
        <w:t>Addressing issues of inequities and injustice is imperative in language education to</w:t>
      </w:r>
      <w:r>
        <w:rPr>
          <w:spacing w:val="-1"/>
        </w:rPr>
        <w:t xml:space="preserve"> </w:t>
      </w:r>
      <w:r>
        <w:t>make</w:t>
      </w:r>
      <w:r>
        <w:rPr>
          <w:spacing w:val="-2"/>
        </w:rPr>
        <w:t xml:space="preserve"> </w:t>
      </w:r>
      <w:r>
        <w:t>further endeavors</w:t>
      </w:r>
      <w:r>
        <w:rPr>
          <w:spacing w:val="-1"/>
        </w:rPr>
        <w:t xml:space="preserve"> </w:t>
      </w:r>
      <w:r>
        <w:t>toward</w:t>
      </w:r>
      <w:r>
        <w:rPr>
          <w:spacing w:val="-1"/>
        </w:rPr>
        <w:t xml:space="preserve"> </w:t>
      </w:r>
      <w:r>
        <w:t>inclusion,</w:t>
      </w:r>
      <w:r>
        <w:rPr>
          <w:spacing w:val="-1"/>
        </w:rPr>
        <w:t xml:space="preserve"> </w:t>
      </w:r>
      <w:r>
        <w:t>diversity,</w:t>
      </w:r>
      <w:r>
        <w:rPr>
          <w:spacing w:val="-1"/>
        </w:rPr>
        <w:t xml:space="preserve"> </w:t>
      </w:r>
      <w:r>
        <w:t>and</w:t>
      </w:r>
      <w:r>
        <w:rPr>
          <w:spacing w:val="-1"/>
        </w:rPr>
        <w:t xml:space="preserve"> </w:t>
      </w:r>
      <w:r>
        <w:t>equity</w:t>
      </w:r>
      <w:r>
        <w:rPr>
          <w:spacing w:val="-1"/>
        </w:rPr>
        <w:t xml:space="preserve"> </w:t>
      </w:r>
      <w:r>
        <w:t>and</w:t>
      </w:r>
      <w:r>
        <w:rPr>
          <w:spacing w:val="-1"/>
        </w:rPr>
        <w:t xml:space="preserve"> </w:t>
      </w:r>
      <w:r>
        <w:t>embrace</w:t>
      </w:r>
      <w:r>
        <w:rPr>
          <w:spacing w:val="-2"/>
        </w:rPr>
        <w:t xml:space="preserve"> </w:t>
      </w:r>
      <w:r>
        <w:t>more</w:t>
      </w:r>
      <w:r>
        <w:rPr>
          <w:spacing w:val="-2"/>
        </w:rPr>
        <w:t xml:space="preserve"> </w:t>
      </w:r>
      <w:r>
        <w:t>of</w:t>
      </w:r>
      <w:r>
        <w:rPr>
          <w:spacing w:val="-2"/>
        </w:rPr>
        <w:t xml:space="preserve"> </w:t>
      </w:r>
      <w:r>
        <w:t>the</w:t>
      </w:r>
      <w:r>
        <w:rPr>
          <w:spacing w:val="-2"/>
        </w:rPr>
        <w:t xml:space="preserve"> </w:t>
      </w:r>
      <w:r>
        <w:t>world within the student-parent-teacher ecosystem, which is an inherent aspect of world language education.</w:t>
      </w:r>
      <w:r>
        <w:rPr>
          <w:spacing w:val="40"/>
        </w:rPr>
        <w:t xml:space="preserve"> </w:t>
      </w:r>
      <w:r>
        <w:t>CULTR understands that achieving these goals requires concerted efforts that incorporate teacher professional development; advocacy for language programs at the school, district, state, and national levels; opening career opportunities for our students, especially those from often-marginalized minority groups and low socioeconomic status; and research to lend both theoretical and empirical support to these initiatives.</w:t>
      </w:r>
      <w:r>
        <w:rPr>
          <w:spacing w:val="40"/>
        </w:rPr>
        <w:t xml:space="preserve"> </w:t>
      </w:r>
      <w:r>
        <w:t>In this respect, the proposed activities contribute significantly to strengthening, expanding, and improving programs of world language study in the United States by enhancing access to language learning, helping to close the opportunity</w:t>
      </w:r>
      <w:r>
        <w:rPr>
          <w:spacing w:val="-3"/>
        </w:rPr>
        <w:t xml:space="preserve"> </w:t>
      </w:r>
      <w:r>
        <w:t>gap</w:t>
      </w:r>
      <w:r>
        <w:rPr>
          <w:spacing w:val="-3"/>
        </w:rPr>
        <w:t xml:space="preserve"> </w:t>
      </w:r>
      <w:r>
        <w:t>for</w:t>
      </w:r>
      <w:r>
        <w:rPr>
          <w:spacing w:val="-4"/>
        </w:rPr>
        <w:t xml:space="preserve"> </w:t>
      </w:r>
      <w:r>
        <w:t>marginalized</w:t>
      </w:r>
      <w:r>
        <w:rPr>
          <w:spacing w:val="-3"/>
        </w:rPr>
        <w:t xml:space="preserve"> </w:t>
      </w:r>
      <w:r>
        <w:t>communities,</w:t>
      </w:r>
      <w:r>
        <w:rPr>
          <w:spacing w:val="-3"/>
        </w:rPr>
        <w:t xml:space="preserve"> </w:t>
      </w:r>
      <w:r>
        <w:t>and</w:t>
      </w:r>
      <w:r>
        <w:rPr>
          <w:spacing w:val="-3"/>
        </w:rPr>
        <w:t xml:space="preserve"> </w:t>
      </w:r>
      <w:r>
        <w:t>increase</w:t>
      </w:r>
      <w:r>
        <w:rPr>
          <w:spacing w:val="-4"/>
        </w:rPr>
        <w:t xml:space="preserve"> </w:t>
      </w:r>
      <w:r>
        <w:t>the</w:t>
      </w:r>
      <w:r>
        <w:rPr>
          <w:spacing w:val="-4"/>
        </w:rPr>
        <w:t xml:space="preserve"> </w:t>
      </w:r>
      <w:r>
        <w:t>economic</w:t>
      </w:r>
      <w:r>
        <w:rPr>
          <w:spacing w:val="-4"/>
        </w:rPr>
        <w:t xml:space="preserve"> </w:t>
      </w:r>
      <w:r>
        <w:t>impact</w:t>
      </w:r>
      <w:r>
        <w:rPr>
          <w:spacing w:val="-3"/>
        </w:rPr>
        <w:t xml:space="preserve"> </w:t>
      </w:r>
      <w:r>
        <w:t>of</w:t>
      </w:r>
      <w:r>
        <w:rPr>
          <w:spacing w:val="-4"/>
        </w:rPr>
        <w:t xml:space="preserve"> </w:t>
      </w:r>
      <w:r>
        <w:t>multilingual speakers.</w:t>
      </w:r>
      <w:r>
        <w:rPr>
          <w:spacing w:val="40"/>
        </w:rPr>
        <w:t xml:space="preserve"> </w:t>
      </w:r>
      <w:r>
        <w:t>Therefore, equitable access to quality language education is in the national interest to the United States, not only to remain internationally competitive but also to ensure and maintain and thriving democracy.</w:t>
      </w:r>
    </w:p>
    <w:p w14:paraId="569AA2F5" w14:textId="77777777" w:rsidR="00F50202" w:rsidRDefault="00181518">
      <w:pPr>
        <w:pStyle w:val="Heading2"/>
        <w:numPr>
          <w:ilvl w:val="1"/>
          <w:numId w:val="7"/>
        </w:numPr>
        <w:tabs>
          <w:tab w:val="left" w:pos="540"/>
        </w:tabs>
      </w:pPr>
      <w:bookmarkStart w:id="32" w:name="_TOC_250005"/>
      <w:r>
        <w:t>Potential</w:t>
      </w:r>
      <w:r>
        <w:rPr>
          <w:spacing w:val="-6"/>
        </w:rPr>
        <w:t xml:space="preserve"> </w:t>
      </w:r>
      <w:bookmarkEnd w:id="32"/>
      <w:r>
        <w:rPr>
          <w:spacing w:val="-2"/>
        </w:rPr>
        <w:t>Impact</w:t>
      </w:r>
    </w:p>
    <w:p w14:paraId="569AA2F6" w14:textId="77777777" w:rsidR="00F50202" w:rsidRDefault="00F50202">
      <w:pPr>
        <w:pStyle w:val="BodyText"/>
        <w:spacing w:before="9"/>
        <w:rPr>
          <w:b/>
          <w:sz w:val="27"/>
        </w:rPr>
      </w:pPr>
    </w:p>
    <w:p w14:paraId="569AA2F7" w14:textId="77777777" w:rsidR="00F50202" w:rsidRDefault="00181518">
      <w:pPr>
        <w:pStyle w:val="BodyText"/>
        <w:spacing w:before="1" w:line="480" w:lineRule="auto"/>
        <w:ind w:left="120"/>
      </w:pPr>
      <w:r>
        <w:t>As</w:t>
      </w:r>
      <w:r>
        <w:rPr>
          <w:spacing w:val="-3"/>
        </w:rPr>
        <w:t xml:space="preserve"> </w:t>
      </w:r>
      <w:r>
        <w:t>a</w:t>
      </w:r>
      <w:r>
        <w:rPr>
          <w:spacing w:val="-4"/>
        </w:rPr>
        <w:t xml:space="preserve"> </w:t>
      </w:r>
      <w:r>
        <w:t>Title</w:t>
      </w:r>
      <w:r>
        <w:rPr>
          <w:spacing w:val="-4"/>
        </w:rPr>
        <w:t xml:space="preserve"> </w:t>
      </w:r>
      <w:r>
        <w:t>VI</w:t>
      </w:r>
      <w:r>
        <w:rPr>
          <w:spacing w:val="-6"/>
        </w:rPr>
        <w:t xml:space="preserve"> </w:t>
      </w:r>
      <w:r>
        <w:t>National</w:t>
      </w:r>
      <w:r>
        <w:rPr>
          <w:spacing w:val="-3"/>
        </w:rPr>
        <w:t xml:space="preserve"> </w:t>
      </w:r>
      <w:r>
        <w:t>Foreign</w:t>
      </w:r>
      <w:r>
        <w:rPr>
          <w:spacing w:val="-3"/>
        </w:rPr>
        <w:t xml:space="preserve"> </w:t>
      </w:r>
      <w:r>
        <w:t>Language</w:t>
      </w:r>
      <w:r>
        <w:rPr>
          <w:spacing w:val="-4"/>
        </w:rPr>
        <w:t xml:space="preserve"> </w:t>
      </w:r>
      <w:r>
        <w:t>Resource</w:t>
      </w:r>
      <w:r>
        <w:rPr>
          <w:spacing w:val="-4"/>
        </w:rPr>
        <w:t xml:space="preserve"> </w:t>
      </w:r>
      <w:r>
        <w:t>Center</w:t>
      </w:r>
      <w:r>
        <w:rPr>
          <w:spacing w:val="-4"/>
        </w:rPr>
        <w:t xml:space="preserve"> </w:t>
      </w:r>
      <w:r>
        <w:t>located</w:t>
      </w:r>
      <w:r>
        <w:rPr>
          <w:spacing w:val="-3"/>
        </w:rPr>
        <w:t xml:space="preserve"> </w:t>
      </w:r>
      <w:r>
        <w:t>at</w:t>
      </w:r>
      <w:r>
        <w:rPr>
          <w:spacing w:val="-1"/>
        </w:rPr>
        <w:t xml:space="preserve"> </w:t>
      </w:r>
      <w:r>
        <w:t>an</w:t>
      </w:r>
      <w:r>
        <w:rPr>
          <w:spacing w:val="-3"/>
        </w:rPr>
        <w:t xml:space="preserve"> </w:t>
      </w:r>
      <w:r>
        <w:t>urban</w:t>
      </w:r>
      <w:r>
        <w:rPr>
          <w:spacing w:val="-3"/>
        </w:rPr>
        <w:t xml:space="preserve"> </w:t>
      </w:r>
      <w:r>
        <w:t>MSI,</w:t>
      </w:r>
      <w:r>
        <w:rPr>
          <w:spacing w:val="-3"/>
        </w:rPr>
        <w:t xml:space="preserve"> </w:t>
      </w:r>
      <w:r>
        <w:t>CULTR</w:t>
      </w:r>
      <w:r>
        <w:rPr>
          <w:spacing w:val="-3"/>
        </w:rPr>
        <w:t xml:space="preserve"> </w:t>
      </w:r>
      <w:r>
        <w:t>will continue to have a clear and immediate impact at the local, state, regional, and national levels.</w:t>
      </w:r>
    </w:p>
    <w:p w14:paraId="569AA2F8" w14:textId="77777777" w:rsidR="00F50202" w:rsidRDefault="00181518">
      <w:pPr>
        <w:pStyle w:val="BodyText"/>
        <w:spacing w:line="480" w:lineRule="auto"/>
        <w:ind w:left="120" w:right="382"/>
      </w:pPr>
      <w:r>
        <w:t>CULTR</w:t>
      </w:r>
      <w:r>
        <w:rPr>
          <w:spacing w:val="-3"/>
        </w:rPr>
        <w:t xml:space="preserve"> </w:t>
      </w:r>
      <w:r>
        <w:t>has</w:t>
      </w:r>
      <w:r>
        <w:rPr>
          <w:spacing w:val="-3"/>
        </w:rPr>
        <w:t xml:space="preserve"> </w:t>
      </w:r>
      <w:r>
        <w:t>established</w:t>
      </w:r>
      <w:r>
        <w:rPr>
          <w:spacing w:val="-3"/>
        </w:rPr>
        <w:t xml:space="preserve"> </w:t>
      </w:r>
      <w:r>
        <w:t>four</w:t>
      </w:r>
      <w:r>
        <w:rPr>
          <w:spacing w:val="-4"/>
        </w:rPr>
        <w:t xml:space="preserve"> </w:t>
      </w:r>
      <w:r>
        <w:t>primary</w:t>
      </w:r>
      <w:r>
        <w:rPr>
          <w:spacing w:val="-3"/>
        </w:rPr>
        <w:t xml:space="preserve"> </w:t>
      </w:r>
      <w:r>
        <w:t>objectives</w:t>
      </w:r>
      <w:r>
        <w:rPr>
          <w:spacing w:val="-3"/>
        </w:rPr>
        <w:t xml:space="preserve"> </w:t>
      </w:r>
      <w:r>
        <w:t>that</w:t>
      </w:r>
      <w:r>
        <w:rPr>
          <w:spacing w:val="-3"/>
        </w:rPr>
        <w:t xml:space="preserve"> </w:t>
      </w:r>
      <w:r>
        <w:t>will</w:t>
      </w:r>
      <w:r>
        <w:rPr>
          <w:spacing w:val="-3"/>
        </w:rPr>
        <w:t xml:space="preserve"> </w:t>
      </w:r>
      <w:r>
        <w:t>address</w:t>
      </w:r>
      <w:r>
        <w:rPr>
          <w:spacing w:val="-3"/>
        </w:rPr>
        <w:t xml:space="preserve"> </w:t>
      </w:r>
      <w:r>
        <w:t>issues</w:t>
      </w:r>
      <w:r>
        <w:rPr>
          <w:spacing w:val="-3"/>
        </w:rPr>
        <w:t xml:space="preserve"> </w:t>
      </w:r>
      <w:r>
        <w:t>of</w:t>
      </w:r>
      <w:r>
        <w:rPr>
          <w:spacing w:val="-4"/>
        </w:rPr>
        <w:t xml:space="preserve"> </w:t>
      </w:r>
      <w:r>
        <w:t>teacher</w:t>
      </w:r>
      <w:r>
        <w:rPr>
          <w:spacing w:val="-4"/>
        </w:rPr>
        <w:t xml:space="preserve"> </w:t>
      </w:r>
      <w:r>
        <w:t>retention</w:t>
      </w:r>
      <w:r>
        <w:rPr>
          <w:spacing w:val="-3"/>
        </w:rPr>
        <w:t xml:space="preserve"> </w:t>
      </w:r>
      <w:r>
        <w:t>and development, strengthen language study in the U.S., and serve as a model foreign language education in urban environments by advocating for equitable access for underrepresented</w:t>
      </w:r>
    </w:p>
    <w:p w14:paraId="569AA2F9" w14:textId="77777777" w:rsidR="00F50202" w:rsidRDefault="00F50202">
      <w:pPr>
        <w:spacing w:line="480" w:lineRule="auto"/>
        <w:sectPr w:rsidR="00F50202">
          <w:pgSz w:w="12240" w:h="15840"/>
          <w:pgMar w:top="1660" w:right="1060" w:bottom="980" w:left="1320" w:header="720" w:footer="787" w:gutter="0"/>
          <w:cols w:space="720"/>
        </w:sectPr>
      </w:pPr>
    </w:p>
    <w:p w14:paraId="569AA2FA" w14:textId="77777777" w:rsidR="00F50202" w:rsidRDefault="00F50202">
      <w:pPr>
        <w:pStyle w:val="BodyText"/>
        <w:spacing w:before="9"/>
        <w:rPr>
          <w:sz w:val="11"/>
        </w:rPr>
      </w:pPr>
    </w:p>
    <w:p w14:paraId="569AA2FB" w14:textId="77777777" w:rsidR="00F50202" w:rsidRDefault="00181518">
      <w:pPr>
        <w:pStyle w:val="BodyText"/>
        <w:spacing w:before="90" w:line="480" w:lineRule="auto"/>
        <w:ind w:left="120" w:right="398"/>
      </w:pPr>
      <w:r>
        <w:t>students.</w:t>
      </w:r>
      <w:r>
        <w:rPr>
          <w:spacing w:val="40"/>
        </w:rPr>
        <w:t xml:space="preserve"> </w:t>
      </w:r>
      <w:r>
        <w:t>Through the development of projects, the organization of activities, the dissemination of materials and research, an emphasis on LCTLs and collaboration with regional and national organizations, CULTR will improve the nation’s capacity for teaching and learning world languages</w:t>
      </w:r>
      <w:r>
        <w:rPr>
          <w:spacing w:val="-4"/>
        </w:rPr>
        <w:t xml:space="preserve"> </w:t>
      </w:r>
      <w:r>
        <w:t>effectively</w:t>
      </w:r>
      <w:r>
        <w:rPr>
          <w:spacing w:val="-4"/>
        </w:rPr>
        <w:t xml:space="preserve"> </w:t>
      </w:r>
      <w:r>
        <w:t>by</w:t>
      </w:r>
      <w:r>
        <w:rPr>
          <w:spacing w:val="-4"/>
        </w:rPr>
        <w:t xml:space="preserve"> </w:t>
      </w:r>
      <w:r>
        <w:t>creating</w:t>
      </w:r>
      <w:r>
        <w:rPr>
          <w:spacing w:val="-4"/>
        </w:rPr>
        <w:t xml:space="preserve"> </w:t>
      </w:r>
      <w:r>
        <w:t>and</w:t>
      </w:r>
      <w:r>
        <w:rPr>
          <w:spacing w:val="-4"/>
        </w:rPr>
        <w:t xml:space="preserve"> </w:t>
      </w:r>
      <w:r>
        <w:t>sustaining</w:t>
      </w:r>
      <w:r>
        <w:rPr>
          <w:spacing w:val="-4"/>
        </w:rPr>
        <w:t xml:space="preserve"> </w:t>
      </w:r>
      <w:r>
        <w:t>a</w:t>
      </w:r>
      <w:r>
        <w:rPr>
          <w:spacing w:val="-3"/>
        </w:rPr>
        <w:t xml:space="preserve"> </w:t>
      </w:r>
      <w:r>
        <w:t>network</w:t>
      </w:r>
      <w:r>
        <w:rPr>
          <w:spacing w:val="-4"/>
        </w:rPr>
        <w:t xml:space="preserve"> </w:t>
      </w:r>
      <w:r>
        <w:t>of</w:t>
      </w:r>
      <w:r>
        <w:rPr>
          <w:spacing w:val="-5"/>
        </w:rPr>
        <w:t xml:space="preserve"> </w:t>
      </w:r>
      <w:r>
        <w:t>support</w:t>
      </w:r>
      <w:r>
        <w:rPr>
          <w:spacing w:val="-4"/>
        </w:rPr>
        <w:t xml:space="preserve"> </w:t>
      </w:r>
      <w:r>
        <w:t>that</w:t>
      </w:r>
      <w:r>
        <w:rPr>
          <w:spacing w:val="-4"/>
        </w:rPr>
        <w:t xml:space="preserve"> </w:t>
      </w:r>
      <w:r>
        <w:t>fosters</w:t>
      </w:r>
      <w:r>
        <w:rPr>
          <w:spacing w:val="-4"/>
        </w:rPr>
        <w:t xml:space="preserve"> </w:t>
      </w:r>
      <w:r>
        <w:t>communication between teachers, families, researchers, and policymakers.</w:t>
      </w:r>
    </w:p>
    <w:p w14:paraId="569AA2FC" w14:textId="77777777" w:rsidR="00F50202" w:rsidRDefault="00181518">
      <w:pPr>
        <w:pStyle w:val="BodyText"/>
        <w:spacing w:line="480" w:lineRule="auto"/>
        <w:ind w:left="120" w:right="383" w:firstLine="720"/>
      </w:pPr>
      <w:r>
        <w:t>Through collaborations with policymakers, private industry, and public educators at the local, regional, and national levels, as well as with GSU’s existing Title VI CIBER at GSU, CULTR has a proven track record of serving as a model for foreign language education and teacher preparation for urban environments across the nation.</w:t>
      </w:r>
      <w:r>
        <w:rPr>
          <w:spacing w:val="40"/>
        </w:rPr>
        <w:t xml:space="preserve"> </w:t>
      </w:r>
      <w:r>
        <w:t>It continually seeks to open new pathways for underrepresented students (high financial need, first generation, and ethnic and racial minorities) that may lead to diverse employment opportunities in a broad range of career fields.</w:t>
      </w:r>
      <w:r>
        <w:rPr>
          <w:spacing w:val="40"/>
        </w:rPr>
        <w:t xml:space="preserve"> </w:t>
      </w:r>
      <w:r>
        <w:t>CULTR’s activities have drawn national attention from organizations such as the American</w:t>
      </w:r>
      <w:r>
        <w:rPr>
          <w:spacing w:val="-4"/>
        </w:rPr>
        <w:t xml:space="preserve"> </w:t>
      </w:r>
      <w:r>
        <w:t>Councils</w:t>
      </w:r>
      <w:r>
        <w:rPr>
          <w:spacing w:val="-4"/>
        </w:rPr>
        <w:t xml:space="preserve"> </w:t>
      </w:r>
      <w:r>
        <w:t>for</w:t>
      </w:r>
      <w:r>
        <w:rPr>
          <w:spacing w:val="-3"/>
        </w:rPr>
        <w:t xml:space="preserve"> </w:t>
      </w:r>
      <w:r>
        <w:t>International</w:t>
      </w:r>
      <w:r>
        <w:rPr>
          <w:spacing w:val="-4"/>
        </w:rPr>
        <w:t xml:space="preserve"> </w:t>
      </w:r>
      <w:r>
        <w:t>Education,</w:t>
      </w:r>
      <w:r>
        <w:rPr>
          <w:spacing w:val="-4"/>
        </w:rPr>
        <w:t xml:space="preserve"> </w:t>
      </w:r>
      <w:r>
        <w:t>the</w:t>
      </w:r>
      <w:r>
        <w:rPr>
          <w:spacing w:val="-5"/>
        </w:rPr>
        <w:t xml:space="preserve"> </w:t>
      </w:r>
      <w:r>
        <w:t>Joint</w:t>
      </w:r>
      <w:r>
        <w:rPr>
          <w:spacing w:val="-4"/>
        </w:rPr>
        <w:t xml:space="preserve"> </w:t>
      </w:r>
      <w:r>
        <w:t>National</w:t>
      </w:r>
      <w:r>
        <w:rPr>
          <w:spacing w:val="-4"/>
        </w:rPr>
        <w:t xml:space="preserve"> </w:t>
      </w:r>
      <w:r>
        <w:t>Committee</w:t>
      </w:r>
      <w:r>
        <w:rPr>
          <w:spacing w:val="-5"/>
        </w:rPr>
        <w:t xml:space="preserve"> </w:t>
      </w:r>
      <w:r>
        <w:t>for</w:t>
      </w:r>
      <w:r>
        <w:rPr>
          <w:spacing w:val="-5"/>
        </w:rPr>
        <w:t xml:space="preserve"> </w:t>
      </w:r>
      <w:r>
        <w:t>Languages,</w:t>
      </w:r>
      <w:r>
        <w:rPr>
          <w:spacing w:val="-4"/>
        </w:rPr>
        <w:t xml:space="preserve"> </w:t>
      </w:r>
      <w:r>
        <w:t>the Association of Departments of Foreign Languages at the Modern Language Association of America, ACTFL, as well as other NFLRCs and universities across the United States.</w:t>
      </w:r>
      <w:r>
        <w:rPr>
          <w:spacing w:val="40"/>
        </w:rPr>
        <w:t xml:space="preserve"> </w:t>
      </w:r>
      <w:r>
        <w:t>Many of these organizations have provided letters of endorsement in support of this application or are represented on CULTR’s National Advisory Board.</w:t>
      </w:r>
    </w:p>
    <w:p w14:paraId="569AA2FD" w14:textId="77777777" w:rsidR="00F50202" w:rsidRDefault="00181518">
      <w:pPr>
        <w:pStyle w:val="BodyText"/>
        <w:spacing w:line="480" w:lineRule="auto"/>
        <w:ind w:left="120" w:right="449" w:firstLine="720"/>
      </w:pPr>
      <w:r>
        <w:t>All</w:t>
      </w:r>
      <w:r>
        <w:rPr>
          <w:spacing w:val="-4"/>
        </w:rPr>
        <w:t xml:space="preserve"> </w:t>
      </w:r>
      <w:r>
        <w:t>of</w:t>
      </w:r>
      <w:r>
        <w:rPr>
          <w:spacing w:val="-5"/>
        </w:rPr>
        <w:t xml:space="preserve"> </w:t>
      </w:r>
      <w:r>
        <w:t>CULTR’s</w:t>
      </w:r>
      <w:r>
        <w:rPr>
          <w:spacing w:val="-4"/>
        </w:rPr>
        <w:t xml:space="preserve"> </w:t>
      </w:r>
      <w:r>
        <w:t>initiatives</w:t>
      </w:r>
      <w:r>
        <w:rPr>
          <w:spacing w:val="-4"/>
        </w:rPr>
        <w:t xml:space="preserve"> </w:t>
      </w:r>
      <w:r>
        <w:t>generate</w:t>
      </w:r>
      <w:r>
        <w:rPr>
          <w:spacing w:val="-5"/>
        </w:rPr>
        <w:t xml:space="preserve"> </w:t>
      </w:r>
      <w:r>
        <w:t>relevant</w:t>
      </w:r>
      <w:r>
        <w:rPr>
          <w:spacing w:val="-4"/>
        </w:rPr>
        <w:t xml:space="preserve"> </w:t>
      </w:r>
      <w:r>
        <w:t>resources</w:t>
      </w:r>
      <w:r>
        <w:rPr>
          <w:spacing w:val="-4"/>
        </w:rPr>
        <w:t xml:space="preserve"> </w:t>
      </w:r>
      <w:r>
        <w:t>and</w:t>
      </w:r>
      <w:r>
        <w:rPr>
          <w:spacing w:val="-2"/>
        </w:rPr>
        <w:t xml:space="preserve"> </w:t>
      </w:r>
      <w:r>
        <w:t>research</w:t>
      </w:r>
      <w:r>
        <w:rPr>
          <w:spacing w:val="-4"/>
        </w:rPr>
        <w:t xml:space="preserve"> </w:t>
      </w:r>
      <w:r>
        <w:t>that</w:t>
      </w:r>
      <w:r>
        <w:rPr>
          <w:spacing w:val="-4"/>
        </w:rPr>
        <w:t xml:space="preserve"> </w:t>
      </w:r>
      <w:r>
        <w:t>directly</w:t>
      </w:r>
      <w:r>
        <w:rPr>
          <w:spacing w:val="-5"/>
        </w:rPr>
        <w:t xml:space="preserve"> </w:t>
      </w:r>
      <w:r>
        <w:t>address current demographic and societal trends such as the growing impact of communities where LCTLs are</w:t>
      </w:r>
      <w:r>
        <w:rPr>
          <w:spacing w:val="-1"/>
        </w:rPr>
        <w:t xml:space="preserve"> </w:t>
      </w:r>
      <w:r>
        <w:t>practiced.</w:t>
      </w:r>
      <w:r>
        <w:rPr>
          <w:spacing w:val="40"/>
        </w:rPr>
        <w:t xml:space="preserve"> </w:t>
      </w:r>
      <w:r>
        <w:t>These</w:t>
      </w:r>
      <w:r>
        <w:rPr>
          <w:spacing w:val="-1"/>
        </w:rPr>
        <w:t xml:space="preserve"> </w:t>
      </w:r>
      <w:r>
        <w:t>research products and resources will be</w:t>
      </w:r>
      <w:r>
        <w:rPr>
          <w:spacing w:val="-1"/>
        </w:rPr>
        <w:t xml:space="preserve"> </w:t>
      </w:r>
      <w:r>
        <w:t>distributed nationwide</w:t>
      </w:r>
      <w:r>
        <w:rPr>
          <w:spacing w:val="-2"/>
        </w:rPr>
        <w:t xml:space="preserve"> </w:t>
      </w:r>
      <w:r>
        <w:t>and will have the potential to steer public discourse concerning equitable access to a global education, thereby impacting policy decisions.</w:t>
      </w:r>
      <w:r>
        <w:rPr>
          <w:spacing w:val="40"/>
        </w:rPr>
        <w:t xml:space="preserve"> </w:t>
      </w:r>
      <w:r>
        <w:t>Drawing from a national pool of contributors, resources are made publicly accessible online, both through the CULTR website and various</w:t>
      </w:r>
    </w:p>
    <w:p w14:paraId="569AA2FE" w14:textId="77777777" w:rsidR="00F50202" w:rsidRDefault="00F50202">
      <w:pPr>
        <w:spacing w:line="480" w:lineRule="auto"/>
        <w:sectPr w:rsidR="00F50202">
          <w:headerReference w:type="default" r:id="rId45"/>
          <w:footerReference w:type="default" r:id="rId46"/>
          <w:pgSz w:w="12240" w:h="15840"/>
          <w:pgMar w:top="1660" w:right="1060" w:bottom="980" w:left="1320" w:header="720" w:footer="787" w:gutter="0"/>
          <w:cols w:space="720"/>
        </w:sectPr>
      </w:pPr>
    </w:p>
    <w:p w14:paraId="569AA2FF" w14:textId="77777777" w:rsidR="00F50202" w:rsidRDefault="00F50202">
      <w:pPr>
        <w:pStyle w:val="BodyText"/>
        <w:spacing w:before="9"/>
        <w:rPr>
          <w:sz w:val="11"/>
        </w:rPr>
      </w:pPr>
    </w:p>
    <w:p w14:paraId="569AA300" w14:textId="77777777" w:rsidR="00F50202" w:rsidRDefault="00181518">
      <w:pPr>
        <w:pStyle w:val="BodyText"/>
        <w:spacing w:before="90" w:line="480" w:lineRule="auto"/>
        <w:ind w:left="120" w:right="449"/>
      </w:pPr>
      <w:r>
        <w:t>language-specific websites, discussion groups, and social networks.</w:t>
      </w:r>
      <w:r>
        <w:rPr>
          <w:spacing w:val="40"/>
        </w:rPr>
        <w:t xml:space="preserve"> </w:t>
      </w:r>
      <w:r>
        <w:t>Through the creation of infographics,</w:t>
      </w:r>
      <w:r>
        <w:rPr>
          <w:spacing w:val="-4"/>
        </w:rPr>
        <w:t xml:space="preserve"> </w:t>
      </w:r>
      <w:r>
        <w:t>maps,</w:t>
      </w:r>
      <w:r>
        <w:rPr>
          <w:spacing w:val="-4"/>
        </w:rPr>
        <w:t xml:space="preserve"> </w:t>
      </w:r>
      <w:r>
        <w:t>podcasts,</w:t>
      </w:r>
      <w:r>
        <w:rPr>
          <w:spacing w:val="-4"/>
        </w:rPr>
        <w:t xml:space="preserve"> </w:t>
      </w:r>
      <w:r>
        <w:t>and</w:t>
      </w:r>
      <w:r>
        <w:rPr>
          <w:spacing w:val="-4"/>
        </w:rPr>
        <w:t xml:space="preserve"> </w:t>
      </w:r>
      <w:r>
        <w:t>videos,</w:t>
      </w:r>
      <w:r>
        <w:rPr>
          <w:spacing w:val="-4"/>
        </w:rPr>
        <w:t xml:space="preserve"> </w:t>
      </w:r>
      <w:r>
        <w:t>as</w:t>
      </w:r>
      <w:r>
        <w:rPr>
          <w:spacing w:val="-4"/>
        </w:rPr>
        <w:t xml:space="preserve"> </w:t>
      </w:r>
      <w:r>
        <w:t>well</w:t>
      </w:r>
      <w:r>
        <w:rPr>
          <w:spacing w:val="-2"/>
        </w:rPr>
        <w:t xml:space="preserve"> </w:t>
      </w:r>
      <w:r>
        <w:t>as</w:t>
      </w:r>
      <w:r>
        <w:rPr>
          <w:spacing w:val="-4"/>
        </w:rPr>
        <w:t xml:space="preserve"> </w:t>
      </w:r>
      <w:r>
        <w:t>published</w:t>
      </w:r>
      <w:r>
        <w:rPr>
          <w:spacing w:val="-4"/>
        </w:rPr>
        <w:t xml:space="preserve"> </w:t>
      </w:r>
      <w:r>
        <w:t>academic</w:t>
      </w:r>
      <w:r>
        <w:rPr>
          <w:spacing w:val="-5"/>
        </w:rPr>
        <w:t xml:space="preserve"> </w:t>
      </w:r>
      <w:r>
        <w:t>research,</w:t>
      </w:r>
      <w:r>
        <w:rPr>
          <w:spacing w:val="-4"/>
        </w:rPr>
        <w:t xml:space="preserve"> </w:t>
      </w:r>
      <w:r>
        <w:t>the</w:t>
      </w:r>
      <w:r>
        <w:rPr>
          <w:spacing w:val="-5"/>
        </w:rPr>
        <w:t xml:space="preserve"> </w:t>
      </w:r>
      <w:r>
        <w:t>materials generated through CULTR initiatives will be easily accessible and readily available.</w:t>
      </w:r>
    </w:p>
    <w:p w14:paraId="569AA301" w14:textId="77777777" w:rsidR="00F50202" w:rsidRDefault="00181518">
      <w:pPr>
        <w:pStyle w:val="BodyText"/>
        <w:spacing w:line="480" w:lineRule="auto"/>
        <w:ind w:left="120" w:right="449" w:firstLine="720"/>
      </w:pPr>
      <w:r>
        <w:t>Because CULTR’s central mission is to build communities of students, teachers, and families by asserting the vital importance of language education for all students, regardless of race</w:t>
      </w:r>
      <w:r>
        <w:rPr>
          <w:spacing w:val="-4"/>
        </w:rPr>
        <w:t xml:space="preserve"> </w:t>
      </w:r>
      <w:r>
        <w:t>or</w:t>
      </w:r>
      <w:r>
        <w:rPr>
          <w:spacing w:val="-4"/>
        </w:rPr>
        <w:t xml:space="preserve"> </w:t>
      </w:r>
      <w:r>
        <w:t>socioeconomic</w:t>
      </w:r>
      <w:r>
        <w:rPr>
          <w:spacing w:val="-4"/>
        </w:rPr>
        <w:t xml:space="preserve"> </w:t>
      </w:r>
      <w:r>
        <w:t>status,</w:t>
      </w:r>
      <w:r>
        <w:rPr>
          <w:spacing w:val="-3"/>
        </w:rPr>
        <w:t xml:space="preserve"> </w:t>
      </w:r>
      <w:r>
        <w:t>all</w:t>
      </w:r>
      <w:r>
        <w:rPr>
          <w:spacing w:val="-3"/>
        </w:rPr>
        <w:t xml:space="preserve"> </w:t>
      </w:r>
      <w:r>
        <w:t>initiatives,</w:t>
      </w:r>
      <w:r>
        <w:rPr>
          <w:spacing w:val="-3"/>
        </w:rPr>
        <w:t xml:space="preserve"> </w:t>
      </w:r>
      <w:r>
        <w:t>events,</w:t>
      </w:r>
      <w:r>
        <w:rPr>
          <w:spacing w:val="-3"/>
        </w:rPr>
        <w:t xml:space="preserve"> </w:t>
      </w:r>
      <w:r>
        <w:t>and</w:t>
      </w:r>
      <w:r>
        <w:rPr>
          <w:spacing w:val="-3"/>
        </w:rPr>
        <w:t xml:space="preserve"> </w:t>
      </w:r>
      <w:r>
        <w:t>projects</w:t>
      </w:r>
      <w:r>
        <w:rPr>
          <w:spacing w:val="-3"/>
        </w:rPr>
        <w:t xml:space="preserve"> </w:t>
      </w:r>
      <w:r>
        <w:t>undertaken</w:t>
      </w:r>
      <w:r>
        <w:rPr>
          <w:spacing w:val="-3"/>
        </w:rPr>
        <w:t xml:space="preserve"> </w:t>
      </w:r>
      <w:r>
        <w:t>by</w:t>
      </w:r>
      <w:r>
        <w:rPr>
          <w:spacing w:val="-3"/>
        </w:rPr>
        <w:t xml:space="preserve"> </w:t>
      </w:r>
      <w:r>
        <w:t>CULTR</w:t>
      </w:r>
      <w:r>
        <w:rPr>
          <w:spacing w:val="-3"/>
        </w:rPr>
        <w:t xml:space="preserve"> </w:t>
      </w:r>
      <w:r>
        <w:t xml:space="preserve">follow our principal objectives that embody and are informed by CULTR’s core values: </w:t>
      </w:r>
      <w:r>
        <w:rPr>
          <w:b/>
          <w:i/>
        </w:rPr>
        <w:t xml:space="preserve">Access, Advocacy, Outreach, </w:t>
      </w:r>
      <w:r>
        <w:rPr>
          <w:b/>
        </w:rPr>
        <w:t xml:space="preserve">and </w:t>
      </w:r>
      <w:r>
        <w:rPr>
          <w:b/>
          <w:i/>
        </w:rPr>
        <w:t>Research</w:t>
      </w:r>
      <w:r>
        <w:t>.</w:t>
      </w:r>
    </w:p>
    <w:p w14:paraId="569AA302" w14:textId="77777777" w:rsidR="00F50202" w:rsidRDefault="00181518">
      <w:pPr>
        <w:pStyle w:val="Heading3"/>
        <w:numPr>
          <w:ilvl w:val="2"/>
          <w:numId w:val="7"/>
        </w:numPr>
        <w:tabs>
          <w:tab w:val="left" w:pos="720"/>
        </w:tabs>
        <w:spacing w:before="118"/>
      </w:pPr>
      <w:r>
        <w:t>Impact</w:t>
      </w:r>
      <w:r>
        <w:rPr>
          <w:spacing w:val="-5"/>
        </w:rPr>
        <w:t xml:space="preserve"> </w:t>
      </w:r>
      <w:r>
        <w:t>through</w:t>
      </w:r>
      <w:r>
        <w:rPr>
          <w:spacing w:val="-3"/>
        </w:rPr>
        <w:t xml:space="preserve"> </w:t>
      </w:r>
      <w:r>
        <w:t>Objective</w:t>
      </w:r>
      <w:r>
        <w:rPr>
          <w:spacing w:val="-2"/>
        </w:rPr>
        <w:t xml:space="preserve"> </w:t>
      </w:r>
      <w:r>
        <w:t>1:</w:t>
      </w:r>
      <w:r>
        <w:rPr>
          <w:spacing w:val="-2"/>
        </w:rPr>
        <w:t xml:space="preserve"> </w:t>
      </w:r>
      <w:r>
        <w:t>Professional</w:t>
      </w:r>
      <w:r>
        <w:rPr>
          <w:spacing w:val="-1"/>
        </w:rPr>
        <w:t xml:space="preserve"> </w:t>
      </w:r>
      <w:r>
        <w:rPr>
          <w:spacing w:val="-2"/>
        </w:rPr>
        <w:t>Development</w:t>
      </w:r>
    </w:p>
    <w:p w14:paraId="569AA303" w14:textId="77777777" w:rsidR="00F50202" w:rsidRDefault="00F50202">
      <w:pPr>
        <w:pStyle w:val="BodyText"/>
        <w:spacing w:before="11"/>
        <w:rPr>
          <w:b/>
          <w:sz w:val="23"/>
        </w:rPr>
      </w:pPr>
    </w:p>
    <w:p w14:paraId="569AA304" w14:textId="77777777" w:rsidR="00F50202" w:rsidRDefault="00181518">
      <w:pPr>
        <w:pStyle w:val="BodyText"/>
        <w:spacing w:line="480" w:lineRule="auto"/>
        <w:ind w:left="120" w:right="429"/>
      </w:pPr>
      <w:r>
        <w:t>CULTR recognizes the need for language educators to fight a pervading sense of isolation through the</w:t>
      </w:r>
      <w:r>
        <w:rPr>
          <w:spacing w:val="-1"/>
        </w:rPr>
        <w:t xml:space="preserve"> </w:t>
      </w:r>
      <w:r>
        <w:t>support of</w:t>
      </w:r>
      <w:r>
        <w:rPr>
          <w:spacing w:val="-1"/>
        </w:rPr>
        <w:t xml:space="preserve"> </w:t>
      </w:r>
      <w:r>
        <w:t>a community network.</w:t>
      </w:r>
      <w:r>
        <w:rPr>
          <w:spacing w:val="40"/>
        </w:rPr>
        <w:t xml:space="preserve"> </w:t>
      </w:r>
      <w:r>
        <w:t>The</w:t>
      </w:r>
      <w:r>
        <w:rPr>
          <w:spacing w:val="-1"/>
        </w:rPr>
        <w:t xml:space="preserve"> </w:t>
      </w:r>
      <w:r>
        <w:t>Center’s professional development initiatives will foster</w:t>
      </w:r>
      <w:r>
        <w:rPr>
          <w:spacing w:val="-1"/>
        </w:rPr>
        <w:t xml:space="preserve"> </w:t>
      </w:r>
      <w:r>
        <w:t>communities of</w:t>
      </w:r>
      <w:r>
        <w:rPr>
          <w:spacing w:val="-1"/>
        </w:rPr>
        <w:t xml:space="preserve"> </w:t>
      </w:r>
      <w:r>
        <w:t>practice</w:t>
      </w:r>
      <w:r>
        <w:rPr>
          <w:spacing w:val="-1"/>
        </w:rPr>
        <w:t xml:space="preserve"> </w:t>
      </w:r>
      <w:r>
        <w:t>among foreign language</w:t>
      </w:r>
      <w:r>
        <w:rPr>
          <w:spacing w:val="-1"/>
        </w:rPr>
        <w:t xml:space="preserve"> </w:t>
      </w:r>
      <w:r>
        <w:t>teachers not only in the</w:t>
      </w:r>
      <w:r>
        <w:rPr>
          <w:spacing w:val="-1"/>
        </w:rPr>
        <w:t xml:space="preserve"> </w:t>
      </w:r>
      <w:r>
        <w:t>Atlanta</w:t>
      </w:r>
      <w:r>
        <w:rPr>
          <w:spacing w:val="-1"/>
        </w:rPr>
        <w:t xml:space="preserve"> </w:t>
      </w:r>
      <w:r>
        <w:t>area but nation-wide.</w:t>
      </w:r>
      <w:r>
        <w:rPr>
          <w:spacing w:val="40"/>
        </w:rPr>
        <w:t xml:space="preserve"> </w:t>
      </w:r>
      <w:r>
        <w:t>In-person and virtual workshops, as well as CERCLL’s Intercultural Competence Conferences 2024 and 2026 (in Arizona) will increase the number and scope of professional development opportunities for teachers in the Southeast and beyond.</w:t>
      </w:r>
      <w:r>
        <w:rPr>
          <w:spacing w:val="40"/>
        </w:rPr>
        <w:t xml:space="preserve"> </w:t>
      </w:r>
      <w:r>
        <w:t>Through the video and podcast projects, CULTR seeks to offer teachers a forum that gives voice to their experiences and allows them to connect with each other.</w:t>
      </w:r>
      <w:r>
        <w:rPr>
          <w:spacing w:val="77"/>
        </w:rPr>
        <w:t xml:space="preserve"> </w:t>
      </w:r>
      <w:r>
        <w:t>As a result, CULTR aims to address the</w:t>
      </w:r>
      <w:r>
        <w:rPr>
          <w:spacing w:val="-4"/>
        </w:rPr>
        <w:t xml:space="preserve"> </w:t>
      </w:r>
      <w:r>
        <w:t>high</w:t>
      </w:r>
      <w:r>
        <w:rPr>
          <w:spacing w:val="-3"/>
        </w:rPr>
        <w:t xml:space="preserve"> </w:t>
      </w:r>
      <w:r>
        <w:t>attrition</w:t>
      </w:r>
      <w:r>
        <w:rPr>
          <w:spacing w:val="-3"/>
        </w:rPr>
        <w:t xml:space="preserve"> </w:t>
      </w:r>
      <w:r>
        <w:t>rates</w:t>
      </w:r>
      <w:r>
        <w:rPr>
          <w:spacing w:val="-3"/>
        </w:rPr>
        <w:t xml:space="preserve"> </w:t>
      </w:r>
      <w:r>
        <w:t>among</w:t>
      </w:r>
      <w:r>
        <w:rPr>
          <w:spacing w:val="-3"/>
        </w:rPr>
        <w:t xml:space="preserve"> </w:t>
      </w:r>
      <w:r>
        <w:t>foreign</w:t>
      </w:r>
      <w:r>
        <w:rPr>
          <w:spacing w:val="-3"/>
        </w:rPr>
        <w:t xml:space="preserve"> </w:t>
      </w:r>
      <w:r>
        <w:t>language</w:t>
      </w:r>
      <w:r>
        <w:rPr>
          <w:spacing w:val="-4"/>
        </w:rPr>
        <w:t xml:space="preserve"> </w:t>
      </w:r>
      <w:r>
        <w:t>teachers</w:t>
      </w:r>
      <w:r>
        <w:rPr>
          <w:spacing w:val="-3"/>
        </w:rPr>
        <w:t xml:space="preserve"> </w:t>
      </w:r>
      <w:r>
        <w:t>by</w:t>
      </w:r>
      <w:r>
        <w:rPr>
          <w:spacing w:val="-3"/>
        </w:rPr>
        <w:t xml:space="preserve"> </w:t>
      </w:r>
      <w:r>
        <w:t>reinforcing</w:t>
      </w:r>
      <w:r>
        <w:rPr>
          <w:spacing w:val="-3"/>
        </w:rPr>
        <w:t xml:space="preserve"> </w:t>
      </w:r>
      <w:r>
        <w:t>best</w:t>
      </w:r>
      <w:r>
        <w:rPr>
          <w:spacing w:val="-3"/>
        </w:rPr>
        <w:t xml:space="preserve"> </w:t>
      </w:r>
      <w:r>
        <w:t>practices</w:t>
      </w:r>
      <w:r>
        <w:rPr>
          <w:spacing w:val="-3"/>
        </w:rPr>
        <w:t xml:space="preserve"> </w:t>
      </w:r>
      <w:r>
        <w:t>in</w:t>
      </w:r>
      <w:r>
        <w:rPr>
          <w:spacing w:val="-3"/>
        </w:rPr>
        <w:t xml:space="preserve"> </w:t>
      </w:r>
      <w:r>
        <w:t>language instruction and assessment and by creating a community of support among teachers.</w:t>
      </w:r>
    </w:p>
    <w:p w14:paraId="569AA305" w14:textId="77777777" w:rsidR="00F50202" w:rsidRDefault="00181518">
      <w:pPr>
        <w:pStyle w:val="Heading3"/>
        <w:numPr>
          <w:ilvl w:val="2"/>
          <w:numId w:val="7"/>
        </w:numPr>
        <w:tabs>
          <w:tab w:val="left" w:pos="720"/>
        </w:tabs>
        <w:spacing w:before="121"/>
      </w:pPr>
      <w:r>
        <w:t>Impact</w:t>
      </w:r>
      <w:r>
        <w:rPr>
          <w:spacing w:val="-3"/>
        </w:rPr>
        <w:t xml:space="preserve"> </w:t>
      </w:r>
      <w:r>
        <w:t>through</w:t>
      </w:r>
      <w:r>
        <w:rPr>
          <w:spacing w:val="-4"/>
        </w:rPr>
        <w:t xml:space="preserve"> </w:t>
      </w:r>
      <w:r>
        <w:t>Objective</w:t>
      </w:r>
      <w:r>
        <w:rPr>
          <w:spacing w:val="-3"/>
        </w:rPr>
        <w:t xml:space="preserve"> </w:t>
      </w:r>
      <w:r>
        <w:t>2:</w:t>
      </w:r>
      <w:r>
        <w:rPr>
          <w:spacing w:val="-1"/>
        </w:rPr>
        <w:t xml:space="preserve"> </w:t>
      </w:r>
      <w:r>
        <w:t>Career</w:t>
      </w:r>
      <w:r>
        <w:rPr>
          <w:spacing w:val="-3"/>
        </w:rPr>
        <w:t xml:space="preserve"> </w:t>
      </w:r>
      <w:r>
        <w:rPr>
          <w:spacing w:val="-2"/>
        </w:rPr>
        <w:t>Readiness</w:t>
      </w:r>
    </w:p>
    <w:p w14:paraId="569AA306" w14:textId="77777777" w:rsidR="00F50202" w:rsidRDefault="00F50202">
      <w:pPr>
        <w:pStyle w:val="BodyText"/>
        <w:spacing w:before="4"/>
        <w:rPr>
          <w:b/>
          <w:sz w:val="34"/>
        </w:rPr>
      </w:pPr>
    </w:p>
    <w:p w14:paraId="569AA307" w14:textId="77777777" w:rsidR="00F50202" w:rsidRDefault="00181518">
      <w:pPr>
        <w:pStyle w:val="BodyText"/>
        <w:spacing w:before="1" w:line="480" w:lineRule="auto"/>
        <w:ind w:left="120" w:right="383"/>
      </w:pPr>
      <w:r>
        <w:t>Another</w:t>
      </w:r>
      <w:r>
        <w:rPr>
          <w:spacing w:val="-4"/>
        </w:rPr>
        <w:t xml:space="preserve"> </w:t>
      </w:r>
      <w:r>
        <w:t>primary</w:t>
      </w:r>
      <w:r>
        <w:rPr>
          <w:spacing w:val="-1"/>
        </w:rPr>
        <w:t xml:space="preserve"> </w:t>
      </w:r>
      <w:r>
        <w:t>role</w:t>
      </w:r>
      <w:r>
        <w:rPr>
          <w:spacing w:val="-4"/>
        </w:rPr>
        <w:t xml:space="preserve"> </w:t>
      </w:r>
      <w:r>
        <w:t>of</w:t>
      </w:r>
      <w:r>
        <w:rPr>
          <w:spacing w:val="-2"/>
        </w:rPr>
        <w:t xml:space="preserve"> </w:t>
      </w:r>
      <w:r>
        <w:t>CULTR</w:t>
      </w:r>
      <w:r>
        <w:rPr>
          <w:spacing w:val="-3"/>
        </w:rPr>
        <w:t xml:space="preserve"> </w:t>
      </w:r>
      <w:r>
        <w:t>will</w:t>
      </w:r>
      <w:r>
        <w:rPr>
          <w:spacing w:val="-3"/>
        </w:rPr>
        <w:t xml:space="preserve"> </w:t>
      </w:r>
      <w:r>
        <w:t>be</w:t>
      </w:r>
      <w:r>
        <w:rPr>
          <w:spacing w:val="-4"/>
        </w:rPr>
        <w:t xml:space="preserve"> </w:t>
      </w:r>
      <w:r>
        <w:t>to</w:t>
      </w:r>
      <w:r>
        <w:rPr>
          <w:spacing w:val="-3"/>
        </w:rPr>
        <w:t xml:space="preserve"> </w:t>
      </w:r>
      <w:r>
        <w:t>promote</w:t>
      </w:r>
      <w:r>
        <w:rPr>
          <w:spacing w:val="-4"/>
        </w:rPr>
        <w:t xml:space="preserve"> </w:t>
      </w:r>
      <w:r>
        <w:t>language</w:t>
      </w:r>
      <w:r>
        <w:rPr>
          <w:spacing w:val="-4"/>
        </w:rPr>
        <w:t xml:space="preserve"> </w:t>
      </w:r>
      <w:r>
        <w:t>learning</w:t>
      </w:r>
      <w:r>
        <w:rPr>
          <w:spacing w:val="-3"/>
        </w:rPr>
        <w:t xml:space="preserve"> </w:t>
      </w:r>
      <w:r>
        <w:t>on</w:t>
      </w:r>
      <w:r>
        <w:rPr>
          <w:spacing w:val="-3"/>
        </w:rPr>
        <w:t xml:space="preserve"> </w:t>
      </w:r>
      <w:r>
        <w:t>a</w:t>
      </w:r>
      <w:r>
        <w:rPr>
          <w:spacing w:val="-2"/>
        </w:rPr>
        <w:t xml:space="preserve"> </w:t>
      </w:r>
      <w:r>
        <w:t>regional</w:t>
      </w:r>
      <w:r>
        <w:rPr>
          <w:spacing w:val="-3"/>
        </w:rPr>
        <w:t xml:space="preserve"> </w:t>
      </w:r>
      <w:r>
        <w:t>and</w:t>
      </w:r>
      <w:r>
        <w:rPr>
          <w:spacing w:val="-3"/>
        </w:rPr>
        <w:t xml:space="preserve"> </w:t>
      </w:r>
      <w:r>
        <w:t>national scale with the express goal of fostering academic and career readiness among all K-16 students</w:t>
      </w:r>
    </w:p>
    <w:p w14:paraId="569AA308" w14:textId="77777777" w:rsidR="00F50202" w:rsidRDefault="00F50202">
      <w:pPr>
        <w:spacing w:line="480" w:lineRule="auto"/>
        <w:sectPr w:rsidR="00F50202">
          <w:pgSz w:w="12240" w:h="15840"/>
          <w:pgMar w:top="1660" w:right="1060" w:bottom="980" w:left="1320" w:header="720" w:footer="787" w:gutter="0"/>
          <w:cols w:space="720"/>
        </w:sectPr>
      </w:pPr>
    </w:p>
    <w:p w14:paraId="569AA309" w14:textId="77777777" w:rsidR="00F50202" w:rsidRDefault="00F50202">
      <w:pPr>
        <w:pStyle w:val="BodyText"/>
        <w:spacing w:before="9"/>
        <w:rPr>
          <w:sz w:val="11"/>
        </w:rPr>
      </w:pPr>
    </w:p>
    <w:p w14:paraId="569AA30A" w14:textId="77777777" w:rsidR="00F50202" w:rsidRDefault="00181518">
      <w:pPr>
        <w:pStyle w:val="BodyText"/>
        <w:spacing w:before="90" w:line="480" w:lineRule="auto"/>
        <w:ind w:left="120" w:right="449"/>
      </w:pPr>
      <w:r>
        <w:t>and change perceptions among students and their parents, teachers, administrators, and policymakers concerning the value of language education.</w:t>
      </w:r>
      <w:r>
        <w:rPr>
          <w:spacing w:val="40"/>
        </w:rPr>
        <w:t xml:space="preserve"> </w:t>
      </w:r>
      <w:r>
        <w:t>For example, through CULTR’s annual</w:t>
      </w:r>
      <w:r>
        <w:rPr>
          <w:spacing w:val="-4"/>
        </w:rPr>
        <w:t xml:space="preserve"> </w:t>
      </w:r>
      <w:r>
        <w:t>World</w:t>
      </w:r>
      <w:r>
        <w:rPr>
          <w:spacing w:val="-4"/>
        </w:rPr>
        <w:t xml:space="preserve"> </w:t>
      </w:r>
      <w:r>
        <w:t>Languages</w:t>
      </w:r>
      <w:r>
        <w:rPr>
          <w:spacing w:val="-2"/>
        </w:rPr>
        <w:t xml:space="preserve"> </w:t>
      </w:r>
      <w:r>
        <w:t>Week,</w:t>
      </w:r>
      <w:r>
        <w:rPr>
          <w:spacing w:val="-4"/>
        </w:rPr>
        <w:t xml:space="preserve"> </w:t>
      </w:r>
      <w:r>
        <w:t>high</w:t>
      </w:r>
      <w:r>
        <w:rPr>
          <w:spacing w:val="-4"/>
        </w:rPr>
        <w:t xml:space="preserve"> </w:t>
      </w:r>
      <w:r>
        <w:t>school</w:t>
      </w:r>
      <w:r>
        <w:rPr>
          <w:spacing w:val="-4"/>
        </w:rPr>
        <w:t xml:space="preserve"> </w:t>
      </w:r>
      <w:r>
        <w:t>and</w:t>
      </w:r>
      <w:r>
        <w:rPr>
          <w:spacing w:val="-2"/>
        </w:rPr>
        <w:t xml:space="preserve"> </w:t>
      </w:r>
      <w:r>
        <w:t>college</w:t>
      </w:r>
      <w:r>
        <w:rPr>
          <w:spacing w:val="-5"/>
        </w:rPr>
        <w:t xml:space="preserve"> </w:t>
      </w:r>
      <w:r>
        <w:t>students</w:t>
      </w:r>
      <w:r>
        <w:rPr>
          <w:spacing w:val="-4"/>
        </w:rPr>
        <w:t xml:space="preserve"> </w:t>
      </w:r>
      <w:r>
        <w:t>engage</w:t>
      </w:r>
      <w:r>
        <w:rPr>
          <w:spacing w:val="-3"/>
        </w:rPr>
        <w:t xml:space="preserve"> </w:t>
      </w:r>
      <w:r>
        <w:t>with</w:t>
      </w:r>
      <w:r>
        <w:rPr>
          <w:spacing w:val="-4"/>
        </w:rPr>
        <w:t xml:space="preserve"> </w:t>
      </w:r>
      <w:r>
        <w:t>employers</w:t>
      </w:r>
      <w:r>
        <w:rPr>
          <w:spacing w:val="-4"/>
        </w:rPr>
        <w:t xml:space="preserve"> </w:t>
      </w:r>
      <w:r>
        <w:t>from</w:t>
      </w:r>
      <w:r>
        <w:rPr>
          <w:spacing w:val="-4"/>
        </w:rPr>
        <w:t xml:space="preserve"> </w:t>
      </w:r>
      <w:r>
        <w:t>a wide range of career fields, participate in workshops, and listen to speakers to learn about the professional benefits of continuing their language study to create a roadmap to career success.</w:t>
      </w:r>
    </w:p>
    <w:p w14:paraId="569AA30B" w14:textId="77777777" w:rsidR="00F50202" w:rsidRDefault="00181518">
      <w:pPr>
        <w:pStyle w:val="BodyText"/>
        <w:spacing w:line="480" w:lineRule="auto"/>
        <w:ind w:left="120" w:right="449"/>
      </w:pPr>
      <w:r>
        <w:t>This</w:t>
      </w:r>
      <w:r>
        <w:rPr>
          <w:spacing w:val="-3"/>
        </w:rPr>
        <w:t xml:space="preserve"> </w:t>
      </w:r>
      <w:r>
        <w:t>successful</w:t>
      </w:r>
      <w:r>
        <w:rPr>
          <w:spacing w:val="-3"/>
        </w:rPr>
        <w:t xml:space="preserve"> </w:t>
      </w:r>
      <w:r>
        <w:t>event</w:t>
      </w:r>
      <w:r>
        <w:rPr>
          <w:spacing w:val="-3"/>
        </w:rPr>
        <w:t xml:space="preserve"> </w:t>
      </w:r>
      <w:r>
        <w:t>is</w:t>
      </w:r>
      <w:r>
        <w:rPr>
          <w:spacing w:val="-3"/>
        </w:rPr>
        <w:t xml:space="preserve"> </w:t>
      </w:r>
      <w:r>
        <w:t>unique</w:t>
      </w:r>
      <w:r>
        <w:rPr>
          <w:spacing w:val="-4"/>
        </w:rPr>
        <w:t xml:space="preserve"> </w:t>
      </w:r>
      <w:r>
        <w:t>among</w:t>
      </w:r>
      <w:r>
        <w:rPr>
          <w:spacing w:val="-3"/>
        </w:rPr>
        <w:t xml:space="preserve"> </w:t>
      </w:r>
      <w:r>
        <w:t>higher</w:t>
      </w:r>
      <w:r>
        <w:rPr>
          <w:spacing w:val="-4"/>
        </w:rPr>
        <w:t xml:space="preserve"> </w:t>
      </w:r>
      <w:r>
        <w:t>education</w:t>
      </w:r>
      <w:r>
        <w:rPr>
          <w:spacing w:val="-3"/>
        </w:rPr>
        <w:t xml:space="preserve"> </w:t>
      </w:r>
      <w:r>
        <w:t>institutions</w:t>
      </w:r>
      <w:r>
        <w:rPr>
          <w:spacing w:val="-3"/>
        </w:rPr>
        <w:t xml:space="preserve"> </w:t>
      </w:r>
      <w:r>
        <w:t>and</w:t>
      </w:r>
      <w:r>
        <w:rPr>
          <w:spacing w:val="-3"/>
        </w:rPr>
        <w:t xml:space="preserve"> </w:t>
      </w:r>
      <w:r>
        <w:t>has</w:t>
      </w:r>
      <w:r>
        <w:rPr>
          <w:spacing w:val="-6"/>
        </w:rPr>
        <w:t xml:space="preserve"> </w:t>
      </w:r>
      <w:r>
        <w:t>drawn</w:t>
      </w:r>
      <w:r>
        <w:rPr>
          <w:spacing w:val="-3"/>
        </w:rPr>
        <w:t xml:space="preserve"> </w:t>
      </w:r>
      <w:r>
        <w:t>the</w:t>
      </w:r>
      <w:r>
        <w:rPr>
          <w:spacing w:val="-4"/>
        </w:rPr>
        <w:t xml:space="preserve"> </w:t>
      </w:r>
      <w:r>
        <w:t>attention of other universities as well as national organizations for possible replication.</w:t>
      </w:r>
    </w:p>
    <w:p w14:paraId="569AA30C" w14:textId="77777777" w:rsidR="00F50202" w:rsidRDefault="00181518">
      <w:pPr>
        <w:pStyle w:val="Heading3"/>
        <w:numPr>
          <w:ilvl w:val="2"/>
          <w:numId w:val="7"/>
        </w:numPr>
        <w:tabs>
          <w:tab w:val="left" w:pos="720"/>
        </w:tabs>
        <w:spacing w:before="117"/>
      </w:pPr>
      <w:r>
        <w:t>Impact</w:t>
      </w:r>
      <w:r>
        <w:rPr>
          <w:spacing w:val="-3"/>
        </w:rPr>
        <w:t xml:space="preserve"> </w:t>
      </w:r>
      <w:r>
        <w:t>through</w:t>
      </w:r>
      <w:r>
        <w:rPr>
          <w:spacing w:val="-3"/>
        </w:rPr>
        <w:t xml:space="preserve"> </w:t>
      </w:r>
      <w:r>
        <w:t>Objective</w:t>
      </w:r>
      <w:r>
        <w:rPr>
          <w:spacing w:val="-3"/>
        </w:rPr>
        <w:t xml:space="preserve"> </w:t>
      </w:r>
      <w:r>
        <w:t xml:space="preserve">3: </w:t>
      </w:r>
      <w:r>
        <w:rPr>
          <w:spacing w:val="-2"/>
        </w:rPr>
        <w:t>Advocacy</w:t>
      </w:r>
    </w:p>
    <w:p w14:paraId="569AA30D" w14:textId="77777777" w:rsidR="00F50202" w:rsidRDefault="00F50202">
      <w:pPr>
        <w:pStyle w:val="BodyText"/>
        <w:rPr>
          <w:b/>
        </w:rPr>
      </w:pPr>
    </w:p>
    <w:p w14:paraId="569AA30E" w14:textId="77777777" w:rsidR="00F50202" w:rsidRDefault="00181518">
      <w:pPr>
        <w:pStyle w:val="BodyText"/>
        <w:spacing w:before="1" w:line="480" w:lineRule="auto"/>
        <w:ind w:left="120" w:right="449"/>
      </w:pPr>
      <w:r>
        <w:t>Through the annual Global Languages Leadership Meeting (GLLM), CULTR has created another unique and successful experience that brings together policymakers, business leaders, nonprofit organizations, government agencies, consulates, bi-national chambers of commerce, and language educators to strategize collaborations to advocate for language education throughout the K-16 continuum.</w:t>
      </w:r>
      <w:r>
        <w:rPr>
          <w:spacing w:val="40"/>
        </w:rPr>
        <w:t xml:space="preserve"> </w:t>
      </w:r>
      <w:r>
        <w:t>This event has drawn national attention with representatives from national organizations regularly attending the event.</w:t>
      </w:r>
      <w:r>
        <w:rPr>
          <w:spacing w:val="40"/>
        </w:rPr>
        <w:t xml:space="preserve"> </w:t>
      </w:r>
      <w:r>
        <w:t>To advocate for the national need for strong language education, especially among the most underserved populations, CULTR will continue to leverage its collaborations with the business community along with its extensive K- 12</w:t>
      </w:r>
      <w:r>
        <w:rPr>
          <w:spacing w:val="-3"/>
        </w:rPr>
        <w:t xml:space="preserve"> </w:t>
      </w:r>
      <w:r>
        <w:t>network</w:t>
      </w:r>
      <w:r>
        <w:rPr>
          <w:spacing w:val="-3"/>
        </w:rPr>
        <w:t xml:space="preserve"> </w:t>
      </w:r>
      <w:r>
        <w:t>to</w:t>
      </w:r>
      <w:r>
        <w:rPr>
          <w:spacing w:val="-3"/>
        </w:rPr>
        <w:t xml:space="preserve"> </w:t>
      </w:r>
      <w:r>
        <w:t>heighten</w:t>
      </w:r>
      <w:r>
        <w:rPr>
          <w:spacing w:val="-3"/>
        </w:rPr>
        <w:t xml:space="preserve"> </w:t>
      </w:r>
      <w:r>
        <w:t>the</w:t>
      </w:r>
      <w:r>
        <w:rPr>
          <w:spacing w:val="-4"/>
        </w:rPr>
        <w:t xml:space="preserve"> </w:t>
      </w:r>
      <w:r>
        <w:t>visibility</w:t>
      </w:r>
      <w:r>
        <w:rPr>
          <w:spacing w:val="-3"/>
        </w:rPr>
        <w:t xml:space="preserve"> </w:t>
      </w:r>
      <w:r>
        <w:t>of</w:t>
      </w:r>
      <w:r>
        <w:rPr>
          <w:spacing w:val="-4"/>
        </w:rPr>
        <w:t xml:space="preserve"> </w:t>
      </w:r>
      <w:r>
        <w:t>language</w:t>
      </w:r>
      <w:r>
        <w:rPr>
          <w:spacing w:val="-4"/>
        </w:rPr>
        <w:t xml:space="preserve"> </w:t>
      </w:r>
      <w:r>
        <w:t>education</w:t>
      </w:r>
      <w:r>
        <w:rPr>
          <w:spacing w:val="-3"/>
        </w:rPr>
        <w:t xml:space="preserve"> </w:t>
      </w:r>
      <w:r>
        <w:t>in</w:t>
      </w:r>
      <w:r>
        <w:rPr>
          <w:spacing w:val="-3"/>
        </w:rPr>
        <w:t xml:space="preserve"> </w:t>
      </w:r>
      <w:r>
        <w:t>hopes</w:t>
      </w:r>
      <w:r>
        <w:rPr>
          <w:spacing w:val="-3"/>
        </w:rPr>
        <w:t xml:space="preserve"> </w:t>
      </w:r>
      <w:r>
        <w:t>of</w:t>
      </w:r>
      <w:r>
        <w:rPr>
          <w:spacing w:val="-2"/>
        </w:rPr>
        <w:t xml:space="preserve"> </w:t>
      </w:r>
      <w:r>
        <w:t>affecting</w:t>
      </w:r>
      <w:r>
        <w:rPr>
          <w:spacing w:val="-3"/>
        </w:rPr>
        <w:t xml:space="preserve"> </w:t>
      </w:r>
      <w:r>
        <w:t>language</w:t>
      </w:r>
      <w:r>
        <w:rPr>
          <w:spacing w:val="-4"/>
        </w:rPr>
        <w:t xml:space="preserve"> </w:t>
      </w:r>
      <w:r>
        <w:t>policy at all levels.</w:t>
      </w:r>
    </w:p>
    <w:p w14:paraId="569AA30F" w14:textId="77777777" w:rsidR="00F50202" w:rsidRDefault="00181518">
      <w:pPr>
        <w:pStyle w:val="Heading3"/>
        <w:numPr>
          <w:ilvl w:val="2"/>
          <w:numId w:val="7"/>
        </w:numPr>
        <w:tabs>
          <w:tab w:val="left" w:pos="720"/>
        </w:tabs>
      </w:pPr>
      <w:r>
        <w:t>Impact</w:t>
      </w:r>
      <w:r>
        <w:rPr>
          <w:spacing w:val="-3"/>
        </w:rPr>
        <w:t xml:space="preserve"> </w:t>
      </w:r>
      <w:r>
        <w:t>through</w:t>
      </w:r>
      <w:r>
        <w:rPr>
          <w:spacing w:val="-4"/>
        </w:rPr>
        <w:t xml:space="preserve"> </w:t>
      </w:r>
      <w:r>
        <w:t>Objective</w:t>
      </w:r>
      <w:r>
        <w:rPr>
          <w:spacing w:val="-3"/>
        </w:rPr>
        <w:t xml:space="preserve"> </w:t>
      </w:r>
      <w:r>
        <w:t>4:</w:t>
      </w:r>
      <w:r>
        <w:rPr>
          <w:spacing w:val="-1"/>
        </w:rPr>
        <w:t xml:space="preserve"> </w:t>
      </w:r>
      <w:r>
        <w:rPr>
          <w:spacing w:val="-2"/>
        </w:rPr>
        <w:t>Research</w:t>
      </w:r>
    </w:p>
    <w:p w14:paraId="569AA310" w14:textId="77777777" w:rsidR="00F50202" w:rsidRDefault="00F50202">
      <w:pPr>
        <w:pStyle w:val="BodyText"/>
        <w:rPr>
          <w:b/>
        </w:rPr>
      </w:pPr>
    </w:p>
    <w:p w14:paraId="569AA311" w14:textId="77777777" w:rsidR="00F50202" w:rsidRDefault="00181518">
      <w:pPr>
        <w:pStyle w:val="BodyText"/>
        <w:spacing w:line="480" w:lineRule="auto"/>
        <w:ind w:left="120" w:right="383"/>
      </w:pPr>
      <w:r>
        <w:t>With the proliferation of DLI throughout the U.S. and increasing attention to the successes of such</w:t>
      </w:r>
      <w:r>
        <w:rPr>
          <w:spacing w:val="-3"/>
        </w:rPr>
        <w:t xml:space="preserve"> </w:t>
      </w:r>
      <w:r>
        <w:t>programs</w:t>
      </w:r>
      <w:r>
        <w:rPr>
          <w:spacing w:val="-3"/>
        </w:rPr>
        <w:t xml:space="preserve"> </w:t>
      </w:r>
      <w:r>
        <w:t>in</w:t>
      </w:r>
      <w:r>
        <w:rPr>
          <w:spacing w:val="-3"/>
        </w:rPr>
        <w:t xml:space="preserve"> </w:t>
      </w:r>
      <w:r>
        <w:t>improving</w:t>
      </w:r>
      <w:r>
        <w:rPr>
          <w:spacing w:val="-3"/>
        </w:rPr>
        <w:t xml:space="preserve"> </w:t>
      </w:r>
      <w:r>
        <w:t>academic</w:t>
      </w:r>
      <w:r>
        <w:rPr>
          <w:spacing w:val="-2"/>
        </w:rPr>
        <w:t xml:space="preserve"> </w:t>
      </w:r>
      <w:r>
        <w:t>achievement,</w:t>
      </w:r>
      <w:r>
        <w:rPr>
          <w:spacing w:val="-3"/>
        </w:rPr>
        <w:t xml:space="preserve"> </w:t>
      </w:r>
      <w:r>
        <w:t>CULTR</w:t>
      </w:r>
      <w:r>
        <w:rPr>
          <w:spacing w:val="-3"/>
        </w:rPr>
        <w:t xml:space="preserve"> </w:t>
      </w:r>
      <w:r>
        <w:t>seeks</w:t>
      </w:r>
      <w:r>
        <w:rPr>
          <w:spacing w:val="-3"/>
        </w:rPr>
        <w:t xml:space="preserve"> </w:t>
      </w:r>
      <w:r>
        <w:t>to</w:t>
      </w:r>
      <w:r>
        <w:rPr>
          <w:spacing w:val="-3"/>
        </w:rPr>
        <w:t xml:space="preserve"> </w:t>
      </w:r>
      <w:r>
        <w:t>advocate</w:t>
      </w:r>
      <w:r>
        <w:rPr>
          <w:spacing w:val="-4"/>
        </w:rPr>
        <w:t xml:space="preserve"> </w:t>
      </w:r>
      <w:r>
        <w:t>for</w:t>
      </w:r>
      <w:r>
        <w:rPr>
          <w:spacing w:val="-4"/>
        </w:rPr>
        <w:t xml:space="preserve"> </w:t>
      </w:r>
      <w:r>
        <w:t>access</w:t>
      </w:r>
      <w:r>
        <w:rPr>
          <w:spacing w:val="-3"/>
        </w:rPr>
        <w:t xml:space="preserve"> </w:t>
      </w:r>
      <w:r>
        <w:t>to</w:t>
      </w:r>
      <w:r>
        <w:rPr>
          <w:spacing w:val="-3"/>
        </w:rPr>
        <w:t xml:space="preserve"> </w:t>
      </w:r>
      <w:r>
        <w:t>DLI programs.</w:t>
      </w:r>
      <w:r>
        <w:rPr>
          <w:spacing w:val="40"/>
        </w:rPr>
        <w:t xml:space="preserve"> </w:t>
      </w:r>
      <w:r>
        <w:t>Because many models of foreign language pedagogy are based on European</w:t>
      </w:r>
    </w:p>
    <w:p w14:paraId="569AA312" w14:textId="77777777" w:rsidR="00F50202" w:rsidRDefault="00F50202">
      <w:pPr>
        <w:spacing w:line="480" w:lineRule="auto"/>
        <w:sectPr w:rsidR="00F50202">
          <w:headerReference w:type="default" r:id="rId47"/>
          <w:footerReference w:type="default" r:id="rId48"/>
          <w:pgSz w:w="12240" w:h="15840"/>
          <w:pgMar w:top="1660" w:right="1060" w:bottom="980" w:left="1320" w:header="720" w:footer="787" w:gutter="0"/>
          <w:cols w:space="720"/>
        </w:sectPr>
      </w:pPr>
    </w:p>
    <w:p w14:paraId="569AA313" w14:textId="77777777" w:rsidR="00F50202" w:rsidRDefault="00F50202">
      <w:pPr>
        <w:pStyle w:val="BodyText"/>
        <w:spacing w:before="9"/>
        <w:rPr>
          <w:sz w:val="11"/>
        </w:rPr>
      </w:pPr>
    </w:p>
    <w:p w14:paraId="569AA314" w14:textId="77777777" w:rsidR="00F50202" w:rsidRDefault="00181518">
      <w:pPr>
        <w:pStyle w:val="BodyText"/>
        <w:spacing w:before="90" w:line="480" w:lineRule="auto"/>
        <w:ind w:left="120" w:right="398"/>
      </w:pPr>
      <w:r>
        <w:t>languages, fewer resources (materials, tests, etc.) are available for LCTLs.</w:t>
      </w:r>
      <w:r>
        <w:rPr>
          <w:spacing w:val="40"/>
        </w:rPr>
        <w:t xml:space="preserve"> </w:t>
      </w:r>
      <w:r>
        <w:t>To address this shortage,</w:t>
      </w:r>
      <w:r>
        <w:rPr>
          <w:spacing w:val="-3"/>
        </w:rPr>
        <w:t xml:space="preserve"> </w:t>
      </w:r>
      <w:r>
        <w:t>CULTR</w:t>
      </w:r>
      <w:r>
        <w:rPr>
          <w:spacing w:val="-3"/>
        </w:rPr>
        <w:t xml:space="preserve"> </w:t>
      </w:r>
      <w:r>
        <w:t>will</w:t>
      </w:r>
      <w:r>
        <w:rPr>
          <w:spacing w:val="-3"/>
        </w:rPr>
        <w:t xml:space="preserve"> </w:t>
      </w:r>
      <w:r>
        <w:t>continue</w:t>
      </w:r>
      <w:r>
        <w:rPr>
          <w:spacing w:val="-4"/>
        </w:rPr>
        <w:t xml:space="preserve"> </w:t>
      </w:r>
      <w:r>
        <w:t>to</w:t>
      </w:r>
      <w:r>
        <w:rPr>
          <w:spacing w:val="-3"/>
        </w:rPr>
        <w:t xml:space="preserve"> </w:t>
      </w:r>
      <w:r>
        <w:t>conduct</w:t>
      </w:r>
      <w:r>
        <w:rPr>
          <w:spacing w:val="-3"/>
        </w:rPr>
        <w:t xml:space="preserve"> </w:t>
      </w:r>
      <w:r>
        <w:t>new</w:t>
      </w:r>
      <w:r>
        <w:rPr>
          <w:spacing w:val="-4"/>
        </w:rPr>
        <w:t xml:space="preserve"> </w:t>
      </w:r>
      <w:r>
        <w:t>and</w:t>
      </w:r>
      <w:r>
        <w:rPr>
          <w:spacing w:val="-3"/>
        </w:rPr>
        <w:t xml:space="preserve"> </w:t>
      </w:r>
      <w:r>
        <w:t>expand</w:t>
      </w:r>
      <w:r>
        <w:rPr>
          <w:spacing w:val="-3"/>
        </w:rPr>
        <w:t xml:space="preserve"> </w:t>
      </w:r>
      <w:r>
        <w:t>current</w:t>
      </w:r>
      <w:r>
        <w:rPr>
          <w:spacing w:val="-3"/>
        </w:rPr>
        <w:t xml:space="preserve"> </w:t>
      </w:r>
      <w:r>
        <w:t>research</w:t>
      </w:r>
      <w:r>
        <w:rPr>
          <w:spacing w:val="-3"/>
        </w:rPr>
        <w:t xml:space="preserve"> </w:t>
      </w:r>
      <w:r>
        <w:t>to</w:t>
      </w:r>
      <w:r>
        <w:rPr>
          <w:spacing w:val="-3"/>
        </w:rPr>
        <w:t xml:space="preserve"> </w:t>
      </w:r>
      <w:r>
        <w:t>address</w:t>
      </w:r>
      <w:r>
        <w:rPr>
          <w:spacing w:val="-3"/>
        </w:rPr>
        <w:t xml:space="preserve"> </w:t>
      </w:r>
      <w:r>
        <w:t>the</w:t>
      </w:r>
      <w:r>
        <w:rPr>
          <w:spacing w:val="-4"/>
        </w:rPr>
        <w:t xml:space="preserve"> </w:t>
      </w:r>
      <w:r>
        <w:t>needs of LCTLs, particularly Korean, Japanese, and Chinese.</w:t>
      </w:r>
      <w:r>
        <w:rPr>
          <w:spacing w:val="40"/>
        </w:rPr>
        <w:t xml:space="preserve"> </w:t>
      </w:r>
      <w:r>
        <w:t>Through the research on the motivation of students in LTCTLs, CULTR will advance the understanding among practitioners nationwide of how to increase enrollment in their programs and adapt their curricula to the interests and needs of</w:t>
      </w:r>
      <w:r>
        <w:rPr>
          <w:spacing w:val="-1"/>
        </w:rPr>
        <w:t xml:space="preserve"> </w:t>
      </w:r>
      <w:r>
        <w:t>students, and produce</w:t>
      </w:r>
      <w:r>
        <w:rPr>
          <w:spacing w:val="-1"/>
        </w:rPr>
        <w:t xml:space="preserve"> </w:t>
      </w:r>
      <w:r>
        <w:t>resources that may be</w:t>
      </w:r>
      <w:r>
        <w:rPr>
          <w:spacing w:val="-1"/>
        </w:rPr>
        <w:t xml:space="preserve"> </w:t>
      </w:r>
      <w:r>
        <w:t>incorporated into the teaching of</w:t>
      </w:r>
      <w:r>
        <w:rPr>
          <w:spacing w:val="-1"/>
        </w:rPr>
        <w:t xml:space="preserve"> </w:t>
      </w:r>
      <w:r>
        <w:t>educators across the U.S.</w:t>
      </w:r>
    </w:p>
    <w:p w14:paraId="569AA315" w14:textId="77777777" w:rsidR="00F50202" w:rsidRDefault="00F50202">
      <w:pPr>
        <w:spacing w:line="480" w:lineRule="auto"/>
        <w:sectPr w:rsidR="00F50202">
          <w:pgSz w:w="12240" w:h="15840"/>
          <w:pgMar w:top="1660" w:right="1060" w:bottom="980" w:left="1320" w:header="720" w:footer="787" w:gutter="0"/>
          <w:cols w:space="720"/>
        </w:sectPr>
      </w:pPr>
    </w:p>
    <w:p w14:paraId="569AA316" w14:textId="77777777" w:rsidR="00F50202" w:rsidRDefault="00F50202">
      <w:pPr>
        <w:pStyle w:val="BodyText"/>
        <w:spacing w:before="1"/>
        <w:rPr>
          <w:sz w:val="12"/>
        </w:rPr>
      </w:pPr>
    </w:p>
    <w:p w14:paraId="569AA317" w14:textId="77777777" w:rsidR="00F50202" w:rsidRDefault="00181518">
      <w:pPr>
        <w:pStyle w:val="Heading1"/>
        <w:numPr>
          <w:ilvl w:val="0"/>
          <w:numId w:val="7"/>
        </w:numPr>
        <w:tabs>
          <w:tab w:val="left" w:pos="519"/>
        </w:tabs>
        <w:rPr>
          <w:rFonts w:ascii="Times New Roman"/>
        </w:rPr>
      </w:pPr>
      <w:bookmarkStart w:id="33" w:name="_TOC_250004"/>
      <w:r>
        <w:rPr>
          <w:rFonts w:ascii="Times New Roman"/>
        </w:rPr>
        <w:t>Likelihood</w:t>
      </w:r>
      <w:r>
        <w:rPr>
          <w:rFonts w:ascii="Times New Roman"/>
          <w:spacing w:val="-12"/>
        </w:rPr>
        <w:t xml:space="preserve"> </w:t>
      </w:r>
      <w:r>
        <w:rPr>
          <w:rFonts w:ascii="Times New Roman"/>
        </w:rPr>
        <w:t>of</w:t>
      </w:r>
      <w:r>
        <w:rPr>
          <w:rFonts w:ascii="Times New Roman"/>
          <w:spacing w:val="-8"/>
        </w:rPr>
        <w:t xml:space="preserve"> </w:t>
      </w:r>
      <w:r>
        <w:rPr>
          <w:rFonts w:ascii="Times New Roman"/>
        </w:rPr>
        <w:t>Achieving</w:t>
      </w:r>
      <w:r>
        <w:rPr>
          <w:rFonts w:ascii="Times New Roman"/>
          <w:spacing w:val="-11"/>
        </w:rPr>
        <w:t xml:space="preserve"> </w:t>
      </w:r>
      <w:bookmarkEnd w:id="33"/>
      <w:r>
        <w:rPr>
          <w:rFonts w:ascii="Times New Roman"/>
          <w:spacing w:val="-2"/>
        </w:rPr>
        <w:t>Results</w:t>
      </w:r>
    </w:p>
    <w:p w14:paraId="569AA318" w14:textId="77777777" w:rsidR="00F50202" w:rsidRDefault="00181518">
      <w:pPr>
        <w:pStyle w:val="BodyText"/>
        <w:spacing w:before="302" w:line="480" w:lineRule="auto"/>
        <w:ind w:left="120" w:right="449"/>
      </w:pPr>
      <w:r>
        <w:t>Over the past eight years, CULTR has demonstrated the ability to achieve meaningful results through a keen understanding that our success hinges on planning projects that leverage the existing strengths of our host institution, Georgia State University.</w:t>
      </w:r>
      <w:r>
        <w:rPr>
          <w:spacing w:val="40"/>
        </w:rPr>
        <w:t xml:space="preserve"> </w:t>
      </w:r>
      <w:r>
        <w:t>First and foremost, CULTR personnel were carefully chosen based on a wealth of experiences in all facets of our LRC: leadership,</w:t>
      </w:r>
      <w:r>
        <w:rPr>
          <w:spacing w:val="-5"/>
        </w:rPr>
        <w:t xml:space="preserve"> </w:t>
      </w:r>
      <w:r>
        <w:t>center</w:t>
      </w:r>
      <w:r>
        <w:rPr>
          <w:spacing w:val="-6"/>
        </w:rPr>
        <w:t xml:space="preserve"> </w:t>
      </w:r>
      <w:r>
        <w:t>outreach,</w:t>
      </w:r>
      <w:r>
        <w:rPr>
          <w:spacing w:val="-5"/>
        </w:rPr>
        <w:t xml:space="preserve"> </w:t>
      </w:r>
      <w:r>
        <w:t>and</w:t>
      </w:r>
      <w:r>
        <w:rPr>
          <w:spacing w:val="-5"/>
        </w:rPr>
        <w:t xml:space="preserve"> </w:t>
      </w:r>
      <w:r>
        <w:t>collaborative</w:t>
      </w:r>
      <w:r>
        <w:rPr>
          <w:spacing w:val="-6"/>
        </w:rPr>
        <w:t xml:space="preserve"> </w:t>
      </w:r>
      <w:r>
        <w:t>relationships</w:t>
      </w:r>
      <w:r>
        <w:rPr>
          <w:spacing w:val="-5"/>
        </w:rPr>
        <w:t xml:space="preserve"> </w:t>
      </w:r>
      <w:r>
        <w:t>(Lee);</w:t>
      </w:r>
      <w:r>
        <w:rPr>
          <w:spacing w:val="-5"/>
        </w:rPr>
        <w:t xml:space="preserve"> </w:t>
      </w:r>
      <w:r>
        <w:t>project</w:t>
      </w:r>
      <w:r>
        <w:rPr>
          <w:spacing w:val="-3"/>
        </w:rPr>
        <w:t xml:space="preserve"> </w:t>
      </w:r>
      <w:r>
        <w:t>management</w:t>
      </w:r>
      <w:r>
        <w:rPr>
          <w:spacing w:val="-5"/>
        </w:rPr>
        <w:t xml:space="preserve"> </w:t>
      </w:r>
      <w:r>
        <w:t>and</w:t>
      </w:r>
      <w:r>
        <w:rPr>
          <w:spacing w:val="-3"/>
        </w:rPr>
        <w:t xml:space="preserve"> </w:t>
      </w:r>
      <w:r>
        <w:t>event coordination (Winkler); and communication technology expertise, including web design and social media (Swygert).</w:t>
      </w:r>
      <w:r>
        <w:rPr>
          <w:spacing w:val="40"/>
        </w:rPr>
        <w:t xml:space="preserve"> </w:t>
      </w:r>
      <w:r>
        <w:t>CULTR has already established working relationships with GSU’s conference facilities, catering, room reservations, and housing offices necessary to run the logistics required for the special events we have proposed.</w:t>
      </w:r>
    </w:p>
    <w:p w14:paraId="569AA319" w14:textId="77777777" w:rsidR="00F50202" w:rsidRDefault="00181518">
      <w:pPr>
        <w:pStyle w:val="BodyText"/>
        <w:spacing w:line="480" w:lineRule="auto"/>
        <w:ind w:left="120" w:right="495" w:firstLine="720"/>
      </w:pPr>
      <w:r>
        <w:t>GSU is fully committed to supporting global initiatives, with Globalization and International Activities forming a pillar of the Strategic Plan for the University, as well as both COAS and COEHD.</w:t>
      </w:r>
      <w:r>
        <w:rPr>
          <w:spacing w:val="40"/>
        </w:rPr>
        <w:t xml:space="preserve"> </w:t>
      </w:r>
      <w:r>
        <w:t>Within the COAS, the activities of the Global Studies Institute (GSI) infuse</w:t>
      </w:r>
      <w:r>
        <w:rPr>
          <w:spacing w:val="-5"/>
        </w:rPr>
        <w:t xml:space="preserve"> </w:t>
      </w:r>
      <w:r>
        <w:t>global</w:t>
      </w:r>
      <w:r>
        <w:rPr>
          <w:spacing w:val="-4"/>
        </w:rPr>
        <w:t xml:space="preserve"> </w:t>
      </w:r>
      <w:r>
        <w:t>awareness</w:t>
      </w:r>
      <w:r>
        <w:rPr>
          <w:spacing w:val="-2"/>
        </w:rPr>
        <w:t xml:space="preserve"> </w:t>
      </w:r>
      <w:r>
        <w:t>and</w:t>
      </w:r>
      <w:r>
        <w:rPr>
          <w:spacing w:val="-4"/>
        </w:rPr>
        <w:t xml:space="preserve"> </w:t>
      </w:r>
      <w:r>
        <w:t>global</w:t>
      </w:r>
      <w:r>
        <w:rPr>
          <w:spacing w:val="-4"/>
        </w:rPr>
        <w:t xml:space="preserve"> </w:t>
      </w:r>
      <w:r>
        <w:t>competence</w:t>
      </w:r>
      <w:r>
        <w:rPr>
          <w:spacing w:val="-5"/>
        </w:rPr>
        <w:t xml:space="preserve"> </w:t>
      </w:r>
      <w:r>
        <w:t>throughout</w:t>
      </w:r>
      <w:r>
        <w:rPr>
          <w:spacing w:val="-4"/>
        </w:rPr>
        <w:t xml:space="preserve"> </w:t>
      </w:r>
      <w:r>
        <w:t>the</w:t>
      </w:r>
      <w:r>
        <w:rPr>
          <w:spacing w:val="-5"/>
        </w:rPr>
        <w:t xml:space="preserve"> </w:t>
      </w:r>
      <w:r>
        <w:t>undergraduate</w:t>
      </w:r>
      <w:r>
        <w:rPr>
          <w:spacing w:val="-5"/>
        </w:rPr>
        <w:t xml:space="preserve"> </w:t>
      </w:r>
      <w:r>
        <w:t>curriculum</w:t>
      </w:r>
      <w:r>
        <w:rPr>
          <w:spacing w:val="-4"/>
        </w:rPr>
        <w:t xml:space="preserve"> </w:t>
      </w:r>
      <w:r>
        <w:t>and</w:t>
      </w:r>
      <w:r>
        <w:rPr>
          <w:spacing w:val="-4"/>
        </w:rPr>
        <w:t xml:space="preserve"> </w:t>
      </w:r>
      <w:r>
        <w:t>is a home for internationally focused and multidisciplinary collaborative research groups that involve faculty and students.</w:t>
      </w:r>
      <w:r>
        <w:rPr>
          <w:spacing w:val="40"/>
        </w:rPr>
        <w:t xml:space="preserve"> </w:t>
      </w:r>
      <w:r>
        <w:t>The GSI supports CULTR through sponsorship of World Languages Week, as well as through shared support services, and will provide a venue for hosting collaborations with external partners, international visitors, scholars in residence, and dignitaries.</w:t>
      </w:r>
      <w:r>
        <w:rPr>
          <w:spacing w:val="40"/>
        </w:rPr>
        <w:t xml:space="preserve"> </w:t>
      </w:r>
      <w:r>
        <w:t>These</w:t>
      </w:r>
      <w:r>
        <w:rPr>
          <w:spacing w:val="-1"/>
        </w:rPr>
        <w:t xml:space="preserve"> </w:t>
      </w:r>
      <w:r>
        <w:t>partnerships allow</w:t>
      </w:r>
      <w:r>
        <w:rPr>
          <w:spacing w:val="-1"/>
        </w:rPr>
        <w:t xml:space="preserve"> </w:t>
      </w:r>
      <w:r>
        <w:t>faculty, students, and staff</w:t>
      </w:r>
      <w:r>
        <w:rPr>
          <w:spacing w:val="-1"/>
        </w:rPr>
        <w:t xml:space="preserve"> </w:t>
      </w:r>
      <w:r>
        <w:t>to participate</w:t>
      </w:r>
      <w:r>
        <w:rPr>
          <w:spacing w:val="-1"/>
        </w:rPr>
        <w:t xml:space="preserve"> </w:t>
      </w:r>
      <w:r>
        <w:t>in a</w:t>
      </w:r>
      <w:r>
        <w:rPr>
          <w:spacing w:val="-1"/>
        </w:rPr>
        <w:t xml:space="preserve"> </w:t>
      </w:r>
      <w:r>
        <w:t>full range</w:t>
      </w:r>
      <w:r>
        <w:rPr>
          <w:spacing w:val="-1"/>
        </w:rPr>
        <w:t xml:space="preserve"> </w:t>
      </w:r>
      <w:r>
        <w:t>of activities and experiences, including joint research, teaching exchanges, student and faculty exchanges, and study abroad.</w:t>
      </w:r>
    </w:p>
    <w:p w14:paraId="569AA31A" w14:textId="77777777" w:rsidR="00F50202" w:rsidRDefault="00F50202">
      <w:pPr>
        <w:spacing w:line="480" w:lineRule="auto"/>
        <w:sectPr w:rsidR="00F50202">
          <w:headerReference w:type="default" r:id="rId49"/>
          <w:footerReference w:type="default" r:id="rId50"/>
          <w:pgSz w:w="12240" w:h="15840"/>
          <w:pgMar w:top="1660" w:right="1060" w:bottom="980" w:left="1320" w:header="720" w:footer="787" w:gutter="0"/>
          <w:cols w:space="720"/>
        </w:sectPr>
      </w:pPr>
    </w:p>
    <w:p w14:paraId="569AA31B" w14:textId="77777777" w:rsidR="00F50202" w:rsidRDefault="00F50202">
      <w:pPr>
        <w:pStyle w:val="BodyText"/>
        <w:spacing w:before="9"/>
        <w:rPr>
          <w:sz w:val="11"/>
        </w:rPr>
      </w:pPr>
    </w:p>
    <w:p w14:paraId="569AA31C" w14:textId="77777777" w:rsidR="00F50202" w:rsidRDefault="00181518">
      <w:pPr>
        <w:pStyle w:val="BodyText"/>
        <w:spacing w:before="90" w:line="480" w:lineRule="auto"/>
        <w:ind w:left="120" w:right="394" w:firstLine="720"/>
      </w:pPr>
      <w:r>
        <w:t>To further ensure the success of CULTR, we have identified and partnered with multiple offices on campus that complement the vision of the LRC leadership with specific expertise.</w:t>
      </w:r>
      <w:r>
        <w:rPr>
          <w:spacing w:val="40"/>
        </w:rPr>
        <w:t xml:space="preserve"> </w:t>
      </w:r>
      <w:r>
        <w:t>In selecting and inviting participants to our Advisory Boards, we have assembled experts in areas that are most critical to the goals of the LRC, including Paul Sandrock (Director of Education, ACTFL), Sangeetha Gopalakrishnan (Former President of IALLT and Director of Online Program</w:t>
      </w:r>
      <w:r>
        <w:rPr>
          <w:spacing w:val="-2"/>
        </w:rPr>
        <w:t xml:space="preserve"> </w:t>
      </w:r>
      <w:r>
        <w:t>for</w:t>
      </w:r>
      <w:r>
        <w:rPr>
          <w:spacing w:val="-3"/>
        </w:rPr>
        <w:t xml:space="preserve"> </w:t>
      </w:r>
      <w:r>
        <w:t>the</w:t>
      </w:r>
      <w:r>
        <w:rPr>
          <w:spacing w:val="-3"/>
        </w:rPr>
        <w:t xml:space="preserve"> </w:t>
      </w:r>
      <w:r>
        <w:t>College</w:t>
      </w:r>
      <w:r>
        <w:rPr>
          <w:spacing w:val="-1"/>
        </w:rPr>
        <w:t xml:space="preserve"> </w:t>
      </w:r>
      <w:r>
        <w:t>of</w:t>
      </w:r>
      <w:r>
        <w:rPr>
          <w:spacing w:val="-3"/>
        </w:rPr>
        <w:t xml:space="preserve"> </w:t>
      </w:r>
      <w:r>
        <w:t>Education</w:t>
      </w:r>
      <w:r>
        <w:rPr>
          <w:spacing w:val="-2"/>
        </w:rPr>
        <w:t xml:space="preserve"> </w:t>
      </w:r>
      <w:r>
        <w:t>at</w:t>
      </w:r>
      <w:r>
        <w:rPr>
          <w:spacing w:val="-2"/>
        </w:rPr>
        <w:t xml:space="preserve"> </w:t>
      </w:r>
      <w:r>
        <w:t>the</w:t>
      </w:r>
      <w:r>
        <w:rPr>
          <w:spacing w:val="-3"/>
        </w:rPr>
        <w:t xml:space="preserve"> </w:t>
      </w:r>
      <w:r>
        <w:t>University</w:t>
      </w:r>
      <w:r>
        <w:rPr>
          <w:spacing w:val="-2"/>
        </w:rPr>
        <w:t xml:space="preserve"> </w:t>
      </w:r>
      <w:r>
        <w:t>of</w:t>
      </w:r>
      <w:r>
        <w:rPr>
          <w:spacing w:val="-1"/>
        </w:rPr>
        <w:t xml:space="preserve"> </w:t>
      </w:r>
      <w:r>
        <w:t>Illinois</w:t>
      </w:r>
      <w:r>
        <w:rPr>
          <w:spacing w:val="-2"/>
        </w:rPr>
        <w:t xml:space="preserve"> </w:t>
      </w:r>
      <w:r>
        <w:t>at</w:t>
      </w:r>
      <w:r>
        <w:rPr>
          <w:spacing w:val="-2"/>
        </w:rPr>
        <w:t xml:space="preserve"> </w:t>
      </w:r>
      <w:r>
        <w:t>Urbana-Champaign</w:t>
      </w:r>
      <w:r>
        <w:rPr>
          <w:spacing w:val="-2"/>
        </w:rPr>
        <w:t xml:space="preserve"> </w:t>
      </w:r>
      <w:r>
        <w:t>(UIUC), Dr. Young-mee Cho (Associate Professor of Korean Language and Culture at Rutgers University), Dr. Lourdes Ortega (a professor in the Department of Linguistics at Georgetown University), Dr. Mee-Jeong Park (Associate Professor and Chair of the East Asian Languages and Literatures at the University of Hawaiʻi at Mānoa), and Dr. Lydia Tang (Head of World Language</w:t>
      </w:r>
      <w:r>
        <w:rPr>
          <w:spacing w:val="-4"/>
        </w:rPr>
        <w:t xml:space="preserve"> </w:t>
      </w:r>
      <w:r>
        <w:t>Programs</w:t>
      </w:r>
      <w:r>
        <w:rPr>
          <w:spacing w:val="-4"/>
        </w:rPr>
        <w:t xml:space="preserve"> </w:t>
      </w:r>
      <w:r>
        <w:t>at</w:t>
      </w:r>
      <w:r>
        <w:rPr>
          <w:spacing w:val="-4"/>
        </w:rPr>
        <w:t xml:space="preserve"> </w:t>
      </w:r>
      <w:r>
        <w:t>Modern</w:t>
      </w:r>
      <w:r>
        <w:rPr>
          <w:spacing w:val="-4"/>
        </w:rPr>
        <w:t xml:space="preserve"> </w:t>
      </w:r>
      <w:r>
        <w:t>Language</w:t>
      </w:r>
      <w:r>
        <w:rPr>
          <w:spacing w:val="-4"/>
        </w:rPr>
        <w:t xml:space="preserve"> </w:t>
      </w:r>
      <w:r>
        <w:t>Association).</w:t>
      </w:r>
      <w:r>
        <w:rPr>
          <w:spacing w:val="40"/>
        </w:rPr>
        <w:t xml:space="preserve"> </w:t>
      </w:r>
      <w:r>
        <w:t>Our</w:t>
      </w:r>
      <w:r>
        <w:rPr>
          <w:spacing w:val="-4"/>
        </w:rPr>
        <w:t xml:space="preserve"> </w:t>
      </w:r>
      <w:r>
        <w:t>Local</w:t>
      </w:r>
      <w:r>
        <w:rPr>
          <w:spacing w:val="-4"/>
        </w:rPr>
        <w:t xml:space="preserve"> </w:t>
      </w:r>
      <w:r>
        <w:t>and</w:t>
      </w:r>
      <w:r>
        <w:rPr>
          <w:spacing w:val="-4"/>
        </w:rPr>
        <w:t xml:space="preserve"> </w:t>
      </w:r>
      <w:r>
        <w:t>Regional</w:t>
      </w:r>
      <w:r>
        <w:rPr>
          <w:spacing w:val="-4"/>
        </w:rPr>
        <w:t xml:space="preserve"> </w:t>
      </w:r>
      <w:r>
        <w:t>Advisory</w:t>
      </w:r>
      <w:r>
        <w:rPr>
          <w:spacing w:val="-4"/>
        </w:rPr>
        <w:t xml:space="preserve"> </w:t>
      </w:r>
      <w:r>
        <w:t>Board includes leaders in K-12 foreign language education, as well as higher education language technology directors.</w:t>
      </w:r>
      <w:r>
        <w:rPr>
          <w:spacing w:val="40"/>
        </w:rPr>
        <w:t xml:space="preserve"> </w:t>
      </w:r>
      <w:r>
        <w:t>This approach will ensure that initiatives and outreach are not only effectively targeted to the communities we aim to serve, but that communication is efficient, dissemination to critical audiences is streamlined, and objectives are aligned with the immediate needs of world language teachers and learners.</w:t>
      </w:r>
      <w:r>
        <w:rPr>
          <w:spacing w:val="40"/>
        </w:rPr>
        <w:t xml:space="preserve"> </w:t>
      </w:r>
      <w:r>
        <w:t>The combined strengths of these two Advisory Boards inform our practice and guarantee that the goals and vision of CULTR are not only attainable</w:t>
      </w:r>
      <w:r>
        <w:rPr>
          <w:spacing w:val="-2"/>
        </w:rPr>
        <w:t xml:space="preserve"> </w:t>
      </w:r>
      <w:r>
        <w:t>in</w:t>
      </w:r>
      <w:r>
        <w:rPr>
          <w:spacing w:val="-1"/>
        </w:rPr>
        <w:t xml:space="preserve"> </w:t>
      </w:r>
      <w:r>
        <w:t>the</w:t>
      </w:r>
      <w:r>
        <w:rPr>
          <w:spacing w:val="-2"/>
        </w:rPr>
        <w:t xml:space="preserve"> </w:t>
      </w:r>
      <w:r>
        <w:t>near</w:t>
      </w:r>
      <w:r>
        <w:rPr>
          <w:spacing w:val="-2"/>
        </w:rPr>
        <w:t xml:space="preserve"> </w:t>
      </w:r>
      <w:r>
        <w:t>future</w:t>
      </w:r>
      <w:r>
        <w:rPr>
          <w:spacing w:val="-2"/>
        </w:rPr>
        <w:t xml:space="preserve"> </w:t>
      </w:r>
      <w:r>
        <w:t>but</w:t>
      </w:r>
      <w:r>
        <w:rPr>
          <w:spacing w:val="-1"/>
        </w:rPr>
        <w:t xml:space="preserve"> </w:t>
      </w:r>
      <w:r>
        <w:t>continue</w:t>
      </w:r>
      <w:r>
        <w:rPr>
          <w:spacing w:val="-2"/>
        </w:rPr>
        <w:t xml:space="preserve"> </w:t>
      </w:r>
      <w:r>
        <w:t>to</w:t>
      </w:r>
      <w:r>
        <w:rPr>
          <w:spacing w:val="-1"/>
        </w:rPr>
        <w:t xml:space="preserve"> </w:t>
      </w:r>
      <w:r>
        <w:t>be</w:t>
      </w:r>
      <w:r>
        <w:rPr>
          <w:spacing w:val="-2"/>
        </w:rPr>
        <w:t xml:space="preserve"> </w:t>
      </w:r>
      <w:r>
        <w:t>relevant</w:t>
      </w:r>
      <w:r>
        <w:rPr>
          <w:spacing w:val="-1"/>
        </w:rPr>
        <w:t xml:space="preserve"> </w:t>
      </w:r>
      <w:r>
        <w:t>and</w:t>
      </w:r>
      <w:r>
        <w:rPr>
          <w:spacing w:val="-1"/>
        </w:rPr>
        <w:t xml:space="preserve"> </w:t>
      </w:r>
      <w:r>
        <w:t>valuable</w:t>
      </w:r>
      <w:r>
        <w:rPr>
          <w:spacing w:val="-2"/>
        </w:rPr>
        <w:t xml:space="preserve"> </w:t>
      </w:r>
      <w:r>
        <w:t>to</w:t>
      </w:r>
      <w:r>
        <w:rPr>
          <w:spacing w:val="-1"/>
        </w:rPr>
        <w:t xml:space="preserve"> </w:t>
      </w:r>
      <w:r>
        <w:t>language</w:t>
      </w:r>
      <w:r>
        <w:rPr>
          <w:spacing w:val="-2"/>
        </w:rPr>
        <w:t xml:space="preserve"> </w:t>
      </w:r>
      <w:r>
        <w:t>education</w:t>
      </w:r>
      <w:r>
        <w:rPr>
          <w:spacing w:val="-1"/>
        </w:rPr>
        <w:t xml:space="preserve"> </w:t>
      </w:r>
      <w:r>
        <w:t>in</w:t>
      </w:r>
      <w:r>
        <w:rPr>
          <w:spacing w:val="-1"/>
        </w:rPr>
        <w:t xml:space="preserve"> </w:t>
      </w:r>
      <w:r>
        <w:t>our nation. A table of Advisory Board members appears in Table 6 below.</w:t>
      </w:r>
    </w:p>
    <w:p w14:paraId="569AA31D" w14:textId="77777777" w:rsidR="00F50202" w:rsidRDefault="00F50202">
      <w:pPr>
        <w:spacing w:line="480" w:lineRule="auto"/>
        <w:sectPr w:rsidR="00F50202">
          <w:pgSz w:w="12240" w:h="15840"/>
          <w:pgMar w:top="1660" w:right="1060" w:bottom="980" w:left="1320" w:header="720" w:footer="787" w:gutter="0"/>
          <w:cols w:space="720"/>
        </w:sectPr>
      </w:pPr>
    </w:p>
    <w:p w14:paraId="569AA31E" w14:textId="77777777" w:rsidR="00F50202" w:rsidRDefault="00F50202">
      <w:pPr>
        <w:pStyle w:val="BodyText"/>
        <w:spacing w:before="9"/>
        <w:rPr>
          <w:sz w:val="11"/>
        </w:rPr>
      </w:pPr>
    </w:p>
    <w:p w14:paraId="569AA31F" w14:textId="77777777" w:rsidR="00F50202" w:rsidRDefault="00181518">
      <w:pPr>
        <w:spacing w:before="91"/>
        <w:ind w:left="307"/>
        <w:rPr>
          <w:i/>
          <w:sz w:val="20"/>
        </w:rPr>
      </w:pPr>
      <w:r>
        <w:rPr>
          <w:i/>
          <w:sz w:val="20"/>
        </w:rPr>
        <w:t>Table</w:t>
      </w:r>
      <w:r>
        <w:rPr>
          <w:i/>
          <w:spacing w:val="-5"/>
          <w:sz w:val="20"/>
        </w:rPr>
        <w:t xml:space="preserve"> </w:t>
      </w:r>
      <w:r>
        <w:rPr>
          <w:i/>
          <w:sz w:val="20"/>
        </w:rPr>
        <w:t>6:</w:t>
      </w:r>
      <w:r>
        <w:rPr>
          <w:i/>
          <w:spacing w:val="-4"/>
          <w:sz w:val="20"/>
        </w:rPr>
        <w:t xml:space="preserve"> </w:t>
      </w:r>
      <w:r>
        <w:rPr>
          <w:i/>
          <w:sz w:val="20"/>
        </w:rPr>
        <w:t>Members</w:t>
      </w:r>
      <w:r>
        <w:rPr>
          <w:i/>
          <w:spacing w:val="-6"/>
          <w:sz w:val="20"/>
        </w:rPr>
        <w:t xml:space="preserve"> </w:t>
      </w:r>
      <w:r>
        <w:rPr>
          <w:i/>
          <w:sz w:val="20"/>
        </w:rPr>
        <w:t>of</w:t>
      </w:r>
      <w:r>
        <w:rPr>
          <w:i/>
          <w:spacing w:val="-5"/>
          <w:sz w:val="20"/>
        </w:rPr>
        <w:t xml:space="preserve"> </w:t>
      </w:r>
      <w:r>
        <w:rPr>
          <w:i/>
          <w:sz w:val="20"/>
        </w:rPr>
        <w:t>the</w:t>
      </w:r>
      <w:r>
        <w:rPr>
          <w:i/>
          <w:spacing w:val="-5"/>
          <w:sz w:val="20"/>
        </w:rPr>
        <w:t xml:space="preserve"> </w:t>
      </w:r>
      <w:r>
        <w:rPr>
          <w:i/>
          <w:sz w:val="20"/>
        </w:rPr>
        <w:t>CULTR</w:t>
      </w:r>
      <w:r>
        <w:rPr>
          <w:i/>
          <w:spacing w:val="-4"/>
          <w:sz w:val="20"/>
        </w:rPr>
        <w:t xml:space="preserve"> </w:t>
      </w:r>
      <w:r>
        <w:rPr>
          <w:i/>
          <w:sz w:val="20"/>
        </w:rPr>
        <w:t>Advisory</w:t>
      </w:r>
      <w:r>
        <w:rPr>
          <w:i/>
          <w:spacing w:val="-4"/>
          <w:sz w:val="20"/>
        </w:rPr>
        <w:t xml:space="preserve"> </w:t>
      </w:r>
      <w:r>
        <w:rPr>
          <w:i/>
          <w:spacing w:val="-2"/>
          <w:sz w:val="20"/>
        </w:rPr>
        <w:t>Boards</w:t>
      </w:r>
    </w:p>
    <w:p w14:paraId="569AA320" w14:textId="77777777" w:rsidR="00F50202" w:rsidRDefault="00F50202">
      <w:pPr>
        <w:pStyle w:val="BodyText"/>
        <w:spacing w:before="2"/>
        <w:rPr>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7"/>
        <w:gridCol w:w="3691"/>
        <w:gridCol w:w="2784"/>
      </w:tblGrid>
      <w:tr w:rsidR="00F50202" w14:paraId="569AA322" w14:textId="77777777">
        <w:trPr>
          <w:trHeight w:val="350"/>
        </w:trPr>
        <w:tc>
          <w:tcPr>
            <w:tcW w:w="9242" w:type="dxa"/>
            <w:gridSpan w:val="3"/>
          </w:tcPr>
          <w:p w14:paraId="569AA321" w14:textId="77777777" w:rsidR="00F50202" w:rsidRDefault="00181518">
            <w:pPr>
              <w:pStyle w:val="TableParagraph"/>
              <w:spacing w:before="60"/>
              <w:ind w:left="3082" w:right="3075"/>
              <w:jc w:val="center"/>
              <w:rPr>
                <w:b/>
                <w:sz w:val="20"/>
              </w:rPr>
            </w:pPr>
            <w:r>
              <w:rPr>
                <w:b/>
                <w:sz w:val="20"/>
              </w:rPr>
              <w:t>National</w:t>
            </w:r>
            <w:r>
              <w:rPr>
                <w:b/>
                <w:spacing w:val="-8"/>
                <w:sz w:val="20"/>
              </w:rPr>
              <w:t xml:space="preserve"> </w:t>
            </w:r>
            <w:r>
              <w:rPr>
                <w:b/>
                <w:sz w:val="20"/>
              </w:rPr>
              <w:t>Advisory</w:t>
            </w:r>
            <w:r>
              <w:rPr>
                <w:b/>
                <w:spacing w:val="-7"/>
                <w:sz w:val="20"/>
              </w:rPr>
              <w:t xml:space="preserve"> </w:t>
            </w:r>
            <w:r>
              <w:rPr>
                <w:b/>
                <w:spacing w:val="-2"/>
                <w:sz w:val="20"/>
              </w:rPr>
              <w:t>Board</w:t>
            </w:r>
          </w:p>
        </w:tc>
      </w:tr>
      <w:tr w:rsidR="00F50202" w14:paraId="569AA326" w14:textId="77777777">
        <w:trPr>
          <w:trHeight w:val="350"/>
        </w:trPr>
        <w:tc>
          <w:tcPr>
            <w:tcW w:w="2767" w:type="dxa"/>
          </w:tcPr>
          <w:p w14:paraId="569AA323" w14:textId="77777777" w:rsidR="00F50202" w:rsidRDefault="00181518">
            <w:pPr>
              <w:pStyle w:val="TableParagraph"/>
              <w:spacing w:before="60"/>
              <w:ind w:left="107"/>
              <w:rPr>
                <w:sz w:val="20"/>
              </w:rPr>
            </w:pPr>
            <w:r>
              <w:rPr>
                <w:sz w:val="20"/>
              </w:rPr>
              <w:t>Mr.</w:t>
            </w:r>
            <w:r>
              <w:rPr>
                <w:spacing w:val="-3"/>
                <w:sz w:val="20"/>
              </w:rPr>
              <w:t xml:space="preserve"> </w:t>
            </w:r>
            <w:r>
              <w:rPr>
                <w:sz w:val="20"/>
              </w:rPr>
              <w:t>Paul</w:t>
            </w:r>
            <w:r>
              <w:rPr>
                <w:spacing w:val="-3"/>
                <w:sz w:val="20"/>
              </w:rPr>
              <w:t xml:space="preserve"> </w:t>
            </w:r>
            <w:r>
              <w:rPr>
                <w:spacing w:val="-2"/>
                <w:sz w:val="20"/>
              </w:rPr>
              <w:t>Sandrock</w:t>
            </w:r>
          </w:p>
        </w:tc>
        <w:tc>
          <w:tcPr>
            <w:tcW w:w="3691" w:type="dxa"/>
          </w:tcPr>
          <w:p w14:paraId="569AA324" w14:textId="77777777" w:rsidR="00F50202" w:rsidRDefault="00181518">
            <w:pPr>
              <w:pStyle w:val="TableParagraph"/>
              <w:spacing w:before="60"/>
              <w:ind w:left="234" w:right="224"/>
              <w:jc w:val="center"/>
              <w:rPr>
                <w:sz w:val="20"/>
              </w:rPr>
            </w:pPr>
            <w:r>
              <w:rPr>
                <w:sz w:val="20"/>
              </w:rPr>
              <w:t>Director</w:t>
            </w:r>
            <w:r>
              <w:rPr>
                <w:spacing w:val="-4"/>
                <w:sz w:val="20"/>
              </w:rPr>
              <w:t xml:space="preserve"> </w:t>
            </w:r>
            <w:r>
              <w:rPr>
                <w:sz w:val="20"/>
              </w:rPr>
              <w:t>of</w:t>
            </w:r>
            <w:r>
              <w:rPr>
                <w:spacing w:val="-3"/>
                <w:sz w:val="20"/>
              </w:rPr>
              <w:t xml:space="preserve"> </w:t>
            </w:r>
            <w:r>
              <w:rPr>
                <w:spacing w:val="-2"/>
                <w:sz w:val="20"/>
              </w:rPr>
              <w:t>Education</w:t>
            </w:r>
          </w:p>
        </w:tc>
        <w:tc>
          <w:tcPr>
            <w:tcW w:w="2784" w:type="dxa"/>
          </w:tcPr>
          <w:p w14:paraId="569AA325" w14:textId="77777777" w:rsidR="00F50202" w:rsidRDefault="00181518">
            <w:pPr>
              <w:pStyle w:val="TableParagraph"/>
              <w:spacing w:before="60"/>
              <w:ind w:left="107" w:right="105"/>
              <w:jc w:val="center"/>
              <w:rPr>
                <w:sz w:val="20"/>
              </w:rPr>
            </w:pPr>
            <w:r>
              <w:rPr>
                <w:spacing w:val="-2"/>
                <w:sz w:val="20"/>
              </w:rPr>
              <w:t>ACTFL</w:t>
            </w:r>
          </w:p>
        </w:tc>
      </w:tr>
      <w:tr w:rsidR="00F50202" w14:paraId="569AA32A" w14:textId="77777777">
        <w:trPr>
          <w:trHeight w:val="580"/>
        </w:trPr>
        <w:tc>
          <w:tcPr>
            <w:tcW w:w="2767" w:type="dxa"/>
          </w:tcPr>
          <w:p w14:paraId="569AA327" w14:textId="77777777" w:rsidR="00F50202" w:rsidRDefault="00181518">
            <w:pPr>
              <w:pStyle w:val="TableParagraph"/>
              <w:spacing w:before="175"/>
              <w:ind w:left="107"/>
              <w:rPr>
                <w:sz w:val="20"/>
              </w:rPr>
            </w:pPr>
            <w:r>
              <w:rPr>
                <w:sz w:val="20"/>
              </w:rPr>
              <w:t>Dr.</w:t>
            </w:r>
            <w:r>
              <w:rPr>
                <w:spacing w:val="-4"/>
                <w:sz w:val="20"/>
              </w:rPr>
              <w:t xml:space="preserve"> </w:t>
            </w:r>
            <w:r>
              <w:rPr>
                <w:sz w:val="20"/>
              </w:rPr>
              <w:t>Sangeetha</w:t>
            </w:r>
            <w:r>
              <w:rPr>
                <w:spacing w:val="-5"/>
                <w:sz w:val="20"/>
              </w:rPr>
              <w:t xml:space="preserve"> </w:t>
            </w:r>
            <w:r>
              <w:rPr>
                <w:spacing w:val="-2"/>
                <w:sz w:val="20"/>
              </w:rPr>
              <w:t>Gopalakrishnan</w:t>
            </w:r>
          </w:p>
        </w:tc>
        <w:tc>
          <w:tcPr>
            <w:tcW w:w="3691" w:type="dxa"/>
          </w:tcPr>
          <w:p w14:paraId="569AA328" w14:textId="77777777" w:rsidR="00F50202" w:rsidRDefault="00181518">
            <w:pPr>
              <w:pStyle w:val="TableParagraph"/>
              <w:spacing w:before="60"/>
              <w:ind w:left="1437" w:hanging="1212"/>
              <w:rPr>
                <w:sz w:val="20"/>
              </w:rPr>
            </w:pPr>
            <w:r>
              <w:rPr>
                <w:sz w:val="20"/>
              </w:rPr>
              <w:t>Director</w:t>
            </w:r>
            <w:r>
              <w:rPr>
                <w:spacing w:val="-7"/>
                <w:sz w:val="20"/>
              </w:rPr>
              <w:t xml:space="preserve"> </w:t>
            </w:r>
            <w:r>
              <w:rPr>
                <w:sz w:val="20"/>
              </w:rPr>
              <w:t>of</w:t>
            </w:r>
            <w:r>
              <w:rPr>
                <w:spacing w:val="-7"/>
                <w:sz w:val="20"/>
              </w:rPr>
              <w:t xml:space="preserve"> </w:t>
            </w:r>
            <w:r>
              <w:rPr>
                <w:sz w:val="20"/>
              </w:rPr>
              <w:t>Online</w:t>
            </w:r>
            <w:r>
              <w:rPr>
                <w:spacing w:val="-9"/>
                <w:sz w:val="20"/>
              </w:rPr>
              <w:t xml:space="preserve"> </w:t>
            </w:r>
            <w:r>
              <w:rPr>
                <w:sz w:val="20"/>
              </w:rPr>
              <w:t>Programs,</w:t>
            </w:r>
            <w:r>
              <w:rPr>
                <w:spacing w:val="-7"/>
                <w:sz w:val="20"/>
              </w:rPr>
              <w:t xml:space="preserve"> </w:t>
            </w:r>
            <w:r>
              <w:rPr>
                <w:sz w:val="20"/>
              </w:rPr>
              <w:t>College</w:t>
            </w:r>
            <w:r>
              <w:rPr>
                <w:spacing w:val="-8"/>
                <w:sz w:val="20"/>
              </w:rPr>
              <w:t xml:space="preserve"> </w:t>
            </w:r>
            <w:r>
              <w:rPr>
                <w:sz w:val="20"/>
              </w:rPr>
              <w:t xml:space="preserve">of </w:t>
            </w:r>
            <w:r>
              <w:rPr>
                <w:spacing w:val="-2"/>
                <w:sz w:val="20"/>
              </w:rPr>
              <w:t>Education</w:t>
            </w:r>
          </w:p>
        </w:tc>
        <w:tc>
          <w:tcPr>
            <w:tcW w:w="2784" w:type="dxa"/>
          </w:tcPr>
          <w:p w14:paraId="569AA329" w14:textId="77777777" w:rsidR="00F50202" w:rsidRDefault="00181518">
            <w:pPr>
              <w:pStyle w:val="TableParagraph"/>
              <w:spacing w:before="60"/>
              <w:ind w:left="602" w:right="446" w:hanging="149"/>
              <w:rPr>
                <w:sz w:val="20"/>
              </w:rPr>
            </w:pPr>
            <w:r>
              <w:rPr>
                <w:sz w:val="20"/>
              </w:rPr>
              <w:t>University</w:t>
            </w:r>
            <w:r>
              <w:rPr>
                <w:spacing w:val="-13"/>
                <w:sz w:val="20"/>
              </w:rPr>
              <w:t xml:space="preserve"> </w:t>
            </w:r>
            <w:r>
              <w:rPr>
                <w:sz w:val="20"/>
              </w:rPr>
              <w:t>of</w:t>
            </w:r>
            <w:r>
              <w:rPr>
                <w:spacing w:val="-12"/>
                <w:sz w:val="20"/>
              </w:rPr>
              <w:t xml:space="preserve"> </w:t>
            </w:r>
            <w:r>
              <w:rPr>
                <w:sz w:val="20"/>
              </w:rPr>
              <w:t>Illinois</w:t>
            </w:r>
            <w:r>
              <w:rPr>
                <w:spacing w:val="-13"/>
                <w:sz w:val="20"/>
              </w:rPr>
              <w:t xml:space="preserve"> </w:t>
            </w:r>
            <w:r>
              <w:rPr>
                <w:sz w:val="20"/>
              </w:rPr>
              <w:t xml:space="preserve">at </w:t>
            </w:r>
            <w:r>
              <w:rPr>
                <w:spacing w:val="-2"/>
                <w:sz w:val="20"/>
              </w:rPr>
              <w:t>Urbana-Champaign</w:t>
            </w:r>
          </w:p>
        </w:tc>
      </w:tr>
      <w:tr w:rsidR="00F50202" w14:paraId="569AA32E" w14:textId="77777777">
        <w:trPr>
          <w:trHeight w:val="460"/>
        </w:trPr>
        <w:tc>
          <w:tcPr>
            <w:tcW w:w="2767" w:type="dxa"/>
          </w:tcPr>
          <w:p w14:paraId="569AA32B" w14:textId="77777777" w:rsidR="00F50202" w:rsidRDefault="00181518">
            <w:pPr>
              <w:pStyle w:val="TableParagraph"/>
              <w:spacing w:before="115"/>
              <w:ind w:left="107"/>
              <w:rPr>
                <w:sz w:val="20"/>
              </w:rPr>
            </w:pPr>
            <w:r>
              <w:rPr>
                <w:sz w:val="20"/>
              </w:rPr>
              <w:t>Dr.</w:t>
            </w:r>
            <w:r>
              <w:rPr>
                <w:spacing w:val="-5"/>
                <w:sz w:val="20"/>
              </w:rPr>
              <w:t xml:space="preserve"> </w:t>
            </w:r>
            <w:r>
              <w:rPr>
                <w:sz w:val="20"/>
              </w:rPr>
              <w:t>Young-mee</w:t>
            </w:r>
            <w:r>
              <w:rPr>
                <w:spacing w:val="-5"/>
                <w:sz w:val="20"/>
              </w:rPr>
              <w:t xml:space="preserve"> Cho</w:t>
            </w:r>
          </w:p>
        </w:tc>
        <w:tc>
          <w:tcPr>
            <w:tcW w:w="3691" w:type="dxa"/>
          </w:tcPr>
          <w:p w14:paraId="569AA32C" w14:textId="77777777" w:rsidR="00F50202" w:rsidRDefault="00181518">
            <w:pPr>
              <w:pStyle w:val="TableParagraph"/>
              <w:spacing w:line="230" w:lineRule="atLeast"/>
              <w:ind w:left="1375" w:hanging="1172"/>
              <w:rPr>
                <w:sz w:val="20"/>
              </w:rPr>
            </w:pPr>
            <w:r>
              <w:rPr>
                <w:sz w:val="20"/>
              </w:rPr>
              <w:t>Associate</w:t>
            </w:r>
            <w:r>
              <w:rPr>
                <w:spacing w:val="-9"/>
                <w:sz w:val="20"/>
              </w:rPr>
              <w:t xml:space="preserve"> </w:t>
            </w:r>
            <w:r>
              <w:rPr>
                <w:sz w:val="20"/>
              </w:rPr>
              <w:t>Professor</w:t>
            </w:r>
            <w:r>
              <w:rPr>
                <w:spacing w:val="-8"/>
                <w:sz w:val="20"/>
              </w:rPr>
              <w:t xml:space="preserve"> </w:t>
            </w:r>
            <w:r>
              <w:rPr>
                <w:sz w:val="20"/>
              </w:rPr>
              <w:t>of</w:t>
            </w:r>
            <w:r>
              <w:rPr>
                <w:spacing w:val="-8"/>
                <w:sz w:val="20"/>
              </w:rPr>
              <w:t xml:space="preserve"> </w:t>
            </w:r>
            <w:r>
              <w:rPr>
                <w:sz w:val="20"/>
              </w:rPr>
              <w:t>Korean</w:t>
            </w:r>
            <w:r>
              <w:rPr>
                <w:spacing w:val="-10"/>
                <w:sz w:val="20"/>
              </w:rPr>
              <w:t xml:space="preserve"> </w:t>
            </w:r>
            <w:r>
              <w:rPr>
                <w:sz w:val="20"/>
              </w:rPr>
              <w:t>Language and Culture</w:t>
            </w:r>
          </w:p>
        </w:tc>
        <w:tc>
          <w:tcPr>
            <w:tcW w:w="2784" w:type="dxa"/>
          </w:tcPr>
          <w:p w14:paraId="569AA32D" w14:textId="77777777" w:rsidR="00F50202" w:rsidRDefault="00181518">
            <w:pPr>
              <w:pStyle w:val="TableParagraph"/>
              <w:spacing w:before="115"/>
              <w:ind w:left="109" w:right="105"/>
              <w:jc w:val="center"/>
              <w:rPr>
                <w:sz w:val="20"/>
              </w:rPr>
            </w:pPr>
            <w:r>
              <w:rPr>
                <w:sz w:val="20"/>
              </w:rPr>
              <w:t>Rutgers</w:t>
            </w:r>
            <w:r>
              <w:rPr>
                <w:spacing w:val="-8"/>
                <w:sz w:val="20"/>
              </w:rPr>
              <w:t xml:space="preserve"> </w:t>
            </w:r>
            <w:r>
              <w:rPr>
                <w:spacing w:val="-2"/>
                <w:sz w:val="20"/>
              </w:rPr>
              <w:t>University</w:t>
            </w:r>
          </w:p>
        </w:tc>
      </w:tr>
      <w:tr w:rsidR="00F50202" w14:paraId="569AA332" w14:textId="77777777">
        <w:trPr>
          <w:trHeight w:val="350"/>
        </w:trPr>
        <w:tc>
          <w:tcPr>
            <w:tcW w:w="2767" w:type="dxa"/>
          </w:tcPr>
          <w:p w14:paraId="569AA32F" w14:textId="77777777" w:rsidR="00F50202" w:rsidRDefault="00181518">
            <w:pPr>
              <w:pStyle w:val="TableParagraph"/>
              <w:spacing w:before="60"/>
              <w:ind w:left="107"/>
              <w:rPr>
                <w:sz w:val="20"/>
              </w:rPr>
            </w:pPr>
            <w:r>
              <w:rPr>
                <w:sz w:val="20"/>
              </w:rPr>
              <w:t>Dr.</w:t>
            </w:r>
            <w:r>
              <w:rPr>
                <w:spacing w:val="-4"/>
                <w:sz w:val="20"/>
              </w:rPr>
              <w:t xml:space="preserve"> </w:t>
            </w:r>
            <w:r>
              <w:rPr>
                <w:sz w:val="20"/>
              </w:rPr>
              <w:t>Lourdes</w:t>
            </w:r>
            <w:r>
              <w:rPr>
                <w:spacing w:val="-5"/>
                <w:sz w:val="20"/>
              </w:rPr>
              <w:t xml:space="preserve"> </w:t>
            </w:r>
            <w:r>
              <w:rPr>
                <w:spacing w:val="-2"/>
                <w:sz w:val="20"/>
              </w:rPr>
              <w:t>Ortega</w:t>
            </w:r>
          </w:p>
        </w:tc>
        <w:tc>
          <w:tcPr>
            <w:tcW w:w="3691" w:type="dxa"/>
          </w:tcPr>
          <w:p w14:paraId="569AA330" w14:textId="77777777" w:rsidR="00F50202" w:rsidRDefault="00181518">
            <w:pPr>
              <w:pStyle w:val="TableParagraph"/>
              <w:spacing w:before="60"/>
              <w:ind w:left="234" w:right="228"/>
              <w:jc w:val="center"/>
              <w:rPr>
                <w:sz w:val="20"/>
              </w:rPr>
            </w:pPr>
            <w:r>
              <w:rPr>
                <w:sz w:val="20"/>
              </w:rPr>
              <w:t>Faculty</w:t>
            </w:r>
            <w:r>
              <w:rPr>
                <w:spacing w:val="-8"/>
                <w:sz w:val="20"/>
              </w:rPr>
              <w:t xml:space="preserve"> </w:t>
            </w:r>
            <w:r>
              <w:rPr>
                <w:sz w:val="20"/>
              </w:rPr>
              <w:t>Director</w:t>
            </w:r>
            <w:r>
              <w:rPr>
                <w:spacing w:val="-7"/>
                <w:sz w:val="20"/>
              </w:rPr>
              <w:t xml:space="preserve"> </w:t>
            </w:r>
            <w:r>
              <w:rPr>
                <w:sz w:val="20"/>
              </w:rPr>
              <w:t>of</w:t>
            </w:r>
            <w:r>
              <w:rPr>
                <w:spacing w:val="-7"/>
                <w:sz w:val="20"/>
              </w:rPr>
              <w:t xml:space="preserve"> </w:t>
            </w:r>
            <w:r>
              <w:rPr>
                <w:sz w:val="20"/>
              </w:rPr>
              <w:t>Multilingual</w:t>
            </w:r>
            <w:r>
              <w:rPr>
                <w:spacing w:val="-8"/>
                <w:sz w:val="20"/>
              </w:rPr>
              <w:t xml:space="preserve"> </w:t>
            </w:r>
            <w:r>
              <w:rPr>
                <w:spacing w:val="-2"/>
                <w:sz w:val="20"/>
              </w:rPr>
              <w:t>Studies</w:t>
            </w:r>
          </w:p>
        </w:tc>
        <w:tc>
          <w:tcPr>
            <w:tcW w:w="2784" w:type="dxa"/>
          </w:tcPr>
          <w:p w14:paraId="569AA331" w14:textId="77777777" w:rsidR="00F50202" w:rsidRDefault="00181518">
            <w:pPr>
              <w:pStyle w:val="TableParagraph"/>
              <w:spacing w:before="60"/>
              <w:ind w:left="111" w:right="105"/>
              <w:jc w:val="center"/>
              <w:rPr>
                <w:sz w:val="20"/>
              </w:rPr>
            </w:pPr>
            <w:r>
              <w:rPr>
                <w:sz w:val="20"/>
              </w:rPr>
              <w:t>Georgetown</w:t>
            </w:r>
            <w:r>
              <w:rPr>
                <w:spacing w:val="-7"/>
                <w:sz w:val="20"/>
              </w:rPr>
              <w:t xml:space="preserve"> </w:t>
            </w:r>
            <w:r>
              <w:rPr>
                <w:spacing w:val="-2"/>
                <w:sz w:val="20"/>
              </w:rPr>
              <w:t>University</w:t>
            </w:r>
          </w:p>
        </w:tc>
      </w:tr>
      <w:tr w:rsidR="00F50202" w14:paraId="569AA336" w14:textId="77777777">
        <w:trPr>
          <w:trHeight w:val="460"/>
        </w:trPr>
        <w:tc>
          <w:tcPr>
            <w:tcW w:w="2767" w:type="dxa"/>
          </w:tcPr>
          <w:p w14:paraId="569AA333" w14:textId="77777777" w:rsidR="00F50202" w:rsidRDefault="00181518">
            <w:pPr>
              <w:pStyle w:val="TableParagraph"/>
              <w:spacing w:before="115"/>
              <w:ind w:left="107"/>
              <w:rPr>
                <w:sz w:val="20"/>
              </w:rPr>
            </w:pPr>
            <w:r>
              <w:rPr>
                <w:sz w:val="20"/>
              </w:rPr>
              <w:t>Dr.</w:t>
            </w:r>
            <w:r>
              <w:rPr>
                <w:spacing w:val="-4"/>
                <w:sz w:val="20"/>
              </w:rPr>
              <w:t xml:space="preserve"> </w:t>
            </w:r>
            <w:r>
              <w:rPr>
                <w:sz w:val="20"/>
              </w:rPr>
              <w:t>Mee-Jeong</w:t>
            </w:r>
            <w:r>
              <w:rPr>
                <w:spacing w:val="-4"/>
                <w:sz w:val="20"/>
              </w:rPr>
              <w:t xml:space="preserve"> Park</w:t>
            </w:r>
          </w:p>
        </w:tc>
        <w:tc>
          <w:tcPr>
            <w:tcW w:w="3691" w:type="dxa"/>
          </w:tcPr>
          <w:p w14:paraId="569AA334" w14:textId="77777777" w:rsidR="00F50202" w:rsidRDefault="00181518">
            <w:pPr>
              <w:pStyle w:val="TableParagraph"/>
              <w:spacing w:line="230" w:lineRule="atLeast"/>
              <w:ind w:left="782" w:hanging="567"/>
              <w:rPr>
                <w:sz w:val="20"/>
              </w:rPr>
            </w:pPr>
            <w:r>
              <w:rPr>
                <w:sz w:val="20"/>
              </w:rPr>
              <w:t>Associate</w:t>
            </w:r>
            <w:r>
              <w:rPr>
                <w:spacing w:val="-9"/>
                <w:sz w:val="20"/>
              </w:rPr>
              <w:t xml:space="preserve"> </w:t>
            </w:r>
            <w:r>
              <w:rPr>
                <w:sz w:val="20"/>
              </w:rPr>
              <w:t>Professor,</w:t>
            </w:r>
            <w:r>
              <w:rPr>
                <w:spacing w:val="-8"/>
                <w:sz w:val="20"/>
              </w:rPr>
              <w:t xml:space="preserve"> </w:t>
            </w:r>
            <w:r>
              <w:rPr>
                <w:sz w:val="20"/>
              </w:rPr>
              <w:t>Chair</w:t>
            </w:r>
            <w:r>
              <w:rPr>
                <w:spacing w:val="-8"/>
                <w:sz w:val="20"/>
              </w:rPr>
              <w:t xml:space="preserve"> </w:t>
            </w:r>
            <w:r>
              <w:rPr>
                <w:sz w:val="20"/>
              </w:rPr>
              <w:t>of</w:t>
            </w:r>
            <w:r>
              <w:rPr>
                <w:spacing w:val="-8"/>
                <w:sz w:val="20"/>
              </w:rPr>
              <w:t xml:space="preserve"> </w:t>
            </w:r>
            <w:r>
              <w:rPr>
                <w:sz w:val="20"/>
              </w:rPr>
              <w:t>East</w:t>
            </w:r>
            <w:r>
              <w:rPr>
                <w:spacing w:val="-9"/>
                <w:sz w:val="20"/>
              </w:rPr>
              <w:t xml:space="preserve"> </w:t>
            </w:r>
            <w:r>
              <w:rPr>
                <w:sz w:val="20"/>
              </w:rPr>
              <w:t>Asian Languages and Literatures</w:t>
            </w:r>
          </w:p>
        </w:tc>
        <w:tc>
          <w:tcPr>
            <w:tcW w:w="2784" w:type="dxa"/>
          </w:tcPr>
          <w:p w14:paraId="569AA335" w14:textId="77777777" w:rsidR="00F50202" w:rsidRDefault="00181518">
            <w:pPr>
              <w:pStyle w:val="TableParagraph"/>
              <w:spacing w:before="115"/>
              <w:ind w:left="112" w:right="105"/>
              <w:jc w:val="center"/>
              <w:rPr>
                <w:sz w:val="20"/>
              </w:rPr>
            </w:pPr>
            <w:r>
              <w:rPr>
                <w:sz w:val="20"/>
              </w:rPr>
              <w:t>University</w:t>
            </w:r>
            <w:r>
              <w:rPr>
                <w:spacing w:val="-5"/>
                <w:sz w:val="20"/>
              </w:rPr>
              <w:t xml:space="preserve"> </w:t>
            </w:r>
            <w:r>
              <w:rPr>
                <w:sz w:val="20"/>
              </w:rPr>
              <w:t>of</w:t>
            </w:r>
            <w:r>
              <w:rPr>
                <w:spacing w:val="-4"/>
                <w:sz w:val="20"/>
              </w:rPr>
              <w:t xml:space="preserve"> </w:t>
            </w:r>
            <w:r>
              <w:rPr>
                <w:sz w:val="20"/>
              </w:rPr>
              <w:t>Hawaiʻi</w:t>
            </w:r>
            <w:r>
              <w:rPr>
                <w:spacing w:val="-5"/>
                <w:sz w:val="20"/>
              </w:rPr>
              <w:t xml:space="preserve"> </w:t>
            </w:r>
            <w:r>
              <w:rPr>
                <w:sz w:val="20"/>
              </w:rPr>
              <w:t>at</w:t>
            </w:r>
            <w:r>
              <w:rPr>
                <w:spacing w:val="-4"/>
                <w:sz w:val="20"/>
              </w:rPr>
              <w:t xml:space="preserve"> Mānoa</w:t>
            </w:r>
          </w:p>
        </w:tc>
      </w:tr>
      <w:tr w:rsidR="00F50202" w14:paraId="569AA33A" w14:textId="77777777">
        <w:trPr>
          <w:trHeight w:val="350"/>
        </w:trPr>
        <w:tc>
          <w:tcPr>
            <w:tcW w:w="2767" w:type="dxa"/>
          </w:tcPr>
          <w:p w14:paraId="569AA337" w14:textId="77777777" w:rsidR="00F50202" w:rsidRDefault="00181518">
            <w:pPr>
              <w:pStyle w:val="TableParagraph"/>
              <w:spacing w:before="60"/>
              <w:ind w:left="107"/>
              <w:rPr>
                <w:sz w:val="20"/>
              </w:rPr>
            </w:pPr>
            <w:r>
              <w:rPr>
                <w:sz w:val="20"/>
              </w:rPr>
              <w:t>Dr.</w:t>
            </w:r>
            <w:r>
              <w:rPr>
                <w:spacing w:val="-3"/>
                <w:sz w:val="20"/>
              </w:rPr>
              <w:t xml:space="preserve"> </w:t>
            </w:r>
            <w:r>
              <w:rPr>
                <w:sz w:val="20"/>
              </w:rPr>
              <w:t>Lydia</w:t>
            </w:r>
            <w:r>
              <w:rPr>
                <w:spacing w:val="-3"/>
                <w:sz w:val="20"/>
              </w:rPr>
              <w:t xml:space="preserve"> </w:t>
            </w:r>
            <w:r>
              <w:rPr>
                <w:spacing w:val="-4"/>
                <w:sz w:val="20"/>
              </w:rPr>
              <w:t>Tang</w:t>
            </w:r>
          </w:p>
        </w:tc>
        <w:tc>
          <w:tcPr>
            <w:tcW w:w="3691" w:type="dxa"/>
          </w:tcPr>
          <w:p w14:paraId="569AA338" w14:textId="77777777" w:rsidR="00F50202" w:rsidRDefault="00181518">
            <w:pPr>
              <w:pStyle w:val="TableParagraph"/>
              <w:spacing w:before="60"/>
              <w:ind w:left="234" w:right="176"/>
              <w:jc w:val="center"/>
              <w:rPr>
                <w:sz w:val="20"/>
              </w:rPr>
            </w:pPr>
            <w:r>
              <w:rPr>
                <w:sz w:val="20"/>
              </w:rPr>
              <w:t>Head</w:t>
            </w:r>
            <w:r>
              <w:rPr>
                <w:spacing w:val="-4"/>
                <w:sz w:val="20"/>
              </w:rPr>
              <w:t xml:space="preserve"> </w:t>
            </w:r>
            <w:r>
              <w:rPr>
                <w:sz w:val="20"/>
              </w:rPr>
              <w:t>of</w:t>
            </w:r>
            <w:r>
              <w:rPr>
                <w:spacing w:val="-4"/>
                <w:sz w:val="20"/>
              </w:rPr>
              <w:t xml:space="preserve"> </w:t>
            </w:r>
            <w:r>
              <w:rPr>
                <w:sz w:val="20"/>
              </w:rPr>
              <w:t>World</w:t>
            </w:r>
            <w:r>
              <w:rPr>
                <w:spacing w:val="-5"/>
                <w:sz w:val="20"/>
              </w:rPr>
              <w:t xml:space="preserve"> </w:t>
            </w:r>
            <w:r>
              <w:rPr>
                <w:sz w:val="20"/>
              </w:rPr>
              <w:t>Language</w:t>
            </w:r>
            <w:r>
              <w:rPr>
                <w:spacing w:val="-4"/>
                <w:sz w:val="20"/>
              </w:rPr>
              <w:t xml:space="preserve"> </w:t>
            </w:r>
            <w:r>
              <w:rPr>
                <w:spacing w:val="-2"/>
                <w:sz w:val="20"/>
              </w:rPr>
              <w:t>Programs</w:t>
            </w:r>
          </w:p>
        </w:tc>
        <w:tc>
          <w:tcPr>
            <w:tcW w:w="2784" w:type="dxa"/>
          </w:tcPr>
          <w:p w14:paraId="569AA339" w14:textId="77777777" w:rsidR="00F50202" w:rsidRDefault="00181518">
            <w:pPr>
              <w:pStyle w:val="TableParagraph"/>
              <w:spacing w:before="60"/>
              <w:ind w:left="110" w:right="105"/>
              <w:jc w:val="center"/>
              <w:rPr>
                <w:sz w:val="20"/>
              </w:rPr>
            </w:pPr>
            <w:r>
              <w:rPr>
                <w:sz w:val="20"/>
              </w:rPr>
              <w:t>Modern</w:t>
            </w:r>
            <w:r>
              <w:rPr>
                <w:spacing w:val="-7"/>
                <w:sz w:val="20"/>
              </w:rPr>
              <w:t xml:space="preserve"> </w:t>
            </w:r>
            <w:r>
              <w:rPr>
                <w:sz w:val="20"/>
              </w:rPr>
              <w:t>Language</w:t>
            </w:r>
            <w:r>
              <w:rPr>
                <w:spacing w:val="-7"/>
                <w:sz w:val="20"/>
              </w:rPr>
              <w:t xml:space="preserve"> </w:t>
            </w:r>
            <w:r>
              <w:rPr>
                <w:spacing w:val="-2"/>
                <w:sz w:val="20"/>
              </w:rPr>
              <w:t>Association</w:t>
            </w:r>
          </w:p>
        </w:tc>
      </w:tr>
      <w:tr w:rsidR="00F50202" w14:paraId="569AA33C" w14:textId="77777777">
        <w:trPr>
          <w:trHeight w:val="350"/>
        </w:trPr>
        <w:tc>
          <w:tcPr>
            <w:tcW w:w="9242" w:type="dxa"/>
            <w:gridSpan w:val="3"/>
          </w:tcPr>
          <w:p w14:paraId="569AA33B" w14:textId="77777777" w:rsidR="00F50202" w:rsidRDefault="00181518">
            <w:pPr>
              <w:pStyle w:val="TableParagraph"/>
              <w:spacing w:before="60"/>
              <w:ind w:left="3082" w:right="3075"/>
              <w:jc w:val="center"/>
              <w:rPr>
                <w:b/>
                <w:sz w:val="20"/>
              </w:rPr>
            </w:pPr>
            <w:r>
              <w:rPr>
                <w:b/>
                <w:sz w:val="20"/>
              </w:rPr>
              <w:t>Local</w:t>
            </w:r>
            <w:r>
              <w:rPr>
                <w:b/>
                <w:spacing w:val="-6"/>
                <w:sz w:val="20"/>
              </w:rPr>
              <w:t xml:space="preserve"> </w:t>
            </w:r>
            <w:r>
              <w:rPr>
                <w:b/>
                <w:sz w:val="20"/>
              </w:rPr>
              <w:t>and</w:t>
            </w:r>
            <w:r>
              <w:rPr>
                <w:b/>
                <w:spacing w:val="-6"/>
                <w:sz w:val="20"/>
              </w:rPr>
              <w:t xml:space="preserve"> </w:t>
            </w:r>
            <w:r>
              <w:rPr>
                <w:b/>
                <w:sz w:val="20"/>
              </w:rPr>
              <w:t>Regional</w:t>
            </w:r>
            <w:r>
              <w:rPr>
                <w:b/>
                <w:spacing w:val="-5"/>
                <w:sz w:val="20"/>
              </w:rPr>
              <w:t xml:space="preserve"> </w:t>
            </w:r>
            <w:r>
              <w:rPr>
                <w:b/>
                <w:sz w:val="20"/>
              </w:rPr>
              <w:t>Advisory</w:t>
            </w:r>
            <w:r>
              <w:rPr>
                <w:b/>
                <w:spacing w:val="-5"/>
                <w:sz w:val="20"/>
              </w:rPr>
              <w:t xml:space="preserve"> </w:t>
            </w:r>
            <w:r>
              <w:rPr>
                <w:b/>
                <w:spacing w:val="-2"/>
                <w:sz w:val="20"/>
              </w:rPr>
              <w:t>Board</w:t>
            </w:r>
          </w:p>
        </w:tc>
      </w:tr>
      <w:tr w:rsidR="00F50202" w14:paraId="569AA340" w14:textId="77777777">
        <w:trPr>
          <w:trHeight w:val="580"/>
        </w:trPr>
        <w:tc>
          <w:tcPr>
            <w:tcW w:w="2767" w:type="dxa"/>
          </w:tcPr>
          <w:p w14:paraId="569AA33D" w14:textId="77777777" w:rsidR="00F50202" w:rsidRDefault="00181518">
            <w:pPr>
              <w:pStyle w:val="TableParagraph"/>
              <w:spacing w:before="175"/>
              <w:ind w:left="107"/>
              <w:rPr>
                <w:sz w:val="20"/>
              </w:rPr>
            </w:pPr>
            <w:r>
              <w:rPr>
                <w:sz w:val="20"/>
              </w:rPr>
              <w:t>Dr.</w:t>
            </w:r>
            <w:r>
              <w:rPr>
                <w:spacing w:val="-7"/>
                <w:sz w:val="20"/>
              </w:rPr>
              <w:t xml:space="preserve"> </w:t>
            </w:r>
            <w:r>
              <w:rPr>
                <w:sz w:val="20"/>
              </w:rPr>
              <w:t>William</w:t>
            </w:r>
            <w:r>
              <w:rPr>
                <w:spacing w:val="-6"/>
                <w:sz w:val="20"/>
              </w:rPr>
              <w:t xml:space="preserve"> </w:t>
            </w:r>
            <w:r>
              <w:rPr>
                <w:spacing w:val="-2"/>
                <w:sz w:val="20"/>
              </w:rPr>
              <w:t>Nichols</w:t>
            </w:r>
          </w:p>
        </w:tc>
        <w:tc>
          <w:tcPr>
            <w:tcW w:w="3691" w:type="dxa"/>
          </w:tcPr>
          <w:p w14:paraId="569AA33E" w14:textId="77777777" w:rsidR="00F50202" w:rsidRDefault="00181518">
            <w:pPr>
              <w:pStyle w:val="TableParagraph"/>
              <w:spacing w:before="60"/>
              <w:ind w:left="1219" w:hanging="814"/>
              <w:rPr>
                <w:sz w:val="20"/>
              </w:rPr>
            </w:pPr>
            <w:r>
              <w:rPr>
                <w:sz w:val="20"/>
              </w:rPr>
              <w:t>CULTR</w:t>
            </w:r>
            <w:r>
              <w:rPr>
                <w:spacing w:val="-13"/>
                <w:sz w:val="20"/>
              </w:rPr>
              <w:t xml:space="preserve"> </w:t>
            </w:r>
            <w:r>
              <w:rPr>
                <w:sz w:val="20"/>
              </w:rPr>
              <w:t>Founding</w:t>
            </w:r>
            <w:r>
              <w:rPr>
                <w:spacing w:val="-12"/>
                <w:sz w:val="20"/>
              </w:rPr>
              <w:t xml:space="preserve"> </w:t>
            </w:r>
            <w:r>
              <w:rPr>
                <w:sz w:val="20"/>
              </w:rPr>
              <w:t>Director,</w:t>
            </w:r>
            <w:r>
              <w:rPr>
                <w:spacing w:val="-13"/>
                <w:sz w:val="20"/>
              </w:rPr>
              <w:t xml:space="preserve"> </w:t>
            </w:r>
            <w:r>
              <w:rPr>
                <w:sz w:val="20"/>
              </w:rPr>
              <w:t>Interim Associate Dean</w:t>
            </w:r>
          </w:p>
        </w:tc>
        <w:tc>
          <w:tcPr>
            <w:tcW w:w="2784" w:type="dxa"/>
          </w:tcPr>
          <w:p w14:paraId="569AA33F" w14:textId="77777777" w:rsidR="00F50202" w:rsidRDefault="00181518">
            <w:pPr>
              <w:pStyle w:val="TableParagraph"/>
              <w:spacing w:before="175"/>
              <w:ind w:left="109" w:right="105"/>
              <w:jc w:val="center"/>
              <w:rPr>
                <w:sz w:val="20"/>
              </w:rPr>
            </w:pPr>
            <w:r>
              <w:rPr>
                <w:sz w:val="20"/>
              </w:rPr>
              <w:t>Honors</w:t>
            </w:r>
            <w:r>
              <w:rPr>
                <w:spacing w:val="-12"/>
                <w:sz w:val="20"/>
              </w:rPr>
              <w:t xml:space="preserve"> </w:t>
            </w:r>
            <w:r>
              <w:rPr>
                <w:sz w:val="20"/>
              </w:rPr>
              <w:t>College-</w:t>
            </w:r>
            <w:r>
              <w:rPr>
                <w:spacing w:val="-5"/>
                <w:sz w:val="20"/>
              </w:rPr>
              <w:t>GSU</w:t>
            </w:r>
          </w:p>
        </w:tc>
      </w:tr>
      <w:tr w:rsidR="00F50202" w14:paraId="569AA344" w14:textId="77777777">
        <w:trPr>
          <w:trHeight w:val="577"/>
        </w:trPr>
        <w:tc>
          <w:tcPr>
            <w:tcW w:w="2767" w:type="dxa"/>
          </w:tcPr>
          <w:p w14:paraId="569AA341" w14:textId="77777777" w:rsidR="00F50202" w:rsidRDefault="00181518">
            <w:pPr>
              <w:pStyle w:val="TableParagraph"/>
              <w:spacing w:before="175"/>
              <w:ind w:left="107"/>
              <w:rPr>
                <w:sz w:val="20"/>
              </w:rPr>
            </w:pPr>
            <w:r>
              <w:rPr>
                <w:sz w:val="20"/>
              </w:rPr>
              <w:t>Dr.</w:t>
            </w:r>
            <w:r>
              <w:rPr>
                <w:spacing w:val="-4"/>
                <w:sz w:val="20"/>
              </w:rPr>
              <w:t xml:space="preserve"> </w:t>
            </w:r>
            <w:r>
              <w:rPr>
                <w:sz w:val="20"/>
              </w:rPr>
              <w:t>Wolfgang</w:t>
            </w:r>
            <w:r>
              <w:rPr>
                <w:spacing w:val="-4"/>
                <w:sz w:val="20"/>
              </w:rPr>
              <w:t xml:space="preserve"> </w:t>
            </w:r>
            <w:r>
              <w:rPr>
                <w:spacing w:val="-2"/>
                <w:sz w:val="20"/>
              </w:rPr>
              <w:t>Schlör</w:t>
            </w:r>
          </w:p>
        </w:tc>
        <w:tc>
          <w:tcPr>
            <w:tcW w:w="3691" w:type="dxa"/>
          </w:tcPr>
          <w:p w14:paraId="569AA342" w14:textId="77777777" w:rsidR="00F50202" w:rsidRDefault="00181518">
            <w:pPr>
              <w:pStyle w:val="TableParagraph"/>
              <w:spacing w:before="60"/>
              <w:ind w:left="1444" w:hanging="999"/>
              <w:rPr>
                <w:sz w:val="20"/>
              </w:rPr>
            </w:pPr>
            <w:r>
              <w:rPr>
                <w:sz w:val="20"/>
              </w:rPr>
              <w:t>Associate</w:t>
            </w:r>
            <w:r>
              <w:rPr>
                <w:spacing w:val="-12"/>
                <w:sz w:val="20"/>
              </w:rPr>
              <w:t xml:space="preserve"> </w:t>
            </w:r>
            <w:r>
              <w:rPr>
                <w:sz w:val="20"/>
              </w:rPr>
              <w:t>Provost</w:t>
            </w:r>
            <w:r>
              <w:rPr>
                <w:spacing w:val="-12"/>
                <w:sz w:val="20"/>
              </w:rPr>
              <w:t xml:space="preserve"> </w:t>
            </w:r>
            <w:r>
              <w:rPr>
                <w:sz w:val="20"/>
              </w:rPr>
              <w:t>for</w:t>
            </w:r>
            <w:r>
              <w:rPr>
                <w:spacing w:val="-11"/>
                <w:sz w:val="20"/>
              </w:rPr>
              <w:t xml:space="preserve"> </w:t>
            </w:r>
            <w:r>
              <w:rPr>
                <w:sz w:val="20"/>
              </w:rPr>
              <w:t xml:space="preserve">International </w:t>
            </w:r>
            <w:r>
              <w:rPr>
                <w:spacing w:val="-2"/>
                <w:sz w:val="20"/>
              </w:rPr>
              <w:t>Initiatives</w:t>
            </w:r>
          </w:p>
        </w:tc>
        <w:tc>
          <w:tcPr>
            <w:tcW w:w="2784" w:type="dxa"/>
          </w:tcPr>
          <w:p w14:paraId="569AA343" w14:textId="77777777" w:rsidR="00F50202" w:rsidRDefault="00181518">
            <w:pPr>
              <w:pStyle w:val="TableParagraph"/>
              <w:spacing w:before="175"/>
              <w:ind w:left="110" w:right="105"/>
              <w:jc w:val="center"/>
              <w:rPr>
                <w:sz w:val="20"/>
              </w:rPr>
            </w:pPr>
            <w:r>
              <w:rPr>
                <w:spacing w:val="-2"/>
                <w:sz w:val="20"/>
              </w:rPr>
              <w:t>OII-</w:t>
            </w:r>
            <w:r>
              <w:rPr>
                <w:spacing w:val="-5"/>
                <w:sz w:val="20"/>
              </w:rPr>
              <w:t>GSU</w:t>
            </w:r>
          </w:p>
        </w:tc>
      </w:tr>
      <w:tr w:rsidR="00F50202" w14:paraId="569AA348" w14:textId="77777777">
        <w:trPr>
          <w:trHeight w:val="350"/>
        </w:trPr>
        <w:tc>
          <w:tcPr>
            <w:tcW w:w="2767" w:type="dxa"/>
          </w:tcPr>
          <w:p w14:paraId="569AA345" w14:textId="77777777" w:rsidR="00F50202" w:rsidRDefault="00181518">
            <w:pPr>
              <w:pStyle w:val="TableParagraph"/>
              <w:spacing w:before="62"/>
              <w:ind w:left="107"/>
              <w:rPr>
                <w:sz w:val="20"/>
              </w:rPr>
            </w:pPr>
            <w:r>
              <w:rPr>
                <w:sz w:val="20"/>
              </w:rPr>
              <w:t>Dr.</w:t>
            </w:r>
            <w:r>
              <w:rPr>
                <w:spacing w:val="-5"/>
                <w:sz w:val="20"/>
              </w:rPr>
              <w:t xml:space="preserve"> </w:t>
            </w:r>
            <w:r>
              <w:rPr>
                <w:sz w:val="20"/>
              </w:rPr>
              <w:t>Julian</w:t>
            </w:r>
            <w:r>
              <w:rPr>
                <w:spacing w:val="-4"/>
                <w:sz w:val="20"/>
              </w:rPr>
              <w:t xml:space="preserve"> Allen</w:t>
            </w:r>
          </w:p>
        </w:tc>
        <w:tc>
          <w:tcPr>
            <w:tcW w:w="3691" w:type="dxa"/>
          </w:tcPr>
          <w:p w14:paraId="569AA346" w14:textId="77777777" w:rsidR="00F50202" w:rsidRDefault="00181518">
            <w:pPr>
              <w:pStyle w:val="TableParagraph"/>
              <w:spacing w:before="62"/>
              <w:ind w:left="234" w:right="225"/>
              <w:jc w:val="center"/>
              <w:rPr>
                <w:sz w:val="20"/>
              </w:rPr>
            </w:pPr>
            <w:r>
              <w:rPr>
                <w:sz w:val="20"/>
              </w:rPr>
              <w:t>Director</w:t>
            </w:r>
            <w:r>
              <w:rPr>
                <w:spacing w:val="-6"/>
                <w:sz w:val="20"/>
              </w:rPr>
              <w:t xml:space="preserve"> </w:t>
            </w:r>
            <w:r>
              <w:rPr>
                <w:sz w:val="20"/>
              </w:rPr>
              <w:t>of</w:t>
            </w:r>
            <w:r>
              <w:rPr>
                <w:spacing w:val="-5"/>
                <w:sz w:val="20"/>
              </w:rPr>
              <w:t xml:space="preserve"> </w:t>
            </w:r>
            <w:r>
              <w:rPr>
                <w:sz w:val="20"/>
              </w:rPr>
              <w:t>Academic</w:t>
            </w:r>
            <w:r>
              <w:rPr>
                <w:spacing w:val="-6"/>
                <w:sz w:val="20"/>
              </w:rPr>
              <w:t xml:space="preserve"> </w:t>
            </w:r>
            <w:r>
              <w:rPr>
                <w:spacing w:val="-2"/>
                <w:sz w:val="20"/>
              </w:rPr>
              <w:t>Technology</w:t>
            </w:r>
          </w:p>
        </w:tc>
        <w:tc>
          <w:tcPr>
            <w:tcW w:w="2784" w:type="dxa"/>
          </w:tcPr>
          <w:p w14:paraId="569AA347" w14:textId="77777777" w:rsidR="00F50202" w:rsidRDefault="00181518">
            <w:pPr>
              <w:pStyle w:val="TableParagraph"/>
              <w:spacing w:before="62"/>
              <w:ind w:left="107" w:right="105"/>
              <w:jc w:val="center"/>
              <w:rPr>
                <w:sz w:val="20"/>
              </w:rPr>
            </w:pPr>
            <w:r>
              <w:rPr>
                <w:spacing w:val="-2"/>
                <w:sz w:val="20"/>
              </w:rPr>
              <w:t>CETLOE-</w:t>
            </w:r>
            <w:r>
              <w:rPr>
                <w:spacing w:val="-5"/>
                <w:sz w:val="20"/>
              </w:rPr>
              <w:t>GSU</w:t>
            </w:r>
          </w:p>
        </w:tc>
      </w:tr>
      <w:tr w:rsidR="00F50202" w14:paraId="569AA34C" w14:textId="77777777">
        <w:trPr>
          <w:trHeight w:val="350"/>
        </w:trPr>
        <w:tc>
          <w:tcPr>
            <w:tcW w:w="2767" w:type="dxa"/>
          </w:tcPr>
          <w:p w14:paraId="569AA349" w14:textId="77777777" w:rsidR="00F50202" w:rsidRDefault="00181518">
            <w:pPr>
              <w:pStyle w:val="TableParagraph"/>
              <w:spacing w:before="62"/>
              <w:ind w:left="107"/>
              <w:rPr>
                <w:sz w:val="20"/>
              </w:rPr>
            </w:pPr>
            <w:r>
              <w:rPr>
                <w:sz w:val="20"/>
              </w:rPr>
              <w:t>Dr.</w:t>
            </w:r>
            <w:r>
              <w:rPr>
                <w:spacing w:val="-3"/>
                <w:sz w:val="20"/>
              </w:rPr>
              <w:t xml:space="preserve"> </w:t>
            </w:r>
            <w:r>
              <w:rPr>
                <w:sz w:val="20"/>
              </w:rPr>
              <w:t>Tamer</w:t>
            </w:r>
            <w:r>
              <w:rPr>
                <w:spacing w:val="-2"/>
                <w:sz w:val="20"/>
              </w:rPr>
              <w:t xml:space="preserve"> Cavusgil</w:t>
            </w:r>
          </w:p>
        </w:tc>
        <w:tc>
          <w:tcPr>
            <w:tcW w:w="3691" w:type="dxa"/>
          </w:tcPr>
          <w:p w14:paraId="569AA34A" w14:textId="77777777" w:rsidR="00F50202" w:rsidRDefault="00181518">
            <w:pPr>
              <w:pStyle w:val="TableParagraph"/>
              <w:spacing w:before="62"/>
              <w:ind w:left="234" w:right="227"/>
              <w:jc w:val="center"/>
              <w:rPr>
                <w:sz w:val="20"/>
              </w:rPr>
            </w:pPr>
            <w:r>
              <w:rPr>
                <w:sz w:val="20"/>
              </w:rPr>
              <w:t>Executive</w:t>
            </w:r>
            <w:r>
              <w:rPr>
                <w:spacing w:val="-7"/>
                <w:sz w:val="20"/>
              </w:rPr>
              <w:t xml:space="preserve"> </w:t>
            </w:r>
            <w:r>
              <w:rPr>
                <w:spacing w:val="-2"/>
                <w:sz w:val="20"/>
              </w:rPr>
              <w:t>Director</w:t>
            </w:r>
          </w:p>
        </w:tc>
        <w:tc>
          <w:tcPr>
            <w:tcW w:w="2784" w:type="dxa"/>
          </w:tcPr>
          <w:p w14:paraId="569AA34B" w14:textId="77777777" w:rsidR="00F50202" w:rsidRDefault="00181518">
            <w:pPr>
              <w:pStyle w:val="TableParagraph"/>
              <w:spacing w:before="62"/>
              <w:ind w:left="109" w:right="105"/>
              <w:jc w:val="center"/>
              <w:rPr>
                <w:sz w:val="20"/>
              </w:rPr>
            </w:pPr>
            <w:r>
              <w:rPr>
                <w:sz w:val="20"/>
              </w:rPr>
              <w:t>CIBER-</w:t>
            </w:r>
            <w:r>
              <w:rPr>
                <w:spacing w:val="-9"/>
                <w:sz w:val="20"/>
              </w:rPr>
              <w:t xml:space="preserve"> </w:t>
            </w:r>
            <w:r>
              <w:rPr>
                <w:spacing w:val="-5"/>
                <w:sz w:val="20"/>
              </w:rPr>
              <w:t>GSU</w:t>
            </w:r>
          </w:p>
        </w:tc>
      </w:tr>
      <w:tr w:rsidR="00F50202" w14:paraId="569AA350" w14:textId="77777777">
        <w:trPr>
          <w:trHeight w:val="580"/>
        </w:trPr>
        <w:tc>
          <w:tcPr>
            <w:tcW w:w="2767" w:type="dxa"/>
          </w:tcPr>
          <w:p w14:paraId="569AA34D" w14:textId="77777777" w:rsidR="00F50202" w:rsidRDefault="00181518">
            <w:pPr>
              <w:pStyle w:val="TableParagraph"/>
              <w:spacing w:before="175"/>
              <w:ind w:left="107"/>
              <w:rPr>
                <w:sz w:val="20"/>
              </w:rPr>
            </w:pPr>
            <w:r>
              <w:rPr>
                <w:sz w:val="20"/>
              </w:rPr>
              <w:t>Dr.</w:t>
            </w:r>
            <w:r>
              <w:rPr>
                <w:spacing w:val="-4"/>
                <w:sz w:val="20"/>
              </w:rPr>
              <w:t xml:space="preserve"> </w:t>
            </w:r>
            <w:r>
              <w:rPr>
                <w:sz w:val="20"/>
              </w:rPr>
              <w:t>YouJin</w:t>
            </w:r>
            <w:r>
              <w:rPr>
                <w:spacing w:val="-3"/>
                <w:sz w:val="20"/>
              </w:rPr>
              <w:t xml:space="preserve"> </w:t>
            </w:r>
            <w:r>
              <w:rPr>
                <w:spacing w:val="-5"/>
                <w:sz w:val="20"/>
              </w:rPr>
              <w:t>Kim</w:t>
            </w:r>
          </w:p>
        </w:tc>
        <w:tc>
          <w:tcPr>
            <w:tcW w:w="3691" w:type="dxa"/>
          </w:tcPr>
          <w:p w14:paraId="569AA34E" w14:textId="77777777" w:rsidR="00F50202" w:rsidRDefault="00181518">
            <w:pPr>
              <w:pStyle w:val="TableParagraph"/>
              <w:spacing w:before="60"/>
              <w:ind w:left="1399" w:hanging="1080"/>
              <w:rPr>
                <w:sz w:val="20"/>
              </w:rPr>
            </w:pPr>
            <w:r>
              <w:rPr>
                <w:sz w:val="20"/>
              </w:rPr>
              <w:t>Director</w:t>
            </w:r>
            <w:r>
              <w:rPr>
                <w:spacing w:val="-9"/>
                <w:sz w:val="20"/>
              </w:rPr>
              <w:t xml:space="preserve"> </w:t>
            </w:r>
            <w:r>
              <w:rPr>
                <w:sz w:val="20"/>
              </w:rPr>
              <w:t>of</w:t>
            </w:r>
            <w:r>
              <w:rPr>
                <w:spacing w:val="-9"/>
                <w:sz w:val="20"/>
              </w:rPr>
              <w:t xml:space="preserve"> </w:t>
            </w:r>
            <w:r>
              <w:rPr>
                <w:sz w:val="20"/>
              </w:rPr>
              <w:t>Graduate</w:t>
            </w:r>
            <w:r>
              <w:rPr>
                <w:spacing w:val="-10"/>
                <w:sz w:val="20"/>
              </w:rPr>
              <w:t xml:space="preserve"> </w:t>
            </w:r>
            <w:r>
              <w:rPr>
                <w:sz w:val="20"/>
              </w:rPr>
              <w:t>Studies,</w:t>
            </w:r>
            <w:r>
              <w:rPr>
                <w:spacing w:val="-11"/>
                <w:sz w:val="20"/>
              </w:rPr>
              <w:t xml:space="preserve"> </w:t>
            </w:r>
            <w:r>
              <w:rPr>
                <w:sz w:val="20"/>
              </w:rPr>
              <w:t xml:space="preserve">Applied </w:t>
            </w:r>
            <w:r>
              <w:rPr>
                <w:spacing w:val="-2"/>
                <w:sz w:val="20"/>
              </w:rPr>
              <w:t>Linguistics</w:t>
            </w:r>
          </w:p>
        </w:tc>
        <w:tc>
          <w:tcPr>
            <w:tcW w:w="2784" w:type="dxa"/>
          </w:tcPr>
          <w:p w14:paraId="569AA34F" w14:textId="77777777" w:rsidR="00F50202" w:rsidRDefault="00181518">
            <w:pPr>
              <w:pStyle w:val="TableParagraph"/>
              <w:spacing w:before="60"/>
              <w:ind w:left="1190" w:right="111" w:hanging="956"/>
              <w:rPr>
                <w:sz w:val="20"/>
              </w:rPr>
            </w:pPr>
            <w:r>
              <w:rPr>
                <w:sz w:val="20"/>
              </w:rPr>
              <w:t>College</w:t>
            </w:r>
            <w:r>
              <w:rPr>
                <w:spacing w:val="-9"/>
                <w:sz w:val="20"/>
              </w:rPr>
              <w:t xml:space="preserve"> </w:t>
            </w:r>
            <w:r>
              <w:rPr>
                <w:sz w:val="20"/>
              </w:rPr>
              <w:t>of</w:t>
            </w:r>
            <w:r>
              <w:rPr>
                <w:spacing w:val="-8"/>
                <w:sz w:val="20"/>
              </w:rPr>
              <w:t xml:space="preserve"> </w:t>
            </w:r>
            <w:r>
              <w:rPr>
                <w:sz w:val="20"/>
              </w:rPr>
              <w:t>Arts</w:t>
            </w:r>
            <w:r>
              <w:rPr>
                <w:spacing w:val="-10"/>
                <w:sz w:val="20"/>
              </w:rPr>
              <w:t xml:space="preserve"> </w:t>
            </w:r>
            <w:r>
              <w:rPr>
                <w:sz w:val="20"/>
              </w:rPr>
              <w:t>and</w:t>
            </w:r>
            <w:r>
              <w:rPr>
                <w:spacing w:val="-8"/>
                <w:sz w:val="20"/>
              </w:rPr>
              <w:t xml:space="preserve"> </w:t>
            </w:r>
            <w:r>
              <w:rPr>
                <w:sz w:val="20"/>
              </w:rPr>
              <w:t xml:space="preserve">Science- </w:t>
            </w:r>
            <w:r>
              <w:rPr>
                <w:spacing w:val="-4"/>
                <w:sz w:val="20"/>
              </w:rPr>
              <w:t>GSU</w:t>
            </w:r>
          </w:p>
        </w:tc>
      </w:tr>
      <w:tr w:rsidR="00F50202" w14:paraId="569AA354" w14:textId="77777777">
        <w:trPr>
          <w:trHeight w:val="580"/>
        </w:trPr>
        <w:tc>
          <w:tcPr>
            <w:tcW w:w="2767" w:type="dxa"/>
          </w:tcPr>
          <w:p w14:paraId="569AA351" w14:textId="77777777" w:rsidR="00F50202" w:rsidRDefault="00181518">
            <w:pPr>
              <w:pStyle w:val="TableParagraph"/>
              <w:spacing w:before="175"/>
              <w:ind w:left="107"/>
              <w:rPr>
                <w:sz w:val="20"/>
              </w:rPr>
            </w:pPr>
            <w:r>
              <w:rPr>
                <w:sz w:val="20"/>
              </w:rPr>
              <w:t>Dr.</w:t>
            </w:r>
            <w:r>
              <w:rPr>
                <w:spacing w:val="-5"/>
                <w:sz w:val="20"/>
              </w:rPr>
              <w:t xml:space="preserve"> </w:t>
            </w:r>
            <w:r>
              <w:rPr>
                <w:sz w:val="20"/>
              </w:rPr>
              <w:t>Gertrude</w:t>
            </w:r>
            <w:r>
              <w:rPr>
                <w:spacing w:val="-4"/>
                <w:sz w:val="20"/>
              </w:rPr>
              <w:t xml:space="preserve"> </w:t>
            </w:r>
            <w:r>
              <w:rPr>
                <w:sz w:val="20"/>
              </w:rPr>
              <w:t>Tinker</w:t>
            </w:r>
            <w:r>
              <w:rPr>
                <w:spacing w:val="-5"/>
                <w:sz w:val="20"/>
              </w:rPr>
              <w:t xml:space="preserve"> </w:t>
            </w:r>
            <w:r>
              <w:rPr>
                <w:spacing w:val="-4"/>
                <w:sz w:val="20"/>
              </w:rPr>
              <w:t>Sachs</w:t>
            </w:r>
          </w:p>
        </w:tc>
        <w:tc>
          <w:tcPr>
            <w:tcW w:w="3691" w:type="dxa"/>
          </w:tcPr>
          <w:p w14:paraId="569AA352" w14:textId="77777777" w:rsidR="00F50202" w:rsidRDefault="00181518">
            <w:pPr>
              <w:pStyle w:val="TableParagraph"/>
              <w:spacing w:before="91"/>
              <w:ind w:left="1437" w:hanging="1203"/>
              <w:rPr>
                <w:sz w:val="20"/>
              </w:rPr>
            </w:pPr>
            <w:r>
              <w:rPr>
                <w:sz w:val="20"/>
              </w:rPr>
              <w:t>Department</w:t>
            </w:r>
            <w:r>
              <w:rPr>
                <w:spacing w:val="-9"/>
                <w:sz w:val="20"/>
              </w:rPr>
              <w:t xml:space="preserve"> </w:t>
            </w:r>
            <w:r>
              <w:rPr>
                <w:sz w:val="20"/>
              </w:rPr>
              <w:t>Chair,</w:t>
            </w:r>
            <w:r>
              <w:rPr>
                <w:spacing w:val="-8"/>
                <w:sz w:val="20"/>
              </w:rPr>
              <w:t xml:space="preserve"> </w:t>
            </w:r>
            <w:r>
              <w:rPr>
                <w:sz w:val="20"/>
              </w:rPr>
              <w:t>Middle</w:t>
            </w:r>
            <w:r>
              <w:rPr>
                <w:spacing w:val="-10"/>
                <w:sz w:val="20"/>
              </w:rPr>
              <w:t xml:space="preserve"> </w:t>
            </w:r>
            <w:r>
              <w:rPr>
                <w:sz w:val="20"/>
              </w:rPr>
              <w:t>&amp;</w:t>
            </w:r>
            <w:r>
              <w:rPr>
                <w:spacing w:val="-10"/>
                <w:sz w:val="20"/>
              </w:rPr>
              <w:t xml:space="preserve"> </w:t>
            </w:r>
            <w:r>
              <w:rPr>
                <w:sz w:val="20"/>
              </w:rPr>
              <w:t xml:space="preserve">Secondary </w:t>
            </w:r>
            <w:r>
              <w:rPr>
                <w:spacing w:val="-2"/>
                <w:sz w:val="20"/>
              </w:rPr>
              <w:t>Education</w:t>
            </w:r>
          </w:p>
        </w:tc>
        <w:tc>
          <w:tcPr>
            <w:tcW w:w="2784" w:type="dxa"/>
          </w:tcPr>
          <w:p w14:paraId="569AA353" w14:textId="77777777" w:rsidR="00F50202" w:rsidRDefault="00181518">
            <w:pPr>
              <w:pStyle w:val="TableParagraph"/>
              <w:spacing w:before="60"/>
              <w:ind w:left="619" w:right="111" w:hanging="502"/>
              <w:rPr>
                <w:sz w:val="20"/>
              </w:rPr>
            </w:pPr>
            <w:r>
              <w:rPr>
                <w:sz w:val="20"/>
              </w:rPr>
              <w:t>College</w:t>
            </w:r>
            <w:r>
              <w:rPr>
                <w:spacing w:val="-11"/>
                <w:sz w:val="20"/>
              </w:rPr>
              <w:t xml:space="preserve"> </w:t>
            </w:r>
            <w:r>
              <w:rPr>
                <w:sz w:val="20"/>
              </w:rPr>
              <w:t>of</w:t>
            </w:r>
            <w:r>
              <w:rPr>
                <w:spacing w:val="-10"/>
                <w:sz w:val="20"/>
              </w:rPr>
              <w:t xml:space="preserve"> </w:t>
            </w:r>
            <w:r>
              <w:rPr>
                <w:sz w:val="20"/>
              </w:rPr>
              <w:t>Education</w:t>
            </w:r>
            <w:r>
              <w:rPr>
                <w:spacing w:val="-10"/>
                <w:sz w:val="20"/>
              </w:rPr>
              <w:t xml:space="preserve"> </w:t>
            </w:r>
            <w:r>
              <w:rPr>
                <w:sz w:val="20"/>
              </w:rPr>
              <w:t>&amp;</w:t>
            </w:r>
            <w:r>
              <w:rPr>
                <w:spacing w:val="-10"/>
                <w:sz w:val="20"/>
              </w:rPr>
              <w:t xml:space="preserve"> </w:t>
            </w:r>
            <w:r>
              <w:rPr>
                <w:sz w:val="20"/>
              </w:rPr>
              <w:t xml:space="preserve">Human </w:t>
            </w:r>
            <w:r>
              <w:rPr>
                <w:spacing w:val="-2"/>
                <w:sz w:val="20"/>
              </w:rPr>
              <w:t>Development-GSU</w:t>
            </w:r>
          </w:p>
        </w:tc>
      </w:tr>
      <w:tr w:rsidR="00F50202" w14:paraId="569AA358" w14:textId="77777777">
        <w:trPr>
          <w:trHeight w:val="350"/>
        </w:trPr>
        <w:tc>
          <w:tcPr>
            <w:tcW w:w="2767" w:type="dxa"/>
          </w:tcPr>
          <w:p w14:paraId="569AA355" w14:textId="77777777" w:rsidR="00F50202" w:rsidRDefault="00181518">
            <w:pPr>
              <w:pStyle w:val="TableParagraph"/>
              <w:spacing w:before="60"/>
              <w:ind w:left="107"/>
              <w:rPr>
                <w:sz w:val="20"/>
              </w:rPr>
            </w:pPr>
            <w:r>
              <w:rPr>
                <w:sz w:val="20"/>
              </w:rPr>
              <w:t>Dana</w:t>
            </w:r>
            <w:r>
              <w:rPr>
                <w:spacing w:val="-4"/>
                <w:sz w:val="20"/>
              </w:rPr>
              <w:t xml:space="preserve"> </w:t>
            </w:r>
            <w:r>
              <w:rPr>
                <w:spacing w:val="-2"/>
                <w:sz w:val="20"/>
              </w:rPr>
              <w:t>Salter</w:t>
            </w:r>
          </w:p>
        </w:tc>
        <w:tc>
          <w:tcPr>
            <w:tcW w:w="3691" w:type="dxa"/>
          </w:tcPr>
          <w:p w14:paraId="569AA356" w14:textId="77777777" w:rsidR="00F50202" w:rsidRDefault="00181518">
            <w:pPr>
              <w:pStyle w:val="TableParagraph"/>
              <w:spacing w:before="60"/>
              <w:ind w:left="232" w:right="228"/>
              <w:jc w:val="center"/>
              <w:rPr>
                <w:sz w:val="20"/>
              </w:rPr>
            </w:pPr>
            <w:r>
              <w:rPr>
                <w:sz w:val="20"/>
              </w:rPr>
              <w:t>Associate</w:t>
            </w:r>
            <w:r>
              <w:rPr>
                <w:spacing w:val="-11"/>
                <w:sz w:val="20"/>
              </w:rPr>
              <w:t xml:space="preserve"> </w:t>
            </w:r>
            <w:r>
              <w:rPr>
                <w:spacing w:val="-2"/>
                <w:sz w:val="20"/>
              </w:rPr>
              <w:t>Director</w:t>
            </w:r>
          </w:p>
        </w:tc>
        <w:tc>
          <w:tcPr>
            <w:tcW w:w="2784" w:type="dxa"/>
          </w:tcPr>
          <w:p w14:paraId="569AA357" w14:textId="77777777" w:rsidR="00F50202" w:rsidRDefault="00181518">
            <w:pPr>
              <w:pStyle w:val="TableParagraph"/>
              <w:spacing w:before="60"/>
              <w:ind w:left="107" w:right="105"/>
              <w:jc w:val="center"/>
              <w:rPr>
                <w:sz w:val="20"/>
              </w:rPr>
            </w:pPr>
            <w:r>
              <w:rPr>
                <w:spacing w:val="-2"/>
                <w:sz w:val="20"/>
              </w:rPr>
              <w:t>CRIM</w:t>
            </w:r>
            <w:r>
              <w:rPr>
                <w:spacing w:val="7"/>
                <w:sz w:val="20"/>
              </w:rPr>
              <w:t xml:space="preserve"> </w:t>
            </w:r>
            <w:r>
              <w:rPr>
                <w:spacing w:val="-2"/>
                <w:sz w:val="20"/>
              </w:rPr>
              <w:t>Center-</w:t>
            </w:r>
            <w:r>
              <w:rPr>
                <w:spacing w:val="-5"/>
                <w:sz w:val="20"/>
              </w:rPr>
              <w:t>GSU</w:t>
            </w:r>
          </w:p>
        </w:tc>
      </w:tr>
      <w:tr w:rsidR="00F50202" w14:paraId="569AA35C" w14:textId="77777777">
        <w:trPr>
          <w:trHeight w:val="350"/>
        </w:trPr>
        <w:tc>
          <w:tcPr>
            <w:tcW w:w="2767" w:type="dxa"/>
          </w:tcPr>
          <w:p w14:paraId="569AA359" w14:textId="77777777" w:rsidR="00F50202" w:rsidRDefault="00181518">
            <w:pPr>
              <w:pStyle w:val="TableParagraph"/>
              <w:spacing w:before="60"/>
              <w:ind w:left="107"/>
              <w:rPr>
                <w:sz w:val="20"/>
              </w:rPr>
            </w:pPr>
            <w:r>
              <w:rPr>
                <w:sz w:val="20"/>
              </w:rPr>
              <w:t>Dr.</w:t>
            </w:r>
            <w:r>
              <w:rPr>
                <w:spacing w:val="-4"/>
                <w:sz w:val="20"/>
              </w:rPr>
              <w:t xml:space="preserve"> </w:t>
            </w:r>
            <w:r>
              <w:rPr>
                <w:sz w:val="20"/>
              </w:rPr>
              <w:t>Brian</w:t>
            </w:r>
            <w:r>
              <w:rPr>
                <w:spacing w:val="-4"/>
                <w:sz w:val="20"/>
              </w:rPr>
              <w:t xml:space="preserve"> </w:t>
            </w:r>
            <w:r>
              <w:rPr>
                <w:spacing w:val="-2"/>
                <w:sz w:val="20"/>
              </w:rPr>
              <w:t>Williams</w:t>
            </w:r>
          </w:p>
        </w:tc>
        <w:tc>
          <w:tcPr>
            <w:tcW w:w="3691" w:type="dxa"/>
          </w:tcPr>
          <w:p w14:paraId="569AA35A" w14:textId="77777777" w:rsidR="00F50202" w:rsidRDefault="00181518">
            <w:pPr>
              <w:pStyle w:val="TableParagraph"/>
              <w:spacing w:before="60"/>
              <w:ind w:left="232" w:right="228"/>
              <w:jc w:val="center"/>
              <w:rPr>
                <w:sz w:val="20"/>
              </w:rPr>
            </w:pPr>
            <w:r>
              <w:rPr>
                <w:spacing w:val="-2"/>
                <w:sz w:val="20"/>
              </w:rPr>
              <w:t>Director</w:t>
            </w:r>
          </w:p>
        </w:tc>
        <w:tc>
          <w:tcPr>
            <w:tcW w:w="2784" w:type="dxa"/>
          </w:tcPr>
          <w:p w14:paraId="569AA35B" w14:textId="77777777" w:rsidR="00F50202" w:rsidRDefault="00181518">
            <w:pPr>
              <w:pStyle w:val="TableParagraph"/>
              <w:spacing w:before="60"/>
              <w:ind w:left="107" w:right="105"/>
              <w:jc w:val="center"/>
              <w:rPr>
                <w:sz w:val="20"/>
              </w:rPr>
            </w:pPr>
            <w:r>
              <w:rPr>
                <w:spacing w:val="-2"/>
                <w:sz w:val="20"/>
              </w:rPr>
              <w:t>CRIM</w:t>
            </w:r>
            <w:r>
              <w:rPr>
                <w:spacing w:val="7"/>
                <w:sz w:val="20"/>
              </w:rPr>
              <w:t xml:space="preserve"> </w:t>
            </w:r>
            <w:r>
              <w:rPr>
                <w:spacing w:val="-2"/>
                <w:sz w:val="20"/>
              </w:rPr>
              <w:t>Center-</w:t>
            </w:r>
            <w:r>
              <w:rPr>
                <w:spacing w:val="-5"/>
                <w:sz w:val="20"/>
              </w:rPr>
              <w:t>GSU</w:t>
            </w:r>
          </w:p>
        </w:tc>
      </w:tr>
      <w:tr w:rsidR="00F50202" w14:paraId="569AA360" w14:textId="77777777">
        <w:trPr>
          <w:trHeight w:val="350"/>
        </w:trPr>
        <w:tc>
          <w:tcPr>
            <w:tcW w:w="2767" w:type="dxa"/>
          </w:tcPr>
          <w:p w14:paraId="569AA35D" w14:textId="77777777" w:rsidR="00F50202" w:rsidRDefault="00181518">
            <w:pPr>
              <w:pStyle w:val="TableParagraph"/>
              <w:spacing w:before="60"/>
              <w:ind w:left="107"/>
              <w:rPr>
                <w:sz w:val="20"/>
              </w:rPr>
            </w:pPr>
            <w:r>
              <w:rPr>
                <w:sz w:val="20"/>
              </w:rPr>
              <w:t>Dr.</w:t>
            </w:r>
            <w:r>
              <w:rPr>
                <w:spacing w:val="-3"/>
                <w:sz w:val="20"/>
              </w:rPr>
              <w:t xml:space="preserve"> </w:t>
            </w:r>
            <w:r>
              <w:rPr>
                <w:sz w:val="20"/>
              </w:rPr>
              <w:t>Jon</w:t>
            </w:r>
            <w:r>
              <w:rPr>
                <w:spacing w:val="-2"/>
                <w:sz w:val="20"/>
              </w:rPr>
              <w:t xml:space="preserve"> Valentine</w:t>
            </w:r>
          </w:p>
        </w:tc>
        <w:tc>
          <w:tcPr>
            <w:tcW w:w="3691" w:type="dxa"/>
          </w:tcPr>
          <w:p w14:paraId="569AA35E" w14:textId="77777777" w:rsidR="00F50202" w:rsidRDefault="00181518">
            <w:pPr>
              <w:pStyle w:val="TableParagraph"/>
              <w:spacing w:before="60"/>
              <w:ind w:left="234" w:right="226"/>
              <w:jc w:val="center"/>
              <w:rPr>
                <w:sz w:val="20"/>
              </w:rPr>
            </w:pPr>
            <w:r>
              <w:rPr>
                <w:sz w:val="20"/>
              </w:rPr>
              <w:t>Director</w:t>
            </w:r>
            <w:r>
              <w:rPr>
                <w:spacing w:val="-5"/>
                <w:sz w:val="20"/>
              </w:rPr>
              <w:t xml:space="preserve"> </w:t>
            </w:r>
            <w:r>
              <w:rPr>
                <w:sz w:val="20"/>
              </w:rPr>
              <w:t>of</w:t>
            </w:r>
            <w:r>
              <w:rPr>
                <w:spacing w:val="-5"/>
                <w:sz w:val="20"/>
              </w:rPr>
              <w:t xml:space="preserve"> </w:t>
            </w:r>
            <w:r>
              <w:rPr>
                <w:sz w:val="20"/>
              </w:rPr>
              <w:t>Foreign</w:t>
            </w:r>
            <w:r>
              <w:rPr>
                <w:spacing w:val="-4"/>
                <w:sz w:val="20"/>
              </w:rPr>
              <w:t xml:space="preserve"> </w:t>
            </w:r>
            <w:r>
              <w:rPr>
                <w:spacing w:val="-2"/>
                <w:sz w:val="20"/>
              </w:rPr>
              <w:t>Languages</w:t>
            </w:r>
          </w:p>
        </w:tc>
        <w:tc>
          <w:tcPr>
            <w:tcW w:w="2784" w:type="dxa"/>
          </w:tcPr>
          <w:p w14:paraId="569AA35F" w14:textId="77777777" w:rsidR="00F50202" w:rsidRDefault="00181518">
            <w:pPr>
              <w:pStyle w:val="TableParagraph"/>
              <w:spacing w:before="60"/>
              <w:ind w:left="111" w:right="105"/>
              <w:jc w:val="center"/>
              <w:rPr>
                <w:sz w:val="20"/>
              </w:rPr>
            </w:pPr>
            <w:r>
              <w:rPr>
                <w:sz w:val="20"/>
              </w:rPr>
              <w:t>Gwinnett</w:t>
            </w:r>
            <w:r>
              <w:rPr>
                <w:spacing w:val="-6"/>
                <w:sz w:val="20"/>
              </w:rPr>
              <w:t xml:space="preserve"> </w:t>
            </w:r>
            <w:r>
              <w:rPr>
                <w:sz w:val="20"/>
              </w:rPr>
              <w:t>Co.</w:t>
            </w:r>
            <w:r>
              <w:rPr>
                <w:spacing w:val="-4"/>
                <w:sz w:val="20"/>
              </w:rPr>
              <w:t xml:space="preserve"> </w:t>
            </w:r>
            <w:r>
              <w:rPr>
                <w:spacing w:val="-2"/>
                <w:sz w:val="20"/>
              </w:rPr>
              <w:t>Schools</w:t>
            </w:r>
          </w:p>
        </w:tc>
      </w:tr>
      <w:tr w:rsidR="00F50202" w14:paraId="569AA364" w14:textId="77777777">
        <w:trPr>
          <w:trHeight w:val="580"/>
        </w:trPr>
        <w:tc>
          <w:tcPr>
            <w:tcW w:w="2767" w:type="dxa"/>
          </w:tcPr>
          <w:p w14:paraId="569AA361" w14:textId="77777777" w:rsidR="00F50202" w:rsidRDefault="00181518">
            <w:pPr>
              <w:pStyle w:val="TableParagraph"/>
              <w:spacing w:before="175"/>
              <w:ind w:left="107"/>
              <w:rPr>
                <w:sz w:val="20"/>
              </w:rPr>
            </w:pPr>
            <w:r>
              <w:rPr>
                <w:sz w:val="20"/>
              </w:rPr>
              <w:t>Mr.</w:t>
            </w:r>
            <w:r>
              <w:rPr>
                <w:spacing w:val="-5"/>
                <w:sz w:val="20"/>
              </w:rPr>
              <w:t xml:space="preserve"> </w:t>
            </w:r>
            <w:r>
              <w:rPr>
                <w:sz w:val="20"/>
              </w:rPr>
              <w:t>Patrick</w:t>
            </w:r>
            <w:r>
              <w:rPr>
                <w:spacing w:val="-5"/>
                <w:sz w:val="20"/>
              </w:rPr>
              <w:t xml:space="preserve"> </w:t>
            </w:r>
            <w:r>
              <w:rPr>
                <w:spacing w:val="-2"/>
                <w:sz w:val="20"/>
              </w:rPr>
              <w:t>Wallace</w:t>
            </w:r>
          </w:p>
        </w:tc>
        <w:tc>
          <w:tcPr>
            <w:tcW w:w="3691" w:type="dxa"/>
          </w:tcPr>
          <w:p w14:paraId="569AA362" w14:textId="77777777" w:rsidR="00F50202" w:rsidRDefault="00181518">
            <w:pPr>
              <w:pStyle w:val="TableParagraph"/>
              <w:spacing w:before="60"/>
              <w:ind w:left="986" w:hanging="773"/>
              <w:rPr>
                <w:sz w:val="20"/>
              </w:rPr>
            </w:pPr>
            <w:r>
              <w:rPr>
                <w:sz w:val="20"/>
              </w:rPr>
              <w:t>Program</w:t>
            </w:r>
            <w:r>
              <w:rPr>
                <w:spacing w:val="-8"/>
                <w:sz w:val="20"/>
              </w:rPr>
              <w:t xml:space="preserve"> </w:t>
            </w:r>
            <w:r>
              <w:rPr>
                <w:sz w:val="20"/>
              </w:rPr>
              <w:t>Specialist:</w:t>
            </w:r>
            <w:r>
              <w:rPr>
                <w:spacing w:val="-9"/>
                <w:sz w:val="20"/>
              </w:rPr>
              <w:t xml:space="preserve"> </w:t>
            </w:r>
            <w:r>
              <w:rPr>
                <w:sz w:val="20"/>
              </w:rPr>
              <w:t>World</w:t>
            </w:r>
            <w:r>
              <w:rPr>
                <w:spacing w:val="-8"/>
                <w:sz w:val="20"/>
              </w:rPr>
              <w:t xml:space="preserve"> </w:t>
            </w:r>
            <w:r>
              <w:rPr>
                <w:sz w:val="20"/>
              </w:rPr>
              <w:t>Languages</w:t>
            </w:r>
            <w:r>
              <w:rPr>
                <w:spacing w:val="-10"/>
                <w:sz w:val="20"/>
              </w:rPr>
              <w:t xml:space="preserve"> </w:t>
            </w:r>
            <w:r>
              <w:rPr>
                <w:sz w:val="20"/>
              </w:rPr>
              <w:t>&amp; Workforce Initiatives</w:t>
            </w:r>
          </w:p>
        </w:tc>
        <w:tc>
          <w:tcPr>
            <w:tcW w:w="2784" w:type="dxa"/>
          </w:tcPr>
          <w:p w14:paraId="569AA363" w14:textId="77777777" w:rsidR="00F50202" w:rsidRDefault="00181518">
            <w:pPr>
              <w:pStyle w:val="TableParagraph"/>
              <w:spacing w:before="175"/>
              <w:ind w:left="112" w:right="104"/>
              <w:jc w:val="center"/>
              <w:rPr>
                <w:sz w:val="20"/>
              </w:rPr>
            </w:pPr>
            <w:r>
              <w:rPr>
                <w:sz w:val="20"/>
              </w:rPr>
              <w:t>Georgia</w:t>
            </w:r>
            <w:r>
              <w:rPr>
                <w:spacing w:val="-6"/>
                <w:sz w:val="20"/>
              </w:rPr>
              <w:t xml:space="preserve"> </w:t>
            </w:r>
            <w:r>
              <w:rPr>
                <w:spacing w:val="-5"/>
                <w:sz w:val="20"/>
              </w:rPr>
              <w:t>DoE</w:t>
            </w:r>
          </w:p>
        </w:tc>
      </w:tr>
    </w:tbl>
    <w:p w14:paraId="569AA365" w14:textId="77777777" w:rsidR="00F50202" w:rsidRDefault="00F50202">
      <w:pPr>
        <w:jc w:val="center"/>
        <w:rPr>
          <w:sz w:val="20"/>
        </w:rPr>
        <w:sectPr w:rsidR="00F50202">
          <w:headerReference w:type="default" r:id="rId51"/>
          <w:footerReference w:type="default" r:id="rId52"/>
          <w:pgSz w:w="12240" w:h="15840"/>
          <w:pgMar w:top="1660" w:right="1060" w:bottom="980" w:left="1320" w:header="720" w:footer="787" w:gutter="0"/>
          <w:cols w:space="720"/>
        </w:sectPr>
      </w:pPr>
    </w:p>
    <w:p w14:paraId="569AA366" w14:textId="77777777" w:rsidR="00F50202" w:rsidRDefault="00F50202">
      <w:pPr>
        <w:pStyle w:val="BodyText"/>
        <w:spacing w:before="1"/>
        <w:rPr>
          <w:i/>
          <w:sz w:val="12"/>
        </w:rPr>
      </w:pPr>
    </w:p>
    <w:p w14:paraId="569AA367" w14:textId="77777777" w:rsidR="00F50202" w:rsidRDefault="00181518">
      <w:pPr>
        <w:pStyle w:val="Heading1"/>
        <w:numPr>
          <w:ilvl w:val="0"/>
          <w:numId w:val="7"/>
        </w:numPr>
        <w:tabs>
          <w:tab w:val="left" w:pos="440"/>
        </w:tabs>
        <w:ind w:left="439" w:hanging="320"/>
        <w:rPr>
          <w:rFonts w:ascii="Times New Roman"/>
        </w:rPr>
      </w:pPr>
      <w:bookmarkStart w:id="34" w:name="_TOC_250003"/>
      <w:r>
        <w:rPr>
          <w:rFonts w:ascii="Times New Roman"/>
        </w:rPr>
        <w:t>Description</w:t>
      </w:r>
      <w:r>
        <w:rPr>
          <w:rFonts w:ascii="Times New Roman"/>
          <w:spacing w:val="-8"/>
        </w:rPr>
        <w:t xml:space="preserve"> </w:t>
      </w:r>
      <w:r>
        <w:rPr>
          <w:rFonts w:ascii="Times New Roman"/>
        </w:rPr>
        <w:t>of</w:t>
      </w:r>
      <w:r>
        <w:rPr>
          <w:rFonts w:ascii="Times New Roman"/>
          <w:spacing w:val="-6"/>
        </w:rPr>
        <w:t xml:space="preserve"> </w:t>
      </w:r>
      <w:r>
        <w:rPr>
          <w:rFonts w:ascii="Times New Roman"/>
        </w:rPr>
        <w:t>Final</w:t>
      </w:r>
      <w:r>
        <w:rPr>
          <w:rFonts w:ascii="Times New Roman"/>
          <w:spacing w:val="-8"/>
        </w:rPr>
        <w:t xml:space="preserve"> </w:t>
      </w:r>
      <w:r>
        <w:rPr>
          <w:rFonts w:ascii="Times New Roman"/>
        </w:rPr>
        <w:t>Form</w:t>
      </w:r>
      <w:r>
        <w:rPr>
          <w:rFonts w:ascii="Times New Roman"/>
          <w:spacing w:val="-7"/>
        </w:rPr>
        <w:t xml:space="preserve"> </w:t>
      </w:r>
      <w:r>
        <w:rPr>
          <w:rFonts w:ascii="Times New Roman"/>
        </w:rPr>
        <w:t>of</w:t>
      </w:r>
      <w:r>
        <w:rPr>
          <w:rFonts w:ascii="Times New Roman"/>
          <w:spacing w:val="-8"/>
        </w:rPr>
        <w:t xml:space="preserve"> </w:t>
      </w:r>
      <w:bookmarkEnd w:id="34"/>
      <w:r>
        <w:rPr>
          <w:rFonts w:ascii="Times New Roman"/>
          <w:spacing w:val="-2"/>
        </w:rPr>
        <w:t>Results</w:t>
      </w:r>
    </w:p>
    <w:p w14:paraId="569AA368" w14:textId="77777777" w:rsidR="00F50202" w:rsidRDefault="00181518">
      <w:pPr>
        <w:pStyle w:val="BodyText"/>
        <w:spacing w:before="182" w:line="480" w:lineRule="auto"/>
        <w:ind w:left="120" w:right="449"/>
      </w:pPr>
      <w:r>
        <w:t>The final form of products and services resulting from CULTR activities will take multiple forms, including (a) online and electronic resources; (b) electronic and print publications, including articles; (c) presentations and summer institutes, and (d) public events.</w:t>
      </w:r>
      <w:r>
        <w:rPr>
          <w:spacing w:val="40"/>
        </w:rPr>
        <w:t xml:space="preserve"> </w:t>
      </w:r>
      <w:r>
        <w:t>The materials generated</w:t>
      </w:r>
      <w:r>
        <w:rPr>
          <w:spacing w:val="-3"/>
        </w:rPr>
        <w:t xml:space="preserve"> </w:t>
      </w:r>
      <w:r>
        <w:t>by</w:t>
      </w:r>
      <w:r>
        <w:rPr>
          <w:spacing w:val="-3"/>
        </w:rPr>
        <w:t xml:space="preserve"> </w:t>
      </w:r>
      <w:r>
        <w:t>most</w:t>
      </w:r>
      <w:r>
        <w:rPr>
          <w:spacing w:val="-3"/>
        </w:rPr>
        <w:t xml:space="preserve"> </w:t>
      </w:r>
      <w:r>
        <w:t>projects</w:t>
      </w:r>
      <w:r>
        <w:rPr>
          <w:spacing w:val="-3"/>
        </w:rPr>
        <w:t xml:space="preserve"> </w:t>
      </w:r>
      <w:r>
        <w:t>will</w:t>
      </w:r>
      <w:r>
        <w:rPr>
          <w:spacing w:val="-3"/>
        </w:rPr>
        <w:t xml:space="preserve"> </w:t>
      </w:r>
      <w:r>
        <w:t>be</w:t>
      </w:r>
      <w:r>
        <w:rPr>
          <w:spacing w:val="-4"/>
        </w:rPr>
        <w:t xml:space="preserve"> </w:t>
      </w:r>
      <w:r>
        <w:t>available</w:t>
      </w:r>
      <w:r>
        <w:rPr>
          <w:spacing w:val="-4"/>
        </w:rPr>
        <w:t xml:space="preserve"> </w:t>
      </w:r>
      <w:r>
        <w:t>in</w:t>
      </w:r>
      <w:r>
        <w:rPr>
          <w:spacing w:val="-3"/>
        </w:rPr>
        <w:t xml:space="preserve"> </w:t>
      </w:r>
      <w:r>
        <w:t>multiple</w:t>
      </w:r>
      <w:r>
        <w:rPr>
          <w:spacing w:val="-4"/>
        </w:rPr>
        <w:t xml:space="preserve"> </w:t>
      </w:r>
      <w:r>
        <w:t>formats</w:t>
      </w:r>
      <w:r>
        <w:rPr>
          <w:spacing w:val="-3"/>
        </w:rPr>
        <w:t xml:space="preserve"> </w:t>
      </w:r>
      <w:r>
        <w:t>or</w:t>
      </w:r>
      <w:r>
        <w:rPr>
          <w:spacing w:val="-4"/>
        </w:rPr>
        <w:t xml:space="preserve"> </w:t>
      </w:r>
      <w:r>
        <w:t>will</w:t>
      </w:r>
      <w:r>
        <w:rPr>
          <w:spacing w:val="-3"/>
        </w:rPr>
        <w:t xml:space="preserve"> </w:t>
      </w:r>
      <w:r>
        <w:t>produce</w:t>
      </w:r>
      <w:r>
        <w:rPr>
          <w:spacing w:val="-4"/>
        </w:rPr>
        <w:t xml:space="preserve"> </w:t>
      </w:r>
      <w:r>
        <w:t>multiple</w:t>
      </w:r>
      <w:r>
        <w:rPr>
          <w:spacing w:val="-4"/>
        </w:rPr>
        <w:t xml:space="preserve"> </w:t>
      </w:r>
      <w:r>
        <w:t>results. Whenever possible, all products and activities will be accessible electronically through the CULTR website and the websites of associated or relevant organizations.</w:t>
      </w:r>
      <w:r>
        <w:rPr>
          <w:spacing w:val="40"/>
        </w:rPr>
        <w:t xml:space="preserve"> </w:t>
      </w:r>
      <w:r>
        <w:t>Key conference speakers, webinars, and workshops will be</w:t>
      </w:r>
      <w:r>
        <w:rPr>
          <w:spacing w:val="-1"/>
        </w:rPr>
        <w:t xml:space="preserve"> </w:t>
      </w:r>
      <w:r>
        <w:t>internet video streaming and made</w:t>
      </w:r>
      <w:r>
        <w:rPr>
          <w:spacing w:val="-1"/>
        </w:rPr>
        <w:t xml:space="preserve"> </w:t>
      </w:r>
      <w:r>
        <w:t>available</w:t>
      </w:r>
      <w:r>
        <w:rPr>
          <w:spacing w:val="-1"/>
        </w:rPr>
        <w:t xml:space="preserve"> </w:t>
      </w:r>
      <w:r>
        <w:t>through and archived on the CULTR website. CULTR products and artifacts to be captured and disseminated include:</w:t>
      </w:r>
    </w:p>
    <w:p w14:paraId="569AA369" w14:textId="77777777" w:rsidR="00F50202" w:rsidRDefault="00181518">
      <w:pPr>
        <w:pStyle w:val="ListParagraph"/>
        <w:numPr>
          <w:ilvl w:val="0"/>
          <w:numId w:val="1"/>
        </w:numPr>
        <w:tabs>
          <w:tab w:val="left" w:pos="840"/>
        </w:tabs>
        <w:spacing w:line="360" w:lineRule="auto"/>
        <w:ind w:right="618"/>
        <w:rPr>
          <w:sz w:val="24"/>
        </w:rPr>
      </w:pPr>
      <w:r>
        <w:rPr>
          <w:i/>
          <w:sz w:val="24"/>
        </w:rPr>
        <w:t>Online</w:t>
      </w:r>
      <w:r>
        <w:rPr>
          <w:i/>
          <w:spacing w:val="-4"/>
          <w:sz w:val="24"/>
        </w:rPr>
        <w:t xml:space="preserve"> </w:t>
      </w:r>
      <w:r>
        <w:rPr>
          <w:i/>
          <w:sz w:val="24"/>
        </w:rPr>
        <w:t>and</w:t>
      </w:r>
      <w:r>
        <w:rPr>
          <w:i/>
          <w:spacing w:val="-3"/>
          <w:sz w:val="24"/>
        </w:rPr>
        <w:t xml:space="preserve"> </w:t>
      </w:r>
      <w:r>
        <w:rPr>
          <w:i/>
          <w:sz w:val="24"/>
        </w:rPr>
        <w:t>electronic</w:t>
      </w:r>
      <w:r>
        <w:rPr>
          <w:i/>
          <w:spacing w:val="-4"/>
          <w:sz w:val="24"/>
        </w:rPr>
        <w:t xml:space="preserve"> </w:t>
      </w:r>
      <w:r>
        <w:rPr>
          <w:i/>
          <w:sz w:val="24"/>
        </w:rPr>
        <w:t>resources</w:t>
      </w:r>
      <w:r>
        <w:rPr>
          <w:sz w:val="24"/>
        </w:rPr>
        <w:t>:</w:t>
      </w:r>
      <w:r>
        <w:rPr>
          <w:spacing w:val="-3"/>
          <w:sz w:val="24"/>
        </w:rPr>
        <w:t xml:space="preserve"> </w:t>
      </w:r>
      <w:r>
        <w:rPr>
          <w:sz w:val="24"/>
        </w:rPr>
        <w:t>THRIVE</w:t>
      </w:r>
      <w:r>
        <w:rPr>
          <w:spacing w:val="-4"/>
          <w:sz w:val="24"/>
        </w:rPr>
        <w:t xml:space="preserve"> </w:t>
      </w:r>
      <w:r>
        <w:rPr>
          <w:sz w:val="24"/>
        </w:rPr>
        <w:t>video</w:t>
      </w:r>
      <w:r>
        <w:rPr>
          <w:spacing w:val="-3"/>
          <w:sz w:val="24"/>
        </w:rPr>
        <w:t xml:space="preserve"> </w:t>
      </w:r>
      <w:r>
        <w:rPr>
          <w:sz w:val="24"/>
        </w:rPr>
        <w:t>series</w:t>
      </w:r>
      <w:r>
        <w:rPr>
          <w:spacing w:val="-3"/>
          <w:sz w:val="24"/>
        </w:rPr>
        <w:t xml:space="preserve"> </w:t>
      </w:r>
      <w:r>
        <w:rPr>
          <w:sz w:val="24"/>
        </w:rPr>
        <w:t>(PD2),</w:t>
      </w:r>
      <w:r>
        <w:rPr>
          <w:spacing w:val="-1"/>
          <w:sz w:val="24"/>
        </w:rPr>
        <w:t xml:space="preserve"> </w:t>
      </w:r>
      <w:r>
        <w:rPr>
          <w:sz w:val="24"/>
        </w:rPr>
        <w:t>World</w:t>
      </w:r>
      <w:r>
        <w:rPr>
          <w:spacing w:val="-3"/>
          <w:sz w:val="24"/>
        </w:rPr>
        <w:t xml:space="preserve"> </w:t>
      </w:r>
      <w:r>
        <w:rPr>
          <w:sz w:val="24"/>
        </w:rPr>
        <w:t>Languages</w:t>
      </w:r>
      <w:r>
        <w:rPr>
          <w:spacing w:val="-3"/>
          <w:sz w:val="24"/>
        </w:rPr>
        <w:t xml:space="preserve"> </w:t>
      </w:r>
      <w:r>
        <w:rPr>
          <w:sz w:val="24"/>
        </w:rPr>
        <w:t>Week (CR1),</w:t>
      </w:r>
      <w:r>
        <w:rPr>
          <w:spacing w:val="-5"/>
          <w:sz w:val="24"/>
        </w:rPr>
        <w:t xml:space="preserve"> </w:t>
      </w:r>
      <w:r>
        <w:rPr>
          <w:sz w:val="24"/>
        </w:rPr>
        <w:t>Global</w:t>
      </w:r>
      <w:r>
        <w:rPr>
          <w:spacing w:val="-5"/>
          <w:sz w:val="24"/>
        </w:rPr>
        <w:t xml:space="preserve"> </w:t>
      </w:r>
      <w:r>
        <w:rPr>
          <w:sz w:val="24"/>
        </w:rPr>
        <w:t>Career</w:t>
      </w:r>
      <w:r>
        <w:rPr>
          <w:spacing w:val="-6"/>
          <w:sz w:val="24"/>
        </w:rPr>
        <w:t xml:space="preserve"> </w:t>
      </w:r>
      <w:r>
        <w:rPr>
          <w:sz w:val="24"/>
        </w:rPr>
        <w:t>Series</w:t>
      </w:r>
      <w:r>
        <w:rPr>
          <w:spacing w:val="-5"/>
          <w:sz w:val="24"/>
        </w:rPr>
        <w:t xml:space="preserve"> </w:t>
      </w:r>
      <w:r>
        <w:rPr>
          <w:sz w:val="24"/>
        </w:rPr>
        <w:t>Talks</w:t>
      </w:r>
      <w:r>
        <w:rPr>
          <w:spacing w:val="-5"/>
          <w:sz w:val="24"/>
        </w:rPr>
        <w:t xml:space="preserve"> </w:t>
      </w:r>
      <w:r>
        <w:rPr>
          <w:sz w:val="24"/>
        </w:rPr>
        <w:t>(CR2),</w:t>
      </w:r>
      <w:r>
        <w:rPr>
          <w:spacing w:val="-5"/>
          <w:sz w:val="24"/>
        </w:rPr>
        <w:t xml:space="preserve"> </w:t>
      </w:r>
      <w:r>
        <w:rPr>
          <w:sz w:val="24"/>
        </w:rPr>
        <w:t>Global</w:t>
      </w:r>
      <w:r>
        <w:rPr>
          <w:spacing w:val="-5"/>
          <w:sz w:val="24"/>
        </w:rPr>
        <w:t xml:space="preserve"> </w:t>
      </w:r>
      <w:r>
        <w:rPr>
          <w:sz w:val="24"/>
        </w:rPr>
        <w:t>Languages</w:t>
      </w:r>
      <w:r>
        <w:rPr>
          <w:spacing w:val="-5"/>
          <w:sz w:val="24"/>
        </w:rPr>
        <w:t xml:space="preserve"> </w:t>
      </w:r>
      <w:r>
        <w:rPr>
          <w:sz w:val="24"/>
        </w:rPr>
        <w:t>Leadership</w:t>
      </w:r>
      <w:r>
        <w:rPr>
          <w:spacing w:val="-5"/>
          <w:sz w:val="24"/>
        </w:rPr>
        <w:t xml:space="preserve"> </w:t>
      </w:r>
      <w:r>
        <w:rPr>
          <w:sz w:val="24"/>
        </w:rPr>
        <w:t>Meeting</w:t>
      </w:r>
      <w:r>
        <w:rPr>
          <w:spacing w:val="-5"/>
          <w:sz w:val="24"/>
        </w:rPr>
        <w:t xml:space="preserve"> </w:t>
      </w:r>
      <w:r>
        <w:rPr>
          <w:sz w:val="24"/>
        </w:rPr>
        <w:t>(A1), Virtual Korean Education Advocacy (A2), LCTL Post-Graduation Learner Survey, Language Across Metro Atlanta Project (R4)</w:t>
      </w:r>
    </w:p>
    <w:p w14:paraId="569AA36A" w14:textId="77777777" w:rsidR="00F50202" w:rsidRDefault="00181518">
      <w:pPr>
        <w:pStyle w:val="ListParagraph"/>
        <w:numPr>
          <w:ilvl w:val="0"/>
          <w:numId w:val="1"/>
        </w:numPr>
        <w:tabs>
          <w:tab w:val="left" w:pos="840"/>
        </w:tabs>
        <w:spacing w:before="120" w:line="360" w:lineRule="auto"/>
        <w:ind w:right="623"/>
        <w:rPr>
          <w:sz w:val="24"/>
        </w:rPr>
      </w:pPr>
      <w:r>
        <w:rPr>
          <w:i/>
          <w:sz w:val="24"/>
        </w:rPr>
        <w:t>Print</w:t>
      </w:r>
      <w:r>
        <w:rPr>
          <w:i/>
          <w:spacing w:val="-6"/>
          <w:sz w:val="24"/>
        </w:rPr>
        <w:t xml:space="preserve"> </w:t>
      </w:r>
      <w:r>
        <w:rPr>
          <w:i/>
          <w:sz w:val="24"/>
        </w:rPr>
        <w:t>publications,</w:t>
      </w:r>
      <w:r>
        <w:rPr>
          <w:i/>
          <w:spacing w:val="-6"/>
          <w:sz w:val="24"/>
        </w:rPr>
        <w:t xml:space="preserve"> </w:t>
      </w:r>
      <w:r>
        <w:rPr>
          <w:i/>
          <w:sz w:val="24"/>
        </w:rPr>
        <w:t>including</w:t>
      </w:r>
      <w:r>
        <w:rPr>
          <w:i/>
          <w:spacing w:val="-6"/>
          <w:sz w:val="24"/>
        </w:rPr>
        <w:t xml:space="preserve"> </w:t>
      </w:r>
      <w:r>
        <w:rPr>
          <w:i/>
          <w:sz w:val="24"/>
        </w:rPr>
        <w:t>articles</w:t>
      </w:r>
      <w:r>
        <w:rPr>
          <w:sz w:val="24"/>
        </w:rPr>
        <w:t>:</w:t>
      </w:r>
      <w:r>
        <w:rPr>
          <w:spacing w:val="-6"/>
          <w:sz w:val="24"/>
        </w:rPr>
        <w:t xml:space="preserve"> </w:t>
      </w:r>
      <w:r>
        <w:rPr>
          <w:sz w:val="24"/>
        </w:rPr>
        <w:t>Global</w:t>
      </w:r>
      <w:r>
        <w:rPr>
          <w:spacing w:val="-6"/>
          <w:sz w:val="24"/>
        </w:rPr>
        <w:t xml:space="preserve"> </w:t>
      </w:r>
      <w:r>
        <w:rPr>
          <w:sz w:val="24"/>
        </w:rPr>
        <w:t>Competency</w:t>
      </w:r>
      <w:r>
        <w:rPr>
          <w:spacing w:val="-6"/>
          <w:sz w:val="24"/>
        </w:rPr>
        <w:t xml:space="preserve"> </w:t>
      </w:r>
      <w:r>
        <w:rPr>
          <w:sz w:val="24"/>
        </w:rPr>
        <w:t>Profiles</w:t>
      </w:r>
      <w:r>
        <w:rPr>
          <w:spacing w:val="-6"/>
          <w:sz w:val="24"/>
        </w:rPr>
        <w:t xml:space="preserve"> </w:t>
      </w:r>
      <w:r>
        <w:rPr>
          <w:sz w:val="24"/>
        </w:rPr>
        <w:t>(CR2),</w:t>
      </w:r>
      <w:r>
        <w:rPr>
          <w:spacing w:val="-6"/>
          <w:sz w:val="24"/>
        </w:rPr>
        <w:t xml:space="preserve"> </w:t>
      </w:r>
      <w:r>
        <w:rPr>
          <w:sz w:val="24"/>
        </w:rPr>
        <w:t>Infographics (A2), Korean DLI textbooks (R1), The role of prosody in L2 Chinese (R2), Goals and Motivations of LCTL Learners (R3), Language Across Metro Atlanta (R4)</w:t>
      </w:r>
    </w:p>
    <w:p w14:paraId="569AA36B" w14:textId="77777777" w:rsidR="00F50202" w:rsidRDefault="00181518">
      <w:pPr>
        <w:pStyle w:val="ListParagraph"/>
        <w:numPr>
          <w:ilvl w:val="0"/>
          <w:numId w:val="1"/>
        </w:numPr>
        <w:tabs>
          <w:tab w:val="left" w:pos="840"/>
        </w:tabs>
        <w:spacing w:before="122" w:line="360" w:lineRule="auto"/>
        <w:ind w:right="845"/>
        <w:rPr>
          <w:sz w:val="24"/>
        </w:rPr>
      </w:pPr>
      <w:r>
        <w:rPr>
          <w:i/>
          <w:sz w:val="24"/>
        </w:rPr>
        <w:t>Presentations and workshops</w:t>
      </w:r>
      <w:r>
        <w:rPr>
          <w:sz w:val="24"/>
        </w:rPr>
        <w:t>: Professional Development Workshops (PD1), CLTA Conference (PD4), CERCLL conference support (PD6), Korean textbook development(R1),</w:t>
      </w:r>
      <w:r>
        <w:rPr>
          <w:spacing w:val="-3"/>
          <w:sz w:val="24"/>
        </w:rPr>
        <w:t xml:space="preserve"> </w:t>
      </w:r>
      <w:r>
        <w:rPr>
          <w:sz w:val="24"/>
        </w:rPr>
        <w:t>The</w:t>
      </w:r>
      <w:r>
        <w:rPr>
          <w:spacing w:val="-2"/>
          <w:sz w:val="24"/>
        </w:rPr>
        <w:t xml:space="preserve"> </w:t>
      </w:r>
      <w:r>
        <w:rPr>
          <w:sz w:val="24"/>
        </w:rPr>
        <w:t>role</w:t>
      </w:r>
      <w:r>
        <w:rPr>
          <w:spacing w:val="-4"/>
          <w:sz w:val="24"/>
        </w:rPr>
        <w:t xml:space="preserve"> </w:t>
      </w:r>
      <w:r>
        <w:rPr>
          <w:sz w:val="24"/>
        </w:rPr>
        <w:t>of</w:t>
      </w:r>
      <w:r>
        <w:rPr>
          <w:spacing w:val="-4"/>
          <w:sz w:val="24"/>
        </w:rPr>
        <w:t xml:space="preserve"> </w:t>
      </w:r>
      <w:r>
        <w:rPr>
          <w:sz w:val="24"/>
        </w:rPr>
        <w:t>prosody</w:t>
      </w:r>
      <w:r>
        <w:rPr>
          <w:spacing w:val="-3"/>
          <w:sz w:val="24"/>
        </w:rPr>
        <w:t xml:space="preserve"> </w:t>
      </w:r>
      <w:r>
        <w:rPr>
          <w:sz w:val="24"/>
        </w:rPr>
        <w:t>in</w:t>
      </w:r>
      <w:r>
        <w:rPr>
          <w:spacing w:val="-3"/>
          <w:sz w:val="24"/>
        </w:rPr>
        <w:t xml:space="preserve"> </w:t>
      </w:r>
      <w:r>
        <w:rPr>
          <w:sz w:val="24"/>
        </w:rPr>
        <w:t>L2</w:t>
      </w:r>
      <w:r>
        <w:rPr>
          <w:spacing w:val="-3"/>
          <w:sz w:val="24"/>
        </w:rPr>
        <w:t xml:space="preserve"> </w:t>
      </w:r>
      <w:r>
        <w:rPr>
          <w:sz w:val="24"/>
        </w:rPr>
        <w:t>Chinese</w:t>
      </w:r>
      <w:r>
        <w:rPr>
          <w:spacing w:val="-4"/>
          <w:sz w:val="24"/>
        </w:rPr>
        <w:t xml:space="preserve"> </w:t>
      </w:r>
      <w:r>
        <w:rPr>
          <w:sz w:val="24"/>
        </w:rPr>
        <w:t>(R2),</w:t>
      </w:r>
      <w:r>
        <w:rPr>
          <w:spacing w:val="-3"/>
          <w:sz w:val="24"/>
        </w:rPr>
        <w:t xml:space="preserve"> </w:t>
      </w:r>
      <w:r>
        <w:rPr>
          <w:sz w:val="24"/>
        </w:rPr>
        <w:t>Goals</w:t>
      </w:r>
      <w:r>
        <w:rPr>
          <w:spacing w:val="-3"/>
          <w:sz w:val="24"/>
        </w:rPr>
        <w:t xml:space="preserve"> </w:t>
      </w:r>
      <w:r>
        <w:rPr>
          <w:sz w:val="24"/>
        </w:rPr>
        <w:t>and</w:t>
      </w:r>
      <w:r>
        <w:rPr>
          <w:spacing w:val="-3"/>
          <w:sz w:val="24"/>
        </w:rPr>
        <w:t xml:space="preserve"> </w:t>
      </w:r>
      <w:r>
        <w:rPr>
          <w:sz w:val="24"/>
        </w:rPr>
        <w:t>Motivations</w:t>
      </w:r>
      <w:r>
        <w:rPr>
          <w:spacing w:val="-3"/>
          <w:sz w:val="24"/>
        </w:rPr>
        <w:t xml:space="preserve"> </w:t>
      </w:r>
      <w:r>
        <w:rPr>
          <w:sz w:val="24"/>
        </w:rPr>
        <w:t>of LCTL Learners (R3), Language Across Metro Atlanta (R4)</w:t>
      </w:r>
    </w:p>
    <w:p w14:paraId="569AA36C" w14:textId="77777777" w:rsidR="00F50202" w:rsidRDefault="00181518">
      <w:pPr>
        <w:pStyle w:val="ListParagraph"/>
        <w:numPr>
          <w:ilvl w:val="0"/>
          <w:numId w:val="1"/>
        </w:numPr>
        <w:tabs>
          <w:tab w:val="left" w:pos="840"/>
        </w:tabs>
        <w:spacing w:before="120" w:line="360" w:lineRule="auto"/>
        <w:ind w:right="769"/>
        <w:rPr>
          <w:sz w:val="24"/>
        </w:rPr>
      </w:pPr>
      <w:r>
        <w:rPr>
          <w:i/>
          <w:sz w:val="24"/>
        </w:rPr>
        <w:t>Public</w:t>
      </w:r>
      <w:r>
        <w:rPr>
          <w:i/>
          <w:spacing w:val="-5"/>
          <w:sz w:val="24"/>
        </w:rPr>
        <w:t xml:space="preserve"> </w:t>
      </w:r>
      <w:r>
        <w:rPr>
          <w:i/>
          <w:sz w:val="24"/>
        </w:rPr>
        <w:t>events</w:t>
      </w:r>
      <w:r>
        <w:rPr>
          <w:sz w:val="24"/>
        </w:rPr>
        <w:t>:</w:t>
      </w:r>
      <w:r>
        <w:rPr>
          <w:spacing w:val="-4"/>
          <w:sz w:val="24"/>
        </w:rPr>
        <w:t xml:space="preserve"> </w:t>
      </w:r>
      <w:r>
        <w:rPr>
          <w:sz w:val="24"/>
        </w:rPr>
        <w:t>GADII</w:t>
      </w:r>
      <w:r>
        <w:rPr>
          <w:spacing w:val="-5"/>
          <w:sz w:val="24"/>
        </w:rPr>
        <w:t xml:space="preserve"> </w:t>
      </w:r>
      <w:r>
        <w:rPr>
          <w:sz w:val="24"/>
        </w:rPr>
        <w:t>DLI</w:t>
      </w:r>
      <w:r>
        <w:rPr>
          <w:spacing w:val="-8"/>
          <w:sz w:val="24"/>
        </w:rPr>
        <w:t xml:space="preserve"> </w:t>
      </w:r>
      <w:r>
        <w:rPr>
          <w:sz w:val="24"/>
        </w:rPr>
        <w:t>Conference</w:t>
      </w:r>
      <w:r>
        <w:rPr>
          <w:spacing w:val="-3"/>
          <w:sz w:val="24"/>
        </w:rPr>
        <w:t xml:space="preserve"> </w:t>
      </w:r>
      <w:r>
        <w:rPr>
          <w:sz w:val="24"/>
        </w:rPr>
        <w:t>(PD3),</w:t>
      </w:r>
      <w:r>
        <w:rPr>
          <w:spacing w:val="-4"/>
          <w:sz w:val="24"/>
        </w:rPr>
        <w:t xml:space="preserve"> </w:t>
      </w:r>
      <w:r>
        <w:rPr>
          <w:sz w:val="24"/>
        </w:rPr>
        <w:t>World</w:t>
      </w:r>
      <w:r>
        <w:rPr>
          <w:spacing w:val="-4"/>
          <w:sz w:val="24"/>
        </w:rPr>
        <w:t xml:space="preserve"> </w:t>
      </w:r>
      <w:r>
        <w:rPr>
          <w:sz w:val="24"/>
        </w:rPr>
        <w:t>Languages</w:t>
      </w:r>
      <w:r>
        <w:rPr>
          <w:spacing w:val="-3"/>
          <w:sz w:val="24"/>
        </w:rPr>
        <w:t xml:space="preserve"> </w:t>
      </w:r>
      <w:r>
        <w:rPr>
          <w:sz w:val="24"/>
        </w:rPr>
        <w:t>Week</w:t>
      </w:r>
      <w:r>
        <w:rPr>
          <w:spacing w:val="-3"/>
          <w:sz w:val="24"/>
        </w:rPr>
        <w:t xml:space="preserve"> </w:t>
      </w:r>
      <w:r>
        <w:rPr>
          <w:sz w:val="24"/>
        </w:rPr>
        <w:t>(CR1),</w:t>
      </w:r>
      <w:r>
        <w:rPr>
          <w:spacing w:val="-4"/>
          <w:sz w:val="24"/>
        </w:rPr>
        <w:t xml:space="preserve"> </w:t>
      </w:r>
      <w:r>
        <w:rPr>
          <w:sz w:val="24"/>
        </w:rPr>
        <w:t>Global Languages Leadership Meeting (A1), LCTL Post-Graduation Learner Survey (A3), Language Across Metro Atlanta (LAMA) project showcase (R4).</w:t>
      </w:r>
    </w:p>
    <w:p w14:paraId="569AA36D" w14:textId="77777777" w:rsidR="00F50202" w:rsidRDefault="00181518">
      <w:pPr>
        <w:pStyle w:val="BodyText"/>
        <w:spacing w:line="480" w:lineRule="auto"/>
        <w:ind w:left="119" w:right="383"/>
      </w:pPr>
      <w:r>
        <w:t>CULTR</w:t>
      </w:r>
      <w:r>
        <w:rPr>
          <w:spacing w:val="-3"/>
        </w:rPr>
        <w:t xml:space="preserve"> </w:t>
      </w:r>
      <w:r>
        <w:t>will</w:t>
      </w:r>
      <w:r>
        <w:rPr>
          <w:spacing w:val="-3"/>
        </w:rPr>
        <w:t xml:space="preserve"> </w:t>
      </w:r>
      <w:r>
        <w:t>meet</w:t>
      </w:r>
      <w:r>
        <w:rPr>
          <w:spacing w:val="-3"/>
        </w:rPr>
        <w:t xml:space="preserve"> </w:t>
      </w:r>
      <w:r>
        <w:t>the</w:t>
      </w:r>
      <w:r>
        <w:rPr>
          <w:spacing w:val="-4"/>
        </w:rPr>
        <w:t xml:space="preserve"> </w:t>
      </w:r>
      <w:r>
        <w:t>priorities</w:t>
      </w:r>
      <w:r>
        <w:rPr>
          <w:spacing w:val="-3"/>
        </w:rPr>
        <w:t xml:space="preserve"> </w:t>
      </w:r>
      <w:r>
        <w:t>established</w:t>
      </w:r>
      <w:r>
        <w:rPr>
          <w:spacing w:val="-3"/>
        </w:rPr>
        <w:t xml:space="preserve"> </w:t>
      </w:r>
      <w:r>
        <w:t>for</w:t>
      </w:r>
      <w:r>
        <w:rPr>
          <w:spacing w:val="-4"/>
        </w:rPr>
        <w:t xml:space="preserve"> </w:t>
      </w:r>
      <w:r>
        <w:t>the</w:t>
      </w:r>
      <w:r>
        <w:rPr>
          <w:spacing w:val="-2"/>
        </w:rPr>
        <w:t xml:space="preserve"> </w:t>
      </w:r>
      <w:r>
        <w:t>grant</w:t>
      </w:r>
      <w:r>
        <w:rPr>
          <w:spacing w:val="-3"/>
        </w:rPr>
        <w:t xml:space="preserve"> </w:t>
      </w:r>
      <w:r>
        <w:t>competition,</w:t>
      </w:r>
      <w:r>
        <w:rPr>
          <w:spacing w:val="-3"/>
        </w:rPr>
        <w:t xml:space="preserve"> </w:t>
      </w:r>
      <w:r>
        <w:t>as</w:t>
      </w:r>
      <w:r>
        <w:rPr>
          <w:spacing w:val="-3"/>
        </w:rPr>
        <w:t xml:space="preserve"> </w:t>
      </w:r>
      <w:r>
        <w:t>outlined</w:t>
      </w:r>
      <w:r>
        <w:rPr>
          <w:spacing w:val="-3"/>
        </w:rPr>
        <w:t xml:space="preserve"> </w:t>
      </w:r>
      <w:r>
        <w:t>in</w:t>
      </w:r>
      <w:r>
        <w:rPr>
          <w:spacing w:val="-3"/>
        </w:rPr>
        <w:t xml:space="preserve"> </w:t>
      </w:r>
      <w:r>
        <w:t>the</w:t>
      </w:r>
      <w:r>
        <w:rPr>
          <w:spacing w:val="-4"/>
        </w:rPr>
        <w:t xml:space="preserve"> </w:t>
      </w:r>
      <w:r>
        <w:t>Notice</w:t>
      </w:r>
      <w:r>
        <w:rPr>
          <w:spacing w:val="-4"/>
        </w:rPr>
        <w:t xml:space="preserve"> </w:t>
      </w:r>
      <w:r>
        <w:t>in the following section.</w:t>
      </w:r>
    </w:p>
    <w:p w14:paraId="569AA36E" w14:textId="77777777" w:rsidR="00F50202" w:rsidRDefault="00F50202">
      <w:pPr>
        <w:spacing w:line="480" w:lineRule="auto"/>
        <w:sectPr w:rsidR="00F50202">
          <w:pgSz w:w="12240" w:h="15840"/>
          <w:pgMar w:top="1660" w:right="1060" w:bottom="980" w:left="1320" w:header="720" w:footer="787" w:gutter="0"/>
          <w:cols w:space="720"/>
        </w:sectPr>
      </w:pPr>
    </w:p>
    <w:p w14:paraId="569AA36F" w14:textId="77777777" w:rsidR="00F50202" w:rsidRDefault="00F50202">
      <w:pPr>
        <w:pStyle w:val="BodyText"/>
        <w:spacing w:before="1"/>
        <w:rPr>
          <w:sz w:val="12"/>
        </w:rPr>
      </w:pPr>
    </w:p>
    <w:p w14:paraId="569AA370" w14:textId="77777777" w:rsidR="00F50202" w:rsidRDefault="00181518">
      <w:pPr>
        <w:pStyle w:val="Heading1"/>
        <w:numPr>
          <w:ilvl w:val="0"/>
          <w:numId w:val="7"/>
        </w:numPr>
        <w:tabs>
          <w:tab w:val="left" w:pos="440"/>
        </w:tabs>
        <w:ind w:left="439" w:hanging="320"/>
        <w:rPr>
          <w:rFonts w:ascii="Times New Roman"/>
        </w:rPr>
      </w:pPr>
      <w:bookmarkStart w:id="35" w:name="_TOC_250002"/>
      <w:r>
        <w:rPr>
          <w:rFonts w:ascii="Times New Roman"/>
        </w:rPr>
        <w:t>Competitive</w:t>
      </w:r>
      <w:r>
        <w:rPr>
          <w:rFonts w:ascii="Times New Roman"/>
          <w:spacing w:val="-19"/>
        </w:rPr>
        <w:t xml:space="preserve"> </w:t>
      </w:r>
      <w:bookmarkEnd w:id="35"/>
      <w:r>
        <w:rPr>
          <w:rFonts w:ascii="Times New Roman"/>
          <w:spacing w:val="-2"/>
        </w:rPr>
        <w:t>Priorities</w:t>
      </w:r>
    </w:p>
    <w:p w14:paraId="569AA371" w14:textId="77777777" w:rsidR="00F50202" w:rsidRDefault="00181518">
      <w:pPr>
        <w:pStyle w:val="Heading2"/>
        <w:numPr>
          <w:ilvl w:val="1"/>
          <w:numId w:val="7"/>
        </w:numPr>
        <w:tabs>
          <w:tab w:val="left" w:pos="540"/>
        </w:tabs>
        <w:spacing w:before="303"/>
      </w:pPr>
      <w:bookmarkStart w:id="36" w:name="_TOC_250001"/>
      <w:r>
        <w:t>Competitive</w:t>
      </w:r>
      <w:r>
        <w:rPr>
          <w:spacing w:val="-7"/>
        </w:rPr>
        <w:t xml:space="preserve"> </w:t>
      </w:r>
      <w:r>
        <w:t>Priority</w:t>
      </w:r>
      <w:r>
        <w:rPr>
          <w:spacing w:val="-7"/>
        </w:rPr>
        <w:t xml:space="preserve"> </w:t>
      </w:r>
      <w:bookmarkEnd w:id="36"/>
      <w:r>
        <w:rPr>
          <w:spacing w:val="-10"/>
        </w:rPr>
        <w:t>1</w:t>
      </w:r>
    </w:p>
    <w:p w14:paraId="569AA372" w14:textId="77777777" w:rsidR="00F50202" w:rsidRDefault="00F50202">
      <w:pPr>
        <w:pStyle w:val="BodyText"/>
        <w:rPr>
          <w:b/>
          <w:sz w:val="28"/>
        </w:rPr>
      </w:pPr>
    </w:p>
    <w:p w14:paraId="569AA373" w14:textId="77777777" w:rsidR="00F50202" w:rsidRDefault="00181518">
      <w:pPr>
        <w:spacing w:line="480" w:lineRule="auto"/>
        <w:ind w:left="480" w:right="382"/>
        <w:rPr>
          <w:i/>
          <w:sz w:val="24"/>
        </w:rPr>
      </w:pPr>
      <w:r>
        <w:rPr>
          <w:i/>
          <w:sz w:val="24"/>
        </w:rPr>
        <w:t>Applications</w:t>
      </w:r>
      <w:r>
        <w:rPr>
          <w:i/>
          <w:spacing w:val="-3"/>
          <w:sz w:val="24"/>
        </w:rPr>
        <w:t xml:space="preserve"> </w:t>
      </w:r>
      <w:r>
        <w:rPr>
          <w:i/>
          <w:sz w:val="24"/>
        </w:rPr>
        <w:t>that</w:t>
      </w:r>
      <w:r>
        <w:rPr>
          <w:i/>
          <w:spacing w:val="-3"/>
          <w:sz w:val="24"/>
        </w:rPr>
        <w:t xml:space="preserve"> </w:t>
      </w:r>
      <w:r>
        <w:rPr>
          <w:i/>
          <w:sz w:val="24"/>
        </w:rPr>
        <w:t>propose</w:t>
      </w:r>
      <w:r>
        <w:rPr>
          <w:i/>
          <w:spacing w:val="-4"/>
          <w:sz w:val="24"/>
        </w:rPr>
        <w:t xml:space="preserve"> </w:t>
      </w:r>
      <w:r>
        <w:rPr>
          <w:i/>
          <w:sz w:val="24"/>
        </w:rPr>
        <w:t>activities</w:t>
      </w:r>
      <w:r>
        <w:rPr>
          <w:i/>
          <w:spacing w:val="-3"/>
          <w:sz w:val="24"/>
        </w:rPr>
        <w:t xml:space="preserve"> </w:t>
      </w:r>
      <w:r>
        <w:rPr>
          <w:i/>
          <w:sz w:val="24"/>
        </w:rPr>
        <w:t>with</w:t>
      </w:r>
      <w:r>
        <w:rPr>
          <w:i/>
          <w:spacing w:val="-3"/>
          <w:sz w:val="24"/>
        </w:rPr>
        <w:t xml:space="preserve"> </w:t>
      </w:r>
      <w:r>
        <w:rPr>
          <w:i/>
          <w:sz w:val="24"/>
        </w:rPr>
        <w:t>a</w:t>
      </w:r>
      <w:r>
        <w:rPr>
          <w:i/>
          <w:spacing w:val="-3"/>
          <w:sz w:val="24"/>
        </w:rPr>
        <w:t xml:space="preserve"> </w:t>
      </w:r>
      <w:r>
        <w:rPr>
          <w:i/>
          <w:sz w:val="24"/>
        </w:rPr>
        <w:t>significant</w:t>
      </w:r>
      <w:r>
        <w:rPr>
          <w:i/>
          <w:spacing w:val="-3"/>
          <w:sz w:val="24"/>
        </w:rPr>
        <w:t xml:space="preserve"> </w:t>
      </w:r>
      <w:r>
        <w:rPr>
          <w:i/>
          <w:sz w:val="24"/>
        </w:rPr>
        <w:t>focus</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learning</w:t>
      </w:r>
      <w:r>
        <w:rPr>
          <w:i/>
          <w:spacing w:val="-3"/>
          <w:sz w:val="24"/>
        </w:rPr>
        <w:t xml:space="preserve"> </w:t>
      </w:r>
      <w:r>
        <w:rPr>
          <w:i/>
          <w:sz w:val="24"/>
        </w:rPr>
        <w:t>of less commonly taught languages.</w:t>
      </w:r>
    </w:p>
    <w:p w14:paraId="569AA374" w14:textId="77777777" w:rsidR="00F50202" w:rsidRDefault="00181518">
      <w:pPr>
        <w:spacing w:line="480" w:lineRule="auto"/>
        <w:ind w:left="479" w:right="398"/>
        <w:rPr>
          <w:sz w:val="23"/>
        </w:rPr>
      </w:pPr>
      <w:r>
        <w:rPr>
          <w:sz w:val="23"/>
        </w:rPr>
        <w:t>As outlined in the Plan of Center Operations, a number of our projects focus on LCTLs, in particular, Korean DLI textbook development (R1), research on assessment in Chinese (R2), the goals and motivations of LCTL learners (R3), and Language Across Metro Atlanta (R4). In addition, CULTR’s participation in DLI projects and GADII (which includes DLI instruction in Japanese, Arabic, Chinese, Japanese and Korean) highlights our commitment to supporting the expansion of LCTL offerings through DLI. Our professional development workshops, CLTA conference</w:t>
      </w:r>
      <w:r>
        <w:rPr>
          <w:spacing w:val="-2"/>
          <w:sz w:val="23"/>
        </w:rPr>
        <w:t xml:space="preserve"> </w:t>
      </w:r>
      <w:r>
        <w:rPr>
          <w:sz w:val="23"/>
        </w:rPr>
        <w:t>support</w:t>
      </w:r>
      <w:r>
        <w:rPr>
          <w:spacing w:val="-3"/>
          <w:sz w:val="23"/>
        </w:rPr>
        <w:t xml:space="preserve"> </w:t>
      </w:r>
      <w:r>
        <w:rPr>
          <w:sz w:val="23"/>
        </w:rPr>
        <w:t>(PD4),</w:t>
      </w:r>
      <w:r>
        <w:rPr>
          <w:spacing w:val="-6"/>
          <w:sz w:val="23"/>
        </w:rPr>
        <w:t xml:space="preserve"> </w:t>
      </w:r>
      <w:r>
        <w:rPr>
          <w:sz w:val="23"/>
        </w:rPr>
        <w:t>annual</w:t>
      </w:r>
      <w:r>
        <w:rPr>
          <w:spacing w:val="-3"/>
          <w:sz w:val="23"/>
        </w:rPr>
        <w:t xml:space="preserve"> </w:t>
      </w:r>
      <w:r>
        <w:rPr>
          <w:sz w:val="23"/>
        </w:rPr>
        <w:t>conference</w:t>
      </w:r>
      <w:r>
        <w:rPr>
          <w:spacing w:val="-5"/>
          <w:sz w:val="23"/>
        </w:rPr>
        <w:t xml:space="preserve"> </w:t>
      </w:r>
      <w:r>
        <w:rPr>
          <w:sz w:val="23"/>
        </w:rPr>
        <w:t>teacher</w:t>
      </w:r>
      <w:r>
        <w:rPr>
          <w:spacing w:val="-3"/>
          <w:sz w:val="23"/>
        </w:rPr>
        <w:t xml:space="preserve"> </w:t>
      </w:r>
      <w:r>
        <w:rPr>
          <w:sz w:val="23"/>
        </w:rPr>
        <w:t>grants</w:t>
      </w:r>
      <w:r>
        <w:rPr>
          <w:spacing w:val="-4"/>
          <w:sz w:val="23"/>
        </w:rPr>
        <w:t xml:space="preserve"> </w:t>
      </w:r>
      <w:r>
        <w:rPr>
          <w:sz w:val="23"/>
        </w:rPr>
        <w:t>for</w:t>
      </w:r>
      <w:r>
        <w:rPr>
          <w:spacing w:val="-6"/>
          <w:sz w:val="23"/>
        </w:rPr>
        <w:t xml:space="preserve"> </w:t>
      </w:r>
      <w:r>
        <w:rPr>
          <w:sz w:val="23"/>
        </w:rPr>
        <w:t>LCTL</w:t>
      </w:r>
      <w:r>
        <w:rPr>
          <w:spacing w:val="-3"/>
          <w:sz w:val="23"/>
        </w:rPr>
        <w:t xml:space="preserve"> </w:t>
      </w:r>
      <w:r>
        <w:rPr>
          <w:sz w:val="23"/>
        </w:rPr>
        <w:t>(PD5),</w:t>
      </w:r>
      <w:r>
        <w:rPr>
          <w:spacing w:val="-6"/>
          <w:sz w:val="23"/>
        </w:rPr>
        <w:t xml:space="preserve"> </w:t>
      </w:r>
      <w:r>
        <w:rPr>
          <w:sz w:val="23"/>
        </w:rPr>
        <w:t>and</w:t>
      </w:r>
      <w:r>
        <w:rPr>
          <w:spacing w:val="-3"/>
          <w:sz w:val="23"/>
        </w:rPr>
        <w:t xml:space="preserve"> </w:t>
      </w:r>
      <w:r>
        <w:rPr>
          <w:sz w:val="23"/>
        </w:rPr>
        <w:t>Virtual</w:t>
      </w:r>
      <w:r>
        <w:rPr>
          <w:spacing w:val="-3"/>
          <w:sz w:val="23"/>
        </w:rPr>
        <w:t xml:space="preserve"> </w:t>
      </w:r>
      <w:r>
        <w:rPr>
          <w:sz w:val="23"/>
        </w:rPr>
        <w:t>Korean Education Advocacy (A2) will be beneficial and applicable to educators, researchers, and students in LCTLs.</w:t>
      </w:r>
    </w:p>
    <w:p w14:paraId="569AA375" w14:textId="77777777" w:rsidR="00F50202" w:rsidRDefault="00181518">
      <w:pPr>
        <w:pStyle w:val="Heading2"/>
        <w:numPr>
          <w:ilvl w:val="1"/>
          <w:numId w:val="7"/>
        </w:numPr>
        <w:tabs>
          <w:tab w:val="left" w:pos="540"/>
        </w:tabs>
        <w:spacing w:before="120"/>
      </w:pPr>
      <w:bookmarkStart w:id="37" w:name="_TOC_250000"/>
      <w:r>
        <w:t>Competitive</w:t>
      </w:r>
      <w:r>
        <w:rPr>
          <w:spacing w:val="-7"/>
        </w:rPr>
        <w:t xml:space="preserve"> </w:t>
      </w:r>
      <w:r>
        <w:t>Priority</w:t>
      </w:r>
      <w:r>
        <w:rPr>
          <w:spacing w:val="-7"/>
        </w:rPr>
        <w:t xml:space="preserve"> </w:t>
      </w:r>
      <w:bookmarkEnd w:id="37"/>
      <w:r>
        <w:rPr>
          <w:spacing w:val="-10"/>
        </w:rPr>
        <w:t>2</w:t>
      </w:r>
    </w:p>
    <w:p w14:paraId="569AA376" w14:textId="77777777" w:rsidR="00F50202" w:rsidRDefault="00F50202">
      <w:pPr>
        <w:pStyle w:val="BodyText"/>
        <w:rPr>
          <w:b/>
          <w:sz w:val="28"/>
        </w:rPr>
      </w:pPr>
    </w:p>
    <w:p w14:paraId="569AA377" w14:textId="77777777" w:rsidR="00F50202" w:rsidRDefault="00181518">
      <w:pPr>
        <w:spacing w:before="1" w:line="480" w:lineRule="auto"/>
        <w:ind w:left="480" w:right="449"/>
        <w:rPr>
          <w:sz w:val="24"/>
        </w:rPr>
      </w:pPr>
      <w:r>
        <w:rPr>
          <w:i/>
          <w:sz w:val="24"/>
        </w:rPr>
        <w:t>Applications</w:t>
      </w:r>
      <w:r>
        <w:rPr>
          <w:i/>
          <w:spacing w:val="-4"/>
          <w:sz w:val="24"/>
        </w:rPr>
        <w:t xml:space="preserve"> </w:t>
      </w:r>
      <w:r>
        <w:rPr>
          <w:i/>
          <w:sz w:val="24"/>
        </w:rPr>
        <w:t>That</w:t>
      </w:r>
      <w:r>
        <w:rPr>
          <w:i/>
          <w:spacing w:val="-4"/>
          <w:sz w:val="24"/>
        </w:rPr>
        <w:t xml:space="preserve"> </w:t>
      </w:r>
      <w:r>
        <w:rPr>
          <w:i/>
          <w:sz w:val="24"/>
        </w:rPr>
        <w:t>Propose</w:t>
      </w:r>
      <w:r>
        <w:rPr>
          <w:i/>
          <w:spacing w:val="-5"/>
          <w:sz w:val="24"/>
        </w:rPr>
        <w:t xml:space="preserve"> </w:t>
      </w:r>
      <w:r>
        <w:rPr>
          <w:i/>
          <w:sz w:val="24"/>
        </w:rPr>
        <w:t>Significant</w:t>
      </w:r>
      <w:r>
        <w:rPr>
          <w:i/>
          <w:spacing w:val="-4"/>
          <w:sz w:val="24"/>
        </w:rPr>
        <w:t xml:space="preserve"> </w:t>
      </w:r>
      <w:r>
        <w:rPr>
          <w:i/>
          <w:sz w:val="24"/>
        </w:rPr>
        <w:t>and</w:t>
      </w:r>
      <w:r>
        <w:rPr>
          <w:i/>
          <w:spacing w:val="-4"/>
          <w:sz w:val="24"/>
        </w:rPr>
        <w:t xml:space="preserve"> </w:t>
      </w:r>
      <w:r>
        <w:rPr>
          <w:i/>
          <w:sz w:val="24"/>
        </w:rPr>
        <w:t>Sustained</w:t>
      </w:r>
      <w:r>
        <w:rPr>
          <w:i/>
          <w:spacing w:val="-4"/>
          <w:sz w:val="24"/>
        </w:rPr>
        <w:t xml:space="preserve"> </w:t>
      </w:r>
      <w:r>
        <w:rPr>
          <w:i/>
          <w:sz w:val="24"/>
        </w:rPr>
        <w:t>Collaborative</w:t>
      </w:r>
      <w:r>
        <w:rPr>
          <w:i/>
          <w:spacing w:val="-5"/>
          <w:sz w:val="24"/>
        </w:rPr>
        <w:t xml:space="preserve"> </w:t>
      </w:r>
      <w:r>
        <w:rPr>
          <w:i/>
          <w:sz w:val="24"/>
        </w:rPr>
        <w:t>Activities</w:t>
      </w:r>
      <w:r>
        <w:rPr>
          <w:i/>
          <w:spacing w:val="-4"/>
          <w:sz w:val="24"/>
        </w:rPr>
        <w:t xml:space="preserve"> </w:t>
      </w:r>
      <w:r>
        <w:rPr>
          <w:i/>
          <w:sz w:val="24"/>
        </w:rPr>
        <w:t>with</w:t>
      </w:r>
      <w:r>
        <w:rPr>
          <w:i/>
          <w:spacing w:val="-4"/>
          <w:sz w:val="24"/>
        </w:rPr>
        <w:t xml:space="preserve"> </w:t>
      </w:r>
      <w:r>
        <w:rPr>
          <w:i/>
          <w:sz w:val="24"/>
        </w:rPr>
        <w:t>One</w:t>
      </w:r>
      <w:r>
        <w:rPr>
          <w:i/>
          <w:spacing w:val="-5"/>
          <w:sz w:val="24"/>
        </w:rPr>
        <w:t xml:space="preserve"> </w:t>
      </w:r>
      <w:r>
        <w:rPr>
          <w:i/>
          <w:sz w:val="24"/>
        </w:rPr>
        <w:t>or More Minority-Serving Institutions (MSIs) or Community Colleges</w:t>
      </w:r>
      <w:r>
        <w:rPr>
          <w:sz w:val="24"/>
        </w:rPr>
        <w:t>.</w:t>
      </w:r>
    </w:p>
    <w:p w14:paraId="569AA378" w14:textId="77777777" w:rsidR="00F50202" w:rsidRDefault="00181518">
      <w:pPr>
        <w:pStyle w:val="BodyText"/>
        <w:ind w:left="480"/>
      </w:pPr>
      <w:r>
        <w:t>With</w:t>
      </w:r>
      <w:r>
        <w:rPr>
          <w:spacing w:val="-1"/>
        </w:rPr>
        <w:t xml:space="preserve"> </w:t>
      </w:r>
      <w:r>
        <w:t>both</w:t>
      </w:r>
      <w:r>
        <w:rPr>
          <w:spacing w:val="-1"/>
        </w:rPr>
        <w:t xml:space="preserve"> </w:t>
      </w:r>
      <w:r>
        <w:t>a</w:t>
      </w:r>
      <w:r>
        <w:rPr>
          <w:spacing w:val="-2"/>
        </w:rPr>
        <w:t xml:space="preserve"> </w:t>
      </w:r>
      <w:r>
        <w:rPr>
          <w:color w:val="0562C1"/>
          <w:u w:val="single" w:color="0562C1"/>
        </w:rPr>
        <w:t>Title</w:t>
      </w:r>
      <w:r>
        <w:rPr>
          <w:color w:val="0562C1"/>
          <w:spacing w:val="-2"/>
          <w:u w:val="single" w:color="0562C1"/>
        </w:rPr>
        <w:t xml:space="preserve"> </w:t>
      </w:r>
      <w:r>
        <w:rPr>
          <w:color w:val="0562C1"/>
          <w:u w:val="single" w:color="0562C1"/>
        </w:rPr>
        <w:t>III</w:t>
      </w:r>
      <w:r>
        <w:rPr>
          <w:color w:val="0562C1"/>
          <w:spacing w:val="-2"/>
          <w:u w:val="single" w:color="0562C1"/>
        </w:rPr>
        <w:t xml:space="preserve"> </w:t>
      </w:r>
      <w:r>
        <w:rPr>
          <w:color w:val="0562C1"/>
          <w:u w:val="single" w:color="0562C1"/>
        </w:rPr>
        <w:t>(Predominantly</w:t>
      </w:r>
      <w:r>
        <w:rPr>
          <w:color w:val="0562C1"/>
          <w:spacing w:val="-1"/>
          <w:u w:val="single" w:color="0562C1"/>
        </w:rPr>
        <w:t xml:space="preserve"> </w:t>
      </w:r>
      <w:r>
        <w:rPr>
          <w:color w:val="0562C1"/>
          <w:u w:val="single" w:color="0562C1"/>
        </w:rPr>
        <w:t>Black Institution)</w:t>
      </w:r>
      <w:r>
        <w:rPr>
          <w:color w:val="0562C1"/>
          <w:spacing w:val="-2"/>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a</w:t>
      </w:r>
      <w:r>
        <w:rPr>
          <w:color w:val="0562C1"/>
          <w:spacing w:val="-2"/>
          <w:u w:val="single" w:color="0562C1"/>
        </w:rPr>
        <w:t xml:space="preserve"> </w:t>
      </w:r>
      <w:r>
        <w:rPr>
          <w:color w:val="0562C1"/>
          <w:u w:val="single" w:color="0562C1"/>
        </w:rPr>
        <w:t>Title</w:t>
      </w:r>
      <w:r>
        <w:rPr>
          <w:color w:val="0562C1"/>
          <w:spacing w:val="-2"/>
          <w:u w:val="single" w:color="0562C1"/>
        </w:rPr>
        <w:t xml:space="preserve"> </w:t>
      </w:r>
      <w:r>
        <w:rPr>
          <w:color w:val="0562C1"/>
          <w:u w:val="single" w:color="0562C1"/>
        </w:rPr>
        <w:t>V</w:t>
      </w:r>
      <w:r>
        <w:rPr>
          <w:color w:val="0562C1"/>
          <w:spacing w:val="-2"/>
          <w:u w:val="single" w:color="0562C1"/>
        </w:rPr>
        <w:t xml:space="preserve"> </w:t>
      </w:r>
      <w:r>
        <w:rPr>
          <w:color w:val="0562C1"/>
          <w:u w:val="single" w:color="0562C1"/>
        </w:rPr>
        <w:t>(Hispanic</w:t>
      </w:r>
      <w:r>
        <w:rPr>
          <w:color w:val="0562C1"/>
          <w:spacing w:val="-1"/>
          <w:u w:val="single" w:color="0562C1"/>
        </w:rPr>
        <w:t xml:space="preserve"> </w:t>
      </w:r>
      <w:r>
        <w:rPr>
          <w:color w:val="0562C1"/>
          <w:spacing w:val="-2"/>
          <w:u w:val="single" w:color="0562C1"/>
        </w:rPr>
        <w:t>Serving</w:t>
      </w:r>
    </w:p>
    <w:p w14:paraId="569AA379" w14:textId="77777777" w:rsidR="00F50202" w:rsidRDefault="00F50202">
      <w:pPr>
        <w:pStyle w:val="BodyText"/>
        <w:spacing w:before="2"/>
        <w:rPr>
          <w:sz w:val="16"/>
        </w:rPr>
      </w:pPr>
    </w:p>
    <w:p w14:paraId="569AA37A" w14:textId="77777777" w:rsidR="00F50202" w:rsidRDefault="00181518">
      <w:pPr>
        <w:pStyle w:val="BodyText"/>
        <w:spacing w:before="90"/>
        <w:ind w:left="480"/>
      </w:pPr>
      <w:r>
        <w:rPr>
          <w:color w:val="0562C1"/>
          <w:u w:val="single" w:color="0562C1"/>
        </w:rPr>
        <w:t>Institution)</w:t>
      </w:r>
      <w:r>
        <w:rPr>
          <w:color w:val="0562C1"/>
          <w:spacing w:val="-5"/>
        </w:rPr>
        <w:t xml:space="preserve"> </w:t>
      </w:r>
      <w:r>
        <w:t>designation,</w:t>
      </w:r>
      <w:r>
        <w:rPr>
          <w:spacing w:val="1"/>
        </w:rPr>
        <w:t xml:space="preserve"> </w:t>
      </w:r>
      <w:r>
        <w:t>GSU</w:t>
      </w:r>
      <w:r>
        <w:rPr>
          <w:spacing w:val="-2"/>
        </w:rPr>
        <w:t xml:space="preserve"> </w:t>
      </w:r>
      <w:r>
        <w:t>is</w:t>
      </w:r>
      <w:r>
        <w:rPr>
          <w:spacing w:val="-1"/>
        </w:rPr>
        <w:t xml:space="preserve"> </w:t>
      </w:r>
      <w:r>
        <w:t>one</w:t>
      </w:r>
      <w:r>
        <w:rPr>
          <w:spacing w:val="-3"/>
        </w:rPr>
        <w:t xml:space="preserve"> </w:t>
      </w:r>
      <w:r>
        <w:t>of</w:t>
      </w:r>
      <w:r>
        <w:rPr>
          <w:spacing w:val="-2"/>
        </w:rPr>
        <w:t xml:space="preserve"> </w:t>
      </w:r>
      <w:r>
        <w:t>the</w:t>
      </w:r>
      <w:r>
        <w:rPr>
          <w:spacing w:val="-2"/>
        </w:rPr>
        <w:t xml:space="preserve"> </w:t>
      </w:r>
      <w:r>
        <w:t>nation’s</w:t>
      </w:r>
      <w:r>
        <w:rPr>
          <w:spacing w:val="-1"/>
        </w:rPr>
        <w:t xml:space="preserve"> </w:t>
      </w:r>
      <w:r>
        <w:t>most</w:t>
      </w:r>
      <w:r>
        <w:rPr>
          <w:spacing w:val="-1"/>
        </w:rPr>
        <w:t xml:space="preserve"> </w:t>
      </w:r>
      <w:r>
        <w:t>recognized</w:t>
      </w:r>
      <w:r>
        <w:rPr>
          <w:spacing w:val="-1"/>
        </w:rPr>
        <w:t xml:space="preserve"> </w:t>
      </w:r>
      <w:r>
        <w:t>Minority-</w:t>
      </w:r>
      <w:r>
        <w:rPr>
          <w:spacing w:val="-2"/>
        </w:rPr>
        <w:t>Serving</w:t>
      </w:r>
    </w:p>
    <w:p w14:paraId="569AA37B" w14:textId="77777777" w:rsidR="00F50202" w:rsidRDefault="00F50202">
      <w:pPr>
        <w:pStyle w:val="BodyText"/>
        <w:spacing w:before="2"/>
        <w:rPr>
          <w:sz w:val="16"/>
        </w:rPr>
      </w:pPr>
    </w:p>
    <w:p w14:paraId="569AA37C" w14:textId="77777777" w:rsidR="00F50202" w:rsidRDefault="00181518">
      <w:pPr>
        <w:pStyle w:val="BodyText"/>
        <w:spacing w:before="90" w:line="480" w:lineRule="auto"/>
        <w:ind w:left="479" w:right="449"/>
      </w:pPr>
      <w:r>
        <w:t>Institutions (MSI). GSU has received national recognition for serving underrepresented groups, including first-generation college students.</w:t>
      </w:r>
      <w:r>
        <w:rPr>
          <w:spacing w:val="40"/>
        </w:rPr>
        <w:t xml:space="preserve"> </w:t>
      </w:r>
      <w:r>
        <w:t>The intra-campus collaborations proposed</w:t>
      </w:r>
      <w:r>
        <w:rPr>
          <w:spacing w:val="-3"/>
        </w:rPr>
        <w:t xml:space="preserve"> </w:t>
      </w:r>
      <w:r>
        <w:t>in</w:t>
      </w:r>
      <w:r>
        <w:rPr>
          <w:spacing w:val="-3"/>
        </w:rPr>
        <w:t xml:space="preserve"> </w:t>
      </w:r>
      <w:r>
        <w:t>this</w:t>
      </w:r>
      <w:r>
        <w:rPr>
          <w:spacing w:val="-3"/>
        </w:rPr>
        <w:t xml:space="preserve"> </w:t>
      </w:r>
      <w:r>
        <w:t>application</w:t>
      </w:r>
      <w:r>
        <w:rPr>
          <w:spacing w:val="-3"/>
        </w:rPr>
        <w:t xml:space="preserve"> </w:t>
      </w:r>
      <w:r>
        <w:t>including</w:t>
      </w:r>
      <w:r>
        <w:rPr>
          <w:spacing w:val="-3"/>
        </w:rPr>
        <w:t xml:space="preserve"> </w:t>
      </w:r>
      <w:r>
        <w:t>partnership</w:t>
      </w:r>
      <w:r>
        <w:rPr>
          <w:spacing w:val="-2"/>
        </w:rPr>
        <w:t xml:space="preserve"> </w:t>
      </w:r>
      <w:r>
        <w:t>with</w:t>
      </w:r>
      <w:r>
        <w:rPr>
          <w:spacing w:val="-3"/>
        </w:rPr>
        <w:t xml:space="preserve"> </w:t>
      </w:r>
      <w:r>
        <w:t>the</w:t>
      </w:r>
      <w:r>
        <w:rPr>
          <w:spacing w:val="-4"/>
        </w:rPr>
        <w:t xml:space="preserve"> </w:t>
      </w:r>
      <w:r>
        <w:rPr>
          <w:color w:val="0000FF"/>
          <w:u w:val="single" w:color="0000FF"/>
        </w:rPr>
        <w:t>Alonzo</w:t>
      </w:r>
      <w:r>
        <w:rPr>
          <w:color w:val="0000FF"/>
          <w:spacing w:val="-3"/>
          <w:u w:val="single" w:color="0000FF"/>
        </w:rPr>
        <w:t xml:space="preserve"> </w:t>
      </w:r>
      <w:r>
        <w:rPr>
          <w:color w:val="0000FF"/>
          <w:u w:val="single" w:color="0000FF"/>
        </w:rPr>
        <w:t>A.</w:t>
      </w:r>
      <w:r>
        <w:rPr>
          <w:color w:val="0000FF"/>
          <w:spacing w:val="-3"/>
          <w:u w:val="single" w:color="0000FF"/>
        </w:rPr>
        <w:t xml:space="preserve"> </w:t>
      </w:r>
      <w:r>
        <w:rPr>
          <w:color w:val="0000FF"/>
          <w:u w:val="single" w:color="0000FF"/>
        </w:rPr>
        <w:t>Crim</w:t>
      </w:r>
      <w:r>
        <w:rPr>
          <w:color w:val="0000FF"/>
          <w:spacing w:val="-3"/>
          <w:u w:val="single" w:color="0000FF"/>
        </w:rPr>
        <w:t xml:space="preserve"> </w:t>
      </w:r>
      <w:r>
        <w:rPr>
          <w:color w:val="0000FF"/>
          <w:u w:val="single" w:color="0000FF"/>
        </w:rPr>
        <w:t>Center</w:t>
      </w:r>
      <w:r>
        <w:rPr>
          <w:color w:val="0000FF"/>
          <w:spacing w:val="-4"/>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Urban</w:t>
      </w:r>
    </w:p>
    <w:p w14:paraId="569AA37D" w14:textId="77777777" w:rsidR="00F50202" w:rsidRDefault="00181518">
      <w:pPr>
        <w:pStyle w:val="BodyText"/>
        <w:ind w:left="480"/>
      </w:pPr>
      <w:r>
        <w:rPr>
          <w:color w:val="0000FF"/>
          <w:u w:val="single" w:color="0000FF"/>
        </w:rPr>
        <w:t>Educational</w:t>
      </w:r>
      <w:r>
        <w:rPr>
          <w:color w:val="0000FF"/>
          <w:spacing w:val="-4"/>
          <w:u w:val="single" w:color="0000FF"/>
        </w:rPr>
        <w:t xml:space="preserve"> </w:t>
      </w:r>
      <w:r>
        <w:rPr>
          <w:color w:val="0000FF"/>
          <w:u w:val="single" w:color="0000FF"/>
        </w:rPr>
        <w:t>Excellence</w:t>
      </w:r>
      <w:r>
        <w:rPr>
          <w:color w:val="0000FF"/>
          <w:spacing w:val="-1"/>
        </w:rPr>
        <w:t xml:space="preserve"> </w:t>
      </w:r>
      <w:r>
        <w:t>in</w:t>
      </w:r>
      <w:r>
        <w:rPr>
          <w:spacing w:val="-2"/>
        </w:rPr>
        <w:t xml:space="preserve"> </w:t>
      </w:r>
      <w:r>
        <w:t>the</w:t>
      </w:r>
      <w:r>
        <w:rPr>
          <w:spacing w:val="-2"/>
        </w:rPr>
        <w:t xml:space="preserve"> </w:t>
      </w:r>
      <w:r>
        <w:t>College</w:t>
      </w:r>
      <w:r>
        <w:rPr>
          <w:spacing w:val="-2"/>
        </w:rPr>
        <w:t xml:space="preserve"> </w:t>
      </w:r>
      <w:r>
        <w:t>of</w:t>
      </w:r>
      <w:r>
        <w:rPr>
          <w:spacing w:val="-3"/>
        </w:rPr>
        <w:t xml:space="preserve"> </w:t>
      </w:r>
      <w:r>
        <w:t>Education</w:t>
      </w:r>
      <w:r>
        <w:rPr>
          <w:spacing w:val="-1"/>
        </w:rPr>
        <w:t xml:space="preserve"> </w:t>
      </w:r>
      <w:r>
        <w:t>and</w:t>
      </w:r>
      <w:r>
        <w:rPr>
          <w:spacing w:val="-1"/>
        </w:rPr>
        <w:t xml:space="preserve"> </w:t>
      </w:r>
      <w:r>
        <w:t>Human</w:t>
      </w:r>
      <w:r>
        <w:rPr>
          <w:spacing w:val="-2"/>
        </w:rPr>
        <w:t xml:space="preserve"> </w:t>
      </w:r>
      <w:r>
        <w:t>Development.</w:t>
      </w:r>
      <w:r>
        <w:rPr>
          <w:spacing w:val="-1"/>
        </w:rPr>
        <w:t xml:space="preserve"> </w:t>
      </w:r>
      <w:r>
        <w:t>CULTR</w:t>
      </w:r>
      <w:r>
        <w:rPr>
          <w:spacing w:val="-1"/>
        </w:rPr>
        <w:t xml:space="preserve"> </w:t>
      </w:r>
      <w:r>
        <w:rPr>
          <w:spacing w:val="-4"/>
        </w:rPr>
        <w:t>will</w:t>
      </w:r>
    </w:p>
    <w:p w14:paraId="569AA37E" w14:textId="77777777" w:rsidR="00F50202" w:rsidRDefault="00F50202">
      <w:pPr>
        <w:sectPr w:rsidR="00F50202">
          <w:headerReference w:type="default" r:id="rId53"/>
          <w:footerReference w:type="default" r:id="rId54"/>
          <w:pgSz w:w="12240" w:h="15840"/>
          <w:pgMar w:top="1660" w:right="1060" w:bottom="980" w:left="1320" w:header="720" w:footer="787" w:gutter="0"/>
          <w:cols w:space="720"/>
        </w:sectPr>
      </w:pPr>
    </w:p>
    <w:p w14:paraId="569AA37F" w14:textId="77777777" w:rsidR="00F50202" w:rsidRDefault="00F50202">
      <w:pPr>
        <w:pStyle w:val="BodyText"/>
        <w:spacing w:before="9"/>
        <w:rPr>
          <w:sz w:val="11"/>
        </w:rPr>
      </w:pPr>
    </w:p>
    <w:p w14:paraId="569AA380" w14:textId="77777777" w:rsidR="00F50202" w:rsidRDefault="00181518">
      <w:pPr>
        <w:pStyle w:val="BodyText"/>
        <w:spacing w:before="90" w:line="480" w:lineRule="auto"/>
        <w:ind w:left="480" w:right="383"/>
      </w:pPr>
      <w:bookmarkStart w:id="38" w:name="Other_Narrative_Form"/>
      <w:bookmarkEnd w:id="38"/>
      <w:r>
        <w:t>have sustained collaboration with the NFLRC (A2) and Spelman College (A3).</w:t>
      </w:r>
      <w:r>
        <w:rPr>
          <w:spacing w:val="40"/>
        </w:rPr>
        <w:t xml:space="preserve"> </w:t>
      </w:r>
      <w:r>
        <w:t>The support from the Office of Student Success further demonstrates our commitment to reaching a diverse population of underrepresented students at every tier of the educational system that spans</w:t>
      </w:r>
      <w:r>
        <w:rPr>
          <w:spacing w:val="-3"/>
        </w:rPr>
        <w:t xml:space="preserve"> </w:t>
      </w:r>
      <w:r>
        <w:t>K-12,</w:t>
      </w:r>
      <w:r>
        <w:rPr>
          <w:spacing w:val="-3"/>
        </w:rPr>
        <w:t xml:space="preserve"> </w:t>
      </w:r>
      <w:r>
        <w:t>community</w:t>
      </w:r>
      <w:r>
        <w:rPr>
          <w:spacing w:val="-4"/>
        </w:rPr>
        <w:t xml:space="preserve"> </w:t>
      </w:r>
      <w:r>
        <w:t>colleges,</w:t>
      </w:r>
      <w:r>
        <w:rPr>
          <w:spacing w:val="-3"/>
        </w:rPr>
        <w:t xml:space="preserve"> </w:t>
      </w:r>
      <w:r>
        <w:t>universities.</w:t>
      </w:r>
      <w:r>
        <w:rPr>
          <w:spacing w:val="40"/>
        </w:rPr>
        <w:t xml:space="preserve"> </w:t>
      </w:r>
      <w:r>
        <w:t>The</w:t>
      </w:r>
      <w:r>
        <w:rPr>
          <w:spacing w:val="-4"/>
        </w:rPr>
        <w:t xml:space="preserve"> </w:t>
      </w:r>
      <w:r>
        <w:t>projects</w:t>
      </w:r>
      <w:r>
        <w:rPr>
          <w:spacing w:val="-3"/>
        </w:rPr>
        <w:t xml:space="preserve"> </w:t>
      </w:r>
      <w:r>
        <w:t>proposed</w:t>
      </w:r>
      <w:r>
        <w:rPr>
          <w:spacing w:val="-3"/>
        </w:rPr>
        <w:t xml:space="preserve"> </w:t>
      </w:r>
      <w:r>
        <w:t>in</w:t>
      </w:r>
      <w:r>
        <w:rPr>
          <w:spacing w:val="-4"/>
        </w:rPr>
        <w:t xml:space="preserve"> </w:t>
      </w:r>
      <w:r>
        <w:t>this</w:t>
      </w:r>
      <w:r>
        <w:rPr>
          <w:spacing w:val="-3"/>
        </w:rPr>
        <w:t xml:space="preserve"> </w:t>
      </w:r>
      <w:r>
        <w:t>LRC</w:t>
      </w:r>
      <w:r>
        <w:rPr>
          <w:spacing w:val="-3"/>
        </w:rPr>
        <w:t xml:space="preserve"> </w:t>
      </w:r>
      <w:r>
        <w:t>application underscore our unique understanding of the challenges and urgency in promoting diversity and equitable access to language education among all urban populations.</w:t>
      </w:r>
    </w:p>
    <w:sectPr w:rsidR="00F50202">
      <w:pgSz w:w="12240" w:h="15840"/>
      <w:pgMar w:top="1660" w:right="1060" w:bottom="980" w:left="1320" w:header="72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A3B6" w14:textId="77777777" w:rsidR="008B3237" w:rsidRDefault="00181518">
      <w:r>
        <w:separator/>
      </w:r>
    </w:p>
  </w:endnote>
  <w:endnote w:type="continuationSeparator" w:id="0">
    <w:p w14:paraId="569AA3B8" w14:textId="77777777" w:rsidR="008B3237" w:rsidRDefault="001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5" w14:textId="0DD62BB3" w:rsidR="00F50202" w:rsidRDefault="006756D4">
    <w:pPr>
      <w:pStyle w:val="BodyText"/>
      <w:spacing w:line="14" w:lineRule="auto"/>
      <w:rPr>
        <w:sz w:val="20"/>
      </w:rPr>
    </w:pPr>
    <w:r>
      <w:rPr>
        <w:noProof/>
      </w:rPr>
      <mc:AlternateContent>
        <mc:Choice Requires="wps">
          <w:drawing>
            <wp:anchor distT="0" distB="0" distL="114300" distR="114300" simplePos="0" relativeHeight="486464512" behindDoc="1" locked="0" layoutInCell="1" allowOverlap="1" wp14:anchorId="569AA3B4" wp14:editId="6CE0F9A5">
              <wp:simplePos x="0" y="0"/>
              <wp:positionH relativeFrom="page">
                <wp:posOffset>3656330</wp:posOffset>
              </wp:positionH>
              <wp:positionV relativeFrom="page">
                <wp:posOffset>9636125</wp:posOffset>
              </wp:positionV>
              <wp:extent cx="499110" cy="139065"/>
              <wp:effectExtent l="0" t="0" r="0" b="0"/>
              <wp:wrapNone/>
              <wp:docPr id="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3F7" w14:textId="77777777" w:rsidR="00F50202" w:rsidRDefault="00181518">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B4" id="_x0000_t202" coordsize="21600,21600" o:spt="202" path="m,l,21600r21600,l21600,xe">
              <v:stroke joinstyle="miter"/>
              <v:path gradientshapeok="t" o:connecttype="rect"/>
            </v:shapetype>
            <v:shape id="docshape1" o:spid="_x0000_s1026" type="#_x0000_t202" style="position:absolute;margin-left:287.9pt;margin-top:758.75pt;width:39.3pt;height:10.95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" filled="f" stroked="f">
              <v:textbox inset="0,0,0,0">
                <w:txbxContent>
                  <w:p w14:paraId="569AA3F7" w14:textId="77777777" w:rsidR="00F50202" w:rsidRDefault="00181518">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7" w14:textId="1B82AA4C" w:rsidR="00F50202" w:rsidRDefault="006756D4">
    <w:pPr>
      <w:pStyle w:val="BodyText"/>
      <w:spacing w:line="14" w:lineRule="auto"/>
      <w:rPr>
        <w:sz w:val="20"/>
      </w:rPr>
    </w:pPr>
    <w:r>
      <w:rPr>
        <w:noProof/>
      </w:rPr>
      <mc:AlternateContent>
        <mc:Choice Requires="wps">
          <w:drawing>
            <wp:anchor distT="0" distB="0" distL="114300" distR="114300" simplePos="0" relativeHeight="486474752" behindDoc="1" locked="0" layoutInCell="1" allowOverlap="1" wp14:anchorId="569AA3CF" wp14:editId="17D68395">
              <wp:simplePos x="0" y="0"/>
              <wp:positionH relativeFrom="page">
                <wp:posOffset>3266440</wp:posOffset>
              </wp:positionH>
              <wp:positionV relativeFrom="page">
                <wp:posOffset>9418955</wp:posOffset>
              </wp:positionV>
              <wp:extent cx="1240155" cy="356235"/>
              <wp:effectExtent l="0" t="0" r="0" b="0"/>
              <wp:wrapNone/>
              <wp:docPr id="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8"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2</w:t>
                          </w:r>
                          <w:r>
                            <w:rPr>
                              <w:rFonts w:ascii="Arial"/>
                              <w:spacing w:val="-13"/>
                              <w:sz w:val="16"/>
                            </w:rPr>
                            <w:t>229A220022</w:t>
                          </w:r>
                        </w:p>
                        <w:p w14:paraId="569AA409"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F" id="_x0000_t202" coordsize="21600,21600" o:spt="202" path="m,l,21600r21600,l21600,xe">
              <v:stroke joinstyle="miter"/>
              <v:path gradientshapeok="t" o:connecttype="rect"/>
            </v:shapetype>
            <v:shape id="docshape11" o:spid="_x0000_s1035" type="#_x0000_t202" style="position:absolute;margin-left:257.2pt;margin-top:741.65pt;width:97.65pt;height:28.0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hK2wEAAJgDAAAOAAAAZHJzL2Uyb0RvYy54bWysU11v1DAQfEfiP1h+53J35SqILleVVkVI&#10;hSKV/gDHcRKLxGt2fZccv561c7kCfUO8WBt/zM7MTrZXY9+Jg0Gy4Aq5WiylME5DZV1TyKdvd2/e&#10;SU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y5frtcbTZSaD672FyuLzaphcrn1x4pfDTQi1gUEnmoCV0d7ilENiqfr8RmDu5s16XBdu6PDb4Y&#10;dxL7SHiiHsZyFLYq5PvYN4opoTqyHIQpLhxvLlrAn1IMHJVC0o+9QiNF98mxJTFXc4FzUc6Fcpqf&#10;FjJIMZU3Ycrf3qNtWkaeTHdwzbbVNil6ZnGiy+NPQk9Rjfn6/Tvdev6hdr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AzRDhK2wEAAJgDAAAOAAAAAAAAAAAAAAAAAC4CAABkcnMvZTJvRG9jLnhtbFBLAQItABQA&#10;BgAIAAAAIQB02opN4wAAAA0BAAAPAAAAAAAAAAAAAAAAADUEAABkcnMvZG93bnJldi54bWxQSwUG&#10;AAAAAAQABADzAAAARQUAAAAA&#10;" filled="f" stroked="f">
              <v:textbox inset="0,0,0,0">
                <w:txbxContent>
                  <w:p w14:paraId="569AA408"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2</w:t>
                    </w:r>
                    <w:r>
                      <w:rPr>
                        <w:rFonts w:ascii="Arial"/>
                        <w:spacing w:val="-13"/>
                        <w:sz w:val="16"/>
                      </w:rPr>
                      <w:t>229A220022</w:t>
                    </w:r>
                  </w:p>
                  <w:p w14:paraId="569AA409"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9" w14:textId="197705A5" w:rsidR="00F50202" w:rsidRDefault="006756D4">
    <w:pPr>
      <w:pStyle w:val="BodyText"/>
      <w:spacing w:line="14" w:lineRule="auto"/>
      <w:rPr>
        <w:sz w:val="20"/>
      </w:rPr>
    </w:pPr>
    <w:r>
      <w:rPr>
        <w:noProof/>
      </w:rPr>
      <mc:AlternateContent>
        <mc:Choice Requires="wps">
          <w:drawing>
            <wp:anchor distT="0" distB="0" distL="114300" distR="114300" simplePos="0" relativeHeight="486475776" behindDoc="1" locked="0" layoutInCell="1" allowOverlap="1" wp14:anchorId="569AA3D2" wp14:editId="70BCE3AB">
              <wp:simplePos x="0" y="0"/>
              <wp:positionH relativeFrom="page">
                <wp:posOffset>3266440</wp:posOffset>
              </wp:positionH>
              <wp:positionV relativeFrom="page">
                <wp:posOffset>9418955</wp:posOffset>
              </wp:positionV>
              <wp:extent cx="1240155" cy="356235"/>
              <wp:effectExtent l="0" t="0" r="0" b="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A"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4</w:t>
                          </w:r>
                          <w:r>
                            <w:rPr>
                              <w:rFonts w:ascii="Arial"/>
                              <w:spacing w:val="-13"/>
                              <w:sz w:val="16"/>
                            </w:rPr>
                            <w:t>229A220022</w:t>
                          </w:r>
                        </w:p>
                        <w:p w14:paraId="569AA40B"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D2" id="_x0000_t202" coordsize="21600,21600" o:spt="202" path="m,l,21600r21600,l21600,xe">
              <v:stroke joinstyle="miter"/>
              <v:path gradientshapeok="t" o:connecttype="rect"/>
            </v:shapetype>
            <v:shape id="docshape12" o:spid="_x0000_s1036" type="#_x0000_t202" style="position:absolute;margin-left:257.2pt;margin-top:741.65pt;width:97.65pt;height:28.05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G91XVzaAQAAmQMAAA4AAAAAAAAAAAAAAAAALgIAAGRycy9lMm9Eb2MueG1sUEsBAi0AFAAG&#10;AAgAAAAhAHTaik3jAAAADQEAAA8AAAAAAAAAAAAAAAAANAQAAGRycy9kb3ducmV2LnhtbFBLBQYA&#10;AAAABAAEAPMAAABEBQAAAAA=&#10;" filled="f" stroked="f">
              <v:textbox inset="0,0,0,0">
                <w:txbxContent>
                  <w:p w14:paraId="569AA40A"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4</w:t>
                    </w:r>
                    <w:r>
                      <w:rPr>
                        <w:rFonts w:ascii="Arial"/>
                        <w:spacing w:val="-13"/>
                        <w:sz w:val="16"/>
                      </w:rPr>
                      <w:t>229A220022</w:t>
                    </w:r>
                  </w:p>
                  <w:p w14:paraId="569AA40B"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B" w14:textId="3CAAFA4F" w:rsidR="00F50202" w:rsidRDefault="006756D4">
    <w:pPr>
      <w:pStyle w:val="BodyText"/>
      <w:spacing w:line="14" w:lineRule="auto"/>
      <w:rPr>
        <w:sz w:val="20"/>
      </w:rPr>
    </w:pPr>
    <w:r>
      <w:rPr>
        <w:noProof/>
      </w:rPr>
      <mc:AlternateContent>
        <mc:Choice Requires="wps">
          <w:drawing>
            <wp:anchor distT="0" distB="0" distL="114300" distR="114300" simplePos="0" relativeHeight="486476800" behindDoc="1" locked="0" layoutInCell="1" allowOverlap="1" wp14:anchorId="569AA3D5" wp14:editId="23CE4E9F">
              <wp:simplePos x="0" y="0"/>
              <wp:positionH relativeFrom="page">
                <wp:posOffset>3266440</wp:posOffset>
              </wp:positionH>
              <wp:positionV relativeFrom="page">
                <wp:posOffset>9418955</wp:posOffset>
              </wp:positionV>
              <wp:extent cx="1240155" cy="356235"/>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6</w:t>
                          </w:r>
                          <w:r>
                            <w:rPr>
                              <w:rFonts w:ascii="Arial"/>
                              <w:spacing w:val="-13"/>
                              <w:sz w:val="16"/>
                            </w:rPr>
                            <w:t>229A220022</w:t>
                          </w:r>
                        </w:p>
                        <w:p w14:paraId="569AA40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D5" id="_x0000_t202" coordsize="21600,21600" o:spt="202" path="m,l,21600r21600,l21600,xe">
              <v:stroke joinstyle="miter"/>
              <v:path gradientshapeok="t" o:connecttype="rect"/>
            </v:shapetype>
            <v:shape id="docshape13" o:spid="_x0000_s1037" type="#_x0000_t202" style="position:absolute;margin-left:257.2pt;margin-top:741.65pt;width:97.65pt;height:28.05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NyH9wnaAQAAmQMAAA4AAAAAAAAAAAAAAAAALgIAAGRycy9lMm9Eb2MueG1sUEsBAi0AFAAG&#10;AAgAAAAhAHTaik3jAAAADQEAAA8AAAAAAAAAAAAAAAAANAQAAGRycy9kb3ducmV2LnhtbFBLBQYA&#10;AAAABAAEAPMAAABEBQAAAAA=&#10;" filled="f" stroked="f">
              <v:textbox inset="0,0,0,0">
                <w:txbxContent>
                  <w:p w14:paraId="569AA40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6</w:t>
                    </w:r>
                    <w:r>
                      <w:rPr>
                        <w:rFonts w:ascii="Arial"/>
                        <w:spacing w:val="-13"/>
                        <w:sz w:val="16"/>
                      </w:rPr>
                      <w:t>229A220022</w:t>
                    </w:r>
                  </w:p>
                  <w:p w14:paraId="569AA40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D" w14:textId="0AB68D59" w:rsidR="00F50202" w:rsidRDefault="006756D4">
    <w:pPr>
      <w:pStyle w:val="BodyText"/>
      <w:spacing w:line="14" w:lineRule="auto"/>
      <w:rPr>
        <w:sz w:val="20"/>
      </w:rPr>
    </w:pPr>
    <w:r>
      <w:rPr>
        <w:noProof/>
      </w:rPr>
      <mc:AlternateContent>
        <mc:Choice Requires="wps">
          <w:drawing>
            <wp:anchor distT="0" distB="0" distL="114300" distR="114300" simplePos="0" relativeHeight="486477824" behindDoc="1" locked="0" layoutInCell="1" allowOverlap="1" wp14:anchorId="569AA3D8" wp14:editId="71C41716">
              <wp:simplePos x="0" y="0"/>
              <wp:positionH relativeFrom="page">
                <wp:posOffset>3266440</wp:posOffset>
              </wp:positionH>
              <wp:positionV relativeFrom="page">
                <wp:posOffset>9418955</wp:posOffset>
              </wp:positionV>
              <wp:extent cx="1240155" cy="356235"/>
              <wp:effectExtent l="0" t="0" r="0" b="0"/>
              <wp:wrapNone/>
              <wp:docPr id="2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8</w:t>
                          </w:r>
                          <w:r>
                            <w:rPr>
                              <w:rFonts w:ascii="Arial"/>
                              <w:spacing w:val="-13"/>
                              <w:sz w:val="16"/>
                            </w:rPr>
                            <w:t>229A220022</w:t>
                          </w:r>
                        </w:p>
                        <w:p w14:paraId="569AA40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D8" id="_x0000_t202" coordsize="21600,21600" o:spt="202" path="m,l,21600r21600,l21600,xe">
              <v:stroke joinstyle="miter"/>
              <v:path gradientshapeok="t" o:connecttype="rect"/>
            </v:shapetype>
            <v:shape id="docshape14" o:spid="_x0000_s1038" type="#_x0000_t202" style="position:absolute;margin-left:257.2pt;margin-top:741.65pt;width:97.65pt;height:28.05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AmQCPfaAQAAmQMAAA4AAAAAAAAAAAAAAAAALgIAAGRycy9lMm9Eb2MueG1sUEsBAi0AFAAG&#10;AAgAAAAhAHTaik3jAAAADQEAAA8AAAAAAAAAAAAAAAAANAQAAGRycy9kb3ducmV2LnhtbFBLBQYA&#10;AAAABAAEAPMAAABEBQAAAAA=&#10;" filled="f" stroked="f">
              <v:textbox inset="0,0,0,0">
                <w:txbxContent>
                  <w:p w14:paraId="569AA40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8</w:t>
                    </w:r>
                    <w:r>
                      <w:rPr>
                        <w:rFonts w:ascii="Arial"/>
                        <w:spacing w:val="-13"/>
                        <w:sz w:val="16"/>
                      </w:rPr>
                      <w:t>229A220022</w:t>
                    </w:r>
                  </w:p>
                  <w:p w14:paraId="569AA40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F" w14:textId="65CBB3FF" w:rsidR="00F50202" w:rsidRDefault="006756D4">
    <w:pPr>
      <w:pStyle w:val="BodyText"/>
      <w:spacing w:line="14" w:lineRule="auto"/>
      <w:rPr>
        <w:sz w:val="20"/>
      </w:rPr>
    </w:pPr>
    <w:r>
      <w:rPr>
        <w:noProof/>
      </w:rPr>
      <mc:AlternateContent>
        <mc:Choice Requires="wps">
          <w:drawing>
            <wp:anchor distT="0" distB="0" distL="114300" distR="114300" simplePos="0" relativeHeight="486478848" behindDoc="1" locked="0" layoutInCell="1" allowOverlap="1" wp14:anchorId="569AA3DB" wp14:editId="5C849818">
              <wp:simplePos x="0" y="0"/>
              <wp:positionH relativeFrom="page">
                <wp:posOffset>3266440</wp:posOffset>
              </wp:positionH>
              <wp:positionV relativeFrom="page">
                <wp:posOffset>9418955</wp:posOffset>
              </wp:positionV>
              <wp:extent cx="1240155" cy="356235"/>
              <wp:effectExtent l="0" t="0" r="0" b="0"/>
              <wp:wrapNone/>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0</w:t>
                          </w:r>
                          <w:r>
                            <w:rPr>
                              <w:rFonts w:ascii="Arial"/>
                              <w:spacing w:val="-13"/>
                              <w:sz w:val="16"/>
                            </w:rPr>
                            <w:t>229A220022</w:t>
                          </w:r>
                        </w:p>
                        <w:p w14:paraId="569AA41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DB" id="_x0000_t202" coordsize="21600,21600" o:spt="202" path="m,l,21600r21600,l21600,xe">
              <v:stroke joinstyle="miter"/>
              <v:path gradientshapeok="t" o:connecttype="rect"/>
            </v:shapetype>
            <v:shape id="docshape15" o:spid="_x0000_s1039" type="#_x0000_t202" style="position:absolute;margin-left:257.2pt;margin-top:741.65pt;width:97.65pt;height:28.05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C6YqKi2wEAAJkDAAAOAAAAAAAAAAAAAAAAAC4CAABkcnMvZTJvRG9jLnhtbFBLAQItABQA&#10;BgAIAAAAIQB02opN4wAAAA0BAAAPAAAAAAAAAAAAAAAAADUEAABkcnMvZG93bnJldi54bWxQSwUG&#10;AAAAAAQABADzAAAARQUAAAAA&#10;" filled="f" stroked="f">
              <v:textbox inset="0,0,0,0">
                <w:txbxContent>
                  <w:p w14:paraId="569AA41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0</w:t>
                    </w:r>
                    <w:r>
                      <w:rPr>
                        <w:rFonts w:ascii="Arial"/>
                        <w:spacing w:val="-13"/>
                        <w:sz w:val="16"/>
                      </w:rPr>
                      <w:t>229A220022</w:t>
                    </w:r>
                  </w:p>
                  <w:p w14:paraId="569AA41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1" w14:textId="7143037D" w:rsidR="00F50202" w:rsidRDefault="006756D4">
    <w:pPr>
      <w:pStyle w:val="BodyText"/>
      <w:spacing w:line="14" w:lineRule="auto"/>
      <w:rPr>
        <w:sz w:val="20"/>
      </w:rPr>
    </w:pPr>
    <w:r>
      <w:rPr>
        <w:noProof/>
      </w:rPr>
      <mc:AlternateContent>
        <mc:Choice Requires="wps">
          <w:drawing>
            <wp:anchor distT="0" distB="0" distL="114300" distR="114300" simplePos="0" relativeHeight="486479872" behindDoc="1" locked="0" layoutInCell="1" allowOverlap="1" wp14:anchorId="569AA3DE" wp14:editId="2AB80921">
              <wp:simplePos x="0" y="0"/>
              <wp:positionH relativeFrom="page">
                <wp:posOffset>3266440</wp:posOffset>
              </wp:positionH>
              <wp:positionV relativeFrom="page">
                <wp:posOffset>9418955</wp:posOffset>
              </wp:positionV>
              <wp:extent cx="1240155" cy="35623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2</w:t>
                          </w:r>
                          <w:r>
                            <w:rPr>
                              <w:rFonts w:ascii="Arial"/>
                              <w:spacing w:val="-13"/>
                              <w:sz w:val="16"/>
                            </w:rPr>
                            <w:t>229A220022</w:t>
                          </w:r>
                        </w:p>
                        <w:p w14:paraId="569AA41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DE" id="_x0000_t202" coordsize="21600,21600" o:spt="202" path="m,l,21600r21600,l21600,xe">
              <v:stroke joinstyle="miter"/>
              <v:path gradientshapeok="t" o:connecttype="rect"/>
            </v:shapetype>
            <v:shape id="docshape16" o:spid="_x0000_s1040" type="#_x0000_t202" style="position:absolute;margin-left:257.2pt;margin-top:741.65pt;width:97.65pt;height:28.05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DiuYfR2wEAAJkDAAAOAAAAAAAAAAAAAAAAAC4CAABkcnMvZTJvRG9jLnhtbFBLAQItABQA&#10;BgAIAAAAIQB02opN4wAAAA0BAAAPAAAAAAAAAAAAAAAAADUEAABkcnMvZG93bnJldi54bWxQSwUG&#10;AAAAAAQABADzAAAARQUAAAAA&#10;" filled="f" stroked="f">
              <v:textbox inset="0,0,0,0">
                <w:txbxContent>
                  <w:p w14:paraId="569AA41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2</w:t>
                    </w:r>
                    <w:r>
                      <w:rPr>
                        <w:rFonts w:ascii="Arial"/>
                        <w:spacing w:val="-13"/>
                        <w:sz w:val="16"/>
                      </w:rPr>
                      <w:t>229A220022</w:t>
                    </w:r>
                  </w:p>
                  <w:p w14:paraId="569AA41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3" w14:textId="1FE108AB" w:rsidR="00F50202" w:rsidRDefault="006756D4">
    <w:pPr>
      <w:pStyle w:val="BodyText"/>
      <w:spacing w:line="14" w:lineRule="auto"/>
      <w:rPr>
        <w:sz w:val="20"/>
      </w:rPr>
    </w:pPr>
    <w:r>
      <w:rPr>
        <w:noProof/>
      </w:rPr>
      <mc:AlternateContent>
        <mc:Choice Requires="wps">
          <w:drawing>
            <wp:anchor distT="0" distB="0" distL="114300" distR="114300" simplePos="0" relativeHeight="486480896" behindDoc="1" locked="0" layoutInCell="1" allowOverlap="1" wp14:anchorId="569AA3E1" wp14:editId="4F30D826">
              <wp:simplePos x="0" y="0"/>
              <wp:positionH relativeFrom="page">
                <wp:posOffset>3266440</wp:posOffset>
              </wp:positionH>
              <wp:positionV relativeFrom="page">
                <wp:posOffset>9418955</wp:posOffset>
              </wp:positionV>
              <wp:extent cx="1240155" cy="356235"/>
              <wp:effectExtent l="0" t="0" r="0" b="0"/>
              <wp:wrapNone/>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4"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4</w:t>
                          </w:r>
                          <w:r>
                            <w:rPr>
                              <w:rFonts w:ascii="Arial"/>
                              <w:spacing w:val="-13"/>
                              <w:sz w:val="16"/>
                            </w:rPr>
                            <w:t>229A220022</w:t>
                          </w:r>
                        </w:p>
                        <w:p w14:paraId="569AA415"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E1" id="_x0000_t202" coordsize="21600,21600" o:spt="202" path="m,l,21600r21600,l21600,xe">
              <v:stroke joinstyle="miter"/>
              <v:path gradientshapeok="t" o:connecttype="rect"/>
            </v:shapetype>
            <v:shape id="docshape17" o:spid="_x0000_s1041" type="#_x0000_t202" style="position:absolute;margin-left:257.2pt;margin-top:741.65pt;width:97.65pt;height:28.05pt;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FFLLYTaAQAAmQMAAA4AAAAAAAAAAAAAAAAALgIAAGRycy9lMm9Eb2MueG1sUEsBAi0AFAAG&#10;AAgAAAAhAHTaik3jAAAADQEAAA8AAAAAAAAAAAAAAAAANAQAAGRycy9kb3ducmV2LnhtbFBLBQYA&#10;AAAABAAEAPMAAABEBQAAAAA=&#10;" filled="f" stroked="f">
              <v:textbox inset="0,0,0,0">
                <w:txbxContent>
                  <w:p w14:paraId="569AA414"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4</w:t>
                    </w:r>
                    <w:r>
                      <w:rPr>
                        <w:rFonts w:ascii="Arial"/>
                        <w:spacing w:val="-13"/>
                        <w:sz w:val="16"/>
                      </w:rPr>
                      <w:t>229A220022</w:t>
                    </w:r>
                  </w:p>
                  <w:p w14:paraId="569AA415"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5" w14:textId="1D8C53FA" w:rsidR="00F50202" w:rsidRDefault="006756D4">
    <w:pPr>
      <w:pStyle w:val="BodyText"/>
      <w:spacing w:line="14" w:lineRule="auto"/>
      <w:rPr>
        <w:sz w:val="20"/>
      </w:rPr>
    </w:pPr>
    <w:r>
      <w:rPr>
        <w:noProof/>
      </w:rPr>
      <mc:AlternateContent>
        <mc:Choice Requires="wps">
          <w:drawing>
            <wp:anchor distT="0" distB="0" distL="114300" distR="114300" simplePos="0" relativeHeight="486481920" behindDoc="1" locked="0" layoutInCell="1" allowOverlap="1" wp14:anchorId="569AA3E4" wp14:editId="0C25B48E">
              <wp:simplePos x="0" y="0"/>
              <wp:positionH relativeFrom="page">
                <wp:posOffset>3266440</wp:posOffset>
              </wp:positionH>
              <wp:positionV relativeFrom="page">
                <wp:posOffset>9418955</wp:posOffset>
              </wp:positionV>
              <wp:extent cx="1240155" cy="356235"/>
              <wp:effectExtent l="0" t="0" r="0" b="0"/>
              <wp:wrapNone/>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6"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6</w:t>
                          </w:r>
                          <w:r>
                            <w:rPr>
                              <w:rFonts w:ascii="Arial"/>
                              <w:spacing w:val="-13"/>
                              <w:sz w:val="16"/>
                            </w:rPr>
                            <w:t>229A220022</w:t>
                          </w:r>
                        </w:p>
                        <w:p w14:paraId="569AA417"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E4" id="_x0000_t202" coordsize="21600,21600" o:spt="202" path="m,l,21600r21600,l21600,xe">
              <v:stroke joinstyle="miter"/>
              <v:path gradientshapeok="t" o:connecttype="rect"/>
            </v:shapetype>
            <v:shape id="docshape18" o:spid="_x0000_s1042" type="#_x0000_t202" style="position:absolute;margin-left:257.2pt;margin-top:741.65pt;width:97.65pt;height:28.05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CEXNJ62wEAAJkDAAAOAAAAAAAAAAAAAAAAAC4CAABkcnMvZTJvRG9jLnhtbFBLAQItABQA&#10;BgAIAAAAIQB02opN4wAAAA0BAAAPAAAAAAAAAAAAAAAAADUEAABkcnMvZG93bnJldi54bWxQSwUG&#10;AAAAAAQABADzAAAARQUAAAAA&#10;" filled="f" stroked="f">
              <v:textbox inset="0,0,0,0">
                <w:txbxContent>
                  <w:p w14:paraId="569AA416"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6</w:t>
                    </w:r>
                    <w:r>
                      <w:rPr>
                        <w:rFonts w:ascii="Arial"/>
                        <w:spacing w:val="-13"/>
                        <w:sz w:val="16"/>
                      </w:rPr>
                      <w:t>229A220022</w:t>
                    </w:r>
                  </w:p>
                  <w:p w14:paraId="569AA417"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7" w14:textId="78731527" w:rsidR="00F50202" w:rsidRDefault="006756D4">
    <w:pPr>
      <w:pStyle w:val="BodyText"/>
      <w:spacing w:line="14" w:lineRule="auto"/>
      <w:rPr>
        <w:sz w:val="20"/>
      </w:rPr>
    </w:pPr>
    <w:r>
      <w:rPr>
        <w:noProof/>
      </w:rPr>
      <mc:AlternateContent>
        <mc:Choice Requires="wps">
          <w:drawing>
            <wp:anchor distT="0" distB="0" distL="114300" distR="114300" simplePos="0" relativeHeight="486482944" behindDoc="1" locked="0" layoutInCell="1" allowOverlap="1" wp14:anchorId="569AA3E7" wp14:editId="15FBD04F">
              <wp:simplePos x="0" y="0"/>
              <wp:positionH relativeFrom="page">
                <wp:posOffset>3266440</wp:posOffset>
              </wp:positionH>
              <wp:positionV relativeFrom="page">
                <wp:posOffset>9418955</wp:posOffset>
              </wp:positionV>
              <wp:extent cx="1240155" cy="356235"/>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8"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8</w:t>
                          </w:r>
                          <w:r>
                            <w:rPr>
                              <w:rFonts w:ascii="Arial"/>
                              <w:spacing w:val="-13"/>
                              <w:sz w:val="16"/>
                            </w:rPr>
                            <w:t>229A220022</w:t>
                          </w:r>
                        </w:p>
                        <w:p w14:paraId="569AA419"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E7" id="_x0000_t202" coordsize="21600,21600" o:spt="202" path="m,l,21600r21600,l21600,xe">
              <v:stroke joinstyle="miter"/>
              <v:path gradientshapeok="t" o:connecttype="rect"/>
            </v:shapetype>
            <v:shape id="docshape19" o:spid="_x0000_s1043" type="#_x0000_t202" style="position:absolute;margin-left:257.2pt;margin-top:741.65pt;width:97.65pt;height:28.05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gv2wEAAJkDAAAOAAAAZHJzL2Uyb0RvYy54bWysU11v1DAQfEfiP1h+53J35QqKLleVVkVI&#10;hSKV/gDHcRKLxGt2fZccv561c7kCfUO8WBt/zM7MTrZXY9+Jg0Gy4Aq5WiylME5DZV1TyKdvd2/e&#10;S0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y5frtcbTZSaD672FyuLzaphcrn1x4pfDTQi1gUEnmoCV0d7ilENiqfr8RmDu5s16XBdu6PDb4Y&#10;dxL7SHiiHsZyFLZiJu9i46imhOrIehCmvHC+uWgBf0oxcFYKST/2Co0U3SfHnsRgzQXORTkXyml+&#10;WsggxVTehCmAe4+2aRl5ct3BNftW2yTpmcWJL88/KT1lNQbs9+906/mP2v0C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A3rngv2wEAAJkDAAAOAAAAAAAAAAAAAAAAAC4CAABkcnMvZTJvRG9jLnhtbFBLAQItABQA&#10;BgAIAAAAIQB02opN4wAAAA0BAAAPAAAAAAAAAAAAAAAAADUEAABkcnMvZG93bnJldi54bWxQSwUG&#10;AAAAAAQABADzAAAARQUAAAAA&#10;" filled="f" stroked="f">
              <v:textbox inset="0,0,0,0">
                <w:txbxContent>
                  <w:p w14:paraId="569AA418"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3</w:t>
                    </w:r>
                    <w:r>
                      <w:rPr>
                        <w:rFonts w:ascii="Arial"/>
                        <w:spacing w:val="-13"/>
                        <w:sz w:val="16"/>
                      </w:rPr>
                      <w:t>P</w:t>
                    </w:r>
                    <w:r>
                      <w:rPr>
                        <w:spacing w:val="-13"/>
                        <w:position w:val="3"/>
                        <w:sz w:val="24"/>
                      </w:rPr>
                      <w:t>8</w:t>
                    </w:r>
                    <w:r>
                      <w:rPr>
                        <w:rFonts w:ascii="Arial"/>
                        <w:spacing w:val="-13"/>
                        <w:sz w:val="16"/>
                      </w:rPr>
                      <w:t>229A220022</w:t>
                    </w:r>
                  </w:p>
                  <w:p w14:paraId="569AA419"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9" w14:textId="0A032033" w:rsidR="00F50202" w:rsidRDefault="006756D4">
    <w:pPr>
      <w:pStyle w:val="BodyText"/>
      <w:spacing w:line="14" w:lineRule="auto"/>
      <w:rPr>
        <w:sz w:val="20"/>
      </w:rPr>
    </w:pPr>
    <w:r>
      <w:rPr>
        <w:noProof/>
      </w:rPr>
      <mc:AlternateContent>
        <mc:Choice Requires="wps">
          <w:drawing>
            <wp:anchor distT="0" distB="0" distL="114300" distR="114300" simplePos="0" relativeHeight="486483968" behindDoc="1" locked="0" layoutInCell="1" allowOverlap="1" wp14:anchorId="569AA3EA" wp14:editId="1EFA7910">
              <wp:simplePos x="0" y="0"/>
              <wp:positionH relativeFrom="page">
                <wp:posOffset>3266440</wp:posOffset>
              </wp:positionH>
              <wp:positionV relativeFrom="page">
                <wp:posOffset>9418955</wp:posOffset>
              </wp:positionV>
              <wp:extent cx="1240155" cy="356235"/>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A"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0</w:t>
                          </w:r>
                          <w:r>
                            <w:rPr>
                              <w:rFonts w:ascii="Arial"/>
                              <w:spacing w:val="-13"/>
                              <w:sz w:val="16"/>
                            </w:rPr>
                            <w:t>229A220022</w:t>
                          </w:r>
                        </w:p>
                        <w:p w14:paraId="569AA41B"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EA" id="_x0000_t202" coordsize="21600,21600" o:spt="202" path="m,l,21600r21600,l21600,xe">
              <v:stroke joinstyle="miter"/>
              <v:path gradientshapeok="t" o:connecttype="rect"/>
            </v:shapetype>
            <v:shape id="docshape20" o:spid="_x0000_s1044" type="#_x0000_t202" style="position:absolute;margin-left:257.2pt;margin-top:741.65pt;width:97.65pt;height:28.05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A06pmc2wEAAJkDAAAOAAAAAAAAAAAAAAAAAC4CAABkcnMvZTJvRG9jLnhtbFBLAQItABQA&#10;BgAIAAAAIQB02opN4wAAAA0BAAAPAAAAAAAAAAAAAAAAADUEAABkcnMvZG93bnJldi54bWxQSwUG&#10;AAAAAAQABADzAAAARQUAAAAA&#10;" filled="f" stroked="f">
              <v:textbox inset="0,0,0,0">
                <w:txbxContent>
                  <w:p w14:paraId="569AA41A"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0</w:t>
                    </w:r>
                    <w:r>
                      <w:rPr>
                        <w:rFonts w:ascii="Arial"/>
                        <w:spacing w:val="-13"/>
                        <w:sz w:val="16"/>
                      </w:rPr>
                      <w:t>229A220022</w:t>
                    </w:r>
                  </w:p>
                  <w:p w14:paraId="569AA41B"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7" w14:textId="06A3020F" w:rsidR="00F50202" w:rsidRDefault="006756D4">
    <w:pPr>
      <w:pStyle w:val="BodyText"/>
      <w:spacing w:line="14" w:lineRule="auto"/>
      <w:rPr>
        <w:sz w:val="20"/>
      </w:rPr>
    </w:pPr>
    <w:r>
      <w:rPr>
        <w:noProof/>
      </w:rPr>
      <mc:AlternateContent>
        <mc:Choice Requires="wps">
          <w:drawing>
            <wp:anchor distT="0" distB="0" distL="114300" distR="114300" simplePos="0" relativeHeight="486466560" behindDoc="1" locked="0" layoutInCell="1" allowOverlap="1" wp14:anchorId="569AA3B7" wp14:editId="6536E95A">
              <wp:simplePos x="0" y="0"/>
              <wp:positionH relativeFrom="page">
                <wp:posOffset>3266440</wp:posOffset>
              </wp:positionH>
              <wp:positionV relativeFrom="page">
                <wp:posOffset>9418955</wp:posOffset>
              </wp:positionV>
              <wp:extent cx="1240155" cy="356235"/>
              <wp:effectExtent l="0" t="0" r="0" b="0"/>
              <wp:wrapNone/>
              <wp:docPr id="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3F8" w14:textId="77777777" w:rsidR="00F50202" w:rsidRDefault="00181518">
                          <w:pPr>
                            <w:spacing w:before="12"/>
                            <w:jc w:val="center"/>
                            <w:rPr>
                              <w:rFonts w:ascii="Arial"/>
                              <w:sz w:val="16"/>
                            </w:rPr>
                          </w:pPr>
                          <w:r>
                            <w:rPr>
                              <w:rFonts w:ascii="Arial"/>
                              <w:sz w:val="16"/>
                            </w:rPr>
                            <w:t>PR/Award #</w:t>
                          </w:r>
                          <w:r>
                            <w:rPr>
                              <w:rFonts w:ascii="Arial"/>
                              <w:spacing w:val="-3"/>
                              <w:sz w:val="16"/>
                            </w:rPr>
                            <w:t xml:space="preserve"> </w:t>
                          </w:r>
                          <w:r>
                            <w:rPr>
                              <w:spacing w:val="-117"/>
                              <w:position w:val="3"/>
                              <w:sz w:val="24"/>
                            </w:rPr>
                            <w:t>1</w:t>
                          </w:r>
                          <w:r>
                            <w:rPr>
                              <w:rFonts w:ascii="Arial"/>
                              <w:spacing w:val="1"/>
                              <w:sz w:val="16"/>
                            </w:rPr>
                            <w:t>P229A220022</w:t>
                          </w:r>
                        </w:p>
                        <w:p w14:paraId="569AA3F9" w14:textId="77777777" w:rsidR="00F50202" w:rsidRDefault="00181518">
                          <w:pPr>
                            <w:spacing w:before="56"/>
                            <w:jc w:val="center"/>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B7" id="_x0000_t202" coordsize="21600,21600" o:spt="202" path="m,l,21600r21600,l21600,xe">
              <v:stroke joinstyle="miter"/>
              <v:path gradientshapeok="t" o:connecttype="rect"/>
            </v:shapetype>
            <v:shape id="docshape3" o:spid="_x0000_s1027" type="#_x0000_t202" style="position:absolute;margin-left:257.2pt;margin-top:741.65pt;width:97.65pt;height:28.05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" filled="f" stroked="f">
              <v:textbox inset="0,0,0,0">
                <w:txbxContent>
                  <w:p w14:paraId="569AA3F8" w14:textId="77777777" w:rsidR="00F50202" w:rsidRDefault="00181518">
                    <w:pPr>
                      <w:spacing w:before="12"/>
                      <w:jc w:val="center"/>
                      <w:rPr>
                        <w:rFonts w:ascii="Arial"/>
                        <w:sz w:val="16"/>
                      </w:rPr>
                    </w:pPr>
                    <w:r>
                      <w:rPr>
                        <w:rFonts w:ascii="Arial"/>
                        <w:sz w:val="16"/>
                      </w:rPr>
                      <w:t>PR/Award #</w:t>
                    </w:r>
                    <w:r>
                      <w:rPr>
                        <w:rFonts w:ascii="Arial"/>
                        <w:spacing w:val="-3"/>
                        <w:sz w:val="16"/>
                      </w:rPr>
                      <w:t xml:space="preserve"> </w:t>
                    </w:r>
                    <w:r>
                      <w:rPr>
                        <w:spacing w:val="-117"/>
                        <w:position w:val="3"/>
                        <w:sz w:val="24"/>
                      </w:rPr>
                      <w:t>1</w:t>
                    </w:r>
                    <w:r>
                      <w:rPr>
                        <w:rFonts w:ascii="Arial"/>
                        <w:spacing w:val="1"/>
                        <w:sz w:val="16"/>
                      </w:rPr>
                      <w:t>P229A220022</w:t>
                    </w:r>
                  </w:p>
                  <w:p w14:paraId="569AA3F9" w14:textId="77777777" w:rsidR="00F50202" w:rsidRDefault="00181518">
                    <w:pPr>
                      <w:spacing w:before="56"/>
                      <w:jc w:val="center"/>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B" w14:textId="611FF6D8" w:rsidR="00F50202" w:rsidRDefault="006756D4">
    <w:pPr>
      <w:pStyle w:val="BodyText"/>
      <w:spacing w:line="14" w:lineRule="auto"/>
      <w:rPr>
        <w:sz w:val="20"/>
      </w:rPr>
    </w:pPr>
    <w:r>
      <w:rPr>
        <w:noProof/>
      </w:rPr>
      <mc:AlternateContent>
        <mc:Choice Requires="wps">
          <w:drawing>
            <wp:anchor distT="0" distB="0" distL="114300" distR="114300" simplePos="0" relativeHeight="486484992" behindDoc="1" locked="0" layoutInCell="1" allowOverlap="1" wp14:anchorId="569AA3ED" wp14:editId="09B43348">
              <wp:simplePos x="0" y="0"/>
              <wp:positionH relativeFrom="page">
                <wp:posOffset>3266440</wp:posOffset>
              </wp:positionH>
              <wp:positionV relativeFrom="page">
                <wp:posOffset>9418955</wp:posOffset>
              </wp:positionV>
              <wp:extent cx="1240155" cy="356235"/>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2</w:t>
                          </w:r>
                          <w:r>
                            <w:rPr>
                              <w:rFonts w:ascii="Arial"/>
                              <w:spacing w:val="-13"/>
                              <w:sz w:val="16"/>
                            </w:rPr>
                            <w:t>229A220022</w:t>
                          </w:r>
                        </w:p>
                        <w:p w14:paraId="569AA41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ED" id="_x0000_t202" coordsize="21600,21600" o:spt="202" path="m,l,21600r21600,l21600,xe">
              <v:stroke joinstyle="miter"/>
              <v:path gradientshapeok="t" o:connecttype="rect"/>
            </v:shapetype>
            <v:shape id="docshape21" o:spid="_x0000_s1045" type="#_x0000_t202" style="position:absolute;margin-left:257.2pt;margin-top:741.65pt;width:97.65pt;height:28.0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PJ2wEAAJkDAAAOAAAAZHJzL2Uyb0RvYy54bWysU11v1DAQfEfiP1h+53J35SqILleVVkVI&#10;hSKV/gDHcRKLxGt2fZccv561c7kCfUO8WBt/zM7MTrZXY9+Jg0Gy4Aq5WiylME5DZV1TyKdvd2/e&#10;SU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y5frtcbTZSaD672FyuLzaphcrn1x4pfDTQi1gUEnmoCV0d7ilENiqfr8RmDu5s16XBdu6PDb4Y&#10;dxL7SHiiHsZyFLZiJu9j46imhOrIehCmvHC+uWgBf0oxcFYKST/2Co0U3SfHnsRgzQXORTkXyml+&#10;WsggxVTehCmAe4+2aRl5ct3BNftW2yTpmcWJL88/KT1lNQbs9+906/mP2v0C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CHGDPJ2wEAAJkDAAAOAAAAAAAAAAAAAAAAAC4CAABkcnMvZTJvRG9jLnhtbFBLAQItABQA&#10;BgAIAAAAIQB02opN4wAAAA0BAAAPAAAAAAAAAAAAAAAAADUEAABkcnMvZG93bnJldi54bWxQSwUG&#10;AAAAAAQABADzAAAARQUAAAAA&#10;" filled="f" stroked="f">
              <v:textbox inset="0,0,0,0">
                <w:txbxContent>
                  <w:p w14:paraId="569AA41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2</w:t>
                    </w:r>
                    <w:r>
                      <w:rPr>
                        <w:rFonts w:ascii="Arial"/>
                        <w:spacing w:val="-13"/>
                        <w:sz w:val="16"/>
                      </w:rPr>
                      <w:t>229A220022</w:t>
                    </w:r>
                  </w:p>
                  <w:p w14:paraId="569AA41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D" w14:textId="18868887" w:rsidR="00F50202" w:rsidRDefault="006756D4">
    <w:pPr>
      <w:pStyle w:val="BodyText"/>
      <w:spacing w:line="14" w:lineRule="auto"/>
      <w:rPr>
        <w:sz w:val="20"/>
      </w:rPr>
    </w:pPr>
    <w:r>
      <w:rPr>
        <w:noProof/>
      </w:rPr>
      <mc:AlternateContent>
        <mc:Choice Requires="wps">
          <w:drawing>
            <wp:anchor distT="0" distB="0" distL="114300" distR="114300" simplePos="0" relativeHeight="486486016" behindDoc="1" locked="0" layoutInCell="1" allowOverlap="1" wp14:anchorId="569AA3F0" wp14:editId="2C356C3F">
              <wp:simplePos x="0" y="0"/>
              <wp:positionH relativeFrom="page">
                <wp:posOffset>3266440</wp:posOffset>
              </wp:positionH>
              <wp:positionV relativeFrom="page">
                <wp:posOffset>9418955</wp:posOffset>
              </wp:positionV>
              <wp:extent cx="1240155" cy="356235"/>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1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4</w:t>
                          </w:r>
                          <w:r>
                            <w:rPr>
                              <w:rFonts w:ascii="Arial"/>
                              <w:spacing w:val="-13"/>
                              <w:sz w:val="16"/>
                            </w:rPr>
                            <w:t>229A220022</w:t>
                          </w:r>
                        </w:p>
                        <w:p w14:paraId="569AA41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F0" id="_x0000_t202" coordsize="21600,21600" o:spt="202" path="m,l,21600r21600,l21600,xe">
              <v:stroke joinstyle="miter"/>
              <v:path gradientshapeok="t" o:connecttype="rect"/>
            </v:shapetype>
            <v:shape id="docshape22" o:spid="_x0000_s1046" type="#_x0000_t202" style="position:absolute;margin-left:257.2pt;margin-top:741.65pt;width:97.65pt;height:28.05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COsGqraAQAAmQMAAA4AAAAAAAAAAAAAAAAALgIAAGRycy9lMm9Eb2MueG1sUEsBAi0AFAAG&#10;AAgAAAAhAHTaik3jAAAADQEAAA8AAAAAAAAAAAAAAAAANAQAAGRycy9kb3ducmV2LnhtbFBLBQYA&#10;AAAABAAEAPMAAABEBQAAAAA=&#10;" filled="f" stroked="f">
              <v:textbox inset="0,0,0,0">
                <w:txbxContent>
                  <w:p w14:paraId="569AA41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4</w:t>
                    </w:r>
                    <w:r>
                      <w:rPr>
                        <w:rFonts w:ascii="Arial"/>
                        <w:spacing w:val="-13"/>
                        <w:sz w:val="16"/>
                      </w:rPr>
                      <w:t>229A220022</w:t>
                    </w:r>
                  </w:p>
                  <w:p w14:paraId="569AA41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F" w14:textId="619A40FA" w:rsidR="00F50202" w:rsidRDefault="006756D4">
    <w:pPr>
      <w:pStyle w:val="BodyText"/>
      <w:spacing w:line="14" w:lineRule="auto"/>
      <w:rPr>
        <w:sz w:val="20"/>
      </w:rPr>
    </w:pPr>
    <w:r>
      <w:rPr>
        <w:noProof/>
      </w:rPr>
      <mc:AlternateContent>
        <mc:Choice Requires="wps">
          <w:drawing>
            <wp:anchor distT="0" distB="0" distL="114300" distR="114300" simplePos="0" relativeHeight="486487040" behindDoc="1" locked="0" layoutInCell="1" allowOverlap="1" wp14:anchorId="569AA3F3" wp14:editId="4467EA74">
              <wp:simplePos x="0" y="0"/>
              <wp:positionH relativeFrom="page">
                <wp:posOffset>3266440</wp:posOffset>
              </wp:positionH>
              <wp:positionV relativeFrom="page">
                <wp:posOffset>9418955</wp:posOffset>
              </wp:positionV>
              <wp:extent cx="1240155" cy="356235"/>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2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6</w:t>
                          </w:r>
                          <w:r>
                            <w:rPr>
                              <w:rFonts w:ascii="Arial"/>
                              <w:spacing w:val="-13"/>
                              <w:sz w:val="16"/>
                            </w:rPr>
                            <w:t>229A220022</w:t>
                          </w:r>
                        </w:p>
                        <w:p w14:paraId="569AA42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F3" id="_x0000_t202" coordsize="21600,21600" o:spt="202" path="m,l,21600r21600,l21600,xe">
              <v:stroke joinstyle="miter"/>
              <v:path gradientshapeok="t" o:connecttype="rect"/>
            </v:shapetype>
            <v:shape id="docshape23" o:spid="_x0000_s1047" type="#_x0000_t202" style="position:absolute;margin-left:257.2pt;margin-top:741.65pt;width:97.65pt;height:28.05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JBesP/aAQAAmQMAAA4AAAAAAAAAAAAAAAAALgIAAGRycy9lMm9Eb2MueG1sUEsBAi0AFAAG&#10;AAgAAAAhAHTaik3jAAAADQEAAA8AAAAAAAAAAAAAAAAANAQAAGRycy9kb3ducmV2LnhtbFBLBQYA&#10;AAAABAAEAPMAAABEBQAAAAA=&#10;" filled="f" stroked="f">
              <v:textbox inset="0,0,0,0">
                <w:txbxContent>
                  <w:p w14:paraId="569AA42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6</w:t>
                    </w:r>
                    <w:r>
                      <w:rPr>
                        <w:rFonts w:ascii="Arial"/>
                        <w:spacing w:val="-13"/>
                        <w:sz w:val="16"/>
                      </w:rPr>
                      <w:t>229A220022</w:t>
                    </w:r>
                  </w:p>
                  <w:p w14:paraId="569AA42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B1" w14:textId="0D3DD620" w:rsidR="00F50202" w:rsidRDefault="006756D4">
    <w:pPr>
      <w:pStyle w:val="BodyText"/>
      <w:spacing w:line="14" w:lineRule="auto"/>
      <w:rPr>
        <w:sz w:val="20"/>
      </w:rPr>
    </w:pPr>
    <w:r>
      <w:rPr>
        <w:noProof/>
      </w:rPr>
      <mc:AlternateContent>
        <mc:Choice Requires="wps">
          <w:drawing>
            <wp:anchor distT="0" distB="0" distL="114300" distR="114300" simplePos="0" relativeHeight="486488064" behindDoc="1" locked="0" layoutInCell="1" allowOverlap="1" wp14:anchorId="569AA3F6" wp14:editId="7BBC98C6">
              <wp:simplePos x="0" y="0"/>
              <wp:positionH relativeFrom="page">
                <wp:posOffset>3266440</wp:posOffset>
              </wp:positionH>
              <wp:positionV relativeFrom="page">
                <wp:posOffset>9418955</wp:posOffset>
              </wp:positionV>
              <wp:extent cx="1240155" cy="35623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2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8</w:t>
                          </w:r>
                          <w:r>
                            <w:rPr>
                              <w:rFonts w:ascii="Arial"/>
                              <w:spacing w:val="-13"/>
                              <w:sz w:val="16"/>
                            </w:rPr>
                            <w:t>229A220022</w:t>
                          </w:r>
                        </w:p>
                        <w:p w14:paraId="569AA42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F6" id="_x0000_t202" coordsize="21600,21600" o:spt="202" path="m,l,21600r21600,l21600,xe">
              <v:stroke joinstyle="miter"/>
              <v:path gradientshapeok="t" o:connecttype="rect"/>
            </v:shapetype>
            <v:shape id="docshape24" o:spid="_x0000_s1048" type="#_x0000_t202" style="position:absolute;margin-left:257.2pt;margin-top:741.65pt;width:97.65pt;height:28.05pt;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BFSU8B2wEAAJkDAAAOAAAAAAAAAAAAAAAAAC4CAABkcnMvZTJvRG9jLnhtbFBLAQItABQA&#10;BgAIAAAAIQB02opN4wAAAA0BAAAPAAAAAAAAAAAAAAAAADUEAABkcnMvZG93bnJldi54bWxQSwUG&#10;AAAAAAQABADzAAAARQUAAAAA&#10;" filled="f" stroked="f">
              <v:textbox inset="0,0,0,0">
                <w:txbxContent>
                  <w:p w14:paraId="569AA42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4</w:t>
                    </w:r>
                    <w:r>
                      <w:rPr>
                        <w:rFonts w:ascii="Arial"/>
                        <w:spacing w:val="-13"/>
                        <w:sz w:val="16"/>
                      </w:rPr>
                      <w:t>P</w:t>
                    </w:r>
                    <w:r>
                      <w:rPr>
                        <w:spacing w:val="-13"/>
                        <w:position w:val="3"/>
                        <w:sz w:val="24"/>
                      </w:rPr>
                      <w:t>8</w:t>
                    </w:r>
                    <w:r>
                      <w:rPr>
                        <w:rFonts w:ascii="Arial"/>
                        <w:spacing w:val="-13"/>
                        <w:sz w:val="16"/>
                      </w:rPr>
                      <w:t>229A220022</w:t>
                    </w:r>
                  </w:p>
                  <w:p w14:paraId="569AA42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9" w14:textId="25F0F255" w:rsidR="00F50202" w:rsidRDefault="006756D4">
    <w:pPr>
      <w:pStyle w:val="BodyText"/>
      <w:spacing w:line="14" w:lineRule="auto"/>
      <w:rPr>
        <w:sz w:val="20"/>
      </w:rPr>
    </w:pPr>
    <w:r>
      <w:rPr>
        <w:noProof/>
      </w:rPr>
      <mc:AlternateContent>
        <mc:Choice Requires="wps">
          <w:drawing>
            <wp:anchor distT="0" distB="0" distL="114300" distR="114300" simplePos="0" relativeHeight="486467584" behindDoc="1" locked="0" layoutInCell="1" allowOverlap="1" wp14:anchorId="569AA3BA" wp14:editId="17A166C9">
              <wp:simplePos x="0" y="0"/>
              <wp:positionH relativeFrom="page">
                <wp:posOffset>3266440</wp:posOffset>
              </wp:positionH>
              <wp:positionV relativeFrom="page">
                <wp:posOffset>9418955</wp:posOffset>
              </wp:positionV>
              <wp:extent cx="1240155" cy="356235"/>
              <wp:effectExtent l="0" t="0" r="0" b="0"/>
              <wp:wrapNone/>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3FA" w14:textId="77777777" w:rsidR="00F50202" w:rsidRDefault="00181518">
                          <w:pPr>
                            <w:spacing w:before="12"/>
                            <w:jc w:val="center"/>
                            <w:rPr>
                              <w:rFonts w:ascii="Arial"/>
                              <w:sz w:val="16"/>
                            </w:rPr>
                          </w:pPr>
                          <w:r>
                            <w:rPr>
                              <w:rFonts w:ascii="Arial"/>
                              <w:sz w:val="16"/>
                            </w:rPr>
                            <w:t>PR/Award #</w:t>
                          </w:r>
                          <w:r>
                            <w:rPr>
                              <w:rFonts w:ascii="Arial"/>
                              <w:spacing w:val="-3"/>
                              <w:sz w:val="16"/>
                            </w:rPr>
                            <w:t xml:space="preserve"> </w:t>
                          </w:r>
                          <w:r>
                            <w:rPr>
                              <w:spacing w:val="-9"/>
                              <w:position w:val="3"/>
                              <w:sz w:val="24"/>
                            </w:rPr>
                            <w:fldChar w:fldCharType="begin"/>
                          </w:r>
                          <w:r>
                            <w:rPr>
                              <w:spacing w:val="-9"/>
                              <w:position w:val="3"/>
                              <w:sz w:val="24"/>
                            </w:rPr>
                            <w:instrText xml:space="preserve"> PAGE </w:instrText>
                          </w:r>
                          <w:r>
                            <w:rPr>
                              <w:spacing w:val="-9"/>
                              <w:position w:val="3"/>
                              <w:sz w:val="24"/>
                            </w:rPr>
                            <w:fldChar w:fldCharType="separate"/>
                          </w:r>
                          <w:r>
                            <w:rPr>
                              <w:spacing w:val="-9"/>
                              <w:position w:val="3"/>
                              <w:sz w:val="24"/>
                            </w:rPr>
                            <w:t>2</w:t>
                          </w:r>
                          <w:r>
                            <w:rPr>
                              <w:spacing w:val="-9"/>
                              <w:position w:val="3"/>
                              <w:sz w:val="24"/>
                            </w:rPr>
                            <w:fldChar w:fldCharType="end"/>
                          </w:r>
                          <w:r>
                            <w:rPr>
                              <w:rFonts w:ascii="Arial"/>
                              <w:spacing w:val="-9"/>
                              <w:sz w:val="16"/>
                            </w:rPr>
                            <w:t>P229A220022</w:t>
                          </w:r>
                        </w:p>
                        <w:p w14:paraId="569AA3FB" w14:textId="77777777" w:rsidR="00F50202" w:rsidRDefault="00181518">
                          <w:pPr>
                            <w:spacing w:before="56"/>
                            <w:jc w:val="center"/>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BA" id="_x0000_t202" coordsize="21600,21600" o:spt="202" path="m,l,21600r21600,l21600,xe">
              <v:stroke joinstyle="miter"/>
              <v:path gradientshapeok="t" o:connecttype="rect"/>
            </v:shapetype>
            <v:shape id="docshape4" o:spid="_x0000_s1028" type="#_x0000_t202" style="position:absolute;margin-left:257.2pt;margin-top:741.65pt;width:97.65pt;height:28.05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" filled="f" stroked="f">
              <v:textbox inset="0,0,0,0">
                <w:txbxContent>
                  <w:p w14:paraId="569AA3FA" w14:textId="77777777" w:rsidR="00F50202" w:rsidRDefault="00181518">
                    <w:pPr>
                      <w:spacing w:before="12"/>
                      <w:jc w:val="center"/>
                      <w:rPr>
                        <w:rFonts w:ascii="Arial"/>
                        <w:sz w:val="16"/>
                      </w:rPr>
                    </w:pPr>
                    <w:r>
                      <w:rPr>
                        <w:rFonts w:ascii="Arial"/>
                        <w:sz w:val="16"/>
                      </w:rPr>
                      <w:t>PR/Award #</w:t>
                    </w:r>
                    <w:r>
                      <w:rPr>
                        <w:rFonts w:ascii="Arial"/>
                        <w:spacing w:val="-3"/>
                        <w:sz w:val="16"/>
                      </w:rPr>
                      <w:t xml:space="preserve"> </w:t>
                    </w:r>
                    <w:r>
                      <w:rPr>
                        <w:spacing w:val="-9"/>
                        <w:position w:val="3"/>
                        <w:sz w:val="24"/>
                      </w:rPr>
                      <w:fldChar w:fldCharType="begin"/>
                    </w:r>
                    <w:r>
                      <w:rPr>
                        <w:spacing w:val="-9"/>
                        <w:position w:val="3"/>
                        <w:sz w:val="24"/>
                      </w:rPr>
                      <w:instrText xml:space="preserve"> PAGE </w:instrText>
                    </w:r>
                    <w:r>
                      <w:rPr>
                        <w:spacing w:val="-9"/>
                        <w:position w:val="3"/>
                        <w:sz w:val="24"/>
                      </w:rPr>
                      <w:fldChar w:fldCharType="separate"/>
                    </w:r>
                    <w:r>
                      <w:rPr>
                        <w:spacing w:val="-9"/>
                        <w:position w:val="3"/>
                        <w:sz w:val="24"/>
                      </w:rPr>
                      <w:t>2</w:t>
                    </w:r>
                    <w:r>
                      <w:rPr>
                        <w:spacing w:val="-9"/>
                        <w:position w:val="3"/>
                        <w:sz w:val="24"/>
                      </w:rPr>
                      <w:fldChar w:fldCharType="end"/>
                    </w:r>
                    <w:r>
                      <w:rPr>
                        <w:rFonts w:ascii="Arial"/>
                        <w:spacing w:val="-9"/>
                        <w:sz w:val="16"/>
                      </w:rPr>
                      <w:t>P229A220022</w:t>
                    </w:r>
                  </w:p>
                  <w:p w14:paraId="569AA3FB" w14:textId="77777777" w:rsidR="00F50202" w:rsidRDefault="00181518">
                    <w:pPr>
                      <w:spacing w:before="56"/>
                      <w:jc w:val="center"/>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B" w14:textId="5FF57E98" w:rsidR="00F50202" w:rsidRDefault="006756D4">
    <w:pPr>
      <w:pStyle w:val="BodyText"/>
      <w:spacing w:line="14" w:lineRule="auto"/>
      <w:rPr>
        <w:sz w:val="20"/>
      </w:rPr>
    </w:pPr>
    <w:r>
      <w:rPr>
        <w:noProof/>
      </w:rPr>
      <mc:AlternateContent>
        <mc:Choice Requires="wps">
          <w:drawing>
            <wp:anchor distT="0" distB="0" distL="114300" distR="114300" simplePos="0" relativeHeight="486468608" behindDoc="1" locked="0" layoutInCell="1" allowOverlap="1" wp14:anchorId="569AA3BD" wp14:editId="40E9AF43">
              <wp:simplePos x="0" y="0"/>
              <wp:positionH relativeFrom="page">
                <wp:posOffset>3266440</wp:posOffset>
              </wp:positionH>
              <wp:positionV relativeFrom="page">
                <wp:posOffset>9418955</wp:posOffset>
              </wp:positionV>
              <wp:extent cx="1240155" cy="356235"/>
              <wp:effectExtent l="0" t="0" r="0" b="0"/>
              <wp:wrapNone/>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3F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0</w:t>
                          </w:r>
                          <w:r>
                            <w:rPr>
                              <w:rFonts w:ascii="Arial"/>
                              <w:spacing w:val="-13"/>
                              <w:sz w:val="16"/>
                            </w:rPr>
                            <w:t>229A220022</w:t>
                          </w:r>
                        </w:p>
                        <w:p w14:paraId="569AA3F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BD" id="_x0000_t202" coordsize="21600,21600" o:spt="202" path="m,l,21600r21600,l21600,xe">
              <v:stroke joinstyle="miter"/>
              <v:path gradientshapeok="t" o:connecttype="rect"/>
            </v:shapetype>
            <v:shape id="docshape5" o:spid="_x0000_s1029" type="#_x0000_t202" style="position:absolute;margin-left:257.2pt;margin-top:741.65pt;width:97.65pt;height:28.05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" filled="f" stroked="f">
              <v:textbox inset="0,0,0,0">
                <w:txbxContent>
                  <w:p w14:paraId="569AA3FC"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0</w:t>
                    </w:r>
                    <w:r>
                      <w:rPr>
                        <w:rFonts w:ascii="Arial"/>
                        <w:spacing w:val="-13"/>
                        <w:sz w:val="16"/>
                      </w:rPr>
                      <w:t>229A220022</w:t>
                    </w:r>
                  </w:p>
                  <w:p w14:paraId="569AA3FD"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D" w14:textId="1064E29A" w:rsidR="00F50202" w:rsidRDefault="006756D4">
    <w:pPr>
      <w:pStyle w:val="BodyText"/>
      <w:spacing w:line="14" w:lineRule="auto"/>
      <w:rPr>
        <w:sz w:val="20"/>
      </w:rPr>
    </w:pPr>
    <w:r>
      <w:rPr>
        <w:noProof/>
      </w:rPr>
      <mc:AlternateContent>
        <mc:Choice Requires="wps">
          <w:drawing>
            <wp:anchor distT="0" distB="0" distL="114300" distR="114300" simplePos="0" relativeHeight="486469632" behindDoc="1" locked="0" layoutInCell="1" allowOverlap="1" wp14:anchorId="569AA3C0" wp14:editId="0864718D">
              <wp:simplePos x="0" y="0"/>
              <wp:positionH relativeFrom="page">
                <wp:posOffset>3266440</wp:posOffset>
              </wp:positionH>
              <wp:positionV relativeFrom="page">
                <wp:posOffset>9418955</wp:posOffset>
              </wp:positionV>
              <wp:extent cx="1240155" cy="356235"/>
              <wp:effectExtent l="0" t="0" r="0" b="0"/>
              <wp:wrapNone/>
              <wp:docPr id="3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3F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2</w:t>
                          </w:r>
                          <w:r>
                            <w:rPr>
                              <w:rFonts w:ascii="Arial"/>
                              <w:spacing w:val="-13"/>
                              <w:sz w:val="16"/>
                            </w:rPr>
                            <w:t>229A220022</w:t>
                          </w:r>
                        </w:p>
                        <w:p w14:paraId="569AA3F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0" id="_x0000_t202" coordsize="21600,21600" o:spt="202" path="m,l,21600r21600,l21600,xe">
              <v:stroke joinstyle="miter"/>
              <v:path gradientshapeok="t" o:connecttype="rect"/>
            </v:shapetype>
            <v:shape id="docshape6" o:spid="_x0000_s1030" type="#_x0000_t202" style="position:absolute;margin-left:257.2pt;margin-top:741.65pt;width:97.65pt;height:28.05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BW5YxS2wEAAJgDAAAOAAAAAAAAAAAAAAAAAC4CAABkcnMvZTJvRG9jLnhtbFBLAQItABQA&#10;BgAIAAAAIQB02opN4wAAAA0BAAAPAAAAAAAAAAAAAAAAADUEAABkcnMvZG93bnJldi54bWxQSwUG&#10;AAAAAAQABADzAAAARQUAAAAA&#10;" filled="f" stroked="f">
              <v:textbox inset="0,0,0,0">
                <w:txbxContent>
                  <w:p w14:paraId="569AA3FE"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2</w:t>
                    </w:r>
                    <w:r>
                      <w:rPr>
                        <w:rFonts w:ascii="Arial"/>
                        <w:spacing w:val="-13"/>
                        <w:sz w:val="16"/>
                      </w:rPr>
                      <w:t>229A220022</w:t>
                    </w:r>
                  </w:p>
                  <w:p w14:paraId="569AA3FF"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F" w14:textId="468C1B46" w:rsidR="00F50202" w:rsidRDefault="006756D4">
    <w:pPr>
      <w:pStyle w:val="BodyText"/>
      <w:spacing w:line="14" w:lineRule="auto"/>
      <w:rPr>
        <w:sz w:val="20"/>
      </w:rPr>
    </w:pPr>
    <w:r>
      <w:rPr>
        <w:noProof/>
      </w:rPr>
      <mc:AlternateContent>
        <mc:Choice Requires="wps">
          <w:drawing>
            <wp:anchor distT="0" distB="0" distL="114300" distR="114300" simplePos="0" relativeHeight="486470656" behindDoc="1" locked="0" layoutInCell="1" allowOverlap="1" wp14:anchorId="569AA3C3" wp14:editId="587CCB32">
              <wp:simplePos x="0" y="0"/>
              <wp:positionH relativeFrom="page">
                <wp:posOffset>3266440</wp:posOffset>
              </wp:positionH>
              <wp:positionV relativeFrom="page">
                <wp:posOffset>9418955</wp:posOffset>
              </wp:positionV>
              <wp:extent cx="1240155" cy="356235"/>
              <wp:effectExtent l="0" t="0" r="0" b="0"/>
              <wp:wrapNone/>
              <wp:docPr id="3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4</w:t>
                          </w:r>
                          <w:r>
                            <w:rPr>
                              <w:rFonts w:ascii="Arial"/>
                              <w:spacing w:val="-13"/>
                              <w:sz w:val="16"/>
                            </w:rPr>
                            <w:t>229A220022</w:t>
                          </w:r>
                        </w:p>
                        <w:p w14:paraId="569AA40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3" id="_x0000_t202" coordsize="21600,21600" o:spt="202" path="m,l,21600r21600,l21600,xe">
              <v:stroke joinstyle="miter"/>
              <v:path gradientshapeok="t" o:connecttype="rect"/>
            </v:shapetype>
            <v:shape id="docshape7" o:spid="_x0000_s1031" type="#_x0000_t202" style="position:absolute;margin-left:257.2pt;margin-top:741.65pt;width:97.65pt;height:28.05pt;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" filled="f" stroked="f">
              <v:textbox inset="0,0,0,0">
                <w:txbxContent>
                  <w:p w14:paraId="569AA400"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4</w:t>
                    </w:r>
                    <w:r>
                      <w:rPr>
                        <w:rFonts w:ascii="Arial"/>
                        <w:spacing w:val="-13"/>
                        <w:sz w:val="16"/>
                      </w:rPr>
                      <w:t>229A220022</w:t>
                    </w:r>
                  </w:p>
                  <w:p w14:paraId="569AA401"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1" w14:textId="71F1A3BF" w:rsidR="00F50202" w:rsidRDefault="006756D4">
    <w:pPr>
      <w:pStyle w:val="BodyText"/>
      <w:spacing w:line="14" w:lineRule="auto"/>
      <w:rPr>
        <w:sz w:val="20"/>
      </w:rPr>
    </w:pPr>
    <w:r>
      <w:rPr>
        <w:noProof/>
      </w:rPr>
      <mc:AlternateContent>
        <mc:Choice Requires="wps">
          <w:drawing>
            <wp:anchor distT="0" distB="0" distL="114300" distR="114300" simplePos="0" relativeHeight="486471680" behindDoc="1" locked="0" layoutInCell="1" allowOverlap="1" wp14:anchorId="569AA3C6" wp14:editId="7248E7CD">
              <wp:simplePos x="0" y="0"/>
              <wp:positionH relativeFrom="page">
                <wp:posOffset>3266440</wp:posOffset>
              </wp:positionH>
              <wp:positionV relativeFrom="page">
                <wp:posOffset>9418955</wp:posOffset>
              </wp:positionV>
              <wp:extent cx="1240155" cy="356235"/>
              <wp:effectExtent l="0" t="0" r="0" b="0"/>
              <wp:wrapNone/>
              <wp:docPr id="3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6</w:t>
                          </w:r>
                          <w:r>
                            <w:rPr>
                              <w:rFonts w:ascii="Arial"/>
                              <w:spacing w:val="-13"/>
                              <w:sz w:val="16"/>
                            </w:rPr>
                            <w:t>229A220022</w:t>
                          </w:r>
                        </w:p>
                        <w:p w14:paraId="569AA40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6" id="_x0000_t202" coordsize="21600,21600" o:spt="202" path="m,l,21600r21600,l21600,xe">
              <v:stroke joinstyle="miter"/>
              <v:path gradientshapeok="t" o:connecttype="rect"/>
            </v:shapetype>
            <v:shape id="docshape8" o:spid="_x0000_s1032" type="#_x0000_t202" style="position:absolute;margin-left:257.2pt;margin-top:741.65pt;width:97.65pt;height:28.05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AwANn52wEAAJgDAAAOAAAAAAAAAAAAAAAAAC4CAABkcnMvZTJvRG9jLnhtbFBLAQItABQA&#10;BgAIAAAAIQB02opN4wAAAA0BAAAPAAAAAAAAAAAAAAAAADUEAABkcnMvZG93bnJldi54bWxQSwUG&#10;AAAAAAQABADzAAAARQUAAAAA&#10;" filled="f" stroked="f">
              <v:textbox inset="0,0,0,0">
                <w:txbxContent>
                  <w:p w14:paraId="569AA402"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6</w:t>
                    </w:r>
                    <w:r>
                      <w:rPr>
                        <w:rFonts w:ascii="Arial"/>
                        <w:spacing w:val="-13"/>
                        <w:sz w:val="16"/>
                      </w:rPr>
                      <w:t>229A220022</w:t>
                    </w:r>
                  </w:p>
                  <w:p w14:paraId="569AA403"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3" w14:textId="0CA0665B" w:rsidR="00F50202" w:rsidRDefault="006756D4">
    <w:pPr>
      <w:pStyle w:val="BodyText"/>
      <w:spacing w:line="14" w:lineRule="auto"/>
      <w:rPr>
        <w:sz w:val="20"/>
      </w:rPr>
    </w:pPr>
    <w:r>
      <w:rPr>
        <w:noProof/>
      </w:rPr>
      <mc:AlternateContent>
        <mc:Choice Requires="wps">
          <w:drawing>
            <wp:anchor distT="0" distB="0" distL="114300" distR="114300" simplePos="0" relativeHeight="486472704" behindDoc="1" locked="0" layoutInCell="1" allowOverlap="1" wp14:anchorId="569AA3C9" wp14:editId="170742F5">
              <wp:simplePos x="0" y="0"/>
              <wp:positionH relativeFrom="page">
                <wp:posOffset>3266440</wp:posOffset>
              </wp:positionH>
              <wp:positionV relativeFrom="page">
                <wp:posOffset>9418955</wp:posOffset>
              </wp:positionV>
              <wp:extent cx="1240155" cy="3562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4"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8</w:t>
                          </w:r>
                          <w:r>
                            <w:rPr>
                              <w:rFonts w:ascii="Arial"/>
                              <w:spacing w:val="-13"/>
                              <w:sz w:val="16"/>
                            </w:rPr>
                            <w:t>229A220022</w:t>
                          </w:r>
                        </w:p>
                        <w:p w14:paraId="569AA405"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9" id="_x0000_t202" coordsize="21600,21600" o:spt="202" path="m,l,21600r21600,l21600,xe">
              <v:stroke joinstyle="miter"/>
              <v:path gradientshapeok="t" o:connecttype="rect"/>
            </v:shapetype>
            <v:shape id="docshape9" o:spid="_x0000_s1033" type="#_x0000_t202" style="position:absolute;margin-left:257.2pt;margin-top:741.65pt;width:97.65pt;height:28.0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Os2wEAAJgDAAAOAAAAZHJzL2Uyb0RvYy54bWysU11v1DAQfEfiP1h+53J35QqKLleVVkVI&#10;hSKV/gDHcRKLxGt2fZccv561c7kCfUO8WBt/zM7MTrZXY9+Jg0Gy4Aq5WiylME5DZV1TyKdvd2/e&#10;S0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y5frtcbTZSaD672FyuLzaphcrn1x4pfDTQi1gUEnmoCV0d7ilENiqfr8RmDu5s16XBdu6PDb4Y&#10;dxL7SHiiHsZyFLYq5LvYN4opoTqyHIQpLhxvLlrAn1IMHJVC0o+9QiNF98mxJTFXc4FzUc6Fcpqf&#10;FjJIMZU3Ycrf3qNtWkaeTHdwzbbVNil6ZnGiy+NPQk9Rjfn6/Tvdev6hdr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CD8nOs2wEAAJgDAAAOAAAAAAAAAAAAAAAAAC4CAABkcnMvZTJvRG9jLnhtbFBLAQItABQA&#10;BgAIAAAAIQB02opN4wAAAA0BAAAPAAAAAAAAAAAAAAAAADUEAABkcnMvZG93bnJldi54bWxQSwUG&#10;AAAAAAQABADzAAAARQUAAAAA&#10;" filled="f" stroked="f">
              <v:textbox inset="0,0,0,0">
                <w:txbxContent>
                  <w:p w14:paraId="569AA404"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1</w:t>
                    </w:r>
                    <w:r>
                      <w:rPr>
                        <w:rFonts w:ascii="Arial"/>
                        <w:spacing w:val="-13"/>
                        <w:sz w:val="16"/>
                      </w:rPr>
                      <w:t>P</w:t>
                    </w:r>
                    <w:r>
                      <w:rPr>
                        <w:spacing w:val="-13"/>
                        <w:position w:val="3"/>
                        <w:sz w:val="24"/>
                      </w:rPr>
                      <w:t>8</w:t>
                    </w:r>
                    <w:r>
                      <w:rPr>
                        <w:rFonts w:ascii="Arial"/>
                        <w:spacing w:val="-13"/>
                        <w:sz w:val="16"/>
                      </w:rPr>
                      <w:t>229A220022</w:t>
                    </w:r>
                  </w:p>
                  <w:p w14:paraId="569AA405"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5" w14:textId="76B6ADBD" w:rsidR="00F50202" w:rsidRDefault="006756D4">
    <w:pPr>
      <w:pStyle w:val="BodyText"/>
      <w:spacing w:line="14" w:lineRule="auto"/>
      <w:rPr>
        <w:sz w:val="20"/>
      </w:rPr>
    </w:pPr>
    <w:r>
      <w:rPr>
        <w:noProof/>
      </w:rPr>
      <mc:AlternateContent>
        <mc:Choice Requires="wps">
          <w:drawing>
            <wp:anchor distT="0" distB="0" distL="114300" distR="114300" simplePos="0" relativeHeight="486473728" behindDoc="1" locked="0" layoutInCell="1" allowOverlap="1" wp14:anchorId="569AA3CC" wp14:editId="56AE45C0">
              <wp:simplePos x="0" y="0"/>
              <wp:positionH relativeFrom="page">
                <wp:posOffset>3266440</wp:posOffset>
              </wp:positionH>
              <wp:positionV relativeFrom="page">
                <wp:posOffset>9418955</wp:posOffset>
              </wp:positionV>
              <wp:extent cx="1240155" cy="356235"/>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A406"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0</w:t>
                          </w:r>
                          <w:r>
                            <w:rPr>
                              <w:rFonts w:ascii="Arial"/>
                              <w:spacing w:val="-13"/>
                              <w:sz w:val="16"/>
                            </w:rPr>
                            <w:t>229A220022</w:t>
                          </w:r>
                        </w:p>
                        <w:p w14:paraId="569AA407"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A3CC" id="_x0000_t202" coordsize="21600,21600" o:spt="202" path="m,l,21600r21600,l21600,xe">
              <v:stroke joinstyle="miter"/>
              <v:path gradientshapeok="t" o:connecttype="rect"/>
            </v:shapetype>
            <v:shape id="docshape10" o:spid="_x0000_s1034" type="#_x0000_t202" style="position:absolute;margin-left:257.2pt;margin-top:741.65pt;width:97.65pt;height:28.05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" filled="f" stroked="f">
              <v:textbox inset="0,0,0,0">
                <w:txbxContent>
                  <w:p w14:paraId="569AA406" w14:textId="77777777" w:rsidR="00F50202" w:rsidRDefault="00181518">
                    <w:pPr>
                      <w:spacing w:before="12"/>
                      <w:jc w:val="center"/>
                      <w:rPr>
                        <w:rFonts w:ascii="Arial"/>
                        <w:sz w:val="16"/>
                      </w:rPr>
                    </w:pPr>
                    <w:r>
                      <w:rPr>
                        <w:rFonts w:ascii="Arial"/>
                        <w:sz w:val="16"/>
                      </w:rPr>
                      <w:t xml:space="preserve">PR/Award </w:t>
                    </w:r>
                    <w:r>
                      <w:rPr>
                        <w:rFonts w:ascii="Arial"/>
                        <w:spacing w:val="-13"/>
                        <w:sz w:val="16"/>
                      </w:rPr>
                      <w:t>#</w:t>
                    </w:r>
                    <w:r>
                      <w:rPr>
                        <w:spacing w:val="-13"/>
                        <w:position w:val="3"/>
                        <w:sz w:val="24"/>
                      </w:rPr>
                      <w:t>2</w:t>
                    </w:r>
                    <w:r>
                      <w:rPr>
                        <w:rFonts w:ascii="Arial"/>
                        <w:spacing w:val="-13"/>
                        <w:sz w:val="16"/>
                      </w:rPr>
                      <w:t>P</w:t>
                    </w:r>
                    <w:r>
                      <w:rPr>
                        <w:spacing w:val="-13"/>
                        <w:position w:val="3"/>
                        <w:sz w:val="24"/>
                      </w:rPr>
                      <w:t>0</w:t>
                    </w:r>
                    <w:r>
                      <w:rPr>
                        <w:rFonts w:ascii="Arial"/>
                        <w:spacing w:val="-13"/>
                        <w:sz w:val="16"/>
                      </w:rPr>
                      <w:t>229A220022</w:t>
                    </w:r>
                  </w:p>
                  <w:p w14:paraId="569AA407" w14:textId="77777777" w:rsidR="00F50202" w:rsidRDefault="00181518">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A3B2" w14:textId="77777777" w:rsidR="008B3237" w:rsidRDefault="00181518">
      <w:r>
        <w:separator/>
      </w:r>
    </w:p>
  </w:footnote>
  <w:footnote w:type="continuationSeparator" w:id="0">
    <w:p w14:paraId="569AA3B4" w14:textId="77777777" w:rsidR="008B3237" w:rsidRDefault="0018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4" w14:textId="77777777" w:rsidR="00F50202" w:rsidRDefault="00181518">
    <w:pPr>
      <w:pStyle w:val="BodyText"/>
      <w:spacing w:line="14" w:lineRule="auto"/>
      <w:rPr>
        <w:sz w:val="20"/>
      </w:rPr>
    </w:pPr>
    <w:r>
      <w:rPr>
        <w:noProof/>
      </w:rPr>
      <w:drawing>
        <wp:anchor distT="0" distB="0" distL="0" distR="0" simplePos="0" relativeHeight="486464000" behindDoc="1" locked="0" layoutInCell="1" allowOverlap="1" wp14:anchorId="569AA3B2" wp14:editId="569AA3B3">
          <wp:simplePos x="0" y="0"/>
          <wp:positionH relativeFrom="page">
            <wp:posOffset>914400</wp:posOffset>
          </wp:positionH>
          <wp:positionV relativeFrom="page">
            <wp:posOffset>457200</wp:posOffset>
          </wp:positionV>
          <wp:extent cx="5937389" cy="600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6" w14:textId="77777777" w:rsidR="00F50202" w:rsidRDefault="00181518">
    <w:pPr>
      <w:pStyle w:val="BodyText"/>
      <w:spacing w:line="14" w:lineRule="auto"/>
      <w:rPr>
        <w:sz w:val="20"/>
      </w:rPr>
    </w:pPr>
    <w:r>
      <w:rPr>
        <w:noProof/>
      </w:rPr>
      <w:drawing>
        <wp:anchor distT="0" distB="0" distL="0" distR="0" simplePos="0" relativeHeight="486474240" behindDoc="1" locked="0" layoutInCell="1" allowOverlap="1" wp14:anchorId="569AA3CD" wp14:editId="569AA3CE">
          <wp:simplePos x="0" y="0"/>
          <wp:positionH relativeFrom="page">
            <wp:posOffset>914400</wp:posOffset>
          </wp:positionH>
          <wp:positionV relativeFrom="page">
            <wp:posOffset>457200</wp:posOffset>
          </wp:positionV>
          <wp:extent cx="5937389" cy="60007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8" w14:textId="77777777" w:rsidR="00F50202" w:rsidRDefault="00181518">
    <w:pPr>
      <w:pStyle w:val="BodyText"/>
      <w:spacing w:line="14" w:lineRule="auto"/>
      <w:rPr>
        <w:sz w:val="20"/>
      </w:rPr>
    </w:pPr>
    <w:r>
      <w:rPr>
        <w:noProof/>
      </w:rPr>
      <w:drawing>
        <wp:anchor distT="0" distB="0" distL="0" distR="0" simplePos="0" relativeHeight="486475264" behindDoc="1" locked="0" layoutInCell="1" allowOverlap="1" wp14:anchorId="569AA3D0" wp14:editId="569AA3D1">
          <wp:simplePos x="0" y="0"/>
          <wp:positionH relativeFrom="page">
            <wp:posOffset>914400</wp:posOffset>
          </wp:positionH>
          <wp:positionV relativeFrom="page">
            <wp:posOffset>457200</wp:posOffset>
          </wp:positionV>
          <wp:extent cx="5937389" cy="60007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A" w14:textId="77777777" w:rsidR="00F50202" w:rsidRDefault="00181518">
    <w:pPr>
      <w:pStyle w:val="BodyText"/>
      <w:spacing w:line="14" w:lineRule="auto"/>
      <w:rPr>
        <w:sz w:val="20"/>
      </w:rPr>
    </w:pPr>
    <w:r>
      <w:rPr>
        <w:noProof/>
      </w:rPr>
      <w:drawing>
        <wp:anchor distT="0" distB="0" distL="0" distR="0" simplePos="0" relativeHeight="486476288" behindDoc="1" locked="0" layoutInCell="1" allowOverlap="1" wp14:anchorId="569AA3D3" wp14:editId="569AA3D4">
          <wp:simplePos x="0" y="0"/>
          <wp:positionH relativeFrom="page">
            <wp:posOffset>914400</wp:posOffset>
          </wp:positionH>
          <wp:positionV relativeFrom="page">
            <wp:posOffset>457200</wp:posOffset>
          </wp:positionV>
          <wp:extent cx="5937389" cy="60007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C" w14:textId="77777777" w:rsidR="00F50202" w:rsidRDefault="00181518">
    <w:pPr>
      <w:pStyle w:val="BodyText"/>
      <w:spacing w:line="14" w:lineRule="auto"/>
      <w:rPr>
        <w:sz w:val="20"/>
      </w:rPr>
    </w:pPr>
    <w:r>
      <w:rPr>
        <w:noProof/>
      </w:rPr>
      <w:drawing>
        <wp:anchor distT="0" distB="0" distL="0" distR="0" simplePos="0" relativeHeight="486477312" behindDoc="1" locked="0" layoutInCell="1" allowOverlap="1" wp14:anchorId="569AA3D6" wp14:editId="569AA3D7">
          <wp:simplePos x="0" y="0"/>
          <wp:positionH relativeFrom="page">
            <wp:posOffset>914400</wp:posOffset>
          </wp:positionH>
          <wp:positionV relativeFrom="page">
            <wp:posOffset>457200</wp:posOffset>
          </wp:positionV>
          <wp:extent cx="5937389" cy="60007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E" w14:textId="77777777" w:rsidR="00F50202" w:rsidRDefault="00181518">
    <w:pPr>
      <w:pStyle w:val="BodyText"/>
      <w:spacing w:line="14" w:lineRule="auto"/>
      <w:rPr>
        <w:sz w:val="20"/>
      </w:rPr>
    </w:pPr>
    <w:r>
      <w:rPr>
        <w:noProof/>
      </w:rPr>
      <w:drawing>
        <wp:anchor distT="0" distB="0" distL="0" distR="0" simplePos="0" relativeHeight="486478336" behindDoc="1" locked="0" layoutInCell="1" allowOverlap="1" wp14:anchorId="569AA3D9" wp14:editId="569AA3DA">
          <wp:simplePos x="0" y="0"/>
          <wp:positionH relativeFrom="page">
            <wp:posOffset>914400</wp:posOffset>
          </wp:positionH>
          <wp:positionV relativeFrom="page">
            <wp:posOffset>457200</wp:posOffset>
          </wp:positionV>
          <wp:extent cx="5937389" cy="60007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0" w14:textId="77777777" w:rsidR="00F50202" w:rsidRDefault="00181518">
    <w:pPr>
      <w:pStyle w:val="BodyText"/>
      <w:spacing w:line="14" w:lineRule="auto"/>
      <w:rPr>
        <w:sz w:val="20"/>
      </w:rPr>
    </w:pPr>
    <w:r>
      <w:rPr>
        <w:noProof/>
      </w:rPr>
      <w:drawing>
        <wp:anchor distT="0" distB="0" distL="0" distR="0" simplePos="0" relativeHeight="486479360" behindDoc="1" locked="0" layoutInCell="1" allowOverlap="1" wp14:anchorId="569AA3DC" wp14:editId="569AA3DD">
          <wp:simplePos x="0" y="0"/>
          <wp:positionH relativeFrom="page">
            <wp:posOffset>914400</wp:posOffset>
          </wp:positionH>
          <wp:positionV relativeFrom="page">
            <wp:posOffset>457200</wp:posOffset>
          </wp:positionV>
          <wp:extent cx="5937389" cy="60007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2" w14:textId="77777777" w:rsidR="00F50202" w:rsidRDefault="00181518">
    <w:pPr>
      <w:pStyle w:val="BodyText"/>
      <w:spacing w:line="14" w:lineRule="auto"/>
      <w:rPr>
        <w:sz w:val="20"/>
      </w:rPr>
    </w:pPr>
    <w:r>
      <w:rPr>
        <w:noProof/>
      </w:rPr>
      <w:drawing>
        <wp:anchor distT="0" distB="0" distL="0" distR="0" simplePos="0" relativeHeight="486480384" behindDoc="1" locked="0" layoutInCell="1" allowOverlap="1" wp14:anchorId="569AA3DF" wp14:editId="569AA3E0">
          <wp:simplePos x="0" y="0"/>
          <wp:positionH relativeFrom="page">
            <wp:posOffset>914400</wp:posOffset>
          </wp:positionH>
          <wp:positionV relativeFrom="page">
            <wp:posOffset>457200</wp:posOffset>
          </wp:positionV>
          <wp:extent cx="5937389" cy="60007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4" w14:textId="77777777" w:rsidR="00F50202" w:rsidRDefault="00181518">
    <w:pPr>
      <w:pStyle w:val="BodyText"/>
      <w:spacing w:line="14" w:lineRule="auto"/>
      <w:rPr>
        <w:sz w:val="20"/>
      </w:rPr>
    </w:pPr>
    <w:r>
      <w:rPr>
        <w:noProof/>
      </w:rPr>
      <w:drawing>
        <wp:anchor distT="0" distB="0" distL="0" distR="0" simplePos="0" relativeHeight="486481408" behindDoc="1" locked="0" layoutInCell="1" allowOverlap="1" wp14:anchorId="569AA3E2" wp14:editId="569AA3E3">
          <wp:simplePos x="0" y="0"/>
          <wp:positionH relativeFrom="page">
            <wp:posOffset>914400</wp:posOffset>
          </wp:positionH>
          <wp:positionV relativeFrom="page">
            <wp:posOffset>457200</wp:posOffset>
          </wp:positionV>
          <wp:extent cx="5937389" cy="60007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6" w14:textId="77777777" w:rsidR="00F50202" w:rsidRDefault="00181518">
    <w:pPr>
      <w:pStyle w:val="BodyText"/>
      <w:spacing w:line="14" w:lineRule="auto"/>
      <w:rPr>
        <w:sz w:val="20"/>
      </w:rPr>
    </w:pPr>
    <w:r>
      <w:rPr>
        <w:noProof/>
      </w:rPr>
      <w:drawing>
        <wp:anchor distT="0" distB="0" distL="0" distR="0" simplePos="0" relativeHeight="486482432" behindDoc="1" locked="0" layoutInCell="1" allowOverlap="1" wp14:anchorId="569AA3E5" wp14:editId="569AA3E6">
          <wp:simplePos x="0" y="0"/>
          <wp:positionH relativeFrom="page">
            <wp:posOffset>914400</wp:posOffset>
          </wp:positionH>
          <wp:positionV relativeFrom="page">
            <wp:posOffset>457200</wp:posOffset>
          </wp:positionV>
          <wp:extent cx="5937389" cy="60007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8" w14:textId="77777777" w:rsidR="00F50202" w:rsidRDefault="00181518">
    <w:pPr>
      <w:pStyle w:val="BodyText"/>
      <w:spacing w:line="14" w:lineRule="auto"/>
      <w:rPr>
        <w:sz w:val="20"/>
      </w:rPr>
    </w:pPr>
    <w:r>
      <w:rPr>
        <w:noProof/>
      </w:rPr>
      <w:drawing>
        <wp:anchor distT="0" distB="0" distL="0" distR="0" simplePos="0" relativeHeight="486483456" behindDoc="1" locked="0" layoutInCell="1" allowOverlap="1" wp14:anchorId="569AA3E8" wp14:editId="569AA3E9">
          <wp:simplePos x="0" y="0"/>
          <wp:positionH relativeFrom="page">
            <wp:posOffset>914400</wp:posOffset>
          </wp:positionH>
          <wp:positionV relativeFrom="page">
            <wp:posOffset>457200</wp:posOffset>
          </wp:positionV>
          <wp:extent cx="5937389" cy="60007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6" w14:textId="77777777" w:rsidR="00F50202" w:rsidRDefault="00181518">
    <w:pPr>
      <w:pStyle w:val="BodyText"/>
      <w:spacing w:line="14" w:lineRule="auto"/>
      <w:rPr>
        <w:sz w:val="20"/>
      </w:rPr>
    </w:pPr>
    <w:r>
      <w:rPr>
        <w:noProof/>
      </w:rPr>
      <w:drawing>
        <wp:anchor distT="0" distB="0" distL="0" distR="0" simplePos="0" relativeHeight="486466048" behindDoc="1" locked="0" layoutInCell="1" allowOverlap="1" wp14:anchorId="569AA3B5" wp14:editId="569AA3B6">
          <wp:simplePos x="0" y="0"/>
          <wp:positionH relativeFrom="page">
            <wp:posOffset>914400</wp:posOffset>
          </wp:positionH>
          <wp:positionV relativeFrom="page">
            <wp:posOffset>457200</wp:posOffset>
          </wp:positionV>
          <wp:extent cx="5937389" cy="60007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A" w14:textId="77777777" w:rsidR="00F50202" w:rsidRDefault="00181518">
    <w:pPr>
      <w:pStyle w:val="BodyText"/>
      <w:spacing w:line="14" w:lineRule="auto"/>
      <w:rPr>
        <w:sz w:val="20"/>
      </w:rPr>
    </w:pPr>
    <w:r>
      <w:rPr>
        <w:noProof/>
      </w:rPr>
      <w:drawing>
        <wp:anchor distT="0" distB="0" distL="0" distR="0" simplePos="0" relativeHeight="486484480" behindDoc="1" locked="0" layoutInCell="1" allowOverlap="1" wp14:anchorId="569AA3EB" wp14:editId="569AA3EC">
          <wp:simplePos x="0" y="0"/>
          <wp:positionH relativeFrom="page">
            <wp:posOffset>914400</wp:posOffset>
          </wp:positionH>
          <wp:positionV relativeFrom="page">
            <wp:posOffset>457200</wp:posOffset>
          </wp:positionV>
          <wp:extent cx="5937389" cy="60007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C" w14:textId="77777777" w:rsidR="00F50202" w:rsidRDefault="00181518">
    <w:pPr>
      <w:pStyle w:val="BodyText"/>
      <w:spacing w:line="14" w:lineRule="auto"/>
      <w:rPr>
        <w:sz w:val="20"/>
      </w:rPr>
    </w:pPr>
    <w:r>
      <w:rPr>
        <w:noProof/>
      </w:rPr>
      <w:drawing>
        <wp:anchor distT="0" distB="0" distL="0" distR="0" simplePos="0" relativeHeight="486485504" behindDoc="1" locked="0" layoutInCell="1" allowOverlap="1" wp14:anchorId="569AA3EE" wp14:editId="569AA3EF">
          <wp:simplePos x="0" y="0"/>
          <wp:positionH relativeFrom="page">
            <wp:posOffset>914400</wp:posOffset>
          </wp:positionH>
          <wp:positionV relativeFrom="page">
            <wp:posOffset>457200</wp:posOffset>
          </wp:positionV>
          <wp:extent cx="5937389" cy="60007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AE" w14:textId="77777777" w:rsidR="00F50202" w:rsidRDefault="00181518">
    <w:pPr>
      <w:pStyle w:val="BodyText"/>
      <w:spacing w:line="14" w:lineRule="auto"/>
      <w:rPr>
        <w:sz w:val="20"/>
      </w:rPr>
    </w:pPr>
    <w:r>
      <w:rPr>
        <w:noProof/>
      </w:rPr>
      <w:drawing>
        <wp:anchor distT="0" distB="0" distL="0" distR="0" simplePos="0" relativeHeight="486486528" behindDoc="1" locked="0" layoutInCell="1" allowOverlap="1" wp14:anchorId="569AA3F1" wp14:editId="569AA3F2">
          <wp:simplePos x="0" y="0"/>
          <wp:positionH relativeFrom="page">
            <wp:posOffset>914400</wp:posOffset>
          </wp:positionH>
          <wp:positionV relativeFrom="page">
            <wp:posOffset>457200</wp:posOffset>
          </wp:positionV>
          <wp:extent cx="5937389" cy="60007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B0" w14:textId="77777777" w:rsidR="00F50202" w:rsidRDefault="00181518">
    <w:pPr>
      <w:pStyle w:val="BodyText"/>
      <w:spacing w:line="14" w:lineRule="auto"/>
      <w:rPr>
        <w:sz w:val="20"/>
      </w:rPr>
    </w:pPr>
    <w:r>
      <w:rPr>
        <w:noProof/>
      </w:rPr>
      <w:drawing>
        <wp:anchor distT="0" distB="0" distL="0" distR="0" simplePos="0" relativeHeight="486487552" behindDoc="1" locked="0" layoutInCell="1" allowOverlap="1" wp14:anchorId="569AA3F4" wp14:editId="569AA3F5">
          <wp:simplePos x="0" y="0"/>
          <wp:positionH relativeFrom="page">
            <wp:posOffset>914400</wp:posOffset>
          </wp:positionH>
          <wp:positionV relativeFrom="page">
            <wp:posOffset>457200</wp:posOffset>
          </wp:positionV>
          <wp:extent cx="5937389" cy="60007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8" w14:textId="77777777" w:rsidR="00F50202" w:rsidRDefault="00181518">
    <w:pPr>
      <w:pStyle w:val="BodyText"/>
      <w:spacing w:line="14" w:lineRule="auto"/>
      <w:rPr>
        <w:sz w:val="20"/>
      </w:rPr>
    </w:pPr>
    <w:r>
      <w:rPr>
        <w:noProof/>
      </w:rPr>
      <w:drawing>
        <wp:anchor distT="0" distB="0" distL="0" distR="0" simplePos="0" relativeHeight="486467072" behindDoc="1" locked="0" layoutInCell="1" allowOverlap="1" wp14:anchorId="569AA3B8" wp14:editId="569AA3B9">
          <wp:simplePos x="0" y="0"/>
          <wp:positionH relativeFrom="page">
            <wp:posOffset>914400</wp:posOffset>
          </wp:positionH>
          <wp:positionV relativeFrom="page">
            <wp:posOffset>457200</wp:posOffset>
          </wp:positionV>
          <wp:extent cx="5937389" cy="60007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A" w14:textId="77777777" w:rsidR="00F50202" w:rsidRDefault="00181518">
    <w:pPr>
      <w:pStyle w:val="BodyText"/>
      <w:spacing w:line="14" w:lineRule="auto"/>
      <w:rPr>
        <w:sz w:val="20"/>
      </w:rPr>
    </w:pPr>
    <w:r>
      <w:rPr>
        <w:noProof/>
      </w:rPr>
      <w:drawing>
        <wp:anchor distT="0" distB="0" distL="0" distR="0" simplePos="0" relativeHeight="486468096" behindDoc="1" locked="0" layoutInCell="1" allowOverlap="1" wp14:anchorId="569AA3BB" wp14:editId="569AA3BC">
          <wp:simplePos x="0" y="0"/>
          <wp:positionH relativeFrom="page">
            <wp:posOffset>914400</wp:posOffset>
          </wp:positionH>
          <wp:positionV relativeFrom="page">
            <wp:posOffset>457200</wp:posOffset>
          </wp:positionV>
          <wp:extent cx="5937389" cy="60007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C" w14:textId="77777777" w:rsidR="00F50202" w:rsidRDefault="00181518">
    <w:pPr>
      <w:pStyle w:val="BodyText"/>
      <w:spacing w:line="14" w:lineRule="auto"/>
      <w:rPr>
        <w:sz w:val="20"/>
      </w:rPr>
    </w:pPr>
    <w:r>
      <w:rPr>
        <w:noProof/>
      </w:rPr>
      <w:drawing>
        <wp:anchor distT="0" distB="0" distL="0" distR="0" simplePos="0" relativeHeight="486469120" behindDoc="1" locked="0" layoutInCell="1" allowOverlap="1" wp14:anchorId="569AA3BE" wp14:editId="569AA3BF">
          <wp:simplePos x="0" y="0"/>
          <wp:positionH relativeFrom="page">
            <wp:posOffset>914400</wp:posOffset>
          </wp:positionH>
          <wp:positionV relativeFrom="page">
            <wp:posOffset>457200</wp:posOffset>
          </wp:positionV>
          <wp:extent cx="5937389" cy="60007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8E" w14:textId="77777777" w:rsidR="00F50202" w:rsidRDefault="00181518">
    <w:pPr>
      <w:pStyle w:val="BodyText"/>
      <w:spacing w:line="14" w:lineRule="auto"/>
      <w:rPr>
        <w:sz w:val="20"/>
      </w:rPr>
    </w:pPr>
    <w:r>
      <w:rPr>
        <w:noProof/>
      </w:rPr>
      <w:drawing>
        <wp:anchor distT="0" distB="0" distL="0" distR="0" simplePos="0" relativeHeight="486470144" behindDoc="1" locked="0" layoutInCell="1" allowOverlap="1" wp14:anchorId="569AA3C1" wp14:editId="569AA3C2">
          <wp:simplePos x="0" y="0"/>
          <wp:positionH relativeFrom="page">
            <wp:posOffset>914400</wp:posOffset>
          </wp:positionH>
          <wp:positionV relativeFrom="page">
            <wp:posOffset>457200</wp:posOffset>
          </wp:positionV>
          <wp:extent cx="5937389" cy="60007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0" w14:textId="77777777" w:rsidR="00F50202" w:rsidRDefault="00181518">
    <w:pPr>
      <w:pStyle w:val="BodyText"/>
      <w:spacing w:line="14" w:lineRule="auto"/>
      <w:rPr>
        <w:sz w:val="20"/>
      </w:rPr>
    </w:pPr>
    <w:r>
      <w:rPr>
        <w:noProof/>
      </w:rPr>
      <w:drawing>
        <wp:anchor distT="0" distB="0" distL="0" distR="0" simplePos="0" relativeHeight="486471168" behindDoc="1" locked="0" layoutInCell="1" allowOverlap="1" wp14:anchorId="569AA3C4" wp14:editId="569AA3C5">
          <wp:simplePos x="0" y="0"/>
          <wp:positionH relativeFrom="page">
            <wp:posOffset>914400</wp:posOffset>
          </wp:positionH>
          <wp:positionV relativeFrom="page">
            <wp:posOffset>457200</wp:posOffset>
          </wp:positionV>
          <wp:extent cx="5937389" cy="60007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2" w14:textId="77777777" w:rsidR="00F50202" w:rsidRDefault="00181518">
    <w:pPr>
      <w:pStyle w:val="BodyText"/>
      <w:spacing w:line="14" w:lineRule="auto"/>
      <w:rPr>
        <w:sz w:val="20"/>
      </w:rPr>
    </w:pPr>
    <w:r>
      <w:rPr>
        <w:noProof/>
      </w:rPr>
      <w:drawing>
        <wp:anchor distT="0" distB="0" distL="0" distR="0" simplePos="0" relativeHeight="486472192" behindDoc="1" locked="0" layoutInCell="1" allowOverlap="1" wp14:anchorId="569AA3C7" wp14:editId="569AA3C8">
          <wp:simplePos x="0" y="0"/>
          <wp:positionH relativeFrom="page">
            <wp:posOffset>914400</wp:posOffset>
          </wp:positionH>
          <wp:positionV relativeFrom="page">
            <wp:posOffset>457200</wp:posOffset>
          </wp:positionV>
          <wp:extent cx="5937389" cy="60007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394" w14:textId="77777777" w:rsidR="00F50202" w:rsidRDefault="00181518">
    <w:pPr>
      <w:pStyle w:val="BodyText"/>
      <w:spacing w:line="14" w:lineRule="auto"/>
      <w:rPr>
        <w:sz w:val="20"/>
      </w:rPr>
    </w:pPr>
    <w:r>
      <w:rPr>
        <w:noProof/>
      </w:rPr>
      <w:drawing>
        <wp:anchor distT="0" distB="0" distL="0" distR="0" simplePos="0" relativeHeight="486473216" behindDoc="1" locked="0" layoutInCell="1" allowOverlap="1" wp14:anchorId="569AA3CA" wp14:editId="569AA3CB">
          <wp:simplePos x="0" y="0"/>
          <wp:positionH relativeFrom="page">
            <wp:posOffset>914400</wp:posOffset>
          </wp:positionH>
          <wp:positionV relativeFrom="page">
            <wp:posOffset>457200</wp:posOffset>
          </wp:positionV>
          <wp:extent cx="5937389" cy="60007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937389" cy="6000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5DA"/>
    <w:multiLevelType w:val="hybridMultilevel"/>
    <w:tmpl w:val="1A0C85F6"/>
    <w:lvl w:ilvl="0" w:tplc="BFE0AD0C">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A821202">
      <w:numFmt w:val="bullet"/>
      <w:lvlText w:val="•"/>
      <w:lvlJc w:val="left"/>
      <w:pPr>
        <w:ind w:left="1742" w:hanging="360"/>
      </w:pPr>
      <w:rPr>
        <w:rFonts w:hint="default"/>
        <w:lang w:val="en-US" w:eastAsia="en-US" w:bidi="ar-SA"/>
      </w:rPr>
    </w:lvl>
    <w:lvl w:ilvl="2" w:tplc="372E401E">
      <w:numFmt w:val="bullet"/>
      <w:lvlText w:val="•"/>
      <w:lvlJc w:val="left"/>
      <w:pPr>
        <w:ind w:left="2644" w:hanging="360"/>
      </w:pPr>
      <w:rPr>
        <w:rFonts w:hint="default"/>
        <w:lang w:val="en-US" w:eastAsia="en-US" w:bidi="ar-SA"/>
      </w:rPr>
    </w:lvl>
    <w:lvl w:ilvl="3" w:tplc="44D2BCBA">
      <w:numFmt w:val="bullet"/>
      <w:lvlText w:val="•"/>
      <w:lvlJc w:val="left"/>
      <w:pPr>
        <w:ind w:left="3546" w:hanging="360"/>
      </w:pPr>
      <w:rPr>
        <w:rFonts w:hint="default"/>
        <w:lang w:val="en-US" w:eastAsia="en-US" w:bidi="ar-SA"/>
      </w:rPr>
    </w:lvl>
    <w:lvl w:ilvl="4" w:tplc="A1D85392">
      <w:numFmt w:val="bullet"/>
      <w:lvlText w:val="•"/>
      <w:lvlJc w:val="left"/>
      <w:pPr>
        <w:ind w:left="4448" w:hanging="360"/>
      </w:pPr>
      <w:rPr>
        <w:rFonts w:hint="default"/>
        <w:lang w:val="en-US" w:eastAsia="en-US" w:bidi="ar-SA"/>
      </w:rPr>
    </w:lvl>
    <w:lvl w:ilvl="5" w:tplc="A210D83A">
      <w:numFmt w:val="bullet"/>
      <w:lvlText w:val="•"/>
      <w:lvlJc w:val="left"/>
      <w:pPr>
        <w:ind w:left="5350" w:hanging="360"/>
      </w:pPr>
      <w:rPr>
        <w:rFonts w:hint="default"/>
        <w:lang w:val="en-US" w:eastAsia="en-US" w:bidi="ar-SA"/>
      </w:rPr>
    </w:lvl>
    <w:lvl w:ilvl="6" w:tplc="B9022E1C">
      <w:numFmt w:val="bullet"/>
      <w:lvlText w:val="•"/>
      <w:lvlJc w:val="left"/>
      <w:pPr>
        <w:ind w:left="6252" w:hanging="360"/>
      </w:pPr>
      <w:rPr>
        <w:rFonts w:hint="default"/>
        <w:lang w:val="en-US" w:eastAsia="en-US" w:bidi="ar-SA"/>
      </w:rPr>
    </w:lvl>
    <w:lvl w:ilvl="7" w:tplc="56709F00">
      <w:numFmt w:val="bullet"/>
      <w:lvlText w:val="•"/>
      <w:lvlJc w:val="left"/>
      <w:pPr>
        <w:ind w:left="7154" w:hanging="360"/>
      </w:pPr>
      <w:rPr>
        <w:rFonts w:hint="default"/>
        <w:lang w:val="en-US" w:eastAsia="en-US" w:bidi="ar-SA"/>
      </w:rPr>
    </w:lvl>
    <w:lvl w:ilvl="8" w:tplc="60867B44">
      <w:numFmt w:val="bullet"/>
      <w:lvlText w:val="•"/>
      <w:lvlJc w:val="left"/>
      <w:pPr>
        <w:ind w:left="8056" w:hanging="360"/>
      </w:pPr>
      <w:rPr>
        <w:rFonts w:hint="default"/>
        <w:lang w:val="en-US" w:eastAsia="en-US" w:bidi="ar-SA"/>
      </w:rPr>
    </w:lvl>
  </w:abstractNum>
  <w:abstractNum w:abstractNumId="1" w15:restartNumberingAfterBreak="0">
    <w:nsid w:val="06244705"/>
    <w:multiLevelType w:val="multilevel"/>
    <w:tmpl w:val="9410CEA8"/>
    <w:lvl w:ilvl="0">
      <w:start w:val="1"/>
      <w:numFmt w:val="decimal"/>
      <w:lvlText w:val="%1."/>
      <w:lvlJc w:val="left"/>
      <w:pPr>
        <w:ind w:left="518" w:hanging="399"/>
        <w:jc w:val="left"/>
      </w:pPr>
      <w:rPr>
        <w:rFonts w:ascii="Times New Roman" w:eastAsia="Times New Roman" w:hAnsi="Times New Roman" w:cs="Times New Roman" w:hint="default"/>
        <w:b/>
        <w:bCs/>
        <w:i w:val="0"/>
        <w:iCs w:val="0"/>
        <w:spacing w:val="0"/>
        <w:w w:val="99"/>
        <w:sz w:val="32"/>
        <w:szCs w:val="32"/>
        <w:lang w:val="en-US" w:eastAsia="en-US" w:bidi="ar-SA"/>
      </w:rPr>
    </w:lvl>
    <w:lvl w:ilvl="1">
      <w:start w:val="1"/>
      <w:numFmt w:val="decimal"/>
      <w:lvlText w:val="%1.%2"/>
      <w:lvlJc w:val="left"/>
      <w:pPr>
        <w:ind w:left="539" w:hanging="420"/>
        <w:jc w:val="left"/>
      </w:pPr>
      <w:rPr>
        <w:rFonts w:ascii="Times New Roman" w:eastAsia="Times New Roman" w:hAnsi="Times New Roman" w:cs="Times New Roman" w:hint="default"/>
        <w:b/>
        <w:bCs/>
        <w:i w:val="0"/>
        <w:iCs w:val="0"/>
        <w:spacing w:val="-1"/>
        <w:w w:val="100"/>
        <w:sz w:val="28"/>
        <w:szCs w:val="28"/>
        <w:lang w:val="en-US" w:eastAsia="en-US" w:bidi="ar-SA"/>
      </w:rPr>
    </w:lvl>
    <w:lvl w:ilvl="2">
      <w:start w:val="1"/>
      <w:numFmt w:val="decimal"/>
      <w:lvlText w:val="%1.%2.%3"/>
      <w:lvlJc w:val="left"/>
      <w:pPr>
        <w:ind w:left="720" w:hanging="60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862" w:hanging="600"/>
      </w:pPr>
      <w:rPr>
        <w:rFonts w:hint="default"/>
        <w:lang w:val="en-US" w:eastAsia="en-US" w:bidi="ar-SA"/>
      </w:rPr>
    </w:lvl>
    <w:lvl w:ilvl="4">
      <w:numFmt w:val="bullet"/>
      <w:lvlText w:val="•"/>
      <w:lvlJc w:val="left"/>
      <w:pPr>
        <w:ind w:left="3005" w:hanging="600"/>
      </w:pPr>
      <w:rPr>
        <w:rFonts w:hint="default"/>
        <w:lang w:val="en-US" w:eastAsia="en-US" w:bidi="ar-SA"/>
      </w:rPr>
    </w:lvl>
    <w:lvl w:ilvl="5">
      <w:numFmt w:val="bullet"/>
      <w:lvlText w:val="•"/>
      <w:lvlJc w:val="left"/>
      <w:pPr>
        <w:ind w:left="4147" w:hanging="600"/>
      </w:pPr>
      <w:rPr>
        <w:rFonts w:hint="default"/>
        <w:lang w:val="en-US" w:eastAsia="en-US" w:bidi="ar-SA"/>
      </w:rPr>
    </w:lvl>
    <w:lvl w:ilvl="6">
      <w:numFmt w:val="bullet"/>
      <w:lvlText w:val="•"/>
      <w:lvlJc w:val="left"/>
      <w:pPr>
        <w:ind w:left="5290" w:hanging="600"/>
      </w:pPr>
      <w:rPr>
        <w:rFonts w:hint="default"/>
        <w:lang w:val="en-US" w:eastAsia="en-US" w:bidi="ar-SA"/>
      </w:rPr>
    </w:lvl>
    <w:lvl w:ilvl="7">
      <w:numFmt w:val="bullet"/>
      <w:lvlText w:val="•"/>
      <w:lvlJc w:val="left"/>
      <w:pPr>
        <w:ind w:left="6432" w:hanging="600"/>
      </w:pPr>
      <w:rPr>
        <w:rFonts w:hint="default"/>
        <w:lang w:val="en-US" w:eastAsia="en-US" w:bidi="ar-SA"/>
      </w:rPr>
    </w:lvl>
    <w:lvl w:ilvl="8">
      <w:numFmt w:val="bullet"/>
      <w:lvlText w:val="•"/>
      <w:lvlJc w:val="left"/>
      <w:pPr>
        <w:ind w:left="7575" w:hanging="600"/>
      </w:pPr>
      <w:rPr>
        <w:rFonts w:hint="default"/>
        <w:lang w:val="en-US" w:eastAsia="en-US" w:bidi="ar-SA"/>
      </w:rPr>
    </w:lvl>
  </w:abstractNum>
  <w:abstractNum w:abstractNumId="2" w15:restartNumberingAfterBreak="0">
    <w:nsid w:val="1AC81850"/>
    <w:multiLevelType w:val="hybridMultilevel"/>
    <w:tmpl w:val="E2CE9E20"/>
    <w:lvl w:ilvl="0" w:tplc="B89E290E">
      <w:start w:val="1"/>
      <w:numFmt w:val="decimal"/>
      <w:lvlText w:val="%1."/>
      <w:lvlJc w:val="left"/>
      <w:pPr>
        <w:ind w:left="840" w:hanging="360"/>
        <w:jc w:val="left"/>
      </w:pPr>
      <w:rPr>
        <w:rFonts w:ascii="Times New Roman" w:eastAsia="Times New Roman" w:hAnsi="Times New Roman" w:cs="Times New Roman" w:hint="default"/>
        <w:b w:val="0"/>
        <w:bCs w:val="0"/>
        <w:i/>
        <w:iCs/>
        <w:w w:val="100"/>
        <w:sz w:val="24"/>
        <w:szCs w:val="24"/>
        <w:lang w:val="en-US" w:eastAsia="en-US" w:bidi="ar-SA"/>
      </w:rPr>
    </w:lvl>
    <w:lvl w:ilvl="1" w:tplc="69568424">
      <w:numFmt w:val="bullet"/>
      <w:lvlText w:val="•"/>
      <w:lvlJc w:val="left"/>
      <w:pPr>
        <w:ind w:left="1742" w:hanging="360"/>
      </w:pPr>
      <w:rPr>
        <w:rFonts w:hint="default"/>
        <w:lang w:val="en-US" w:eastAsia="en-US" w:bidi="ar-SA"/>
      </w:rPr>
    </w:lvl>
    <w:lvl w:ilvl="2" w:tplc="F67A327E">
      <w:numFmt w:val="bullet"/>
      <w:lvlText w:val="•"/>
      <w:lvlJc w:val="left"/>
      <w:pPr>
        <w:ind w:left="2644" w:hanging="360"/>
      </w:pPr>
      <w:rPr>
        <w:rFonts w:hint="default"/>
        <w:lang w:val="en-US" w:eastAsia="en-US" w:bidi="ar-SA"/>
      </w:rPr>
    </w:lvl>
    <w:lvl w:ilvl="3" w:tplc="6D56FCC6">
      <w:numFmt w:val="bullet"/>
      <w:lvlText w:val="•"/>
      <w:lvlJc w:val="left"/>
      <w:pPr>
        <w:ind w:left="3546" w:hanging="360"/>
      </w:pPr>
      <w:rPr>
        <w:rFonts w:hint="default"/>
        <w:lang w:val="en-US" w:eastAsia="en-US" w:bidi="ar-SA"/>
      </w:rPr>
    </w:lvl>
    <w:lvl w:ilvl="4" w:tplc="F27AC48E">
      <w:numFmt w:val="bullet"/>
      <w:lvlText w:val="•"/>
      <w:lvlJc w:val="left"/>
      <w:pPr>
        <w:ind w:left="4448" w:hanging="360"/>
      </w:pPr>
      <w:rPr>
        <w:rFonts w:hint="default"/>
        <w:lang w:val="en-US" w:eastAsia="en-US" w:bidi="ar-SA"/>
      </w:rPr>
    </w:lvl>
    <w:lvl w:ilvl="5" w:tplc="FDC66398">
      <w:numFmt w:val="bullet"/>
      <w:lvlText w:val="•"/>
      <w:lvlJc w:val="left"/>
      <w:pPr>
        <w:ind w:left="5350" w:hanging="360"/>
      </w:pPr>
      <w:rPr>
        <w:rFonts w:hint="default"/>
        <w:lang w:val="en-US" w:eastAsia="en-US" w:bidi="ar-SA"/>
      </w:rPr>
    </w:lvl>
    <w:lvl w:ilvl="6" w:tplc="3E28E7EA">
      <w:numFmt w:val="bullet"/>
      <w:lvlText w:val="•"/>
      <w:lvlJc w:val="left"/>
      <w:pPr>
        <w:ind w:left="6252" w:hanging="360"/>
      </w:pPr>
      <w:rPr>
        <w:rFonts w:hint="default"/>
        <w:lang w:val="en-US" w:eastAsia="en-US" w:bidi="ar-SA"/>
      </w:rPr>
    </w:lvl>
    <w:lvl w:ilvl="7" w:tplc="8F1E09F2">
      <w:numFmt w:val="bullet"/>
      <w:lvlText w:val="•"/>
      <w:lvlJc w:val="left"/>
      <w:pPr>
        <w:ind w:left="7154" w:hanging="360"/>
      </w:pPr>
      <w:rPr>
        <w:rFonts w:hint="default"/>
        <w:lang w:val="en-US" w:eastAsia="en-US" w:bidi="ar-SA"/>
      </w:rPr>
    </w:lvl>
    <w:lvl w:ilvl="8" w:tplc="CD3E7F10">
      <w:numFmt w:val="bullet"/>
      <w:lvlText w:val="•"/>
      <w:lvlJc w:val="left"/>
      <w:pPr>
        <w:ind w:left="8056" w:hanging="360"/>
      </w:pPr>
      <w:rPr>
        <w:rFonts w:hint="default"/>
        <w:lang w:val="en-US" w:eastAsia="en-US" w:bidi="ar-SA"/>
      </w:rPr>
    </w:lvl>
  </w:abstractNum>
  <w:abstractNum w:abstractNumId="3" w15:restartNumberingAfterBreak="0">
    <w:nsid w:val="28300509"/>
    <w:multiLevelType w:val="multilevel"/>
    <w:tmpl w:val="A12C7FBA"/>
    <w:lvl w:ilvl="0">
      <w:start w:val="1"/>
      <w:numFmt w:val="decimal"/>
      <w:lvlText w:val="%1."/>
      <w:lvlJc w:val="left"/>
      <w:pPr>
        <w:ind w:left="664"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9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48" w:hanging="360"/>
      </w:pPr>
      <w:rPr>
        <w:rFonts w:hint="default"/>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4" w15:restartNumberingAfterBreak="0">
    <w:nsid w:val="46FB3CC0"/>
    <w:multiLevelType w:val="hybridMultilevel"/>
    <w:tmpl w:val="C70EE7F0"/>
    <w:lvl w:ilvl="0" w:tplc="A1F229B6">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FE3254">
      <w:numFmt w:val="bullet"/>
      <w:lvlText w:val="•"/>
      <w:lvlJc w:val="left"/>
      <w:pPr>
        <w:ind w:left="1742" w:hanging="360"/>
      </w:pPr>
      <w:rPr>
        <w:rFonts w:hint="default"/>
        <w:lang w:val="en-US" w:eastAsia="en-US" w:bidi="ar-SA"/>
      </w:rPr>
    </w:lvl>
    <w:lvl w:ilvl="2" w:tplc="4E7EAE56">
      <w:numFmt w:val="bullet"/>
      <w:lvlText w:val="•"/>
      <w:lvlJc w:val="left"/>
      <w:pPr>
        <w:ind w:left="2644" w:hanging="360"/>
      </w:pPr>
      <w:rPr>
        <w:rFonts w:hint="default"/>
        <w:lang w:val="en-US" w:eastAsia="en-US" w:bidi="ar-SA"/>
      </w:rPr>
    </w:lvl>
    <w:lvl w:ilvl="3" w:tplc="C5AAA1CE">
      <w:numFmt w:val="bullet"/>
      <w:lvlText w:val="•"/>
      <w:lvlJc w:val="left"/>
      <w:pPr>
        <w:ind w:left="3546" w:hanging="360"/>
      </w:pPr>
      <w:rPr>
        <w:rFonts w:hint="default"/>
        <w:lang w:val="en-US" w:eastAsia="en-US" w:bidi="ar-SA"/>
      </w:rPr>
    </w:lvl>
    <w:lvl w:ilvl="4" w:tplc="FA1A6BA4">
      <w:numFmt w:val="bullet"/>
      <w:lvlText w:val="•"/>
      <w:lvlJc w:val="left"/>
      <w:pPr>
        <w:ind w:left="4448" w:hanging="360"/>
      </w:pPr>
      <w:rPr>
        <w:rFonts w:hint="default"/>
        <w:lang w:val="en-US" w:eastAsia="en-US" w:bidi="ar-SA"/>
      </w:rPr>
    </w:lvl>
    <w:lvl w:ilvl="5" w:tplc="F1FE3EBC">
      <w:numFmt w:val="bullet"/>
      <w:lvlText w:val="•"/>
      <w:lvlJc w:val="left"/>
      <w:pPr>
        <w:ind w:left="5350" w:hanging="360"/>
      </w:pPr>
      <w:rPr>
        <w:rFonts w:hint="default"/>
        <w:lang w:val="en-US" w:eastAsia="en-US" w:bidi="ar-SA"/>
      </w:rPr>
    </w:lvl>
    <w:lvl w:ilvl="6" w:tplc="31DE6AE4">
      <w:numFmt w:val="bullet"/>
      <w:lvlText w:val="•"/>
      <w:lvlJc w:val="left"/>
      <w:pPr>
        <w:ind w:left="6252" w:hanging="360"/>
      </w:pPr>
      <w:rPr>
        <w:rFonts w:hint="default"/>
        <w:lang w:val="en-US" w:eastAsia="en-US" w:bidi="ar-SA"/>
      </w:rPr>
    </w:lvl>
    <w:lvl w:ilvl="7" w:tplc="0E123770">
      <w:numFmt w:val="bullet"/>
      <w:lvlText w:val="•"/>
      <w:lvlJc w:val="left"/>
      <w:pPr>
        <w:ind w:left="7154" w:hanging="360"/>
      </w:pPr>
      <w:rPr>
        <w:rFonts w:hint="default"/>
        <w:lang w:val="en-US" w:eastAsia="en-US" w:bidi="ar-SA"/>
      </w:rPr>
    </w:lvl>
    <w:lvl w:ilvl="8" w:tplc="512A3DDC">
      <w:numFmt w:val="bullet"/>
      <w:lvlText w:val="•"/>
      <w:lvlJc w:val="left"/>
      <w:pPr>
        <w:ind w:left="8056" w:hanging="360"/>
      </w:pPr>
      <w:rPr>
        <w:rFonts w:hint="default"/>
        <w:lang w:val="en-US" w:eastAsia="en-US" w:bidi="ar-SA"/>
      </w:rPr>
    </w:lvl>
  </w:abstractNum>
  <w:abstractNum w:abstractNumId="5" w15:restartNumberingAfterBreak="0">
    <w:nsid w:val="507D03D9"/>
    <w:multiLevelType w:val="hybridMultilevel"/>
    <w:tmpl w:val="8CC04B28"/>
    <w:lvl w:ilvl="0" w:tplc="A1642B9A">
      <w:start w:val="1"/>
      <w:numFmt w:val="decimal"/>
      <w:lvlText w:val="%1."/>
      <w:lvlJc w:val="left"/>
      <w:pPr>
        <w:ind w:left="840" w:hanging="360"/>
        <w:jc w:val="left"/>
      </w:pPr>
      <w:rPr>
        <w:rFonts w:hint="default"/>
        <w:w w:val="100"/>
        <w:lang w:val="en-US" w:eastAsia="en-US" w:bidi="ar-SA"/>
      </w:rPr>
    </w:lvl>
    <w:lvl w:ilvl="1" w:tplc="FF48347C">
      <w:numFmt w:val="bullet"/>
      <w:lvlText w:val="•"/>
      <w:lvlJc w:val="left"/>
      <w:pPr>
        <w:ind w:left="1742" w:hanging="360"/>
      </w:pPr>
      <w:rPr>
        <w:rFonts w:hint="default"/>
        <w:lang w:val="en-US" w:eastAsia="en-US" w:bidi="ar-SA"/>
      </w:rPr>
    </w:lvl>
    <w:lvl w:ilvl="2" w:tplc="D86EA936">
      <w:numFmt w:val="bullet"/>
      <w:lvlText w:val="•"/>
      <w:lvlJc w:val="left"/>
      <w:pPr>
        <w:ind w:left="2644" w:hanging="360"/>
      </w:pPr>
      <w:rPr>
        <w:rFonts w:hint="default"/>
        <w:lang w:val="en-US" w:eastAsia="en-US" w:bidi="ar-SA"/>
      </w:rPr>
    </w:lvl>
    <w:lvl w:ilvl="3" w:tplc="2CF2BC36">
      <w:numFmt w:val="bullet"/>
      <w:lvlText w:val="•"/>
      <w:lvlJc w:val="left"/>
      <w:pPr>
        <w:ind w:left="3546" w:hanging="360"/>
      </w:pPr>
      <w:rPr>
        <w:rFonts w:hint="default"/>
        <w:lang w:val="en-US" w:eastAsia="en-US" w:bidi="ar-SA"/>
      </w:rPr>
    </w:lvl>
    <w:lvl w:ilvl="4" w:tplc="004A68CC">
      <w:numFmt w:val="bullet"/>
      <w:lvlText w:val="•"/>
      <w:lvlJc w:val="left"/>
      <w:pPr>
        <w:ind w:left="4448" w:hanging="360"/>
      </w:pPr>
      <w:rPr>
        <w:rFonts w:hint="default"/>
        <w:lang w:val="en-US" w:eastAsia="en-US" w:bidi="ar-SA"/>
      </w:rPr>
    </w:lvl>
    <w:lvl w:ilvl="5" w:tplc="C1AA0CB0">
      <w:numFmt w:val="bullet"/>
      <w:lvlText w:val="•"/>
      <w:lvlJc w:val="left"/>
      <w:pPr>
        <w:ind w:left="5350" w:hanging="360"/>
      </w:pPr>
      <w:rPr>
        <w:rFonts w:hint="default"/>
        <w:lang w:val="en-US" w:eastAsia="en-US" w:bidi="ar-SA"/>
      </w:rPr>
    </w:lvl>
    <w:lvl w:ilvl="6" w:tplc="266C6752">
      <w:numFmt w:val="bullet"/>
      <w:lvlText w:val="•"/>
      <w:lvlJc w:val="left"/>
      <w:pPr>
        <w:ind w:left="6252" w:hanging="360"/>
      </w:pPr>
      <w:rPr>
        <w:rFonts w:hint="default"/>
        <w:lang w:val="en-US" w:eastAsia="en-US" w:bidi="ar-SA"/>
      </w:rPr>
    </w:lvl>
    <w:lvl w:ilvl="7" w:tplc="55E47FE8">
      <w:numFmt w:val="bullet"/>
      <w:lvlText w:val="•"/>
      <w:lvlJc w:val="left"/>
      <w:pPr>
        <w:ind w:left="7154" w:hanging="360"/>
      </w:pPr>
      <w:rPr>
        <w:rFonts w:hint="default"/>
        <w:lang w:val="en-US" w:eastAsia="en-US" w:bidi="ar-SA"/>
      </w:rPr>
    </w:lvl>
    <w:lvl w:ilvl="8" w:tplc="8F703318">
      <w:numFmt w:val="bullet"/>
      <w:lvlText w:val="•"/>
      <w:lvlJc w:val="left"/>
      <w:pPr>
        <w:ind w:left="8056" w:hanging="360"/>
      </w:pPr>
      <w:rPr>
        <w:rFonts w:hint="default"/>
        <w:lang w:val="en-US" w:eastAsia="en-US" w:bidi="ar-SA"/>
      </w:rPr>
    </w:lvl>
  </w:abstractNum>
  <w:abstractNum w:abstractNumId="6" w15:restartNumberingAfterBreak="0">
    <w:nsid w:val="6A81268D"/>
    <w:multiLevelType w:val="hybridMultilevel"/>
    <w:tmpl w:val="4F8E86E0"/>
    <w:lvl w:ilvl="0" w:tplc="C0C25E0A">
      <w:start w:val="1"/>
      <w:numFmt w:val="decimal"/>
      <w:lvlText w:val="%1."/>
      <w:lvlJc w:val="left"/>
      <w:pPr>
        <w:ind w:left="832" w:hanging="356"/>
        <w:jc w:val="left"/>
      </w:pPr>
      <w:rPr>
        <w:rFonts w:hint="default"/>
        <w:w w:val="100"/>
        <w:lang w:val="en-US" w:eastAsia="en-US" w:bidi="ar-SA"/>
      </w:rPr>
    </w:lvl>
    <w:lvl w:ilvl="1" w:tplc="020E1988">
      <w:numFmt w:val="bullet"/>
      <w:lvlText w:val="•"/>
      <w:lvlJc w:val="left"/>
      <w:pPr>
        <w:ind w:left="1742" w:hanging="356"/>
      </w:pPr>
      <w:rPr>
        <w:rFonts w:hint="default"/>
        <w:lang w:val="en-US" w:eastAsia="en-US" w:bidi="ar-SA"/>
      </w:rPr>
    </w:lvl>
    <w:lvl w:ilvl="2" w:tplc="D1F4F5F6">
      <w:numFmt w:val="bullet"/>
      <w:lvlText w:val="•"/>
      <w:lvlJc w:val="left"/>
      <w:pPr>
        <w:ind w:left="2644" w:hanging="356"/>
      </w:pPr>
      <w:rPr>
        <w:rFonts w:hint="default"/>
        <w:lang w:val="en-US" w:eastAsia="en-US" w:bidi="ar-SA"/>
      </w:rPr>
    </w:lvl>
    <w:lvl w:ilvl="3" w:tplc="856E740A">
      <w:numFmt w:val="bullet"/>
      <w:lvlText w:val="•"/>
      <w:lvlJc w:val="left"/>
      <w:pPr>
        <w:ind w:left="3546" w:hanging="356"/>
      </w:pPr>
      <w:rPr>
        <w:rFonts w:hint="default"/>
        <w:lang w:val="en-US" w:eastAsia="en-US" w:bidi="ar-SA"/>
      </w:rPr>
    </w:lvl>
    <w:lvl w:ilvl="4" w:tplc="3BF0B22E">
      <w:numFmt w:val="bullet"/>
      <w:lvlText w:val="•"/>
      <w:lvlJc w:val="left"/>
      <w:pPr>
        <w:ind w:left="4448" w:hanging="356"/>
      </w:pPr>
      <w:rPr>
        <w:rFonts w:hint="default"/>
        <w:lang w:val="en-US" w:eastAsia="en-US" w:bidi="ar-SA"/>
      </w:rPr>
    </w:lvl>
    <w:lvl w:ilvl="5" w:tplc="36ACEC1A">
      <w:numFmt w:val="bullet"/>
      <w:lvlText w:val="•"/>
      <w:lvlJc w:val="left"/>
      <w:pPr>
        <w:ind w:left="5350" w:hanging="356"/>
      </w:pPr>
      <w:rPr>
        <w:rFonts w:hint="default"/>
        <w:lang w:val="en-US" w:eastAsia="en-US" w:bidi="ar-SA"/>
      </w:rPr>
    </w:lvl>
    <w:lvl w:ilvl="6" w:tplc="2422A408">
      <w:numFmt w:val="bullet"/>
      <w:lvlText w:val="•"/>
      <w:lvlJc w:val="left"/>
      <w:pPr>
        <w:ind w:left="6252" w:hanging="356"/>
      </w:pPr>
      <w:rPr>
        <w:rFonts w:hint="default"/>
        <w:lang w:val="en-US" w:eastAsia="en-US" w:bidi="ar-SA"/>
      </w:rPr>
    </w:lvl>
    <w:lvl w:ilvl="7" w:tplc="3CC49500">
      <w:numFmt w:val="bullet"/>
      <w:lvlText w:val="•"/>
      <w:lvlJc w:val="left"/>
      <w:pPr>
        <w:ind w:left="7154" w:hanging="356"/>
      </w:pPr>
      <w:rPr>
        <w:rFonts w:hint="default"/>
        <w:lang w:val="en-US" w:eastAsia="en-US" w:bidi="ar-SA"/>
      </w:rPr>
    </w:lvl>
    <w:lvl w:ilvl="8" w:tplc="8EE2DFAA">
      <w:numFmt w:val="bullet"/>
      <w:lvlText w:val="•"/>
      <w:lvlJc w:val="left"/>
      <w:pPr>
        <w:ind w:left="8056" w:hanging="356"/>
      </w:pPr>
      <w:rPr>
        <w:rFonts w:hint="default"/>
        <w:lang w:val="en-US" w:eastAsia="en-US" w:bidi="ar-SA"/>
      </w:rPr>
    </w:lvl>
  </w:abstractNum>
  <w:abstractNum w:abstractNumId="7" w15:restartNumberingAfterBreak="0">
    <w:nsid w:val="7E6718DD"/>
    <w:multiLevelType w:val="hybridMultilevel"/>
    <w:tmpl w:val="17E0690A"/>
    <w:lvl w:ilvl="0" w:tplc="00E495D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B7A3398">
      <w:numFmt w:val="bullet"/>
      <w:lvlText w:val="•"/>
      <w:lvlJc w:val="left"/>
      <w:pPr>
        <w:ind w:left="1742" w:hanging="360"/>
      </w:pPr>
      <w:rPr>
        <w:rFonts w:hint="default"/>
        <w:lang w:val="en-US" w:eastAsia="en-US" w:bidi="ar-SA"/>
      </w:rPr>
    </w:lvl>
    <w:lvl w:ilvl="2" w:tplc="A58EC4C0">
      <w:numFmt w:val="bullet"/>
      <w:lvlText w:val="•"/>
      <w:lvlJc w:val="left"/>
      <w:pPr>
        <w:ind w:left="2644" w:hanging="360"/>
      </w:pPr>
      <w:rPr>
        <w:rFonts w:hint="default"/>
        <w:lang w:val="en-US" w:eastAsia="en-US" w:bidi="ar-SA"/>
      </w:rPr>
    </w:lvl>
    <w:lvl w:ilvl="3" w:tplc="9304A53A">
      <w:numFmt w:val="bullet"/>
      <w:lvlText w:val="•"/>
      <w:lvlJc w:val="left"/>
      <w:pPr>
        <w:ind w:left="3546" w:hanging="360"/>
      </w:pPr>
      <w:rPr>
        <w:rFonts w:hint="default"/>
        <w:lang w:val="en-US" w:eastAsia="en-US" w:bidi="ar-SA"/>
      </w:rPr>
    </w:lvl>
    <w:lvl w:ilvl="4" w:tplc="16AC04BA">
      <w:numFmt w:val="bullet"/>
      <w:lvlText w:val="•"/>
      <w:lvlJc w:val="left"/>
      <w:pPr>
        <w:ind w:left="4448" w:hanging="360"/>
      </w:pPr>
      <w:rPr>
        <w:rFonts w:hint="default"/>
        <w:lang w:val="en-US" w:eastAsia="en-US" w:bidi="ar-SA"/>
      </w:rPr>
    </w:lvl>
    <w:lvl w:ilvl="5" w:tplc="D068E652">
      <w:numFmt w:val="bullet"/>
      <w:lvlText w:val="•"/>
      <w:lvlJc w:val="left"/>
      <w:pPr>
        <w:ind w:left="5350" w:hanging="360"/>
      </w:pPr>
      <w:rPr>
        <w:rFonts w:hint="default"/>
        <w:lang w:val="en-US" w:eastAsia="en-US" w:bidi="ar-SA"/>
      </w:rPr>
    </w:lvl>
    <w:lvl w:ilvl="6" w:tplc="87A2E42A">
      <w:numFmt w:val="bullet"/>
      <w:lvlText w:val="•"/>
      <w:lvlJc w:val="left"/>
      <w:pPr>
        <w:ind w:left="6252" w:hanging="360"/>
      </w:pPr>
      <w:rPr>
        <w:rFonts w:hint="default"/>
        <w:lang w:val="en-US" w:eastAsia="en-US" w:bidi="ar-SA"/>
      </w:rPr>
    </w:lvl>
    <w:lvl w:ilvl="7" w:tplc="A0767816">
      <w:numFmt w:val="bullet"/>
      <w:lvlText w:val="•"/>
      <w:lvlJc w:val="left"/>
      <w:pPr>
        <w:ind w:left="7154" w:hanging="360"/>
      </w:pPr>
      <w:rPr>
        <w:rFonts w:hint="default"/>
        <w:lang w:val="en-US" w:eastAsia="en-US" w:bidi="ar-SA"/>
      </w:rPr>
    </w:lvl>
    <w:lvl w:ilvl="8" w:tplc="72C2053A">
      <w:numFmt w:val="bullet"/>
      <w:lvlText w:val="•"/>
      <w:lvlJc w:val="left"/>
      <w:pPr>
        <w:ind w:left="8056" w:hanging="360"/>
      </w:pPr>
      <w:rPr>
        <w:rFonts w:hint="default"/>
        <w:lang w:val="en-US" w:eastAsia="en-US" w:bidi="ar-SA"/>
      </w:rPr>
    </w:lvl>
  </w:abstractNum>
  <w:num w:numId="1" w16cid:durableId="1946576983">
    <w:abstractNumId w:val="0"/>
  </w:num>
  <w:num w:numId="2" w16cid:durableId="514656483">
    <w:abstractNumId w:val="4"/>
  </w:num>
  <w:num w:numId="3" w16cid:durableId="1227953680">
    <w:abstractNumId w:val="6"/>
  </w:num>
  <w:num w:numId="4" w16cid:durableId="1777215950">
    <w:abstractNumId w:val="5"/>
  </w:num>
  <w:num w:numId="5" w16cid:durableId="211385298">
    <w:abstractNumId w:val="7"/>
  </w:num>
  <w:num w:numId="6" w16cid:durableId="495850380">
    <w:abstractNumId w:val="2"/>
  </w:num>
  <w:num w:numId="7" w16cid:durableId="656495694">
    <w:abstractNumId w:val="1"/>
  </w:num>
  <w:num w:numId="8" w16cid:durableId="1340617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02"/>
    <w:rsid w:val="00181518"/>
    <w:rsid w:val="006756D4"/>
    <w:rsid w:val="008B3237"/>
    <w:rsid w:val="00F5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569A9F8C"/>
  <w15:docId w15:val="{4A604916-13D3-46CF-9E8D-5DB2442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518" w:hanging="399"/>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119"/>
      <w:ind w:left="539" w:hanging="4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64" w:hanging="301"/>
    </w:pPr>
    <w:rPr>
      <w:sz w:val="24"/>
      <w:szCs w:val="24"/>
    </w:rPr>
  </w:style>
  <w:style w:type="paragraph" w:styleId="TOC2">
    <w:name w:val="toc 2"/>
    <w:basedOn w:val="Normal"/>
    <w:uiPriority w:val="1"/>
    <w:qFormat/>
    <w:pPr>
      <w:spacing w:before="377"/>
      <w:ind w:left="960" w:hanging="360"/>
    </w:pPr>
    <w:rPr>
      <w:sz w:val="24"/>
      <w:szCs w:val="24"/>
    </w:rPr>
  </w:style>
  <w:style w:type="paragraph" w:styleId="TOC3">
    <w:name w:val="toc 3"/>
    <w:basedOn w:val="Normal"/>
    <w:uiPriority w:val="1"/>
    <w:qFormat/>
    <w:pPr>
      <w:spacing w:before="884" w:after="240"/>
      <w:ind w:left="3725" w:right="3982"/>
      <w:jc w:val="center"/>
    </w:pPr>
    <w:rPr>
      <w:rFonts w:ascii="Arial" w:eastAsia="Arial" w:hAnsi="Arial" w:cs="Arial"/>
      <w:sz w:val="16"/>
      <w:szCs w:val="16"/>
    </w:rPr>
  </w:style>
  <w:style w:type="paragraph" w:styleId="BodyText">
    <w:name w:val="Body Text"/>
    <w:basedOn w:val="Normal"/>
    <w:uiPriority w:val="1"/>
    <w:qFormat/>
    <w:rPr>
      <w:sz w:val="24"/>
      <w:szCs w:val="24"/>
    </w:rPr>
  </w:style>
  <w:style w:type="paragraph" w:styleId="Title">
    <w:name w:val="Title"/>
    <w:basedOn w:val="Normal"/>
    <w:uiPriority w:val="10"/>
    <w:qFormat/>
    <w:pPr>
      <w:ind w:left="386"/>
    </w:pPr>
    <w:rPr>
      <w:b/>
      <w:bCs/>
      <w:sz w:val="40"/>
      <w:szCs w:val="4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hyperlink" Target="mailto:ifle@ed.gov"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12328</Words>
  <Characters>70274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82438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2023-04-19T19:42:00Z</dcterms:created>
  <dcterms:modified xsi:type="dcterms:W3CDTF">2023-04-19T19:42:00Z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