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0189" w14:textId="77777777" w:rsidR="00C93C26" w:rsidRDefault="00065052">
      <w:pPr>
        <w:pStyle w:val="Title"/>
        <w:spacing w:line="259" w:lineRule="auto"/>
      </w:pPr>
      <w:r>
        <w:t>Individuals</w:t>
      </w:r>
      <w:r>
        <w:rPr>
          <w:spacing w:val="-4"/>
        </w:rPr>
        <w:t xml:space="preserve"> </w:t>
      </w:r>
      <w:r>
        <w:t>using</w:t>
      </w:r>
      <w:r>
        <w:rPr>
          <w:spacing w:val="-4"/>
        </w:rPr>
        <w:t xml:space="preserve"> </w:t>
      </w:r>
      <w:r>
        <w:t>assistive</w:t>
      </w:r>
      <w:r>
        <w:rPr>
          <w:spacing w:val="-5"/>
        </w:rPr>
        <w:t xml:space="preserve"> </w:t>
      </w:r>
      <w:r>
        <w:t>technology</w:t>
      </w:r>
      <w:r>
        <w:rPr>
          <w:spacing w:val="-5"/>
        </w:rPr>
        <w:t xml:space="preserve"> </w:t>
      </w:r>
      <w:r>
        <w:t>may</w:t>
      </w:r>
      <w:r>
        <w:rPr>
          <w:spacing w:val="-5"/>
        </w:rPr>
        <w:t xml:space="preserve"> </w:t>
      </w:r>
      <w:r>
        <w:t>not</w:t>
      </w:r>
      <w:r>
        <w:rPr>
          <w:spacing w:val="-4"/>
        </w:rPr>
        <w:t xml:space="preserve"> </w:t>
      </w:r>
      <w:r>
        <w:t>be</w:t>
      </w:r>
      <w:r>
        <w:rPr>
          <w:spacing w:val="-5"/>
        </w:rPr>
        <w:t xml:space="preserve"> </w:t>
      </w:r>
      <w:r>
        <w:t>able</w:t>
      </w:r>
      <w:r>
        <w:rPr>
          <w:spacing w:val="-5"/>
        </w:rPr>
        <w:t xml:space="preserve"> </w:t>
      </w:r>
      <w:r>
        <w:t>to</w:t>
      </w:r>
      <w:r>
        <w:rPr>
          <w:spacing w:val="-4"/>
        </w:rPr>
        <w:t xml:space="preserve"> </w:t>
      </w:r>
      <w:r>
        <w:t>fully</w:t>
      </w:r>
      <w:r>
        <w:rPr>
          <w:spacing w:val="-6"/>
        </w:rPr>
        <w:t xml:space="preserve"> </w:t>
      </w:r>
      <w:r>
        <w:t>access the information contained in this file.</w:t>
      </w:r>
    </w:p>
    <w:p w14:paraId="7A37018A" w14:textId="77777777" w:rsidR="00C93C26" w:rsidRDefault="00065052">
      <w:pPr>
        <w:pStyle w:val="Title"/>
        <w:spacing w:before="159" w:line="259" w:lineRule="auto"/>
      </w:pPr>
      <w:r>
        <w:t xml:space="preserve">For assistance, please send an e-mail to </w:t>
      </w:r>
      <w:hyperlink r:id="rId7">
        <w:r>
          <w:rPr>
            <w:color w:val="0562C1"/>
            <w:u w:val="thick" w:color="0562C1"/>
          </w:rPr>
          <w:t>ifle@ed.gov</w:t>
        </w:r>
      </w:hyperlink>
      <w:r>
        <w:rPr>
          <w:color w:val="0562C1"/>
        </w:rPr>
        <w:t xml:space="preserve"> </w:t>
      </w:r>
      <w:r>
        <w:t>and include “508</w:t>
      </w:r>
      <w:r>
        <w:rPr>
          <w:spacing w:val="-5"/>
        </w:rPr>
        <w:t xml:space="preserve"> </w:t>
      </w:r>
      <w:r>
        <w:t>Accommodation”</w:t>
      </w:r>
      <w:r>
        <w:rPr>
          <w:spacing w:val="-5"/>
        </w:rPr>
        <w:t xml:space="preserve"> </w:t>
      </w:r>
      <w:r>
        <w:t>and</w:t>
      </w:r>
      <w:r>
        <w:rPr>
          <w:spacing w:val="-5"/>
        </w:rPr>
        <w:t xml:space="preserve"> </w:t>
      </w:r>
      <w:r>
        <w:t>the</w:t>
      </w:r>
      <w:r>
        <w:rPr>
          <w:spacing w:val="-5"/>
        </w:rPr>
        <w:t xml:space="preserve"> </w:t>
      </w:r>
      <w:r>
        <w:t>title</w:t>
      </w:r>
      <w:r>
        <w:rPr>
          <w:spacing w:val="-7"/>
        </w:rPr>
        <w:t xml:space="preserve"> </w:t>
      </w:r>
      <w:r>
        <w:t>of</w:t>
      </w:r>
      <w:r>
        <w:rPr>
          <w:spacing w:val="-5"/>
        </w:rPr>
        <w:t xml:space="preserve"> </w:t>
      </w:r>
      <w:r>
        <w:t>the</w:t>
      </w:r>
      <w:r>
        <w:rPr>
          <w:spacing w:val="-5"/>
        </w:rPr>
        <w:t xml:space="preserve"> </w:t>
      </w:r>
      <w:r>
        <w:t>document</w:t>
      </w:r>
      <w:r>
        <w:rPr>
          <w:spacing w:val="-4"/>
        </w:rPr>
        <w:t xml:space="preserve"> </w:t>
      </w:r>
      <w:r>
        <w:t>in</w:t>
      </w:r>
      <w:r>
        <w:rPr>
          <w:spacing w:val="-5"/>
        </w:rPr>
        <w:t xml:space="preserve"> </w:t>
      </w:r>
      <w:r>
        <w:t>the</w:t>
      </w:r>
      <w:r>
        <w:rPr>
          <w:spacing w:val="-5"/>
        </w:rPr>
        <w:t xml:space="preserve"> </w:t>
      </w:r>
      <w:r>
        <w:t>subject line of your e-mail.</w:t>
      </w:r>
    </w:p>
    <w:p w14:paraId="7A37018B" w14:textId="77777777" w:rsidR="00C93C26" w:rsidRDefault="00C93C26">
      <w:pPr>
        <w:spacing w:line="259" w:lineRule="auto"/>
        <w:sectPr w:rsidR="00C93C26">
          <w:type w:val="continuous"/>
          <w:pgSz w:w="12240" w:h="15840"/>
          <w:pgMar w:top="1420" w:right="300" w:bottom="280" w:left="1220" w:header="720" w:footer="720" w:gutter="0"/>
          <w:cols w:space="720"/>
        </w:sectPr>
      </w:pPr>
    </w:p>
    <w:p w14:paraId="7A37018C" w14:textId="7F6262CC" w:rsidR="00C93C26" w:rsidRDefault="00BC3A59">
      <w:pPr>
        <w:pStyle w:val="BodyText"/>
        <w:ind w:left="101"/>
        <w:rPr>
          <w:rFonts w:ascii="Calibri"/>
          <w:sz w:val="20"/>
        </w:rPr>
      </w:pPr>
      <w:r>
        <w:rPr>
          <w:rFonts w:ascii="Calibri"/>
          <w:noProof/>
          <w:sz w:val="20"/>
        </w:rPr>
        <w:lastRenderedPageBreak/>
        <mc:AlternateContent>
          <mc:Choice Requires="wps">
            <w:drawing>
              <wp:inline distT="0" distB="0" distL="0" distR="0" wp14:anchorId="7A370419" wp14:editId="631A34A4">
                <wp:extent cx="6088380" cy="440055"/>
                <wp:effectExtent l="10160" t="9525" r="6985" b="7620"/>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0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38" w14:textId="77777777" w:rsidR="00C93C26" w:rsidRDefault="00065052">
                            <w:pPr>
                              <w:spacing w:before="20"/>
                              <w:ind w:left="109"/>
                              <w:rPr>
                                <w:b/>
                                <w:sz w:val="28"/>
                              </w:rPr>
                            </w:pPr>
                            <w:r>
                              <w:rPr>
                                <w:b/>
                                <w:spacing w:val="-2"/>
                                <w:sz w:val="28"/>
                              </w:rPr>
                              <w:t>Introduction</w:t>
                            </w:r>
                          </w:p>
                        </w:txbxContent>
                      </wps:txbx>
                      <wps:bodyPr rot="0" vert="horz" wrap="square" lIns="0" tIns="0" rIns="0" bIns="0" anchor="t" anchorCtr="0" upright="1">
                        <a:noAutofit/>
                      </wps:bodyPr>
                    </wps:wsp>
                  </a:graphicData>
                </a:graphic>
              </wp:inline>
            </w:drawing>
          </mc:Choice>
          <mc:Fallback>
            <w:pict>
              <v:shapetype w14:anchorId="7A370419" id="_x0000_t202" coordsize="21600,21600" o:spt="202" path="m,l,21600r21600,l21600,xe">
                <v:stroke joinstyle="miter"/>
                <v:path gradientshapeok="t" o:connecttype="rect"/>
              </v:shapetype>
              <v:shape id="docshape2" o:spid="_x0000_s1026" type="#_x0000_t202" style="width:479.4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" filled="f" strokeweight=".48pt">
                <v:textbox inset="0,0,0,0">
                  <w:txbxContent>
                    <w:p w14:paraId="7A370438" w14:textId="77777777" w:rsidR="00C93C26" w:rsidRDefault="00065052">
                      <w:pPr>
                        <w:spacing w:before="20"/>
                        <w:ind w:left="109"/>
                        <w:rPr>
                          <w:b/>
                          <w:sz w:val="28"/>
                        </w:rPr>
                      </w:pPr>
                      <w:r>
                        <w:rPr>
                          <w:b/>
                          <w:spacing w:val="-2"/>
                          <w:sz w:val="28"/>
                        </w:rPr>
                        <w:t>Introduction</w:t>
                      </w:r>
                    </w:p>
                  </w:txbxContent>
                </v:textbox>
                <w10:anchorlock/>
              </v:shape>
            </w:pict>
          </mc:Fallback>
        </mc:AlternateContent>
      </w:r>
    </w:p>
    <w:p w14:paraId="7A37018D" w14:textId="77777777" w:rsidR="00C93C26" w:rsidRDefault="00065052">
      <w:pPr>
        <w:pStyle w:val="Heading1"/>
        <w:spacing w:line="249" w:lineRule="exact"/>
      </w:pPr>
      <w:r>
        <w:rPr>
          <w:spacing w:val="-2"/>
        </w:rPr>
        <w:t>Overview</w:t>
      </w:r>
    </w:p>
    <w:p w14:paraId="7A37018E" w14:textId="77777777" w:rsidR="00C93C26" w:rsidRDefault="00C93C26">
      <w:pPr>
        <w:pStyle w:val="BodyText"/>
        <w:rPr>
          <w:b/>
        </w:rPr>
      </w:pPr>
    </w:p>
    <w:p w14:paraId="7A37018F" w14:textId="77777777" w:rsidR="00C93C26" w:rsidRDefault="00065052">
      <w:pPr>
        <w:pStyle w:val="BodyText"/>
        <w:spacing w:line="480" w:lineRule="auto"/>
        <w:ind w:left="219" w:right="1182" w:firstLine="720"/>
      </w:pPr>
      <w:r>
        <w:t>The National Less Commonly Taught Languages Resource Center’s (National LCTL Resource Center; NLRC</w:t>
      </w:r>
      <w:r>
        <w:rPr>
          <w:vertAlign w:val="superscript"/>
        </w:rPr>
        <w:t>1</w:t>
      </w:r>
      <w:r>
        <w:t>) recognizes the pressing national need for access to high-quality language teaching and learning materials in today’s global society. Michigan State University (MSU</w:t>
      </w:r>
      <w:r>
        <w:rPr>
          <w:vertAlign w:val="superscript"/>
        </w:rPr>
        <w:t>2</w:t>
      </w:r>
      <w:r>
        <w:t>) seeks funding for the NLRC, a Title VI Language Resource Center. The mission of the NLRC is to support and develop LCTL education by 1) offering high-quality opportunities for professional learning, 2) creating open and innovative instructional resources, and 3) forging strategic collaborations at the inter-institutional level. The NLRC’s ability to function as a Language Resource Center and to carry out its proposed projects will be supported by MSU’s demonstrated commitment to the following: 1) second language education and research, 2) instruction</w:t>
      </w:r>
      <w:r>
        <w:rPr>
          <w:spacing w:val="-3"/>
        </w:rPr>
        <w:t xml:space="preserve"> </w:t>
      </w:r>
      <w:r>
        <w:t>in</w:t>
      </w:r>
      <w:r>
        <w:rPr>
          <w:spacing w:val="-3"/>
        </w:rPr>
        <w:t xml:space="preserve"> </w:t>
      </w:r>
      <w:r>
        <w:t>LCTLs,</w:t>
      </w:r>
      <w:r>
        <w:rPr>
          <w:spacing w:val="-4"/>
        </w:rPr>
        <w:t xml:space="preserve"> </w:t>
      </w:r>
      <w:r>
        <w:t>3)</w:t>
      </w:r>
      <w:r>
        <w:rPr>
          <w:spacing w:val="-3"/>
        </w:rPr>
        <w:t xml:space="preserve"> </w:t>
      </w:r>
      <w:r>
        <w:t>collaborative</w:t>
      </w:r>
      <w:r>
        <w:rPr>
          <w:spacing w:val="-3"/>
        </w:rPr>
        <w:t xml:space="preserve"> </w:t>
      </w:r>
      <w:r>
        <w:t>teaching</w:t>
      </w:r>
      <w:r>
        <w:rPr>
          <w:spacing w:val="-3"/>
        </w:rPr>
        <w:t xml:space="preserve"> </w:t>
      </w:r>
      <w:r>
        <w:t>and</w:t>
      </w:r>
      <w:r>
        <w:rPr>
          <w:spacing w:val="-3"/>
        </w:rPr>
        <w:t xml:space="preserve"> </w:t>
      </w:r>
      <w:r>
        <w:t>research,</w:t>
      </w:r>
      <w:r>
        <w:rPr>
          <w:spacing w:val="-5"/>
        </w:rPr>
        <w:t xml:space="preserve"> </w:t>
      </w:r>
      <w:r>
        <w:t>4)</w:t>
      </w:r>
      <w:r>
        <w:rPr>
          <w:spacing w:val="-3"/>
        </w:rPr>
        <w:t xml:space="preserve"> </w:t>
      </w:r>
      <w:r>
        <w:t>research-based</w:t>
      </w:r>
      <w:r>
        <w:rPr>
          <w:spacing w:val="-3"/>
        </w:rPr>
        <w:t xml:space="preserve"> </w:t>
      </w:r>
      <w:r>
        <w:t>outreach,</w:t>
      </w:r>
      <w:r>
        <w:rPr>
          <w:spacing w:val="-3"/>
        </w:rPr>
        <w:t xml:space="preserve"> </w:t>
      </w:r>
      <w:r>
        <w:t>and</w:t>
      </w:r>
      <w:r>
        <w:rPr>
          <w:spacing w:val="-3"/>
        </w:rPr>
        <w:t xml:space="preserve"> </w:t>
      </w:r>
      <w:r>
        <w:t>5) technology infrastructure support.</w:t>
      </w:r>
    </w:p>
    <w:p w14:paraId="7A370190" w14:textId="77777777" w:rsidR="00C93C26" w:rsidRDefault="00C93C26">
      <w:pPr>
        <w:pStyle w:val="BodyText"/>
        <w:rPr>
          <w:sz w:val="26"/>
        </w:rPr>
      </w:pPr>
    </w:p>
    <w:p w14:paraId="7A370191" w14:textId="77777777" w:rsidR="00C93C26" w:rsidRDefault="00C93C26">
      <w:pPr>
        <w:pStyle w:val="BodyText"/>
        <w:spacing w:before="10"/>
        <w:rPr>
          <w:sz w:val="21"/>
        </w:rPr>
      </w:pPr>
    </w:p>
    <w:p w14:paraId="7A370192" w14:textId="77777777" w:rsidR="00C93C26" w:rsidRDefault="00065052">
      <w:pPr>
        <w:pStyle w:val="Heading1"/>
        <w:spacing w:before="1"/>
      </w:pPr>
      <w:r>
        <w:t>World</w:t>
      </w:r>
      <w:r>
        <w:rPr>
          <w:spacing w:val="-5"/>
        </w:rPr>
        <w:t xml:space="preserve"> </w:t>
      </w:r>
      <w:r>
        <w:t>Language</w:t>
      </w:r>
      <w:r>
        <w:rPr>
          <w:spacing w:val="-2"/>
        </w:rPr>
        <w:t xml:space="preserve"> </w:t>
      </w:r>
      <w:r>
        <w:t>Education</w:t>
      </w:r>
      <w:r>
        <w:rPr>
          <w:spacing w:val="-2"/>
        </w:rPr>
        <w:t xml:space="preserve"> </w:t>
      </w:r>
      <w:r>
        <w:t>and</w:t>
      </w:r>
      <w:r>
        <w:rPr>
          <w:spacing w:val="-2"/>
        </w:rPr>
        <w:t xml:space="preserve"> Research</w:t>
      </w:r>
    </w:p>
    <w:p w14:paraId="7A370193" w14:textId="77777777" w:rsidR="00C93C26" w:rsidRDefault="00C93C26">
      <w:pPr>
        <w:pStyle w:val="BodyText"/>
        <w:spacing w:before="11"/>
        <w:rPr>
          <w:b/>
          <w:sz w:val="23"/>
        </w:rPr>
      </w:pPr>
    </w:p>
    <w:p w14:paraId="7A370194" w14:textId="77777777" w:rsidR="00C93C26" w:rsidRDefault="00065052">
      <w:pPr>
        <w:pStyle w:val="BodyText"/>
        <w:spacing w:line="480" w:lineRule="auto"/>
        <w:ind w:left="220" w:right="1171" w:firstLine="720"/>
      </w:pPr>
      <w:r>
        <w:t>Instruction in second and additional</w:t>
      </w:r>
      <w:r>
        <w:rPr>
          <w:vertAlign w:val="superscript"/>
        </w:rPr>
        <w:t>3</w:t>
      </w:r>
      <w:r>
        <w:t xml:space="preserve"> languages, cultures, and literatures at MSU is carried</w:t>
      </w:r>
      <w:r>
        <w:rPr>
          <w:spacing w:val="-3"/>
        </w:rPr>
        <w:t xml:space="preserve"> </w:t>
      </w:r>
      <w:r>
        <w:t>out</w:t>
      </w:r>
      <w:r>
        <w:rPr>
          <w:spacing w:val="-3"/>
        </w:rPr>
        <w:t xml:space="preserve"> </w:t>
      </w:r>
      <w:r>
        <w:t>by</w:t>
      </w:r>
      <w:r>
        <w:rPr>
          <w:spacing w:val="-3"/>
        </w:rPr>
        <w:t xml:space="preserve"> </w:t>
      </w:r>
      <w:r>
        <w:t>two</w:t>
      </w:r>
      <w:r>
        <w:rPr>
          <w:spacing w:val="-3"/>
        </w:rPr>
        <w:t xml:space="preserve"> </w:t>
      </w:r>
      <w:r>
        <w:t>departments:</w:t>
      </w:r>
      <w:r>
        <w:rPr>
          <w:spacing w:val="-3"/>
        </w:rPr>
        <w:t xml:space="preserve"> </w:t>
      </w:r>
      <w:r>
        <w:t>the</w:t>
      </w:r>
      <w:r>
        <w:rPr>
          <w:spacing w:val="-3"/>
        </w:rPr>
        <w:t xml:space="preserve"> </w:t>
      </w:r>
      <w:r>
        <w:t>Department</w:t>
      </w:r>
      <w:r>
        <w:rPr>
          <w:spacing w:val="-3"/>
        </w:rPr>
        <w:t xml:space="preserve"> </w:t>
      </w:r>
      <w:r>
        <w:t>of</w:t>
      </w:r>
      <w:r>
        <w:rPr>
          <w:spacing w:val="-4"/>
        </w:rPr>
        <w:t xml:space="preserve"> </w:t>
      </w:r>
      <w:r>
        <w:t>Linguistics,</w:t>
      </w:r>
      <w:r>
        <w:rPr>
          <w:spacing w:val="-5"/>
        </w:rPr>
        <w:t xml:space="preserve"> </w:t>
      </w:r>
      <w:r>
        <w:t>Languages,</w:t>
      </w:r>
      <w:r>
        <w:rPr>
          <w:spacing w:val="-5"/>
        </w:rPr>
        <w:t xml:space="preserve"> </w:t>
      </w:r>
      <w:r>
        <w:t>and</w:t>
      </w:r>
      <w:r>
        <w:rPr>
          <w:spacing w:val="-3"/>
        </w:rPr>
        <w:t xml:space="preserve"> </w:t>
      </w:r>
      <w:r>
        <w:t>Cultures</w:t>
      </w:r>
      <w:r>
        <w:rPr>
          <w:spacing w:val="-4"/>
        </w:rPr>
        <w:t xml:space="preserve"> </w:t>
      </w:r>
      <w:r>
        <w:t>(LiLaC) and the Department of Romance and Classical Studies. Over twenty languages (commonly taught</w:t>
      </w:r>
      <w:r>
        <w:rPr>
          <w:spacing w:val="-3"/>
        </w:rPr>
        <w:t xml:space="preserve"> </w:t>
      </w:r>
      <w:r>
        <w:t>and</w:t>
      </w:r>
      <w:r>
        <w:rPr>
          <w:spacing w:val="-3"/>
        </w:rPr>
        <w:t xml:space="preserve"> </w:t>
      </w:r>
      <w:r>
        <w:t>LCTLs)</w:t>
      </w:r>
      <w:r>
        <w:rPr>
          <w:spacing w:val="-3"/>
        </w:rPr>
        <w:t xml:space="preserve"> </w:t>
      </w:r>
      <w:r>
        <w:t>are</w:t>
      </w:r>
      <w:r>
        <w:rPr>
          <w:spacing w:val="-3"/>
        </w:rPr>
        <w:t xml:space="preserve"> </w:t>
      </w:r>
      <w:r>
        <w:t>taught</w:t>
      </w:r>
      <w:r>
        <w:rPr>
          <w:spacing w:val="-3"/>
        </w:rPr>
        <w:t xml:space="preserve"> </w:t>
      </w:r>
      <w:r>
        <w:t>regularly,</w:t>
      </w:r>
      <w:r>
        <w:rPr>
          <w:spacing w:val="-3"/>
        </w:rPr>
        <w:t xml:space="preserve"> </w:t>
      </w:r>
      <w:r>
        <w:t>with</w:t>
      </w:r>
      <w:r>
        <w:rPr>
          <w:spacing w:val="-3"/>
        </w:rPr>
        <w:t xml:space="preserve"> </w:t>
      </w:r>
      <w:r>
        <w:t>up</w:t>
      </w:r>
      <w:r>
        <w:rPr>
          <w:spacing w:val="-3"/>
        </w:rPr>
        <w:t xml:space="preserve"> </w:t>
      </w:r>
      <w:r>
        <w:t>to</w:t>
      </w:r>
      <w:r>
        <w:rPr>
          <w:spacing w:val="-3"/>
        </w:rPr>
        <w:t xml:space="preserve"> </w:t>
      </w:r>
      <w:r>
        <w:t>thirty</w:t>
      </w:r>
      <w:r>
        <w:rPr>
          <w:spacing w:val="-3"/>
        </w:rPr>
        <w:t xml:space="preserve"> </w:t>
      </w:r>
      <w:r>
        <w:t>additional</w:t>
      </w:r>
      <w:r>
        <w:rPr>
          <w:spacing w:val="-3"/>
        </w:rPr>
        <w:t xml:space="preserve"> </w:t>
      </w:r>
      <w:r>
        <w:t>languages</w:t>
      </w:r>
      <w:r>
        <w:rPr>
          <w:spacing w:val="-3"/>
        </w:rPr>
        <w:t xml:space="preserve"> </w:t>
      </w:r>
      <w:r>
        <w:t>taught</w:t>
      </w:r>
      <w:r>
        <w:rPr>
          <w:spacing w:val="-4"/>
        </w:rPr>
        <w:t xml:space="preserve"> </w:t>
      </w:r>
      <w:r>
        <w:t>on</w:t>
      </w:r>
      <w:r>
        <w:rPr>
          <w:spacing w:val="-3"/>
        </w:rPr>
        <w:t xml:space="preserve"> </w:t>
      </w:r>
      <w:r>
        <w:t>demand.</w:t>
      </w:r>
    </w:p>
    <w:p w14:paraId="7A370195" w14:textId="77777777" w:rsidR="00C93C26" w:rsidRDefault="00C93C26">
      <w:pPr>
        <w:pStyle w:val="BodyText"/>
        <w:rPr>
          <w:sz w:val="20"/>
        </w:rPr>
      </w:pPr>
    </w:p>
    <w:p w14:paraId="7A370196" w14:textId="45C877C1" w:rsidR="00C93C26" w:rsidRDefault="00BC3A59">
      <w:pPr>
        <w:pStyle w:val="BodyText"/>
        <w:spacing w:before="9"/>
        <w:rPr>
          <w:sz w:val="29"/>
        </w:rPr>
      </w:pPr>
      <w:r>
        <w:rPr>
          <w:noProof/>
        </w:rPr>
        <mc:AlternateContent>
          <mc:Choice Requires="wps">
            <w:drawing>
              <wp:anchor distT="0" distB="0" distL="0" distR="0" simplePos="0" relativeHeight="487588352" behindDoc="1" locked="0" layoutInCell="1" allowOverlap="1" wp14:anchorId="7A37041A" wp14:editId="3AC8D60D">
                <wp:simplePos x="0" y="0"/>
                <wp:positionH relativeFrom="page">
                  <wp:posOffset>914400</wp:posOffset>
                </wp:positionH>
                <wp:positionV relativeFrom="paragraph">
                  <wp:posOffset>233045</wp:posOffset>
                </wp:positionV>
                <wp:extent cx="1828800" cy="7620"/>
                <wp:effectExtent l="0" t="0" r="0" b="0"/>
                <wp:wrapTopAndBottom/>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AD53C" id="docshape3" o:spid="_x0000_s1026" style="position:absolute;margin-left:1in;margin-top:18.3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" fillcolor="black" stroked="f">
                <w10:wrap type="topAndBottom" anchorx="page"/>
              </v:rect>
            </w:pict>
          </mc:Fallback>
        </mc:AlternateContent>
      </w:r>
    </w:p>
    <w:p w14:paraId="7A370197" w14:textId="77777777" w:rsidR="00C93C26" w:rsidRDefault="00065052">
      <w:pPr>
        <w:spacing w:before="102"/>
        <w:ind w:left="220" w:right="1182" w:hanging="1"/>
        <w:rPr>
          <w:sz w:val="20"/>
        </w:rPr>
      </w:pPr>
      <w:r>
        <w:rPr>
          <w:sz w:val="20"/>
          <w:vertAlign w:val="superscript"/>
        </w:rPr>
        <w:t>1</w:t>
      </w:r>
      <w:r>
        <w:rPr>
          <w:spacing w:val="-2"/>
          <w:sz w:val="20"/>
        </w:rPr>
        <w:t xml:space="preserve"> </w:t>
      </w:r>
      <w:r>
        <w:rPr>
          <w:sz w:val="20"/>
        </w:rPr>
        <w:t>This</w:t>
      </w:r>
      <w:r>
        <w:rPr>
          <w:spacing w:val="-3"/>
          <w:sz w:val="20"/>
        </w:rPr>
        <w:t xml:space="preserve"> </w:t>
      </w:r>
      <w:r>
        <w:rPr>
          <w:sz w:val="20"/>
        </w:rPr>
        <w:t>proposal</w:t>
      </w:r>
      <w:r>
        <w:rPr>
          <w:spacing w:val="-4"/>
          <w:sz w:val="20"/>
        </w:rPr>
        <w:t xml:space="preserve"> </w:t>
      </w:r>
      <w:r>
        <w:rPr>
          <w:sz w:val="20"/>
        </w:rPr>
        <w:t>(and</w:t>
      </w:r>
      <w:r>
        <w:rPr>
          <w:spacing w:val="-3"/>
          <w:sz w:val="20"/>
        </w:rPr>
        <w:t xml:space="preserve"> </w:t>
      </w:r>
      <w:r>
        <w:rPr>
          <w:sz w:val="20"/>
        </w:rPr>
        <w:t>related</w:t>
      </w:r>
      <w:r>
        <w:rPr>
          <w:spacing w:val="-3"/>
          <w:sz w:val="20"/>
        </w:rPr>
        <w:t xml:space="preserve"> </w:t>
      </w:r>
      <w:r>
        <w:rPr>
          <w:sz w:val="20"/>
        </w:rPr>
        <w:t>proposal</w:t>
      </w:r>
      <w:r>
        <w:rPr>
          <w:spacing w:val="-4"/>
          <w:sz w:val="20"/>
        </w:rPr>
        <w:t xml:space="preserve"> </w:t>
      </w:r>
      <w:r>
        <w:rPr>
          <w:sz w:val="20"/>
        </w:rPr>
        <w:t>documents)</w:t>
      </w:r>
      <w:r>
        <w:rPr>
          <w:spacing w:val="-3"/>
          <w:sz w:val="20"/>
        </w:rPr>
        <w:t xml:space="preserve"> </w:t>
      </w:r>
      <w:r>
        <w:rPr>
          <w:sz w:val="20"/>
        </w:rPr>
        <w:t>will</w:t>
      </w:r>
      <w:r>
        <w:rPr>
          <w:spacing w:val="-3"/>
          <w:sz w:val="20"/>
        </w:rPr>
        <w:t xml:space="preserve"> </w:t>
      </w:r>
      <w:r>
        <w:rPr>
          <w:sz w:val="20"/>
        </w:rPr>
        <w:t>use</w:t>
      </w:r>
      <w:r>
        <w:rPr>
          <w:spacing w:val="-3"/>
          <w:sz w:val="20"/>
        </w:rPr>
        <w:t xml:space="preserve"> </w:t>
      </w:r>
      <w:r>
        <w:rPr>
          <w:sz w:val="20"/>
        </w:rPr>
        <w:t>NLRC</w:t>
      </w:r>
      <w:r>
        <w:rPr>
          <w:spacing w:val="-3"/>
          <w:sz w:val="20"/>
        </w:rPr>
        <w:t xml:space="preserve"> </w:t>
      </w:r>
      <w:r>
        <w:rPr>
          <w:sz w:val="20"/>
        </w:rPr>
        <w:t>to</w:t>
      </w:r>
      <w:r>
        <w:rPr>
          <w:spacing w:val="-1"/>
          <w:sz w:val="20"/>
        </w:rPr>
        <w:t xml:space="preserve"> </w:t>
      </w:r>
      <w:r>
        <w:rPr>
          <w:sz w:val="20"/>
        </w:rPr>
        <w:t>abbreviate</w:t>
      </w:r>
      <w:r>
        <w:rPr>
          <w:spacing w:val="-2"/>
          <w:sz w:val="20"/>
        </w:rPr>
        <w:t xml:space="preserve"> </w:t>
      </w:r>
      <w:r>
        <w:rPr>
          <w:sz w:val="20"/>
        </w:rPr>
        <w:t>“National</w:t>
      </w:r>
      <w:r>
        <w:rPr>
          <w:spacing w:val="-4"/>
          <w:sz w:val="20"/>
        </w:rPr>
        <w:t xml:space="preserve"> </w:t>
      </w:r>
      <w:r>
        <w:rPr>
          <w:sz w:val="20"/>
        </w:rPr>
        <w:t>LCTL</w:t>
      </w:r>
      <w:r>
        <w:rPr>
          <w:spacing w:val="-2"/>
          <w:sz w:val="20"/>
        </w:rPr>
        <w:t xml:space="preserve"> </w:t>
      </w:r>
      <w:r>
        <w:rPr>
          <w:sz w:val="20"/>
        </w:rPr>
        <w:t>Resource</w:t>
      </w:r>
      <w:r>
        <w:rPr>
          <w:spacing w:val="-2"/>
          <w:sz w:val="20"/>
        </w:rPr>
        <w:t xml:space="preserve"> </w:t>
      </w:r>
      <w:r>
        <w:rPr>
          <w:sz w:val="20"/>
        </w:rPr>
        <w:t>Center.” To prevent confusion with other Language Resource Centers, the National LCTL Resource Center will be written out wherever possible on its website and future publications/presentations.</w:t>
      </w:r>
    </w:p>
    <w:p w14:paraId="7A370198" w14:textId="77777777" w:rsidR="00C93C26" w:rsidRDefault="00065052">
      <w:pPr>
        <w:ind w:left="220"/>
        <w:rPr>
          <w:sz w:val="20"/>
        </w:rPr>
      </w:pPr>
      <w:r>
        <w:rPr>
          <w:sz w:val="20"/>
          <w:vertAlign w:val="superscript"/>
        </w:rPr>
        <w:t>2</w:t>
      </w:r>
      <w:r>
        <w:rPr>
          <w:spacing w:val="-2"/>
          <w:sz w:val="20"/>
        </w:rPr>
        <w:t xml:space="preserve"> </w:t>
      </w:r>
      <w:r>
        <w:rPr>
          <w:sz w:val="20"/>
        </w:rPr>
        <w:t>See</w:t>
      </w:r>
      <w:r>
        <w:rPr>
          <w:spacing w:val="-2"/>
          <w:sz w:val="20"/>
        </w:rPr>
        <w:t xml:space="preserve"> </w:t>
      </w:r>
      <w:r>
        <w:rPr>
          <w:sz w:val="20"/>
        </w:rPr>
        <w:t>Appendix</w:t>
      </w:r>
      <w:r>
        <w:rPr>
          <w:spacing w:val="-3"/>
          <w:sz w:val="20"/>
        </w:rPr>
        <w:t xml:space="preserve"> </w:t>
      </w:r>
      <w:r>
        <w:rPr>
          <w:sz w:val="20"/>
        </w:rPr>
        <w:t>D</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list</w:t>
      </w:r>
      <w:r>
        <w:rPr>
          <w:spacing w:val="-3"/>
          <w:sz w:val="20"/>
        </w:rPr>
        <w:t xml:space="preserve"> </w:t>
      </w:r>
      <w:r>
        <w:rPr>
          <w:sz w:val="20"/>
        </w:rPr>
        <w:t>of</w:t>
      </w:r>
      <w:r>
        <w:rPr>
          <w:spacing w:val="-3"/>
          <w:sz w:val="20"/>
        </w:rPr>
        <w:t xml:space="preserve"> </w:t>
      </w:r>
      <w:r>
        <w:rPr>
          <w:sz w:val="20"/>
        </w:rPr>
        <w:t xml:space="preserve">key </w:t>
      </w:r>
      <w:r>
        <w:rPr>
          <w:spacing w:val="-2"/>
          <w:sz w:val="20"/>
        </w:rPr>
        <w:t>acronyms</w:t>
      </w:r>
    </w:p>
    <w:p w14:paraId="7A370199" w14:textId="77777777" w:rsidR="00C93C26" w:rsidRDefault="00065052">
      <w:pPr>
        <w:spacing w:before="1"/>
        <w:ind w:left="219" w:right="1182"/>
        <w:rPr>
          <w:sz w:val="20"/>
        </w:rPr>
      </w:pPr>
      <w:r>
        <w:rPr>
          <w:sz w:val="20"/>
          <w:vertAlign w:val="superscript"/>
        </w:rPr>
        <w:t>3</w:t>
      </w:r>
      <w:r>
        <w:rPr>
          <w:sz w:val="20"/>
        </w:rPr>
        <w:t xml:space="preserve"> With the exception of names of programs that contain the phrase “foreign language,” this proposal (and related documents)</w:t>
      </w:r>
      <w:r>
        <w:rPr>
          <w:spacing w:val="-4"/>
          <w:sz w:val="20"/>
        </w:rPr>
        <w:t xml:space="preserve"> </w:t>
      </w:r>
      <w:r>
        <w:rPr>
          <w:sz w:val="20"/>
        </w:rPr>
        <w:t>will</w:t>
      </w:r>
      <w:r>
        <w:rPr>
          <w:spacing w:val="-4"/>
          <w:sz w:val="20"/>
        </w:rPr>
        <w:t xml:space="preserve"> </w:t>
      </w:r>
      <w:r>
        <w:rPr>
          <w:sz w:val="20"/>
        </w:rPr>
        <w:t>use</w:t>
      </w:r>
      <w:r>
        <w:rPr>
          <w:spacing w:val="-3"/>
          <w:sz w:val="20"/>
        </w:rPr>
        <w:t xml:space="preserve"> </w:t>
      </w:r>
      <w:r>
        <w:rPr>
          <w:sz w:val="20"/>
        </w:rPr>
        <w:t>“second”,</w:t>
      </w:r>
      <w:r>
        <w:rPr>
          <w:spacing w:val="-3"/>
          <w:sz w:val="20"/>
        </w:rPr>
        <w:t xml:space="preserve"> </w:t>
      </w:r>
      <w:r>
        <w:rPr>
          <w:sz w:val="20"/>
        </w:rPr>
        <w:t>“additional”,</w:t>
      </w:r>
      <w:r>
        <w:rPr>
          <w:spacing w:val="-4"/>
          <w:sz w:val="20"/>
        </w:rPr>
        <w:t xml:space="preserve"> </w:t>
      </w:r>
      <w:r>
        <w:rPr>
          <w:sz w:val="20"/>
        </w:rPr>
        <w:t>and</w:t>
      </w:r>
      <w:r>
        <w:rPr>
          <w:spacing w:val="-4"/>
          <w:sz w:val="20"/>
        </w:rPr>
        <w:t xml:space="preserve"> </w:t>
      </w:r>
      <w:r>
        <w:rPr>
          <w:sz w:val="20"/>
        </w:rPr>
        <w:t>“world</w:t>
      </w:r>
      <w:r>
        <w:rPr>
          <w:spacing w:val="-2"/>
          <w:sz w:val="20"/>
        </w:rPr>
        <w:t xml:space="preserve"> </w:t>
      </w:r>
      <w:r>
        <w:rPr>
          <w:sz w:val="20"/>
        </w:rPr>
        <w:t>language”</w:t>
      </w:r>
      <w:r>
        <w:rPr>
          <w:spacing w:val="-3"/>
          <w:sz w:val="20"/>
        </w:rPr>
        <w:t xml:space="preserve"> </w:t>
      </w:r>
      <w:r>
        <w:rPr>
          <w:sz w:val="20"/>
        </w:rPr>
        <w:t>interchangeably</w:t>
      </w:r>
      <w:r>
        <w:rPr>
          <w:spacing w:val="-4"/>
          <w:sz w:val="20"/>
        </w:rPr>
        <w:t xml:space="preserve"> </w:t>
      </w:r>
      <w:r>
        <w:rPr>
          <w:sz w:val="20"/>
        </w:rPr>
        <w:t>instead</w:t>
      </w:r>
      <w:r>
        <w:rPr>
          <w:spacing w:val="-4"/>
          <w:sz w:val="20"/>
        </w:rPr>
        <w:t xml:space="preserve"> </w:t>
      </w:r>
      <w:r>
        <w:rPr>
          <w:sz w:val="20"/>
        </w:rPr>
        <w:t>of</w:t>
      </w:r>
      <w:r>
        <w:rPr>
          <w:spacing w:val="-4"/>
          <w:sz w:val="20"/>
        </w:rPr>
        <w:t xml:space="preserve"> </w:t>
      </w:r>
      <w:r>
        <w:rPr>
          <w:sz w:val="20"/>
        </w:rPr>
        <w:t>“foreign</w:t>
      </w:r>
      <w:r>
        <w:rPr>
          <w:spacing w:val="-4"/>
          <w:sz w:val="20"/>
        </w:rPr>
        <w:t xml:space="preserve"> </w:t>
      </w:r>
      <w:r>
        <w:rPr>
          <w:sz w:val="20"/>
        </w:rPr>
        <w:t>language,”</w:t>
      </w:r>
      <w:r>
        <w:rPr>
          <w:spacing w:val="-3"/>
          <w:sz w:val="20"/>
        </w:rPr>
        <w:t xml:space="preserve"> </w:t>
      </w:r>
      <w:r>
        <w:rPr>
          <w:sz w:val="20"/>
        </w:rPr>
        <w:t>in keeping with best practices as recommended by MSU’s globally inclusive efforts.</w:t>
      </w:r>
    </w:p>
    <w:p w14:paraId="7A37019A" w14:textId="77777777" w:rsidR="00C93C26" w:rsidRDefault="00C93C26">
      <w:pPr>
        <w:rPr>
          <w:sz w:val="20"/>
        </w:rPr>
        <w:sectPr w:rsidR="00C93C26">
          <w:footerReference w:type="default" r:id="rId8"/>
          <w:pgSz w:w="12240" w:h="15840"/>
          <w:pgMar w:top="1440" w:right="300" w:bottom="980" w:left="1220" w:header="0" w:footer="785" w:gutter="0"/>
          <w:cols w:space="720"/>
        </w:sectPr>
      </w:pPr>
    </w:p>
    <w:p w14:paraId="7A37019B" w14:textId="77777777" w:rsidR="00C93C26" w:rsidRDefault="00065052">
      <w:pPr>
        <w:pStyle w:val="BodyText"/>
        <w:spacing w:before="60" w:line="480" w:lineRule="auto"/>
        <w:ind w:left="220" w:right="1145" w:firstLine="720"/>
      </w:pPr>
      <w:r>
        <w:lastRenderedPageBreak/>
        <w:t>MSU’s commitment</w:t>
      </w:r>
      <w:r>
        <w:rPr>
          <w:spacing w:val="-1"/>
        </w:rPr>
        <w:t xml:space="preserve"> </w:t>
      </w:r>
      <w:r>
        <w:t>to</w:t>
      </w:r>
      <w:r>
        <w:rPr>
          <w:spacing w:val="-2"/>
        </w:rPr>
        <w:t xml:space="preserve"> </w:t>
      </w:r>
      <w:r>
        <w:t>world</w:t>
      </w:r>
      <w:r>
        <w:rPr>
          <w:spacing w:val="-1"/>
        </w:rPr>
        <w:t xml:space="preserve"> </w:t>
      </w:r>
      <w:r>
        <w:t>language education is evidenced through continued support for the Center for Language Teaching Advancement (CeLTA), founded in 2008 with support from the Provost and the College of Arts &amp; Letters to support language teaching and learning on campus and in the community. CeLTA will serve as the National LCTL Resource Center’s administrative home, as has successfully been done for other language-related grants such as the LCTL and Indigenous Languages Partnership ($2.5 million, 2019-2023; $1.2 million, 2016-19) from the Andrew W. Mellon Foundation and the Language Proficiency Flagship Initiative ($1.4 million,</w:t>
      </w:r>
      <w:r>
        <w:rPr>
          <w:spacing w:val="-4"/>
        </w:rPr>
        <w:t xml:space="preserve"> </w:t>
      </w:r>
      <w:r>
        <w:t>2014-18)</w:t>
      </w:r>
      <w:r>
        <w:rPr>
          <w:spacing w:val="-4"/>
        </w:rPr>
        <w:t xml:space="preserve"> </w:t>
      </w:r>
      <w:r>
        <w:t>from</w:t>
      </w:r>
      <w:r>
        <w:rPr>
          <w:spacing w:val="-4"/>
        </w:rPr>
        <w:t xml:space="preserve"> </w:t>
      </w:r>
      <w:r>
        <w:t>the</w:t>
      </w:r>
      <w:r>
        <w:rPr>
          <w:spacing w:val="-4"/>
        </w:rPr>
        <w:t xml:space="preserve"> </w:t>
      </w:r>
      <w:r>
        <w:t>National</w:t>
      </w:r>
      <w:r>
        <w:rPr>
          <w:spacing w:val="-5"/>
        </w:rPr>
        <w:t xml:space="preserve"> </w:t>
      </w:r>
      <w:r>
        <w:t>Security</w:t>
      </w:r>
      <w:r>
        <w:rPr>
          <w:spacing w:val="-4"/>
        </w:rPr>
        <w:t xml:space="preserve"> </w:t>
      </w:r>
      <w:r>
        <w:t>Education</w:t>
      </w:r>
      <w:r>
        <w:rPr>
          <w:spacing w:val="-4"/>
        </w:rPr>
        <w:t xml:space="preserve"> </w:t>
      </w:r>
      <w:r>
        <w:t>Program.</w:t>
      </w:r>
      <w:r>
        <w:rPr>
          <w:spacing w:val="-4"/>
        </w:rPr>
        <w:t xml:space="preserve"> </w:t>
      </w:r>
      <w:r>
        <w:t>Housing</w:t>
      </w:r>
      <w:r>
        <w:rPr>
          <w:spacing w:val="-4"/>
        </w:rPr>
        <w:t xml:space="preserve"> </w:t>
      </w:r>
      <w:r>
        <w:t>multiple</w:t>
      </w:r>
      <w:r>
        <w:rPr>
          <w:spacing w:val="-4"/>
        </w:rPr>
        <w:t xml:space="preserve"> </w:t>
      </w:r>
      <w:r>
        <w:t>grants</w:t>
      </w:r>
      <w:r>
        <w:rPr>
          <w:spacing w:val="-4"/>
        </w:rPr>
        <w:t xml:space="preserve"> </w:t>
      </w:r>
      <w:r>
        <w:t>within one administrative structure creates synergies and opportunities for mutual support.</w:t>
      </w:r>
    </w:p>
    <w:p w14:paraId="7A37019C" w14:textId="77777777" w:rsidR="00C93C26" w:rsidRDefault="00065052">
      <w:pPr>
        <w:pStyle w:val="BodyText"/>
        <w:spacing w:line="480" w:lineRule="auto"/>
        <w:ind w:left="220" w:right="1182" w:firstLine="720"/>
      </w:pPr>
      <w:r>
        <w:t>CeLTA, and thus the NLRC, is a college-level center housed in the College of Arts &amp; Letters,</w:t>
      </w:r>
      <w:r>
        <w:rPr>
          <w:spacing w:val="-3"/>
        </w:rPr>
        <w:t xml:space="preserve"> </w:t>
      </w:r>
      <w:r>
        <w:t>which</w:t>
      </w:r>
      <w:r>
        <w:rPr>
          <w:spacing w:val="-3"/>
        </w:rPr>
        <w:t xml:space="preserve"> </w:t>
      </w:r>
      <w:r>
        <w:t>has</w:t>
      </w:r>
      <w:r>
        <w:rPr>
          <w:spacing w:val="-3"/>
        </w:rPr>
        <w:t xml:space="preserve"> </w:t>
      </w:r>
      <w:r>
        <w:t>a</w:t>
      </w:r>
      <w:r>
        <w:rPr>
          <w:spacing w:val="-3"/>
        </w:rPr>
        <w:t xml:space="preserve"> </w:t>
      </w:r>
      <w:r>
        <w:t>long-standing</w:t>
      </w:r>
      <w:r>
        <w:rPr>
          <w:spacing w:val="-3"/>
        </w:rPr>
        <w:t xml:space="preserve"> </w:t>
      </w:r>
      <w:r>
        <w:t>commitment</w:t>
      </w:r>
      <w:r>
        <w:rPr>
          <w:spacing w:val="-4"/>
        </w:rPr>
        <w:t xml:space="preserve"> </w:t>
      </w:r>
      <w:r>
        <w:t>to</w:t>
      </w:r>
      <w:r>
        <w:rPr>
          <w:spacing w:val="-3"/>
        </w:rPr>
        <w:t xml:space="preserve"> </w:t>
      </w:r>
      <w:r>
        <w:t>language</w:t>
      </w:r>
      <w:r>
        <w:rPr>
          <w:spacing w:val="-4"/>
        </w:rPr>
        <w:t xml:space="preserve"> </w:t>
      </w:r>
      <w:r>
        <w:t>education</w:t>
      </w:r>
      <w:r>
        <w:rPr>
          <w:spacing w:val="-3"/>
        </w:rPr>
        <w:t xml:space="preserve"> </w:t>
      </w:r>
      <w:r>
        <w:t>and</w:t>
      </w:r>
      <w:r>
        <w:rPr>
          <w:spacing w:val="-3"/>
        </w:rPr>
        <w:t xml:space="preserve"> </w:t>
      </w:r>
      <w:r>
        <w:t>research.</w:t>
      </w:r>
      <w:r>
        <w:rPr>
          <w:spacing w:val="-5"/>
        </w:rPr>
        <w:t xml:space="preserve"> </w:t>
      </w:r>
      <w:r>
        <w:t>The</w:t>
      </w:r>
      <w:r>
        <w:rPr>
          <w:spacing w:val="-3"/>
        </w:rPr>
        <w:t xml:space="preserve"> </w:t>
      </w:r>
      <w:r>
        <w:t>College of Arts &amp; Letters housed the Center for Language Education and Research (CLEAR), a Title VI LRC from 1996-2018, which was a leader in language advocacy, professional development for language educators, and materials development for commonly taught and less commonly taught languages. The Dean of the College of Arts &amp; Letters brings a long history of proactive leadership in language education and currently serves as the Principal Investigator for the LCTL and Indigenous Languages Partnership. In addition, the Dean is working directly with language faculty in exploring ways to strengthen the language departments through internal grants and collaborative opportunities. The MSU personnel who would serve as key personnel for the NLRC are also individually committed to research and dissemination efforts, including two edited volumes (currently under review) that</w:t>
      </w:r>
      <w:r>
        <w:rPr>
          <w:spacing w:val="-1"/>
        </w:rPr>
        <w:t xml:space="preserve"> </w:t>
      </w:r>
      <w:r>
        <w:t>center on</w:t>
      </w:r>
      <w:r>
        <w:rPr>
          <w:spacing w:val="-2"/>
        </w:rPr>
        <w:t xml:space="preserve"> </w:t>
      </w:r>
      <w:r>
        <w:t>the topics of</w:t>
      </w:r>
      <w:r>
        <w:rPr>
          <w:spacing w:val="-1"/>
        </w:rPr>
        <w:t xml:space="preserve"> </w:t>
      </w:r>
      <w:r>
        <w:t>language program vitality in the United States and collaboration and innovation in sharing LCTLs across institutions.</w:t>
      </w:r>
    </w:p>
    <w:p w14:paraId="7A37019D" w14:textId="77777777" w:rsidR="00C93C26" w:rsidRDefault="00C93C26">
      <w:pPr>
        <w:spacing w:line="480" w:lineRule="auto"/>
        <w:sectPr w:rsidR="00C93C26">
          <w:footerReference w:type="default" r:id="rId9"/>
          <w:pgSz w:w="12240" w:h="15840"/>
          <w:pgMar w:top="1380" w:right="300" w:bottom="980" w:left="1220" w:header="0" w:footer="785" w:gutter="0"/>
          <w:pgNumType w:start="2"/>
          <w:cols w:space="720"/>
        </w:sectPr>
      </w:pPr>
    </w:p>
    <w:p w14:paraId="7A37019E" w14:textId="77777777" w:rsidR="00C93C26" w:rsidRDefault="00065052">
      <w:pPr>
        <w:pStyle w:val="BodyText"/>
        <w:spacing w:before="60" w:line="480" w:lineRule="auto"/>
        <w:ind w:left="219" w:right="1145" w:firstLine="720"/>
      </w:pPr>
      <w:r>
        <w:lastRenderedPageBreak/>
        <w:t>A further commitment to language teaching, learning, and research was the development of an online master’s degree in the teaching of world languages, which is also administratively housed in CeLTA. The fully online Master of Arts in Foreign Language (MAFLT) program has been the largest master’s program in the College of Arts &amp; Letters since summer 2014, and the largest graduate program overall since spring 2018. The MAFLT program’s students and alumni represent</w:t>
      </w:r>
      <w:r>
        <w:rPr>
          <w:spacing w:val="-3"/>
        </w:rPr>
        <w:t xml:space="preserve"> </w:t>
      </w:r>
      <w:r>
        <w:t>over</w:t>
      </w:r>
      <w:r>
        <w:rPr>
          <w:spacing w:val="-3"/>
        </w:rPr>
        <w:t xml:space="preserve"> </w:t>
      </w:r>
      <w:r>
        <w:t>40</w:t>
      </w:r>
      <w:r>
        <w:rPr>
          <w:spacing w:val="-3"/>
        </w:rPr>
        <w:t xml:space="preserve"> </w:t>
      </w:r>
      <w:r>
        <w:t>states,</w:t>
      </w:r>
      <w:r>
        <w:rPr>
          <w:spacing w:val="-5"/>
        </w:rPr>
        <w:t xml:space="preserve"> </w:t>
      </w:r>
      <w:r>
        <w:t>22</w:t>
      </w:r>
      <w:r>
        <w:rPr>
          <w:spacing w:val="-3"/>
        </w:rPr>
        <w:t xml:space="preserve"> </w:t>
      </w:r>
      <w:r>
        <w:t>countries,</w:t>
      </w:r>
      <w:r>
        <w:rPr>
          <w:spacing w:val="-3"/>
        </w:rPr>
        <w:t xml:space="preserve"> </w:t>
      </w:r>
      <w:r>
        <w:t>and</w:t>
      </w:r>
      <w:r>
        <w:rPr>
          <w:spacing w:val="-3"/>
        </w:rPr>
        <w:t xml:space="preserve"> </w:t>
      </w:r>
      <w:r>
        <w:t>over</w:t>
      </w:r>
      <w:r>
        <w:rPr>
          <w:spacing w:val="-3"/>
        </w:rPr>
        <w:t xml:space="preserve"> </w:t>
      </w:r>
      <w:r>
        <w:t>20</w:t>
      </w:r>
      <w:r>
        <w:rPr>
          <w:spacing w:val="-3"/>
        </w:rPr>
        <w:t xml:space="preserve"> </w:t>
      </w:r>
      <w:r>
        <w:t>languages</w:t>
      </w:r>
      <w:r>
        <w:rPr>
          <w:spacing w:val="-4"/>
        </w:rPr>
        <w:t xml:space="preserve"> </w:t>
      </w:r>
      <w:r>
        <w:t>taught.</w:t>
      </w:r>
      <w:r>
        <w:rPr>
          <w:spacing w:val="-3"/>
        </w:rPr>
        <w:t xml:space="preserve"> </w:t>
      </w:r>
      <w:r>
        <w:t>The</w:t>
      </w:r>
      <w:r>
        <w:rPr>
          <w:spacing w:val="-4"/>
        </w:rPr>
        <w:t xml:space="preserve"> </w:t>
      </w:r>
      <w:r>
        <w:t>MAFLT</w:t>
      </w:r>
      <w:r>
        <w:rPr>
          <w:spacing w:val="-4"/>
        </w:rPr>
        <w:t xml:space="preserve"> </w:t>
      </w:r>
      <w:r>
        <w:t>program</w:t>
      </w:r>
      <w:r>
        <w:rPr>
          <w:spacing w:val="-3"/>
        </w:rPr>
        <w:t xml:space="preserve"> </w:t>
      </w:r>
      <w:r>
        <w:t>offers unique</w:t>
      </w:r>
      <w:r>
        <w:rPr>
          <w:spacing w:val="-2"/>
        </w:rPr>
        <w:t xml:space="preserve"> </w:t>
      </w:r>
      <w:r>
        <w:t>affordances</w:t>
      </w:r>
      <w:r>
        <w:rPr>
          <w:spacing w:val="-2"/>
        </w:rPr>
        <w:t xml:space="preserve"> </w:t>
      </w:r>
      <w:r>
        <w:t>for</w:t>
      </w:r>
      <w:r>
        <w:rPr>
          <w:spacing w:val="-3"/>
        </w:rPr>
        <w:t xml:space="preserve"> </w:t>
      </w:r>
      <w:r>
        <w:t>meeting</w:t>
      </w:r>
      <w:r>
        <w:rPr>
          <w:spacing w:val="-2"/>
        </w:rPr>
        <w:t xml:space="preserve"> </w:t>
      </w:r>
      <w:r>
        <w:t>the</w:t>
      </w:r>
      <w:r>
        <w:rPr>
          <w:spacing w:val="-3"/>
        </w:rPr>
        <w:t xml:space="preserve"> </w:t>
      </w:r>
      <w:r>
        <w:t>professional</w:t>
      </w:r>
      <w:r>
        <w:rPr>
          <w:spacing w:val="-3"/>
        </w:rPr>
        <w:t xml:space="preserve"> </w:t>
      </w:r>
      <w:r>
        <w:t>development</w:t>
      </w:r>
      <w:r>
        <w:rPr>
          <w:spacing w:val="-2"/>
        </w:rPr>
        <w:t xml:space="preserve"> </w:t>
      </w:r>
      <w:r>
        <w:t>needs</w:t>
      </w:r>
      <w:r>
        <w:rPr>
          <w:spacing w:val="-2"/>
        </w:rPr>
        <w:t xml:space="preserve"> </w:t>
      </w:r>
      <w:r>
        <w:t>of</w:t>
      </w:r>
      <w:r>
        <w:rPr>
          <w:spacing w:val="-3"/>
        </w:rPr>
        <w:t xml:space="preserve"> </w:t>
      </w:r>
      <w:r>
        <w:t>LCTL</w:t>
      </w:r>
      <w:r>
        <w:rPr>
          <w:spacing w:val="-3"/>
        </w:rPr>
        <w:t xml:space="preserve"> </w:t>
      </w:r>
      <w:r>
        <w:t>teachers</w:t>
      </w:r>
      <w:r>
        <w:rPr>
          <w:spacing w:val="-2"/>
        </w:rPr>
        <w:t xml:space="preserve"> </w:t>
      </w:r>
      <w:r>
        <w:t>in</w:t>
      </w:r>
      <w:r>
        <w:rPr>
          <w:spacing w:val="-4"/>
        </w:rPr>
        <w:t xml:space="preserve"> </w:t>
      </w:r>
      <w:r>
        <w:t>that</w:t>
      </w:r>
      <w:r>
        <w:rPr>
          <w:spacing w:val="-3"/>
        </w:rPr>
        <w:t xml:space="preserve"> </w:t>
      </w:r>
      <w:r>
        <w:t>it</w:t>
      </w:r>
      <w:r>
        <w:rPr>
          <w:spacing w:val="-3"/>
        </w:rPr>
        <w:t xml:space="preserve"> </w:t>
      </w:r>
      <w:r>
        <w:t>is sufficiently language-agnostic and yet allows for customization by language. Language teachers can take MAFLT courses from anywhere while continuing to teach. Comparable programs may be too local, too limited to public K-12 settings, too focused on English, or specific to more commonly taught languages.</w:t>
      </w:r>
    </w:p>
    <w:p w14:paraId="7A37019F" w14:textId="77777777" w:rsidR="00C93C26" w:rsidRDefault="00065052">
      <w:pPr>
        <w:pStyle w:val="BodyText"/>
        <w:spacing w:before="1" w:line="480" w:lineRule="auto"/>
        <w:ind w:left="219" w:right="1182" w:firstLine="720"/>
      </w:pPr>
      <w:r>
        <w:t>CeLTA also houses the Community Language School (CLS), which offers non-credit courses, summer camps, and cultural events to any learner of any age, including preschoolers (ages 3-6), children (ages 6-9), pre-teens (10-12), teens (ages</w:t>
      </w:r>
      <w:r>
        <w:rPr>
          <w:spacing w:val="-1"/>
        </w:rPr>
        <w:t xml:space="preserve"> </w:t>
      </w:r>
      <w:r>
        <w:t>13+) and adults (18+).</w:t>
      </w:r>
      <w:r>
        <w:rPr>
          <w:spacing w:val="-1"/>
        </w:rPr>
        <w:t xml:space="preserve"> </w:t>
      </w:r>
      <w:r>
        <w:t>CLS</w:t>
      </w:r>
      <w:r>
        <w:rPr>
          <w:spacing w:val="-1"/>
        </w:rPr>
        <w:t xml:space="preserve"> </w:t>
      </w:r>
      <w:r>
        <w:t>serves the</w:t>
      </w:r>
      <w:r>
        <w:rPr>
          <w:spacing w:val="-3"/>
        </w:rPr>
        <w:t xml:space="preserve"> </w:t>
      </w:r>
      <w:r>
        <w:t>local</w:t>
      </w:r>
      <w:r>
        <w:rPr>
          <w:spacing w:val="-3"/>
        </w:rPr>
        <w:t xml:space="preserve"> </w:t>
      </w:r>
      <w:r>
        <w:t>community</w:t>
      </w:r>
      <w:r>
        <w:rPr>
          <w:spacing w:val="-3"/>
        </w:rPr>
        <w:t xml:space="preserve"> </w:t>
      </w:r>
      <w:r>
        <w:t>with</w:t>
      </w:r>
      <w:r>
        <w:rPr>
          <w:spacing w:val="-3"/>
        </w:rPr>
        <w:t xml:space="preserve"> </w:t>
      </w:r>
      <w:r>
        <w:t>face-to-face</w:t>
      </w:r>
      <w:r>
        <w:rPr>
          <w:spacing w:val="-3"/>
        </w:rPr>
        <w:t xml:space="preserve"> </w:t>
      </w:r>
      <w:r>
        <w:t>classes</w:t>
      </w:r>
      <w:r>
        <w:rPr>
          <w:spacing w:val="-5"/>
        </w:rPr>
        <w:t xml:space="preserve"> </w:t>
      </w:r>
      <w:r>
        <w:t>in</w:t>
      </w:r>
      <w:r>
        <w:rPr>
          <w:spacing w:val="-5"/>
        </w:rPr>
        <w:t xml:space="preserve"> </w:t>
      </w:r>
      <w:r>
        <w:t>East</w:t>
      </w:r>
      <w:r>
        <w:rPr>
          <w:spacing w:val="-3"/>
        </w:rPr>
        <w:t xml:space="preserve"> </w:t>
      </w:r>
      <w:r>
        <w:t>Lansing</w:t>
      </w:r>
      <w:r>
        <w:rPr>
          <w:spacing w:val="-3"/>
        </w:rPr>
        <w:t xml:space="preserve"> </w:t>
      </w:r>
      <w:r>
        <w:t>and</w:t>
      </w:r>
      <w:r>
        <w:rPr>
          <w:spacing w:val="-3"/>
        </w:rPr>
        <w:t xml:space="preserve"> </w:t>
      </w:r>
      <w:r>
        <w:t>online</w:t>
      </w:r>
      <w:r>
        <w:rPr>
          <w:spacing w:val="-4"/>
        </w:rPr>
        <w:t xml:space="preserve"> </w:t>
      </w:r>
      <w:r>
        <w:t>to</w:t>
      </w:r>
      <w:r>
        <w:rPr>
          <w:spacing w:val="-3"/>
        </w:rPr>
        <w:t xml:space="preserve"> </w:t>
      </w:r>
      <w:r>
        <w:t>learners</w:t>
      </w:r>
      <w:r>
        <w:rPr>
          <w:spacing w:val="-5"/>
        </w:rPr>
        <w:t xml:space="preserve"> </w:t>
      </w:r>
      <w:r>
        <w:t>nationwide. Another CeLTA initiative is the Online Language Teaching (OLT) Initiative, a project that has trained over 300 language educators in effective, principled online language instruction.</w:t>
      </w:r>
    </w:p>
    <w:p w14:paraId="7A3701A0" w14:textId="77777777" w:rsidR="00C93C26" w:rsidRDefault="00065052">
      <w:pPr>
        <w:pStyle w:val="BodyText"/>
        <w:spacing w:line="480" w:lineRule="auto"/>
        <w:ind w:left="219" w:right="1425"/>
      </w:pPr>
      <w:r>
        <w:t>CeLTA’s</w:t>
      </w:r>
      <w:r>
        <w:rPr>
          <w:spacing w:val="-1"/>
        </w:rPr>
        <w:t xml:space="preserve"> </w:t>
      </w:r>
      <w:r>
        <w:t>Language</w:t>
      </w:r>
      <w:r>
        <w:rPr>
          <w:spacing w:val="-1"/>
        </w:rPr>
        <w:t xml:space="preserve"> </w:t>
      </w:r>
      <w:r>
        <w:t>Program</w:t>
      </w:r>
      <w:r>
        <w:rPr>
          <w:spacing w:val="-1"/>
        </w:rPr>
        <w:t xml:space="preserve"> </w:t>
      </w:r>
      <w:r>
        <w:t>Consulting</w:t>
      </w:r>
      <w:r>
        <w:rPr>
          <w:spacing w:val="-1"/>
        </w:rPr>
        <w:t xml:space="preserve"> </w:t>
      </w:r>
      <w:r>
        <w:t>provides</w:t>
      </w:r>
      <w:r>
        <w:rPr>
          <w:spacing w:val="-2"/>
        </w:rPr>
        <w:t xml:space="preserve"> </w:t>
      </w:r>
      <w:r>
        <w:t>consulting</w:t>
      </w:r>
      <w:r>
        <w:rPr>
          <w:spacing w:val="-1"/>
        </w:rPr>
        <w:t xml:space="preserve"> </w:t>
      </w:r>
      <w:r>
        <w:t>services</w:t>
      </w:r>
      <w:r>
        <w:rPr>
          <w:spacing w:val="-1"/>
        </w:rPr>
        <w:t xml:space="preserve"> </w:t>
      </w:r>
      <w:r>
        <w:t>to</w:t>
      </w:r>
      <w:r>
        <w:rPr>
          <w:spacing w:val="-1"/>
        </w:rPr>
        <w:t xml:space="preserve"> </w:t>
      </w:r>
      <w:r>
        <w:t>other</w:t>
      </w:r>
      <w:r>
        <w:rPr>
          <w:spacing w:val="-1"/>
        </w:rPr>
        <w:t xml:space="preserve"> </w:t>
      </w:r>
      <w:r>
        <w:t>institutions</w:t>
      </w:r>
      <w:r>
        <w:rPr>
          <w:spacing w:val="-1"/>
        </w:rPr>
        <w:t xml:space="preserve"> </w:t>
      </w:r>
      <w:r>
        <w:t>as</w:t>
      </w:r>
      <w:r>
        <w:rPr>
          <w:spacing w:val="-1"/>
        </w:rPr>
        <w:t xml:space="preserve"> </w:t>
      </w:r>
      <w:r>
        <w:t>a fee-based</w:t>
      </w:r>
      <w:r>
        <w:rPr>
          <w:spacing w:val="-3"/>
        </w:rPr>
        <w:t xml:space="preserve"> </w:t>
      </w:r>
      <w:r>
        <w:t>service</w:t>
      </w:r>
      <w:r>
        <w:rPr>
          <w:spacing w:val="-4"/>
        </w:rPr>
        <w:t xml:space="preserve"> </w:t>
      </w:r>
      <w:r>
        <w:t>for</w:t>
      </w:r>
      <w:r>
        <w:rPr>
          <w:spacing w:val="-4"/>
        </w:rPr>
        <w:t xml:space="preserve"> </w:t>
      </w:r>
      <w:r>
        <w:t>language</w:t>
      </w:r>
      <w:r>
        <w:rPr>
          <w:spacing w:val="-3"/>
        </w:rPr>
        <w:t xml:space="preserve"> </w:t>
      </w:r>
      <w:r>
        <w:t>programs,</w:t>
      </w:r>
      <w:r>
        <w:rPr>
          <w:spacing w:val="-4"/>
        </w:rPr>
        <w:t xml:space="preserve"> </w:t>
      </w:r>
      <w:r>
        <w:t>departments,</w:t>
      </w:r>
      <w:r>
        <w:rPr>
          <w:spacing w:val="-5"/>
        </w:rPr>
        <w:t xml:space="preserve"> </w:t>
      </w:r>
      <w:r>
        <w:t>centers</w:t>
      </w:r>
      <w:r>
        <w:rPr>
          <w:spacing w:val="-3"/>
        </w:rPr>
        <w:t xml:space="preserve"> </w:t>
      </w:r>
      <w:r>
        <w:t>or</w:t>
      </w:r>
      <w:r>
        <w:rPr>
          <w:spacing w:val="-3"/>
        </w:rPr>
        <w:t xml:space="preserve"> </w:t>
      </w:r>
      <w:r>
        <w:t>other</w:t>
      </w:r>
      <w:r>
        <w:rPr>
          <w:spacing w:val="-3"/>
        </w:rPr>
        <w:t xml:space="preserve"> </w:t>
      </w:r>
      <w:r>
        <w:t>academic</w:t>
      </w:r>
      <w:r>
        <w:rPr>
          <w:spacing w:val="-3"/>
        </w:rPr>
        <w:t xml:space="preserve"> </w:t>
      </w:r>
      <w:r>
        <w:t>units.</w:t>
      </w:r>
      <w:r>
        <w:rPr>
          <w:spacing w:val="-4"/>
        </w:rPr>
        <w:t xml:space="preserve"> </w:t>
      </w:r>
      <w:r>
        <w:t>Lastly, CeLTA (and, thus, the proposed NLRC) is physically located in a well-equipped building dedicated to language teaching and learning, which was completed in 2012.</w:t>
      </w:r>
    </w:p>
    <w:p w14:paraId="7A3701A1" w14:textId="77777777" w:rsidR="00C93C26" w:rsidRDefault="00065052">
      <w:pPr>
        <w:pStyle w:val="BodyText"/>
        <w:spacing w:line="480" w:lineRule="auto"/>
        <w:ind w:left="219" w:right="1182" w:firstLine="720"/>
      </w:pPr>
      <w:r>
        <w:t>MSU continues its robust support for research in second/additional language learning through</w:t>
      </w:r>
      <w:r>
        <w:rPr>
          <w:spacing w:val="-3"/>
        </w:rPr>
        <w:t xml:space="preserve"> </w:t>
      </w:r>
      <w:r>
        <w:t>an</w:t>
      </w:r>
      <w:r>
        <w:rPr>
          <w:spacing w:val="-3"/>
        </w:rPr>
        <w:t xml:space="preserve"> </w:t>
      </w:r>
      <w:r>
        <w:t>extensive</w:t>
      </w:r>
      <w:r>
        <w:rPr>
          <w:spacing w:val="-3"/>
        </w:rPr>
        <w:t xml:space="preserve"> </w:t>
      </w:r>
      <w:r>
        <w:t>commitment</w:t>
      </w:r>
      <w:r>
        <w:rPr>
          <w:spacing w:val="-3"/>
        </w:rPr>
        <w:t xml:space="preserve"> </w:t>
      </w:r>
      <w:r>
        <w:t>to</w:t>
      </w:r>
      <w:r>
        <w:rPr>
          <w:spacing w:val="-3"/>
        </w:rPr>
        <w:t xml:space="preserve"> </w:t>
      </w:r>
      <w:r>
        <w:t>the</w:t>
      </w:r>
      <w:r>
        <w:rPr>
          <w:spacing w:val="-3"/>
        </w:rPr>
        <w:t xml:space="preserve"> </w:t>
      </w:r>
      <w:r>
        <w:t>Ph.D.</w:t>
      </w:r>
      <w:r>
        <w:rPr>
          <w:spacing w:val="-3"/>
        </w:rPr>
        <w:t xml:space="preserve"> </w:t>
      </w:r>
      <w:r>
        <w:t>program</w:t>
      </w:r>
      <w:r>
        <w:rPr>
          <w:spacing w:val="-4"/>
        </w:rPr>
        <w:t xml:space="preserve"> </w:t>
      </w:r>
      <w:r>
        <w:t>in</w:t>
      </w:r>
      <w:r>
        <w:rPr>
          <w:spacing w:val="-5"/>
        </w:rPr>
        <w:t xml:space="preserve"> </w:t>
      </w:r>
      <w:r>
        <w:t>Second</w:t>
      </w:r>
      <w:r>
        <w:rPr>
          <w:spacing w:val="-3"/>
        </w:rPr>
        <w:t xml:space="preserve"> </w:t>
      </w:r>
      <w:r>
        <w:t>Language</w:t>
      </w:r>
      <w:r>
        <w:rPr>
          <w:spacing w:val="-3"/>
        </w:rPr>
        <w:t xml:space="preserve"> </w:t>
      </w:r>
      <w:r>
        <w:t>Studies,</w:t>
      </w:r>
      <w:r>
        <w:rPr>
          <w:spacing w:val="-3"/>
        </w:rPr>
        <w:t xml:space="preserve"> </w:t>
      </w:r>
      <w:r>
        <w:t>as</w:t>
      </w:r>
      <w:r>
        <w:rPr>
          <w:spacing w:val="-3"/>
        </w:rPr>
        <w:t xml:space="preserve"> </w:t>
      </w:r>
      <w:r>
        <w:t>part</w:t>
      </w:r>
      <w:r>
        <w:rPr>
          <w:spacing w:val="-3"/>
        </w:rPr>
        <w:t xml:space="preserve"> </w:t>
      </w:r>
      <w:r>
        <w:t>of</w:t>
      </w:r>
    </w:p>
    <w:p w14:paraId="7A3701A2" w14:textId="77777777" w:rsidR="00C93C26" w:rsidRDefault="00C93C26">
      <w:pPr>
        <w:spacing w:line="480" w:lineRule="auto"/>
        <w:sectPr w:rsidR="00C93C26">
          <w:pgSz w:w="12240" w:h="15840"/>
          <w:pgMar w:top="1380" w:right="300" w:bottom="980" w:left="1220" w:header="0" w:footer="785" w:gutter="0"/>
          <w:cols w:space="720"/>
        </w:sectPr>
      </w:pPr>
    </w:p>
    <w:p w14:paraId="7A3701A3" w14:textId="77777777" w:rsidR="00C93C26" w:rsidRDefault="00065052">
      <w:pPr>
        <w:pStyle w:val="BodyText"/>
        <w:spacing w:before="60" w:line="480" w:lineRule="auto"/>
        <w:ind w:left="220" w:right="1182"/>
      </w:pPr>
      <w:r>
        <w:lastRenderedPageBreak/>
        <w:t>the</w:t>
      </w:r>
      <w:r>
        <w:rPr>
          <w:spacing w:val="-3"/>
        </w:rPr>
        <w:t xml:space="preserve"> </w:t>
      </w:r>
      <w:r>
        <w:t>Applied</w:t>
      </w:r>
      <w:r>
        <w:rPr>
          <w:spacing w:val="-5"/>
        </w:rPr>
        <w:t xml:space="preserve"> </w:t>
      </w:r>
      <w:r>
        <w:t>Linguistics</w:t>
      </w:r>
      <w:r>
        <w:rPr>
          <w:spacing w:val="-4"/>
        </w:rPr>
        <w:t xml:space="preserve"> </w:t>
      </w:r>
      <w:r>
        <w:t>Graduate</w:t>
      </w:r>
      <w:r>
        <w:rPr>
          <w:spacing w:val="-3"/>
        </w:rPr>
        <w:t xml:space="preserve"> </w:t>
      </w:r>
      <w:r>
        <w:t>Program,</w:t>
      </w:r>
      <w:r>
        <w:rPr>
          <w:spacing w:val="-3"/>
        </w:rPr>
        <w:t xml:space="preserve"> </w:t>
      </w:r>
      <w:r>
        <w:t>with</w:t>
      </w:r>
      <w:r>
        <w:rPr>
          <w:spacing w:val="-5"/>
        </w:rPr>
        <w:t xml:space="preserve"> </w:t>
      </w:r>
      <w:r>
        <w:t>ten</w:t>
      </w:r>
      <w:r>
        <w:rPr>
          <w:spacing w:val="-3"/>
        </w:rPr>
        <w:t xml:space="preserve"> </w:t>
      </w:r>
      <w:r>
        <w:t>tenure-track</w:t>
      </w:r>
      <w:r>
        <w:rPr>
          <w:spacing w:val="-3"/>
        </w:rPr>
        <w:t xml:space="preserve"> </w:t>
      </w:r>
      <w:r>
        <w:t>core</w:t>
      </w:r>
      <w:r>
        <w:rPr>
          <w:spacing w:val="-4"/>
        </w:rPr>
        <w:t xml:space="preserve"> </w:t>
      </w:r>
      <w:r>
        <w:t>faculty</w:t>
      </w:r>
      <w:r>
        <w:rPr>
          <w:spacing w:val="-3"/>
        </w:rPr>
        <w:t xml:space="preserve"> </w:t>
      </w:r>
      <w:r>
        <w:t>positions,</w:t>
      </w:r>
      <w:r>
        <w:rPr>
          <w:spacing w:val="-3"/>
        </w:rPr>
        <w:t xml:space="preserve"> </w:t>
      </w:r>
      <w:r>
        <w:t>nineteen graduate assistantships, and twenty-eight current students. This highly selective program continues to attract a large number of international students from a wide variety of language backgrounds. The leadership team of the NLRC has strong connections with the Second Language Studies program, with one core faculty member (Van Gorp) and two affiliate faculty members (Kronenberg, Heidrich Uebel).</w:t>
      </w:r>
    </w:p>
    <w:p w14:paraId="7A3701A4" w14:textId="77777777" w:rsidR="00C93C26" w:rsidRDefault="00065052">
      <w:pPr>
        <w:pStyle w:val="BodyText"/>
        <w:spacing w:line="480" w:lineRule="auto"/>
        <w:ind w:left="219" w:right="1182" w:firstLine="720"/>
      </w:pPr>
      <w:r>
        <w:t>CeLTA also has strong ties to other units that support its work and share similar goals, such as the Asian Studies Center, African Studies Center, the Center for European, Russian and Eurasian Studies, the Center for Latin American and Caribbean Studies, the International Business Center (I</w:t>
      </w:r>
      <w:r>
        <w:rPr>
          <w:sz w:val="25"/>
        </w:rPr>
        <w:t>BC/CIBER</w:t>
      </w:r>
      <w:r>
        <w:t>), and the Open Educational Resources (OER) program at the MSU Libraries. During monthly coordination meetings, leadership from the various institutions align</w:t>
      </w:r>
      <w:r>
        <w:rPr>
          <w:spacing w:val="-3"/>
        </w:rPr>
        <w:t xml:space="preserve"> </w:t>
      </w:r>
      <w:r>
        <w:t>goals</w:t>
      </w:r>
      <w:r>
        <w:rPr>
          <w:spacing w:val="-3"/>
        </w:rPr>
        <w:t xml:space="preserve"> </w:t>
      </w:r>
      <w:r>
        <w:t>and</w:t>
      </w:r>
      <w:r>
        <w:rPr>
          <w:spacing w:val="-3"/>
        </w:rPr>
        <w:t xml:space="preserve"> </w:t>
      </w:r>
      <w:r>
        <w:t>support</w:t>
      </w:r>
      <w:r>
        <w:rPr>
          <w:spacing w:val="-3"/>
        </w:rPr>
        <w:t xml:space="preserve"> </w:t>
      </w:r>
      <w:r>
        <w:t>each</w:t>
      </w:r>
      <w:r>
        <w:rPr>
          <w:spacing w:val="-3"/>
        </w:rPr>
        <w:t xml:space="preserve"> </w:t>
      </w:r>
      <w:r>
        <w:t>other’s</w:t>
      </w:r>
      <w:r>
        <w:rPr>
          <w:spacing w:val="-4"/>
        </w:rPr>
        <w:t xml:space="preserve"> </w:t>
      </w:r>
      <w:r>
        <w:t>work.</w:t>
      </w:r>
      <w:r>
        <w:rPr>
          <w:spacing w:val="-3"/>
        </w:rPr>
        <w:t xml:space="preserve"> </w:t>
      </w:r>
      <w:r>
        <w:t>The</w:t>
      </w:r>
      <w:r>
        <w:rPr>
          <w:spacing w:val="-3"/>
        </w:rPr>
        <w:t xml:space="preserve"> </w:t>
      </w:r>
      <w:r>
        <w:t>NLRC</w:t>
      </w:r>
      <w:r>
        <w:rPr>
          <w:spacing w:val="-4"/>
        </w:rPr>
        <w:t xml:space="preserve"> </w:t>
      </w:r>
      <w:r>
        <w:t>would</w:t>
      </w:r>
      <w:r>
        <w:rPr>
          <w:spacing w:val="-2"/>
        </w:rPr>
        <w:t xml:space="preserve"> </w:t>
      </w:r>
      <w:r>
        <w:t>expect</w:t>
      </w:r>
      <w:r>
        <w:rPr>
          <w:spacing w:val="-4"/>
        </w:rPr>
        <w:t xml:space="preserve"> </w:t>
      </w:r>
      <w:r>
        <w:t>increased</w:t>
      </w:r>
      <w:r>
        <w:rPr>
          <w:spacing w:val="-3"/>
        </w:rPr>
        <w:t xml:space="preserve"> </w:t>
      </w:r>
      <w:r>
        <w:t>synergistic</w:t>
      </w:r>
      <w:r>
        <w:rPr>
          <w:spacing w:val="-4"/>
        </w:rPr>
        <w:t xml:space="preserve"> </w:t>
      </w:r>
      <w:r>
        <w:t>effects should it be granted funding.</w:t>
      </w:r>
    </w:p>
    <w:p w14:paraId="7A3701A5" w14:textId="77777777" w:rsidR="00C93C26" w:rsidRDefault="00C93C26">
      <w:pPr>
        <w:pStyle w:val="BodyText"/>
        <w:rPr>
          <w:sz w:val="26"/>
        </w:rPr>
      </w:pPr>
    </w:p>
    <w:p w14:paraId="7A3701A6" w14:textId="77777777" w:rsidR="00C93C26" w:rsidRDefault="00C93C26">
      <w:pPr>
        <w:pStyle w:val="BodyText"/>
        <w:rPr>
          <w:sz w:val="22"/>
        </w:rPr>
      </w:pPr>
    </w:p>
    <w:p w14:paraId="7A3701A7" w14:textId="77777777" w:rsidR="00C93C26" w:rsidRDefault="00065052">
      <w:pPr>
        <w:pStyle w:val="Heading1"/>
        <w:ind w:left="219"/>
      </w:pPr>
      <w:r>
        <w:t>Instruction</w:t>
      </w:r>
      <w:r>
        <w:rPr>
          <w:spacing w:val="-3"/>
        </w:rPr>
        <w:t xml:space="preserve"> </w:t>
      </w:r>
      <w:r>
        <w:t>in</w:t>
      </w:r>
      <w:r>
        <w:rPr>
          <w:spacing w:val="-2"/>
        </w:rPr>
        <w:t xml:space="preserve"> LCTLs</w:t>
      </w:r>
    </w:p>
    <w:p w14:paraId="7A3701A8" w14:textId="77777777" w:rsidR="00C93C26" w:rsidRDefault="00C93C26">
      <w:pPr>
        <w:pStyle w:val="BodyText"/>
        <w:rPr>
          <w:b/>
        </w:rPr>
      </w:pPr>
    </w:p>
    <w:p w14:paraId="7A3701A9" w14:textId="77777777" w:rsidR="00C93C26" w:rsidRDefault="00065052">
      <w:pPr>
        <w:pStyle w:val="BodyText"/>
        <w:spacing w:before="1" w:line="480" w:lineRule="auto"/>
        <w:ind w:left="219" w:right="1165" w:firstLine="720"/>
      </w:pPr>
      <w:r>
        <w:t>In response to its own internal interests and to the national need to focus on LCTLs, MSU’s Title VI National Resource Centers (NRCs) and the College of Arts &amp; Letters collaborated in creating the dedicated position of LCTL coordinator over fifteen years ago. The coordinator</w:t>
      </w:r>
      <w:r>
        <w:rPr>
          <w:spacing w:val="-5"/>
        </w:rPr>
        <w:t xml:space="preserve"> </w:t>
      </w:r>
      <w:r>
        <w:t>is</w:t>
      </w:r>
      <w:r>
        <w:rPr>
          <w:spacing w:val="-4"/>
        </w:rPr>
        <w:t xml:space="preserve"> </w:t>
      </w:r>
      <w:r>
        <w:t>responsible</w:t>
      </w:r>
      <w:r>
        <w:rPr>
          <w:spacing w:val="-4"/>
        </w:rPr>
        <w:t xml:space="preserve"> </w:t>
      </w:r>
      <w:r>
        <w:t>for</w:t>
      </w:r>
      <w:r>
        <w:rPr>
          <w:spacing w:val="-4"/>
        </w:rPr>
        <w:t xml:space="preserve"> </w:t>
      </w:r>
      <w:r>
        <w:t>developing</w:t>
      </w:r>
      <w:r>
        <w:rPr>
          <w:spacing w:val="-4"/>
        </w:rPr>
        <w:t xml:space="preserve"> </w:t>
      </w:r>
      <w:r>
        <w:t>LCTL</w:t>
      </w:r>
      <w:r>
        <w:rPr>
          <w:spacing w:val="-5"/>
        </w:rPr>
        <w:t xml:space="preserve"> </w:t>
      </w:r>
      <w:r>
        <w:t>programming</w:t>
      </w:r>
      <w:r>
        <w:rPr>
          <w:spacing w:val="-4"/>
        </w:rPr>
        <w:t xml:space="preserve"> </w:t>
      </w:r>
      <w:r>
        <w:t>and</w:t>
      </w:r>
      <w:r>
        <w:rPr>
          <w:spacing w:val="-4"/>
        </w:rPr>
        <w:t xml:space="preserve"> </w:t>
      </w:r>
      <w:r>
        <w:t>supervising</w:t>
      </w:r>
      <w:r>
        <w:rPr>
          <w:spacing w:val="-4"/>
        </w:rPr>
        <w:t xml:space="preserve"> </w:t>
      </w:r>
      <w:r>
        <w:t>LCTL</w:t>
      </w:r>
      <w:r>
        <w:rPr>
          <w:spacing w:val="-5"/>
        </w:rPr>
        <w:t xml:space="preserve"> </w:t>
      </w:r>
      <w:r>
        <w:t>instructors. For example, a LCTL program initiative has brought 110 Fulbright Foreign Language Teaching Assistants (FLTAs) to MSU under the coordinator’s supervision since 2008. MSU has had a consistently high number of Fulbright FLTAs in any given year (with as many as thirteen), due</w:t>
      </w:r>
      <w:r>
        <w:rPr>
          <w:spacing w:val="40"/>
        </w:rPr>
        <w:t xml:space="preserve"> </w:t>
      </w:r>
      <w:r>
        <w:t>in large part to MSU’s strong support of LCTL teaching. MSU has also been awarded grants to</w:t>
      </w:r>
    </w:p>
    <w:p w14:paraId="7A3701AA" w14:textId="77777777" w:rsidR="00C93C26" w:rsidRDefault="00C93C26">
      <w:pPr>
        <w:spacing w:line="480" w:lineRule="auto"/>
        <w:sectPr w:rsidR="00C93C26">
          <w:pgSz w:w="12240" w:h="15840"/>
          <w:pgMar w:top="1380" w:right="300" w:bottom="980" w:left="1220" w:header="0" w:footer="785" w:gutter="0"/>
          <w:cols w:space="720"/>
        </w:sectPr>
      </w:pPr>
    </w:p>
    <w:p w14:paraId="7A3701AB" w14:textId="77777777" w:rsidR="00C93C26" w:rsidRDefault="00065052">
      <w:pPr>
        <w:pStyle w:val="BodyText"/>
        <w:spacing w:before="60" w:line="480" w:lineRule="auto"/>
        <w:ind w:left="219" w:right="1145"/>
      </w:pPr>
      <w:r>
        <w:lastRenderedPageBreak/>
        <w:t>run Fulbright FLTA orientations taking place nationwide from 2010-2020. CeLTA personnel have been deeply involved with the FLTA orientation and on-campus program since 2010, delivering</w:t>
      </w:r>
      <w:r>
        <w:rPr>
          <w:spacing w:val="-2"/>
        </w:rPr>
        <w:t xml:space="preserve"> </w:t>
      </w:r>
      <w:r>
        <w:t>workshops</w:t>
      </w:r>
      <w:r>
        <w:rPr>
          <w:spacing w:val="-2"/>
        </w:rPr>
        <w:t xml:space="preserve"> </w:t>
      </w:r>
      <w:r>
        <w:t>and</w:t>
      </w:r>
      <w:r>
        <w:rPr>
          <w:spacing w:val="-2"/>
        </w:rPr>
        <w:t xml:space="preserve"> </w:t>
      </w:r>
      <w:r>
        <w:t>supervising</w:t>
      </w:r>
      <w:r>
        <w:rPr>
          <w:spacing w:val="-2"/>
        </w:rPr>
        <w:t xml:space="preserve"> </w:t>
      </w:r>
      <w:r>
        <w:t>teaching</w:t>
      </w:r>
      <w:r>
        <w:rPr>
          <w:spacing w:val="-2"/>
        </w:rPr>
        <w:t xml:space="preserve"> </w:t>
      </w:r>
      <w:r>
        <w:t>demonstrations</w:t>
      </w:r>
      <w:r>
        <w:rPr>
          <w:spacing w:val="-2"/>
        </w:rPr>
        <w:t xml:space="preserve"> </w:t>
      </w:r>
      <w:r>
        <w:t>for</w:t>
      </w:r>
      <w:r>
        <w:rPr>
          <w:spacing w:val="-2"/>
        </w:rPr>
        <w:t xml:space="preserve"> </w:t>
      </w:r>
      <w:r>
        <w:t>these</w:t>
      </w:r>
      <w:r>
        <w:rPr>
          <w:spacing w:val="-3"/>
        </w:rPr>
        <w:t xml:space="preserve"> </w:t>
      </w:r>
      <w:r>
        <w:t>initiatives.</w:t>
      </w:r>
      <w:r>
        <w:rPr>
          <w:spacing w:val="-2"/>
        </w:rPr>
        <w:t xml:space="preserve"> </w:t>
      </w:r>
      <w:r>
        <w:t>Furthermore, within</w:t>
      </w:r>
      <w:r>
        <w:rPr>
          <w:spacing w:val="-1"/>
        </w:rPr>
        <w:t xml:space="preserve"> </w:t>
      </w:r>
      <w:r>
        <w:t>the</w:t>
      </w:r>
      <w:r>
        <w:rPr>
          <w:spacing w:val="-1"/>
        </w:rPr>
        <w:t xml:space="preserve"> </w:t>
      </w:r>
      <w:r>
        <w:t>LCTL</w:t>
      </w:r>
      <w:r>
        <w:rPr>
          <w:spacing w:val="-2"/>
        </w:rPr>
        <w:t xml:space="preserve"> </w:t>
      </w:r>
      <w:r>
        <w:t>Program,</w:t>
      </w:r>
      <w:r>
        <w:rPr>
          <w:spacing w:val="-1"/>
        </w:rPr>
        <w:t xml:space="preserve"> </w:t>
      </w:r>
      <w:r>
        <w:t>a</w:t>
      </w:r>
      <w:r>
        <w:rPr>
          <w:spacing w:val="-1"/>
        </w:rPr>
        <w:t xml:space="preserve"> </w:t>
      </w:r>
      <w:r>
        <w:t>LCTL</w:t>
      </w:r>
      <w:r>
        <w:rPr>
          <w:spacing w:val="-2"/>
        </w:rPr>
        <w:t xml:space="preserve"> </w:t>
      </w:r>
      <w:r>
        <w:t>Leadership</w:t>
      </w:r>
      <w:r>
        <w:rPr>
          <w:spacing w:val="-1"/>
        </w:rPr>
        <w:t xml:space="preserve"> </w:t>
      </w:r>
      <w:r>
        <w:t>team</w:t>
      </w:r>
      <w:r>
        <w:rPr>
          <w:spacing w:val="-1"/>
        </w:rPr>
        <w:t xml:space="preserve"> </w:t>
      </w:r>
      <w:r>
        <w:t>was</w:t>
      </w:r>
      <w:r>
        <w:rPr>
          <w:spacing w:val="-1"/>
        </w:rPr>
        <w:t xml:space="preserve"> </w:t>
      </w:r>
      <w:r>
        <w:t>formed</w:t>
      </w:r>
      <w:r>
        <w:rPr>
          <w:spacing w:val="-1"/>
        </w:rPr>
        <w:t xml:space="preserve"> </w:t>
      </w:r>
      <w:r>
        <w:t>when</w:t>
      </w:r>
      <w:r>
        <w:rPr>
          <w:spacing w:val="-1"/>
        </w:rPr>
        <w:t xml:space="preserve"> </w:t>
      </w:r>
      <w:r>
        <w:t>a</w:t>
      </w:r>
      <w:r>
        <w:rPr>
          <w:spacing w:val="-2"/>
        </w:rPr>
        <w:t xml:space="preserve"> </w:t>
      </w:r>
      <w:r>
        <w:t>tenure</w:t>
      </w:r>
      <w:r>
        <w:rPr>
          <w:spacing w:val="-1"/>
        </w:rPr>
        <w:t xml:space="preserve"> </w:t>
      </w:r>
      <w:r>
        <w:t>system</w:t>
      </w:r>
      <w:r>
        <w:rPr>
          <w:spacing w:val="-1"/>
        </w:rPr>
        <w:t xml:space="preserve"> </w:t>
      </w:r>
      <w:r>
        <w:t>Assistant Professor</w:t>
      </w:r>
      <w:r>
        <w:rPr>
          <w:spacing w:val="-3"/>
        </w:rPr>
        <w:t xml:space="preserve"> </w:t>
      </w:r>
      <w:r>
        <w:t>(Van</w:t>
      </w:r>
      <w:r>
        <w:rPr>
          <w:spacing w:val="-3"/>
        </w:rPr>
        <w:t xml:space="preserve"> </w:t>
      </w:r>
      <w:r>
        <w:t>Gorp,</w:t>
      </w:r>
      <w:r>
        <w:rPr>
          <w:spacing w:val="-3"/>
        </w:rPr>
        <w:t xml:space="preserve"> </w:t>
      </w:r>
      <w:r>
        <w:t>who</w:t>
      </w:r>
      <w:r>
        <w:rPr>
          <w:spacing w:val="-3"/>
        </w:rPr>
        <w:t xml:space="preserve"> </w:t>
      </w:r>
      <w:r>
        <w:t>will</w:t>
      </w:r>
      <w:r>
        <w:rPr>
          <w:spacing w:val="-3"/>
        </w:rPr>
        <w:t xml:space="preserve"> </w:t>
      </w:r>
      <w:r>
        <w:t>serve</w:t>
      </w:r>
      <w:r>
        <w:rPr>
          <w:spacing w:val="-3"/>
        </w:rPr>
        <w:t xml:space="preserve"> </w:t>
      </w:r>
      <w:r>
        <w:t>as</w:t>
      </w:r>
      <w:r>
        <w:rPr>
          <w:spacing w:val="-3"/>
        </w:rPr>
        <w:t xml:space="preserve"> </w:t>
      </w:r>
      <w:r>
        <w:t>Head</w:t>
      </w:r>
      <w:r>
        <w:rPr>
          <w:spacing w:val="-3"/>
        </w:rPr>
        <w:t xml:space="preserve"> </w:t>
      </w:r>
      <w:r>
        <w:t>of</w:t>
      </w:r>
      <w:r>
        <w:rPr>
          <w:spacing w:val="-3"/>
        </w:rPr>
        <w:t xml:space="preserve"> </w:t>
      </w:r>
      <w:r>
        <w:t>Research</w:t>
      </w:r>
      <w:r>
        <w:rPr>
          <w:spacing w:val="-4"/>
        </w:rPr>
        <w:t xml:space="preserve"> </w:t>
      </w:r>
      <w:r>
        <w:t>for</w:t>
      </w:r>
      <w:r>
        <w:rPr>
          <w:spacing w:val="-3"/>
        </w:rPr>
        <w:t xml:space="preserve"> </w:t>
      </w:r>
      <w:r>
        <w:t>the</w:t>
      </w:r>
      <w:r>
        <w:rPr>
          <w:spacing w:val="-3"/>
        </w:rPr>
        <w:t xml:space="preserve"> </w:t>
      </w:r>
      <w:r>
        <w:t>NLRC</w:t>
      </w:r>
      <w:r>
        <w:rPr>
          <w:spacing w:val="-3"/>
        </w:rPr>
        <w:t xml:space="preserve"> </w:t>
      </w:r>
      <w:r>
        <w:t>Leadership</w:t>
      </w:r>
      <w:r>
        <w:rPr>
          <w:spacing w:val="-3"/>
        </w:rPr>
        <w:t xml:space="preserve"> </w:t>
      </w:r>
      <w:r>
        <w:t>team)</w:t>
      </w:r>
      <w:r>
        <w:rPr>
          <w:spacing w:val="-3"/>
        </w:rPr>
        <w:t xml:space="preserve"> </w:t>
      </w:r>
      <w:r>
        <w:t>joined as a co-LCTL Coordinator in Fall 2021. The addition of the tenure system LCTL Coordinator aims to strengthen the research agenda of the LCTL program by opening and supporting new avenues for research and grant acquisition.</w:t>
      </w:r>
    </w:p>
    <w:p w14:paraId="7A3701AC" w14:textId="77777777" w:rsidR="00C93C26" w:rsidRDefault="00C93C26">
      <w:pPr>
        <w:pStyle w:val="BodyText"/>
        <w:rPr>
          <w:sz w:val="26"/>
        </w:rPr>
      </w:pPr>
    </w:p>
    <w:p w14:paraId="7A3701AD" w14:textId="77777777" w:rsidR="00C93C26" w:rsidRDefault="00C93C26">
      <w:pPr>
        <w:pStyle w:val="BodyText"/>
        <w:rPr>
          <w:sz w:val="22"/>
        </w:rPr>
      </w:pPr>
    </w:p>
    <w:p w14:paraId="7A3701AE" w14:textId="77777777" w:rsidR="00C93C26" w:rsidRDefault="00065052">
      <w:pPr>
        <w:pStyle w:val="Heading1"/>
      </w:pPr>
      <w:r>
        <w:t>Collaborative</w:t>
      </w:r>
      <w:r>
        <w:rPr>
          <w:spacing w:val="-5"/>
        </w:rPr>
        <w:t xml:space="preserve"> </w:t>
      </w:r>
      <w:r>
        <w:t>Teaching</w:t>
      </w:r>
      <w:r>
        <w:rPr>
          <w:spacing w:val="-2"/>
        </w:rPr>
        <w:t xml:space="preserve"> </w:t>
      </w:r>
      <w:r>
        <w:t>and</w:t>
      </w:r>
      <w:r>
        <w:rPr>
          <w:spacing w:val="-3"/>
        </w:rPr>
        <w:t xml:space="preserve"> </w:t>
      </w:r>
      <w:r>
        <w:rPr>
          <w:spacing w:val="-2"/>
        </w:rPr>
        <w:t>Research</w:t>
      </w:r>
    </w:p>
    <w:p w14:paraId="7A3701AF" w14:textId="77777777" w:rsidR="00C93C26" w:rsidRDefault="00C93C26">
      <w:pPr>
        <w:pStyle w:val="BodyText"/>
        <w:rPr>
          <w:b/>
        </w:rPr>
      </w:pPr>
    </w:p>
    <w:p w14:paraId="7A3701B0" w14:textId="77777777" w:rsidR="00C93C26" w:rsidRDefault="00065052">
      <w:pPr>
        <w:pStyle w:val="BodyText"/>
        <w:spacing w:before="1" w:line="480" w:lineRule="auto"/>
        <w:ind w:left="219" w:right="1151" w:firstLine="720"/>
      </w:pPr>
      <w:r>
        <w:t xml:space="preserve">MSU encourages a culture of collaborative teaching and research, drawing on its background of integrative, interdisciplinary education. One example of this culture of collaboration among different units and departments at MSU is a proposal to MSU’s Strategic Partnership Grant Center development program to create a </w:t>
      </w:r>
      <w:r>
        <w:rPr>
          <w:i/>
        </w:rPr>
        <w:t xml:space="preserve">Center for Open Educational Resources in the Less Commonly Taught Languages </w:t>
      </w:r>
      <w:r>
        <w:t>(</w:t>
      </w:r>
      <w:r>
        <w:rPr>
          <w:i/>
        </w:rPr>
        <w:t>Open Center for LCTLs</w:t>
      </w:r>
      <w:r>
        <w:t>). If accepted by</w:t>
      </w:r>
      <w:r>
        <w:rPr>
          <w:spacing w:val="40"/>
        </w:rPr>
        <w:t xml:space="preserve"> </w:t>
      </w:r>
      <w:r>
        <w:t>the MSU Foundation, the proposed Center will be the first in the U.S. to provide opportunities specifically for LCTL educators to develop and conduct research on openly licensed LCTL teaching</w:t>
      </w:r>
      <w:r>
        <w:rPr>
          <w:spacing w:val="-1"/>
        </w:rPr>
        <w:t xml:space="preserve"> </w:t>
      </w:r>
      <w:r>
        <w:t>and</w:t>
      </w:r>
      <w:r>
        <w:rPr>
          <w:spacing w:val="-2"/>
        </w:rPr>
        <w:t xml:space="preserve"> </w:t>
      </w:r>
      <w:r>
        <w:t>learning materials.</w:t>
      </w:r>
      <w:r>
        <w:rPr>
          <w:spacing w:val="-1"/>
        </w:rPr>
        <w:t xml:space="preserve"> </w:t>
      </w:r>
      <w:r>
        <w:t>The</w:t>
      </w:r>
      <w:r>
        <w:rPr>
          <w:spacing w:val="-1"/>
        </w:rPr>
        <w:t xml:space="preserve"> </w:t>
      </w:r>
      <w:r>
        <w:t>Open Center</w:t>
      </w:r>
      <w:r>
        <w:rPr>
          <w:spacing w:val="-1"/>
        </w:rPr>
        <w:t xml:space="preserve"> </w:t>
      </w:r>
      <w:r>
        <w:t>for LCTLs will also facilitate the development of innovative teaching practices to leverage the efficacy of OER for language learning, foregrounding principles of the co-construction of knowledge among language educators and learners. This collaborative and interdisciplinary undertaking leverages the strengths of five</w:t>
      </w:r>
      <w:r>
        <w:rPr>
          <w:spacing w:val="40"/>
        </w:rPr>
        <w:t xml:space="preserve"> </w:t>
      </w:r>
      <w:r>
        <w:t>MSU</w:t>
      </w:r>
      <w:r>
        <w:rPr>
          <w:spacing w:val="-4"/>
        </w:rPr>
        <w:t xml:space="preserve"> </w:t>
      </w:r>
      <w:r>
        <w:t>colleges</w:t>
      </w:r>
      <w:r>
        <w:rPr>
          <w:spacing w:val="-3"/>
        </w:rPr>
        <w:t xml:space="preserve"> </w:t>
      </w:r>
      <w:r>
        <w:t>and</w:t>
      </w:r>
      <w:r>
        <w:rPr>
          <w:spacing w:val="-3"/>
        </w:rPr>
        <w:t xml:space="preserve"> </w:t>
      </w:r>
      <w:r>
        <w:t>units:</w:t>
      </w:r>
      <w:r>
        <w:rPr>
          <w:spacing w:val="-4"/>
        </w:rPr>
        <w:t xml:space="preserve"> </w:t>
      </w:r>
      <w:r>
        <w:t>MSU</w:t>
      </w:r>
      <w:r>
        <w:rPr>
          <w:spacing w:val="-4"/>
        </w:rPr>
        <w:t xml:space="preserve"> </w:t>
      </w:r>
      <w:r>
        <w:t>Libraries,</w:t>
      </w:r>
      <w:r>
        <w:rPr>
          <w:spacing w:val="-3"/>
        </w:rPr>
        <w:t xml:space="preserve"> </w:t>
      </w:r>
      <w:r>
        <w:t>CeLTA,</w:t>
      </w:r>
      <w:r>
        <w:rPr>
          <w:spacing w:val="-3"/>
        </w:rPr>
        <w:t xml:space="preserve"> </w:t>
      </w:r>
      <w:r>
        <w:t>the</w:t>
      </w:r>
      <w:r>
        <w:rPr>
          <w:spacing w:val="-3"/>
        </w:rPr>
        <w:t xml:space="preserve"> </w:t>
      </w:r>
      <w:r>
        <w:t>Department</w:t>
      </w:r>
      <w:r>
        <w:rPr>
          <w:spacing w:val="-3"/>
        </w:rPr>
        <w:t xml:space="preserve"> </w:t>
      </w:r>
      <w:r>
        <w:t>of</w:t>
      </w:r>
      <w:r>
        <w:rPr>
          <w:spacing w:val="-3"/>
        </w:rPr>
        <w:t xml:space="preserve"> </w:t>
      </w:r>
      <w:r>
        <w:t>Linguistics,</w:t>
      </w:r>
      <w:r>
        <w:rPr>
          <w:spacing w:val="-3"/>
        </w:rPr>
        <w:t xml:space="preserve"> </w:t>
      </w:r>
      <w:r>
        <w:t>Languages,</w:t>
      </w:r>
      <w:r>
        <w:rPr>
          <w:spacing w:val="-3"/>
        </w:rPr>
        <w:t xml:space="preserve"> </w:t>
      </w:r>
      <w:r>
        <w:t>and</w:t>
      </w:r>
    </w:p>
    <w:p w14:paraId="7A3701B1" w14:textId="77777777" w:rsidR="00C93C26" w:rsidRDefault="00C93C26">
      <w:pPr>
        <w:spacing w:line="480" w:lineRule="auto"/>
        <w:sectPr w:rsidR="00C93C26">
          <w:pgSz w:w="12240" w:h="15840"/>
          <w:pgMar w:top="1380" w:right="300" w:bottom="980" w:left="1220" w:header="0" w:footer="785" w:gutter="0"/>
          <w:cols w:space="720"/>
        </w:sectPr>
      </w:pPr>
    </w:p>
    <w:p w14:paraId="7A3701B2" w14:textId="77777777" w:rsidR="00C93C26" w:rsidRDefault="00065052">
      <w:pPr>
        <w:pStyle w:val="BodyText"/>
        <w:spacing w:before="60" w:line="480" w:lineRule="auto"/>
        <w:ind w:left="220" w:right="1366"/>
      </w:pPr>
      <w:r>
        <w:lastRenderedPageBreak/>
        <w:t>Cultures,</w:t>
      </w:r>
      <w:r>
        <w:rPr>
          <w:spacing w:val="-5"/>
        </w:rPr>
        <w:t xml:space="preserve"> </w:t>
      </w:r>
      <w:r>
        <w:t>the</w:t>
      </w:r>
      <w:r>
        <w:rPr>
          <w:spacing w:val="-4"/>
        </w:rPr>
        <w:t xml:space="preserve"> </w:t>
      </w:r>
      <w:r>
        <w:t>College</w:t>
      </w:r>
      <w:r>
        <w:rPr>
          <w:spacing w:val="-3"/>
        </w:rPr>
        <w:t xml:space="preserve"> </w:t>
      </w:r>
      <w:r>
        <w:t>of</w:t>
      </w:r>
      <w:r>
        <w:rPr>
          <w:spacing w:val="-4"/>
        </w:rPr>
        <w:t xml:space="preserve"> </w:t>
      </w:r>
      <w:r>
        <w:t>Education,</w:t>
      </w:r>
      <w:r>
        <w:rPr>
          <w:spacing w:val="-3"/>
        </w:rPr>
        <w:t xml:space="preserve"> </w:t>
      </w:r>
      <w:r>
        <w:t>and</w:t>
      </w:r>
      <w:r>
        <w:rPr>
          <w:spacing w:val="-3"/>
        </w:rPr>
        <w:t xml:space="preserve"> </w:t>
      </w:r>
      <w:r>
        <w:t>the</w:t>
      </w:r>
      <w:r>
        <w:rPr>
          <w:spacing w:val="-3"/>
        </w:rPr>
        <w:t xml:space="preserve"> </w:t>
      </w:r>
      <w:r>
        <w:t>Asian</w:t>
      </w:r>
      <w:r>
        <w:rPr>
          <w:spacing w:val="-5"/>
        </w:rPr>
        <w:t xml:space="preserve"> </w:t>
      </w:r>
      <w:r>
        <w:t>Studies</w:t>
      </w:r>
      <w:r>
        <w:rPr>
          <w:spacing w:val="-3"/>
        </w:rPr>
        <w:t xml:space="preserve"> </w:t>
      </w:r>
      <w:r>
        <w:t>Center.</w:t>
      </w:r>
      <w:r>
        <w:rPr>
          <w:spacing w:val="-3"/>
        </w:rPr>
        <w:t xml:space="preserve"> </w:t>
      </w:r>
      <w:r>
        <w:t>This</w:t>
      </w:r>
      <w:r>
        <w:rPr>
          <w:spacing w:val="-3"/>
        </w:rPr>
        <w:t xml:space="preserve"> </w:t>
      </w:r>
      <w:r>
        <w:t>would</w:t>
      </w:r>
      <w:r>
        <w:rPr>
          <w:spacing w:val="-3"/>
        </w:rPr>
        <w:t xml:space="preserve"> </w:t>
      </w:r>
      <w:r>
        <w:t>complement</w:t>
      </w:r>
      <w:r>
        <w:rPr>
          <w:spacing w:val="-4"/>
        </w:rPr>
        <w:t xml:space="preserve"> </w:t>
      </w:r>
      <w:r>
        <w:t>the efforts of the NLRC.</w:t>
      </w:r>
    </w:p>
    <w:p w14:paraId="7A3701B3" w14:textId="77777777" w:rsidR="00C93C26" w:rsidRDefault="00065052">
      <w:pPr>
        <w:pStyle w:val="BodyText"/>
        <w:spacing w:line="480" w:lineRule="auto"/>
        <w:ind w:left="220" w:right="1182" w:firstLine="720"/>
      </w:pPr>
      <w:r>
        <w:t>As part of the Less Commonly Taught and Indigenous Languages Partnership, CeLTA personnel have been assisting inter-institutional faculty working groups to develop openly available materials and online courses. Currently, a Portuguese course which was developed by faculty at MSU, the University of Illinois Urbana-Champaign (UIUC), and the University of Chicago</w:t>
      </w:r>
      <w:r>
        <w:rPr>
          <w:spacing w:val="-2"/>
        </w:rPr>
        <w:t xml:space="preserve"> </w:t>
      </w:r>
      <w:r>
        <w:t>is</w:t>
      </w:r>
      <w:r>
        <w:rPr>
          <w:spacing w:val="-2"/>
        </w:rPr>
        <w:t xml:space="preserve"> </w:t>
      </w:r>
      <w:r>
        <w:t>being</w:t>
      </w:r>
      <w:r>
        <w:rPr>
          <w:spacing w:val="-2"/>
        </w:rPr>
        <w:t xml:space="preserve"> </w:t>
      </w:r>
      <w:r>
        <w:t>piloted</w:t>
      </w:r>
      <w:r>
        <w:rPr>
          <w:spacing w:val="-4"/>
        </w:rPr>
        <w:t xml:space="preserve"> </w:t>
      </w:r>
      <w:r>
        <w:t>at</w:t>
      </w:r>
      <w:r>
        <w:rPr>
          <w:spacing w:val="-2"/>
        </w:rPr>
        <w:t xml:space="preserve"> </w:t>
      </w:r>
      <w:r>
        <w:t>UIUC;</w:t>
      </w:r>
      <w:r>
        <w:rPr>
          <w:spacing w:val="-2"/>
        </w:rPr>
        <w:t xml:space="preserve"> </w:t>
      </w:r>
      <w:r>
        <w:t>with</w:t>
      </w:r>
      <w:r>
        <w:rPr>
          <w:spacing w:val="-2"/>
        </w:rPr>
        <w:t xml:space="preserve"> </w:t>
      </w:r>
      <w:r>
        <w:t>17</w:t>
      </w:r>
      <w:r>
        <w:rPr>
          <w:spacing w:val="-2"/>
        </w:rPr>
        <w:t xml:space="preserve"> </w:t>
      </w:r>
      <w:r>
        <w:t>students</w:t>
      </w:r>
      <w:r>
        <w:rPr>
          <w:spacing w:val="-2"/>
        </w:rPr>
        <w:t xml:space="preserve"> </w:t>
      </w:r>
      <w:r>
        <w:t>enrolled</w:t>
      </w:r>
      <w:r>
        <w:rPr>
          <w:spacing w:val="-4"/>
        </w:rPr>
        <w:t xml:space="preserve"> </w:t>
      </w:r>
      <w:r>
        <w:t>from</w:t>
      </w:r>
      <w:r>
        <w:rPr>
          <w:spacing w:val="-2"/>
        </w:rPr>
        <w:t xml:space="preserve"> </w:t>
      </w:r>
      <w:r>
        <w:t>four</w:t>
      </w:r>
      <w:r>
        <w:rPr>
          <w:spacing w:val="-3"/>
        </w:rPr>
        <w:t xml:space="preserve"> </w:t>
      </w:r>
      <w:r>
        <w:t>institutions</w:t>
      </w:r>
      <w:r>
        <w:rPr>
          <w:spacing w:val="-2"/>
        </w:rPr>
        <w:t xml:space="preserve"> </w:t>
      </w:r>
      <w:r>
        <w:t>across</w:t>
      </w:r>
      <w:r>
        <w:rPr>
          <w:spacing w:val="-2"/>
        </w:rPr>
        <w:t xml:space="preserve"> </w:t>
      </w:r>
      <w:r>
        <w:t>the</w:t>
      </w:r>
      <w:r>
        <w:rPr>
          <w:spacing w:val="-2"/>
        </w:rPr>
        <w:t xml:space="preserve"> </w:t>
      </w:r>
      <w:r>
        <w:t>Big Ten Academic Alliance, this level of participation and enrollment is a testament to the possibilities of collaborative efforts.</w:t>
      </w:r>
    </w:p>
    <w:p w14:paraId="7A3701B4" w14:textId="77777777" w:rsidR="00C93C26" w:rsidRDefault="00065052">
      <w:pPr>
        <w:pStyle w:val="BodyText"/>
        <w:spacing w:line="480" w:lineRule="auto"/>
        <w:ind w:left="220" w:right="1366" w:firstLine="720"/>
      </w:pPr>
      <w:r>
        <w:t>Over the years, MSU’s LCTL program has supported instructors of varying levels of pedagogical</w:t>
      </w:r>
      <w:r>
        <w:rPr>
          <w:spacing w:val="-3"/>
        </w:rPr>
        <w:t xml:space="preserve"> </w:t>
      </w:r>
      <w:r>
        <w:t>experience,</w:t>
      </w:r>
      <w:r>
        <w:rPr>
          <w:spacing w:val="-4"/>
        </w:rPr>
        <w:t xml:space="preserve"> </w:t>
      </w:r>
      <w:r>
        <w:t>which</w:t>
      </w:r>
      <w:r>
        <w:rPr>
          <w:spacing w:val="-2"/>
        </w:rPr>
        <w:t xml:space="preserve"> </w:t>
      </w:r>
      <w:r>
        <w:t>includes</w:t>
      </w:r>
      <w:r>
        <w:rPr>
          <w:spacing w:val="-2"/>
        </w:rPr>
        <w:t xml:space="preserve"> </w:t>
      </w:r>
      <w:r>
        <w:t>extensive</w:t>
      </w:r>
      <w:r>
        <w:rPr>
          <w:spacing w:val="-2"/>
        </w:rPr>
        <w:t xml:space="preserve"> </w:t>
      </w:r>
      <w:r>
        <w:t>training</w:t>
      </w:r>
      <w:r>
        <w:rPr>
          <w:spacing w:val="-2"/>
        </w:rPr>
        <w:t xml:space="preserve"> </w:t>
      </w:r>
      <w:r>
        <w:t>and</w:t>
      </w:r>
      <w:r>
        <w:rPr>
          <w:spacing w:val="-2"/>
        </w:rPr>
        <w:t xml:space="preserve"> </w:t>
      </w:r>
      <w:r>
        <w:t>collaborative</w:t>
      </w:r>
      <w:r>
        <w:rPr>
          <w:spacing w:val="-2"/>
        </w:rPr>
        <w:t xml:space="preserve"> </w:t>
      </w:r>
      <w:r>
        <w:t>resource</w:t>
      </w:r>
      <w:r>
        <w:rPr>
          <w:spacing w:val="-3"/>
        </w:rPr>
        <w:t xml:space="preserve"> </w:t>
      </w:r>
      <w:r>
        <w:t>creation. Part of these internal resource development efforts has resulted in the Downloadable Online Open</w:t>
      </w:r>
      <w:r>
        <w:rPr>
          <w:spacing w:val="-3"/>
        </w:rPr>
        <w:t xml:space="preserve"> </w:t>
      </w:r>
      <w:r>
        <w:t>Resources</w:t>
      </w:r>
      <w:r>
        <w:rPr>
          <w:spacing w:val="-3"/>
        </w:rPr>
        <w:t xml:space="preserve"> </w:t>
      </w:r>
      <w:r>
        <w:t>(DOORs)</w:t>
      </w:r>
      <w:r>
        <w:rPr>
          <w:spacing w:val="-3"/>
        </w:rPr>
        <w:t xml:space="preserve"> </w:t>
      </w:r>
      <w:r>
        <w:t>project,</w:t>
      </w:r>
      <w:r>
        <w:rPr>
          <w:spacing w:val="-3"/>
        </w:rPr>
        <w:t xml:space="preserve"> </w:t>
      </w:r>
      <w:r>
        <w:t>now</w:t>
      </w:r>
      <w:r>
        <w:rPr>
          <w:spacing w:val="-4"/>
        </w:rPr>
        <w:t xml:space="preserve"> </w:t>
      </w:r>
      <w:r>
        <w:t>available</w:t>
      </w:r>
      <w:r>
        <w:rPr>
          <w:spacing w:val="-4"/>
        </w:rPr>
        <w:t xml:space="preserve"> </w:t>
      </w:r>
      <w:r>
        <w:t>to</w:t>
      </w:r>
      <w:r>
        <w:rPr>
          <w:spacing w:val="-3"/>
        </w:rPr>
        <w:t xml:space="preserve"> </w:t>
      </w:r>
      <w:r>
        <w:t>the</w:t>
      </w:r>
      <w:r>
        <w:rPr>
          <w:spacing w:val="-3"/>
        </w:rPr>
        <w:t xml:space="preserve"> </w:t>
      </w:r>
      <w:r>
        <w:t>public,</w:t>
      </w:r>
      <w:r>
        <w:rPr>
          <w:spacing w:val="-3"/>
        </w:rPr>
        <w:t xml:space="preserve"> </w:t>
      </w:r>
      <w:r>
        <w:t>which</w:t>
      </w:r>
      <w:r>
        <w:rPr>
          <w:spacing w:val="-3"/>
        </w:rPr>
        <w:t xml:space="preserve"> </w:t>
      </w:r>
      <w:r>
        <w:t>will</w:t>
      </w:r>
      <w:r>
        <w:rPr>
          <w:spacing w:val="-3"/>
        </w:rPr>
        <w:t xml:space="preserve"> </w:t>
      </w:r>
      <w:r>
        <w:t>be</w:t>
      </w:r>
      <w:r>
        <w:rPr>
          <w:spacing w:val="-3"/>
        </w:rPr>
        <w:t xml:space="preserve"> </w:t>
      </w:r>
      <w:r>
        <w:t>expanded</w:t>
      </w:r>
      <w:r>
        <w:rPr>
          <w:spacing w:val="-3"/>
        </w:rPr>
        <w:t xml:space="preserve"> </w:t>
      </w:r>
      <w:r>
        <w:t>as</w:t>
      </w:r>
      <w:r>
        <w:rPr>
          <w:spacing w:val="-3"/>
        </w:rPr>
        <w:t xml:space="preserve"> </w:t>
      </w:r>
      <w:r>
        <w:t>part of the NLRC (see section I.B.2.b.1.).</w:t>
      </w:r>
    </w:p>
    <w:p w14:paraId="7A3701B5" w14:textId="77777777" w:rsidR="00C93C26" w:rsidRDefault="00C93C26">
      <w:pPr>
        <w:pStyle w:val="BodyText"/>
        <w:rPr>
          <w:sz w:val="26"/>
        </w:rPr>
      </w:pPr>
    </w:p>
    <w:p w14:paraId="7A3701B6" w14:textId="77777777" w:rsidR="00C93C26" w:rsidRDefault="00C93C26">
      <w:pPr>
        <w:pStyle w:val="BodyText"/>
        <w:spacing w:before="11"/>
        <w:rPr>
          <w:sz w:val="21"/>
        </w:rPr>
      </w:pPr>
    </w:p>
    <w:p w14:paraId="7A3701B7" w14:textId="77777777" w:rsidR="00C93C26" w:rsidRDefault="00065052">
      <w:pPr>
        <w:pStyle w:val="Heading1"/>
      </w:pPr>
      <w:r>
        <w:t>Research-based</w:t>
      </w:r>
      <w:r>
        <w:rPr>
          <w:spacing w:val="-5"/>
        </w:rPr>
        <w:t xml:space="preserve"> </w:t>
      </w:r>
      <w:r>
        <w:rPr>
          <w:spacing w:val="-2"/>
        </w:rPr>
        <w:t>Outreach</w:t>
      </w:r>
    </w:p>
    <w:p w14:paraId="7A3701B8" w14:textId="77777777" w:rsidR="00C93C26" w:rsidRDefault="00C93C26">
      <w:pPr>
        <w:pStyle w:val="BodyText"/>
        <w:rPr>
          <w:b/>
        </w:rPr>
      </w:pPr>
    </w:p>
    <w:p w14:paraId="7A3701B9" w14:textId="77777777" w:rsidR="00C93C26" w:rsidRDefault="00065052">
      <w:pPr>
        <w:pStyle w:val="BodyText"/>
        <w:spacing w:line="480" w:lineRule="auto"/>
        <w:ind w:left="220" w:right="1182" w:firstLine="720"/>
      </w:pPr>
      <w:r>
        <w:t>As a land-grant institution, MSU’s mission places a strong emphasis on community outreach</w:t>
      </w:r>
      <w:r>
        <w:rPr>
          <w:spacing w:val="-3"/>
        </w:rPr>
        <w:t xml:space="preserve"> </w:t>
      </w:r>
      <w:r>
        <w:t>and</w:t>
      </w:r>
      <w:r>
        <w:rPr>
          <w:spacing w:val="-3"/>
        </w:rPr>
        <w:t xml:space="preserve"> </w:t>
      </w:r>
      <w:r>
        <w:t>the</w:t>
      </w:r>
      <w:r>
        <w:rPr>
          <w:spacing w:val="-3"/>
        </w:rPr>
        <w:t xml:space="preserve"> </w:t>
      </w:r>
      <w:r>
        <w:t>wide</w:t>
      </w:r>
      <w:r>
        <w:rPr>
          <w:spacing w:val="-3"/>
        </w:rPr>
        <w:t xml:space="preserve"> </w:t>
      </w:r>
      <w:r>
        <w:t>dissemination</w:t>
      </w:r>
      <w:r>
        <w:rPr>
          <w:spacing w:val="-5"/>
        </w:rPr>
        <w:t xml:space="preserve"> </w:t>
      </w:r>
      <w:r>
        <w:t>of</w:t>
      </w:r>
      <w:r>
        <w:rPr>
          <w:spacing w:val="-3"/>
        </w:rPr>
        <w:t xml:space="preserve"> </w:t>
      </w:r>
      <w:r>
        <w:t>innovative</w:t>
      </w:r>
      <w:r>
        <w:rPr>
          <w:spacing w:val="-3"/>
        </w:rPr>
        <w:t xml:space="preserve"> </w:t>
      </w:r>
      <w:r>
        <w:t>instructional</w:t>
      </w:r>
      <w:r>
        <w:rPr>
          <w:spacing w:val="-3"/>
        </w:rPr>
        <w:t xml:space="preserve"> </w:t>
      </w:r>
      <w:r>
        <w:t>techniques</w:t>
      </w:r>
      <w:r>
        <w:rPr>
          <w:spacing w:val="-3"/>
        </w:rPr>
        <w:t xml:space="preserve"> </w:t>
      </w:r>
      <w:r>
        <w:t>and</w:t>
      </w:r>
      <w:r>
        <w:rPr>
          <w:spacing w:val="-3"/>
        </w:rPr>
        <w:t xml:space="preserve"> </w:t>
      </w:r>
      <w:r>
        <w:t>research.</w:t>
      </w:r>
      <w:r>
        <w:rPr>
          <w:spacing w:val="-3"/>
        </w:rPr>
        <w:t xml:space="preserve"> </w:t>
      </w:r>
      <w:r>
        <w:t>In</w:t>
      </w:r>
      <w:r>
        <w:rPr>
          <w:spacing w:val="-3"/>
        </w:rPr>
        <w:t xml:space="preserve"> </w:t>
      </w:r>
      <w:r>
        <w:t>line with MSU’s position as a Research I university, all outreach efforts are based on empirically supported methods emphasizing the integration of teaching and research. The NLRC will continue this tradition by conducting research that will inform materials development and professional development activities. By including a position of Head of Research as part of the NLRC Leadership team, the NLRC wants to safeguard and promote the interface between</w:t>
      </w:r>
    </w:p>
    <w:p w14:paraId="7A3701BA" w14:textId="77777777" w:rsidR="00C93C26" w:rsidRDefault="00C93C26">
      <w:pPr>
        <w:spacing w:line="480" w:lineRule="auto"/>
        <w:sectPr w:rsidR="00C93C26">
          <w:pgSz w:w="12240" w:h="15840"/>
          <w:pgMar w:top="1380" w:right="300" w:bottom="980" w:left="1220" w:header="0" w:footer="785" w:gutter="0"/>
          <w:cols w:space="720"/>
        </w:sectPr>
      </w:pPr>
    </w:p>
    <w:p w14:paraId="7A3701BB" w14:textId="77777777" w:rsidR="00C93C26" w:rsidRDefault="00065052">
      <w:pPr>
        <w:pStyle w:val="BodyText"/>
        <w:spacing w:before="60" w:line="480" w:lineRule="auto"/>
        <w:ind w:left="219" w:right="1182"/>
      </w:pPr>
      <w:r>
        <w:lastRenderedPageBreak/>
        <w:t>research and teaching, develop research-based pedagogy initiatives and support peer-reviewed publications. The comprehensive needs analysis project will influence the development of the three</w:t>
      </w:r>
      <w:r>
        <w:rPr>
          <w:spacing w:val="-4"/>
        </w:rPr>
        <w:t xml:space="preserve"> </w:t>
      </w:r>
      <w:r>
        <w:t>focus</w:t>
      </w:r>
      <w:r>
        <w:rPr>
          <w:spacing w:val="-3"/>
        </w:rPr>
        <w:t xml:space="preserve"> </w:t>
      </w:r>
      <w:r>
        <w:t>areas</w:t>
      </w:r>
      <w:r>
        <w:rPr>
          <w:spacing w:val="-3"/>
        </w:rPr>
        <w:t xml:space="preserve"> </w:t>
      </w:r>
      <w:r>
        <w:t>of</w:t>
      </w:r>
      <w:r>
        <w:rPr>
          <w:spacing w:val="-4"/>
        </w:rPr>
        <w:t xml:space="preserve"> </w:t>
      </w:r>
      <w:r>
        <w:t>the</w:t>
      </w:r>
      <w:r>
        <w:rPr>
          <w:spacing w:val="-4"/>
        </w:rPr>
        <w:t xml:space="preserve"> </w:t>
      </w:r>
      <w:r>
        <w:t>NLRC,</w:t>
      </w:r>
      <w:r>
        <w:rPr>
          <w:spacing w:val="-3"/>
        </w:rPr>
        <w:t xml:space="preserve"> </w:t>
      </w:r>
      <w:r>
        <w:t>including</w:t>
      </w:r>
      <w:r>
        <w:rPr>
          <w:spacing w:val="-3"/>
        </w:rPr>
        <w:t xml:space="preserve"> </w:t>
      </w:r>
      <w:r>
        <w:t>the</w:t>
      </w:r>
      <w:r>
        <w:rPr>
          <w:spacing w:val="-4"/>
        </w:rPr>
        <w:t xml:space="preserve"> </w:t>
      </w:r>
      <w:r>
        <w:t>topics</w:t>
      </w:r>
      <w:r>
        <w:rPr>
          <w:spacing w:val="-3"/>
        </w:rPr>
        <w:t xml:space="preserve"> </w:t>
      </w:r>
      <w:r>
        <w:t>and</w:t>
      </w:r>
      <w:r>
        <w:rPr>
          <w:spacing w:val="-5"/>
        </w:rPr>
        <w:t xml:space="preserve"> </w:t>
      </w:r>
      <w:r>
        <w:t>types</w:t>
      </w:r>
      <w:r>
        <w:rPr>
          <w:spacing w:val="-3"/>
        </w:rPr>
        <w:t xml:space="preserve"> </w:t>
      </w:r>
      <w:r>
        <w:t>of</w:t>
      </w:r>
      <w:r>
        <w:rPr>
          <w:spacing w:val="-3"/>
        </w:rPr>
        <w:t xml:space="preserve"> </w:t>
      </w:r>
      <w:r>
        <w:t>professional</w:t>
      </w:r>
      <w:r>
        <w:rPr>
          <w:spacing w:val="-3"/>
        </w:rPr>
        <w:t xml:space="preserve"> </w:t>
      </w:r>
      <w:r>
        <w:t>development</w:t>
      </w:r>
      <w:r>
        <w:rPr>
          <w:spacing w:val="-4"/>
        </w:rPr>
        <w:t xml:space="preserve"> </w:t>
      </w:r>
      <w:r>
        <w:t>(e.g., new courses developed as part of the Online Language Teaching [OLT] Initiative), the themes and kinds of resources (concomitant training and dissemination to encourage the use of the resources), and the areas of focus in strategic collaboration. Several of the NLRC projects will also include research avenues, which will be discussed under the project descriptions below.</w:t>
      </w:r>
    </w:p>
    <w:p w14:paraId="7A3701BC" w14:textId="77777777" w:rsidR="00C93C26" w:rsidRDefault="00C93C26">
      <w:pPr>
        <w:pStyle w:val="BodyText"/>
        <w:rPr>
          <w:sz w:val="26"/>
        </w:rPr>
      </w:pPr>
    </w:p>
    <w:p w14:paraId="7A3701BD" w14:textId="77777777" w:rsidR="00C93C26" w:rsidRDefault="00C93C26">
      <w:pPr>
        <w:pStyle w:val="BodyText"/>
        <w:rPr>
          <w:sz w:val="22"/>
        </w:rPr>
      </w:pPr>
    </w:p>
    <w:p w14:paraId="7A3701BE" w14:textId="77777777" w:rsidR="00C93C26" w:rsidRDefault="00065052">
      <w:pPr>
        <w:pStyle w:val="Heading1"/>
      </w:pPr>
      <w:r>
        <w:t>Technology</w:t>
      </w:r>
      <w:r>
        <w:rPr>
          <w:spacing w:val="-5"/>
        </w:rPr>
        <w:t xml:space="preserve"> </w:t>
      </w:r>
      <w:r>
        <w:t>Infrastructure</w:t>
      </w:r>
      <w:r>
        <w:rPr>
          <w:spacing w:val="-4"/>
        </w:rPr>
        <w:t xml:space="preserve"> </w:t>
      </w:r>
      <w:r>
        <w:rPr>
          <w:spacing w:val="-2"/>
        </w:rPr>
        <w:t>Support</w:t>
      </w:r>
    </w:p>
    <w:p w14:paraId="7A3701BF" w14:textId="77777777" w:rsidR="00C93C26" w:rsidRDefault="00C93C26">
      <w:pPr>
        <w:pStyle w:val="BodyText"/>
        <w:rPr>
          <w:b/>
        </w:rPr>
      </w:pPr>
    </w:p>
    <w:p w14:paraId="7A3701C0" w14:textId="77777777" w:rsidR="00C93C26" w:rsidRDefault="00065052">
      <w:pPr>
        <w:pStyle w:val="BodyText"/>
        <w:spacing w:line="480" w:lineRule="auto"/>
        <w:ind w:left="219" w:right="1182"/>
      </w:pPr>
      <w:r>
        <w:t>MSU</w:t>
      </w:r>
      <w:r>
        <w:rPr>
          <w:spacing w:val="-4"/>
        </w:rPr>
        <w:t xml:space="preserve"> </w:t>
      </w:r>
      <w:r>
        <w:t>has</w:t>
      </w:r>
      <w:r>
        <w:rPr>
          <w:spacing w:val="-3"/>
        </w:rPr>
        <w:t xml:space="preserve"> </w:t>
      </w:r>
      <w:r>
        <w:t>an</w:t>
      </w:r>
      <w:r>
        <w:rPr>
          <w:spacing w:val="-3"/>
        </w:rPr>
        <w:t xml:space="preserve"> </w:t>
      </w:r>
      <w:r>
        <w:t>extensive</w:t>
      </w:r>
      <w:r>
        <w:rPr>
          <w:spacing w:val="-3"/>
        </w:rPr>
        <w:t xml:space="preserve"> </w:t>
      </w:r>
      <w:r>
        <w:t>technology</w:t>
      </w:r>
      <w:r>
        <w:rPr>
          <w:spacing w:val="-3"/>
        </w:rPr>
        <w:t xml:space="preserve"> </w:t>
      </w:r>
      <w:r>
        <w:t>infrastructure</w:t>
      </w:r>
      <w:r>
        <w:rPr>
          <w:spacing w:val="-3"/>
        </w:rPr>
        <w:t xml:space="preserve"> </w:t>
      </w:r>
      <w:r>
        <w:t>that</w:t>
      </w:r>
      <w:r>
        <w:rPr>
          <w:spacing w:val="-3"/>
        </w:rPr>
        <w:t xml:space="preserve"> </w:t>
      </w:r>
      <w:r>
        <w:t>would</w:t>
      </w:r>
      <w:r>
        <w:rPr>
          <w:spacing w:val="-3"/>
        </w:rPr>
        <w:t xml:space="preserve"> </w:t>
      </w:r>
      <w:r>
        <w:t>support</w:t>
      </w:r>
      <w:r>
        <w:rPr>
          <w:spacing w:val="-3"/>
        </w:rPr>
        <w:t xml:space="preserve"> </w:t>
      </w:r>
      <w:r>
        <w:t>the</w:t>
      </w:r>
      <w:r>
        <w:rPr>
          <w:spacing w:val="-3"/>
        </w:rPr>
        <w:t xml:space="preserve"> </w:t>
      </w:r>
      <w:r>
        <w:t>NLRC</w:t>
      </w:r>
      <w:r>
        <w:rPr>
          <w:spacing w:val="-4"/>
        </w:rPr>
        <w:t xml:space="preserve"> </w:t>
      </w:r>
      <w:r>
        <w:t>in</w:t>
      </w:r>
      <w:r>
        <w:rPr>
          <w:spacing w:val="-3"/>
        </w:rPr>
        <w:t xml:space="preserve"> </w:t>
      </w:r>
      <w:r>
        <w:t>accomplishing its proposed projects. The NLRC can rely not only upon its in-house staff, but also upon the considerable pool of technological expertise and technology resources from the university.</w:t>
      </w:r>
    </w:p>
    <w:p w14:paraId="7A3701C1" w14:textId="77777777" w:rsidR="00C93C26" w:rsidRDefault="00065052">
      <w:pPr>
        <w:pStyle w:val="BodyText"/>
        <w:spacing w:before="1" w:line="480" w:lineRule="auto"/>
        <w:ind w:left="219" w:right="1182"/>
      </w:pPr>
      <w:r>
        <w:t>CeLTA has a total of over 5,000 square feet of physical space built in 2012, which is highly configurable. CeLTA has its own dedicated computer lab solely devoted to language teaching and</w:t>
      </w:r>
      <w:r>
        <w:rPr>
          <w:spacing w:val="-3"/>
        </w:rPr>
        <w:t xml:space="preserve"> </w:t>
      </w:r>
      <w:r>
        <w:t>learning,</w:t>
      </w:r>
      <w:r>
        <w:rPr>
          <w:spacing w:val="-3"/>
        </w:rPr>
        <w:t xml:space="preserve"> </w:t>
      </w:r>
      <w:r>
        <w:t>as</w:t>
      </w:r>
      <w:r>
        <w:rPr>
          <w:spacing w:val="-3"/>
        </w:rPr>
        <w:t xml:space="preserve"> </w:t>
      </w:r>
      <w:r>
        <w:t>well</w:t>
      </w:r>
      <w:r>
        <w:rPr>
          <w:spacing w:val="-3"/>
        </w:rPr>
        <w:t xml:space="preserve"> </w:t>
      </w:r>
      <w:r>
        <w:t>as</w:t>
      </w:r>
      <w:r>
        <w:rPr>
          <w:spacing w:val="-4"/>
        </w:rPr>
        <w:t xml:space="preserve"> </w:t>
      </w:r>
      <w:r>
        <w:t>other</w:t>
      </w:r>
      <w:r>
        <w:rPr>
          <w:spacing w:val="-3"/>
        </w:rPr>
        <w:t xml:space="preserve"> </w:t>
      </w:r>
      <w:r>
        <w:t>spaces</w:t>
      </w:r>
      <w:r>
        <w:rPr>
          <w:spacing w:val="-4"/>
        </w:rPr>
        <w:t xml:space="preserve"> </w:t>
      </w:r>
      <w:r>
        <w:t>with</w:t>
      </w:r>
      <w:r>
        <w:rPr>
          <w:spacing w:val="-3"/>
        </w:rPr>
        <w:t xml:space="preserve"> </w:t>
      </w:r>
      <w:r>
        <w:t>mobile</w:t>
      </w:r>
      <w:r>
        <w:rPr>
          <w:spacing w:val="-4"/>
        </w:rPr>
        <w:t xml:space="preserve"> </w:t>
      </w:r>
      <w:r>
        <w:t>technologies</w:t>
      </w:r>
      <w:r>
        <w:rPr>
          <w:spacing w:val="-3"/>
        </w:rPr>
        <w:t xml:space="preserve"> </w:t>
      </w:r>
      <w:r>
        <w:t>and</w:t>
      </w:r>
      <w:r>
        <w:rPr>
          <w:spacing w:val="-3"/>
        </w:rPr>
        <w:t xml:space="preserve"> </w:t>
      </w:r>
      <w:r>
        <w:t>furniture.</w:t>
      </w:r>
      <w:r>
        <w:rPr>
          <w:spacing w:val="-3"/>
        </w:rPr>
        <w:t xml:space="preserve"> </w:t>
      </w:r>
      <w:r>
        <w:t>The</w:t>
      </w:r>
      <w:r>
        <w:rPr>
          <w:spacing w:val="-3"/>
        </w:rPr>
        <w:t xml:space="preserve"> </w:t>
      </w:r>
      <w:r>
        <w:t>NLRC</w:t>
      </w:r>
      <w:r>
        <w:rPr>
          <w:spacing w:val="-4"/>
        </w:rPr>
        <w:t xml:space="preserve"> </w:t>
      </w:r>
      <w:r>
        <w:t>will</w:t>
      </w:r>
      <w:r>
        <w:rPr>
          <w:spacing w:val="-3"/>
        </w:rPr>
        <w:t xml:space="preserve"> </w:t>
      </w:r>
      <w:r>
        <w:t>be able to take advantage of this lab for research, workshops, and outreach activities.</w:t>
      </w:r>
    </w:p>
    <w:p w14:paraId="7A3701C2" w14:textId="77777777" w:rsidR="00C93C26" w:rsidRDefault="00C93C26">
      <w:pPr>
        <w:pStyle w:val="BodyText"/>
        <w:rPr>
          <w:sz w:val="26"/>
        </w:rPr>
      </w:pPr>
    </w:p>
    <w:p w14:paraId="7A3701C3" w14:textId="77777777" w:rsidR="00C93C26" w:rsidRDefault="00C93C26">
      <w:pPr>
        <w:pStyle w:val="BodyText"/>
        <w:spacing w:before="10"/>
        <w:rPr>
          <w:sz w:val="21"/>
        </w:rPr>
      </w:pPr>
    </w:p>
    <w:p w14:paraId="7A3701C4" w14:textId="77777777" w:rsidR="00C93C26" w:rsidRDefault="00065052">
      <w:pPr>
        <w:pStyle w:val="Heading1"/>
      </w:pPr>
      <w:r>
        <w:rPr>
          <w:spacing w:val="-2"/>
        </w:rPr>
        <w:t>Summary</w:t>
      </w:r>
    </w:p>
    <w:p w14:paraId="7A3701C5" w14:textId="77777777" w:rsidR="00C93C26" w:rsidRDefault="00C93C26">
      <w:pPr>
        <w:pStyle w:val="BodyText"/>
        <w:rPr>
          <w:b/>
        </w:rPr>
      </w:pPr>
    </w:p>
    <w:p w14:paraId="7A3701C6" w14:textId="77777777" w:rsidR="00C93C26" w:rsidRDefault="00065052">
      <w:pPr>
        <w:pStyle w:val="BodyText"/>
        <w:spacing w:line="480" w:lineRule="auto"/>
        <w:ind w:left="219" w:right="1182" w:firstLine="720"/>
      </w:pPr>
      <w:r>
        <w:t>CeLTA</w:t>
      </w:r>
      <w:r>
        <w:rPr>
          <w:spacing w:val="-4"/>
        </w:rPr>
        <w:t xml:space="preserve"> </w:t>
      </w:r>
      <w:r>
        <w:t>is</w:t>
      </w:r>
      <w:r>
        <w:rPr>
          <w:spacing w:val="-3"/>
        </w:rPr>
        <w:t xml:space="preserve"> </w:t>
      </w:r>
      <w:r>
        <w:t>well-placed</w:t>
      </w:r>
      <w:r>
        <w:rPr>
          <w:spacing w:val="-3"/>
        </w:rPr>
        <w:t xml:space="preserve"> </w:t>
      </w:r>
      <w:r>
        <w:t>to</w:t>
      </w:r>
      <w:r>
        <w:rPr>
          <w:spacing w:val="-5"/>
        </w:rPr>
        <w:t xml:space="preserve"> </w:t>
      </w:r>
      <w:r>
        <w:t>house</w:t>
      </w:r>
      <w:r>
        <w:rPr>
          <w:spacing w:val="-3"/>
        </w:rPr>
        <w:t xml:space="preserve"> </w:t>
      </w:r>
      <w:r>
        <w:t>the</w:t>
      </w:r>
      <w:r>
        <w:rPr>
          <w:spacing w:val="-3"/>
        </w:rPr>
        <w:t xml:space="preserve"> </w:t>
      </w:r>
      <w:r>
        <w:t>NLRC</w:t>
      </w:r>
      <w:r>
        <w:rPr>
          <w:spacing w:val="-4"/>
        </w:rPr>
        <w:t xml:space="preserve"> </w:t>
      </w:r>
      <w:r>
        <w:t>with</w:t>
      </w:r>
      <w:r>
        <w:rPr>
          <w:spacing w:val="-3"/>
        </w:rPr>
        <w:t xml:space="preserve"> </w:t>
      </w:r>
      <w:r>
        <w:t>its</w:t>
      </w:r>
      <w:r>
        <w:rPr>
          <w:spacing w:val="-3"/>
        </w:rPr>
        <w:t xml:space="preserve"> </w:t>
      </w:r>
      <w:r>
        <w:t>focus</w:t>
      </w:r>
      <w:r>
        <w:rPr>
          <w:spacing w:val="-3"/>
        </w:rPr>
        <w:t xml:space="preserve"> </w:t>
      </w:r>
      <w:r>
        <w:t>on</w:t>
      </w:r>
      <w:r>
        <w:rPr>
          <w:spacing w:val="-3"/>
        </w:rPr>
        <w:t xml:space="preserve"> </w:t>
      </w:r>
      <w:r>
        <w:t>LCTL</w:t>
      </w:r>
      <w:r>
        <w:rPr>
          <w:spacing w:val="-4"/>
        </w:rPr>
        <w:t xml:space="preserve"> </w:t>
      </w:r>
      <w:r>
        <w:t>education.</w:t>
      </w:r>
      <w:r>
        <w:rPr>
          <w:spacing w:val="-3"/>
        </w:rPr>
        <w:t xml:space="preserve"> </w:t>
      </w:r>
      <w:r>
        <w:t>The</w:t>
      </w:r>
      <w:r>
        <w:rPr>
          <w:spacing w:val="-3"/>
        </w:rPr>
        <w:t xml:space="preserve"> </w:t>
      </w:r>
      <w:r>
        <w:t>MSU College of Arts &amp; Letters has housed and managed several large grant initiatives focused on improving students’ language proficiency and language advocacy, including the Center for Language Education and Research (CLEAR), a Title VI LRC from 1996 till 2018. As an independent unit, CeLTA interacts with the two main language departments and has supported</w:t>
      </w:r>
    </w:p>
    <w:p w14:paraId="7A3701C7" w14:textId="77777777" w:rsidR="00C93C26" w:rsidRDefault="00C93C26">
      <w:pPr>
        <w:spacing w:line="480" w:lineRule="auto"/>
        <w:sectPr w:rsidR="00C93C26">
          <w:pgSz w:w="12240" w:h="15840"/>
          <w:pgMar w:top="1380" w:right="300" w:bottom="980" w:left="1220" w:header="0" w:footer="785" w:gutter="0"/>
          <w:cols w:space="720"/>
        </w:sectPr>
      </w:pPr>
    </w:p>
    <w:p w14:paraId="7A3701C8" w14:textId="77777777" w:rsidR="00C93C26" w:rsidRDefault="00065052">
      <w:pPr>
        <w:pStyle w:val="BodyText"/>
        <w:spacing w:before="60" w:line="480" w:lineRule="auto"/>
        <w:ind w:left="220" w:right="1182"/>
      </w:pPr>
      <w:r>
        <w:lastRenderedPageBreak/>
        <w:t>the</w:t>
      </w:r>
      <w:r>
        <w:rPr>
          <w:spacing w:val="-3"/>
        </w:rPr>
        <w:t xml:space="preserve"> </w:t>
      </w:r>
      <w:r>
        <w:t>professional</w:t>
      </w:r>
      <w:r>
        <w:rPr>
          <w:spacing w:val="-3"/>
        </w:rPr>
        <w:t xml:space="preserve"> </w:t>
      </w:r>
      <w:r>
        <w:t>development</w:t>
      </w:r>
      <w:r>
        <w:rPr>
          <w:spacing w:val="-3"/>
        </w:rPr>
        <w:t xml:space="preserve"> </w:t>
      </w:r>
      <w:r>
        <w:t>of</w:t>
      </w:r>
      <w:r>
        <w:rPr>
          <w:spacing w:val="-3"/>
        </w:rPr>
        <w:t xml:space="preserve"> </w:t>
      </w:r>
      <w:r>
        <w:t>faculty,</w:t>
      </w:r>
      <w:r>
        <w:rPr>
          <w:spacing w:val="-3"/>
        </w:rPr>
        <w:t xml:space="preserve"> </w:t>
      </w:r>
      <w:r>
        <w:t>staff,</w:t>
      </w:r>
      <w:r>
        <w:rPr>
          <w:spacing w:val="-3"/>
        </w:rPr>
        <w:t xml:space="preserve"> </w:t>
      </w:r>
      <w:r>
        <w:t>and</w:t>
      </w:r>
      <w:r>
        <w:rPr>
          <w:spacing w:val="-3"/>
        </w:rPr>
        <w:t xml:space="preserve"> </w:t>
      </w:r>
      <w:r>
        <w:t>graduate</w:t>
      </w:r>
      <w:r>
        <w:rPr>
          <w:spacing w:val="-4"/>
        </w:rPr>
        <w:t xml:space="preserve"> </w:t>
      </w:r>
      <w:r>
        <w:t>and</w:t>
      </w:r>
      <w:r>
        <w:rPr>
          <w:spacing w:val="-3"/>
        </w:rPr>
        <w:t xml:space="preserve"> </w:t>
      </w:r>
      <w:r>
        <w:t>undergraduate</w:t>
      </w:r>
      <w:r>
        <w:rPr>
          <w:spacing w:val="-3"/>
        </w:rPr>
        <w:t xml:space="preserve"> </w:t>
      </w:r>
      <w:r>
        <w:t>students</w:t>
      </w:r>
      <w:r>
        <w:rPr>
          <w:spacing w:val="-3"/>
        </w:rPr>
        <w:t xml:space="preserve"> </w:t>
      </w:r>
      <w:r>
        <w:t>at</w:t>
      </w:r>
      <w:r>
        <w:rPr>
          <w:spacing w:val="-3"/>
        </w:rPr>
        <w:t xml:space="preserve"> </w:t>
      </w:r>
      <w:r>
        <w:t>MSU, as well as language learners and teachers outside MSU.</w:t>
      </w:r>
      <w:r>
        <w:rPr>
          <w:spacing w:val="40"/>
        </w:rPr>
        <w:t xml:space="preserve"> </w:t>
      </w:r>
      <w:r>
        <w:t>Since it was founded in 2008, CeLTA has become a hub for many innovative and transformative language teaching and learning initiatives at the College of Arts &amp; Letters. The National LCTL Resource Center intends to elevate LCTL instruction via a three-pronged approach intentionally linking high quality professional development, open and innovative instructional materials, and strategic collaborations at the inter-institutional level. The NLRC’s 11 projects will serve a range of stakeholders directly (LCTL teachers and instructors, LCTL coordinators, administrators, parents, community members) and indirectly (students).</w:t>
      </w:r>
    </w:p>
    <w:p w14:paraId="7A3701C9" w14:textId="77777777" w:rsidR="00C93C26" w:rsidRDefault="00C93C26">
      <w:pPr>
        <w:pStyle w:val="BodyText"/>
        <w:rPr>
          <w:sz w:val="20"/>
        </w:rPr>
      </w:pPr>
    </w:p>
    <w:p w14:paraId="7A3701CA" w14:textId="660DF4C2" w:rsidR="00C93C26" w:rsidRDefault="00BC3A59">
      <w:pPr>
        <w:pStyle w:val="BodyText"/>
        <w:rPr>
          <w:sz w:val="26"/>
        </w:rPr>
      </w:pPr>
      <w:r>
        <w:rPr>
          <w:noProof/>
        </w:rPr>
        <mc:AlternateContent>
          <mc:Choice Requires="wps">
            <w:drawing>
              <wp:anchor distT="0" distB="0" distL="0" distR="0" simplePos="0" relativeHeight="487588864" behindDoc="1" locked="0" layoutInCell="1" allowOverlap="1" wp14:anchorId="7A37041B" wp14:editId="292E08A2">
                <wp:simplePos x="0" y="0"/>
                <wp:positionH relativeFrom="page">
                  <wp:posOffset>842010</wp:posOffset>
                </wp:positionH>
                <wp:positionV relativeFrom="paragraph">
                  <wp:posOffset>208280</wp:posOffset>
                </wp:positionV>
                <wp:extent cx="6088380" cy="439420"/>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39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39" w14:textId="77777777" w:rsidR="00C93C26" w:rsidRDefault="00065052">
                            <w:pPr>
                              <w:spacing w:before="20"/>
                              <w:ind w:left="109"/>
                              <w:rPr>
                                <w:b/>
                                <w:sz w:val="28"/>
                              </w:rPr>
                            </w:pPr>
                            <w:r>
                              <w:rPr>
                                <w:sz w:val="28"/>
                              </w:rPr>
                              <w:t>I.</w:t>
                            </w:r>
                            <w:r>
                              <w:rPr>
                                <w:spacing w:val="-5"/>
                                <w:sz w:val="28"/>
                              </w:rPr>
                              <w:t xml:space="preserve"> </w:t>
                            </w:r>
                            <w:r>
                              <w:rPr>
                                <w:b/>
                                <w:sz w:val="28"/>
                              </w:rPr>
                              <w:t>Plan</w:t>
                            </w:r>
                            <w:r>
                              <w:rPr>
                                <w:b/>
                                <w:spacing w:val="-3"/>
                                <w:sz w:val="28"/>
                              </w:rPr>
                              <w:t xml:space="preserve"> </w:t>
                            </w:r>
                            <w:r>
                              <w:rPr>
                                <w:b/>
                                <w:sz w:val="28"/>
                              </w:rPr>
                              <w:t>of</w:t>
                            </w:r>
                            <w:r>
                              <w:rPr>
                                <w:b/>
                                <w:spacing w:val="-4"/>
                                <w:sz w:val="28"/>
                              </w:rPr>
                              <w:t xml:space="preserve"> </w:t>
                            </w:r>
                            <w:r>
                              <w:rPr>
                                <w:b/>
                                <w:spacing w:val="-2"/>
                                <w:sz w:val="28"/>
                              </w:rPr>
                              <w:t>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041B" id="docshape5" o:spid="_x0000_s1027" type="#_x0000_t202" style="position:absolute;margin-left:66.3pt;margin-top:16.4pt;width:479.4pt;height:34.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" filled="f" strokeweight=".48pt">
                <v:textbox inset="0,0,0,0">
                  <w:txbxContent>
                    <w:p w14:paraId="7A370439" w14:textId="77777777" w:rsidR="00C93C26" w:rsidRDefault="00065052">
                      <w:pPr>
                        <w:spacing w:before="20"/>
                        <w:ind w:left="109"/>
                        <w:rPr>
                          <w:b/>
                          <w:sz w:val="28"/>
                        </w:rPr>
                      </w:pPr>
                      <w:r>
                        <w:rPr>
                          <w:sz w:val="28"/>
                        </w:rPr>
                        <w:t>I.</w:t>
                      </w:r>
                      <w:r>
                        <w:rPr>
                          <w:spacing w:val="-5"/>
                          <w:sz w:val="28"/>
                        </w:rPr>
                        <w:t xml:space="preserve"> </w:t>
                      </w:r>
                      <w:r>
                        <w:rPr>
                          <w:b/>
                          <w:sz w:val="28"/>
                        </w:rPr>
                        <w:t>Plan</w:t>
                      </w:r>
                      <w:r>
                        <w:rPr>
                          <w:b/>
                          <w:spacing w:val="-3"/>
                          <w:sz w:val="28"/>
                        </w:rPr>
                        <w:t xml:space="preserve"> </w:t>
                      </w:r>
                      <w:r>
                        <w:rPr>
                          <w:b/>
                          <w:sz w:val="28"/>
                        </w:rPr>
                        <w:t>of</w:t>
                      </w:r>
                      <w:r>
                        <w:rPr>
                          <w:b/>
                          <w:spacing w:val="-4"/>
                          <w:sz w:val="28"/>
                        </w:rPr>
                        <w:t xml:space="preserve"> </w:t>
                      </w:r>
                      <w:r>
                        <w:rPr>
                          <w:b/>
                          <w:spacing w:val="-2"/>
                          <w:sz w:val="28"/>
                        </w:rPr>
                        <w:t>Operation</w:t>
                      </w:r>
                    </w:p>
                  </w:txbxContent>
                </v:textbox>
                <w10:wrap type="topAndBottom" anchorx="page"/>
              </v:shape>
            </w:pict>
          </mc:Fallback>
        </mc:AlternateContent>
      </w:r>
    </w:p>
    <w:p w14:paraId="7A3701CB" w14:textId="77777777" w:rsidR="00C93C26" w:rsidRDefault="00065052">
      <w:pPr>
        <w:pStyle w:val="Heading1"/>
        <w:numPr>
          <w:ilvl w:val="1"/>
          <w:numId w:val="15"/>
        </w:numPr>
        <w:tabs>
          <w:tab w:val="left" w:pos="667"/>
        </w:tabs>
        <w:spacing w:before="7"/>
      </w:pPr>
      <w:r>
        <w:t>Plan</w:t>
      </w:r>
      <w:r>
        <w:rPr>
          <w:spacing w:val="-2"/>
        </w:rPr>
        <w:t xml:space="preserve"> </w:t>
      </w:r>
      <w:r>
        <w:t xml:space="preserve">of </w:t>
      </w:r>
      <w:r>
        <w:rPr>
          <w:spacing w:val="-2"/>
        </w:rPr>
        <w:t>Management</w:t>
      </w:r>
    </w:p>
    <w:p w14:paraId="7A3701CC" w14:textId="77777777" w:rsidR="00C93C26" w:rsidRDefault="00C93C26">
      <w:pPr>
        <w:pStyle w:val="BodyText"/>
        <w:spacing w:before="11"/>
        <w:rPr>
          <w:b/>
          <w:sz w:val="23"/>
        </w:rPr>
      </w:pPr>
    </w:p>
    <w:p w14:paraId="7A3701CD" w14:textId="77777777" w:rsidR="00C93C26" w:rsidRDefault="00065052">
      <w:pPr>
        <w:pStyle w:val="ListParagraph"/>
        <w:numPr>
          <w:ilvl w:val="2"/>
          <w:numId w:val="15"/>
        </w:numPr>
        <w:tabs>
          <w:tab w:val="left" w:pos="847"/>
        </w:tabs>
        <w:rPr>
          <w:b/>
          <w:sz w:val="24"/>
        </w:rPr>
      </w:pPr>
      <w:r>
        <w:rPr>
          <w:b/>
          <w:spacing w:val="-2"/>
          <w:sz w:val="24"/>
        </w:rPr>
        <w:t>Overview</w:t>
      </w:r>
    </w:p>
    <w:p w14:paraId="7A3701CE" w14:textId="77777777" w:rsidR="00C93C26" w:rsidRDefault="00C93C26">
      <w:pPr>
        <w:pStyle w:val="BodyText"/>
        <w:rPr>
          <w:b/>
        </w:rPr>
      </w:pPr>
    </w:p>
    <w:p w14:paraId="7A3701CF" w14:textId="77777777" w:rsidR="00C93C26" w:rsidRDefault="00065052">
      <w:pPr>
        <w:pStyle w:val="BodyText"/>
        <w:spacing w:line="480" w:lineRule="auto"/>
        <w:ind w:left="220" w:right="1182" w:firstLine="720"/>
      </w:pPr>
      <w:r>
        <w:t>The</w:t>
      </w:r>
      <w:r>
        <w:rPr>
          <w:spacing w:val="-3"/>
        </w:rPr>
        <w:t xml:space="preserve"> </w:t>
      </w:r>
      <w:r>
        <w:t>NLRC</w:t>
      </w:r>
      <w:r>
        <w:rPr>
          <w:spacing w:val="-3"/>
        </w:rPr>
        <w:t xml:space="preserve"> </w:t>
      </w:r>
      <w:r>
        <w:t>will</w:t>
      </w:r>
      <w:r>
        <w:rPr>
          <w:spacing w:val="-3"/>
        </w:rPr>
        <w:t xml:space="preserve"> </w:t>
      </w:r>
      <w:r>
        <w:t>be</w:t>
      </w:r>
      <w:r>
        <w:rPr>
          <w:spacing w:val="-3"/>
        </w:rPr>
        <w:t xml:space="preserve"> </w:t>
      </w:r>
      <w:r>
        <w:t>housed</w:t>
      </w:r>
      <w:r>
        <w:rPr>
          <w:spacing w:val="-3"/>
        </w:rPr>
        <w:t xml:space="preserve"> </w:t>
      </w:r>
      <w:r>
        <w:t>in</w:t>
      </w:r>
      <w:r>
        <w:rPr>
          <w:spacing w:val="-3"/>
        </w:rPr>
        <w:t xml:space="preserve"> </w:t>
      </w:r>
      <w:r>
        <w:t>CeLTA</w:t>
      </w:r>
      <w:r>
        <w:rPr>
          <w:spacing w:val="-4"/>
        </w:rPr>
        <w:t xml:space="preserve"> </w:t>
      </w:r>
      <w:r>
        <w:t>to</w:t>
      </w:r>
      <w:r>
        <w:rPr>
          <w:spacing w:val="-3"/>
        </w:rPr>
        <w:t xml:space="preserve"> </w:t>
      </w:r>
      <w:r>
        <w:t>enable</w:t>
      </w:r>
      <w:r>
        <w:rPr>
          <w:spacing w:val="-4"/>
        </w:rPr>
        <w:t xml:space="preserve"> </w:t>
      </w:r>
      <w:r>
        <w:t>close</w:t>
      </w:r>
      <w:r>
        <w:rPr>
          <w:spacing w:val="-3"/>
        </w:rPr>
        <w:t xml:space="preserve"> </w:t>
      </w:r>
      <w:r>
        <w:t>collaboration</w:t>
      </w:r>
      <w:r>
        <w:rPr>
          <w:spacing w:val="-3"/>
        </w:rPr>
        <w:t xml:space="preserve"> </w:t>
      </w:r>
      <w:r>
        <w:t>among</w:t>
      </w:r>
      <w:r>
        <w:rPr>
          <w:spacing w:val="-3"/>
        </w:rPr>
        <w:t xml:space="preserve"> </w:t>
      </w:r>
      <w:r>
        <w:t>key</w:t>
      </w:r>
      <w:r>
        <w:rPr>
          <w:spacing w:val="-3"/>
        </w:rPr>
        <w:t xml:space="preserve"> </w:t>
      </w:r>
      <w:r>
        <w:t>personnel. The NLRC’s plan of operation emphasizes not only meeting the objectives of each project, but also evaluating the usefulness of each project so as to ensure quality products and professional development activities (cf. Evaluation Plan, Section IV; Evaluation Data, Appendix E).</w:t>
      </w:r>
    </w:p>
    <w:p w14:paraId="7A3701D0" w14:textId="77777777" w:rsidR="00C93C26" w:rsidRDefault="00065052">
      <w:pPr>
        <w:pStyle w:val="BodyText"/>
        <w:spacing w:line="480" w:lineRule="auto"/>
        <w:ind w:left="220" w:right="1149"/>
      </w:pPr>
      <w:r>
        <w:t>Moreover, the NLRC’s hands-on leadership team will work together with all stakeholders to ensure</w:t>
      </w:r>
      <w:r>
        <w:rPr>
          <w:spacing w:val="-4"/>
        </w:rPr>
        <w:t xml:space="preserve"> </w:t>
      </w:r>
      <w:r>
        <w:t>successful</w:t>
      </w:r>
      <w:r>
        <w:rPr>
          <w:spacing w:val="-4"/>
        </w:rPr>
        <w:t xml:space="preserve"> </w:t>
      </w:r>
      <w:r>
        <w:t>completion</w:t>
      </w:r>
      <w:r>
        <w:rPr>
          <w:spacing w:val="-4"/>
        </w:rPr>
        <w:t xml:space="preserve"> </w:t>
      </w:r>
      <w:r>
        <w:t>of</w:t>
      </w:r>
      <w:r>
        <w:rPr>
          <w:spacing w:val="-5"/>
        </w:rPr>
        <w:t xml:space="preserve"> </w:t>
      </w:r>
      <w:r>
        <w:t>all</w:t>
      </w:r>
      <w:r>
        <w:rPr>
          <w:spacing w:val="-4"/>
        </w:rPr>
        <w:t xml:space="preserve"> </w:t>
      </w:r>
      <w:r>
        <w:t>projects.</w:t>
      </w:r>
      <w:r>
        <w:rPr>
          <w:spacing w:val="-5"/>
        </w:rPr>
        <w:t xml:space="preserve"> </w:t>
      </w:r>
      <w:r>
        <w:t>Several</w:t>
      </w:r>
      <w:r>
        <w:rPr>
          <w:spacing w:val="-4"/>
        </w:rPr>
        <w:t xml:space="preserve"> </w:t>
      </w:r>
      <w:r>
        <w:t>key</w:t>
      </w:r>
      <w:r>
        <w:rPr>
          <w:spacing w:val="-4"/>
        </w:rPr>
        <w:t xml:space="preserve"> </w:t>
      </w:r>
      <w:r>
        <w:t>personnel</w:t>
      </w:r>
      <w:r>
        <w:rPr>
          <w:spacing w:val="-4"/>
        </w:rPr>
        <w:t xml:space="preserve"> </w:t>
      </w:r>
      <w:r>
        <w:t>currently</w:t>
      </w:r>
      <w:r>
        <w:rPr>
          <w:spacing w:val="-4"/>
        </w:rPr>
        <w:t xml:space="preserve"> </w:t>
      </w:r>
      <w:r>
        <w:t>and</w:t>
      </w:r>
      <w:r>
        <w:rPr>
          <w:spacing w:val="-4"/>
        </w:rPr>
        <w:t xml:space="preserve"> </w:t>
      </w:r>
      <w:r>
        <w:t>have</w:t>
      </w:r>
      <w:r>
        <w:rPr>
          <w:spacing w:val="-4"/>
        </w:rPr>
        <w:t xml:space="preserve"> </w:t>
      </w:r>
      <w:r>
        <w:t>previously collaborated on a number of varied projects, ranging from project coordination and delivery on multi-year</w:t>
      </w:r>
      <w:r>
        <w:rPr>
          <w:spacing w:val="-1"/>
        </w:rPr>
        <w:t xml:space="preserve"> </w:t>
      </w:r>
      <w:r>
        <w:t>collaborative</w:t>
      </w:r>
      <w:r>
        <w:rPr>
          <w:spacing w:val="-2"/>
        </w:rPr>
        <w:t xml:space="preserve"> </w:t>
      </w:r>
      <w:r>
        <w:t>initiatives</w:t>
      </w:r>
      <w:r>
        <w:rPr>
          <w:spacing w:val="-3"/>
        </w:rPr>
        <w:t xml:space="preserve"> </w:t>
      </w:r>
      <w:r>
        <w:t>to</w:t>
      </w:r>
      <w:r>
        <w:rPr>
          <w:spacing w:val="-3"/>
        </w:rPr>
        <w:t xml:space="preserve"> </w:t>
      </w:r>
      <w:r>
        <w:t>presentations</w:t>
      </w:r>
      <w:r>
        <w:rPr>
          <w:spacing w:val="-1"/>
        </w:rPr>
        <w:t xml:space="preserve"> </w:t>
      </w:r>
      <w:r>
        <w:t>and</w:t>
      </w:r>
      <w:r>
        <w:rPr>
          <w:spacing w:val="-1"/>
        </w:rPr>
        <w:t xml:space="preserve"> </w:t>
      </w:r>
      <w:r>
        <w:t>publications,</w:t>
      </w:r>
      <w:r>
        <w:rPr>
          <w:spacing w:val="-1"/>
        </w:rPr>
        <w:t xml:space="preserve"> </w:t>
      </w:r>
      <w:r>
        <w:t>which</w:t>
      </w:r>
      <w:r>
        <w:rPr>
          <w:spacing w:val="-1"/>
        </w:rPr>
        <w:t xml:space="preserve"> </w:t>
      </w:r>
      <w:r>
        <w:t>allows</w:t>
      </w:r>
      <w:r>
        <w:rPr>
          <w:spacing w:val="-3"/>
        </w:rPr>
        <w:t xml:space="preserve"> </w:t>
      </w:r>
      <w:r>
        <w:t>the</w:t>
      </w:r>
      <w:r>
        <w:rPr>
          <w:spacing w:val="-1"/>
        </w:rPr>
        <w:t xml:space="preserve"> </w:t>
      </w:r>
      <w:r>
        <w:t>leadership team to hit the ground running.</w:t>
      </w:r>
    </w:p>
    <w:p w14:paraId="7A3701D1" w14:textId="77777777" w:rsidR="00C93C26" w:rsidRDefault="00C93C26">
      <w:pPr>
        <w:spacing w:line="480" w:lineRule="auto"/>
        <w:sectPr w:rsidR="00C93C26">
          <w:pgSz w:w="12240" w:h="15840"/>
          <w:pgMar w:top="1380" w:right="300" w:bottom="980" w:left="1220" w:header="0" w:footer="785" w:gutter="0"/>
          <w:cols w:space="720"/>
        </w:sectPr>
      </w:pPr>
    </w:p>
    <w:p w14:paraId="7A3701D2" w14:textId="77777777" w:rsidR="00C93C26" w:rsidRDefault="00065052">
      <w:pPr>
        <w:pStyle w:val="BodyText"/>
        <w:spacing w:before="60" w:line="480" w:lineRule="auto"/>
        <w:ind w:left="220" w:right="1149" w:firstLine="720"/>
      </w:pPr>
      <w:r>
        <w:lastRenderedPageBreak/>
        <w:t>While utilizing resources and expertise from units throughout the university and collaborating where appropriate with other institutions and organizations, the NLRC will play a leadership</w:t>
      </w:r>
      <w:r>
        <w:rPr>
          <w:spacing w:val="-5"/>
        </w:rPr>
        <w:t xml:space="preserve"> </w:t>
      </w:r>
      <w:r>
        <w:t>role</w:t>
      </w:r>
      <w:r>
        <w:rPr>
          <w:spacing w:val="-3"/>
        </w:rPr>
        <w:t xml:space="preserve"> </w:t>
      </w:r>
      <w:r>
        <w:t>by</w:t>
      </w:r>
      <w:r>
        <w:rPr>
          <w:spacing w:val="-3"/>
        </w:rPr>
        <w:t xml:space="preserve"> </w:t>
      </w:r>
      <w:r>
        <w:t>initiating,</w:t>
      </w:r>
      <w:r>
        <w:rPr>
          <w:spacing w:val="-3"/>
        </w:rPr>
        <w:t xml:space="preserve"> </w:t>
      </w:r>
      <w:r>
        <w:t>designing,</w:t>
      </w:r>
      <w:r>
        <w:rPr>
          <w:spacing w:val="-3"/>
        </w:rPr>
        <w:t xml:space="preserve"> </w:t>
      </w:r>
      <w:r>
        <w:t>and</w:t>
      </w:r>
      <w:r>
        <w:rPr>
          <w:spacing w:val="-3"/>
        </w:rPr>
        <w:t xml:space="preserve"> </w:t>
      </w:r>
      <w:r>
        <w:t>coordinating</w:t>
      </w:r>
      <w:r>
        <w:rPr>
          <w:spacing w:val="-3"/>
        </w:rPr>
        <w:t xml:space="preserve"> </w:t>
      </w:r>
      <w:r>
        <w:t>activities</w:t>
      </w:r>
      <w:r>
        <w:rPr>
          <w:spacing w:val="-3"/>
        </w:rPr>
        <w:t xml:space="preserve"> </w:t>
      </w:r>
      <w:r>
        <w:t>that</w:t>
      </w:r>
      <w:r>
        <w:rPr>
          <w:spacing w:val="-3"/>
        </w:rPr>
        <w:t xml:space="preserve"> </w:t>
      </w:r>
      <w:r>
        <w:t>respond</w:t>
      </w:r>
      <w:r>
        <w:rPr>
          <w:spacing w:val="-3"/>
        </w:rPr>
        <w:t xml:space="preserve"> </w:t>
      </w:r>
      <w:r>
        <w:t>to</w:t>
      </w:r>
      <w:r>
        <w:rPr>
          <w:spacing w:val="-3"/>
        </w:rPr>
        <w:t xml:space="preserve"> </w:t>
      </w:r>
      <w:r>
        <w:t>national</w:t>
      </w:r>
      <w:r>
        <w:rPr>
          <w:spacing w:val="-3"/>
        </w:rPr>
        <w:t xml:space="preserve"> </w:t>
      </w:r>
      <w:r>
        <w:t>needs. Indeed, the projects proposed for the NLRC resulted from convening MSU language faculty, Title VI center faculty and staff, and faculty from other Colleges (e.g., Education, MSU Libraries)</w:t>
      </w:r>
      <w:r>
        <w:rPr>
          <w:spacing w:val="-1"/>
        </w:rPr>
        <w:t xml:space="preserve"> </w:t>
      </w:r>
      <w:r>
        <w:t>to</w:t>
      </w:r>
      <w:r>
        <w:rPr>
          <w:spacing w:val="-3"/>
        </w:rPr>
        <w:t xml:space="preserve"> </w:t>
      </w:r>
      <w:r>
        <w:t>discuss</w:t>
      </w:r>
      <w:r>
        <w:rPr>
          <w:spacing w:val="-1"/>
        </w:rPr>
        <w:t xml:space="preserve"> </w:t>
      </w:r>
      <w:r>
        <w:t>national</w:t>
      </w:r>
      <w:r>
        <w:rPr>
          <w:spacing w:val="-1"/>
        </w:rPr>
        <w:t xml:space="preserve"> </w:t>
      </w:r>
      <w:r>
        <w:t>priorities,</w:t>
      </w:r>
      <w:r>
        <w:rPr>
          <w:spacing w:val="-1"/>
        </w:rPr>
        <w:t xml:space="preserve"> </w:t>
      </w:r>
      <w:r>
        <w:t>as</w:t>
      </w:r>
      <w:r>
        <w:rPr>
          <w:spacing w:val="-1"/>
        </w:rPr>
        <w:t xml:space="preserve"> </w:t>
      </w:r>
      <w:r>
        <w:t>well</w:t>
      </w:r>
      <w:r>
        <w:rPr>
          <w:spacing w:val="-2"/>
        </w:rPr>
        <w:t xml:space="preserve"> </w:t>
      </w:r>
      <w:r>
        <w:t>as</w:t>
      </w:r>
      <w:r>
        <w:rPr>
          <w:spacing w:val="-1"/>
        </w:rPr>
        <w:t xml:space="preserve"> </w:t>
      </w:r>
      <w:r>
        <w:t>extensive</w:t>
      </w:r>
      <w:r>
        <w:rPr>
          <w:spacing w:val="-1"/>
        </w:rPr>
        <w:t xml:space="preserve"> </w:t>
      </w:r>
      <w:r>
        <w:t>conversations</w:t>
      </w:r>
      <w:r>
        <w:rPr>
          <w:spacing w:val="-2"/>
        </w:rPr>
        <w:t xml:space="preserve"> </w:t>
      </w:r>
      <w:r>
        <w:t>with</w:t>
      </w:r>
      <w:r>
        <w:rPr>
          <w:spacing w:val="-1"/>
        </w:rPr>
        <w:t xml:space="preserve"> </w:t>
      </w:r>
      <w:r>
        <w:t>LCTL</w:t>
      </w:r>
      <w:r>
        <w:rPr>
          <w:spacing w:val="-2"/>
        </w:rPr>
        <w:t xml:space="preserve"> </w:t>
      </w:r>
      <w:r>
        <w:t>instructors and administrators across the Big Ten Academic Alliance and beyond in the LCTL and Indigenous Languages Partnership project. This has resulted in projects that are needs-oriented and in which faculty members themselves are invested. Additionally, these conversations have also made clear what we</w:t>
      </w:r>
      <w:r>
        <w:rPr>
          <w:spacing w:val="-1"/>
        </w:rPr>
        <w:t xml:space="preserve"> </w:t>
      </w:r>
      <w:r>
        <w:t>do not yet know</w:t>
      </w:r>
      <w:r>
        <w:rPr>
          <w:spacing w:val="-1"/>
        </w:rPr>
        <w:t xml:space="preserve"> </w:t>
      </w:r>
      <w:r>
        <w:t>or need more data on. Hence, one of the</w:t>
      </w:r>
      <w:r>
        <w:rPr>
          <w:spacing w:val="-1"/>
        </w:rPr>
        <w:t xml:space="preserve"> </w:t>
      </w:r>
      <w:r>
        <w:t>major projects is a nationwide needs analysis. Once the products are completed, the NLRC will see that</w:t>
      </w:r>
      <w:r>
        <w:rPr>
          <w:spacing w:val="40"/>
        </w:rPr>
        <w:t xml:space="preserve"> </w:t>
      </w:r>
      <w:r>
        <w:t>products are appropriately evaluated and disseminated.</w:t>
      </w:r>
    </w:p>
    <w:p w14:paraId="7A3701D3" w14:textId="77777777" w:rsidR="00C93C26" w:rsidRDefault="00065052">
      <w:pPr>
        <w:pStyle w:val="BodyText"/>
        <w:spacing w:before="1" w:line="480" w:lineRule="auto"/>
        <w:ind w:left="220" w:right="1182" w:firstLine="720"/>
      </w:pPr>
      <w:r>
        <w:t>Serving as Director of the NLRC is Dr. Felix Kronenberg. Dr. Felix Kronenberg is currently</w:t>
      </w:r>
      <w:r>
        <w:rPr>
          <w:spacing w:val="-3"/>
        </w:rPr>
        <w:t xml:space="preserve"> </w:t>
      </w:r>
      <w:r>
        <w:t>Director</w:t>
      </w:r>
      <w:r>
        <w:rPr>
          <w:spacing w:val="-3"/>
        </w:rPr>
        <w:t xml:space="preserve"> </w:t>
      </w:r>
      <w:r>
        <w:t>of</w:t>
      </w:r>
      <w:r>
        <w:rPr>
          <w:spacing w:val="-4"/>
        </w:rPr>
        <w:t xml:space="preserve"> </w:t>
      </w:r>
      <w:r>
        <w:t>the</w:t>
      </w:r>
      <w:r>
        <w:rPr>
          <w:spacing w:val="-4"/>
        </w:rPr>
        <w:t xml:space="preserve"> </w:t>
      </w:r>
      <w:r>
        <w:t>CeLTA,</w:t>
      </w:r>
      <w:r>
        <w:rPr>
          <w:spacing w:val="-3"/>
        </w:rPr>
        <w:t xml:space="preserve"> </w:t>
      </w:r>
      <w:r>
        <w:t>a</w:t>
      </w:r>
      <w:r>
        <w:rPr>
          <w:spacing w:val="-3"/>
        </w:rPr>
        <w:t xml:space="preserve"> </w:t>
      </w:r>
      <w:r>
        <w:t>tenured</w:t>
      </w:r>
      <w:r>
        <w:rPr>
          <w:spacing w:val="-3"/>
        </w:rPr>
        <w:t xml:space="preserve"> </w:t>
      </w:r>
      <w:r>
        <w:t>Associate</w:t>
      </w:r>
      <w:r>
        <w:rPr>
          <w:spacing w:val="-3"/>
        </w:rPr>
        <w:t xml:space="preserve"> </w:t>
      </w:r>
      <w:r>
        <w:t>Professor</w:t>
      </w:r>
      <w:r>
        <w:rPr>
          <w:spacing w:val="-3"/>
        </w:rPr>
        <w:t xml:space="preserve"> </w:t>
      </w:r>
      <w:r>
        <w:t>of</w:t>
      </w:r>
      <w:r>
        <w:rPr>
          <w:spacing w:val="-3"/>
        </w:rPr>
        <w:t xml:space="preserve"> </w:t>
      </w:r>
      <w:r>
        <w:t>German</w:t>
      </w:r>
      <w:r>
        <w:rPr>
          <w:spacing w:val="-3"/>
        </w:rPr>
        <w:t xml:space="preserve"> </w:t>
      </w:r>
      <w:r>
        <w:t>in</w:t>
      </w:r>
      <w:r>
        <w:rPr>
          <w:spacing w:val="-3"/>
        </w:rPr>
        <w:t xml:space="preserve"> </w:t>
      </w:r>
      <w:r>
        <w:t>the</w:t>
      </w:r>
      <w:r>
        <w:rPr>
          <w:spacing w:val="-3"/>
        </w:rPr>
        <w:t xml:space="preserve"> </w:t>
      </w:r>
      <w:r>
        <w:t>Department</w:t>
      </w:r>
      <w:r>
        <w:rPr>
          <w:spacing w:val="-3"/>
        </w:rPr>
        <w:t xml:space="preserve"> </w:t>
      </w:r>
      <w:r>
        <w:t>of Linguistics, Languages, and Cultures (LiLaC), and a Co-Principal Investigator on the Andrew</w:t>
      </w:r>
    </w:p>
    <w:p w14:paraId="7A3701D4" w14:textId="77777777" w:rsidR="00C93C26" w:rsidRDefault="00065052">
      <w:pPr>
        <w:pStyle w:val="BodyText"/>
        <w:spacing w:line="275" w:lineRule="exact"/>
        <w:ind w:left="219"/>
      </w:pPr>
      <w:r>
        <w:t>W.</w:t>
      </w:r>
      <w:r>
        <w:rPr>
          <w:spacing w:val="-4"/>
        </w:rPr>
        <w:t xml:space="preserve"> </w:t>
      </w:r>
      <w:r>
        <w:t>Mellon</w:t>
      </w:r>
      <w:r>
        <w:rPr>
          <w:spacing w:val="-3"/>
        </w:rPr>
        <w:t xml:space="preserve"> </w:t>
      </w:r>
      <w:r>
        <w:t>Foundation</w:t>
      </w:r>
      <w:r>
        <w:rPr>
          <w:spacing w:val="-3"/>
        </w:rPr>
        <w:t xml:space="preserve"> </w:t>
      </w:r>
      <w:r>
        <w:t>LCTL</w:t>
      </w:r>
      <w:r>
        <w:rPr>
          <w:spacing w:val="-2"/>
        </w:rPr>
        <w:t xml:space="preserve"> </w:t>
      </w:r>
      <w:r>
        <w:t>and</w:t>
      </w:r>
      <w:r>
        <w:rPr>
          <w:spacing w:val="-2"/>
        </w:rPr>
        <w:t xml:space="preserve"> </w:t>
      </w:r>
      <w:r>
        <w:t>Indigenous</w:t>
      </w:r>
      <w:r>
        <w:rPr>
          <w:spacing w:val="-1"/>
        </w:rPr>
        <w:t xml:space="preserve"> </w:t>
      </w:r>
      <w:r>
        <w:t>Languages</w:t>
      </w:r>
      <w:r>
        <w:rPr>
          <w:spacing w:val="-1"/>
        </w:rPr>
        <w:t xml:space="preserve"> </w:t>
      </w:r>
      <w:r>
        <w:t>Partnership</w:t>
      </w:r>
      <w:r>
        <w:rPr>
          <w:spacing w:val="-1"/>
        </w:rPr>
        <w:t xml:space="preserve"> </w:t>
      </w:r>
      <w:r>
        <w:rPr>
          <w:spacing w:val="-2"/>
        </w:rPr>
        <w:t>project.</w:t>
      </w:r>
    </w:p>
    <w:p w14:paraId="7A3701D5" w14:textId="77777777" w:rsidR="00C93C26" w:rsidRDefault="00C93C26">
      <w:pPr>
        <w:pStyle w:val="BodyText"/>
        <w:spacing w:before="11"/>
        <w:rPr>
          <w:sz w:val="23"/>
        </w:rPr>
      </w:pPr>
    </w:p>
    <w:p w14:paraId="7A3701D6" w14:textId="77777777" w:rsidR="00C93C26" w:rsidRDefault="00065052">
      <w:pPr>
        <w:pStyle w:val="BodyText"/>
        <w:spacing w:line="480" w:lineRule="auto"/>
        <w:ind w:left="219" w:right="1182"/>
      </w:pPr>
      <w:r>
        <w:t>Under the leadership of the Director, the Center’s activities will be supported by a team of personnel, including an Associate Executive Director, a Head of Research, a Head of Technology, a Head of Outreach, faculty project leaders, project team members, graduate assistants,</w:t>
      </w:r>
      <w:r>
        <w:rPr>
          <w:spacing w:val="-5"/>
        </w:rPr>
        <w:t xml:space="preserve"> </w:t>
      </w:r>
      <w:r>
        <w:t>and</w:t>
      </w:r>
      <w:r>
        <w:rPr>
          <w:spacing w:val="-3"/>
        </w:rPr>
        <w:t xml:space="preserve"> </w:t>
      </w:r>
      <w:r>
        <w:t>an</w:t>
      </w:r>
      <w:r>
        <w:rPr>
          <w:spacing w:val="-3"/>
        </w:rPr>
        <w:t xml:space="preserve"> </w:t>
      </w:r>
      <w:r>
        <w:t>hourly</w:t>
      </w:r>
      <w:r>
        <w:rPr>
          <w:spacing w:val="-5"/>
        </w:rPr>
        <w:t xml:space="preserve"> </w:t>
      </w:r>
      <w:r>
        <w:t>student</w:t>
      </w:r>
      <w:r>
        <w:rPr>
          <w:spacing w:val="-4"/>
        </w:rPr>
        <w:t xml:space="preserve"> </w:t>
      </w:r>
      <w:r>
        <w:t>assistant.</w:t>
      </w:r>
      <w:r>
        <w:rPr>
          <w:spacing w:val="-3"/>
        </w:rPr>
        <w:t xml:space="preserve"> </w:t>
      </w:r>
      <w:r>
        <w:t>Alongside</w:t>
      </w:r>
      <w:r>
        <w:rPr>
          <w:spacing w:val="-3"/>
        </w:rPr>
        <w:t xml:space="preserve"> </w:t>
      </w:r>
      <w:r>
        <w:t>key</w:t>
      </w:r>
      <w:r>
        <w:rPr>
          <w:spacing w:val="-3"/>
        </w:rPr>
        <w:t xml:space="preserve"> </w:t>
      </w:r>
      <w:r>
        <w:t>personnel,</w:t>
      </w:r>
      <w:r>
        <w:rPr>
          <w:spacing w:val="-3"/>
        </w:rPr>
        <w:t xml:space="preserve"> </w:t>
      </w:r>
      <w:r>
        <w:t>the</w:t>
      </w:r>
      <w:r>
        <w:rPr>
          <w:spacing w:val="-4"/>
        </w:rPr>
        <w:t xml:space="preserve"> </w:t>
      </w:r>
      <w:r>
        <w:t>Center</w:t>
      </w:r>
      <w:r>
        <w:rPr>
          <w:spacing w:val="-3"/>
        </w:rPr>
        <w:t xml:space="preserve"> </w:t>
      </w:r>
      <w:r>
        <w:t>will</w:t>
      </w:r>
      <w:r>
        <w:rPr>
          <w:spacing w:val="-4"/>
        </w:rPr>
        <w:t xml:space="preserve"> </w:t>
      </w:r>
      <w:r>
        <w:t>have</w:t>
      </w:r>
      <w:r>
        <w:rPr>
          <w:spacing w:val="-3"/>
        </w:rPr>
        <w:t xml:space="preserve"> </w:t>
      </w:r>
      <w:r>
        <w:t>access to the College of Arts &amp; Letters</w:t>
      </w:r>
      <w:r>
        <w:rPr>
          <w:spacing w:val="-15"/>
        </w:rPr>
        <w:t xml:space="preserve"> </w:t>
      </w:r>
      <w:r>
        <w:t>functional support team that includes an office operations manager, a fiscal officer, an HR specialist, and an academic operations specialist.</w:t>
      </w:r>
      <w:r>
        <w:rPr>
          <w:spacing w:val="40"/>
        </w:rPr>
        <w:t xml:space="preserve"> </w:t>
      </w:r>
      <w:r>
        <w:t>The NLRC will use federal funding to hire a graduate assistant (20 hours/week) and a student hourly</w:t>
      </w:r>
    </w:p>
    <w:p w14:paraId="7A3701D7" w14:textId="77777777" w:rsidR="00C93C26" w:rsidRDefault="00C93C26">
      <w:pPr>
        <w:spacing w:line="480" w:lineRule="auto"/>
        <w:sectPr w:rsidR="00C93C26">
          <w:pgSz w:w="12240" w:h="15840"/>
          <w:pgMar w:top="1380" w:right="300" w:bottom="980" w:left="1220" w:header="0" w:footer="785" w:gutter="0"/>
          <w:cols w:space="720"/>
        </w:sectPr>
      </w:pPr>
    </w:p>
    <w:p w14:paraId="7A3701D8" w14:textId="77777777" w:rsidR="00C93C26" w:rsidRDefault="00065052">
      <w:pPr>
        <w:pStyle w:val="BodyText"/>
        <w:spacing w:before="60" w:line="480" w:lineRule="auto"/>
        <w:ind w:left="220" w:right="1198"/>
      </w:pPr>
      <w:r>
        <w:lastRenderedPageBreak/>
        <w:t>assistant (10 hours/week) who will help with the daily operation of the center as well as specific project support dedicated to center initiatives. In addition, CeLTA will dedicate 10 hours/week of</w:t>
      </w:r>
      <w:r>
        <w:rPr>
          <w:spacing w:val="-2"/>
        </w:rPr>
        <w:t xml:space="preserve"> </w:t>
      </w:r>
      <w:r>
        <w:t>one</w:t>
      </w:r>
      <w:r>
        <w:rPr>
          <w:spacing w:val="-2"/>
        </w:rPr>
        <w:t xml:space="preserve"> </w:t>
      </w:r>
      <w:r>
        <w:t>of</w:t>
      </w:r>
      <w:r>
        <w:rPr>
          <w:spacing w:val="-2"/>
        </w:rPr>
        <w:t xml:space="preserve"> </w:t>
      </w:r>
      <w:r>
        <w:t>its</w:t>
      </w:r>
      <w:r>
        <w:rPr>
          <w:spacing w:val="-3"/>
        </w:rPr>
        <w:t xml:space="preserve"> </w:t>
      </w:r>
      <w:r>
        <w:t>graduate</w:t>
      </w:r>
      <w:r>
        <w:rPr>
          <w:spacing w:val="-2"/>
        </w:rPr>
        <w:t xml:space="preserve"> </w:t>
      </w:r>
      <w:r>
        <w:t>assistant</w:t>
      </w:r>
      <w:r>
        <w:rPr>
          <w:spacing w:val="-2"/>
        </w:rPr>
        <w:t xml:space="preserve"> </w:t>
      </w:r>
      <w:r>
        <w:t>lines</w:t>
      </w:r>
      <w:r>
        <w:rPr>
          <w:spacing w:val="-2"/>
        </w:rPr>
        <w:t xml:space="preserve"> </w:t>
      </w:r>
      <w:r>
        <w:t>to</w:t>
      </w:r>
      <w:r>
        <w:rPr>
          <w:spacing w:val="-2"/>
        </w:rPr>
        <w:t xml:space="preserve"> </w:t>
      </w:r>
      <w:r>
        <w:t>support</w:t>
      </w:r>
      <w:r>
        <w:rPr>
          <w:spacing w:val="-2"/>
        </w:rPr>
        <w:t xml:space="preserve"> </w:t>
      </w:r>
      <w:r>
        <w:t>the</w:t>
      </w:r>
      <w:r>
        <w:rPr>
          <w:spacing w:val="-2"/>
        </w:rPr>
        <w:t xml:space="preserve"> </w:t>
      </w:r>
      <w:r>
        <w:t>NLRC,</w:t>
      </w:r>
      <w:r>
        <w:rPr>
          <w:spacing w:val="-2"/>
        </w:rPr>
        <w:t xml:space="preserve"> </w:t>
      </w:r>
      <w:r>
        <w:t>for</w:t>
      </w:r>
      <w:r>
        <w:rPr>
          <w:spacing w:val="-2"/>
        </w:rPr>
        <w:t xml:space="preserve"> </w:t>
      </w:r>
      <w:r>
        <w:t>a</w:t>
      </w:r>
      <w:r>
        <w:rPr>
          <w:spacing w:val="-2"/>
        </w:rPr>
        <w:t xml:space="preserve"> </w:t>
      </w:r>
      <w:r>
        <w:t>total</w:t>
      </w:r>
      <w:r>
        <w:rPr>
          <w:spacing w:val="-2"/>
        </w:rPr>
        <w:t xml:space="preserve"> </w:t>
      </w:r>
      <w:r>
        <w:t>of</w:t>
      </w:r>
      <w:r>
        <w:rPr>
          <w:spacing w:val="-2"/>
        </w:rPr>
        <w:t xml:space="preserve"> </w:t>
      </w:r>
      <w:r>
        <w:t>40</w:t>
      </w:r>
      <w:r>
        <w:rPr>
          <w:spacing w:val="-4"/>
        </w:rPr>
        <w:t xml:space="preserve"> </w:t>
      </w:r>
      <w:r>
        <w:t>hours/week</w:t>
      </w:r>
      <w:r>
        <w:rPr>
          <w:spacing w:val="-4"/>
        </w:rPr>
        <w:t xml:space="preserve"> </w:t>
      </w:r>
      <w:r>
        <w:t>of</w:t>
      </w:r>
      <w:r>
        <w:rPr>
          <w:spacing w:val="-2"/>
        </w:rPr>
        <w:t xml:space="preserve"> </w:t>
      </w:r>
      <w:r>
        <w:t xml:space="preserve">student </w:t>
      </w:r>
      <w:r>
        <w:rPr>
          <w:spacing w:val="-2"/>
        </w:rPr>
        <w:t>support.</w:t>
      </w:r>
    </w:p>
    <w:p w14:paraId="7A3701D9" w14:textId="77777777" w:rsidR="00C93C26" w:rsidRDefault="00065052">
      <w:pPr>
        <w:pStyle w:val="BodyText"/>
        <w:spacing w:line="480" w:lineRule="auto"/>
        <w:ind w:left="219" w:right="1194" w:firstLine="720"/>
      </w:pPr>
      <w:r>
        <w:t>The Associate Executive Director (30% annual effort) will coordinate the daily operations</w:t>
      </w:r>
      <w:r>
        <w:rPr>
          <w:spacing w:val="-2"/>
        </w:rPr>
        <w:t xml:space="preserve"> </w:t>
      </w:r>
      <w:r>
        <w:t>(e.g.,</w:t>
      </w:r>
      <w:r>
        <w:rPr>
          <w:spacing w:val="-2"/>
        </w:rPr>
        <w:t xml:space="preserve"> </w:t>
      </w:r>
      <w:r>
        <w:t>organizing</w:t>
      </w:r>
      <w:r>
        <w:rPr>
          <w:spacing w:val="-2"/>
        </w:rPr>
        <w:t xml:space="preserve"> </w:t>
      </w:r>
      <w:r>
        <w:t>and</w:t>
      </w:r>
      <w:r>
        <w:rPr>
          <w:spacing w:val="-2"/>
        </w:rPr>
        <w:t xml:space="preserve"> </w:t>
      </w:r>
      <w:r>
        <w:t>disseminating</w:t>
      </w:r>
      <w:r>
        <w:rPr>
          <w:spacing w:val="-4"/>
        </w:rPr>
        <w:t xml:space="preserve"> </w:t>
      </w:r>
      <w:r>
        <w:t>materials,</w:t>
      </w:r>
      <w:r>
        <w:rPr>
          <w:spacing w:val="-2"/>
        </w:rPr>
        <w:t xml:space="preserve"> </w:t>
      </w:r>
      <w:r>
        <w:t>managing</w:t>
      </w:r>
      <w:r>
        <w:rPr>
          <w:spacing w:val="-2"/>
        </w:rPr>
        <w:t xml:space="preserve"> </w:t>
      </w:r>
      <w:r>
        <w:t>conferences</w:t>
      </w:r>
      <w:r>
        <w:rPr>
          <w:spacing w:val="-2"/>
        </w:rPr>
        <w:t xml:space="preserve"> </w:t>
      </w:r>
      <w:r>
        <w:t>and</w:t>
      </w:r>
      <w:r>
        <w:rPr>
          <w:spacing w:val="-2"/>
        </w:rPr>
        <w:t xml:space="preserve"> </w:t>
      </w:r>
      <w:r>
        <w:t>professional development</w:t>
      </w:r>
      <w:r>
        <w:rPr>
          <w:spacing w:val="-4"/>
        </w:rPr>
        <w:t xml:space="preserve"> </w:t>
      </w:r>
      <w:r>
        <w:t>opportunities,</w:t>
      </w:r>
      <w:r>
        <w:rPr>
          <w:spacing w:val="-4"/>
        </w:rPr>
        <w:t xml:space="preserve"> </w:t>
      </w:r>
      <w:r>
        <w:t>overseeing</w:t>
      </w:r>
      <w:r>
        <w:rPr>
          <w:spacing w:val="-4"/>
        </w:rPr>
        <w:t xml:space="preserve"> </w:t>
      </w:r>
      <w:r>
        <w:t>budgets</w:t>
      </w:r>
      <w:r>
        <w:rPr>
          <w:spacing w:val="-4"/>
        </w:rPr>
        <w:t xml:space="preserve"> </w:t>
      </w:r>
      <w:r>
        <w:t>and</w:t>
      </w:r>
      <w:r>
        <w:rPr>
          <w:spacing w:val="-4"/>
        </w:rPr>
        <w:t xml:space="preserve"> </w:t>
      </w:r>
      <w:r>
        <w:t>publicity,</w:t>
      </w:r>
      <w:r>
        <w:rPr>
          <w:spacing w:val="-6"/>
        </w:rPr>
        <w:t xml:space="preserve"> </w:t>
      </w:r>
      <w:r>
        <w:t>preparing</w:t>
      </w:r>
      <w:r>
        <w:rPr>
          <w:spacing w:val="-4"/>
        </w:rPr>
        <w:t xml:space="preserve"> </w:t>
      </w:r>
      <w:r>
        <w:t>documents</w:t>
      </w:r>
      <w:r>
        <w:rPr>
          <w:spacing w:val="-4"/>
        </w:rPr>
        <w:t xml:space="preserve"> </w:t>
      </w:r>
      <w:r>
        <w:t>for</w:t>
      </w:r>
      <w:r>
        <w:rPr>
          <w:spacing w:val="-4"/>
        </w:rPr>
        <w:t xml:space="preserve"> </w:t>
      </w:r>
      <w:r>
        <w:t>the</w:t>
      </w:r>
      <w:r>
        <w:rPr>
          <w:spacing w:val="-4"/>
        </w:rPr>
        <w:t xml:space="preserve"> </w:t>
      </w:r>
      <w:r>
        <w:t>office support team, and supervising student assistants) as well as contribute to the research and evaluation of the center. She will be the main contact between the Center and the functional support team.</w:t>
      </w:r>
    </w:p>
    <w:p w14:paraId="7A3701DA" w14:textId="77777777" w:rsidR="00C93C26" w:rsidRDefault="00065052">
      <w:pPr>
        <w:pStyle w:val="BodyText"/>
        <w:spacing w:before="1" w:line="480" w:lineRule="auto"/>
        <w:ind w:left="219" w:right="1182" w:firstLine="720"/>
      </w:pPr>
      <w:r>
        <w:t>The Head of Research will work closely with the project leaders to ensure all resources and initiatives are research-based and will lead efforts in dissemination of the research findings from</w:t>
      </w:r>
      <w:r>
        <w:rPr>
          <w:spacing w:val="-4"/>
        </w:rPr>
        <w:t xml:space="preserve"> </w:t>
      </w:r>
      <w:r>
        <w:t>the</w:t>
      </w:r>
      <w:r>
        <w:rPr>
          <w:spacing w:val="-3"/>
        </w:rPr>
        <w:t xml:space="preserve"> </w:t>
      </w:r>
      <w:r>
        <w:t>different</w:t>
      </w:r>
      <w:r>
        <w:rPr>
          <w:spacing w:val="-4"/>
        </w:rPr>
        <w:t xml:space="preserve"> </w:t>
      </w:r>
      <w:r>
        <w:t>initiatives.</w:t>
      </w:r>
      <w:r>
        <w:rPr>
          <w:spacing w:val="-3"/>
        </w:rPr>
        <w:t xml:space="preserve"> </w:t>
      </w:r>
      <w:r>
        <w:t>He</w:t>
      </w:r>
      <w:r>
        <w:rPr>
          <w:spacing w:val="-3"/>
        </w:rPr>
        <w:t xml:space="preserve"> </w:t>
      </w:r>
      <w:r>
        <w:t>will</w:t>
      </w:r>
      <w:r>
        <w:rPr>
          <w:spacing w:val="-4"/>
        </w:rPr>
        <w:t xml:space="preserve"> </w:t>
      </w:r>
      <w:r>
        <w:t>also</w:t>
      </w:r>
      <w:r>
        <w:rPr>
          <w:spacing w:val="-4"/>
        </w:rPr>
        <w:t xml:space="preserve"> </w:t>
      </w:r>
      <w:r>
        <w:t>help</w:t>
      </w:r>
      <w:r>
        <w:rPr>
          <w:spacing w:val="-3"/>
        </w:rPr>
        <w:t xml:space="preserve"> </w:t>
      </w:r>
      <w:r>
        <w:t>the</w:t>
      </w:r>
      <w:r>
        <w:rPr>
          <w:spacing w:val="-4"/>
        </w:rPr>
        <w:t xml:space="preserve"> </w:t>
      </w:r>
      <w:r>
        <w:t>Associate</w:t>
      </w:r>
      <w:r>
        <w:rPr>
          <w:spacing w:val="-3"/>
        </w:rPr>
        <w:t xml:space="preserve"> </w:t>
      </w:r>
      <w:r>
        <w:t>Executive</w:t>
      </w:r>
      <w:r>
        <w:rPr>
          <w:spacing w:val="-3"/>
        </w:rPr>
        <w:t xml:space="preserve"> </w:t>
      </w:r>
      <w:r>
        <w:t>Director</w:t>
      </w:r>
      <w:r>
        <w:rPr>
          <w:spacing w:val="-3"/>
        </w:rPr>
        <w:t xml:space="preserve"> </w:t>
      </w:r>
      <w:r>
        <w:t>with</w:t>
      </w:r>
      <w:r>
        <w:rPr>
          <w:spacing w:val="-3"/>
        </w:rPr>
        <w:t xml:space="preserve"> </w:t>
      </w:r>
      <w:r>
        <w:t>overseeing the internal evaluation of NLRC activities.</w:t>
      </w:r>
    </w:p>
    <w:p w14:paraId="7A3701DB" w14:textId="77777777" w:rsidR="00C93C26" w:rsidRDefault="00065052">
      <w:pPr>
        <w:pStyle w:val="BodyText"/>
        <w:spacing w:line="480" w:lineRule="auto"/>
        <w:ind w:left="220" w:right="1182" w:firstLine="720"/>
      </w:pPr>
      <w:r>
        <w:t>The Head of Technology assists all stakeholders with educational technology-related initiatives and questions and is the primary lead for Online Language Teaching Initiative responsibilities</w:t>
      </w:r>
      <w:r>
        <w:rPr>
          <w:spacing w:val="-4"/>
        </w:rPr>
        <w:t xml:space="preserve"> </w:t>
      </w:r>
      <w:r>
        <w:t>(recruiting</w:t>
      </w:r>
      <w:r>
        <w:rPr>
          <w:spacing w:val="-4"/>
        </w:rPr>
        <w:t xml:space="preserve"> </w:t>
      </w:r>
      <w:r>
        <w:t>faculty</w:t>
      </w:r>
      <w:r>
        <w:rPr>
          <w:spacing w:val="-4"/>
        </w:rPr>
        <w:t xml:space="preserve"> </w:t>
      </w:r>
      <w:r>
        <w:t>and</w:t>
      </w:r>
      <w:r>
        <w:rPr>
          <w:spacing w:val="-4"/>
        </w:rPr>
        <w:t xml:space="preserve"> </w:t>
      </w:r>
      <w:r>
        <w:t>participants,</w:t>
      </w:r>
      <w:r>
        <w:rPr>
          <w:spacing w:val="-4"/>
        </w:rPr>
        <w:t xml:space="preserve"> </w:t>
      </w:r>
      <w:r>
        <w:t>managing</w:t>
      </w:r>
      <w:r>
        <w:rPr>
          <w:spacing w:val="-6"/>
        </w:rPr>
        <w:t xml:space="preserve"> </w:t>
      </w:r>
      <w:r>
        <w:t>course</w:t>
      </w:r>
      <w:r>
        <w:rPr>
          <w:spacing w:val="-4"/>
        </w:rPr>
        <w:t xml:space="preserve"> </w:t>
      </w:r>
      <w:r>
        <w:t>development</w:t>
      </w:r>
      <w:r>
        <w:rPr>
          <w:spacing w:val="-4"/>
        </w:rPr>
        <w:t xml:space="preserve"> </w:t>
      </w:r>
      <w:r>
        <w:t>and</w:t>
      </w:r>
      <w:r>
        <w:rPr>
          <w:spacing w:val="-6"/>
        </w:rPr>
        <w:t xml:space="preserve"> </w:t>
      </w:r>
      <w:r>
        <w:t>revision, advertising courses and initiatives).</w:t>
      </w:r>
    </w:p>
    <w:p w14:paraId="7A3701DC" w14:textId="77777777" w:rsidR="00C93C26" w:rsidRDefault="00065052">
      <w:pPr>
        <w:pStyle w:val="BodyText"/>
        <w:spacing w:line="480" w:lineRule="auto"/>
        <w:ind w:left="219" w:right="1366" w:firstLine="720"/>
      </w:pPr>
      <w:r>
        <w:t>The</w:t>
      </w:r>
      <w:r>
        <w:rPr>
          <w:spacing w:val="-4"/>
        </w:rPr>
        <w:t xml:space="preserve"> </w:t>
      </w:r>
      <w:r>
        <w:t>Head</w:t>
      </w:r>
      <w:r>
        <w:rPr>
          <w:spacing w:val="-4"/>
        </w:rPr>
        <w:t xml:space="preserve"> </w:t>
      </w:r>
      <w:r>
        <w:t>of</w:t>
      </w:r>
      <w:r>
        <w:rPr>
          <w:spacing w:val="-5"/>
        </w:rPr>
        <w:t xml:space="preserve"> </w:t>
      </w:r>
      <w:r>
        <w:t>Outreach</w:t>
      </w:r>
      <w:r>
        <w:rPr>
          <w:spacing w:val="-4"/>
        </w:rPr>
        <w:t xml:space="preserve"> </w:t>
      </w:r>
      <w:r>
        <w:t>will</w:t>
      </w:r>
      <w:r>
        <w:rPr>
          <w:spacing w:val="-5"/>
        </w:rPr>
        <w:t xml:space="preserve"> </w:t>
      </w:r>
      <w:r>
        <w:t>assist</w:t>
      </w:r>
      <w:r>
        <w:rPr>
          <w:spacing w:val="-4"/>
        </w:rPr>
        <w:t xml:space="preserve"> </w:t>
      </w:r>
      <w:r>
        <w:t>with</w:t>
      </w:r>
      <w:r>
        <w:rPr>
          <w:spacing w:val="-4"/>
        </w:rPr>
        <w:t xml:space="preserve"> </w:t>
      </w:r>
      <w:r>
        <w:t>such</w:t>
      </w:r>
      <w:r>
        <w:rPr>
          <w:spacing w:val="-4"/>
        </w:rPr>
        <w:t xml:space="preserve"> </w:t>
      </w:r>
      <w:r>
        <w:t>outreach</w:t>
      </w:r>
      <w:r>
        <w:rPr>
          <w:spacing w:val="-4"/>
        </w:rPr>
        <w:t xml:space="preserve"> </w:t>
      </w:r>
      <w:r>
        <w:t>operations</w:t>
      </w:r>
      <w:r>
        <w:rPr>
          <w:spacing w:val="-4"/>
        </w:rPr>
        <w:t xml:space="preserve"> </w:t>
      </w:r>
      <w:r>
        <w:t>as</w:t>
      </w:r>
      <w:r>
        <w:rPr>
          <w:spacing w:val="-4"/>
        </w:rPr>
        <w:t xml:space="preserve"> </w:t>
      </w:r>
      <w:r>
        <w:t>collaborative professional development and learning community tasks.</w:t>
      </w:r>
    </w:p>
    <w:p w14:paraId="7A3701DD" w14:textId="77777777" w:rsidR="00C93C26" w:rsidRDefault="00065052">
      <w:pPr>
        <w:pStyle w:val="BodyText"/>
        <w:spacing w:line="480" w:lineRule="auto"/>
        <w:ind w:left="219" w:right="1182" w:firstLine="720"/>
      </w:pPr>
      <w:r>
        <w:t>Faculty qualifications are given in Appendix A (Curricula Vitae of Key Personnel and Organizational</w:t>
      </w:r>
      <w:r>
        <w:rPr>
          <w:spacing w:val="-3"/>
        </w:rPr>
        <w:t xml:space="preserve"> </w:t>
      </w:r>
      <w:r>
        <w:t>Chart).</w:t>
      </w:r>
      <w:r>
        <w:rPr>
          <w:spacing w:val="-3"/>
        </w:rPr>
        <w:t xml:space="preserve"> </w:t>
      </w:r>
      <w:r>
        <w:t>In</w:t>
      </w:r>
      <w:r>
        <w:rPr>
          <w:spacing w:val="-3"/>
        </w:rPr>
        <w:t xml:space="preserve"> </w:t>
      </w:r>
      <w:r>
        <w:t>addition,</w:t>
      </w:r>
      <w:r>
        <w:rPr>
          <w:spacing w:val="-3"/>
        </w:rPr>
        <w:t xml:space="preserve"> </w:t>
      </w:r>
      <w:r>
        <w:t>the</w:t>
      </w:r>
      <w:r>
        <w:rPr>
          <w:spacing w:val="-3"/>
        </w:rPr>
        <w:t xml:space="preserve"> </w:t>
      </w:r>
      <w:r>
        <w:t>center</w:t>
      </w:r>
      <w:r>
        <w:rPr>
          <w:spacing w:val="-3"/>
        </w:rPr>
        <w:t xml:space="preserve"> </w:t>
      </w:r>
      <w:r>
        <w:t>personnel</w:t>
      </w:r>
      <w:r>
        <w:rPr>
          <w:spacing w:val="-3"/>
        </w:rPr>
        <w:t xml:space="preserve"> </w:t>
      </w:r>
      <w:r>
        <w:t>and</w:t>
      </w:r>
      <w:r>
        <w:rPr>
          <w:spacing w:val="-5"/>
        </w:rPr>
        <w:t xml:space="preserve"> </w:t>
      </w:r>
      <w:r>
        <w:t>project</w:t>
      </w:r>
      <w:r>
        <w:rPr>
          <w:spacing w:val="-3"/>
        </w:rPr>
        <w:t xml:space="preserve"> </w:t>
      </w:r>
      <w:r>
        <w:t>leaders</w:t>
      </w:r>
      <w:r>
        <w:rPr>
          <w:spacing w:val="-3"/>
        </w:rPr>
        <w:t xml:space="preserve"> </w:t>
      </w:r>
      <w:r>
        <w:t>will</w:t>
      </w:r>
      <w:r>
        <w:rPr>
          <w:spacing w:val="-3"/>
        </w:rPr>
        <w:t xml:space="preserve"> </w:t>
      </w:r>
      <w:r>
        <w:t>be</w:t>
      </w:r>
      <w:r>
        <w:rPr>
          <w:spacing w:val="-3"/>
        </w:rPr>
        <w:t xml:space="preserve"> </w:t>
      </w:r>
      <w:r>
        <w:t>guided</w:t>
      </w:r>
      <w:r>
        <w:rPr>
          <w:spacing w:val="-3"/>
        </w:rPr>
        <w:t xml:space="preserve"> </w:t>
      </w:r>
      <w:r>
        <w:t>by</w:t>
      </w:r>
      <w:r>
        <w:rPr>
          <w:spacing w:val="-3"/>
        </w:rPr>
        <w:t xml:space="preserve"> </w:t>
      </w:r>
      <w:r>
        <w:t>the NLRC Advisory Board, described below.</w:t>
      </w:r>
    </w:p>
    <w:p w14:paraId="7A3701DE" w14:textId="77777777" w:rsidR="00C93C26" w:rsidRDefault="00C93C26">
      <w:pPr>
        <w:spacing w:line="480" w:lineRule="auto"/>
        <w:sectPr w:rsidR="00C93C26">
          <w:footerReference w:type="default" r:id="rId10"/>
          <w:pgSz w:w="12240" w:h="15840"/>
          <w:pgMar w:top="1380" w:right="300" w:bottom="980" w:left="1220" w:header="0" w:footer="785" w:gutter="0"/>
          <w:cols w:space="720"/>
        </w:sectPr>
      </w:pPr>
    </w:p>
    <w:p w14:paraId="7A3701DF" w14:textId="77777777" w:rsidR="00C93C26" w:rsidRDefault="00065052">
      <w:pPr>
        <w:pStyle w:val="Heading1"/>
        <w:numPr>
          <w:ilvl w:val="2"/>
          <w:numId w:val="15"/>
        </w:numPr>
        <w:tabs>
          <w:tab w:val="left" w:pos="847"/>
        </w:tabs>
        <w:spacing w:before="60"/>
      </w:pPr>
      <w:r>
        <w:lastRenderedPageBreak/>
        <w:t>Advisory</w:t>
      </w:r>
      <w:r>
        <w:rPr>
          <w:spacing w:val="-2"/>
        </w:rPr>
        <w:t xml:space="preserve"> </w:t>
      </w:r>
      <w:r>
        <w:t>Board</w:t>
      </w:r>
      <w:r>
        <w:rPr>
          <w:spacing w:val="-2"/>
        </w:rPr>
        <w:t xml:space="preserve"> </w:t>
      </w:r>
      <w:r>
        <w:t>and</w:t>
      </w:r>
      <w:r>
        <w:rPr>
          <w:spacing w:val="-3"/>
        </w:rPr>
        <w:t xml:space="preserve"> </w:t>
      </w:r>
      <w:r>
        <w:t>Project</w:t>
      </w:r>
      <w:r>
        <w:rPr>
          <w:spacing w:val="-2"/>
        </w:rPr>
        <w:t xml:space="preserve"> </w:t>
      </w:r>
      <w:r>
        <w:t>Leader</w:t>
      </w:r>
      <w:r>
        <w:rPr>
          <w:spacing w:val="-1"/>
        </w:rPr>
        <w:t xml:space="preserve"> </w:t>
      </w:r>
      <w:r>
        <w:rPr>
          <w:spacing w:val="-2"/>
        </w:rPr>
        <w:t>Responsibilities</w:t>
      </w:r>
    </w:p>
    <w:p w14:paraId="7A3701E0" w14:textId="77777777" w:rsidR="00C93C26" w:rsidRDefault="00C93C26">
      <w:pPr>
        <w:pStyle w:val="BodyText"/>
        <w:rPr>
          <w:b/>
        </w:rPr>
      </w:pPr>
    </w:p>
    <w:p w14:paraId="7A3701E1" w14:textId="77777777" w:rsidR="00C93C26" w:rsidRDefault="00065052">
      <w:pPr>
        <w:pStyle w:val="BodyText"/>
        <w:spacing w:line="480" w:lineRule="auto"/>
        <w:ind w:left="219" w:right="1158" w:firstLine="720"/>
      </w:pPr>
      <w:r>
        <w:t>The Advisory Board will consist of active K-16 scholars and practitioners across disciplines related to language education. Advisory Board members will be selected in consideration of the NLRC’s project areas and goals and will provide guidance to the NLRC efforts and its project leads as they coordinate projects in their areas of focus. Given their involvement with LCTL initiatives on MSU’s campus, Dr. Siddarth Chandra (Director of Asian Studies Center, Professor) and Dr. Rajiv Ranjan (Assistant Professor of Hindi/Urdu) have</w:t>
      </w:r>
      <w:r>
        <w:rPr>
          <w:spacing w:val="40"/>
        </w:rPr>
        <w:t xml:space="preserve"> </w:t>
      </w:r>
      <w:r>
        <w:t>already agreed to serve on the NLRC Advisory Board. To fill other positions, the NLRC also plans to invite instructor and student representatives from various types of institutions (e.g., members of community colleges, small institutions) and contexts (a K-12 expert) to serve on its Advisory</w:t>
      </w:r>
      <w:r>
        <w:rPr>
          <w:spacing w:val="-3"/>
        </w:rPr>
        <w:t xml:space="preserve"> </w:t>
      </w:r>
      <w:r>
        <w:t>Board.</w:t>
      </w:r>
      <w:r>
        <w:rPr>
          <w:spacing w:val="-3"/>
        </w:rPr>
        <w:t xml:space="preserve"> </w:t>
      </w:r>
      <w:r>
        <w:t>Representatives</w:t>
      </w:r>
      <w:r>
        <w:rPr>
          <w:spacing w:val="-3"/>
        </w:rPr>
        <w:t xml:space="preserve"> </w:t>
      </w:r>
      <w:r>
        <w:t>external</w:t>
      </w:r>
      <w:r>
        <w:rPr>
          <w:spacing w:val="-4"/>
        </w:rPr>
        <w:t xml:space="preserve"> </w:t>
      </w:r>
      <w:r>
        <w:t>to</w:t>
      </w:r>
      <w:r>
        <w:rPr>
          <w:spacing w:val="-3"/>
        </w:rPr>
        <w:t xml:space="preserve"> </w:t>
      </w:r>
      <w:r>
        <w:t>MSU</w:t>
      </w:r>
      <w:r>
        <w:rPr>
          <w:spacing w:val="-4"/>
        </w:rPr>
        <w:t xml:space="preserve"> </w:t>
      </w:r>
      <w:r>
        <w:t>will</w:t>
      </w:r>
      <w:r>
        <w:rPr>
          <w:spacing w:val="-3"/>
        </w:rPr>
        <w:t xml:space="preserve"> </w:t>
      </w:r>
      <w:r>
        <w:t>be</w:t>
      </w:r>
      <w:r>
        <w:rPr>
          <w:spacing w:val="-3"/>
        </w:rPr>
        <w:t xml:space="preserve"> </w:t>
      </w:r>
      <w:r>
        <w:t>compensated</w:t>
      </w:r>
      <w:r>
        <w:rPr>
          <w:spacing w:val="-3"/>
        </w:rPr>
        <w:t xml:space="preserve"> </w:t>
      </w:r>
      <w:r>
        <w:t>on</w:t>
      </w:r>
      <w:r>
        <w:rPr>
          <w:spacing w:val="-3"/>
        </w:rPr>
        <w:t xml:space="preserve"> </w:t>
      </w:r>
      <w:r>
        <w:t>a</w:t>
      </w:r>
      <w:r>
        <w:rPr>
          <w:spacing w:val="-3"/>
        </w:rPr>
        <w:t xml:space="preserve"> </w:t>
      </w:r>
      <w:r>
        <w:t>per-meeting</w:t>
      </w:r>
      <w:r>
        <w:rPr>
          <w:spacing w:val="-3"/>
        </w:rPr>
        <w:t xml:space="preserve"> </w:t>
      </w:r>
      <w:r>
        <w:t>basis</w:t>
      </w:r>
      <w:r>
        <w:rPr>
          <w:spacing w:val="-4"/>
        </w:rPr>
        <w:t xml:space="preserve"> </w:t>
      </w:r>
      <w:r>
        <w:t>to recognize the value of the diversity of voices and the time that the individuals are sharing with the project. The NLRC will work to fully establish the Advisory Board as quickly as possible - ideally</w:t>
      </w:r>
      <w:r>
        <w:rPr>
          <w:spacing w:val="-1"/>
        </w:rPr>
        <w:t xml:space="preserve"> </w:t>
      </w:r>
      <w:r>
        <w:t>within</w:t>
      </w:r>
      <w:r>
        <w:rPr>
          <w:spacing w:val="-1"/>
        </w:rPr>
        <w:t xml:space="preserve"> </w:t>
      </w:r>
      <w:r>
        <w:t>the</w:t>
      </w:r>
      <w:r>
        <w:rPr>
          <w:spacing w:val="-1"/>
        </w:rPr>
        <w:t xml:space="preserve"> </w:t>
      </w:r>
      <w:r>
        <w:t>first</w:t>
      </w:r>
      <w:r>
        <w:rPr>
          <w:spacing w:val="-1"/>
        </w:rPr>
        <w:t xml:space="preserve"> </w:t>
      </w:r>
      <w:r>
        <w:t>4</w:t>
      </w:r>
      <w:r>
        <w:rPr>
          <w:spacing w:val="-3"/>
        </w:rPr>
        <w:t xml:space="preserve"> </w:t>
      </w:r>
      <w:r>
        <w:t>months.</w:t>
      </w:r>
      <w:r>
        <w:rPr>
          <w:spacing w:val="-1"/>
        </w:rPr>
        <w:t xml:space="preserve"> </w:t>
      </w:r>
      <w:r>
        <w:t>The</w:t>
      </w:r>
      <w:r>
        <w:rPr>
          <w:spacing w:val="-2"/>
        </w:rPr>
        <w:t xml:space="preserve"> </w:t>
      </w:r>
      <w:r>
        <w:t>NLRC</w:t>
      </w:r>
      <w:r>
        <w:rPr>
          <w:spacing w:val="-1"/>
        </w:rPr>
        <w:t xml:space="preserve"> </w:t>
      </w:r>
      <w:r>
        <w:t>Advisory</w:t>
      </w:r>
      <w:r>
        <w:rPr>
          <w:spacing w:val="-2"/>
        </w:rPr>
        <w:t xml:space="preserve"> </w:t>
      </w:r>
      <w:r>
        <w:t>Board</w:t>
      </w:r>
      <w:r>
        <w:rPr>
          <w:spacing w:val="-3"/>
        </w:rPr>
        <w:t xml:space="preserve"> </w:t>
      </w:r>
      <w:r>
        <w:t>will</w:t>
      </w:r>
      <w:r>
        <w:rPr>
          <w:spacing w:val="-1"/>
        </w:rPr>
        <w:t xml:space="preserve"> </w:t>
      </w:r>
      <w:r>
        <w:t>meet</w:t>
      </w:r>
      <w:r>
        <w:rPr>
          <w:spacing w:val="-1"/>
        </w:rPr>
        <w:t xml:space="preserve"> </w:t>
      </w:r>
      <w:r>
        <w:t>several</w:t>
      </w:r>
      <w:r>
        <w:rPr>
          <w:spacing w:val="-2"/>
        </w:rPr>
        <w:t xml:space="preserve"> </w:t>
      </w:r>
      <w:r>
        <w:t>times</w:t>
      </w:r>
      <w:r>
        <w:rPr>
          <w:spacing w:val="-2"/>
        </w:rPr>
        <w:t xml:space="preserve"> </w:t>
      </w:r>
      <w:r>
        <w:t>per</w:t>
      </w:r>
      <w:r>
        <w:rPr>
          <w:spacing w:val="-1"/>
        </w:rPr>
        <w:t xml:space="preserve"> </w:t>
      </w:r>
      <w:r>
        <w:t>year</w:t>
      </w:r>
      <w:r>
        <w:rPr>
          <w:spacing w:val="-1"/>
        </w:rPr>
        <w:t xml:space="preserve"> </w:t>
      </w:r>
      <w:r>
        <w:t>(2- 3 meetings/year) virtually or in person at conferences like ACTFL or NCOLCTL.</w:t>
      </w:r>
    </w:p>
    <w:p w14:paraId="7A3701E2" w14:textId="77777777" w:rsidR="00C93C26" w:rsidRDefault="00065052">
      <w:pPr>
        <w:pStyle w:val="BodyText"/>
        <w:spacing w:line="480" w:lineRule="auto"/>
        <w:ind w:left="219" w:right="1366" w:firstLine="720"/>
      </w:pPr>
      <w:r>
        <w:t>The</w:t>
      </w:r>
      <w:r>
        <w:rPr>
          <w:spacing w:val="-3"/>
        </w:rPr>
        <w:t xml:space="preserve"> </w:t>
      </w:r>
      <w:r>
        <w:t>NLRC</w:t>
      </w:r>
      <w:r>
        <w:rPr>
          <w:spacing w:val="-3"/>
        </w:rPr>
        <w:t xml:space="preserve"> </w:t>
      </w:r>
      <w:r>
        <w:t>key</w:t>
      </w:r>
      <w:r>
        <w:rPr>
          <w:spacing w:val="-3"/>
        </w:rPr>
        <w:t xml:space="preserve"> </w:t>
      </w:r>
      <w:r>
        <w:t>personnel</w:t>
      </w:r>
      <w:r>
        <w:rPr>
          <w:spacing w:val="-3"/>
        </w:rPr>
        <w:t xml:space="preserve"> </w:t>
      </w:r>
      <w:r>
        <w:t>will</w:t>
      </w:r>
      <w:r>
        <w:rPr>
          <w:spacing w:val="-3"/>
        </w:rPr>
        <w:t xml:space="preserve"> </w:t>
      </w:r>
      <w:r>
        <w:t>meet</w:t>
      </w:r>
      <w:r>
        <w:rPr>
          <w:spacing w:val="-4"/>
        </w:rPr>
        <w:t xml:space="preserve"> </w:t>
      </w:r>
      <w:r>
        <w:t>as</w:t>
      </w:r>
      <w:r>
        <w:rPr>
          <w:spacing w:val="-3"/>
        </w:rPr>
        <w:t xml:space="preserve"> </w:t>
      </w:r>
      <w:r>
        <w:t>a</w:t>
      </w:r>
      <w:r>
        <w:rPr>
          <w:spacing w:val="-3"/>
        </w:rPr>
        <w:t xml:space="preserve"> </w:t>
      </w:r>
      <w:r>
        <w:t>team</w:t>
      </w:r>
      <w:r>
        <w:rPr>
          <w:spacing w:val="-3"/>
        </w:rPr>
        <w:t xml:space="preserve"> </w:t>
      </w:r>
      <w:r>
        <w:t>at</w:t>
      </w:r>
      <w:r>
        <w:rPr>
          <w:spacing w:val="-4"/>
        </w:rPr>
        <w:t xml:space="preserve"> </w:t>
      </w:r>
      <w:r>
        <w:t>least</w:t>
      </w:r>
      <w:r>
        <w:rPr>
          <w:spacing w:val="-3"/>
        </w:rPr>
        <w:t xml:space="preserve"> </w:t>
      </w:r>
      <w:r>
        <w:t>twice</w:t>
      </w:r>
      <w:r>
        <w:rPr>
          <w:spacing w:val="-3"/>
        </w:rPr>
        <w:t xml:space="preserve"> </w:t>
      </w:r>
      <w:r>
        <w:t>per</w:t>
      </w:r>
      <w:r>
        <w:rPr>
          <w:spacing w:val="-3"/>
        </w:rPr>
        <w:t xml:space="preserve"> </w:t>
      </w:r>
      <w:r>
        <w:t>month,</w:t>
      </w:r>
      <w:r>
        <w:rPr>
          <w:spacing w:val="-3"/>
        </w:rPr>
        <w:t xml:space="preserve"> </w:t>
      </w:r>
      <w:r>
        <w:t>allowing</w:t>
      </w:r>
      <w:r>
        <w:rPr>
          <w:spacing w:val="-3"/>
        </w:rPr>
        <w:t xml:space="preserve"> </w:t>
      </w:r>
      <w:r>
        <w:t>for</w:t>
      </w:r>
      <w:r>
        <w:rPr>
          <w:spacing w:val="-3"/>
        </w:rPr>
        <w:t xml:space="preserve"> </w:t>
      </w:r>
      <w:r>
        <w:t>an exchange</w:t>
      </w:r>
      <w:r>
        <w:rPr>
          <w:spacing w:val="-2"/>
        </w:rPr>
        <w:t xml:space="preserve"> </w:t>
      </w:r>
      <w:r>
        <w:t>of</w:t>
      </w:r>
      <w:r>
        <w:rPr>
          <w:spacing w:val="-3"/>
        </w:rPr>
        <w:t xml:space="preserve"> </w:t>
      </w:r>
      <w:r>
        <w:t>information</w:t>
      </w:r>
      <w:r>
        <w:rPr>
          <w:spacing w:val="-4"/>
        </w:rPr>
        <w:t xml:space="preserve"> </w:t>
      </w:r>
      <w:r>
        <w:t>to</w:t>
      </w:r>
      <w:r>
        <w:rPr>
          <w:spacing w:val="-2"/>
        </w:rPr>
        <w:t xml:space="preserve"> </w:t>
      </w:r>
      <w:r>
        <w:t>avoid</w:t>
      </w:r>
      <w:r>
        <w:rPr>
          <w:spacing w:val="-2"/>
        </w:rPr>
        <w:t xml:space="preserve"> </w:t>
      </w:r>
      <w:r>
        <w:t>duplication</w:t>
      </w:r>
      <w:r>
        <w:rPr>
          <w:spacing w:val="-2"/>
        </w:rPr>
        <w:t xml:space="preserve"> </w:t>
      </w:r>
      <w:r>
        <w:t>of</w:t>
      </w:r>
      <w:r>
        <w:rPr>
          <w:spacing w:val="-2"/>
        </w:rPr>
        <w:t xml:space="preserve"> </w:t>
      </w:r>
      <w:r>
        <w:t>efforts,</w:t>
      </w:r>
      <w:r>
        <w:rPr>
          <w:spacing w:val="-4"/>
        </w:rPr>
        <w:t xml:space="preserve"> </w:t>
      </w:r>
      <w:r>
        <w:t>facilitate</w:t>
      </w:r>
      <w:r>
        <w:rPr>
          <w:spacing w:val="-2"/>
        </w:rPr>
        <w:t xml:space="preserve"> </w:t>
      </w:r>
      <w:r>
        <w:t>collaboration,</w:t>
      </w:r>
      <w:r>
        <w:rPr>
          <w:spacing w:val="-2"/>
        </w:rPr>
        <w:t xml:space="preserve"> </w:t>
      </w:r>
      <w:r>
        <w:t>and</w:t>
      </w:r>
      <w:r>
        <w:rPr>
          <w:spacing w:val="-2"/>
        </w:rPr>
        <w:t xml:space="preserve"> </w:t>
      </w:r>
      <w:r>
        <w:t>guarantee that personnel are aware of the status of all projects. Additionally, the project area leads will communicate regularly with project leaders to ensure that all projects are being carried out efficiently and in a timely fashion.</w:t>
      </w:r>
    </w:p>
    <w:p w14:paraId="7A3701E3" w14:textId="77777777" w:rsidR="00C93C26" w:rsidRDefault="00065052">
      <w:pPr>
        <w:pStyle w:val="BodyText"/>
        <w:spacing w:line="480" w:lineRule="auto"/>
        <w:ind w:left="219" w:right="1366" w:firstLine="720"/>
      </w:pPr>
      <w:r>
        <w:t>The</w:t>
      </w:r>
      <w:r>
        <w:rPr>
          <w:spacing w:val="-3"/>
        </w:rPr>
        <w:t xml:space="preserve"> </w:t>
      </w:r>
      <w:r>
        <w:t>NLRC</w:t>
      </w:r>
      <w:r>
        <w:rPr>
          <w:spacing w:val="-4"/>
        </w:rPr>
        <w:t xml:space="preserve"> </w:t>
      </w:r>
      <w:r>
        <w:t>resources</w:t>
      </w:r>
      <w:r>
        <w:rPr>
          <w:spacing w:val="-3"/>
        </w:rPr>
        <w:t xml:space="preserve"> </w:t>
      </w:r>
      <w:r>
        <w:t>developed</w:t>
      </w:r>
      <w:r>
        <w:rPr>
          <w:spacing w:val="-3"/>
        </w:rPr>
        <w:t xml:space="preserve"> </w:t>
      </w:r>
      <w:r>
        <w:t>based</w:t>
      </w:r>
      <w:r>
        <w:rPr>
          <w:spacing w:val="-3"/>
        </w:rPr>
        <w:t xml:space="preserve"> </w:t>
      </w:r>
      <w:r>
        <w:t>on</w:t>
      </w:r>
      <w:r>
        <w:rPr>
          <w:spacing w:val="-3"/>
        </w:rPr>
        <w:t xml:space="preserve"> </w:t>
      </w:r>
      <w:r>
        <w:t>the</w:t>
      </w:r>
      <w:r>
        <w:rPr>
          <w:spacing w:val="-3"/>
        </w:rPr>
        <w:t xml:space="preserve"> </w:t>
      </w:r>
      <w:r>
        <w:t>needs</w:t>
      </w:r>
      <w:r>
        <w:rPr>
          <w:spacing w:val="-3"/>
        </w:rPr>
        <w:t xml:space="preserve"> </w:t>
      </w:r>
      <w:r>
        <w:t>analysis,</w:t>
      </w:r>
      <w:r>
        <w:rPr>
          <w:spacing w:val="-5"/>
        </w:rPr>
        <w:t xml:space="preserve"> </w:t>
      </w:r>
      <w:r>
        <w:t>diverse</w:t>
      </w:r>
      <w:r>
        <w:rPr>
          <w:spacing w:val="-4"/>
        </w:rPr>
        <w:t xml:space="preserve"> </w:t>
      </w:r>
      <w:r>
        <w:t>representation</w:t>
      </w:r>
      <w:r>
        <w:rPr>
          <w:spacing w:val="-3"/>
        </w:rPr>
        <w:t xml:space="preserve"> </w:t>
      </w:r>
      <w:r>
        <w:t>on the Advisory Board, and the NLRC’s focus on strategic inter-institutional collaboration will increase access to LCTLs for students of all kinds across the nation.</w:t>
      </w:r>
    </w:p>
    <w:p w14:paraId="7A3701E4" w14:textId="77777777" w:rsidR="00C93C26" w:rsidRDefault="00C93C26">
      <w:pPr>
        <w:spacing w:line="480" w:lineRule="auto"/>
        <w:sectPr w:rsidR="00C93C26">
          <w:footerReference w:type="default" r:id="rId11"/>
          <w:pgSz w:w="12240" w:h="15840"/>
          <w:pgMar w:top="1380" w:right="300" w:bottom="980" w:left="1220" w:header="0" w:footer="785" w:gutter="0"/>
          <w:pgNumType w:start="11"/>
          <w:cols w:space="720"/>
        </w:sectPr>
      </w:pPr>
    </w:p>
    <w:p w14:paraId="7A3701E5" w14:textId="77777777" w:rsidR="00C93C26" w:rsidRDefault="00065052">
      <w:pPr>
        <w:pStyle w:val="Heading1"/>
        <w:numPr>
          <w:ilvl w:val="1"/>
          <w:numId w:val="15"/>
        </w:numPr>
        <w:tabs>
          <w:tab w:val="left" w:pos="654"/>
        </w:tabs>
        <w:spacing w:before="60"/>
        <w:ind w:left="653" w:hanging="434"/>
      </w:pPr>
      <w:r>
        <w:lastRenderedPageBreak/>
        <w:t>Description</w:t>
      </w:r>
      <w:r>
        <w:rPr>
          <w:spacing w:val="-2"/>
        </w:rPr>
        <w:t xml:space="preserve"> </w:t>
      </w:r>
      <w:r>
        <w:t>of</w:t>
      </w:r>
      <w:r>
        <w:rPr>
          <w:spacing w:val="-1"/>
        </w:rPr>
        <w:t xml:space="preserve"> </w:t>
      </w:r>
      <w:r>
        <w:rPr>
          <w:spacing w:val="-2"/>
        </w:rPr>
        <w:t>Projects</w:t>
      </w:r>
    </w:p>
    <w:p w14:paraId="7A3701E6" w14:textId="77777777" w:rsidR="00C93C26" w:rsidRDefault="00C93C26">
      <w:pPr>
        <w:pStyle w:val="BodyText"/>
        <w:rPr>
          <w:b/>
        </w:rPr>
      </w:pPr>
    </w:p>
    <w:p w14:paraId="7A3701E7" w14:textId="77777777" w:rsidR="00C93C26" w:rsidRDefault="00065052">
      <w:pPr>
        <w:pStyle w:val="ListParagraph"/>
        <w:numPr>
          <w:ilvl w:val="2"/>
          <w:numId w:val="15"/>
        </w:numPr>
        <w:tabs>
          <w:tab w:val="left" w:pos="834"/>
        </w:tabs>
        <w:ind w:left="833" w:hanging="614"/>
        <w:rPr>
          <w:b/>
          <w:sz w:val="24"/>
        </w:rPr>
      </w:pPr>
      <w:r>
        <w:rPr>
          <w:b/>
          <w:spacing w:val="-2"/>
          <w:sz w:val="24"/>
        </w:rPr>
        <w:t>Mission</w:t>
      </w:r>
    </w:p>
    <w:p w14:paraId="7A3701E8" w14:textId="77777777" w:rsidR="00C93C26" w:rsidRDefault="00C93C26">
      <w:pPr>
        <w:pStyle w:val="BodyText"/>
        <w:rPr>
          <w:b/>
        </w:rPr>
      </w:pPr>
    </w:p>
    <w:p w14:paraId="7A3701E9" w14:textId="77777777" w:rsidR="00C93C26" w:rsidRDefault="00065052">
      <w:pPr>
        <w:pStyle w:val="BodyText"/>
        <w:spacing w:line="480" w:lineRule="auto"/>
        <w:ind w:left="220" w:right="1366"/>
      </w:pPr>
      <w:r>
        <w:t>The</w:t>
      </w:r>
      <w:r>
        <w:rPr>
          <w:spacing w:val="-1"/>
        </w:rPr>
        <w:t xml:space="preserve"> </w:t>
      </w:r>
      <w:r>
        <w:t>mission</w:t>
      </w:r>
      <w:r>
        <w:rPr>
          <w:spacing w:val="-3"/>
        </w:rPr>
        <w:t xml:space="preserve"> </w:t>
      </w:r>
      <w:r>
        <w:t>of</w:t>
      </w:r>
      <w:r>
        <w:rPr>
          <w:spacing w:val="-1"/>
        </w:rPr>
        <w:t xml:space="preserve"> </w:t>
      </w:r>
      <w:r>
        <w:t>the</w:t>
      </w:r>
      <w:r>
        <w:rPr>
          <w:spacing w:val="-1"/>
        </w:rPr>
        <w:t xml:space="preserve"> </w:t>
      </w:r>
      <w:r>
        <w:t>National</w:t>
      </w:r>
      <w:r>
        <w:rPr>
          <w:spacing w:val="-1"/>
        </w:rPr>
        <w:t xml:space="preserve"> </w:t>
      </w:r>
      <w:r>
        <w:t>Less</w:t>
      </w:r>
      <w:r>
        <w:rPr>
          <w:spacing w:val="-1"/>
        </w:rPr>
        <w:t xml:space="preserve"> </w:t>
      </w:r>
      <w:r>
        <w:t>Commonly</w:t>
      </w:r>
      <w:r>
        <w:rPr>
          <w:spacing w:val="-1"/>
        </w:rPr>
        <w:t xml:space="preserve"> </w:t>
      </w:r>
      <w:r>
        <w:t>Taught</w:t>
      </w:r>
      <w:r>
        <w:rPr>
          <w:spacing w:val="-1"/>
        </w:rPr>
        <w:t xml:space="preserve"> </w:t>
      </w:r>
      <w:r>
        <w:t>Languages</w:t>
      </w:r>
      <w:r>
        <w:rPr>
          <w:spacing w:val="-1"/>
        </w:rPr>
        <w:t xml:space="preserve"> </w:t>
      </w:r>
      <w:r>
        <w:t>(LCTL)</w:t>
      </w:r>
      <w:r>
        <w:rPr>
          <w:spacing w:val="-1"/>
        </w:rPr>
        <w:t xml:space="preserve"> </w:t>
      </w:r>
      <w:r>
        <w:t>Resource</w:t>
      </w:r>
      <w:r>
        <w:rPr>
          <w:spacing w:val="-1"/>
        </w:rPr>
        <w:t xml:space="preserve"> </w:t>
      </w:r>
      <w:r>
        <w:t>Center</w:t>
      </w:r>
      <w:r>
        <w:rPr>
          <w:spacing w:val="-2"/>
        </w:rPr>
        <w:t xml:space="preserve"> </w:t>
      </w:r>
      <w:r>
        <w:t>is</w:t>
      </w:r>
      <w:r>
        <w:rPr>
          <w:spacing w:val="-1"/>
        </w:rPr>
        <w:t xml:space="preserve"> </w:t>
      </w:r>
      <w:r>
        <w:t>to support</w:t>
      </w:r>
      <w:r>
        <w:rPr>
          <w:spacing w:val="-4"/>
        </w:rPr>
        <w:t xml:space="preserve"> </w:t>
      </w:r>
      <w:r>
        <w:t>and</w:t>
      </w:r>
      <w:r>
        <w:rPr>
          <w:spacing w:val="-5"/>
        </w:rPr>
        <w:t xml:space="preserve"> </w:t>
      </w:r>
      <w:r>
        <w:t>develop</w:t>
      </w:r>
      <w:r>
        <w:rPr>
          <w:spacing w:val="-4"/>
        </w:rPr>
        <w:t xml:space="preserve"> </w:t>
      </w:r>
      <w:r>
        <w:t>LCTL</w:t>
      </w:r>
      <w:r>
        <w:rPr>
          <w:spacing w:val="-5"/>
        </w:rPr>
        <w:t xml:space="preserve"> </w:t>
      </w:r>
      <w:r>
        <w:t>education</w:t>
      </w:r>
      <w:r>
        <w:rPr>
          <w:spacing w:val="-4"/>
        </w:rPr>
        <w:t xml:space="preserve"> </w:t>
      </w:r>
      <w:r>
        <w:t>by</w:t>
      </w:r>
      <w:r>
        <w:rPr>
          <w:spacing w:val="-4"/>
        </w:rPr>
        <w:t xml:space="preserve"> </w:t>
      </w:r>
      <w:r>
        <w:t>1)</w:t>
      </w:r>
      <w:r>
        <w:rPr>
          <w:spacing w:val="-4"/>
        </w:rPr>
        <w:t xml:space="preserve"> </w:t>
      </w:r>
      <w:r>
        <w:t>offering</w:t>
      </w:r>
      <w:r>
        <w:rPr>
          <w:spacing w:val="-4"/>
        </w:rPr>
        <w:t xml:space="preserve"> </w:t>
      </w:r>
      <w:r>
        <w:t>high-quality</w:t>
      </w:r>
      <w:r>
        <w:rPr>
          <w:spacing w:val="-4"/>
        </w:rPr>
        <w:t xml:space="preserve"> </w:t>
      </w:r>
      <w:r>
        <w:t>opportunities</w:t>
      </w:r>
      <w:r>
        <w:rPr>
          <w:spacing w:val="-4"/>
        </w:rPr>
        <w:t xml:space="preserve"> </w:t>
      </w:r>
      <w:r>
        <w:t>for</w:t>
      </w:r>
      <w:r>
        <w:rPr>
          <w:spacing w:val="-4"/>
        </w:rPr>
        <w:t xml:space="preserve"> </w:t>
      </w:r>
      <w:r>
        <w:t>professional learning, 2) creating open and innovative instructional resources, and 3) forging strategic collaborations</w:t>
      </w:r>
      <w:r>
        <w:rPr>
          <w:spacing w:val="-3"/>
        </w:rPr>
        <w:t xml:space="preserve"> </w:t>
      </w:r>
      <w:r>
        <w:t>at</w:t>
      </w:r>
      <w:r>
        <w:rPr>
          <w:spacing w:val="-3"/>
        </w:rPr>
        <w:t xml:space="preserve"> </w:t>
      </w:r>
      <w:r>
        <w:t>the</w:t>
      </w:r>
      <w:r>
        <w:rPr>
          <w:spacing w:val="-3"/>
        </w:rPr>
        <w:t xml:space="preserve"> </w:t>
      </w:r>
      <w:r>
        <w:t>inter-institutional</w:t>
      </w:r>
      <w:r>
        <w:rPr>
          <w:spacing w:val="-3"/>
        </w:rPr>
        <w:t xml:space="preserve"> </w:t>
      </w:r>
      <w:r>
        <w:t>level.</w:t>
      </w:r>
      <w:r>
        <w:rPr>
          <w:spacing w:val="-3"/>
        </w:rPr>
        <w:t xml:space="preserve"> </w:t>
      </w:r>
      <w:r>
        <w:t>See</w:t>
      </w:r>
      <w:r>
        <w:rPr>
          <w:spacing w:val="-4"/>
        </w:rPr>
        <w:t xml:space="preserve"> </w:t>
      </w:r>
      <w:r>
        <w:t>Figure</w:t>
      </w:r>
      <w:r>
        <w:rPr>
          <w:spacing w:val="-3"/>
        </w:rPr>
        <w:t xml:space="preserve"> </w:t>
      </w:r>
      <w:r>
        <w:t>1,</w:t>
      </w:r>
      <w:r>
        <w:rPr>
          <w:spacing w:val="-3"/>
        </w:rPr>
        <w:t xml:space="preserve"> </w:t>
      </w:r>
      <w:r>
        <w:t>below,</w:t>
      </w:r>
      <w:r>
        <w:rPr>
          <w:spacing w:val="-3"/>
        </w:rPr>
        <w:t xml:space="preserve"> </w:t>
      </w:r>
      <w:r>
        <w:t>for</w:t>
      </w:r>
      <w:r>
        <w:rPr>
          <w:spacing w:val="-3"/>
        </w:rPr>
        <w:t xml:space="preserve"> </w:t>
      </w:r>
      <w:r>
        <w:t>a</w:t>
      </w:r>
      <w:r>
        <w:rPr>
          <w:spacing w:val="-3"/>
        </w:rPr>
        <w:t xml:space="preserve"> </w:t>
      </w:r>
      <w:r>
        <w:t>visual</w:t>
      </w:r>
      <w:r>
        <w:rPr>
          <w:spacing w:val="-3"/>
        </w:rPr>
        <w:t xml:space="preserve"> </w:t>
      </w:r>
      <w:r>
        <w:t>representation</w:t>
      </w:r>
      <w:r>
        <w:rPr>
          <w:spacing w:val="-3"/>
        </w:rPr>
        <w:t xml:space="preserve"> </w:t>
      </w:r>
      <w:r>
        <w:t>of the core focus areas and projects under each area.</w:t>
      </w:r>
    </w:p>
    <w:p w14:paraId="7A3701EA" w14:textId="77777777" w:rsidR="00C93C26" w:rsidRDefault="00065052">
      <w:pPr>
        <w:pStyle w:val="BodyText"/>
        <w:spacing w:before="4"/>
        <w:rPr>
          <w:sz w:val="9"/>
        </w:rPr>
      </w:pPr>
      <w:r>
        <w:rPr>
          <w:noProof/>
        </w:rPr>
        <w:drawing>
          <wp:anchor distT="0" distB="0" distL="0" distR="0" simplePos="0" relativeHeight="3" behindDoc="0" locked="0" layoutInCell="1" allowOverlap="1" wp14:anchorId="7A37041C" wp14:editId="7A37041D">
            <wp:simplePos x="0" y="0"/>
            <wp:positionH relativeFrom="page">
              <wp:posOffset>1342821</wp:posOffset>
            </wp:positionH>
            <wp:positionV relativeFrom="paragraph">
              <wp:posOffset>83853</wp:posOffset>
            </wp:positionV>
            <wp:extent cx="5113068" cy="46939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113068" cy="4693920"/>
                    </a:xfrm>
                    <a:prstGeom prst="rect">
                      <a:avLst/>
                    </a:prstGeom>
                  </pic:spPr>
                </pic:pic>
              </a:graphicData>
            </a:graphic>
          </wp:anchor>
        </w:drawing>
      </w:r>
    </w:p>
    <w:p w14:paraId="7A3701EB" w14:textId="77777777" w:rsidR="00C93C26" w:rsidRDefault="00065052">
      <w:pPr>
        <w:spacing w:before="186"/>
        <w:ind w:left="220"/>
        <w:rPr>
          <w:i/>
          <w:sz w:val="24"/>
        </w:rPr>
      </w:pPr>
      <w:r>
        <w:rPr>
          <w:i/>
          <w:sz w:val="24"/>
        </w:rPr>
        <w:t>Figure</w:t>
      </w:r>
      <w:r>
        <w:rPr>
          <w:i/>
          <w:spacing w:val="-4"/>
          <w:sz w:val="24"/>
        </w:rPr>
        <w:t xml:space="preserve"> </w:t>
      </w:r>
      <w:r>
        <w:rPr>
          <w:i/>
          <w:sz w:val="24"/>
        </w:rPr>
        <w:t>1:</w:t>
      </w:r>
      <w:r>
        <w:rPr>
          <w:i/>
          <w:spacing w:val="-1"/>
          <w:sz w:val="24"/>
        </w:rPr>
        <w:t xml:space="preserve"> </w:t>
      </w:r>
      <w:r>
        <w:rPr>
          <w:i/>
          <w:sz w:val="24"/>
        </w:rPr>
        <w:t>The</w:t>
      </w:r>
      <w:r>
        <w:rPr>
          <w:i/>
          <w:spacing w:val="-2"/>
          <w:sz w:val="24"/>
        </w:rPr>
        <w:t xml:space="preserve"> </w:t>
      </w:r>
      <w:r>
        <w:rPr>
          <w:i/>
          <w:sz w:val="24"/>
        </w:rPr>
        <w:t>National</w:t>
      </w:r>
      <w:r>
        <w:rPr>
          <w:i/>
          <w:spacing w:val="-1"/>
          <w:sz w:val="24"/>
        </w:rPr>
        <w:t xml:space="preserve"> </w:t>
      </w:r>
      <w:r>
        <w:rPr>
          <w:i/>
          <w:sz w:val="24"/>
        </w:rPr>
        <w:t>LCTL</w:t>
      </w:r>
      <w:r>
        <w:rPr>
          <w:i/>
          <w:spacing w:val="-2"/>
          <w:sz w:val="24"/>
        </w:rPr>
        <w:t xml:space="preserve"> </w:t>
      </w:r>
      <w:r>
        <w:rPr>
          <w:i/>
          <w:sz w:val="24"/>
        </w:rPr>
        <w:t>Resource</w:t>
      </w:r>
      <w:r>
        <w:rPr>
          <w:i/>
          <w:spacing w:val="-2"/>
          <w:sz w:val="24"/>
        </w:rPr>
        <w:t xml:space="preserve"> </w:t>
      </w:r>
      <w:r>
        <w:rPr>
          <w:i/>
          <w:sz w:val="24"/>
        </w:rPr>
        <w:t>Center’s</w:t>
      </w:r>
      <w:r>
        <w:rPr>
          <w:i/>
          <w:spacing w:val="-3"/>
          <w:sz w:val="24"/>
        </w:rPr>
        <w:t xml:space="preserve"> </w:t>
      </w:r>
      <w:r>
        <w:rPr>
          <w:i/>
          <w:sz w:val="24"/>
        </w:rPr>
        <w:t>core</w:t>
      </w:r>
      <w:r>
        <w:rPr>
          <w:i/>
          <w:spacing w:val="-1"/>
          <w:sz w:val="24"/>
        </w:rPr>
        <w:t xml:space="preserve"> </w:t>
      </w:r>
      <w:r>
        <w:rPr>
          <w:i/>
          <w:sz w:val="24"/>
        </w:rPr>
        <w:t>areas</w:t>
      </w:r>
      <w:r>
        <w:rPr>
          <w:i/>
          <w:spacing w:val="-2"/>
          <w:sz w:val="24"/>
        </w:rPr>
        <w:t xml:space="preserve"> </w:t>
      </w:r>
      <w:r>
        <w:rPr>
          <w:i/>
          <w:sz w:val="24"/>
        </w:rPr>
        <w:t>of</w:t>
      </w:r>
      <w:r>
        <w:rPr>
          <w:i/>
          <w:spacing w:val="-1"/>
          <w:sz w:val="24"/>
        </w:rPr>
        <w:t xml:space="preserve"> </w:t>
      </w:r>
      <w:r>
        <w:rPr>
          <w:i/>
          <w:sz w:val="24"/>
        </w:rPr>
        <w:t>focus</w:t>
      </w:r>
      <w:r>
        <w:rPr>
          <w:i/>
          <w:spacing w:val="-1"/>
          <w:sz w:val="24"/>
        </w:rPr>
        <w:t xml:space="preserve"> </w:t>
      </w:r>
      <w:r>
        <w:rPr>
          <w:i/>
          <w:sz w:val="24"/>
        </w:rPr>
        <w:t>and</w:t>
      </w:r>
      <w:r>
        <w:rPr>
          <w:i/>
          <w:spacing w:val="-3"/>
          <w:sz w:val="24"/>
        </w:rPr>
        <w:t xml:space="preserve"> </w:t>
      </w:r>
      <w:r>
        <w:rPr>
          <w:i/>
          <w:spacing w:val="-2"/>
          <w:sz w:val="24"/>
        </w:rPr>
        <w:t>projects</w:t>
      </w:r>
    </w:p>
    <w:p w14:paraId="7A3701EC" w14:textId="77777777" w:rsidR="00C93C26" w:rsidRDefault="00C93C26">
      <w:pPr>
        <w:rPr>
          <w:sz w:val="24"/>
        </w:rPr>
        <w:sectPr w:rsidR="00C93C26">
          <w:pgSz w:w="12240" w:h="15840"/>
          <w:pgMar w:top="1380" w:right="300" w:bottom="980" w:left="1220" w:header="0" w:footer="785" w:gutter="0"/>
          <w:cols w:space="720"/>
        </w:sectPr>
      </w:pPr>
    </w:p>
    <w:p w14:paraId="7A3701ED" w14:textId="77777777" w:rsidR="00C93C26" w:rsidRDefault="00065052">
      <w:pPr>
        <w:pStyle w:val="BodyText"/>
        <w:spacing w:before="60" w:line="480" w:lineRule="auto"/>
        <w:ind w:left="220" w:right="1366"/>
      </w:pPr>
      <w:r>
        <w:lastRenderedPageBreak/>
        <w:t>The NLRC’s eleven proposed projects build upon the considerable strengths of Title</w:t>
      </w:r>
      <w:r>
        <w:rPr>
          <w:spacing w:val="-1"/>
        </w:rPr>
        <w:t xml:space="preserve"> </w:t>
      </w:r>
      <w:r>
        <w:t>VI and other</w:t>
      </w:r>
      <w:r>
        <w:rPr>
          <w:spacing w:val="-3"/>
        </w:rPr>
        <w:t xml:space="preserve"> </w:t>
      </w:r>
      <w:r>
        <w:t>grant</w:t>
      </w:r>
      <w:r>
        <w:rPr>
          <w:spacing w:val="-3"/>
        </w:rPr>
        <w:t xml:space="preserve"> </w:t>
      </w:r>
      <w:r>
        <w:t>successes</w:t>
      </w:r>
      <w:r>
        <w:rPr>
          <w:spacing w:val="-4"/>
        </w:rPr>
        <w:t xml:space="preserve"> </w:t>
      </w:r>
      <w:r>
        <w:t>and</w:t>
      </w:r>
      <w:r>
        <w:rPr>
          <w:spacing w:val="-3"/>
        </w:rPr>
        <w:t xml:space="preserve"> </w:t>
      </w:r>
      <w:r>
        <w:t>the</w:t>
      </w:r>
      <w:r>
        <w:rPr>
          <w:spacing w:val="-3"/>
        </w:rPr>
        <w:t xml:space="preserve"> </w:t>
      </w:r>
      <w:r>
        <w:t>institutional</w:t>
      </w:r>
      <w:r>
        <w:rPr>
          <w:spacing w:val="-3"/>
        </w:rPr>
        <w:t xml:space="preserve"> </w:t>
      </w:r>
      <w:r>
        <w:t>strengths</w:t>
      </w:r>
      <w:r>
        <w:rPr>
          <w:spacing w:val="-3"/>
        </w:rPr>
        <w:t xml:space="preserve"> </w:t>
      </w:r>
      <w:r>
        <w:t>at</w:t>
      </w:r>
      <w:r>
        <w:rPr>
          <w:spacing w:val="-3"/>
        </w:rPr>
        <w:t xml:space="preserve"> </w:t>
      </w:r>
      <w:r>
        <w:t>MSU</w:t>
      </w:r>
      <w:r>
        <w:rPr>
          <w:spacing w:val="-4"/>
        </w:rPr>
        <w:t xml:space="preserve"> </w:t>
      </w:r>
      <w:r>
        <w:t>to</w:t>
      </w:r>
      <w:r>
        <w:rPr>
          <w:spacing w:val="-3"/>
        </w:rPr>
        <w:t xml:space="preserve"> </w:t>
      </w:r>
      <w:r>
        <w:t>fulfill</w:t>
      </w:r>
      <w:r>
        <w:rPr>
          <w:spacing w:val="-3"/>
        </w:rPr>
        <w:t xml:space="preserve"> </w:t>
      </w:r>
      <w:r>
        <w:t>the</w:t>
      </w:r>
      <w:r>
        <w:rPr>
          <w:spacing w:val="-4"/>
        </w:rPr>
        <w:t xml:space="preserve"> </w:t>
      </w:r>
      <w:r>
        <w:t>NLRC’s</w:t>
      </w:r>
      <w:r>
        <w:rPr>
          <w:spacing w:val="-3"/>
        </w:rPr>
        <w:t xml:space="preserve"> </w:t>
      </w:r>
      <w:r>
        <w:t>mission</w:t>
      </w:r>
      <w:r>
        <w:rPr>
          <w:spacing w:val="-3"/>
        </w:rPr>
        <w:t xml:space="preserve"> </w:t>
      </w:r>
      <w:r>
        <w:t>to support and develop LCTL education. This cohesive set of initiatives has many elements in common, among which are the following:</w:t>
      </w:r>
    </w:p>
    <w:p w14:paraId="7A3701EE" w14:textId="77777777" w:rsidR="00C93C26" w:rsidRDefault="00065052">
      <w:pPr>
        <w:pStyle w:val="ListParagraph"/>
        <w:numPr>
          <w:ilvl w:val="0"/>
          <w:numId w:val="14"/>
        </w:numPr>
        <w:tabs>
          <w:tab w:val="left" w:pos="940"/>
        </w:tabs>
        <w:spacing w:line="480" w:lineRule="auto"/>
        <w:ind w:right="1732"/>
        <w:rPr>
          <w:sz w:val="24"/>
        </w:rPr>
      </w:pPr>
      <w:r>
        <w:rPr>
          <w:i/>
          <w:sz w:val="24"/>
        </w:rPr>
        <w:t>Less Commonly Taught Languages</w:t>
      </w:r>
      <w:r>
        <w:rPr>
          <w:sz w:val="24"/>
        </w:rPr>
        <w:t>. Each of the NLRC’s projects will benefit from MSU’s</w:t>
      </w:r>
      <w:r>
        <w:rPr>
          <w:spacing w:val="-3"/>
          <w:sz w:val="24"/>
        </w:rPr>
        <w:t xml:space="preserve"> </w:t>
      </w:r>
      <w:r>
        <w:rPr>
          <w:sz w:val="24"/>
        </w:rPr>
        <w:t>position</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leader</w:t>
      </w:r>
      <w:r>
        <w:rPr>
          <w:spacing w:val="-3"/>
          <w:sz w:val="24"/>
        </w:rPr>
        <w:t xml:space="preserve"> </w:t>
      </w:r>
      <w:r>
        <w:rPr>
          <w:sz w:val="24"/>
        </w:rPr>
        <w:t>in</w:t>
      </w:r>
      <w:r>
        <w:rPr>
          <w:spacing w:val="-3"/>
          <w:sz w:val="24"/>
        </w:rPr>
        <w:t xml:space="preserve"> </w:t>
      </w:r>
      <w:r>
        <w:rPr>
          <w:sz w:val="24"/>
        </w:rPr>
        <w:t>LCTL</w:t>
      </w:r>
      <w:r>
        <w:rPr>
          <w:spacing w:val="-4"/>
          <w:sz w:val="24"/>
        </w:rPr>
        <w:t xml:space="preserve"> </w:t>
      </w:r>
      <w:r>
        <w:rPr>
          <w:sz w:val="24"/>
        </w:rPr>
        <w:t>instruction</w:t>
      </w:r>
      <w:r>
        <w:rPr>
          <w:spacing w:val="-3"/>
          <w:sz w:val="24"/>
        </w:rPr>
        <w:t xml:space="preserve"> </w:t>
      </w:r>
      <w:r>
        <w:rPr>
          <w:sz w:val="24"/>
        </w:rPr>
        <w:t>and</w:t>
      </w:r>
      <w:r>
        <w:rPr>
          <w:spacing w:val="-3"/>
          <w:sz w:val="24"/>
        </w:rPr>
        <w:t xml:space="preserve"> </w:t>
      </w:r>
      <w:r>
        <w:rPr>
          <w:sz w:val="24"/>
        </w:rPr>
        <w:t>enable</w:t>
      </w:r>
      <w:r>
        <w:rPr>
          <w:spacing w:val="-4"/>
          <w:sz w:val="24"/>
        </w:rPr>
        <w:t xml:space="preserve"> </w:t>
      </w:r>
      <w:r>
        <w:rPr>
          <w:sz w:val="24"/>
        </w:rPr>
        <w:t>the</w:t>
      </w:r>
      <w:r>
        <w:rPr>
          <w:spacing w:val="-3"/>
          <w:sz w:val="24"/>
        </w:rPr>
        <w:t xml:space="preserve"> </w:t>
      </w:r>
      <w:r>
        <w:rPr>
          <w:sz w:val="24"/>
        </w:rPr>
        <w:t>NLRC</w:t>
      </w:r>
      <w:r>
        <w:rPr>
          <w:spacing w:val="-4"/>
          <w:sz w:val="24"/>
        </w:rPr>
        <w:t xml:space="preserve"> </w:t>
      </w:r>
      <w:r>
        <w:rPr>
          <w:sz w:val="24"/>
        </w:rPr>
        <w:t>to</w:t>
      </w:r>
      <w:r>
        <w:rPr>
          <w:spacing w:val="-3"/>
          <w:sz w:val="24"/>
        </w:rPr>
        <w:t xml:space="preserve"> </w:t>
      </w:r>
      <w:r>
        <w:rPr>
          <w:sz w:val="24"/>
        </w:rPr>
        <w:t>strengthen LCTL initiatives nationwide.</w:t>
      </w:r>
    </w:p>
    <w:p w14:paraId="7A3701EF" w14:textId="77777777" w:rsidR="00C93C26" w:rsidRDefault="00065052">
      <w:pPr>
        <w:pStyle w:val="ListParagraph"/>
        <w:numPr>
          <w:ilvl w:val="0"/>
          <w:numId w:val="14"/>
        </w:numPr>
        <w:tabs>
          <w:tab w:val="left" w:pos="940"/>
        </w:tabs>
        <w:spacing w:line="480" w:lineRule="auto"/>
        <w:ind w:left="939" w:right="1253"/>
        <w:rPr>
          <w:sz w:val="24"/>
        </w:rPr>
      </w:pPr>
      <w:r>
        <w:rPr>
          <w:i/>
          <w:sz w:val="24"/>
        </w:rPr>
        <w:t>National Needs</w:t>
      </w:r>
      <w:r>
        <w:rPr>
          <w:sz w:val="24"/>
        </w:rPr>
        <w:t>. By focusing on both a pedagogical and strategic needs analysis (see Section</w:t>
      </w:r>
      <w:r>
        <w:rPr>
          <w:spacing w:val="-6"/>
          <w:sz w:val="24"/>
        </w:rPr>
        <w:t xml:space="preserve"> </w:t>
      </w:r>
      <w:r>
        <w:rPr>
          <w:sz w:val="24"/>
        </w:rPr>
        <w:t>I.B.2.d.2),</w:t>
      </w:r>
      <w:r>
        <w:rPr>
          <w:spacing w:val="-5"/>
          <w:sz w:val="24"/>
        </w:rPr>
        <w:t xml:space="preserve"> </w:t>
      </w:r>
      <w:r>
        <w:rPr>
          <w:sz w:val="24"/>
        </w:rPr>
        <w:t>communication</w:t>
      </w:r>
      <w:r>
        <w:rPr>
          <w:spacing w:val="-6"/>
          <w:sz w:val="24"/>
        </w:rPr>
        <w:t xml:space="preserve"> </w:t>
      </w:r>
      <w:r>
        <w:rPr>
          <w:sz w:val="24"/>
        </w:rPr>
        <w:t>and</w:t>
      </w:r>
      <w:r>
        <w:rPr>
          <w:spacing w:val="-5"/>
          <w:sz w:val="24"/>
        </w:rPr>
        <w:t xml:space="preserve"> </w:t>
      </w:r>
      <w:r>
        <w:rPr>
          <w:sz w:val="24"/>
        </w:rPr>
        <w:t>collaboration</w:t>
      </w:r>
      <w:r>
        <w:rPr>
          <w:spacing w:val="-5"/>
          <w:sz w:val="24"/>
        </w:rPr>
        <w:t xml:space="preserve"> </w:t>
      </w:r>
      <w:r>
        <w:rPr>
          <w:sz w:val="24"/>
        </w:rPr>
        <w:t>with</w:t>
      </w:r>
      <w:r>
        <w:rPr>
          <w:spacing w:val="-5"/>
          <w:sz w:val="24"/>
        </w:rPr>
        <w:t xml:space="preserve"> </w:t>
      </w:r>
      <w:r>
        <w:rPr>
          <w:sz w:val="24"/>
        </w:rPr>
        <w:t>professional</w:t>
      </w:r>
      <w:r>
        <w:rPr>
          <w:spacing w:val="-5"/>
          <w:sz w:val="24"/>
        </w:rPr>
        <w:t xml:space="preserve"> </w:t>
      </w:r>
      <w:r>
        <w:rPr>
          <w:sz w:val="24"/>
        </w:rPr>
        <w:t>organizations</w:t>
      </w:r>
      <w:r>
        <w:rPr>
          <w:spacing w:val="-5"/>
          <w:sz w:val="24"/>
        </w:rPr>
        <w:t xml:space="preserve"> </w:t>
      </w:r>
      <w:r>
        <w:rPr>
          <w:sz w:val="24"/>
        </w:rPr>
        <w:t>and leaders in the LCTL field, building strong communities of practice among LCTL instructors, research informing materials and professional development initiatives, and continuous self-assessment, the NLRC will make certain that it identifies and meets national needs and demands in every project.</w:t>
      </w:r>
    </w:p>
    <w:p w14:paraId="7A3701F0" w14:textId="77777777" w:rsidR="00C93C26" w:rsidRDefault="00065052">
      <w:pPr>
        <w:pStyle w:val="ListParagraph"/>
        <w:numPr>
          <w:ilvl w:val="0"/>
          <w:numId w:val="14"/>
        </w:numPr>
        <w:tabs>
          <w:tab w:val="left" w:pos="940"/>
        </w:tabs>
        <w:spacing w:line="480" w:lineRule="auto"/>
        <w:ind w:right="1392"/>
        <w:rPr>
          <w:sz w:val="24"/>
        </w:rPr>
      </w:pPr>
      <w:r>
        <w:rPr>
          <w:i/>
          <w:sz w:val="24"/>
        </w:rPr>
        <w:t>Dissemination</w:t>
      </w:r>
      <w:r>
        <w:rPr>
          <w:sz w:val="24"/>
        </w:rPr>
        <w:t>. Common to all NLRC focus areas and projects will be an emphasis on dissemination of research-based products to the widest possible audience. The NLRC website, mailing list, social media channels, important stakeholder conferences like ACTFL</w:t>
      </w:r>
      <w:r>
        <w:rPr>
          <w:spacing w:val="-6"/>
          <w:sz w:val="24"/>
        </w:rPr>
        <w:t xml:space="preserve"> </w:t>
      </w:r>
      <w:r>
        <w:rPr>
          <w:sz w:val="24"/>
        </w:rPr>
        <w:t>and</w:t>
      </w:r>
      <w:r>
        <w:rPr>
          <w:spacing w:val="-4"/>
          <w:sz w:val="24"/>
        </w:rPr>
        <w:t xml:space="preserve"> </w:t>
      </w:r>
      <w:r>
        <w:rPr>
          <w:sz w:val="24"/>
        </w:rPr>
        <w:t>NCOLCTL,</w:t>
      </w:r>
      <w:r>
        <w:rPr>
          <w:spacing w:val="-4"/>
          <w:sz w:val="24"/>
        </w:rPr>
        <w:t xml:space="preserve"> </w:t>
      </w:r>
      <w:r>
        <w:rPr>
          <w:sz w:val="24"/>
        </w:rPr>
        <w:t>communication</w:t>
      </w:r>
      <w:r>
        <w:rPr>
          <w:spacing w:val="-5"/>
          <w:sz w:val="24"/>
        </w:rPr>
        <w:t xml:space="preserve"> </w:t>
      </w:r>
      <w:r>
        <w:rPr>
          <w:sz w:val="24"/>
        </w:rPr>
        <w:t>on</w:t>
      </w:r>
      <w:r>
        <w:rPr>
          <w:spacing w:val="-5"/>
          <w:sz w:val="24"/>
        </w:rPr>
        <w:t xml:space="preserve"> </w:t>
      </w:r>
      <w:r>
        <w:rPr>
          <w:sz w:val="24"/>
        </w:rPr>
        <w:t>like-minded</w:t>
      </w:r>
      <w:r>
        <w:rPr>
          <w:spacing w:val="-5"/>
          <w:sz w:val="24"/>
        </w:rPr>
        <w:t xml:space="preserve"> </w:t>
      </w:r>
      <w:r>
        <w:rPr>
          <w:sz w:val="24"/>
        </w:rPr>
        <w:t>organization</w:t>
      </w:r>
      <w:r>
        <w:rPr>
          <w:spacing w:val="-5"/>
          <w:sz w:val="24"/>
        </w:rPr>
        <w:t xml:space="preserve"> </w:t>
      </w:r>
      <w:r>
        <w:rPr>
          <w:sz w:val="24"/>
        </w:rPr>
        <w:t>channels</w:t>
      </w:r>
      <w:r>
        <w:rPr>
          <w:spacing w:val="-5"/>
          <w:sz w:val="24"/>
        </w:rPr>
        <w:t xml:space="preserve"> </w:t>
      </w:r>
      <w:r>
        <w:rPr>
          <w:sz w:val="24"/>
        </w:rPr>
        <w:t>such</w:t>
      </w:r>
      <w:r>
        <w:rPr>
          <w:spacing w:val="-5"/>
          <w:sz w:val="24"/>
        </w:rPr>
        <w:t xml:space="preserve"> </w:t>
      </w:r>
      <w:r>
        <w:rPr>
          <w:sz w:val="24"/>
        </w:rPr>
        <w:t>as ACTFL Special Interest Groups, NLRC’s professional development opportunities, and publications will act as primary platforms for disseminating all NLRC’s products.</w:t>
      </w:r>
    </w:p>
    <w:p w14:paraId="7A3701F1" w14:textId="77777777" w:rsidR="00C93C26" w:rsidRDefault="00C93C26">
      <w:pPr>
        <w:pStyle w:val="BodyText"/>
        <w:rPr>
          <w:sz w:val="26"/>
        </w:rPr>
      </w:pPr>
    </w:p>
    <w:p w14:paraId="7A3701F2" w14:textId="77777777" w:rsidR="00C93C26" w:rsidRDefault="00C93C26">
      <w:pPr>
        <w:pStyle w:val="BodyText"/>
        <w:rPr>
          <w:sz w:val="22"/>
        </w:rPr>
      </w:pPr>
    </w:p>
    <w:p w14:paraId="7A3701F3" w14:textId="77777777" w:rsidR="00C93C26" w:rsidRDefault="00065052">
      <w:pPr>
        <w:pStyle w:val="Heading1"/>
        <w:numPr>
          <w:ilvl w:val="2"/>
          <w:numId w:val="15"/>
        </w:numPr>
        <w:tabs>
          <w:tab w:val="left" w:pos="834"/>
        </w:tabs>
        <w:ind w:left="833" w:hanging="614"/>
      </w:pPr>
      <w:r>
        <w:t>Project</w:t>
      </w:r>
      <w:r>
        <w:rPr>
          <w:spacing w:val="-1"/>
        </w:rPr>
        <w:t xml:space="preserve"> </w:t>
      </w:r>
      <w:r>
        <w:rPr>
          <w:spacing w:val="-2"/>
        </w:rPr>
        <w:t>Areas</w:t>
      </w:r>
    </w:p>
    <w:p w14:paraId="7A3701F4" w14:textId="77777777" w:rsidR="00C93C26" w:rsidRDefault="00C93C26">
      <w:pPr>
        <w:pStyle w:val="BodyText"/>
        <w:rPr>
          <w:b/>
        </w:rPr>
      </w:pPr>
    </w:p>
    <w:p w14:paraId="7A3701F5" w14:textId="77777777" w:rsidR="00C93C26" w:rsidRDefault="00065052">
      <w:pPr>
        <w:pStyle w:val="BodyText"/>
        <w:spacing w:line="480" w:lineRule="auto"/>
        <w:ind w:left="219" w:right="1366" w:firstLine="720"/>
      </w:pPr>
      <w:r>
        <w:t>Eleven</w:t>
      </w:r>
      <w:r>
        <w:rPr>
          <w:spacing w:val="-3"/>
        </w:rPr>
        <w:t xml:space="preserve"> </w:t>
      </w:r>
      <w:r>
        <w:t>NLRC’s</w:t>
      </w:r>
      <w:r>
        <w:rPr>
          <w:spacing w:val="-3"/>
        </w:rPr>
        <w:t xml:space="preserve"> </w:t>
      </w:r>
      <w:r>
        <w:t>projects</w:t>
      </w:r>
      <w:r>
        <w:rPr>
          <w:spacing w:val="-4"/>
        </w:rPr>
        <w:t xml:space="preserve"> </w:t>
      </w:r>
      <w:r>
        <w:t>situated</w:t>
      </w:r>
      <w:r>
        <w:rPr>
          <w:spacing w:val="-3"/>
        </w:rPr>
        <w:t xml:space="preserve"> </w:t>
      </w:r>
      <w:r>
        <w:t>in</w:t>
      </w:r>
      <w:r>
        <w:rPr>
          <w:spacing w:val="-5"/>
        </w:rPr>
        <w:t xml:space="preserve"> </w:t>
      </w:r>
      <w:r>
        <w:t>three</w:t>
      </w:r>
      <w:r>
        <w:rPr>
          <w:spacing w:val="-3"/>
        </w:rPr>
        <w:t xml:space="preserve"> </w:t>
      </w:r>
      <w:r>
        <w:t>complementary</w:t>
      </w:r>
      <w:r>
        <w:rPr>
          <w:spacing w:val="-3"/>
        </w:rPr>
        <w:t xml:space="preserve"> </w:t>
      </w:r>
      <w:r>
        <w:t>areas</w:t>
      </w:r>
      <w:r>
        <w:rPr>
          <w:spacing w:val="-3"/>
        </w:rPr>
        <w:t xml:space="preserve"> </w:t>
      </w:r>
      <w:r>
        <w:t>of</w:t>
      </w:r>
      <w:r>
        <w:rPr>
          <w:spacing w:val="-3"/>
        </w:rPr>
        <w:t xml:space="preserve"> </w:t>
      </w:r>
      <w:r>
        <w:t>focus</w:t>
      </w:r>
      <w:r>
        <w:rPr>
          <w:spacing w:val="-3"/>
        </w:rPr>
        <w:t xml:space="preserve"> </w:t>
      </w:r>
      <w:r>
        <w:t>aim</w:t>
      </w:r>
      <w:r>
        <w:rPr>
          <w:spacing w:val="-3"/>
        </w:rPr>
        <w:t xml:space="preserve"> </w:t>
      </w:r>
      <w:r>
        <w:t>to</w:t>
      </w:r>
      <w:r>
        <w:rPr>
          <w:spacing w:val="-3"/>
        </w:rPr>
        <w:t xml:space="preserve"> </w:t>
      </w:r>
      <w:r>
        <w:t>support and develop LCTL education for both students and instructors. All researchers will seek the</w:t>
      </w:r>
    </w:p>
    <w:p w14:paraId="7A3701F6" w14:textId="77777777" w:rsidR="00C93C26" w:rsidRDefault="00C93C26">
      <w:pPr>
        <w:spacing w:line="480" w:lineRule="auto"/>
        <w:sectPr w:rsidR="00C93C26">
          <w:pgSz w:w="12240" w:h="15840"/>
          <w:pgMar w:top="1380" w:right="300" w:bottom="980" w:left="1220" w:header="0" w:footer="785" w:gutter="0"/>
          <w:cols w:space="720"/>
        </w:sectPr>
      </w:pPr>
    </w:p>
    <w:p w14:paraId="7A3701F7" w14:textId="77777777" w:rsidR="00C93C26" w:rsidRDefault="00065052">
      <w:pPr>
        <w:pStyle w:val="BodyText"/>
        <w:spacing w:before="60" w:line="480" w:lineRule="auto"/>
        <w:ind w:left="220" w:right="1366"/>
      </w:pPr>
      <w:r>
        <w:lastRenderedPageBreak/>
        <w:t>permission</w:t>
      </w:r>
      <w:r>
        <w:rPr>
          <w:spacing w:val="-5"/>
        </w:rPr>
        <w:t xml:space="preserve"> </w:t>
      </w:r>
      <w:r>
        <w:t>of</w:t>
      </w:r>
      <w:r>
        <w:rPr>
          <w:spacing w:val="-3"/>
        </w:rPr>
        <w:t xml:space="preserve"> </w:t>
      </w:r>
      <w:r>
        <w:t>MSU’s</w:t>
      </w:r>
      <w:r>
        <w:rPr>
          <w:spacing w:val="-3"/>
        </w:rPr>
        <w:t xml:space="preserve"> </w:t>
      </w:r>
      <w:r>
        <w:t>Institutional</w:t>
      </w:r>
      <w:r>
        <w:rPr>
          <w:spacing w:val="-3"/>
        </w:rPr>
        <w:t xml:space="preserve"> </w:t>
      </w:r>
      <w:r>
        <w:t>Review</w:t>
      </w:r>
      <w:r>
        <w:rPr>
          <w:spacing w:val="-4"/>
        </w:rPr>
        <w:t xml:space="preserve"> </w:t>
      </w:r>
      <w:r>
        <w:t>Board</w:t>
      </w:r>
      <w:r>
        <w:rPr>
          <w:spacing w:val="-5"/>
        </w:rPr>
        <w:t xml:space="preserve"> </w:t>
      </w:r>
      <w:r>
        <w:t>where</w:t>
      </w:r>
      <w:r>
        <w:rPr>
          <w:spacing w:val="-3"/>
        </w:rPr>
        <w:t xml:space="preserve"> </w:t>
      </w:r>
      <w:r>
        <w:t>relevant;</w:t>
      </w:r>
      <w:r>
        <w:rPr>
          <w:spacing w:val="-3"/>
        </w:rPr>
        <w:t xml:space="preserve"> </w:t>
      </w:r>
      <w:r>
        <w:t>no</w:t>
      </w:r>
      <w:r>
        <w:rPr>
          <w:spacing w:val="-5"/>
        </w:rPr>
        <w:t xml:space="preserve"> </w:t>
      </w:r>
      <w:r>
        <w:t>research</w:t>
      </w:r>
      <w:r>
        <w:rPr>
          <w:spacing w:val="-3"/>
        </w:rPr>
        <w:t xml:space="preserve"> </w:t>
      </w:r>
      <w:r>
        <w:t>involving</w:t>
      </w:r>
      <w:r>
        <w:rPr>
          <w:spacing w:val="-3"/>
        </w:rPr>
        <w:t xml:space="preserve"> </w:t>
      </w:r>
      <w:r>
        <w:t>human subjects will be initiated until permission has been granted.</w:t>
      </w:r>
    </w:p>
    <w:p w14:paraId="7A3701F8" w14:textId="77777777" w:rsidR="00C93C26" w:rsidRDefault="00C93C26">
      <w:pPr>
        <w:pStyle w:val="BodyText"/>
        <w:spacing w:before="10"/>
        <w:rPr>
          <w:sz w:val="25"/>
        </w:rPr>
      </w:pPr>
    </w:p>
    <w:p w14:paraId="7A3701F9" w14:textId="77777777" w:rsidR="00C93C26" w:rsidRDefault="00065052">
      <w:pPr>
        <w:pStyle w:val="Heading2"/>
        <w:numPr>
          <w:ilvl w:val="3"/>
          <w:numId w:val="15"/>
        </w:numPr>
        <w:tabs>
          <w:tab w:val="left" w:pos="1014"/>
        </w:tabs>
      </w:pPr>
      <w:r>
        <w:t>High-Quality</w:t>
      </w:r>
      <w:r>
        <w:rPr>
          <w:spacing w:val="-6"/>
        </w:rPr>
        <w:t xml:space="preserve"> </w:t>
      </w:r>
      <w:r>
        <w:t>Professional</w:t>
      </w:r>
      <w:r>
        <w:rPr>
          <w:spacing w:val="-4"/>
        </w:rPr>
        <w:t xml:space="preserve"> </w:t>
      </w:r>
      <w:r>
        <w:t>Development</w:t>
      </w:r>
      <w:r>
        <w:rPr>
          <w:spacing w:val="-3"/>
        </w:rPr>
        <w:t xml:space="preserve"> </w:t>
      </w:r>
      <w:r>
        <w:t>(Area</w:t>
      </w:r>
      <w:r>
        <w:rPr>
          <w:spacing w:val="-3"/>
        </w:rPr>
        <w:t xml:space="preserve"> </w:t>
      </w:r>
      <w:r>
        <w:t>Lead:</w:t>
      </w:r>
      <w:r>
        <w:rPr>
          <w:spacing w:val="-3"/>
        </w:rPr>
        <w:t xml:space="preserve"> </w:t>
      </w:r>
      <w:r>
        <w:rPr>
          <w:spacing w:val="-2"/>
        </w:rPr>
        <w:t>Giupponi)</w:t>
      </w:r>
    </w:p>
    <w:p w14:paraId="7A3701FA" w14:textId="77777777" w:rsidR="00C93C26" w:rsidRDefault="00C93C26">
      <w:pPr>
        <w:pStyle w:val="BodyText"/>
        <w:rPr>
          <w:b/>
          <w:i/>
        </w:rPr>
      </w:pPr>
    </w:p>
    <w:p w14:paraId="7A3701FB" w14:textId="77777777" w:rsidR="00C93C26" w:rsidRDefault="00065052">
      <w:pPr>
        <w:pStyle w:val="BodyText"/>
        <w:spacing w:line="480" w:lineRule="auto"/>
        <w:ind w:left="220" w:right="1726"/>
        <w:jc w:val="both"/>
      </w:pPr>
      <w:r>
        <w:rPr>
          <w:b/>
        </w:rPr>
        <w:t>Area</w:t>
      </w:r>
      <w:r>
        <w:rPr>
          <w:b/>
          <w:spacing w:val="-1"/>
        </w:rPr>
        <w:t xml:space="preserve"> </w:t>
      </w:r>
      <w:r>
        <w:rPr>
          <w:b/>
        </w:rPr>
        <w:t>Goal</w:t>
      </w:r>
      <w:r>
        <w:t>:</w:t>
      </w:r>
      <w:r>
        <w:rPr>
          <w:spacing w:val="-2"/>
        </w:rPr>
        <w:t xml:space="preserve"> </w:t>
      </w:r>
      <w:r>
        <w:t>To</w:t>
      </w:r>
      <w:r>
        <w:rPr>
          <w:spacing w:val="-1"/>
        </w:rPr>
        <w:t xml:space="preserve"> </w:t>
      </w:r>
      <w:r>
        <w:t>enhance</w:t>
      </w:r>
      <w:r>
        <w:rPr>
          <w:spacing w:val="-2"/>
        </w:rPr>
        <w:t xml:space="preserve"> </w:t>
      </w:r>
      <w:r>
        <w:t>instructional</w:t>
      </w:r>
      <w:r>
        <w:rPr>
          <w:spacing w:val="-2"/>
        </w:rPr>
        <w:t xml:space="preserve"> </w:t>
      </w:r>
      <w:r>
        <w:t>capacity</w:t>
      </w:r>
      <w:r>
        <w:rPr>
          <w:spacing w:val="-1"/>
        </w:rPr>
        <w:t xml:space="preserve"> </w:t>
      </w:r>
      <w:r>
        <w:t>in</w:t>
      </w:r>
      <w:r>
        <w:rPr>
          <w:spacing w:val="-3"/>
        </w:rPr>
        <w:t xml:space="preserve"> </w:t>
      </w:r>
      <w:r>
        <w:t>LCTL</w:t>
      </w:r>
      <w:r>
        <w:rPr>
          <w:spacing w:val="-2"/>
        </w:rPr>
        <w:t xml:space="preserve"> </w:t>
      </w:r>
      <w:r>
        <w:t>education</w:t>
      </w:r>
      <w:r>
        <w:rPr>
          <w:spacing w:val="-1"/>
        </w:rPr>
        <w:t xml:space="preserve"> </w:t>
      </w:r>
      <w:r>
        <w:t>by</w:t>
      </w:r>
      <w:r>
        <w:rPr>
          <w:spacing w:val="-1"/>
        </w:rPr>
        <w:t xml:space="preserve"> </w:t>
      </w:r>
      <w:r>
        <w:t>offering</w:t>
      </w:r>
      <w:r>
        <w:rPr>
          <w:spacing w:val="-1"/>
        </w:rPr>
        <w:t xml:space="preserve"> </w:t>
      </w:r>
      <w:r>
        <w:t>high-quality, focused</w:t>
      </w:r>
      <w:r>
        <w:rPr>
          <w:spacing w:val="-4"/>
        </w:rPr>
        <w:t xml:space="preserve"> </w:t>
      </w:r>
      <w:r>
        <w:t>professional</w:t>
      </w:r>
      <w:r>
        <w:rPr>
          <w:spacing w:val="-4"/>
        </w:rPr>
        <w:t xml:space="preserve"> </w:t>
      </w:r>
      <w:r>
        <w:t>development</w:t>
      </w:r>
      <w:r>
        <w:rPr>
          <w:spacing w:val="-4"/>
        </w:rPr>
        <w:t xml:space="preserve"> </w:t>
      </w:r>
      <w:r>
        <w:t>opportunities</w:t>
      </w:r>
      <w:r>
        <w:rPr>
          <w:spacing w:val="-4"/>
        </w:rPr>
        <w:t xml:space="preserve"> </w:t>
      </w:r>
      <w:r>
        <w:t>to</w:t>
      </w:r>
      <w:r>
        <w:rPr>
          <w:spacing w:val="-4"/>
        </w:rPr>
        <w:t xml:space="preserve"> </w:t>
      </w:r>
      <w:r>
        <w:t>LCTL</w:t>
      </w:r>
      <w:r>
        <w:rPr>
          <w:spacing w:val="-5"/>
        </w:rPr>
        <w:t xml:space="preserve"> </w:t>
      </w:r>
      <w:r>
        <w:t>educators,</w:t>
      </w:r>
      <w:r>
        <w:rPr>
          <w:spacing w:val="-6"/>
        </w:rPr>
        <w:t xml:space="preserve"> </w:t>
      </w:r>
      <w:r>
        <w:t>informed</w:t>
      </w:r>
      <w:r>
        <w:rPr>
          <w:spacing w:val="-4"/>
        </w:rPr>
        <w:t xml:space="preserve"> </w:t>
      </w:r>
      <w:r>
        <w:t>by</w:t>
      </w:r>
      <w:r>
        <w:rPr>
          <w:spacing w:val="-4"/>
        </w:rPr>
        <w:t xml:space="preserve"> </w:t>
      </w:r>
      <w:r>
        <w:t>identified needs in the field.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2070"/>
        <w:gridCol w:w="5347"/>
      </w:tblGrid>
      <w:tr w:rsidR="00C93C26" w14:paraId="7A3701FD" w14:textId="77777777">
        <w:trPr>
          <w:trHeight w:val="275"/>
        </w:trPr>
        <w:tc>
          <w:tcPr>
            <w:tcW w:w="10112" w:type="dxa"/>
            <w:gridSpan w:val="3"/>
          </w:tcPr>
          <w:p w14:paraId="7A3701FC" w14:textId="77777777" w:rsidR="00C93C26" w:rsidRDefault="00065052">
            <w:pPr>
              <w:pStyle w:val="TableParagraph"/>
              <w:spacing w:line="255" w:lineRule="exact"/>
              <w:ind w:left="107"/>
              <w:rPr>
                <w:sz w:val="24"/>
              </w:rPr>
            </w:pPr>
            <w:r>
              <w:rPr>
                <w:sz w:val="24"/>
              </w:rPr>
              <w:t>Table</w:t>
            </w:r>
            <w:r>
              <w:rPr>
                <w:spacing w:val="-4"/>
                <w:sz w:val="24"/>
              </w:rPr>
              <w:t xml:space="preserve"> </w:t>
            </w:r>
            <w:r>
              <w:rPr>
                <w:sz w:val="24"/>
              </w:rPr>
              <w:t>1:</w:t>
            </w:r>
            <w:r>
              <w:rPr>
                <w:spacing w:val="-2"/>
                <w:sz w:val="24"/>
              </w:rPr>
              <w:t xml:space="preserve"> </w:t>
            </w:r>
            <w:r>
              <w:rPr>
                <w:sz w:val="24"/>
              </w:rPr>
              <w:t>Summary</w:t>
            </w:r>
            <w:r>
              <w:rPr>
                <w:spacing w:val="-1"/>
                <w:sz w:val="24"/>
              </w:rPr>
              <w:t xml:space="preserve"> </w:t>
            </w:r>
            <w:r>
              <w:rPr>
                <w:sz w:val="24"/>
              </w:rPr>
              <w:t>Table</w:t>
            </w:r>
            <w:r>
              <w:rPr>
                <w:spacing w:val="-2"/>
                <w:sz w:val="24"/>
              </w:rPr>
              <w:t xml:space="preserve"> </w:t>
            </w:r>
            <w:r>
              <w:rPr>
                <w:sz w:val="24"/>
              </w:rPr>
              <w:t>of</w:t>
            </w:r>
            <w:r>
              <w:rPr>
                <w:spacing w:val="-2"/>
                <w:sz w:val="24"/>
              </w:rPr>
              <w:t xml:space="preserve"> </w:t>
            </w:r>
            <w:r>
              <w:rPr>
                <w:sz w:val="24"/>
              </w:rPr>
              <w:t>Focus</w:t>
            </w:r>
            <w:r>
              <w:rPr>
                <w:spacing w:val="-2"/>
                <w:sz w:val="24"/>
              </w:rPr>
              <w:t xml:space="preserve"> </w:t>
            </w:r>
            <w:r>
              <w:rPr>
                <w:sz w:val="24"/>
              </w:rPr>
              <w:t>Area</w:t>
            </w:r>
            <w:r>
              <w:rPr>
                <w:spacing w:val="-2"/>
                <w:sz w:val="24"/>
              </w:rPr>
              <w:t xml:space="preserve"> </w:t>
            </w:r>
            <w:r>
              <w:rPr>
                <w:sz w:val="24"/>
              </w:rPr>
              <w:t>“High</w:t>
            </w:r>
            <w:r>
              <w:rPr>
                <w:spacing w:val="-3"/>
                <w:sz w:val="24"/>
              </w:rPr>
              <w:t xml:space="preserve"> </w:t>
            </w:r>
            <w:r>
              <w:rPr>
                <w:sz w:val="24"/>
              </w:rPr>
              <w:t>Quality</w:t>
            </w:r>
            <w:r>
              <w:rPr>
                <w:spacing w:val="-2"/>
                <w:sz w:val="24"/>
              </w:rPr>
              <w:t xml:space="preserve"> </w:t>
            </w:r>
            <w:r>
              <w:rPr>
                <w:sz w:val="24"/>
              </w:rPr>
              <w:t>Professional</w:t>
            </w:r>
            <w:r>
              <w:rPr>
                <w:spacing w:val="-1"/>
                <w:sz w:val="24"/>
              </w:rPr>
              <w:t xml:space="preserve"> </w:t>
            </w:r>
            <w:r>
              <w:rPr>
                <w:spacing w:val="-2"/>
                <w:sz w:val="24"/>
              </w:rPr>
              <w:t>Development”</w:t>
            </w:r>
          </w:p>
        </w:tc>
      </w:tr>
      <w:tr w:rsidR="00C93C26" w14:paraId="7A370201" w14:textId="77777777">
        <w:trPr>
          <w:trHeight w:val="276"/>
        </w:trPr>
        <w:tc>
          <w:tcPr>
            <w:tcW w:w="2695" w:type="dxa"/>
          </w:tcPr>
          <w:p w14:paraId="7A3701FE" w14:textId="77777777" w:rsidR="00C93C26" w:rsidRDefault="00065052">
            <w:pPr>
              <w:pStyle w:val="TableParagraph"/>
              <w:spacing w:before="1" w:line="255" w:lineRule="exact"/>
              <w:ind w:left="299" w:right="289"/>
              <w:jc w:val="center"/>
              <w:rPr>
                <w:b/>
                <w:sz w:val="24"/>
              </w:rPr>
            </w:pPr>
            <w:r>
              <w:rPr>
                <w:b/>
                <w:spacing w:val="-2"/>
                <w:sz w:val="24"/>
              </w:rPr>
              <w:t>Project</w:t>
            </w:r>
          </w:p>
        </w:tc>
        <w:tc>
          <w:tcPr>
            <w:tcW w:w="2070" w:type="dxa"/>
          </w:tcPr>
          <w:p w14:paraId="7A3701FF" w14:textId="77777777" w:rsidR="00C93C26" w:rsidRDefault="00065052">
            <w:pPr>
              <w:pStyle w:val="TableParagraph"/>
              <w:spacing w:before="1" w:line="255" w:lineRule="exact"/>
              <w:ind w:left="178"/>
              <w:rPr>
                <w:b/>
                <w:sz w:val="24"/>
              </w:rPr>
            </w:pPr>
            <w:r>
              <w:rPr>
                <w:b/>
                <w:sz w:val="24"/>
              </w:rPr>
              <w:t>Target</w:t>
            </w:r>
            <w:r>
              <w:rPr>
                <w:b/>
                <w:spacing w:val="-1"/>
                <w:sz w:val="24"/>
              </w:rPr>
              <w:t xml:space="preserve"> </w:t>
            </w:r>
            <w:r>
              <w:rPr>
                <w:b/>
                <w:spacing w:val="-2"/>
                <w:sz w:val="24"/>
              </w:rPr>
              <w:t>Audience</w:t>
            </w:r>
          </w:p>
        </w:tc>
        <w:tc>
          <w:tcPr>
            <w:tcW w:w="5347" w:type="dxa"/>
          </w:tcPr>
          <w:p w14:paraId="7A370200" w14:textId="77777777" w:rsidR="00C93C26" w:rsidRDefault="00065052">
            <w:pPr>
              <w:pStyle w:val="TableParagraph"/>
              <w:spacing w:before="1" w:line="255" w:lineRule="exact"/>
              <w:ind w:left="2031" w:right="2023"/>
              <w:jc w:val="center"/>
              <w:rPr>
                <w:b/>
                <w:sz w:val="24"/>
              </w:rPr>
            </w:pPr>
            <w:r>
              <w:rPr>
                <w:b/>
                <w:spacing w:val="-2"/>
                <w:sz w:val="24"/>
              </w:rPr>
              <w:t>Deliverables</w:t>
            </w:r>
          </w:p>
        </w:tc>
      </w:tr>
      <w:tr w:rsidR="00C93C26" w14:paraId="7A370206" w14:textId="77777777">
        <w:trPr>
          <w:trHeight w:val="1148"/>
        </w:trPr>
        <w:tc>
          <w:tcPr>
            <w:tcW w:w="2695" w:type="dxa"/>
          </w:tcPr>
          <w:p w14:paraId="7A370202" w14:textId="77777777" w:rsidR="00C93C26" w:rsidRDefault="00065052">
            <w:pPr>
              <w:pStyle w:val="TableParagraph"/>
              <w:spacing w:before="161"/>
              <w:ind w:left="299" w:right="289"/>
              <w:jc w:val="center"/>
              <w:rPr>
                <w:sz w:val="24"/>
              </w:rPr>
            </w:pPr>
            <w:r>
              <w:rPr>
                <w:sz w:val="24"/>
              </w:rPr>
              <w:t>Online</w:t>
            </w:r>
            <w:r>
              <w:rPr>
                <w:spacing w:val="-15"/>
                <w:sz w:val="24"/>
              </w:rPr>
              <w:t xml:space="preserve"> </w:t>
            </w:r>
            <w:r>
              <w:rPr>
                <w:sz w:val="24"/>
              </w:rPr>
              <w:t xml:space="preserve">Language Teaching (OLT) </w:t>
            </w:r>
            <w:r>
              <w:rPr>
                <w:spacing w:val="-2"/>
                <w:sz w:val="24"/>
              </w:rPr>
              <w:t>Initiative</w:t>
            </w:r>
          </w:p>
        </w:tc>
        <w:tc>
          <w:tcPr>
            <w:tcW w:w="2070" w:type="dxa"/>
          </w:tcPr>
          <w:p w14:paraId="7A370203" w14:textId="77777777" w:rsidR="00C93C26" w:rsidRDefault="00065052">
            <w:pPr>
              <w:pStyle w:val="TableParagraph"/>
              <w:spacing w:before="161"/>
              <w:ind w:left="184" w:right="172"/>
              <w:jc w:val="center"/>
              <w:rPr>
                <w:sz w:val="24"/>
              </w:rPr>
            </w:pPr>
            <w:r>
              <w:rPr>
                <w:sz w:val="24"/>
              </w:rPr>
              <w:t>Mostly</w:t>
            </w:r>
            <w:r>
              <w:rPr>
                <w:spacing w:val="-15"/>
                <w:sz w:val="24"/>
              </w:rPr>
              <w:t xml:space="preserve"> </w:t>
            </w:r>
            <w:r>
              <w:rPr>
                <w:sz w:val="24"/>
              </w:rPr>
              <w:t xml:space="preserve">university level language </w:t>
            </w:r>
            <w:r>
              <w:rPr>
                <w:spacing w:val="-2"/>
                <w:sz w:val="24"/>
              </w:rPr>
              <w:t>educators</w:t>
            </w:r>
          </w:p>
        </w:tc>
        <w:tc>
          <w:tcPr>
            <w:tcW w:w="5347" w:type="dxa"/>
          </w:tcPr>
          <w:p w14:paraId="7A370204" w14:textId="77777777" w:rsidR="00C93C26" w:rsidRDefault="00065052">
            <w:pPr>
              <w:pStyle w:val="TableParagraph"/>
              <w:spacing w:before="23"/>
              <w:ind w:left="107" w:right="175"/>
              <w:rPr>
                <w:sz w:val="24"/>
              </w:rPr>
            </w:pPr>
            <w:r>
              <w:rPr>
                <w:sz w:val="24"/>
              </w:rPr>
              <w:t>-Courses taught throughout each year (including summer),</w:t>
            </w:r>
            <w:r>
              <w:rPr>
                <w:spacing w:val="-6"/>
                <w:sz w:val="24"/>
              </w:rPr>
              <w:t xml:space="preserve"> </w:t>
            </w:r>
            <w:r>
              <w:rPr>
                <w:sz w:val="24"/>
              </w:rPr>
              <w:t>with</w:t>
            </w:r>
            <w:r>
              <w:rPr>
                <w:spacing w:val="-6"/>
                <w:sz w:val="24"/>
              </w:rPr>
              <w:t xml:space="preserve"> </w:t>
            </w:r>
            <w:r>
              <w:rPr>
                <w:sz w:val="24"/>
              </w:rPr>
              <w:t>preference</w:t>
            </w:r>
            <w:r>
              <w:rPr>
                <w:spacing w:val="-6"/>
                <w:sz w:val="24"/>
              </w:rPr>
              <w:t xml:space="preserve"> </w:t>
            </w:r>
            <w:r>
              <w:rPr>
                <w:sz w:val="24"/>
              </w:rPr>
              <w:t>given</w:t>
            </w:r>
            <w:r>
              <w:rPr>
                <w:spacing w:val="-6"/>
                <w:sz w:val="24"/>
              </w:rPr>
              <w:t xml:space="preserve"> </w:t>
            </w:r>
            <w:r>
              <w:rPr>
                <w:sz w:val="24"/>
              </w:rPr>
              <w:t>to</w:t>
            </w:r>
            <w:r>
              <w:rPr>
                <w:spacing w:val="-6"/>
                <w:sz w:val="24"/>
              </w:rPr>
              <w:t xml:space="preserve"> </w:t>
            </w:r>
            <w:r>
              <w:rPr>
                <w:sz w:val="24"/>
              </w:rPr>
              <w:t>LCTL</w:t>
            </w:r>
            <w:r>
              <w:rPr>
                <w:spacing w:val="-7"/>
                <w:sz w:val="24"/>
              </w:rPr>
              <w:t xml:space="preserve"> </w:t>
            </w:r>
            <w:r>
              <w:rPr>
                <w:sz w:val="24"/>
              </w:rPr>
              <w:t>instructors</w:t>
            </w:r>
          </w:p>
          <w:p w14:paraId="7A370205" w14:textId="77777777" w:rsidR="00C93C26" w:rsidRDefault="00065052">
            <w:pPr>
              <w:pStyle w:val="TableParagraph"/>
              <w:ind w:left="107" w:right="175"/>
              <w:rPr>
                <w:sz w:val="24"/>
              </w:rPr>
            </w:pPr>
            <w:r>
              <w:rPr>
                <w:sz w:val="24"/>
              </w:rPr>
              <w:t>-One</w:t>
            </w:r>
            <w:r>
              <w:rPr>
                <w:spacing w:val="-5"/>
                <w:sz w:val="24"/>
              </w:rPr>
              <w:t xml:space="preserve"> </w:t>
            </w:r>
            <w:r>
              <w:rPr>
                <w:sz w:val="24"/>
              </w:rPr>
              <w:t>new</w:t>
            </w:r>
            <w:r>
              <w:rPr>
                <w:spacing w:val="-6"/>
                <w:sz w:val="24"/>
              </w:rPr>
              <w:t xml:space="preserve"> </w:t>
            </w:r>
            <w:r>
              <w:rPr>
                <w:sz w:val="24"/>
              </w:rPr>
              <w:t>course</w:t>
            </w:r>
            <w:r>
              <w:rPr>
                <w:spacing w:val="-5"/>
                <w:sz w:val="24"/>
              </w:rPr>
              <w:t xml:space="preserve"> </w:t>
            </w:r>
            <w:r>
              <w:rPr>
                <w:sz w:val="24"/>
              </w:rPr>
              <w:t>developed</w:t>
            </w:r>
            <w:r>
              <w:rPr>
                <w:spacing w:val="-5"/>
                <w:sz w:val="24"/>
              </w:rPr>
              <w:t xml:space="preserve"> </w:t>
            </w:r>
            <w:r>
              <w:rPr>
                <w:sz w:val="24"/>
              </w:rPr>
              <w:t>each</w:t>
            </w:r>
            <w:r>
              <w:rPr>
                <w:spacing w:val="-5"/>
                <w:sz w:val="24"/>
              </w:rPr>
              <w:t xml:space="preserve"> </w:t>
            </w:r>
            <w:r>
              <w:rPr>
                <w:sz w:val="24"/>
              </w:rPr>
              <w:t>year</w:t>
            </w:r>
            <w:r>
              <w:rPr>
                <w:spacing w:val="-6"/>
                <w:sz w:val="24"/>
              </w:rPr>
              <w:t xml:space="preserve"> </w:t>
            </w:r>
            <w:r>
              <w:rPr>
                <w:sz w:val="24"/>
              </w:rPr>
              <w:t>(topic</w:t>
            </w:r>
            <w:r>
              <w:rPr>
                <w:spacing w:val="-5"/>
                <w:sz w:val="24"/>
              </w:rPr>
              <w:t xml:space="preserve"> </w:t>
            </w:r>
            <w:r>
              <w:rPr>
                <w:sz w:val="24"/>
              </w:rPr>
              <w:t>based on the needs analysis)</w:t>
            </w:r>
          </w:p>
        </w:tc>
      </w:tr>
      <w:tr w:rsidR="00C93C26" w14:paraId="7A37020D" w14:textId="77777777">
        <w:trPr>
          <w:trHeight w:val="1380"/>
        </w:trPr>
        <w:tc>
          <w:tcPr>
            <w:tcW w:w="2695" w:type="dxa"/>
          </w:tcPr>
          <w:p w14:paraId="7A370207" w14:textId="77777777" w:rsidR="00C93C26" w:rsidRDefault="00065052">
            <w:pPr>
              <w:pStyle w:val="TableParagraph"/>
              <w:spacing w:line="270" w:lineRule="atLeast"/>
              <w:ind w:left="241" w:right="229" w:firstLine="1"/>
              <w:jc w:val="center"/>
              <w:rPr>
                <w:sz w:val="24"/>
              </w:rPr>
            </w:pPr>
            <w:r>
              <w:rPr>
                <w:sz w:val="24"/>
              </w:rPr>
              <w:t>The ViVID Project: Virtual Video-based Inquiry for the Development</w:t>
            </w:r>
            <w:r>
              <w:rPr>
                <w:spacing w:val="-15"/>
                <w:sz w:val="24"/>
              </w:rPr>
              <w:t xml:space="preserve"> </w:t>
            </w:r>
            <w:r>
              <w:rPr>
                <w:sz w:val="24"/>
              </w:rPr>
              <w:t>of</w:t>
            </w:r>
            <w:r>
              <w:rPr>
                <w:spacing w:val="-15"/>
                <w:sz w:val="24"/>
              </w:rPr>
              <w:t xml:space="preserve"> </w:t>
            </w:r>
            <w:r>
              <w:rPr>
                <w:sz w:val="24"/>
              </w:rPr>
              <w:t xml:space="preserve">LCTL </w:t>
            </w:r>
            <w:r>
              <w:rPr>
                <w:spacing w:val="-2"/>
                <w:sz w:val="24"/>
              </w:rPr>
              <w:t>Teachers</w:t>
            </w:r>
          </w:p>
        </w:tc>
        <w:tc>
          <w:tcPr>
            <w:tcW w:w="2070" w:type="dxa"/>
          </w:tcPr>
          <w:p w14:paraId="7A370208" w14:textId="77777777" w:rsidR="00C93C26" w:rsidRDefault="00C93C26">
            <w:pPr>
              <w:pStyle w:val="TableParagraph"/>
              <w:spacing w:before="1"/>
              <w:rPr>
                <w:sz w:val="36"/>
              </w:rPr>
            </w:pPr>
          </w:p>
          <w:p w14:paraId="7A370209" w14:textId="77777777" w:rsidR="00C93C26" w:rsidRDefault="00065052">
            <w:pPr>
              <w:pStyle w:val="TableParagraph"/>
              <w:ind w:left="458"/>
              <w:rPr>
                <w:sz w:val="24"/>
              </w:rPr>
            </w:pPr>
            <w:r>
              <w:rPr>
                <w:sz w:val="24"/>
              </w:rPr>
              <w:t>K-16</w:t>
            </w:r>
            <w:r>
              <w:rPr>
                <w:spacing w:val="-1"/>
                <w:sz w:val="24"/>
              </w:rPr>
              <w:t xml:space="preserve"> </w:t>
            </w:r>
            <w:r>
              <w:rPr>
                <w:spacing w:val="-4"/>
                <w:sz w:val="24"/>
              </w:rPr>
              <w:t>LCTL</w:t>
            </w:r>
          </w:p>
          <w:p w14:paraId="7A37020A" w14:textId="77777777" w:rsidR="00C93C26" w:rsidRDefault="00065052">
            <w:pPr>
              <w:pStyle w:val="TableParagraph"/>
              <w:ind w:left="522"/>
              <w:rPr>
                <w:sz w:val="24"/>
              </w:rPr>
            </w:pPr>
            <w:r>
              <w:rPr>
                <w:spacing w:val="-2"/>
                <w:sz w:val="24"/>
              </w:rPr>
              <w:t>Instructors</w:t>
            </w:r>
          </w:p>
        </w:tc>
        <w:tc>
          <w:tcPr>
            <w:tcW w:w="5347" w:type="dxa"/>
          </w:tcPr>
          <w:p w14:paraId="7A37020B" w14:textId="77777777" w:rsidR="00C93C26" w:rsidRDefault="00065052">
            <w:pPr>
              <w:pStyle w:val="TableParagraph"/>
              <w:spacing w:before="139"/>
              <w:ind w:left="108" w:right="175"/>
              <w:rPr>
                <w:sz w:val="24"/>
              </w:rPr>
            </w:pPr>
            <w:r>
              <w:rPr>
                <w:sz w:val="24"/>
              </w:rPr>
              <w:t>-Cohorts</w:t>
            </w:r>
            <w:r>
              <w:rPr>
                <w:spacing w:val="-6"/>
                <w:sz w:val="24"/>
              </w:rPr>
              <w:t xml:space="preserve"> </w:t>
            </w:r>
            <w:r>
              <w:rPr>
                <w:sz w:val="24"/>
              </w:rPr>
              <w:t>of</w:t>
            </w:r>
            <w:r>
              <w:rPr>
                <w:spacing w:val="-7"/>
                <w:sz w:val="24"/>
              </w:rPr>
              <w:t xml:space="preserve"> </w:t>
            </w:r>
            <w:r>
              <w:rPr>
                <w:sz w:val="24"/>
              </w:rPr>
              <w:t>LCTL</w:t>
            </w:r>
            <w:r>
              <w:rPr>
                <w:spacing w:val="-7"/>
                <w:sz w:val="24"/>
              </w:rPr>
              <w:t xml:space="preserve"> </w:t>
            </w:r>
            <w:r>
              <w:rPr>
                <w:sz w:val="24"/>
              </w:rPr>
              <w:t>instructors</w:t>
            </w:r>
            <w:r>
              <w:rPr>
                <w:spacing w:val="-7"/>
                <w:sz w:val="24"/>
              </w:rPr>
              <w:t xml:space="preserve"> </w:t>
            </w:r>
            <w:r>
              <w:rPr>
                <w:sz w:val="24"/>
              </w:rPr>
              <w:t>form</w:t>
            </w:r>
            <w:r>
              <w:rPr>
                <w:spacing w:val="-7"/>
                <w:sz w:val="24"/>
              </w:rPr>
              <w:t xml:space="preserve"> </w:t>
            </w:r>
            <w:r>
              <w:rPr>
                <w:sz w:val="24"/>
              </w:rPr>
              <w:t>communities</w:t>
            </w:r>
            <w:r>
              <w:rPr>
                <w:spacing w:val="-7"/>
                <w:sz w:val="24"/>
              </w:rPr>
              <w:t xml:space="preserve"> </w:t>
            </w:r>
            <w:r>
              <w:rPr>
                <w:sz w:val="24"/>
              </w:rPr>
              <w:t xml:space="preserve">of </w:t>
            </w:r>
            <w:r>
              <w:rPr>
                <w:spacing w:val="-2"/>
                <w:sz w:val="24"/>
              </w:rPr>
              <w:t>practice</w:t>
            </w:r>
          </w:p>
          <w:p w14:paraId="7A37020C" w14:textId="77777777" w:rsidR="00C93C26" w:rsidRDefault="00065052">
            <w:pPr>
              <w:pStyle w:val="TableParagraph"/>
              <w:ind w:left="108" w:right="175"/>
              <w:rPr>
                <w:sz w:val="24"/>
              </w:rPr>
            </w:pPr>
            <w:r>
              <w:rPr>
                <w:sz w:val="24"/>
              </w:rPr>
              <w:t>-Customized</w:t>
            </w:r>
            <w:r>
              <w:rPr>
                <w:spacing w:val="-9"/>
                <w:sz w:val="24"/>
              </w:rPr>
              <w:t xml:space="preserve"> </w:t>
            </w:r>
            <w:r>
              <w:rPr>
                <w:sz w:val="24"/>
              </w:rPr>
              <w:t>guides</w:t>
            </w:r>
            <w:r>
              <w:rPr>
                <w:spacing w:val="-7"/>
                <w:sz w:val="24"/>
              </w:rPr>
              <w:t xml:space="preserve"> </w:t>
            </w:r>
            <w:r>
              <w:rPr>
                <w:sz w:val="24"/>
              </w:rPr>
              <w:t>and</w:t>
            </w:r>
            <w:r>
              <w:rPr>
                <w:spacing w:val="-9"/>
                <w:sz w:val="24"/>
              </w:rPr>
              <w:t xml:space="preserve"> </w:t>
            </w:r>
            <w:r>
              <w:rPr>
                <w:sz w:val="24"/>
              </w:rPr>
              <w:t>rubrics</w:t>
            </w:r>
            <w:r>
              <w:rPr>
                <w:spacing w:val="-7"/>
                <w:sz w:val="24"/>
              </w:rPr>
              <w:t xml:space="preserve"> </w:t>
            </w:r>
            <w:r>
              <w:rPr>
                <w:sz w:val="24"/>
              </w:rPr>
              <w:t>for</w:t>
            </w:r>
            <w:r>
              <w:rPr>
                <w:spacing w:val="-8"/>
                <w:sz w:val="24"/>
              </w:rPr>
              <w:t xml:space="preserve"> </w:t>
            </w:r>
            <w:r>
              <w:rPr>
                <w:sz w:val="24"/>
              </w:rPr>
              <w:t>telecollaborative peer mentoring</w:t>
            </w:r>
          </w:p>
        </w:tc>
      </w:tr>
      <w:tr w:rsidR="00C93C26" w14:paraId="7A370212" w14:textId="77777777">
        <w:trPr>
          <w:trHeight w:val="827"/>
        </w:trPr>
        <w:tc>
          <w:tcPr>
            <w:tcW w:w="2695" w:type="dxa"/>
          </w:tcPr>
          <w:p w14:paraId="7A37020E" w14:textId="77777777" w:rsidR="00C93C26" w:rsidRDefault="00C93C26">
            <w:pPr>
              <w:pStyle w:val="TableParagraph"/>
              <w:rPr>
                <w:sz w:val="24"/>
              </w:rPr>
            </w:pPr>
          </w:p>
          <w:p w14:paraId="7A37020F" w14:textId="77777777" w:rsidR="00C93C26" w:rsidRDefault="00065052">
            <w:pPr>
              <w:pStyle w:val="TableParagraph"/>
              <w:ind w:left="299" w:right="290"/>
              <w:jc w:val="center"/>
              <w:rPr>
                <w:sz w:val="24"/>
              </w:rPr>
            </w:pPr>
            <w:r>
              <w:rPr>
                <w:sz w:val="24"/>
              </w:rPr>
              <w:t>Learning</w:t>
            </w:r>
            <w:r>
              <w:rPr>
                <w:spacing w:val="-1"/>
                <w:sz w:val="24"/>
              </w:rPr>
              <w:t xml:space="preserve"> </w:t>
            </w:r>
            <w:r>
              <w:rPr>
                <w:spacing w:val="-2"/>
                <w:sz w:val="24"/>
              </w:rPr>
              <w:t>Community</w:t>
            </w:r>
          </w:p>
        </w:tc>
        <w:tc>
          <w:tcPr>
            <w:tcW w:w="2070" w:type="dxa"/>
          </w:tcPr>
          <w:p w14:paraId="7A370210" w14:textId="77777777" w:rsidR="00C93C26" w:rsidRDefault="00065052">
            <w:pPr>
              <w:pStyle w:val="TableParagraph"/>
              <w:spacing w:before="138"/>
              <w:ind w:left="265" w:right="170" w:hanging="81"/>
              <w:rPr>
                <w:sz w:val="24"/>
              </w:rPr>
            </w:pPr>
            <w:r>
              <w:rPr>
                <w:sz w:val="24"/>
              </w:rPr>
              <w:t>Mostly</w:t>
            </w:r>
            <w:r>
              <w:rPr>
                <w:spacing w:val="-15"/>
                <w:sz w:val="24"/>
              </w:rPr>
              <w:t xml:space="preserve"> </w:t>
            </w:r>
            <w:r>
              <w:rPr>
                <w:sz w:val="24"/>
              </w:rPr>
              <w:t>university level instructors</w:t>
            </w:r>
          </w:p>
        </w:tc>
        <w:tc>
          <w:tcPr>
            <w:tcW w:w="5347" w:type="dxa"/>
          </w:tcPr>
          <w:p w14:paraId="7A370211" w14:textId="77777777" w:rsidR="00C93C26" w:rsidRDefault="00065052">
            <w:pPr>
              <w:pStyle w:val="TableParagraph"/>
              <w:spacing w:line="270" w:lineRule="atLeast"/>
              <w:ind w:left="107" w:right="175"/>
              <w:rPr>
                <w:sz w:val="24"/>
              </w:rPr>
            </w:pPr>
            <w:r>
              <w:rPr>
                <w:sz w:val="24"/>
              </w:rPr>
              <w:t>-Sustained</w:t>
            </w:r>
            <w:r>
              <w:rPr>
                <w:spacing w:val="-9"/>
                <w:sz w:val="24"/>
              </w:rPr>
              <w:t xml:space="preserve"> </w:t>
            </w:r>
            <w:r>
              <w:rPr>
                <w:sz w:val="24"/>
              </w:rPr>
              <w:t>conversation</w:t>
            </w:r>
            <w:r>
              <w:rPr>
                <w:spacing w:val="-11"/>
                <w:sz w:val="24"/>
              </w:rPr>
              <w:t xml:space="preserve"> </w:t>
            </w:r>
            <w:r>
              <w:rPr>
                <w:sz w:val="24"/>
              </w:rPr>
              <w:t>between</w:t>
            </w:r>
            <w:r>
              <w:rPr>
                <w:spacing w:val="-9"/>
                <w:sz w:val="24"/>
              </w:rPr>
              <w:t xml:space="preserve"> </w:t>
            </w:r>
            <w:r>
              <w:rPr>
                <w:sz w:val="24"/>
              </w:rPr>
              <w:t>peers</w:t>
            </w:r>
            <w:r>
              <w:rPr>
                <w:spacing w:val="-9"/>
                <w:sz w:val="24"/>
              </w:rPr>
              <w:t xml:space="preserve"> </w:t>
            </w:r>
            <w:r>
              <w:rPr>
                <w:sz w:val="24"/>
              </w:rPr>
              <w:t>throughout each academic year, sharing practical teaching resources and relevant readings related to topics</w:t>
            </w:r>
          </w:p>
        </w:tc>
      </w:tr>
      <w:tr w:rsidR="00C93C26" w14:paraId="7A370216" w14:textId="77777777">
        <w:trPr>
          <w:trHeight w:val="828"/>
        </w:trPr>
        <w:tc>
          <w:tcPr>
            <w:tcW w:w="2695" w:type="dxa"/>
          </w:tcPr>
          <w:p w14:paraId="7A370213" w14:textId="77777777" w:rsidR="00C93C26" w:rsidRDefault="00065052">
            <w:pPr>
              <w:pStyle w:val="TableParagraph"/>
              <w:spacing w:line="276" w:lineRule="exact"/>
              <w:ind w:left="700" w:right="683" w:hanging="8"/>
              <w:jc w:val="both"/>
              <w:rPr>
                <w:sz w:val="24"/>
              </w:rPr>
            </w:pPr>
            <w:r>
              <w:rPr>
                <w:spacing w:val="-2"/>
                <w:sz w:val="24"/>
              </w:rPr>
              <w:t>Collaborative Professional Development</w:t>
            </w:r>
          </w:p>
        </w:tc>
        <w:tc>
          <w:tcPr>
            <w:tcW w:w="2070" w:type="dxa"/>
          </w:tcPr>
          <w:p w14:paraId="7A370214" w14:textId="77777777" w:rsidR="00C93C26" w:rsidRDefault="00065052">
            <w:pPr>
              <w:pStyle w:val="TableParagraph"/>
              <w:spacing w:before="138"/>
              <w:ind w:left="554" w:right="271" w:hanging="270"/>
              <w:rPr>
                <w:sz w:val="24"/>
              </w:rPr>
            </w:pPr>
            <w:r>
              <w:rPr>
                <w:sz w:val="24"/>
              </w:rPr>
              <w:t>K-16</w:t>
            </w:r>
            <w:r>
              <w:rPr>
                <w:spacing w:val="-15"/>
                <w:sz w:val="24"/>
              </w:rPr>
              <w:t xml:space="preserve"> </w:t>
            </w:r>
            <w:r>
              <w:rPr>
                <w:sz w:val="24"/>
              </w:rPr>
              <w:t xml:space="preserve">Language </w:t>
            </w:r>
            <w:r>
              <w:rPr>
                <w:spacing w:val="-2"/>
                <w:sz w:val="24"/>
              </w:rPr>
              <w:t>Educators</w:t>
            </w:r>
          </w:p>
        </w:tc>
        <w:tc>
          <w:tcPr>
            <w:tcW w:w="5347" w:type="dxa"/>
          </w:tcPr>
          <w:p w14:paraId="7A370215" w14:textId="77777777" w:rsidR="00C93C26" w:rsidRDefault="00065052">
            <w:pPr>
              <w:pStyle w:val="TableParagraph"/>
              <w:spacing w:line="276" w:lineRule="exact"/>
              <w:ind w:left="107" w:right="175"/>
              <w:rPr>
                <w:sz w:val="24"/>
              </w:rPr>
            </w:pPr>
            <w:r>
              <w:rPr>
                <w:sz w:val="24"/>
              </w:rPr>
              <w:t>-Financially support a variety of professional development</w:t>
            </w:r>
            <w:r>
              <w:rPr>
                <w:spacing w:val="-6"/>
                <w:sz w:val="24"/>
              </w:rPr>
              <w:t xml:space="preserve"> </w:t>
            </w:r>
            <w:r>
              <w:rPr>
                <w:sz w:val="24"/>
              </w:rPr>
              <w:t>opportunities</w:t>
            </w:r>
            <w:r>
              <w:rPr>
                <w:spacing w:val="-6"/>
                <w:sz w:val="24"/>
              </w:rPr>
              <w:t xml:space="preserve"> </w:t>
            </w:r>
            <w:r>
              <w:rPr>
                <w:sz w:val="24"/>
              </w:rPr>
              <w:t>for</w:t>
            </w:r>
            <w:r>
              <w:rPr>
                <w:spacing w:val="-7"/>
                <w:sz w:val="24"/>
              </w:rPr>
              <w:t xml:space="preserve"> </w:t>
            </w:r>
            <w:r>
              <w:rPr>
                <w:sz w:val="24"/>
              </w:rPr>
              <w:t>the</w:t>
            </w:r>
            <w:r>
              <w:rPr>
                <w:spacing w:val="-6"/>
                <w:sz w:val="24"/>
              </w:rPr>
              <w:t xml:space="preserve"> </w:t>
            </w:r>
            <w:r>
              <w:rPr>
                <w:sz w:val="24"/>
              </w:rPr>
              <w:t>NLRC</w:t>
            </w:r>
            <w:r>
              <w:rPr>
                <w:spacing w:val="-7"/>
                <w:sz w:val="24"/>
              </w:rPr>
              <w:t xml:space="preserve"> </w:t>
            </w:r>
            <w:r>
              <w:rPr>
                <w:sz w:val="24"/>
              </w:rPr>
              <w:t>or</w:t>
            </w:r>
            <w:r>
              <w:rPr>
                <w:spacing w:val="-6"/>
                <w:sz w:val="24"/>
              </w:rPr>
              <w:t xml:space="preserve"> </w:t>
            </w:r>
            <w:r>
              <w:rPr>
                <w:sz w:val="24"/>
              </w:rPr>
              <w:t>like- minded organizations as needs arise</w:t>
            </w:r>
          </w:p>
        </w:tc>
      </w:tr>
    </w:tbl>
    <w:p w14:paraId="7A370217" w14:textId="77777777" w:rsidR="00C93C26" w:rsidRDefault="00C93C26">
      <w:pPr>
        <w:pStyle w:val="BodyText"/>
        <w:spacing w:before="2"/>
        <w:rPr>
          <w:sz w:val="26"/>
        </w:rPr>
      </w:pPr>
    </w:p>
    <w:p w14:paraId="7A370218" w14:textId="77777777" w:rsidR="00C93C26" w:rsidRDefault="00065052">
      <w:pPr>
        <w:pStyle w:val="ListParagraph"/>
        <w:numPr>
          <w:ilvl w:val="4"/>
          <w:numId w:val="15"/>
        </w:numPr>
        <w:tabs>
          <w:tab w:val="left" w:pos="1167"/>
        </w:tabs>
        <w:rPr>
          <w:i/>
          <w:sz w:val="24"/>
        </w:rPr>
      </w:pPr>
      <w:r>
        <w:rPr>
          <w:i/>
          <w:sz w:val="24"/>
        </w:rPr>
        <w:t>Online</w:t>
      </w:r>
      <w:r>
        <w:rPr>
          <w:i/>
          <w:spacing w:val="-3"/>
          <w:sz w:val="24"/>
        </w:rPr>
        <w:t xml:space="preserve"> </w:t>
      </w:r>
      <w:r>
        <w:rPr>
          <w:i/>
          <w:sz w:val="24"/>
        </w:rPr>
        <w:t>Language</w:t>
      </w:r>
      <w:r>
        <w:rPr>
          <w:i/>
          <w:spacing w:val="-2"/>
          <w:sz w:val="24"/>
        </w:rPr>
        <w:t xml:space="preserve"> </w:t>
      </w:r>
      <w:r>
        <w:rPr>
          <w:i/>
          <w:sz w:val="24"/>
        </w:rPr>
        <w:t>Teaching</w:t>
      </w:r>
      <w:r>
        <w:rPr>
          <w:i/>
          <w:spacing w:val="-3"/>
          <w:sz w:val="24"/>
        </w:rPr>
        <w:t xml:space="preserve"> </w:t>
      </w:r>
      <w:r>
        <w:rPr>
          <w:i/>
          <w:sz w:val="24"/>
        </w:rPr>
        <w:t>(OLT)</w:t>
      </w:r>
      <w:r>
        <w:rPr>
          <w:i/>
          <w:spacing w:val="-2"/>
          <w:sz w:val="24"/>
        </w:rPr>
        <w:t xml:space="preserve"> </w:t>
      </w:r>
      <w:r>
        <w:rPr>
          <w:i/>
          <w:sz w:val="24"/>
        </w:rPr>
        <w:t>Initiative</w:t>
      </w:r>
      <w:r>
        <w:rPr>
          <w:i/>
          <w:spacing w:val="-2"/>
          <w:sz w:val="24"/>
        </w:rPr>
        <w:t xml:space="preserve"> (Giupponi)</w:t>
      </w:r>
    </w:p>
    <w:p w14:paraId="7A370219" w14:textId="77777777" w:rsidR="00C93C26" w:rsidRDefault="00C93C26">
      <w:pPr>
        <w:pStyle w:val="BodyText"/>
        <w:rPr>
          <w:i/>
        </w:rPr>
      </w:pPr>
    </w:p>
    <w:p w14:paraId="7A37021A" w14:textId="77777777" w:rsidR="00C93C26" w:rsidRDefault="00065052">
      <w:pPr>
        <w:pStyle w:val="BodyText"/>
        <w:spacing w:line="480" w:lineRule="auto"/>
        <w:ind w:left="220" w:right="1182"/>
      </w:pPr>
      <w:r>
        <w:rPr>
          <w:b/>
        </w:rPr>
        <w:t>Background</w:t>
      </w:r>
      <w:r>
        <w:t>: The demand for online language instruction has grown dramatically in the last decade. An increase in asynchronous online LCTL offerings is positive from a strategic standpoint, as collaboration and coordination among institutions can leverage this modality to reach</w:t>
      </w:r>
      <w:r>
        <w:rPr>
          <w:spacing w:val="-5"/>
        </w:rPr>
        <w:t xml:space="preserve"> </w:t>
      </w:r>
      <w:r>
        <w:t>more</w:t>
      </w:r>
      <w:r>
        <w:rPr>
          <w:spacing w:val="-3"/>
        </w:rPr>
        <w:t xml:space="preserve"> </w:t>
      </w:r>
      <w:r>
        <w:t>students</w:t>
      </w:r>
      <w:r>
        <w:rPr>
          <w:spacing w:val="-4"/>
        </w:rPr>
        <w:t xml:space="preserve"> </w:t>
      </w:r>
      <w:r>
        <w:t>and</w:t>
      </w:r>
      <w:r>
        <w:rPr>
          <w:spacing w:val="-5"/>
        </w:rPr>
        <w:t xml:space="preserve"> </w:t>
      </w:r>
      <w:r>
        <w:t>higher</w:t>
      </w:r>
      <w:r>
        <w:rPr>
          <w:spacing w:val="-4"/>
        </w:rPr>
        <w:t xml:space="preserve"> </w:t>
      </w:r>
      <w:r>
        <w:t>levels</w:t>
      </w:r>
      <w:r>
        <w:rPr>
          <w:spacing w:val="-3"/>
        </w:rPr>
        <w:t xml:space="preserve"> </w:t>
      </w:r>
      <w:r>
        <w:t>of</w:t>
      </w:r>
      <w:r>
        <w:rPr>
          <w:spacing w:val="-3"/>
        </w:rPr>
        <w:t xml:space="preserve"> </w:t>
      </w:r>
      <w:r>
        <w:t>proficiency.</w:t>
      </w:r>
      <w:r>
        <w:rPr>
          <w:spacing w:val="-3"/>
        </w:rPr>
        <w:t xml:space="preserve"> </w:t>
      </w:r>
      <w:r>
        <w:t>These</w:t>
      </w:r>
      <w:r>
        <w:rPr>
          <w:spacing w:val="-3"/>
        </w:rPr>
        <w:t xml:space="preserve"> </w:t>
      </w:r>
      <w:r>
        <w:t>opportunities</w:t>
      </w:r>
      <w:r>
        <w:rPr>
          <w:spacing w:val="-4"/>
        </w:rPr>
        <w:t xml:space="preserve"> </w:t>
      </w:r>
      <w:r>
        <w:t>for</w:t>
      </w:r>
      <w:r>
        <w:rPr>
          <w:spacing w:val="-3"/>
        </w:rPr>
        <w:t xml:space="preserve"> </w:t>
      </w:r>
      <w:r>
        <w:t>and</w:t>
      </w:r>
      <w:r>
        <w:rPr>
          <w:spacing w:val="-3"/>
        </w:rPr>
        <w:t xml:space="preserve"> </w:t>
      </w:r>
      <w:r>
        <w:t>efforts</w:t>
      </w:r>
      <w:r>
        <w:rPr>
          <w:spacing w:val="-3"/>
        </w:rPr>
        <w:t xml:space="preserve"> </w:t>
      </w:r>
      <w:r>
        <w:t>toward strategic collaboration (see section I.B.2.c.) must go hand in hand with training on how to maximize the opportunity that online language instruction affords. One of the biggest obstacles for LCTL instructors who want to start teaching online is the fact that many of them may not</w:t>
      </w:r>
    </w:p>
    <w:p w14:paraId="7A37021B" w14:textId="77777777" w:rsidR="00C93C26" w:rsidRDefault="00C93C26">
      <w:pPr>
        <w:spacing w:line="480" w:lineRule="auto"/>
        <w:sectPr w:rsidR="00C93C26">
          <w:pgSz w:w="12240" w:h="15840"/>
          <w:pgMar w:top="1380" w:right="300" w:bottom="980" w:left="1220" w:header="0" w:footer="785" w:gutter="0"/>
          <w:cols w:space="720"/>
        </w:sectPr>
      </w:pPr>
    </w:p>
    <w:p w14:paraId="7A37021C" w14:textId="77777777" w:rsidR="00C93C26" w:rsidRDefault="00065052">
      <w:pPr>
        <w:pStyle w:val="BodyText"/>
        <w:spacing w:before="60" w:line="480" w:lineRule="auto"/>
        <w:ind w:left="219" w:right="1182"/>
      </w:pPr>
      <w:r>
        <w:lastRenderedPageBreak/>
        <w:t>have experienced online learning first-hand. As a result, they lack a conceptual framework for carrying out their instruction in a different medium, and their competence may be limited to transposing</w:t>
      </w:r>
      <w:r>
        <w:rPr>
          <w:spacing w:val="-5"/>
        </w:rPr>
        <w:t xml:space="preserve"> </w:t>
      </w:r>
      <w:r>
        <w:t>their</w:t>
      </w:r>
      <w:r>
        <w:rPr>
          <w:spacing w:val="-3"/>
        </w:rPr>
        <w:t xml:space="preserve"> </w:t>
      </w:r>
      <w:r>
        <w:t>F2F</w:t>
      </w:r>
      <w:r>
        <w:rPr>
          <w:spacing w:val="-4"/>
        </w:rPr>
        <w:t xml:space="preserve"> </w:t>
      </w:r>
      <w:r>
        <w:t>teaching</w:t>
      </w:r>
      <w:r>
        <w:rPr>
          <w:spacing w:val="-3"/>
        </w:rPr>
        <w:t xml:space="preserve"> </w:t>
      </w:r>
      <w:r>
        <w:t>strategies</w:t>
      </w:r>
      <w:r>
        <w:rPr>
          <w:spacing w:val="-3"/>
        </w:rPr>
        <w:t xml:space="preserve"> </w:t>
      </w:r>
      <w:r>
        <w:t>and</w:t>
      </w:r>
      <w:r>
        <w:rPr>
          <w:spacing w:val="-5"/>
        </w:rPr>
        <w:t xml:space="preserve"> </w:t>
      </w:r>
      <w:r>
        <w:t>techniques</w:t>
      </w:r>
      <w:r>
        <w:rPr>
          <w:spacing w:val="-3"/>
        </w:rPr>
        <w:t xml:space="preserve"> </w:t>
      </w:r>
      <w:r>
        <w:t>to</w:t>
      </w:r>
      <w:r>
        <w:rPr>
          <w:spacing w:val="-5"/>
        </w:rPr>
        <w:t xml:space="preserve"> </w:t>
      </w:r>
      <w:r>
        <w:t>the</w:t>
      </w:r>
      <w:r>
        <w:rPr>
          <w:spacing w:val="-3"/>
        </w:rPr>
        <w:t xml:space="preserve"> </w:t>
      </w:r>
      <w:r>
        <w:t>online</w:t>
      </w:r>
      <w:r>
        <w:rPr>
          <w:spacing w:val="-4"/>
        </w:rPr>
        <w:t xml:space="preserve"> </w:t>
      </w:r>
      <w:r>
        <w:t>medium,</w:t>
      </w:r>
      <w:r>
        <w:rPr>
          <w:spacing w:val="-3"/>
        </w:rPr>
        <w:t xml:space="preserve"> </w:t>
      </w:r>
      <w:r>
        <w:t>which</w:t>
      </w:r>
      <w:r>
        <w:rPr>
          <w:spacing w:val="-3"/>
        </w:rPr>
        <w:t xml:space="preserve"> </w:t>
      </w:r>
      <w:r>
        <w:t>would</w:t>
      </w:r>
      <w:r>
        <w:rPr>
          <w:spacing w:val="-3"/>
        </w:rPr>
        <w:t xml:space="preserve"> </w:t>
      </w:r>
      <w:r>
        <w:t>lead to less than optimal results.</w:t>
      </w:r>
    </w:p>
    <w:p w14:paraId="7A37021D" w14:textId="77777777" w:rsidR="00C93C26" w:rsidRDefault="00065052">
      <w:pPr>
        <w:pStyle w:val="BodyText"/>
        <w:spacing w:line="480" w:lineRule="auto"/>
        <w:ind w:left="220" w:right="1182" w:firstLine="720"/>
      </w:pPr>
      <w:r>
        <w:t>The Online Language Teaching (OLT) Initiative was launched in 2019 to address these needs.</w:t>
      </w:r>
      <w:r>
        <w:rPr>
          <w:spacing w:val="-4"/>
        </w:rPr>
        <w:t xml:space="preserve"> </w:t>
      </w:r>
      <w:r>
        <w:t>The</w:t>
      </w:r>
      <w:r>
        <w:rPr>
          <w:spacing w:val="-3"/>
        </w:rPr>
        <w:t xml:space="preserve"> </w:t>
      </w:r>
      <w:r>
        <w:t>initiative</w:t>
      </w:r>
      <w:r>
        <w:rPr>
          <w:spacing w:val="-3"/>
        </w:rPr>
        <w:t xml:space="preserve"> </w:t>
      </w:r>
      <w:r>
        <w:t>(</w:t>
      </w:r>
      <w:r>
        <w:rPr>
          <w:color w:val="0562C1"/>
          <w:u w:val="single" w:color="0562C1"/>
        </w:rPr>
        <w:t>https://olt.cal.msu.edu/</w:t>
      </w:r>
      <w:r>
        <w:t>)</w:t>
      </w:r>
      <w:r>
        <w:rPr>
          <w:spacing w:val="-3"/>
        </w:rPr>
        <w:t xml:space="preserve"> </w:t>
      </w:r>
      <w:r>
        <w:t>consists</w:t>
      </w:r>
      <w:r>
        <w:rPr>
          <w:spacing w:val="-3"/>
        </w:rPr>
        <w:t xml:space="preserve"> </w:t>
      </w:r>
      <w:r>
        <w:t>of</w:t>
      </w:r>
      <w:r>
        <w:rPr>
          <w:spacing w:val="-3"/>
        </w:rPr>
        <w:t xml:space="preserve"> </w:t>
      </w:r>
      <w:r>
        <w:t>a</w:t>
      </w:r>
      <w:r>
        <w:rPr>
          <w:spacing w:val="-4"/>
        </w:rPr>
        <w:t xml:space="preserve"> </w:t>
      </w:r>
      <w:r>
        <w:t>number</w:t>
      </w:r>
      <w:r>
        <w:rPr>
          <w:spacing w:val="-3"/>
        </w:rPr>
        <w:t xml:space="preserve"> </w:t>
      </w:r>
      <w:r>
        <w:t>of</w:t>
      </w:r>
      <w:r>
        <w:rPr>
          <w:spacing w:val="-4"/>
        </w:rPr>
        <w:t xml:space="preserve"> </w:t>
      </w:r>
      <w:r>
        <w:t>short,</w:t>
      </w:r>
      <w:r>
        <w:rPr>
          <w:spacing w:val="-3"/>
        </w:rPr>
        <w:t xml:space="preserve"> </w:t>
      </w:r>
      <w:r>
        <w:t>fully</w:t>
      </w:r>
      <w:r>
        <w:rPr>
          <w:spacing w:val="-3"/>
        </w:rPr>
        <w:t xml:space="preserve"> </w:t>
      </w:r>
      <w:r>
        <w:t>online</w:t>
      </w:r>
      <w:r>
        <w:rPr>
          <w:spacing w:val="-3"/>
        </w:rPr>
        <w:t xml:space="preserve"> </w:t>
      </w:r>
      <w:r>
        <w:t>courses,</w:t>
      </w:r>
    </w:p>
    <w:p w14:paraId="7A37021E" w14:textId="77777777" w:rsidR="00C93C26" w:rsidRDefault="00065052">
      <w:pPr>
        <w:pStyle w:val="BodyText"/>
        <w:spacing w:line="480" w:lineRule="auto"/>
        <w:ind w:left="219" w:right="1177"/>
      </w:pPr>
      <w:r>
        <w:t>as well as a best-practices blog. The online, asynchronous nature of the course exposes participants</w:t>
      </w:r>
      <w:r>
        <w:rPr>
          <w:spacing w:val="-4"/>
        </w:rPr>
        <w:t xml:space="preserve"> </w:t>
      </w:r>
      <w:r>
        <w:t>to</w:t>
      </w:r>
      <w:r>
        <w:rPr>
          <w:spacing w:val="-3"/>
        </w:rPr>
        <w:t xml:space="preserve"> </w:t>
      </w:r>
      <w:r>
        <w:t>all</w:t>
      </w:r>
      <w:r>
        <w:rPr>
          <w:spacing w:val="-3"/>
        </w:rPr>
        <w:t xml:space="preserve"> </w:t>
      </w:r>
      <w:r>
        <w:t>the</w:t>
      </w:r>
      <w:r>
        <w:rPr>
          <w:spacing w:val="-3"/>
        </w:rPr>
        <w:t xml:space="preserve"> </w:t>
      </w:r>
      <w:r>
        <w:t>affordances</w:t>
      </w:r>
      <w:r>
        <w:rPr>
          <w:spacing w:val="-4"/>
        </w:rPr>
        <w:t xml:space="preserve"> </w:t>
      </w:r>
      <w:r>
        <w:t>and</w:t>
      </w:r>
      <w:r>
        <w:rPr>
          <w:spacing w:val="-3"/>
        </w:rPr>
        <w:t xml:space="preserve"> </w:t>
      </w:r>
      <w:r>
        <w:t>constraints</w:t>
      </w:r>
      <w:r>
        <w:rPr>
          <w:spacing w:val="-4"/>
        </w:rPr>
        <w:t xml:space="preserve"> </w:t>
      </w:r>
      <w:r>
        <w:t>of</w:t>
      </w:r>
      <w:r>
        <w:rPr>
          <w:spacing w:val="-3"/>
        </w:rPr>
        <w:t xml:space="preserve"> </w:t>
      </w:r>
      <w:r>
        <w:t>an</w:t>
      </w:r>
      <w:r>
        <w:rPr>
          <w:spacing w:val="-3"/>
        </w:rPr>
        <w:t xml:space="preserve"> </w:t>
      </w:r>
      <w:r>
        <w:t>online</w:t>
      </w:r>
      <w:r>
        <w:rPr>
          <w:spacing w:val="-4"/>
        </w:rPr>
        <w:t xml:space="preserve"> </w:t>
      </w:r>
      <w:r>
        <w:t>environment</w:t>
      </w:r>
      <w:r>
        <w:rPr>
          <w:spacing w:val="-3"/>
        </w:rPr>
        <w:t xml:space="preserve"> </w:t>
      </w:r>
      <w:r>
        <w:t>for</w:t>
      </w:r>
      <w:r>
        <w:rPr>
          <w:spacing w:val="-4"/>
        </w:rPr>
        <w:t xml:space="preserve"> </w:t>
      </w:r>
      <w:r>
        <w:t>language</w:t>
      </w:r>
      <w:r>
        <w:rPr>
          <w:spacing w:val="-3"/>
        </w:rPr>
        <w:t xml:space="preserve"> </w:t>
      </w:r>
      <w:r>
        <w:t>teaching and learning, allowing them to experience a student’s perspective firsthand. This includes engaging in</w:t>
      </w:r>
      <w:r>
        <w:rPr>
          <w:spacing w:val="-1"/>
        </w:rPr>
        <w:t xml:space="preserve"> </w:t>
      </w:r>
      <w:r>
        <w:t>a variety of technology-mediated tasks and key discussions,</w:t>
      </w:r>
      <w:r>
        <w:rPr>
          <w:spacing w:val="-1"/>
        </w:rPr>
        <w:t xml:space="preserve"> </w:t>
      </w:r>
      <w:r>
        <w:t>which are meant to be a sampling of</w:t>
      </w:r>
      <w:r>
        <w:rPr>
          <w:spacing w:val="-1"/>
        </w:rPr>
        <w:t xml:space="preserve"> </w:t>
      </w:r>
      <w:r>
        <w:t>the possibilities of online learning. Participants enjoy a small, seminar-style, cohort- focused curriculum similar to what would be found in a graduate course, receive extensive and personalized instructor feedback and interaction, and work primarily on tasks and projects that are relevant to their own contexts. The program draws from a sizable pool of experienced online instructors at MSU as the instructors for these courses. Since its inception and with the support</w:t>
      </w:r>
      <w:r>
        <w:rPr>
          <w:spacing w:val="40"/>
        </w:rPr>
        <w:t xml:space="preserve"> </w:t>
      </w:r>
      <w:r>
        <w:t>of the Andrew W. Mellon Foundation, the OLT initiative has trained over 300 instructors across the nation in OLT Fundamentals as well as advanced techniques and pedagogies. The OLT Initiative</w:t>
      </w:r>
      <w:r>
        <w:rPr>
          <w:spacing w:val="-3"/>
        </w:rPr>
        <w:t xml:space="preserve"> </w:t>
      </w:r>
      <w:r>
        <w:t>has</w:t>
      </w:r>
      <w:r>
        <w:rPr>
          <w:spacing w:val="-3"/>
        </w:rPr>
        <w:t xml:space="preserve"> </w:t>
      </w:r>
      <w:r>
        <w:t>produced</w:t>
      </w:r>
      <w:r>
        <w:rPr>
          <w:spacing w:val="-3"/>
        </w:rPr>
        <w:t xml:space="preserve"> </w:t>
      </w:r>
      <w:r>
        <w:t>several</w:t>
      </w:r>
      <w:r>
        <w:rPr>
          <w:spacing w:val="-3"/>
        </w:rPr>
        <w:t xml:space="preserve"> </w:t>
      </w:r>
      <w:r>
        <w:t>research</w:t>
      </w:r>
      <w:r>
        <w:rPr>
          <w:spacing w:val="-3"/>
        </w:rPr>
        <w:t xml:space="preserve"> </w:t>
      </w:r>
      <w:r>
        <w:t>avenues,</w:t>
      </w:r>
      <w:r>
        <w:rPr>
          <w:spacing w:val="-5"/>
        </w:rPr>
        <w:t xml:space="preserve"> </w:t>
      </w:r>
      <w:r>
        <w:t>including</w:t>
      </w:r>
      <w:r>
        <w:rPr>
          <w:spacing w:val="-3"/>
        </w:rPr>
        <w:t xml:space="preserve"> </w:t>
      </w:r>
      <w:r>
        <w:t>the</w:t>
      </w:r>
      <w:r>
        <w:rPr>
          <w:spacing w:val="-3"/>
        </w:rPr>
        <w:t xml:space="preserve"> </w:t>
      </w:r>
      <w:r>
        <w:t>patterns</w:t>
      </w:r>
      <w:r>
        <w:rPr>
          <w:spacing w:val="-3"/>
        </w:rPr>
        <w:t xml:space="preserve"> </w:t>
      </w:r>
      <w:r>
        <w:t>of</w:t>
      </w:r>
      <w:r>
        <w:rPr>
          <w:spacing w:val="-4"/>
        </w:rPr>
        <w:t xml:space="preserve"> </w:t>
      </w:r>
      <w:r>
        <w:t>technology</w:t>
      </w:r>
      <w:r>
        <w:rPr>
          <w:spacing w:val="-5"/>
        </w:rPr>
        <w:t xml:space="preserve"> </w:t>
      </w:r>
      <w:r>
        <w:t>integration practices of post-secondary language instructors after Emergency Remote Teaching.</w:t>
      </w:r>
    </w:p>
    <w:p w14:paraId="7A37021F" w14:textId="77777777" w:rsidR="00C93C26" w:rsidRDefault="00065052">
      <w:pPr>
        <w:pStyle w:val="BodyText"/>
        <w:spacing w:line="480" w:lineRule="auto"/>
        <w:ind w:left="219" w:right="1366"/>
      </w:pPr>
      <w:r>
        <w:rPr>
          <w:b/>
        </w:rPr>
        <w:t>Project</w:t>
      </w:r>
      <w:r>
        <w:t>: As the financial support from the Andrew W. Mellon Foundation phases out, federal funding</w:t>
      </w:r>
      <w:r>
        <w:rPr>
          <w:spacing w:val="-3"/>
        </w:rPr>
        <w:t xml:space="preserve"> </w:t>
      </w:r>
      <w:r>
        <w:t>will</w:t>
      </w:r>
      <w:r>
        <w:rPr>
          <w:spacing w:val="-4"/>
        </w:rPr>
        <w:t xml:space="preserve"> </w:t>
      </w:r>
      <w:r>
        <w:t>allow</w:t>
      </w:r>
      <w:r>
        <w:rPr>
          <w:spacing w:val="-4"/>
        </w:rPr>
        <w:t xml:space="preserve"> </w:t>
      </w:r>
      <w:r>
        <w:t>the</w:t>
      </w:r>
      <w:r>
        <w:rPr>
          <w:spacing w:val="-3"/>
        </w:rPr>
        <w:t xml:space="preserve"> </w:t>
      </w:r>
      <w:r>
        <w:t>OLT</w:t>
      </w:r>
      <w:r>
        <w:rPr>
          <w:spacing w:val="-4"/>
        </w:rPr>
        <w:t xml:space="preserve"> </w:t>
      </w:r>
      <w:r>
        <w:t>program</w:t>
      </w:r>
      <w:r>
        <w:rPr>
          <w:spacing w:val="-4"/>
        </w:rPr>
        <w:t xml:space="preserve"> </w:t>
      </w:r>
      <w:r>
        <w:t>to</w:t>
      </w:r>
      <w:r>
        <w:rPr>
          <w:spacing w:val="-3"/>
        </w:rPr>
        <w:t xml:space="preserve"> </w:t>
      </w:r>
      <w:r>
        <w:t>offer</w:t>
      </w:r>
      <w:r>
        <w:rPr>
          <w:spacing w:val="-3"/>
        </w:rPr>
        <w:t xml:space="preserve"> </w:t>
      </w:r>
      <w:r>
        <w:t>3</w:t>
      </w:r>
      <w:r>
        <w:rPr>
          <w:spacing w:val="-3"/>
        </w:rPr>
        <w:t xml:space="preserve"> </w:t>
      </w:r>
      <w:r>
        <w:t>courses</w:t>
      </w:r>
      <w:r>
        <w:rPr>
          <w:spacing w:val="-3"/>
        </w:rPr>
        <w:t xml:space="preserve"> </w:t>
      </w:r>
      <w:r>
        <w:t>each</w:t>
      </w:r>
      <w:r>
        <w:rPr>
          <w:spacing w:val="-3"/>
        </w:rPr>
        <w:t xml:space="preserve"> </w:t>
      </w:r>
      <w:r>
        <w:t>spring,</w:t>
      </w:r>
      <w:r>
        <w:rPr>
          <w:spacing w:val="-3"/>
        </w:rPr>
        <w:t xml:space="preserve"> </w:t>
      </w:r>
      <w:r>
        <w:t>summer,</w:t>
      </w:r>
      <w:r>
        <w:rPr>
          <w:spacing w:val="-3"/>
        </w:rPr>
        <w:t xml:space="preserve"> </w:t>
      </w:r>
      <w:r>
        <w:t>and</w:t>
      </w:r>
      <w:r>
        <w:rPr>
          <w:spacing w:val="-3"/>
        </w:rPr>
        <w:t xml:space="preserve"> </w:t>
      </w:r>
      <w:r>
        <w:t>fall</w:t>
      </w:r>
      <w:r>
        <w:rPr>
          <w:spacing w:val="-4"/>
        </w:rPr>
        <w:t xml:space="preserve"> </w:t>
      </w:r>
      <w:r>
        <w:t>semester (with a general maximum of 12 participants per course), which would impact a possible additional 400 participants. The additional exposure that a Title VI Center affords the OLT</w:t>
      </w:r>
    </w:p>
    <w:p w14:paraId="7A370220" w14:textId="77777777" w:rsidR="00C93C26" w:rsidRDefault="00C93C26">
      <w:pPr>
        <w:spacing w:line="480" w:lineRule="auto"/>
        <w:sectPr w:rsidR="00C93C26">
          <w:pgSz w:w="12240" w:h="15840"/>
          <w:pgMar w:top="1380" w:right="300" w:bottom="980" w:left="1220" w:header="0" w:footer="785" w:gutter="0"/>
          <w:cols w:space="720"/>
        </w:sectPr>
      </w:pPr>
    </w:p>
    <w:p w14:paraId="7A370221" w14:textId="77777777" w:rsidR="00C93C26" w:rsidRDefault="00065052">
      <w:pPr>
        <w:pStyle w:val="BodyText"/>
        <w:spacing w:before="60" w:line="480" w:lineRule="auto"/>
        <w:ind w:left="220" w:right="1366"/>
      </w:pPr>
      <w:r>
        <w:lastRenderedPageBreak/>
        <w:t>program would ensure that the most instructors possible could be trained. Without federal funding,</w:t>
      </w:r>
      <w:r>
        <w:rPr>
          <w:spacing w:val="-3"/>
        </w:rPr>
        <w:t xml:space="preserve"> </w:t>
      </w:r>
      <w:r>
        <w:t>many</w:t>
      </w:r>
      <w:r>
        <w:rPr>
          <w:spacing w:val="-3"/>
        </w:rPr>
        <w:t xml:space="preserve"> </w:t>
      </w:r>
      <w:r>
        <w:t>LCTL</w:t>
      </w:r>
      <w:r>
        <w:rPr>
          <w:spacing w:val="-4"/>
        </w:rPr>
        <w:t xml:space="preserve"> </w:t>
      </w:r>
      <w:r>
        <w:t>instructors</w:t>
      </w:r>
      <w:r>
        <w:rPr>
          <w:spacing w:val="-3"/>
        </w:rPr>
        <w:t xml:space="preserve"> </w:t>
      </w:r>
      <w:r>
        <w:t>would</w:t>
      </w:r>
      <w:r>
        <w:rPr>
          <w:spacing w:val="-4"/>
        </w:rPr>
        <w:t xml:space="preserve"> </w:t>
      </w:r>
      <w:r>
        <w:t>not</w:t>
      </w:r>
      <w:r>
        <w:rPr>
          <w:spacing w:val="-3"/>
        </w:rPr>
        <w:t xml:space="preserve"> </w:t>
      </w:r>
      <w:r>
        <w:t>be</w:t>
      </w:r>
      <w:r>
        <w:rPr>
          <w:spacing w:val="-3"/>
        </w:rPr>
        <w:t xml:space="preserve"> </w:t>
      </w:r>
      <w:r>
        <w:t>able</w:t>
      </w:r>
      <w:r>
        <w:rPr>
          <w:spacing w:val="-3"/>
        </w:rPr>
        <w:t xml:space="preserve"> </w:t>
      </w:r>
      <w:r>
        <w:t>to</w:t>
      </w:r>
      <w:r>
        <w:rPr>
          <w:spacing w:val="-3"/>
        </w:rPr>
        <w:t xml:space="preserve"> </w:t>
      </w:r>
      <w:r>
        <w:t>access</w:t>
      </w:r>
      <w:r>
        <w:rPr>
          <w:spacing w:val="-4"/>
        </w:rPr>
        <w:t xml:space="preserve"> </w:t>
      </w:r>
      <w:r>
        <w:t>the</w:t>
      </w:r>
      <w:r>
        <w:rPr>
          <w:spacing w:val="-3"/>
        </w:rPr>
        <w:t xml:space="preserve"> </w:t>
      </w:r>
      <w:r>
        <w:t>courses</w:t>
      </w:r>
      <w:r>
        <w:rPr>
          <w:spacing w:val="-4"/>
        </w:rPr>
        <w:t xml:space="preserve"> </w:t>
      </w:r>
      <w:r>
        <w:t>because</w:t>
      </w:r>
      <w:r>
        <w:rPr>
          <w:spacing w:val="-3"/>
        </w:rPr>
        <w:t xml:space="preserve"> </w:t>
      </w:r>
      <w:r>
        <w:t>of</w:t>
      </w:r>
      <w:r>
        <w:rPr>
          <w:spacing w:val="-3"/>
        </w:rPr>
        <w:t xml:space="preserve"> </w:t>
      </w:r>
      <w:r>
        <w:t>the</w:t>
      </w:r>
      <w:r>
        <w:rPr>
          <w:spacing w:val="-3"/>
        </w:rPr>
        <w:t xml:space="preserve"> </w:t>
      </w:r>
      <w:r>
        <w:t xml:space="preserve">course </w:t>
      </w:r>
      <w:r>
        <w:rPr>
          <w:spacing w:val="-2"/>
        </w:rPr>
        <w:t>fees.</w:t>
      </w:r>
    </w:p>
    <w:p w14:paraId="7A370222" w14:textId="77777777" w:rsidR="00C93C26" w:rsidRDefault="00065052">
      <w:pPr>
        <w:pStyle w:val="BodyText"/>
        <w:spacing w:line="480" w:lineRule="auto"/>
        <w:ind w:left="219" w:right="1182" w:firstLine="720"/>
      </w:pPr>
      <w:r>
        <w:t xml:space="preserve">Currently, the advanced course curriculum includes the following topics: </w:t>
      </w:r>
      <w:r>
        <w:rPr>
          <w:i/>
        </w:rPr>
        <w:t xml:space="preserve">Oral Communicative Tasks, Creating Engaging Materials, </w:t>
      </w:r>
      <w:r>
        <w:t xml:space="preserve">and </w:t>
      </w:r>
      <w:r>
        <w:rPr>
          <w:i/>
        </w:rPr>
        <w:t xml:space="preserve">Post-Pandemic Language Teaching. </w:t>
      </w:r>
      <w:r>
        <w:t>One additional advanced course will be developed each year, with topics being pulled from the needs</w:t>
      </w:r>
      <w:r>
        <w:rPr>
          <w:spacing w:val="-3"/>
        </w:rPr>
        <w:t xml:space="preserve"> </w:t>
      </w:r>
      <w:r>
        <w:t>analysis.</w:t>
      </w:r>
      <w:r>
        <w:rPr>
          <w:spacing w:val="-3"/>
        </w:rPr>
        <w:t xml:space="preserve"> </w:t>
      </w:r>
      <w:r>
        <w:t>A</w:t>
      </w:r>
      <w:r>
        <w:rPr>
          <w:spacing w:val="-4"/>
        </w:rPr>
        <w:t xml:space="preserve"> </w:t>
      </w:r>
      <w:r>
        <w:t>new</w:t>
      </w:r>
      <w:r>
        <w:rPr>
          <w:spacing w:val="-4"/>
        </w:rPr>
        <w:t xml:space="preserve"> </w:t>
      </w:r>
      <w:r>
        <w:t>advanced</w:t>
      </w:r>
      <w:r>
        <w:rPr>
          <w:spacing w:val="-3"/>
        </w:rPr>
        <w:t xml:space="preserve"> </w:t>
      </w:r>
      <w:r>
        <w:t>course</w:t>
      </w:r>
      <w:r>
        <w:rPr>
          <w:spacing w:val="-3"/>
        </w:rPr>
        <w:t xml:space="preserve"> </w:t>
      </w:r>
      <w:r>
        <w:t>focused</w:t>
      </w:r>
      <w:r>
        <w:rPr>
          <w:spacing w:val="-3"/>
        </w:rPr>
        <w:t xml:space="preserve"> </w:t>
      </w:r>
      <w:r>
        <w:t>on</w:t>
      </w:r>
      <w:r>
        <w:rPr>
          <w:spacing w:val="-4"/>
        </w:rPr>
        <w:t xml:space="preserve"> </w:t>
      </w:r>
      <w:r>
        <w:t>technology-infused</w:t>
      </w:r>
      <w:r>
        <w:rPr>
          <w:spacing w:val="-3"/>
        </w:rPr>
        <w:t xml:space="preserve"> </w:t>
      </w:r>
      <w:r>
        <w:t>differentiated</w:t>
      </w:r>
      <w:r>
        <w:rPr>
          <w:spacing w:val="-5"/>
        </w:rPr>
        <w:t xml:space="preserve"> </w:t>
      </w:r>
      <w:r>
        <w:t>instruction strategies and promoting diversity in the curriculum is currently in development. The course offerings each year will respond to enrollment demand and the findings of the needs analysis.</w:t>
      </w:r>
    </w:p>
    <w:p w14:paraId="7A370223" w14:textId="77777777" w:rsidR="00C93C26" w:rsidRDefault="00065052">
      <w:pPr>
        <w:pStyle w:val="BodyText"/>
        <w:spacing w:line="480" w:lineRule="auto"/>
        <w:ind w:left="219" w:right="1145"/>
      </w:pPr>
      <w:r>
        <w:t>The</w:t>
      </w:r>
      <w:r>
        <w:rPr>
          <w:spacing w:val="-3"/>
        </w:rPr>
        <w:t xml:space="preserve"> </w:t>
      </w:r>
      <w:r>
        <w:t>experiences</w:t>
      </w:r>
      <w:r>
        <w:rPr>
          <w:spacing w:val="-3"/>
        </w:rPr>
        <w:t xml:space="preserve"> </w:t>
      </w:r>
      <w:r>
        <w:t>of</w:t>
      </w:r>
      <w:r>
        <w:rPr>
          <w:spacing w:val="-3"/>
        </w:rPr>
        <w:t xml:space="preserve"> </w:t>
      </w:r>
      <w:r>
        <w:t>instructors,</w:t>
      </w:r>
      <w:r>
        <w:rPr>
          <w:spacing w:val="-4"/>
        </w:rPr>
        <w:t xml:space="preserve"> </w:t>
      </w:r>
      <w:r>
        <w:t>the</w:t>
      </w:r>
      <w:r>
        <w:rPr>
          <w:spacing w:val="-3"/>
        </w:rPr>
        <w:t xml:space="preserve"> </w:t>
      </w:r>
      <w:r>
        <w:t>impact</w:t>
      </w:r>
      <w:r>
        <w:rPr>
          <w:spacing w:val="-3"/>
        </w:rPr>
        <w:t xml:space="preserve"> </w:t>
      </w:r>
      <w:r>
        <w:t>of</w:t>
      </w:r>
      <w:r>
        <w:rPr>
          <w:spacing w:val="-3"/>
        </w:rPr>
        <w:t xml:space="preserve"> </w:t>
      </w:r>
      <w:r>
        <w:t>OLT</w:t>
      </w:r>
      <w:r>
        <w:rPr>
          <w:spacing w:val="-3"/>
        </w:rPr>
        <w:t xml:space="preserve"> </w:t>
      </w:r>
      <w:r>
        <w:t>training,</w:t>
      </w:r>
      <w:r>
        <w:rPr>
          <w:spacing w:val="-3"/>
        </w:rPr>
        <w:t xml:space="preserve"> </w:t>
      </w:r>
      <w:r>
        <w:t>and</w:t>
      </w:r>
      <w:r>
        <w:rPr>
          <w:spacing w:val="-3"/>
        </w:rPr>
        <w:t xml:space="preserve"> </w:t>
      </w:r>
      <w:r>
        <w:t>the</w:t>
      </w:r>
      <w:r>
        <w:rPr>
          <w:spacing w:val="-3"/>
        </w:rPr>
        <w:t xml:space="preserve"> </w:t>
      </w:r>
      <w:r>
        <w:t>response</w:t>
      </w:r>
      <w:r>
        <w:rPr>
          <w:spacing w:val="-3"/>
        </w:rPr>
        <w:t xml:space="preserve"> </w:t>
      </w:r>
      <w:r>
        <w:t>of</w:t>
      </w:r>
      <w:r>
        <w:rPr>
          <w:spacing w:val="-3"/>
        </w:rPr>
        <w:t xml:space="preserve"> </w:t>
      </w:r>
      <w:r>
        <w:t>the</w:t>
      </w:r>
      <w:r>
        <w:rPr>
          <w:spacing w:val="-3"/>
        </w:rPr>
        <w:t xml:space="preserve"> </w:t>
      </w:r>
      <w:r>
        <w:t>OLT</w:t>
      </w:r>
      <w:r>
        <w:rPr>
          <w:spacing w:val="-3"/>
        </w:rPr>
        <w:t xml:space="preserve"> </w:t>
      </w:r>
      <w:r>
        <w:t>program to the needs analysis are promising paths for further research related to this project.</w:t>
      </w:r>
    </w:p>
    <w:p w14:paraId="7A370224" w14:textId="77777777" w:rsidR="00C93C26" w:rsidRDefault="00065052">
      <w:pPr>
        <w:pStyle w:val="BodyText"/>
        <w:spacing w:before="1" w:line="480" w:lineRule="auto"/>
        <w:ind w:left="219" w:right="1182" w:firstLine="720"/>
      </w:pPr>
      <w:r>
        <w:t>Additionally, an OLT LCTL Innovation Award will promote excellence in online language teaching methodologies and approaches by recognizing innovative OLT practices in LCTL instruction. The award ceremony would happen yearly at the Shared LCTL Symposium; this initiative would support the dissemination of specific innovative practices and generally promote</w:t>
      </w:r>
      <w:r>
        <w:rPr>
          <w:spacing w:val="-3"/>
        </w:rPr>
        <w:t xml:space="preserve"> </w:t>
      </w:r>
      <w:r>
        <w:t>excellence</w:t>
      </w:r>
      <w:r>
        <w:rPr>
          <w:spacing w:val="-3"/>
        </w:rPr>
        <w:t xml:space="preserve"> </w:t>
      </w:r>
      <w:r>
        <w:t>in</w:t>
      </w:r>
      <w:r>
        <w:rPr>
          <w:spacing w:val="-3"/>
        </w:rPr>
        <w:t xml:space="preserve"> </w:t>
      </w:r>
      <w:r>
        <w:t>LCTL</w:t>
      </w:r>
      <w:r>
        <w:rPr>
          <w:spacing w:val="-4"/>
        </w:rPr>
        <w:t xml:space="preserve"> </w:t>
      </w:r>
      <w:r>
        <w:t>instruction.</w:t>
      </w:r>
      <w:r>
        <w:rPr>
          <w:spacing w:val="-3"/>
        </w:rPr>
        <w:t xml:space="preserve"> </w:t>
      </w:r>
      <w:r>
        <w:t>The</w:t>
      </w:r>
      <w:r>
        <w:rPr>
          <w:spacing w:val="-3"/>
        </w:rPr>
        <w:t xml:space="preserve"> </w:t>
      </w:r>
      <w:r>
        <w:t>selection</w:t>
      </w:r>
      <w:r>
        <w:rPr>
          <w:spacing w:val="-5"/>
        </w:rPr>
        <w:t xml:space="preserve"> </w:t>
      </w:r>
      <w:r>
        <w:t>criteria</w:t>
      </w:r>
      <w:r>
        <w:rPr>
          <w:spacing w:val="-3"/>
        </w:rPr>
        <w:t xml:space="preserve"> </w:t>
      </w:r>
      <w:r>
        <w:t>and</w:t>
      </w:r>
      <w:r>
        <w:rPr>
          <w:spacing w:val="-3"/>
        </w:rPr>
        <w:t xml:space="preserve"> </w:t>
      </w:r>
      <w:r>
        <w:t>process</w:t>
      </w:r>
      <w:r>
        <w:rPr>
          <w:spacing w:val="-3"/>
        </w:rPr>
        <w:t xml:space="preserve"> </w:t>
      </w:r>
      <w:r>
        <w:t>for</w:t>
      </w:r>
      <w:r>
        <w:rPr>
          <w:spacing w:val="-3"/>
        </w:rPr>
        <w:t xml:space="preserve"> </w:t>
      </w:r>
      <w:r>
        <w:t>selecting</w:t>
      </w:r>
      <w:r>
        <w:rPr>
          <w:spacing w:val="-3"/>
        </w:rPr>
        <w:t xml:space="preserve"> </w:t>
      </w:r>
      <w:r>
        <w:t xml:space="preserve">winners for the OLT LCTL Innovation Award will be reviewed by the NLRC Advisory Board and the Master of Foreign Language Teaching (MAFLT) program (as the financial sponsor for the </w:t>
      </w:r>
      <w:r>
        <w:rPr>
          <w:spacing w:val="-2"/>
        </w:rPr>
        <w:t>award).</w:t>
      </w:r>
    </w:p>
    <w:p w14:paraId="7A370225" w14:textId="77777777" w:rsidR="00C93C26" w:rsidRDefault="00C93C26">
      <w:pPr>
        <w:pStyle w:val="BodyText"/>
        <w:spacing w:before="9"/>
        <w:rPr>
          <w:sz w:val="25"/>
        </w:rPr>
      </w:pPr>
    </w:p>
    <w:p w14:paraId="7A370226" w14:textId="77777777" w:rsidR="00C93C26" w:rsidRDefault="00065052">
      <w:pPr>
        <w:pStyle w:val="ListParagraph"/>
        <w:numPr>
          <w:ilvl w:val="4"/>
          <w:numId w:val="15"/>
        </w:numPr>
        <w:tabs>
          <w:tab w:val="left" w:pos="1167"/>
        </w:tabs>
        <w:spacing w:line="480" w:lineRule="auto"/>
        <w:ind w:left="219" w:right="1419" w:firstLine="0"/>
        <w:rPr>
          <w:i/>
          <w:sz w:val="24"/>
        </w:rPr>
      </w:pPr>
      <w:r>
        <w:rPr>
          <w:i/>
          <w:sz w:val="24"/>
        </w:rPr>
        <w:t>Virtual</w:t>
      </w:r>
      <w:r>
        <w:rPr>
          <w:i/>
          <w:spacing w:val="-4"/>
          <w:sz w:val="24"/>
        </w:rPr>
        <w:t xml:space="preserve"> </w:t>
      </w:r>
      <w:r>
        <w:rPr>
          <w:i/>
          <w:sz w:val="24"/>
        </w:rPr>
        <w:t>Video-based</w:t>
      </w:r>
      <w:r>
        <w:rPr>
          <w:i/>
          <w:spacing w:val="-5"/>
          <w:sz w:val="24"/>
        </w:rPr>
        <w:t xml:space="preserve"> </w:t>
      </w:r>
      <w:r>
        <w:rPr>
          <w:i/>
          <w:sz w:val="24"/>
        </w:rPr>
        <w:t>Inquiry</w:t>
      </w:r>
      <w:r>
        <w:rPr>
          <w:i/>
          <w:spacing w:val="-4"/>
          <w:sz w:val="24"/>
        </w:rPr>
        <w:t xml:space="preserve"> </w:t>
      </w:r>
      <w:r>
        <w:rPr>
          <w:i/>
          <w:sz w:val="24"/>
        </w:rPr>
        <w:t>for</w:t>
      </w:r>
      <w:r>
        <w:rPr>
          <w:i/>
          <w:spacing w:val="-4"/>
          <w:sz w:val="24"/>
        </w:rPr>
        <w:t xml:space="preserve"> </w:t>
      </w:r>
      <w:r>
        <w:rPr>
          <w:i/>
          <w:sz w:val="24"/>
        </w:rPr>
        <w:t>the</w:t>
      </w:r>
      <w:r>
        <w:rPr>
          <w:i/>
          <w:spacing w:val="-4"/>
          <w:sz w:val="24"/>
        </w:rPr>
        <w:t xml:space="preserve"> </w:t>
      </w:r>
      <w:r>
        <w:rPr>
          <w:i/>
          <w:sz w:val="24"/>
        </w:rPr>
        <w:t>Development</w:t>
      </w:r>
      <w:r>
        <w:rPr>
          <w:i/>
          <w:spacing w:val="-4"/>
          <w:sz w:val="24"/>
        </w:rPr>
        <w:t xml:space="preserve"> </w:t>
      </w:r>
      <w:r>
        <w:rPr>
          <w:i/>
          <w:sz w:val="24"/>
        </w:rPr>
        <w:t>of</w:t>
      </w:r>
      <w:r>
        <w:rPr>
          <w:i/>
          <w:spacing w:val="-4"/>
          <w:sz w:val="24"/>
        </w:rPr>
        <w:t xml:space="preserve"> </w:t>
      </w:r>
      <w:r>
        <w:rPr>
          <w:i/>
          <w:sz w:val="24"/>
        </w:rPr>
        <w:t>LCTL</w:t>
      </w:r>
      <w:r>
        <w:rPr>
          <w:i/>
          <w:spacing w:val="-5"/>
          <w:sz w:val="24"/>
        </w:rPr>
        <w:t xml:space="preserve"> </w:t>
      </w:r>
      <w:r>
        <w:rPr>
          <w:i/>
          <w:sz w:val="24"/>
        </w:rPr>
        <w:t>Teachers</w:t>
      </w:r>
      <w:r>
        <w:rPr>
          <w:i/>
          <w:spacing w:val="-4"/>
          <w:sz w:val="24"/>
        </w:rPr>
        <w:t xml:space="preserve"> </w:t>
      </w:r>
      <w:r>
        <w:rPr>
          <w:i/>
          <w:sz w:val="24"/>
        </w:rPr>
        <w:t>(ViVID)</w:t>
      </w:r>
      <w:r>
        <w:rPr>
          <w:i/>
          <w:spacing w:val="-4"/>
          <w:sz w:val="24"/>
        </w:rPr>
        <w:t xml:space="preserve"> </w:t>
      </w:r>
      <w:r>
        <w:rPr>
          <w:i/>
          <w:sz w:val="24"/>
        </w:rPr>
        <w:t>Project (Lanier, Poole, Sommer-Farias)</w:t>
      </w:r>
    </w:p>
    <w:p w14:paraId="7A370227" w14:textId="77777777" w:rsidR="00C93C26" w:rsidRDefault="00065052">
      <w:pPr>
        <w:pStyle w:val="BodyText"/>
        <w:spacing w:line="480" w:lineRule="auto"/>
        <w:ind w:left="219" w:right="1366"/>
      </w:pPr>
      <w:r>
        <w:rPr>
          <w:b/>
        </w:rPr>
        <w:t>Background</w:t>
      </w:r>
      <w:r>
        <w:t>: One of the most significant barriers to expanding linguistic capacity in the U.S. lies</w:t>
      </w:r>
      <w:r>
        <w:rPr>
          <w:spacing w:val="-3"/>
        </w:rPr>
        <w:t xml:space="preserve"> </w:t>
      </w:r>
      <w:r>
        <w:t>in</w:t>
      </w:r>
      <w:r>
        <w:rPr>
          <w:spacing w:val="-2"/>
        </w:rPr>
        <w:t xml:space="preserve"> </w:t>
      </w:r>
      <w:r>
        <w:t>the</w:t>
      </w:r>
      <w:r>
        <w:rPr>
          <w:spacing w:val="-3"/>
        </w:rPr>
        <w:t xml:space="preserve"> </w:t>
      </w:r>
      <w:r>
        <w:t>shortage</w:t>
      </w:r>
      <w:r>
        <w:rPr>
          <w:spacing w:val="-2"/>
        </w:rPr>
        <w:t xml:space="preserve"> </w:t>
      </w:r>
      <w:r>
        <w:t>of</w:t>
      </w:r>
      <w:r>
        <w:rPr>
          <w:spacing w:val="-2"/>
        </w:rPr>
        <w:t xml:space="preserve"> </w:t>
      </w:r>
      <w:r>
        <w:t>qualified</w:t>
      </w:r>
      <w:r>
        <w:rPr>
          <w:spacing w:val="-4"/>
        </w:rPr>
        <w:t xml:space="preserve"> </w:t>
      </w:r>
      <w:r>
        <w:t>language</w:t>
      </w:r>
      <w:r>
        <w:rPr>
          <w:spacing w:val="-2"/>
        </w:rPr>
        <w:t xml:space="preserve"> </w:t>
      </w:r>
      <w:r>
        <w:t>teachers.</w:t>
      </w:r>
      <w:r>
        <w:rPr>
          <w:spacing w:val="-2"/>
        </w:rPr>
        <w:t xml:space="preserve"> </w:t>
      </w:r>
      <w:r>
        <w:t>Also,</w:t>
      </w:r>
      <w:r>
        <w:rPr>
          <w:spacing w:val="-2"/>
        </w:rPr>
        <w:t xml:space="preserve"> </w:t>
      </w:r>
      <w:r>
        <w:t>as</w:t>
      </w:r>
      <w:r>
        <w:rPr>
          <w:spacing w:val="-2"/>
        </w:rPr>
        <w:t xml:space="preserve"> </w:t>
      </w:r>
      <w:r>
        <w:t>the</w:t>
      </w:r>
      <w:r>
        <w:rPr>
          <w:spacing w:val="-2"/>
        </w:rPr>
        <w:t xml:space="preserve"> </w:t>
      </w:r>
      <w:r>
        <w:t>American</w:t>
      </w:r>
      <w:r>
        <w:rPr>
          <w:spacing w:val="-4"/>
        </w:rPr>
        <w:t xml:space="preserve"> </w:t>
      </w:r>
      <w:r>
        <w:t>Academy</w:t>
      </w:r>
      <w:r>
        <w:rPr>
          <w:spacing w:val="-2"/>
        </w:rPr>
        <w:t xml:space="preserve"> </w:t>
      </w:r>
      <w:r>
        <w:t>of</w:t>
      </w:r>
      <w:r>
        <w:rPr>
          <w:spacing w:val="-3"/>
        </w:rPr>
        <w:t xml:space="preserve"> </w:t>
      </w:r>
      <w:r>
        <w:t>Arts</w:t>
      </w:r>
      <w:r>
        <w:rPr>
          <w:spacing w:val="-2"/>
        </w:rPr>
        <w:t xml:space="preserve"> </w:t>
      </w:r>
      <w:r>
        <w:t>and</w:t>
      </w:r>
    </w:p>
    <w:p w14:paraId="7A370228" w14:textId="77777777" w:rsidR="00C93C26" w:rsidRDefault="00C93C26">
      <w:pPr>
        <w:spacing w:line="480" w:lineRule="auto"/>
        <w:sectPr w:rsidR="00C93C26">
          <w:pgSz w:w="12240" w:h="15840"/>
          <w:pgMar w:top="1380" w:right="300" w:bottom="980" w:left="1220" w:header="0" w:footer="785" w:gutter="0"/>
          <w:cols w:space="720"/>
        </w:sectPr>
      </w:pPr>
    </w:p>
    <w:p w14:paraId="7A370229" w14:textId="77777777" w:rsidR="00C93C26" w:rsidRDefault="00065052">
      <w:pPr>
        <w:pStyle w:val="BodyText"/>
        <w:spacing w:before="60" w:line="480" w:lineRule="auto"/>
        <w:ind w:left="220" w:right="1182"/>
      </w:pPr>
      <w:r>
        <w:lastRenderedPageBreak/>
        <w:t>Sciences Commission on Language Learning reported in 2017, language teachers are not currently</w:t>
      </w:r>
      <w:r>
        <w:rPr>
          <w:spacing w:val="-3"/>
        </w:rPr>
        <w:t xml:space="preserve"> </w:t>
      </w:r>
      <w:r>
        <w:t>“given</w:t>
      </w:r>
      <w:r>
        <w:rPr>
          <w:spacing w:val="-3"/>
        </w:rPr>
        <w:t xml:space="preserve"> </w:t>
      </w:r>
      <w:r>
        <w:t>the</w:t>
      </w:r>
      <w:r>
        <w:rPr>
          <w:spacing w:val="-3"/>
        </w:rPr>
        <w:t xml:space="preserve"> </w:t>
      </w:r>
      <w:r>
        <w:t>same</w:t>
      </w:r>
      <w:r>
        <w:rPr>
          <w:spacing w:val="-3"/>
        </w:rPr>
        <w:t xml:space="preserve"> </w:t>
      </w:r>
      <w:r>
        <w:t>opportunities</w:t>
      </w:r>
      <w:r>
        <w:rPr>
          <w:spacing w:val="-3"/>
        </w:rPr>
        <w:t xml:space="preserve"> </w:t>
      </w:r>
      <w:r>
        <w:t>for</w:t>
      </w:r>
      <w:r>
        <w:rPr>
          <w:spacing w:val="-3"/>
        </w:rPr>
        <w:t xml:space="preserve"> </w:t>
      </w:r>
      <w:r>
        <w:t>professional</w:t>
      </w:r>
      <w:r>
        <w:rPr>
          <w:spacing w:val="-4"/>
        </w:rPr>
        <w:t xml:space="preserve"> </w:t>
      </w:r>
      <w:r>
        <w:t>training</w:t>
      </w:r>
      <w:r>
        <w:rPr>
          <w:spacing w:val="-3"/>
        </w:rPr>
        <w:t xml:space="preserve"> </w:t>
      </w:r>
      <w:r>
        <w:t>and</w:t>
      </w:r>
      <w:r>
        <w:rPr>
          <w:spacing w:val="-3"/>
        </w:rPr>
        <w:t xml:space="preserve"> </w:t>
      </w:r>
      <w:r>
        <w:t>advancement</w:t>
      </w:r>
      <w:r>
        <w:rPr>
          <w:spacing w:val="-3"/>
        </w:rPr>
        <w:t xml:space="preserve"> </w:t>
      </w:r>
      <w:r>
        <w:t>as</w:t>
      </w:r>
      <w:r>
        <w:rPr>
          <w:spacing w:val="-3"/>
        </w:rPr>
        <w:t xml:space="preserve"> </w:t>
      </w:r>
      <w:r>
        <w:t>teachers</w:t>
      </w:r>
      <w:r>
        <w:rPr>
          <w:spacing w:val="-3"/>
        </w:rPr>
        <w:t xml:space="preserve"> </w:t>
      </w:r>
      <w:r>
        <w:t>in other ‘core’</w:t>
      </w:r>
      <w:r>
        <w:rPr>
          <w:spacing w:val="-1"/>
        </w:rPr>
        <w:t xml:space="preserve"> </w:t>
      </w:r>
      <w:r>
        <w:t>subject areas” (p. 16). The challenges of recruiting and educating language teachers are</w:t>
      </w:r>
      <w:r>
        <w:rPr>
          <w:spacing w:val="-1"/>
        </w:rPr>
        <w:t xml:space="preserve"> </w:t>
      </w:r>
      <w:r>
        <w:t>magnified</w:t>
      </w:r>
      <w:r>
        <w:rPr>
          <w:spacing w:val="-1"/>
        </w:rPr>
        <w:t xml:space="preserve"> </w:t>
      </w:r>
      <w:r>
        <w:t>for</w:t>
      </w:r>
      <w:r>
        <w:rPr>
          <w:spacing w:val="-1"/>
        </w:rPr>
        <w:t xml:space="preserve"> </w:t>
      </w:r>
      <w:r>
        <w:t>teachers</w:t>
      </w:r>
      <w:r>
        <w:rPr>
          <w:spacing w:val="-1"/>
        </w:rPr>
        <w:t xml:space="preserve"> </w:t>
      </w:r>
      <w:r>
        <w:t>of</w:t>
      </w:r>
      <w:r>
        <w:rPr>
          <w:spacing w:val="-1"/>
        </w:rPr>
        <w:t xml:space="preserve"> </w:t>
      </w:r>
      <w:r>
        <w:t>LCTLs.</w:t>
      </w:r>
      <w:r>
        <w:rPr>
          <w:spacing w:val="-1"/>
        </w:rPr>
        <w:t xml:space="preserve"> </w:t>
      </w:r>
      <w:r>
        <w:t>LCTL</w:t>
      </w:r>
      <w:r>
        <w:rPr>
          <w:spacing w:val="-2"/>
        </w:rPr>
        <w:t xml:space="preserve"> </w:t>
      </w:r>
      <w:r>
        <w:t>teachers</w:t>
      </w:r>
      <w:r>
        <w:rPr>
          <w:spacing w:val="-1"/>
        </w:rPr>
        <w:t xml:space="preserve"> </w:t>
      </w:r>
      <w:r>
        <w:t>are</w:t>
      </w:r>
      <w:r>
        <w:rPr>
          <w:spacing w:val="-1"/>
        </w:rPr>
        <w:t xml:space="preserve"> </w:t>
      </w:r>
      <w:r>
        <w:t>frequently</w:t>
      </w:r>
      <w:r>
        <w:rPr>
          <w:spacing w:val="-3"/>
        </w:rPr>
        <w:t xml:space="preserve"> </w:t>
      </w:r>
      <w:r>
        <w:t>recruited</w:t>
      </w:r>
      <w:r>
        <w:rPr>
          <w:spacing w:val="-1"/>
        </w:rPr>
        <w:t xml:space="preserve"> </w:t>
      </w:r>
      <w:r>
        <w:t>into</w:t>
      </w:r>
      <w:r>
        <w:rPr>
          <w:spacing w:val="-3"/>
        </w:rPr>
        <w:t xml:space="preserve"> </w:t>
      </w:r>
      <w:r>
        <w:t>teaching</w:t>
      </w:r>
      <w:r>
        <w:rPr>
          <w:spacing w:val="-1"/>
        </w:rPr>
        <w:t xml:space="preserve"> </w:t>
      </w:r>
      <w:r>
        <w:t>from other fields, many receive little training in pedagogy, their options for materials and curricula tend to be very limited, and the languages they teach are linguistically and socioculturally difficult for U.S. learners. Furthermore, they are often isolated in their teaching contexts, with few peers who teach the same language and little access to professional development that is specific to their needs.</w:t>
      </w:r>
    </w:p>
    <w:p w14:paraId="7A37022A" w14:textId="77777777" w:rsidR="00C93C26" w:rsidRDefault="00065052">
      <w:pPr>
        <w:pStyle w:val="BodyText"/>
        <w:spacing w:line="480" w:lineRule="auto"/>
        <w:ind w:left="220" w:right="1182"/>
      </w:pPr>
      <w:r>
        <w:rPr>
          <w:b/>
        </w:rPr>
        <w:t>Project</w:t>
      </w:r>
      <w:r>
        <w:t>: The Virtual Video-based Inquiry for the Development of LCTL Teachers (ViVID) Project</w:t>
      </w:r>
      <w:r>
        <w:rPr>
          <w:spacing w:val="-2"/>
        </w:rPr>
        <w:t xml:space="preserve"> </w:t>
      </w:r>
      <w:r>
        <w:t>will</w:t>
      </w:r>
      <w:r>
        <w:rPr>
          <w:spacing w:val="-3"/>
        </w:rPr>
        <w:t xml:space="preserve"> </w:t>
      </w:r>
      <w:r>
        <w:t>select</w:t>
      </w:r>
      <w:r>
        <w:rPr>
          <w:spacing w:val="-2"/>
        </w:rPr>
        <w:t xml:space="preserve"> </w:t>
      </w:r>
      <w:r>
        <w:t>a</w:t>
      </w:r>
      <w:r>
        <w:rPr>
          <w:spacing w:val="-2"/>
        </w:rPr>
        <w:t xml:space="preserve"> </w:t>
      </w:r>
      <w:r>
        <w:t>cohort</w:t>
      </w:r>
      <w:r>
        <w:rPr>
          <w:spacing w:val="-2"/>
        </w:rPr>
        <w:t xml:space="preserve"> </w:t>
      </w:r>
      <w:r>
        <w:t>of</w:t>
      </w:r>
      <w:r>
        <w:rPr>
          <w:spacing w:val="-3"/>
        </w:rPr>
        <w:t xml:space="preserve"> </w:t>
      </w:r>
      <w:r>
        <w:t>in-service</w:t>
      </w:r>
      <w:r>
        <w:rPr>
          <w:spacing w:val="-2"/>
        </w:rPr>
        <w:t xml:space="preserve"> </w:t>
      </w:r>
      <w:r>
        <w:t>K-16</w:t>
      </w:r>
      <w:r>
        <w:rPr>
          <w:spacing w:val="-2"/>
        </w:rPr>
        <w:t xml:space="preserve"> </w:t>
      </w:r>
      <w:r>
        <w:t>LCTL</w:t>
      </w:r>
      <w:r>
        <w:rPr>
          <w:spacing w:val="-3"/>
        </w:rPr>
        <w:t xml:space="preserve"> </w:t>
      </w:r>
      <w:r>
        <w:t>teachers</w:t>
      </w:r>
      <w:r>
        <w:rPr>
          <w:spacing w:val="-2"/>
        </w:rPr>
        <w:t xml:space="preserve"> </w:t>
      </w:r>
      <w:r>
        <w:t>each</w:t>
      </w:r>
      <w:r>
        <w:rPr>
          <w:spacing w:val="-2"/>
        </w:rPr>
        <w:t xml:space="preserve"> </w:t>
      </w:r>
      <w:r>
        <w:t>year</w:t>
      </w:r>
      <w:r>
        <w:rPr>
          <w:spacing w:val="-2"/>
        </w:rPr>
        <w:t xml:space="preserve"> </w:t>
      </w:r>
      <w:r>
        <w:t>to</w:t>
      </w:r>
      <w:r>
        <w:rPr>
          <w:spacing w:val="-3"/>
        </w:rPr>
        <w:t xml:space="preserve"> </w:t>
      </w:r>
      <w:r>
        <w:t>engage</w:t>
      </w:r>
      <w:r>
        <w:rPr>
          <w:spacing w:val="-2"/>
        </w:rPr>
        <w:t xml:space="preserve"> </w:t>
      </w:r>
      <w:r>
        <w:t>in</w:t>
      </w:r>
      <w:r>
        <w:rPr>
          <w:spacing w:val="-4"/>
        </w:rPr>
        <w:t xml:space="preserve"> </w:t>
      </w:r>
      <w:r>
        <w:t>a</w:t>
      </w:r>
      <w:r>
        <w:rPr>
          <w:spacing w:val="-2"/>
        </w:rPr>
        <w:t xml:space="preserve"> </w:t>
      </w:r>
      <w:r>
        <w:t>process</w:t>
      </w:r>
      <w:r>
        <w:rPr>
          <w:spacing w:val="-2"/>
        </w:rPr>
        <w:t xml:space="preserve"> </w:t>
      </w:r>
      <w:r>
        <w:t>of reflective teaching and peer mentoring based on virtual exchange of self-recorded teaching videos. In return for a monthly stipend, fellows in the cohort would be asked to record videos of their teaching at regular intervals throughout the school year, to share these videos and related materials with their peers on a web-based platform that supports detailed tagging and commenting, to respond to these videos using customized self-assessment and peer observation rubrics, and to participate in semi-structured interviews with project facilitators. The intended facilitators are all experienced language teacher educators with doctoral degrees in applied linguistics who are knowledgeable in relevant exploratory research methods and well versed in online teaching and other forms of telecollaboration.</w:t>
      </w:r>
    </w:p>
    <w:p w14:paraId="7A37022B" w14:textId="77777777" w:rsidR="00C93C26" w:rsidRDefault="00065052">
      <w:pPr>
        <w:pStyle w:val="BodyText"/>
        <w:spacing w:line="480" w:lineRule="auto"/>
        <w:ind w:left="219" w:right="1182" w:firstLine="720"/>
      </w:pPr>
      <w:r>
        <w:t>The</w:t>
      </w:r>
      <w:r>
        <w:rPr>
          <w:spacing w:val="-3"/>
        </w:rPr>
        <w:t xml:space="preserve"> </w:t>
      </w:r>
      <w:r>
        <w:t>ViVID</w:t>
      </w:r>
      <w:r>
        <w:rPr>
          <w:spacing w:val="-4"/>
        </w:rPr>
        <w:t xml:space="preserve"> </w:t>
      </w:r>
      <w:r>
        <w:t>process</w:t>
      </w:r>
      <w:r>
        <w:rPr>
          <w:spacing w:val="-4"/>
        </w:rPr>
        <w:t xml:space="preserve"> </w:t>
      </w:r>
      <w:r>
        <w:t>is</w:t>
      </w:r>
      <w:r>
        <w:rPr>
          <w:spacing w:val="-3"/>
        </w:rPr>
        <w:t xml:space="preserve"> </w:t>
      </w:r>
      <w:r>
        <w:t>designed</w:t>
      </w:r>
      <w:r>
        <w:rPr>
          <w:spacing w:val="-3"/>
        </w:rPr>
        <w:t xml:space="preserve"> </w:t>
      </w:r>
      <w:r>
        <w:t>to</w:t>
      </w:r>
      <w:r>
        <w:rPr>
          <w:spacing w:val="-3"/>
        </w:rPr>
        <w:t xml:space="preserve"> </w:t>
      </w:r>
      <w:r>
        <w:t>build</w:t>
      </w:r>
      <w:r>
        <w:rPr>
          <w:spacing w:val="-3"/>
        </w:rPr>
        <w:t xml:space="preserve"> </w:t>
      </w:r>
      <w:r>
        <w:t>a</w:t>
      </w:r>
      <w:r>
        <w:rPr>
          <w:spacing w:val="-3"/>
        </w:rPr>
        <w:t xml:space="preserve"> </w:t>
      </w:r>
      <w:r>
        <w:t>virtual</w:t>
      </w:r>
      <w:r>
        <w:rPr>
          <w:spacing w:val="-4"/>
        </w:rPr>
        <w:t xml:space="preserve"> </w:t>
      </w:r>
      <w:r>
        <w:t>community</w:t>
      </w:r>
      <w:r>
        <w:rPr>
          <w:spacing w:val="-5"/>
        </w:rPr>
        <w:t xml:space="preserve"> </w:t>
      </w:r>
      <w:r>
        <w:t>of</w:t>
      </w:r>
      <w:r>
        <w:rPr>
          <w:spacing w:val="-3"/>
        </w:rPr>
        <w:t xml:space="preserve"> </w:t>
      </w:r>
      <w:r>
        <w:t>practice</w:t>
      </w:r>
      <w:r>
        <w:rPr>
          <w:spacing w:val="-3"/>
        </w:rPr>
        <w:t xml:space="preserve"> </w:t>
      </w:r>
      <w:r>
        <w:t>among</w:t>
      </w:r>
      <w:r>
        <w:rPr>
          <w:spacing w:val="-3"/>
        </w:rPr>
        <w:t xml:space="preserve"> </w:t>
      </w:r>
      <w:r>
        <w:t>a</w:t>
      </w:r>
      <w:r>
        <w:rPr>
          <w:spacing w:val="-3"/>
        </w:rPr>
        <w:t xml:space="preserve"> </w:t>
      </w:r>
      <w:r>
        <w:t>diverse group of participants and enhance their pedagogical skills and practices as they analyze them within that supportive community. The project will</w:t>
      </w:r>
      <w:r>
        <w:rPr>
          <w:spacing w:val="-1"/>
        </w:rPr>
        <w:t xml:space="preserve"> </w:t>
      </w:r>
      <w:r>
        <w:t>contribute to LCTL</w:t>
      </w:r>
      <w:r>
        <w:rPr>
          <w:spacing w:val="-1"/>
        </w:rPr>
        <w:t xml:space="preserve"> </w:t>
      </w:r>
      <w:r>
        <w:t>teacher</w:t>
      </w:r>
      <w:r>
        <w:rPr>
          <w:spacing w:val="-1"/>
        </w:rPr>
        <w:t xml:space="preserve"> </w:t>
      </w:r>
      <w:r>
        <w:t>training in ways</w:t>
      </w:r>
    </w:p>
    <w:p w14:paraId="7A37022C" w14:textId="77777777" w:rsidR="00C93C26" w:rsidRDefault="00C93C26">
      <w:pPr>
        <w:spacing w:line="480" w:lineRule="auto"/>
        <w:sectPr w:rsidR="00C93C26">
          <w:pgSz w:w="12240" w:h="15840"/>
          <w:pgMar w:top="1380" w:right="300" w:bottom="980" w:left="1220" w:header="0" w:footer="785" w:gutter="0"/>
          <w:cols w:space="720"/>
        </w:sectPr>
      </w:pPr>
    </w:p>
    <w:p w14:paraId="7A37022D" w14:textId="77777777" w:rsidR="00C93C26" w:rsidRDefault="00065052">
      <w:pPr>
        <w:pStyle w:val="BodyText"/>
        <w:spacing w:before="60" w:line="480" w:lineRule="auto"/>
        <w:ind w:left="219" w:right="1176"/>
      </w:pPr>
      <w:r>
        <w:lastRenderedPageBreak/>
        <w:t>that extend far beyond that community. For the facilitators, developing these practices of virtual telecollaboration and video-based reflection would also extend their effectiveness as teacher educators. Also, examining the teaching videos, annotation of the videos, synchronous and asynchronous</w:t>
      </w:r>
      <w:r>
        <w:rPr>
          <w:spacing w:val="-3"/>
        </w:rPr>
        <w:t xml:space="preserve"> </w:t>
      </w:r>
      <w:r>
        <w:t>discussions,</w:t>
      </w:r>
      <w:r>
        <w:rPr>
          <w:spacing w:val="-3"/>
        </w:rPr>
        <w:t xml:space="preserve"> </w:t>
      </w:r>
      <w:r>
        <w:t>and</w:t>
      </w:r>
      <w:r>
        <w:rPr>
          <w:spacing w:val="-3"/>
        </w:rPr>
        <w:t xml:space="preserve"> </w:t>
      </w:r>
      <w:r>
        <w:t>interviews</w:t>
      </w:r>
      <w:r>
        <w:rPr>
          <w:spacing w:val="-3"/>
        </w:rPr>
        <w:t xml:space="preserve"> </w:t>
      </w:r>
      <w:r>
        <w:t>would</w:t>
      </w:r>
      <w:r>
        <w:rPr>
          <w:spacing w:val="-3"/>
        </w:rPr>
        <w:t xml:space="preserve"> </w:t>
      </w:r>
      <w:r>
        <w:t>provide</w:t>
      </w:r>
      <w:r>
        <w:rPr>
          <w:spacing w:val="-4"/>
        </w:rPr>
        <w:t xml:space="preserve"> </w:t>
      </w:r>
      <w:r>
        <w:t>the</w:t>
      </w:r>
      <w:r>
        <w:rPr>
          <w:spacing w:val="-4"/>
        </w:rPr>
        <w:t xml:space="preserve"> </w:t>
      </w:r>
      <w:r>
        <w:t>basis</w:t>
      </w:r>
      <w:r>
        <w:rPr>
          <w:spacing w:val="-3"/>
        </w:rPr>
        <w:t xml:space="preserve"> </w:t>
      </w:r>
      <w:r>
        <w:t>for</w:t>
      </w:r>
      <w:r>
        <w:rPr>
          <w:spacing w:val="-3"/>
        </w:rPr>
        <w:t xml:space="preserve"> </w:t>
      </w:r>
      <w:r>
        <w:t>much-needed</w:t>
      </w:r>
      <w:r>
        <w:rPr>
          <w:spacing w:val="-5"/>
        </w:rPr>
        <w:t xml:space="preserve"> </w:t>
      </w:r>
      <w:r>
        <w:t>research</w:t>
      </w:r>
      <w:r>
        <w:rPr>
          <w:spacing w:val="-3"/>
        </w:rPr>
        <w:t xml:space="preserve"> </w:t>
      </w:r>
      <w:r>
        <w:t>into teacher cognition among practicing LCTL teachers, virtual community building, and the effects of</w:t>
      </w:r>
      <w:r>
        <w:rPr>
          <w:spacing w:val="-1"/>
        </w:rPr>
        <w:t xml:space="preserve"> </w:t>
      </w:r>
      <w:r>
        <w:t>peer</w:t>
      </w:r>
      <w:r>
        <w:rPr>
          <w:spacing w:val="-2"/>
        </w:rPr>
        <w:t xml:space="preserve"> </w:t>
      </w:r>
      <w:r>
        <w:t>mentoring</w:t>
      </w:r>
      <w:r>
        <w:rPr>
          <w:spacing w:val="-1"/>
        </w:rPr>
        <w:t xml:space="preserve"> </w:t>
      </w:r>
      <w:r>
        <w:t>on</w:t>
      </w:r>
      <w:r>
        <w:rPr>
          <w:spacing w:val="-1"/>
        </w:rPr>
        <w:t xml:space="preserve"> </w:t>
      </w:r>
      <w:r>
        <w:t>teachers’</w:t>
      </w:r>
      <w:r>
        <w:rPr>
          <w:spacing w:val="-2"/>
        </w:rPr>
        <w:t xml:space="preserve"> </w:t>
      </w:r>
      <w:r>
        <w:t>self-perceptions</w:t>
      </w:r>
      <w:r>
        <w:rPr>
          <w:spacing w:val="-1"/>
        </w:rPr>
        <w:t xml:space="preserve"> </w:t>
      </w:r>
      <w:r>
        <w:t>and</w:t>
      </w:r>
      <w:r>
        <w:rPr>
          <w:spacing w:val="-1"/>
        </w:rPr>
        <w:t xml:space="preserve"> </w:t>
      </w:r>
      <w:r>
        <w:t>efficacy.</w:t>
      </w:r>
      <w:r>
        <w:rPr>
          <w:spacing w:val="-3"/>
        </w:rPr>
        <w:t xml:space="preserve"> </w:t>
      </w:r>
      <w:r>
        <w:t>With</w:t>
      </w:r>
      <w:r>
        <w:rPr>
          <w:spacing w:val="-1"/>
        </w:rPr>
        <w:t xml:space="preserve"> </w:t>
      </w:r>
      <w:r>
        <w:t>appropriate</w:t>
      </w:r>
      <w:r>
        <w:rPr>
          <w:spacing w:val="-1"/>
        </w:rPr>
        <w:t xml:space="preserve"> </w:t>
      </w:r>
      <w:r>
        <w:t>media</w:t>
      </w:r>
      <w:r>
        <w:rPr>
          <w:spacing w:val="-1"/>
        </w:rPr>
        <w:t xml:space="preserve"> </w:t>
      </w:r>
      <w:r>
        <w:t>release</w:t>
      </w:r>
      <w:r>
        <w:rPr>
          <w:spacing w:val="-1"/>
        </w:rPr>
        <w:t xml:space="preserve"> </w:t>
      </w:r>
      <w:r>
        <w:t>and consent procedures, ViVID project leaders also plan to incorporate the videos, peer mentoring guides, and authentic examples into training modules that would then be delivered to other</w:t>
      </w:r>
      <w:r>
        <w:rPr>
          <w:spacing w:val="40"/>
        </w:rPr>
        <w:t xml:space="preserve"> </w:t>
      </w:r>
      <w:r>
        <w:t>LCTL teachers in traditional or virtual modalities. These would be available as OERs.</w:t>
      </w:r>
    </w:p>
    <w:p w14:paraId="7A37022E" w14:textId="77777777" w:rsidR="00C93C26" w:rsidRDefault="00065052">
      <w:pPr>
        <w:pStyle w:val="ListParagraph"/>
        <w:numPr>
          <w:ilvl w:val="4"/>
          <w:numId w:val="15"/>
        </w:numPr>
        <w:tabs>
          <w:tab w:val="left" w:pos="1167"/>
        </w:tabs>
        <w:spacing w:before="160"/>
        <w:rPr>
          <w:i/>
          <w:sz w:val="24"/>
        </w:rPr>
      </w:pPr>
      <w:r>
        <w:rPr>
          <w:i/>
          <w:sz w:val="24"/>
        </w:rPr>
        <w:t>Learning</w:t>
      </w:r>
      <w:r>
        <w:rPr>
          <w:i/>
          <w:spacing w:val="-2"/>
          <w:sz w:val="24"/>
        </w:rPr>
        <w:t xml:space="preserve"> </w:t>
      </w:r>
      <w:r>
        <w:rPr>
          <w:i/>
          <w:sz w:val="24"/>
        </w:rPr>
        <w:t>Community</w:t>
      </w:r>
      <w:r>
        <w:rPr>
          <w:i/>
          <w:spacing w:val="-2"/>
          <w:sz w:val="24"/>
        </w:rPr>
        <w:t xml:space="preserve"> </w:t>
      </w:r>
      <w:r>
        <w:rPr>
          <w:i/>
          <w:sz w:val="24"/>
        </w:rPr>
        <w:t>(Van</w:t>
      </w:r>
      <w:r>
        <w:rPr>
          <w:i/>
          <w:spacing w:val="-3"/>
          <w:sz w:val="24"/>
        </w:rPr>
        <w:t xml:space="preserve"> </w:t>
      </w:r>
      <w:r>
        <w:rPr>
          <w:i/>
          <w:sz w:val="24"/>
        </w:rPr>
        <w:t>Gorp,</w:t>
      </w:r>
      <w:r>
        <w:rPr>
          <w:i/>
          <w:spacing w:val="-1"/>
          <w:sz w:val="24"/>
        </w:rPr>
        <w:t xml:space="preserve"> </w:t>
      </w:r>
      <w:r>
        <w:rPr>
          <w:i/>
          <w:spacing w:val="-2"/>
          <w:sz w:val="24"/>
        </w:rPr>
        <w:t>Cornell)</w:t>
      </w:r>
    </w:p>
    <w:p w14:paraId="7A37022F" w14:textId="77777777" w:rsidR="00C93C26" w:rsidRDefault="00C93C26">
      <w:pPr>
        <w:pStyle w:val="BodyText"/>
        <w:rPr>
          <w:i/>
        </w:rPr>
      </w:pPr>
    </w:p>
    <w:p w14:paraId="7A370230" w14:textId="77777777" w:rsidR="00C93C26" w:rsidRDefault="00065052">
      <w:pPr>
        <w:pStyle w:val="BodyText"/>
        <w:spacing w:line="480" w:lineRule="auto"/>
        <w:ind w:left="219" w:right="1156" w:firstLine="720"/>
      </w:pPr>
      <w:r>
        <w:t>The NLRC’s learning community, a cohort-like model opportunity for sustained pedagogical discussion and open to LCTL instructors nationwide, will be modeled after several successful faculty</w:t>
      </w:r>
      <w:r>
        <w:rPr>
          <w:spacing w:val="-1"/>
        </w:rPr>
        <w:t xml:space="preserve"> </w:t>
      </w:r>
      <w:r>
        <w:t>learning communities based in</w:t>
      </w:r>
      <w:r>
        <w:rPr>
          <w:spacing w:val="-1"/>
        </w:rPr>
        <w:t xml:space="preserve"> </w:t>
      </w:r>
      <w:r>
        <w:t>CeLTA in recent years,</w:t>
      </w:r>
      <w:r>
        <w:rPr>
          <w:spacing w:val="-1"/>
        </w:rPr>
        <w:t xml:space="preserve"> </w:t>
      </w:r>
      <w:r>
        <w:t>including its AY 2021- 22 learning community dedicated to re-imagining physical spaces during the pandemic. The learning</w:t>
      </w:r>
      <w:r>
        <w:rPr>
          <w:spacing w:val="-4"/>
        </w:rPr>
        <w:t xml:space="preserve"> </w:t>
      </w:r>
      <w:r>
        <w:t>community</w:t>
      </w:r>
      <w:r>
        <w:rPr>
          <w:spacing w:val="-5"/>
        </w:rPr>
        <w:t xml:space="preserve"> </w:t>
      </w:r>
      <w:r>
        <w:t>will</w:t>
      </w:r>
      <w:r>
        <w:rPr>
          <w:spacing w:val="-4"/>
        </w:rPr>
        <w:t xml:space="preserve"> </w:t>
      </w:r>
      <w:r>
        <w:t>provide</w:t>
      </w:r>
      <w:r>
        <w:rPr>
          <w:spacing w:val="-4"/>
        </w:rPr>
        <w:t xml:space="preserve"> </w:t>
      </w:r>
      <w:r>
        <w:t>relevant</w:t>
      </w:r>
      <w:r>
        <w:rPr>
          <w:spacing w:val="-5"/>
        </w:rPr>
        <w:t xml:space="preserve"> </w:t>
      </w:r>
      <w:r>
        <w:t>accessible</w:t>
      </w:r>
      <w:r>
        <w:rPr>
          <w:spacing w:val="-5"/>
        </w:rPr>
        <w:t xml:space="preserve"> </w:t>
      </w:r>
      <w:r>
        <w:t>readings,</w:t>
      </w:r>
      <w:r>
        <w:rPr>
          <w:spacing w:val="-5"/>
        </w:rPr>
        <w:t xml:space="preserve"> </w:t>
      </w:r>
      <w:r>
        <w:t>hands-on</w:t>
      </w:r>
      <w:r>
        <w:rPr>
          <w:spacing w:val="-6"/>
        </w:rPr>
        <w:t xml:space="preserve"> </w:t>
      </w:r>
      <w:r>
        <w:t>activities,</w:t>
      </w:r>
      <w:r>
        <w:rPr>
          <w:spacing w:val="-4"/>
        </w:rPr>
        <w:t xml:space="preserve"> </w:t>
      </w:r>
      <w:r>
        <w:t>and</w:t>
      </w:r>
      <w:r>
        <w:rPr>
          <w:spacing w:val="-4"/>
        </w:rPr>
        <w:t xml:space="preserve"> </w:t>
      </w:r>
      <w:r>
        <w:t>discussion opportunities for its participants. Participants will work on creating and adapting resources to fit their own teaching contexts. A unique characteristic of the learning community is that it creates an opportunity for sustained, developing conversation among a core group of recurring participants; thus, it will meet monthly for a total of 8 sessions per academic year for all four years. The group will meet virtually to maximize attendance and access. Similar to the OLT course development outlined above, the first theme for the learning community discussion will</w:t>
      </w:r>
      <w:r>
        <w:rPr>
          <w:spacing w:val="40"/>
        </w:rPr>
        <w:t xml:space="preserve"> </w:t>
      </w:r>
      <w:r>
        <w:t>be informed by the national LCTL instructor survey (conducted by CeLTA in 2021). In subsequent years, the learning community theme will be informed by the pedagogical and</w:t>
      </w:r>
    </w:p>
    <w:p w14:paraId="7A370231" w14:textId="77777777" w:rsidR="00C93C26" w:rsidRDefault="00C93C26">
      <w:pPr>
        <w:spacing w:line="480" w:lineRule="auto"/>
        <w:sectPr w:rsidR="00C93C26">
          <w:pgSz w:w="12240" w:h="15840"/>
          <w:pgMar w:top="1380" w:right="300" w:bottom="980" w:left="1220" w:header="0" w:footer="785" w:gutter="0"/>
          <w:cols w:space="720"/>
        </w:sectPr>
      </w:pPr>
    </w:p>
    <w:p w14:paraId="7A370232" w14:textId="77777777" w:rsidR="00C93C26" w:rsidRDefault="00065052">
      <w:pPr>
        <w:pStyle w:val="BodyText"/>
        <w:spacing w:before="60" w:line="480" w:lineRule="auto"/>
        <w:ind w:left="219" w:right="1366"/>
      </w:pPr>
      <w:r>
        <w:lastRenderedPageBreak/>
        <w:t>strategic</w:t>
      </w:r>
      <w:r>
        <w:rPr>
          <w:spacing w:val="-3"/>
        </w:rPr>
        <w:t xml:space="preserve"> </w:t>
      </w:r>
      <w:r>
        <w:t>needs</w:t>
      </w:r>
      <w:r>
        <w:rPr>
          <w:spacing w:val="-3"/>
        </w:rPr>
        <w:t xml:space="preserve"> </w:t>
      </w:r>
      <w:r>
        <w:t>analysis</w:t>
      </w:r>
      <w:r>
        <w:rPr>
          <w:spacing w:val="-3"/>
        </w:rPr>
        <w:t xml:space="preserve"> </w:t>
      </w:r>
      <w:r>
        <w:t>(a</w:t>
      </w:r>
      <w:r>
        <w:rPr>
          <w:spacing w:val="-3"/>
        </w:rPr>
        <w:t xml:space="preserve"> </w:t>
      </w:r>
      <w:r>
        <w:t>Year</w:t>
      </w:r>
      <w:r>
        <w:rPr>
          <w:spacing w:val="-3"/>
        </w:rPr>
        <w:t xml:space="preserve"> </w:t>
      </w:r>
      <w:r>
        <w:t>1</w:t>
      </w:r>
      <w:r>
        <w:rPr>
          <w:spacing w:val="-3"/>
        </w:rPr>
        <w:t xml:space="preserve"> </w:t>
      </w:r>
      <w:r>
        <w:t>NLRC</w:t>
      </w:r>
      <w:r>
        <w:rPr>
          <w:spacing w:val="-4"/>
        </w:rPr>
        <w:t xml:space="preserve"> </w:t>
      </w:r>
      <w:r>
        <w:t>project,</w:t>
      </w:r>
      <w:r>
        <w:rPr>
          <w:spacing w:val="-5"/>
        </w:rPr>
        <w:t xml:space="preserve"> </w:t>
      </w:r>
      <w:r>
        <w:t>see</w:t>
      </w:r>
      <w:r>
        <w:rPr>
          <w:spacing w:val="-3"/>
        </w:rPr>
        <w:t xml:space="preserve"> </w:t>
      </w:r>
      <w:r>
        <w:t>section</w:t>
      </w:r>
      <w:r>
        <w:rPr>
          <w:spacing w:val="-5"/>
        </w:rPr>
        <w:t xml:space="preserve"> </w:t>
      </w:r>
      <w:r>
        <w:t>I.B.2.d.2.)</w:t>
      </w:r>
      <w:r>
        <w:rPr>
          <w:spacing w:val="-3"/>
        </w:rPr>
        <w:t xml:space="preserve"> </w:t>
      </w:r>
      <w:r>
        <w:t>as</w:t>
      </w:r>
      <w:r>
        <w:rPr>
          <w:spacing w:val="-3"/>
        </w:rPr>
        <w:t xml:space="preserve"> </w:t>
      </w:r>
      <w:r>
        <w:t>well</w:t>
      </w:r>
      <w:r>
        <w:rPr>
          <w:spacing w:val="-3"/>
        </w:rPr>
        <w:t xml:space="preserve"> </w:t>
      </w:r>
      <w:r>
        <w:t>as</w:t>
      </w:r>
      <w:r>
        <w:rPr>
          <w:spacing w:val="-3"/>
        </w:rPr>
        <w:t xml:space="preserve"> </w:t>
      </w:r>
      <w:r>
        <w:t>stakeholder and participant feedback.</w:t>
      </w:r>
    </w:p>
    <w:p w14:paraId="7A370233" w14:textId="77777777" w:rsidR="00C93C26" w:rsidRDefault="00065052">
      <w:pPr>
        <w:pStyle w:val="ListParagraph"/>
        <w:numPr>
          <w:ilvl w:val="4"/>
          <w:numId w:val="15"/>
        </w:numPr>
        <w:tabs>
          <w:tab w:val="left" w:pos="1167"/>
        </w:tabs>
        <w:spacing w:before="160"/>
        <w:ind w:hanging="948"/>
        <w:rPr>
          <w:i/>
          <w:sz w:val="24"/>
        </w:rPr>
      </w:pPr>
      <w:r>
        <w:rPr>
          <w:i/>
          <w:sz w:val="24"/>
        </w:rPr>
        <w:t>Collaborative</w:t>
      </w:r>
      <w:r>
        <w:rPr>
          <w:i/>
          <w:spacing w:val="-4"/>
          <w:sz w:val="24"/>
        </w:rPr>
        <w:t xml:space="preserve"> </w:t>
      </w:r>
      <w:r>
        <w:rPr>
          <w:i/>
          <w:sz w:val="24"/>
        </w:rPr>
        <w:t>Professional</w:t>
      </w:r>
      <w:r>
        <w:rPr>
          <w:i/>
          <w:spacing w:val="-4"/>
          <w:sz w:val="24"/>
        </w:rPr>
        <w:t xml:space="preserve"> </w:t>
      </w:r>
      <w:r>
        <w:rPr>
          <w:i/>
          <w:sz w:val="24"/>
        </w:rPr>
        <w:t>Development</w:t>
      </w:r>
      <w:r>
        <w:rPr>
          <w:i/>
          <w:spacing w:val="-3"/>
          <w:sz w:val="24"/>
        </w:rPr>
        <w:t xml:space="preserve"> </w:t>
      </w:r>
      <w:r>
        <w:rPr>
          <w:i/>
          <w:spacing w:val="-2"/>
          <w:sz w:val="24"/>
        </w:rPr>
        <w:t>(Cornell)</w:t>
      </w:r>
    </w:p>
    <w:p w14:paraId="7A370234" w14:textId="77777777" w:rsidR="00C93C26" w:rsidRDefault="00C93C26">
      <w:pPr>
        <w:pStyle w:val="BodyText"/>
        <w:rPr>
          <w:i/>
        </w:rPr>
      </w:pPr>
    </w:p>
    <w:p w14:paraId="7A370235" w14:textId="77777777" w:rsidR="00C93C26" w:rsidRDefault="00065052">
      <w:pPr>
        <w:pStyle w:val="BodyText"/>
        <w:spacing w:line="480" w:lineRule="auto"/>
        <w:ind w:left="219" w:right="1182" w:firstLine="720"/>
      </w:pPr>
      <w:r>
        <w:t>The NLRC’s collaborative professional development initiative will financially support various professional development activities to benefit LCTL instructors across K-16 education and promote topics relevant to the instruction of LCTLs throughout the duration of the NLRC. This</w:t>
      </w:r>
      <w:r>
        <w:rPr>
          <w:spacing w:val="-4"/>
        </w:rPr>
        <w:t xml:space="preserve"> </w:t>
      </w:r>
      <w:r>
        <w:t>flexibility</w:t>
      </w:r>
      <w:r>
        <w:rPr>
          <w:spacing w:val="-4"/>
        </w:rPr>
        <w:t xml:space="preserve"> </w:t>
      </w:r>
      <w:r>
        <w:t>in</w:t>
      </w:r>
      <w:r>
        <w:rPr>
          <w:spacing w:val="-5"/>
        </w:rPr>
        <w:t xml:space="preserve"> </w:t>
      </w:r>
      <w:r>
        <w:t>funding</w:t>
      </w:r>
      <w:r>
        <w:rPr>
          <w:spacing w:val="-4"/>
        </w:rPr>
        <w:t xml:space="preserve"> </w:t>
      </w:r>
      <w:r>
        <w:t>potentially</w:t>
      </w:r>
      <w:r>
        <w:rPr>
          <w:spacing w:val="-5"/>
        </w:rPr>
        <w:t xml:space="preserve"> </w:t>
      </w:r>
      <w:r>
        <w:t>multiple</w:t>
      </w:r>
      <w:r>
        <w:rPr>
          <w:spacing w:val="-5"/>
        </w:rPr>
        <w:t xml:space="preserve"> </w:t>
      </w:r>
      <w:r>
        <w:t>(types</w:t>
      </w:r>
      <w:r>
        <w:rPr>
          <w:spacing w:val="-4"/>
        </w:rPr>
        <w:t xml:space="preserve"> </w:t>
      </w:r>
      <w:r>
        <w:t>of)</w:t>
      </w:r>
      <w:r>
        <w:rPr>
          <w:spacing w:val="-4"/>
        </w:rPr>
        <w:t xml:space="preserve"> </w:t>
      </w:r>
      <w:r>
        <w:t>professional</w:t>
      </w:r>
      <w:r>
        <w:rPr>
          <w:spacing w:val="-4"/>
        </w:rPr>
        <w:t xml:space="preserve"> </w:t>
      </w:r>
      <w:r>
        <w:t>development</w:t>
      </w:r>
      <w:r>
        <w:rPr>
          <w:spacing w:val="-4"/>
        </w:rPr>
        <w:t xml:space="preserve"> </w:t>
      </w:r>
      <w:r>
        <w:t>opportunities allows the NLRC to respond to needs in the field as they arise as well as strategically maximize the investment of NLRC personnel hours by supporting activities that are organized by like- minded</w:t>
      </w:r>
      <w:r>
        <w:rPr>
          <w:spacing w:val="-4"/>
        </w:rPr>
        <w:t xml:space="preserve"> </w:t>
      </w:r>
      <w:r>
        <w:t>organizations.</w:t>
      </w:r>
      <w:r>
        <w:rPr>
          <w:spacing w:val="-4"/>
        </w:rPr>
        <w:t xml:space="preserve"> </w:t>
      </w:r>
      <w:r>
        <w:t>The</w:t>
      </w:r>
      <w:r>
        <w:rPr>
          <w:spacing w:val="-4"/>
        </w:rPr>
        <w:t xml:space="preserve"> </w:t>
      </w:r>
      <w:r>
        <w:t>NLRC</w:t>
      </w:r>
      <w:r>
        <w:rPr>
          <w:spacing w:val="-5"/>
        </w:rPr>
        <w:t xml:space="preserve"> </w:t>
      </w:r>
      <w:r>
        <w:t>can</w:t>
      </w:r>
      <w:r>
        <w:rPr>
          <w:spacing w:val="-4"/>
        </w:rPr>
        <w:t xml:space="preserve"> </w:t>
      </w:r>
      <w:r>
        <w:t>also</w:t>
      </w:r>
      <w:r>
        <w:rPr>
          <w:spacing w:val="-4"/>
        </w:rPr>
        <w:t xml:space="preserve"> </w:t>
      </w:r>
      <w:r>
        <w:t>promote</w:t>
      </w:r>
      <w:r>
        <w:rPr>
          <w:spacing w:val="-4"/>
        </w:rPr>
        <w:t xml:space="preserve"> </w:t>
      </w:r>
      <w:r>
        <w:t>such</w:t>
      </w:r>
      <w:r>
        <w:rPr>
          <w:spacing w:val="-4"/>
        </w:rPr>
        <w:t xml:space="preserve"> </w:t>
      </w:r>
      <w:r>
        <w:t>opportunities</w:t>
      </w:r>
      <w:r>
        <w:rPr>
          <w:spacing w:val="-4"/>
        </w:rPr>
        <w:t xml:space="preserve"> </w:t>
      </w:r>
      <w:r>
        <w:t>through</w:t>
      </w:r>
      <w:r>
        <w:rPr>
          <w:spacing w:val="-4"/>
        </w:rPr>
        <w:t xml:space="preserve"> </w:t>
      </w:r>
      <w:r>
        <w:t>its</w:t>
      </w:r>
      <w:r>
        <w:rPr>
          <w:spacing w:val="-4"/>
        </w:rPr>
        <w:t xml:space="preserve"> </w:t>
      </w:r>
      <w:r>
        <w:t xml:space="preserve">dissemination channels and through various existing relationships. The final choice of events that will be supported will depend on the outcome of the needs analysis, but current promising avenues include the Language Collaboratory Professional Development Series and online summer OER </w:t>
      </w:r>
      <w:r>
        <w:rPr>
          <w:spacing w:val="-2"/>
        </w:rPr>
        <w:t>workshops.</w:t>
      </w:r>
    </w:p>
    <w:p w14:paraId="7A370236" w14:textId="77777777" w:rsidR="00C93C26" w:rsidRDefault="00065052">
      <w:pPr>
        <w:pStyle w:val="BodyText"/>
        <w:spacing w:line="480" w:lineRule="auto"/>
        <w:ind w:left="219" w:right="1198" w:firstLine="720"/>
      </w:pPr>
      <w:r>
        <w:t>One avenue for collaboration is the Language Collaboratory Professional Development Series. The Language Collaboratory was established in the Fall 2020 as a partnership that promotes</w:t>
      </w:r>
      <w:r>
        <w:rPr>
          <w:spacing w:val="-3"/>
        </w:rPr>
        <w:t xml:space="preserve"> </w:t>
      </w:r>
      <w:r>
        <w:t>the</w:t>
      </w:r>
      <w:r>
        <w:rPr>
          <w:spacing w:val="-3"/>
        </w:rPr>
        <w:t xml:space="preserve"> </w:t>
      </w:r>
      <w:r>
        <w:t>advancement</w:t>
      </w:r>
      <w:r>
        <w:rPr>
          <w:spacing w:val="-3"/>
        </w:rPr>
        <w:t xml:space="preserve"> </w:t>
      </w:r>
      <w:r>
        <w:t>of</w:t>
      </w:r>
      <w:r>
        <w:rPr>
          <w:spacing w:val="-4"/>
        </w:rPr>
        <w:t xml:space="preserve"> </w:t>
      </w:r>
      <w:r>
        <w:t>intercollegiate</w:t>
      </w:r>
      <w:r>
        <w:rPr>
          <w:spacing w:val="-3"/>
        </w:rPr>
        <w:t xml:space="preserve"> </w:t>
      </w:r>
      <w:r>
        <w:t>dialogue</w:t>
      </w:r>
      <w:r>
        <w:rPr>
          <w:spacing w:val="-3"/>
        </w:rPr>
        <w:t xml:space="preserve"> </w:t>
      </w:r>
      <w:r>
        <w:t>on</w:t>
      </w:r>
      <w:r>
        <w:rPr>
          <w:spacing w:val="-3"/>
        </w:rPr>
        <w:t xml:space="preserve"> </w:t>
      </w:r>
      <w:r>
        <w:t>the</w:t>
      </w:r>
      <w:r>
        <w:rPr>
          <w:spacing w:val="-4"/>
        </w:rPr>
        <w:t xml:space="preserve"> </w:t>
      </w:r>
      <w:r>
        <w:t>teaching</w:t>
      </w:r>
      <w:r>
        <w:rPr>
          <w:spacing w:val="-3"/>
        </w:rPr>
        <w:t xml:space="preserve"> </w:t>
      </w:r>
      <w:r>
        <w:t>of</w:t>
      </w:r>
      <w:r>
        <w:rPr>
          <w:spacing w:val="-4"/>
        </w:rPr>
        <w:t xml:space="preserve"> </w:t>
      </w:r>
      <w:r>
        <w:t>languages</w:t>
      </w:r>
      <w:r>
        <w:rPr>
          <w:spacing w:val="-4"/>
        </w:rPr>
        <w:t xml:space="preserve"> </w:t>
      </w:r>
      <w:r>
        <w:t>and</w:t>
      </w:r>
      <w:r>
        <w:rPr>
          <w:spacing w:val="-3"/>
        </w:rPr>
        <w:t xml:space="preserve"> </w:t>
      </w:r>
      <w:r>
        <w:t>cultures. It</w:t>
      </w:r>
      <w:r>
        <w:rPr>
          <w:spacing w:val="-2"/>
        </w:rPr>
        <w:t xml:space="preserve"> </w:t>
      </w:r>
      <w:r>
        <w:t>represents</w:t>
      </w:r>
      <w:r>
        <w:rPr>
          <w:spacing w:val="-3"/>
        </w:rPr>
        <w:t xml:space="preserve"> </w:t>
      </w:r>
      <w:r>
        <w:t>collaboration</w:t>
      </w:r>
      <w:r>
        <w:rPr>
          <w:spacing w:val="-2"/>
        </w:rPr>
        <w:t xml:space="preserve"> </w:t>
      </w:r>
      <w:r>
        <w:t>between</w:t>
      </w:r>
      <w:r>
        <w:rPr>
          <w:spacing w:val="-2"/>
        </w:rPr>
        <w:t xml:space="preserve"> </w:t>
      </w:r>
      <w:r>
        <w:t>the</w:t>
      </w:r>
      <w:r>
        <w:rPr>
          <w:spacing w:val="-2"/>
        </w:rPr>
        <w:t xml:space="preserve"> </w:t>
      </w:r>
      <w:r>
        <w:t>language</w:t>
      </w:r>
      <w:r>
        <w:rPr>
          <w:spacing w:val="-3"/>
        </w:rPr>
        <w:t xml:space="preserve"> </w:t>
      </w:r>
      <w:r>
        <w:t>centers</w:t>
      </w:r>
      <w:r>
        <w:rPr>
          <w:spacing w:val="-3"/>
        </w:rPr>
        <w:t xml:space="preserve"> </w:t>
      </w:r>
      <w:r>
        <w:t>and</w:t>
      </w:r>
      <w:r>
        <w:rPr>
          <w:spacing w:val="-2"/>
        </w:rPr>
        <w:t xml:space="preserve"> </w:t>
      </w:r>
      <w:r>
        <w:t>institutes</w:t>
      </w:r>
      <w:r>
        <w:rPr>
          <w:spacing w:val="-3"/>
        </w:rPr>
        <w:t xml:space="preserve"> </w:t>
      </w:r>
      <w:r>
        <w:t>at</w:t>
      </w:r>
      <w:r>
        <w:rPr>
          <w:spacing w:val="-2"/>
        </w:rPr>
        <w:t xml:space="preserve"> </w:t>
      </w:r>
      <w:r>
        <w:t>the</w:t>
      </w:r>
      <w:r>
        <w:rPr>
          <w:spacing w:val="-2"/>
        </w:rPr>
        <w:t xml:space="preserve"> </w:t>
      </w:r>
      <w:r>
        <w:t>University</w:t>
      </w:r>
      <w:r>
        <w:rPr>
          <w:spacing w:val="-4"/>
        </w:rPr>
        <w:t xml:space="preserve"> </w:t>
      </w:r>
      <w:r>
        <w:t>of</w:t>
      </w:r>
      <w:r>
        <w:rPr>
          <w:spacing w:val="-2"/>
        </w:rPr>
        <w:t xml:space="preserve"> </w:t>
      </w:r>
      <w:r>
        <w:t>Iowa, the University of Michigan, the University of Minnesota, Michigan State University, and the University of Wisconsin-Madison. In this example of collaborative professional development, the NLRC would be able to fund sessions by external speakers focused on LCTL instruction by providing speaker fees of $200 and assisting in publicity efforts. Supporting the invitation of</w:t>
      </w:r>
    </w:p>
    <w:p w14:paraId="7A370237" w14:textId="77777777" w:rsidR="00C93C26" w:rsidRDefault="00C93C26">
      <w:pPr>
        <w:spacing w:line="480" w:lineRule="auto"/>
        <w:sectPr w:rsidR="00C93C26">
          <w:pgSz w:w="12240" w:h="15840"/>
          <w:pgMar w:top="1380" w:right="300" w:bottom="980" w:left="1220" w:header="0" w:footer="785" w:gutter="0"/>
          <w:cols w:space="720"/>
        </w:sectPr>
      </w:pPr>
    </w:p>
    <w:p w14:paraId="7A370238" w14:textId="77777777" w:rsidR="00C93C26" w:rsidRDefault="00065052">
      <w:pPr>
        <w:pStyle w:val="BodyText"/>
        <w:spacing w:before="60" w:line="480" w:lineRule="auto"/>
        <w:ind w:left="220" w:right="1182"/>
      </w:pPr>
      <w:r>
        <w:lastRenderedPageBreak/>
        <w:t>high-profile</w:t>
      </w:r>
      <w:r>
        <w:rPr>
          <w:spacing w:val="-4"/>
        </w:rPr>
        <w:t xml:space="preserve"> </w:t>
      </w:r>
      <w:r>
        <w:t>external</w:t>
      </w:r>
      <w:r>
        <w:rPr>
          <w:spacing w:val="-3"/>
        </w:rPr>
        <w:t xml:space="preserve"> </w:t>
      </w:r>
      <w:r>
        <w:t>speakers</w:t>
      </w:r>
      <w:r>
        <w:rPr>
          <w:spacing w:val="-3"/>
        </w:rPr>
        <w:t xml:space="preserve"> </w:t>
      </w:r>
      <w:r>
        <w:t>would</w:t>
      </w:r>
      <w:r>
        <w:rPr>
          <w:spacing w:val="-5"/>
        </w:rPr>
        <w:t xml:space="preserve"> </w:t>
      </w:r>
      <w:r>
        <w:t>build</w:t>
      </w:r>
      <w:r>
        <w:rPr>
          <w:spacing w:val="-3"/>
        </w:rPr>
        <w:t xml:space="preserve"> </w:t>
      </w:r>
      <w:r>
        <w:t>a</w:t>
      </w:r>
      <w:r>
        <w:rPr>
          <w:spacing w:val="-4"/>
        </w:rPr>
        <w:t xml:space="preserve"> </w:t>
      </w:r>
      <w:r>
        <w:t>more</w:t>
      </w:r>
      <w:r>
        <w:rPr>
          <w:spacing w:val="-4"/>
        </w:rPr>
        <w:t xml:space="preserve"> </w:t>
      </w:r>
      <w:r>
        <w:t>robust</w:t>
      </w:r>
      <w:r>
        <w:rPr>
          <w:spacing w:val="-3"/>
        </w:rPr>
        <w:t xml:space="preserve"> </w:t>
      </w:r>
      <w:r>
        <w:t>professional</w:t>
      </w:r>
      <w:r>
        <w:rPr>
          <w:spacing w:val="-3"/>
        </w:rPr>
        <w:t xml:space="preserve"> </w:t>
      </w:r>
      <w:r>
        <w:t>development</w:t>
      </w:r>
      <w:r>
        <w:rPr>
          <w:spacing w:val="-3"/>
        </w:rPr>
        <w:t xml:space="preserve"> </w:t>
      </w:r>
      <w:r>
        <w:t>program</w:t>
      </w:r>
      <w:r>
        <w:rPr>
          <w:spacing w:val="-4"/>
        </w:rPr>
        <w:t xml:space="preserve"> </w:t>
      </w:r>
      <w:r>
        <w:t>that can serve a broad range of LCTL instructors.</w:t>
      </w:r>
    </w:p>
    <w:p w14:paraId="7A370239" w14:textId="77777777" w:rsidR="00C93C26" w:rsidRDefault="00065052">
      <w:pPr>
        <w:pStyle w:val="BodyText"/>
        <w:spacing w:line="480" w:lineRule="auto"/>
        <w:ind w:left="219" w:right="1210" w:firstLine="720"/>
      </w:pPr>
      <w:r>
        <w:t>Another avenue for collaborative professional development lies in organizing and funding OER workshops/outreach with community colleges and small colleges in Michigan, Indiana, and Ohio. The idea came from MSU’s Strategic Partnership Grant (SPG) proposal to create a Center for Open LCTLs, a collaboration with the MSU Libraries, the Asian Studies Center, LiLaC, and the College of Education. The NLRC intends to collaboratively expand on this idea by collaborating with the stakeholders in the SPG proposal, which would provide outreach</w:t>
      </w:r>
      <w:r>
        <w:rPr>
          <w:spacing w:val="-3"/>
        </w:rPr>
        <w:t xml:space="preserve"> </w:t>
      </w:r>
      <w:r>
        <w:t>through</w:t>
      </w:r>
      <w:r>
        <w:rPr>
          <w:spacing w:val="-3"/>
        </w:rPr>
        <w:t xml:space="preserve"> </w:t>
      </w:r>
      <w:r>
        <w:t>online</w:t>
      </w:r>
      <w:r>
        <w:rPr>
          <w:spacing w:val="-4"/>
        </w:rPr>
        <w:t xml:space="preserve"> </w:t>
      </w:r>
      <w:r>
        <w:t>summer</w:t>
      </w:r>
      <w:r>
        <w:rPr>
          <w:spacing w:val="-3"/>
        </w:rPr>
        <w:t xml:space="preserve"> </w:t>
      </w:r>
      <w:r>
        <w:t>OER</w:t>
      </w:r>
      <w:r>
        <w:rPr>
          <w:spacing w:val="-4"/>
        </w:rPr>
        <w:t xml:space="preserve"> </w:t>
      </w:r>
      <w:r>
        <w:t>workshops.</w:t>
      </w:r>
      <w:r>
        <w:rPr>
          <w:spacing w:val="-3"/>
        </w:rPr>
        <w:t xml:space="preserve"> </w:t>
      </w:r>
      <w:r>
        <w:t>These</w:t>
      </w:r>
      <w:r>
        <w:rPr>
          <w:spacing w:val="-3"/>
        </w:rPr>
        <w:t xml:space="preserve"> </w:t>
      </w:r>
      <w:r>
        <w:t>workshops</w:t>
      </w:r>
      <w:r>
        <w:rPr>
          <w:spacing w:val="-3"/>
        </w:rPr>
        <w:t xml:space="preserve"> </w:t>
      </w:r>
      <w:r>
        <w:t>would</w:t>
      </w:r>
      <w:r>
        <w:rPr>
          <w:spacing w:val="-3"/>
        </w:rPr>
        <w:t xml:space="preserve"> </w:t>
      </w:r>
      <w:r>
        <w:t>also</w:t>
      </w:r>
      <w:r>
        <w:rPr>
          <w:spacing w:val="-4"/>
        </w:rPr>
        <w:t xml:space="preserve"> </w:t>
      </w:r>
      <w:r>
        <w:t>be</w:t>
      </w:r>
      <w:r>
        <w:rPr>
          <w:spacing w:val="-3"/>
        </w:rPr>
        <w:t xml:space="preserve"> </w:t>
      </w:r>
      <w:r>
        <w:t>organized</w:t>
      </w:r>
      <w:r>
        <w:rPr>
          <w:spacing w:val="-5"/>
        </w:rPr>
        <w:t xml:space="preserve"> </w:t>
      </w:r>
      <w:r>
        <w:t>in collaboration with other Title VI Language Resource Centers.</w:t>
      </w:r>
    </w:p>
    <w:p w14:paraId="7A37023A" w14:textId="77777777" w:rsidR="00C93C26" w:rsidRDefault="00C93C26">
      <w:pPr>
        <w:pStyle w:val="BodyText"/>
        <w:spacing w:before="10"/>
        <w:rPr>
          <w:sz w:val="25"/>
        </w:rPr>
      </w:pPr>
    </w:p>
    <w:p w14:paraId="7A37023B" w14:textId="77777777" w:rsidR="00C93C26" w:rsidRDefault="00065052">
      <w:pPr>
        <w:pStyle w:val="Heading2"/>
        <w:numPr>
          <w:ilvl w:val="3"/>
          <w:numId w:val="15"/>
        </w:numPr>
        <w:tabs>
          <w:tab w:val="left" w:pos="1027"/>
        </w:tabs>
        <w:spacing w:before="1"/>
        <w:ind w:left="1026" w:hanging="808"/>
      </w:pPr>
      <w:r>
        <w:t>Open</w:t>
      </w:r>
      <w:r>
        <w:rPr>
          <w:spacing w:val="-5"/>
        </w:rPr>
        <w:t xml:space="preserve"> </w:t>
      </w:r>
      <w:r>
        <w:t>and</w:t>
      </w:r>
      <w:r>
        <w:rPr>
          <w:spacing w:val="-2"/>
        </w:rPr>
        <w:t xml:space="preserve"> </w:t>
      </w:r>
      <w:r>
        <w:t>Innovative</w:t>
      </w:r>
      <w:r>
        <w:rPr>
          <w:spacing w:val="-3"/>
        </w:rPr>
        <w:t xml:space="preserve"> </w:t>
      </w:r>
      <w:r>
        <w:t>Instructional</w:t>
      </w:r>
      <w:r>
        <w:rPr>
          <w:spacing w:val="-2"/>
        </w:rPr>
        <w:t xml:space="preserve"> </w:t>
      </w:r>
      <w:r>
        <w:t>Resources</w:t>
      </w:r>
      <w:r>
        <w:rPr>
          <w:spacing w:val="-1"/>
        </w:rPr>
        <w:t xml:space="preserve"> </w:t>
      </w:r>
      <w:r>
        <w:t>(Area</w:t>
      </w:r>
      <w:r>
        <w:rPr>
          <w:spacing w:val="-4"/>
        </w:rPr>
        <w:t xml:space="preserve"> </w:t>
      </w:r>
      <w:r>
        <w:t>Lead:</w:t>
      </w:r>
      <w:r>
        <w:rPr>
          <w:spacing w:val="-2"/>
        </w:rPr>
        <w:t xml:space="preserve"> </w:t>
      </w:r>
      <w:r>
        <w:t>Van</w:t>
      </w:r>
      <w:r>
        <w:rPr>
          <w:spacing w:val="-2"/>
        </w:rPr>
        <w:t xml:space="preserve"> Gorp)</w:t>
      </w:r>
    </w:p>
    <w:p w14:paraId="7A37023C" w14:textId="77777777" w:rsidR="00C93C26" w:rsidRDefault="00C93C26">
      <w:pPr>
        <w:pStyle w:val="BodyText"/>
        <w:spacing w:before="11"/>
        <w:rPr>
          <w:b/>
          <w:i/>
          <w:sz w:val="23"/>
        </w:rPr>
      </w:pPr>
    </w:p>
    <w:p w14:paraId="7A37023D" w14:textId="77777777" w:rsidR="00C93C26" w:rsidRDefault="00065052">
      <w:pPr>
        <w:pStyle w:val="BodyText"/>
        <w:spacing w:line="480" w:lineRule="auto"/>
        <w:ind w:left="219" w:right="1210"/>
      </w:pPr>
      <w:r>
        <w:rPr>
          <w:b/>
        </w:rPr>
        <w:t>Area Goal</w:t>
      </w:r>
      <w:r>
        <w:t>: To generate and widely disseminate a diverse range of high-quality, open access, and</w:t>
      </w:r>
      <w:r>
        <w:rPr>
          <w:spacing w:val="-3"/>
        </w:rPr>
        <w:t xml:space="preserve"> </w:t>
      </w:r>
      <w:r>
        <w:t>innovative</w:t>
      </w:r>
      <w:r>
        <w:rPr>
          <w:spacing w:val="-3"/>
        </w:rPr>
        <w:t xml:space="preserve"> </w:t>
      </w:r>
      <w:r>
        <w:t>teaching</w:t>
      </w:r>
      <w:r>
        <w:rPr>
          <w:spacing w:val="-5"/>
        </w:rPr>
        <w:t xml:space="preserve"> </w:t>
      </w:r>
      <w:r>
        <w:t>and</w:t>
      </w:r>
      <w:r>
        <w:rPr>
          <w:spacing w:val="-3"/>
        </w:rPr>
        <w:t xml:space="preserve"> </w:t>
      </w:r>
      <w:r>
        <w:t>learning</w:t>
      </w:r>
      <w:r>
        <w:rPr>
          <w:spacing w:val="-5"/>
        </w:rPr>
        <w:t xml:space="preserve"> </w:t>
      </w:r>
      <w:r>
        <w:t>materials</w:t>
      </w:r>
      <w:r>
        <w:rPr>
          <w:spacing w:val="-3"/>
        </w:rPr>
        <w:t xml:space="preserve"> </w:t>
      </w:r>
      <w:r>
        <w:t>for</w:t>
      </w:r>
      <w:r>
        <w:rPr>
          <w:spacing w:val="-3"/>
        </w:rPr>
        <w:t xml:space="preserve"> </w:t>
      </w:r>
      <w:r>
        <w:t>LCTLs,</w:t>
      </w:r>
      <w:r>
        <w:rPr>
          <w:spacing w:val="-3"/>
        </w:rPr>
        <w:t xml:space="preserve"> </w:t>
      </w:r>
      <w:r>
        <w:t>based</w:t>
      </w:r>
      <w:r>
        <w:rPr>
          <w:spacing w:val="-3"/>
        </w:rPr>
        <w:t xml:space="preserve"> </w:t>
      </w:r>
      <w:r>
        <w:t>on</w:t>
      </w:r>
      <w:r>
        <w:rPr>
          <w:spacing w:val="-3"/>
        </w:rPr>
        <w:t xml:space="preserve"> </w:t>
      </w:r>
      <w:r>
        <w:t>identified</w:t>
      </w:r>
      <w:r>
        <w:rPr>
          <w:spacing w:val="-3"/>
        </w:rPr>
        <w:t xml:space="preserve"> </w:t>
      </w:r>
      <w:r>
        <w:t>needs</w:t>
      </w:r>
      <w:r>
        <w:rPr>
          <w:spacing w:val="-3"/>
        </w:rPr>
        <w:t xml:space="preserve"> </w:t>
      </w:r>
      <w:r>
        <w:t>in</w:t>
      </w:r>
      <w:r>
        <w:rPr>
          <w:spacing w:val="-5"/>
        </w:rPr>
        <w:t xml:space="preserve"> </w:t>
      </w:r>
      <w:r>
        <w:t>the</w:t>
      </w:r>
      <w:r>
        <w:rPr>
          <w:spacing w:val="-3"/>
        </w:rPr>
        <w:t xml:space="preserve"> </w:t>
      </w:r>
      <w:r>
        <w:t>field.</w:t>
      </w:r>
    </w:p>
    <w:p w14:paraId="7A37023E" w14:textId="77777777" w:rsidR="00C93C26" w:rsidRDefault="00C93C26">
      <w:pPr>
        <w:pStyle w:val="BodyText"/>
        <w:rPr>
          <w:sz w:val="20"/>
        </w:rPr>
      </w:pPr>
    </w:p>
    <w:p w14:paraId="7A37023F" w14:textId="77777777" w:rsidR="00C93C26" w:rsidRDefault="00C93C26">
      <w:pPr>
        <w:pStyle w:val="BodyText"/>
        <w:rPr>
          <w:sz w:val="2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2490"/>
        <w:gridCol w:w="4937"/>
      </w:tblGrid>
      <w:tr w:rsidR="00C93C26" w14:paraId="7A370241" w14:textId="77777777">
        <w:trPr>
          <w:trHeight w:val="275"/>
        </w:trPr>
        <w:tc>
          <w:tcPr>
            <w:tcW w:w="10386" w:type="dxa"/>
            <w:gridSpan w:val="3"/>
          </w:tcPr>
          <w:p w14:paraId="7A370240" w14:textId="77777777" w:rsidR="00C93C26" w:rsidRDefault="00065052">
            <w:pPr>
              <w:pStyle w:val="TableParagraph"/>
              <w:spacing w:line="255" w:lineRule="exact"/>
              <w:ind w:left="107"/>
              <w:rPr>
                <w:sz w:val="24"/>
              </w:rPr>
            </w:pPr>
            <w:r>
              <w:rPr>
                <w:sz w:val="24"/>
              </w:rPr>
              <w:t>Table</w:t>
            </w:r>
            <w:r>
              <w:rPr>
                <w:spacing w:val="-4"/>
                <w:sz w:val="24"/>
              </w:rPr>
              <w:t xml:space="preserve"> </w:t>
            </w:r>
            <w:r>
              <w:rPr>
                <w:sz w:val="24"/>
              </w:rPr>
              <w:t>2:</w:t>
            </w:r>
            <w:r>
              <w:rPr>
                <w:spacing w:val="-1"/>
                <w:sz w:val="24"/>
              </w:rPr>
              <w:t xml:space="preserve"> </w:t>
            </w:r>
            <w:r>
              <w:rPr>
                <w:sz w:val="24"/>
              </w:rPr>
              <w:t>Summary</w:t>
            </w:r>
            <w:r>
              <w:rPr>
                <w:spacing w:val="-2"/>
                <w:sz w:val="24"/>
              </w:rPr>
              <w:t xml:space="preserve"> </w:t>
            </w:r>
            <w:r>
              <w:rPr>
                <w:sz w:val="24"/>
              </w:rPr>
              <w:t>Table</w:t>
            </w:r>
            <w:r>
              <w:rPr>
                <w:spacing w:val="-1"/>
                <w:sz w:val="24"/>
              </w:rPr>
              <w:t xml:space="preserve"> </w:t>
            </w:r>
            <w:r>
              <w:rPr>
                <w:sz w:val="24"/>
              </w:rPr>
              <w:t>of</w:t>
            </w:r>
            <w:r>
              <w:rPr>
                <w:spacing w:val="-2"/>
                <w:sz w:val="24"/>
              </w:rPr>
              <w:t xml:space="preserve"> </w:t>
            </w:r>
            <w:r>
              <w:rPr>
                <w:sz w:val="24"/>
              </w:rPr>
              <w:t>Focus</w:t>
            </w:r>
            <w:r>
              <w:rPr>
                <w:spacing w:val="-2"/>
                <w:sz w:val="24"/>
              </w:rPr>
              <w:t xml:space="preserve"> </w:t>
            </w:r>
            <w:r>
              <w:rPr>
                <w:sz w:val="24"/>
              </w:rPr>
              <w:t>Area</w:t>
            </w:r>
            <w:r>
              <w:rPr>
                <w:spacing w:val="-2"/>
                <w:sz w:val="24"/>
              </w:rPr>
              <w:t xml:space="preserve"> </w:t>
            </w:r>
            <w:r>
              <w:rPr>
                <w:sz w:val="24"/>
              </w:rPr>
              <w:t>“Open</w:t>
            </w:r>
            <w:r>
              <w:rPr>
                <w:spacing w:val="-1"/>
                <w:sz w:val="24"/>
              </w:rPr>
              <w:t xml:space="preserve"> </w:t>
            </w:r>
            <w:r>
              <w:rPr>
                <w:sz w:val="24"/>
              </w:rPr>
              <w:t>and</w:t>
            </w:r>
            <w:r>
              <w:rPr>
                <w:spacing w:val="-2"/>
                <w:sz w:val="24"/>
              </w:rPr>
              <w:t xml:space="preserve"> </w:t>
            </w:r>
            <w:r>
              <w:rPr>
                <w:sz w:val="24"/>
              </w:rPr>
              <w:t>Innovative</w:t>
            </w:r>
            <w:r>
              <w:rPr>
                <w:spacing w:val="-1"/>
                <w:sz w:val="24"/>
              </w:rPr>
              <w:t xml:space="preserve"> </w:t>
            </w:r>
            <w:r>
              <w:rPr>
                <w:sz w:val="24"/>
              </w:rPr>
              <w:t>Instructional</w:t>
            </w:r>
            <w:r>
              <w:rPr>
                <w:spacing w:val="-1"/>
                <w:sz w:val="24"/>
              </w:rPr>
              <w:t xml:space="preserve"> </w:t>
            </w:r>
            <w:r>
              <w:rPr>
                <w:spacing w:val="-2"/>
                <w:sz w:val="24"/>
              </w:rPr>
              <w:t>Resources”</w:t>
            </w:r>
          </w:p>
        </w:tc>
      </w:tr>
      <w:tr w:rsidR="00C93C26" w14:paraId="7A370245" w14:textId="77777777">
        <w:trPr>
          <w:trHeight w:val="275"/>
        </w:trPr>
        <w:tc>
          <w:tcPr>
            <w:tcW w:w="2959" w:type="dxa"/>
          </w:tcPr>
          <w:p w14:paraId="7A370242" w14:textId="77777777" w:rsidR="00C93C26" w:rsidRDefault="00065052">
            <w:pPr>
              <w:pStyle w:val="TableParagraph"/>
              <w:spacing w:line="255" w:lineRule="exact"/>
              <w:ind w:left="490" w:right="480"/>
              <w:jc w:val="center"/>
              <w:rPr>
                <w:b/>
                <w:sz w:val="24"/>
              </w:rPr>
            </w:pPr>
            <w:r>
              <w:rPr>
                <w:b/>
                <w:spacing w:val="-2"/>
                <w:sz w:val="24"/>
              </w:rPr>
              <w:t>Project</w:t>
            </w:r>
          </w:p>
        </w:tc>
        <w:tc>
          <w:tcPr>
            <w:tcW w:w="2490" w:type="dxa"/>
          </w:tcPr>
          <w:p w14:paraId="7A370243" w14:textId="77777777" w:rsidR="00C93C26" w:rsidRDefault="00065052">
            <w:pPr>
              <w:pStyle w:val="TableParagraph"/>
              <w:spacing w:line="255" w:lineRule="exact"/>
              <w:ind w:left="388"/>
              <w:rPr>
                <w:b/>
                <w:sz w:val="24"/>
              </w:rPr>
            </w:pPr>
            <w:r>
              <w:rPr>
                <w:b/>
                <w:sz w:val="24"/>
              </w:rPr>
              <w:t>Target</w:t>
            </w:r>
            <w:r>
              <w:rPr>
                <w:b/>
                <w:spacing w:val="-1"/>
                <w:sz w:val="24"/>
              </w:rPr>
              <w:t xml:space="preserve"> </w:t>
            </w:r>
            <w:r>
              <w:rPr>
                <w:b/>
                <w:spacing w:val="-2"/>
                <w:sz w:val="24"/>
              </w:rPr>
              <w:t>Audience</w:t>
            </w:r>
          </w:p>
        </w:tc>
        <w:tc>
          <w:tcPr>
            <w:tcW w:w="4937" w:type="dxa"/>
          </w:tcPr>
          <w:p w14:paraId="7A370244" w14:textId="77777777" w:rsidR="00C93C26" w:rsidRDefault="00065052">
            <w:pPr>
              <w:pStyle w:val="TableParagraph"/>
              <w:spacing w:line="255" w:lineRule="exact"/>
              <w:ind w:left="1826" w:right="1818"/>
              <w:jc w:val="center"/>
              <w:rPr>
                <w:b/>
                <w:sz w:val="24"/>
              </w:rPr>
            </w:pPr>
            <w:r>
              <w:rPr>
                <w:b/>
                <w:spacing w:val="-2"/>
                <w:sz w:val="24"/>
              </w:rPr>
              <w:t>Deliverables</w:t>
            </w:r>
          </w:p>
        </w:tc>
      </w:tr>
      <w:tr w:rsidR="00C93C26" w14:paraId="7A37024D" w14:textId="77777777">
        <w:trPr>
          <w:trHeight w:val="1655"/>
        </w:trPr>
        <w:tc>
          <w:tcPr>
            <w:tcW w:w="2959" w:type="dxa"/>
          </w:tcPr>
          <w:p w14:paraId="7A370246" w14:textId="77777777" w:rsidR="00C93C26" w:rsidRDefault="00C93C26">
            <w:pPr>
              <w:pStyle w:val="TableParagraph"/>
              <w:spacing w:before="1"/>
              <w:rPr>
                <w:sz w:val="36"/>
              </w:rPr>
            </w:pPr>
          </w:p>
          <w:p w14:paraId="7A370247" w14:textId="77777777" w:rsidR="00C93C26" w:rsidRDefault="00065052">
            <w:pPr>
              <w:pStyle w:val="TableParagraph"/>
              <w:ind w:left="338" w:right="327" w:hanging="1"/>
              <w:jc w:val="center"/>
              <w:rPr>
                <w:sz w:val="24"/>
              </w:rPr>
            </w:pPr>
            <w:r>
              <w:rPr>
                <w:sz w:val="24"/>
              </w:rPr>
              <w:t>LCTL Downloadable Online</w:t>
            </w:r>
            <w:r>
              <w:rPr>
                <w:spacing w:val="-15"/>
                <w:sz w:val="24"/>
              </w:rPr>
              <w:t xml:space="preserve"> </w:t>
            </w:r>
            <w:r>
              <w:rPr>
                <w:sz w:val="24"/>
              </w:rPr>
              <w:t>Open</w:t>
            </w:r>
            <w:r>
              <w:rPr>
                <w:spacing w:val="-15"/>
                <w:sz w:val="24"/>
              </w:rPr>
              <w:t xml:space="preserve"> </w:t>
            </w:r>
            <w:r>
              <w:rPr>
                <w:sz w:val="24"/>
              </w:rPr>
              <w:t xml:space="preserve">Resources </w:t>
            </w:r>
            <w:r>
              <w:rPr>
                <w:spacing w:val="-2"/>
                <w:sz w:val="24"/>
              </w:rPr>
              <w:t>(DOORs)</w:t>
            </w:r>
          </w:p>
        </w:tc>
        <w:tc>
          <w:tcPr>
            <w:tcW w:w="2490" w:type="dxa"/>
          </w:tcPr>
          <w:p w14:paraId="7A370248" w14:textId="77777777" w:rsidR="00C93C26" w:rsidRDefault="00C93C26">
            <w:pPr>
              <w:pStyle w:val="TableParagraph"/>
              <w:spacing w:before="1"/>
              <w:rPr>
                <w:sz w:val="36"/>
              </w:rPr>
            </w:pPr>
          </w:p>
          <w:p w14:paraId="7A370249" w14:textId="77777777" w:rsidR="00C93C26" w:rsidRDefault="00065052">
            <w:pPr>
              <w:pStyle w:val="TableParagraph"/>
              <w:ind w:left="157" w:right="146"/>
              <w:jc w:val="center"/>
              <w:rPr>
                <w:sz w:val="24"/>
              </w:rPr>
            </w:pPr>
            <w:r>
              <w:rPr>
                <w:sz w:val="24"/>
              </w:rPr>
              <w:t>Available</w:t>
            </w:r>
            <w:r>
              <w:rPr>
                <w:spacing w:val="-11"/>
                <w:sz w:val="24"/>
              </w:rPr>
              <w:t xml:space="preserve"> </w:t>
            </w:r>
            <w:r>
              <w:rPr>
                <w:sz w:val="24"/>
              </w:rPr>
              <w:t>to</w:t>
            </w:r>
            <w:r>
              <w:rPr>
                <w:spacing w:val="-13"/>
                <w:sz w:val="24"/>
              </w:rPr>
              <w:t xml:space="preserve"> </w:t>
            </w:r>
            <w:r>
              <w:rPr>
                <w:sz w:val="24"/>
              </w:rPr>
              <w:t>all,</w:t>
            </w:r>
            <w:r>
              <w:rPr>
                <w:spacing w:val="-13"/>
                <w:sz w:val="24"/>
              </w:rPr>
              <w:t xml:space="preserve"> </w:t>
            </w:r>
            <w:r>
              <w:rPr>
                <w:sz w:val="24"/>
              </w:rPr>
              <w:t>topics largely</w:t>
            </w:r>
            <w:r>
              <w:rPr>
                <w:spacing w:val="-12"/>
                <w:sz w:val="24"/>
              </w:rPr>
              <w:t xml:space="preserve"> </w:t>
            </w:r>
            <w:r>
              <w:rPr>
                <w:sz w:val="24"/>
              </w:rPr>
              <w:t>appropriate</w:t>
            </w:r>
            <w:r>
              <w:rPr>
                <w:spacing w:val="-12"/>
                <w:sz w:val="24"/>
              </w:rPr>
              <w:t xml:space="preserve"> </w:t>
            </w:r>
            <w:r>
              <w:rPr>
                <w:sz w:val="24"/>
              </w:rPr>
              <w:t>for Grades 9-16</w:t>
            </w:r>
          </w:p>
        </w:tc>
        <w:tc>
          <w:tcPr>
            <w:tcW w:w="4937" w:type="dxa"/>
          </w:tcPr>
          <w:p w14:paraId="7A37024A" w14:textId="77777777" w:rsidR="00C93C26" w:rsidRDefault="00065052">
            <w:pPr>
              <w:pStyle w:val="TableParagraph"/>
              <w:spacing w:before="1"/>
              <w:ind w:left="108"/>
              <w:rPr>
                <w:sz w:val="24"/>
              </w:rPr>
            </w:pPr>
            <w:r>
              <w:rPr>
                <w:sz w:val="24"/>
              </w:rPr>
              <w:t>-Expansion</w:t>
            </w:r>
            <w:r>
              <w:rPr>
                <w:spacing w:val="-9"/>
                <w:sz w:val="24"/>
              </w:rPr>
              <w:t xml:space="preserve"> </w:t>
            </w:r>
            <w:r>
              <w:rPr>
                <w:sz w:val="24"/>
              </w:rPr>
              <w:t>of</w:t>
            </w:r>
            <w:r>
              <w:rPr>
                <w:spacing w:val="-7"/>
                <w:sz w:val="24"/>
              </w:rPr>
              <w:t xml:space="preserve"> </w:t>
            </w:r>
            <w:r>
              <w:rPr>
                <w:sz w:val="24"/>
              </w:rPr>
              <w:t>model</w:t>
            </w:r>
            <w:r>
              <w:rPr>
                <w:spacing w:val="-7"/>
                <w:sz w:val="24"/>
              </w:rPr>
              <w:t xml:space="preserve"> </w:t>
            </w:r>
            <w:r>
              <w:rPr>
                <w:sz w:val="24"/>
              </w:rPr>
              <w:t>instructional</w:t>
            </w:r>
            <w:r>
              <w:rPr>
                <w:spacing w:val="-7"/>
                <w:sz w:val="24"/>
              </w:rPr>
              <w:t xml:space="preserve"> </w:t>
            </w:r>
            <w:r>
              <w:rPr>
                <w:sz w:val="24"/>
              </w:rPr>
              <w:t>activities</w:t>
            </w:r>
            <w:r>
              <w:rPr>
                <w:spacing w:val="-7"/>
                <w:sz w:val="24"/>
              </w:rPr>
              <w:t xml:space="preserve"> </w:t>
            </w:r>
            <w:r>
              <w:rPr>
                <w:sz w:val="24"/>
              </w:rPr>
              <w:t>in English for the Intermediate level</w:t>
            </w:r>
          </w:p>
          <w:p w14:paraId="7A37024B" w14:textId="77777777" w:rsidR="00C93C26" w:rsidRDefault="00065052">
            <w:pPr>
              <w:pStyle w:val="TableParagraph"/>
              <w:ind w:left="108"/>
              <w:rPr>
                <w:sz w:val="24"/>
              </w:rPr>
            </w:pPr>
            <w:r>
              <w:rPr>
                <w:sz w:val="24"/>
              </w:rPr>
              <w:t>-Creation</w:t>
            </w:r>
            <w:r>
              <w:rPr>
                <w:spacing w:val="-5"/>
                <w:sz w:val="24"/>
              </w:rPr>
              <w:t xml:space="preserve"> </w:t>
            </w:r>
            <w:r>
              <w:rPr>
                <w:sz w:val="24"/>
              </w:rPr>
              <w:t>of</w:t>
            </w:r>
            <w:r>
              <w:rPr>
                <w:spacing w:val="-6"/>
                <w:sz w:val="24"/>
              </w:rPr>
              <w:t xml:space="preserve"> </w:t>
            </w:r>
            <w:r>
              <w:rPr>
                <w:sz w:val="24"/>
              </w:rPr>
              <w:t>open</w:t>
            </w:r>
            <w:r>
              <w:rPr>
                <w:spacing w:val="-5"/>
                <w:sz w:val="24"/>
              </w:rPr>
              <w:t xml:space="preserve"> </w:t>
            </w:r>
            <w:r>
              <w:rPr>
                <w:sz w:val="24"/>
              </w:rPr>
              <w:t>access</w:t>
            </w:r>
            <w:r>
              <w:rPr>
                <w:spacing w:val="-7"/>
                <w:sz w:val="24"/>
              </w:rPr>
              <w:t xml:space="preserve"> </w:t>
            </w:r>
            <w:r>
              <w:rPr>
                <w:sz w:val="24"/>
              </w:rPr>
              <w:t>activity</w:t>
            </w:r>
            <w:r>
              <w:rPr>
                <w:spacing w:val="-5"/>
                <w:sz w:val="24"/>
              </w:rPr>
              <w:t xml:space="preserve"> </w:t>
            </w:r>
            <w:r>
              <w:rPr>
                <w:sz w:val="24"/>
              </w:rPr>
              <w:t>sets</w:t>
            </w:r>
            <w:r>
              <w:rPr>
                <w:spacing w:val="-6"/>
                <w:sz w:val="24"/>
              </w:rPr>
              <w:t xml:space="preserve"> </w:t>
            </w:r>
            <w:r>
              <w:rPr>
                <w:sz w:val="24"/>
              </w:rPr>
              <w:t>in</w:t>
            </w:r>
            <w:r>
              <w:rPr>
                <w:spacing w:val="-6"/>
                <w:sz w:val="24"/>
              </w:rPr>
              <w:t xml:space="preserve"> </w:t>
            </w:r>
            <w:r>
              <w:rPr>
                <w:sz w:val="24"/>
              </w:rPr>
              <w:t>several languages other than English</w:t>
            </w:r>
          </w:p>
          <w:p w14:paraId="7A37024C" w14:textId="77777777" w:rsidR="00C93C26" w:rsidRDefault="00065052">
            <w:pPr>
              <w:pStyle w:val="TableParagraph"/>
              <w:spacing w:line="274" w:lineRule="exact"/>
              <w:ind w:left="108"/>
              <w:rPr>
                <w:sz w:val="24"/>
              </w:rPr>
            </w:pPr>
            <w:r>
              <w:rPr>
                <w:sz w:val="24"/>
              </w:rPr>
              <w:t>-Creation</w:t>
            </w:r>
            <w:r>
              <w:rPr>
                <w:spacing w:val="-7"/>
                <w:sz w:val="24"/>
              </w:rPr>
              <w:t xml:space="preserve"> </w:t>
            </w:r>
            <w:r>
              <w:rPr>
                <w:sz w:val="24"/>
              </w:rPr>
              <w:t>of</w:t>
            </w:r>
            <w:r>
              <w:rPr>
                <w:spacing w:val="-7"/>
                <w:sz w:val="24"/>
              </w:rPr>
              <w:t xml:space="preserve"> </w:t>
            </w:r>
            <w:r>
              <w:rPr>
                <w:sz w:val="24"/>
              </w:rPr>
              <w:t>training</w:t>
            </w:r>
            <w:r>
              <w:rPr>
                <w:spacing w:val="-7"/>
                <w:sz w:val="24"/>
              </w:rPr>
              <w:t xml:space="preserve"> </w:t>
            </w:r>
            <w:r>
              <w:rPr>
                <w:sz w:val="24"/>
              </w:rPr>
              <w:t>content</w:t>
            </w:r>
            <w:r>
              <w:rPr>
                <w:spacing w:val="-7"/>
                <w:sz w:val="24"/>
              </w:rPr>
              <w:t xml:space="preserve"> </w:t>
            </w:r>
            <w:r>
              <w:rPr>
                <w:sz w:val="24"/>
              </w:rPr>
              <w:t>for</w:t>
            </w:r>
            <w:r>
              <w:rPr>
                <w:spacing w:val="-7"/>
                <w:sz w:val="24"/>
              </w:rPr>
              <w:t xml:space="preserve"> </w:t>
            </w:r>
            <w:r>
              <w:rPr>
                <w:sz w:val="24"/>
              </w:rPr>
              <w:t>LCTL</w:t>
            </w:r>
            <w:r>
              <w:rPr>
                <w:spacing w:val="-7"/>
                <w:sz w:val="24"/>
              </w:rPr>
              <w:t xml:space="preserve"> </w:t>
            </w:r>
            <w:r>
              <w:rPr>
                <w:sz w:val="24"/>
              </w:rPr>
              <w:t xml:space="preserve">DOOR </w:t>
            </w:r>
            <w:r>
              <w:rPr>
                <w:spacing w:val="-2"/>
                <w:sz w:val="24"/>
              </w:rPr>
              <w:t>materials</w:t>
            </w:r>
          </w:p>
        </w:tc>
      </w:tr>
      <w:tr w:rsidR="00C93C26" w14:paraId="7A370252" w14:textId="77777777">
        <w:trPr>
          <w:trHeight w:val="1211"/>
        </w:trPr>
        <w:tc>
          <w:tcPr>
            <w:tcW w:w="2959" w:type="dxa"/>
          </w:tcPr>
          <w:p w14:paraId="7A37024E" w14:textId="77777777" w:rsidR="00C93C26" w:rsidRDefault="00C93C26">
            <w:pPr>
              <w:pStyle w:val="TableParagraph"/>
              <w:spacing w:before="8"/>
              <w:rPr>
                <w:sz w:val="28"/>
              </w:rPr>
            </w:pPr>
          </w:p>
          <w:p w14:paraId="7A37024F" w14:textId="77777777" w:rsidR="00C93C26" w:rsidRDefault="00065052">
            <w:pPr>
              <w:pStyle w:val="TableParagraph"/>
              <w:ind w:left="1106" w:hanging="827"/>
              <w:rPr>
                <w:sz w:val="24"/>
              </w:rPr>
            </w:pPr>
            <w:r>
              <w:rPr>
                <w:sz w:val="24"/>
              </w:rPr>
              <w:t>Local</w:t>
            </w:r>
            <w:r>
              <w:rPr>
                <w:spacing w:val="-15"/>
                <w:sz w:val="24"/>
              </w:rPr>
              <w:t xml:space="preserve"> </w:t>
            </w:r>
            <w:r>
              <w:rPr>
                <w:sz w:val="24"/>
              </w:rPr>
              <w:t>LCTL</w:t>
            </w:r>
            <w:r>
              <w:rPr>
                <w:spacing w:val="-15"/>
                <w:sz w:val="24"/>
              </w:rPr>
              <w:t xml:space="preserve"> </w:t>
            </w:r>
            <w:r>
              <w:rPr>
                <w:sz w:val="24"/>
              </w:rPr>
              <w:t xml:space="preserve">Assessment </w:t>
            </w:r>
            <w:r>
              <w:rPr>
                <w:spacing w:val="-2"/>
                <w:sz w:val="24"/>
              </w:rPr>
              <w:t>(LoLA)</w:t>
            </w:r>
          </w:p>
        </w:tc>
        <w:tc>
          <w:tcPr>
            <w:tcW w:w="2490" w:type="dxa"/>
          </w:tcPr>
          <w:p w14:paraId="7A370250" w14:textId="77777777" w:rsidR="00C93C26" w:rsidRDefault="00065052">
            <w:pPr>
              <w:pStyle w:val="TableParagraph"/>
              <w:spacing w:before="192"/>
              <w:ind w:left="344" w:right="334" w:firstLine="1"/>
              <w:jc w:val="center"/>
              <w:rPr>
                <w:sz w:val="24"/>
              </w:rPr>
            </w:pPr>
            <w:r>
              <w:rPr>
                <w:sz w:val="24"/>
              </w:rPr>
              <w:t>Available to all, broadly</w:t>
            </w:r>
            <w:r>
              <w:rPr>
                <w:spacing w:val="-15"/>
                <w:sz w:val="24"/>
              </w:rPr>
              <w:t xml:space="preserve"> </w:t>
            </w:r>
            <w:r>
              <w:rPr>
                <w:sz w:val="24"/>
              </w:rPr>
              <w:t>targeted</w:t>
            </w:r>
            <w:r>
              <w:rPr>
                <w:spacing w:val="-15"/>
                <w:sz w:val="24"/>
              </w:rPr>
              <w:t xml:space="preserve"> </w:t>
            </w:r>
            <w:r>
              <w:rPr>
                <w:sz w:val="24"/>
              </w:rPr>
              <w:t>at Grades 9-16</w:t>
            </w:r>
          </w:p>
        </w:tc>
        <w:tc>
          <w:tcPr>
            <w:tcW w:w="4937" w:type="dxa"/>
          </w:tcPr>
          <w:p w14:paraId="7A370251" w14:textId="77777777" w:rsidR="00C93C26" w:rsidRDefault="00065052">
            <w:pPr>
              <w:pStyle w:val="TableParagraph"/>
              <w:spacing w:before="192"/>
              <w:ind w:left="108"/>
              <w:rPr>
                <w:sz w:val="24"/>
              </w:rPr>
            </w:pPr>
            <w:r>
              <w:rPr>
                <w:sz w:val="24"/>
              </w:rPr>
              <w:t>-Creation of test specifications and an OER test- template</w:t>
            </w:r>
            <w:r>
              <w:rPr>
                <w:spacing w:val="-8"/>
                <w:sz w:val="24"/>
              </w:rPr>
              <w:t xml:space="preserve"> </w:t>
            </w:r>
            <w:r>
              <w:rPr>
                <w:sz w:val="24"/>
              </w:rPr>
              <w:t>kit</w:t>
            </w:r>
            <w:r>
              <w:rPr>
                <w:spacing w:val="-9"/>
                <w:sz w:val="24"/>
              </w:rPr>
              <w:t xml:space="preserve"> </w:t>
            </w:r>
            <w:r>
              <w:rPr>
                <w:sz w:val="24"/>
              </w:rPr>
              <w:t>for</w:t>
            </w:r>
            <w:r>
              <w:rPr>
                <w:spacing w:val="-8"/>
                <w:sz w:val="24"/>
              </w:rPr>
              <w:t xml:space="preserve"> </w:t>
            </w:r>
            <w:r>
              <w:rPr>
                <w:sz w:val="24"/>
              </w:rPr>
              <w:t>online,</w:t>
            </w:r>
            <w:r>
              <w:rPr>
                <w:spacing w:val="-8"/>
                <w:sz w:val="24"/>
              </w:rPr>
              <w:t xml:space="preserve"> </w:t>
            </w:r>
            <w:r>
              <w:rPr>
                <w:sz w:val="24"/>
              </w:rPr>
              <w:t>computer-adaptive</w:t>
            </w:r>
            <w:r>
              <w:rPr>
                <w:spacing w:val="-8"/>
                <w:sz w:val="24"/>
              </w:rPr>
              <w:t xml:space="preserve"> </w:t>
            </w:r>
            <w:r>
              <w:rPr>
                <w:sz w:val="24"/>
              </w:rPr>
              <w:t>LCTL placement and diagnostic tests</w:t>
            </w:r>
          </w:p>
        </w:tc>
      </w:tr>
      <w:tr w:rsidR="00C93C26" w14:paraId="7A370258" w14:textId="77777777">
        <w:trPr>
          <w:trHeight w:val="1380"/>
        </w:trPr>
        <w:tc>
          <w:tcPr>
            <w:tcW w:w="2959" w:type="dxa"/>
          </w:tcPr>
          <w:p w14:paraId="7A370253" w14:textId="77777777" w:rsidR="00C93C26" w:rsidRDefault="00C93C26">
            <w:pPr>
              <w:pStyle w:val="TableParagraph"/>
              <w:rPr>
                <w:sz w:val="24"/>
              </w:rPr>
            </w:pPr>
          </w:p>
          <w:p w14:paraId="7A370254" w14:textId="77777777" w:rsidR="00C93C26" w:rsidRDefault="00065052">
            <w:pPr>
              <w:pStyle w:val="TableParagraph"/>
              <w:ind w:left="491" w:right="480"/>
              <w:jc w:val="center"/>
              <w:rPr>
                <w:sz w:val="24"/>
              </w:rPr>
            </w:pPr>
            <w:r>
              <w:rPr>
                <w:spacing w:val="-2"/>
                <w:sz w:val="24"/>
              </w:rPr>
              <w:t xml:space="preserve">Teach-a-LCTL (Community/Family </w:t>
            </w:r>
            <w:r>
              <w:rPr>
                <w:sz w:val="24"/>
              </w:rPr>
              <w:t>Resource Guides)</w:t>
            </w:r>
          </w:p>
        </w:tc>
        <w:tc>
          <w:tcPr>
            <w:tcW w:w="2490" w:type="dxa"/>
          </w:tcPr>
          <w:p w14:paraId="7A370255" w14:textId="77777777" w:rsidR="00C93C26" w:rsidRDefault="00065052">
            <w:pPr>
              <w:pStyle w:val="TableParagraph"/>
              <w:spacing w:line="270" w:lineRule="atLeast"/>
              <w:ind w:left="113" w:right="103" w:firstLine="1"/>
              <w:jc w:val="center"/>
              <w:rPr>
                <w:sz w:val="24"/>
              </w:rPr>
            </w:pPr>
            <w:r>
              <w:rPr>
                <w:sz w:val="24"/>
              </w:rPr>
              <w:t>Targeted for families, community leaders,</w:t>
            </w:r>
            <w:r>
              <w:rPr>
                <w:spacing w:val="40"/>
                <w:sz w:val="24"/>
              </w:rPr>
              <w:t xml:space="preserve"> </w:t>
            </w:r>
            <w:r>
              <w:rPr>
                <w:sz w:val="24"/>
              </w:rPr>
              <w:t>and</w:t>
            </w:r>
            <w:r>
              <w:rPr>
                <w:spacing w:val="-12"/>
                <w:sz w:val="24"/>
              </w:rPr>
              <w:t xml:space="preserve"> </w:t>
            </w:r>
            <w:r>
              <w:rPr>
                <w:sz w:val="24"/>
              </w:rPr>
              <w:t>those</w:t>
            </w:r>
            <w:r>
              <w:rPr>
                <w:spacing w:val="-12"/>
                <w:sz w:val="24"/>
              </w:rPr>
              <w:t xml:space="preserve"> </w:t>
            </w:r>
            <w:r>
              <w:rPr>
                <w:sz w:val="24"/>
              </w:rPr>
              <w:t>working</w:t>
            </w:r>
            <w:r>
              <w:rPr>
                <w:spacing w:val="-12"/>
                <w:sz w:val="24"/>
              </w:rPr>
              <w:t xml:space="preserve"> </w:t>
            </w:r>
            <w:r>
              <w:rPr>
                <w:sz w:val="24"/>
              </w:rPr>
              <w:t>with adolescent learners (Grades 5-12)</w:t>
            </w:r>
          </w:p>
        </w:tc>
        <w:tc>
          <w:tcPr>
            <w:tcW w:w="4937" w:type="dxa"/>
          </w:tcPr>
          <w:p w14:paraId="7A370256" w14:textId="77777777" w:rsidR="00C93C26" w:rsidRDefault="00C93C26">
            <w:pPr>
              <w:pStyle w:val="TableParagraph"/>
              <w:rPr>
                <w:sz w:val="24"/>
              </w:rPr>
            </w:pPr>
          </w:p>
          <w:p w14:paraId="7A370257" w14:textId="77777777" w:rsidR="00C93C26" w:rsidRDefault="00065052">
            <w:pPr>
              <w:pStyle w:val="TableParagraph"/>
              <w:ind w:left="107"/>
              <w:rPr>
                <w:sz w:val="24"/>
              </w:rPr>
            </w:pPr>
            <w:r>
              <w:rPr>
                <w:sz w:val="24"/>
              </w:rPr>
              <w:t>-Creation of two resource guides for those teaching</w:t>
            </w:r>
            <w:r>
              <w:rPr>
                <w:spacing w:val="-6"/>
                <w:sz w:val="24"/>
              </w:rPr>
              <w:t xml:space="preserve"> </w:t>
            </w:r>
            <w:r>
              <w:rPr>
                <w:sz w:val="24"/>
              </w:rPr>
              <w:t>LCTLs</w:t>
            </w:r>
            <w:r>
              <w:rPr>
                <w:spacing w:val="-5"/>
                <w:sz w:val="24"/>
              </w:rPr>
              <w:t xml:space="preserve"> </w:t>
            </w:r>
            <w:r>
              <w:rPr>
                <w:sz w:val="24"/>
              </w:rPr>
              <w:t>to</w:t>
            </w:r>
            <w:r>
              <w:rPr>
                <w:spacing w:val="-5"/>
                <w:sz w:val="24"/>
              </w:rPr>
              <w:t xml:space="preserve"> </w:t>
            </w:r>
            <w:r>
              <w:rPr>
                <w:sz w:val="24"/>
              </w:rPr>
              <w:t>adolescents</w:t>
            </w:r>
            <w:r>
              <w:rPr>
                <w:spacing w:val="-6"/>
                <w:sz w:val="24"/>
              </w:rPr>
              <w:t xml:space="preserve"> </w:t>
            </w:r>
            <w:r>
              <w:rPr>
                <w:sz w:val="24"/>
              </w:rPr>
              <w:t>in</w:t>
            </w:r>
            <w:r>
              <w:rPr>
                <w:spacing w:val="-5"/>
                <w:sz w:val="24"/>
              </w:rPr>
              <w:t xml:space="preserve"> </w:t>
            </w:r>
            <w:r>
              <w:rPr>
                <w:sz w:val="24"/>
              </w:rPr>
              <w:t>a</w:t>
            </w:r>
            <w:r>
              <w:rPr>
                <w:spacing w:val="-5"/>
                <w:sz w:val="24"/>
              </w:rPr>
              <w:t xml:space="preserve"> </w:t>
            </w:r>
            <w:r>
              <w:rPr>
                <w:sz w:val="24"/>
              </w:rPr>
              <w:t>family</w:t>
            </w:r>
            <w:r>
              <w:rPr>
                <w:spacing w:val="-5"/>
                <w:sz w:val="24"/>
              </w:rPr>
              <w:t xml:space="preserve"> </w:t>
            </w:r>
            <w:r>
              <w:rPr>
                <w:sz w:val="24"/>
              </w:rPr>
              <w:t xml:space="preserve">or </w:t>
            </w:r>
            <w:r>
              <w:rPr>
                <w:spacing w:val="-2"/>
                <w:sz w:val="24"/>
              </w:rPr>
              <w:t>community</w:t>
            </w:r>
          </w:p>
        </w:tc>
      </w:tr>
    </w:tbl>
    <w:p w14:paraId="7A370259" w14:textId="77777777" w:rsidR="00C93C26" w:rsidRDefault="00C93C26">
      <w:pPr>
        <w:rPr>
          <w:sz w:val="24"/>
        </w:rPr>
        <w:sectPr w:rsidR="00C93C26">
          <w:pgSz w:w="12240" w:h="15840"/>
          <w:pgMar w:top="1380" w:right="300" w:bottom="980" w:left="1220" w:header="0" w:footer="785" w:gutter="0"/>
          <w:cols w:space="720"/>
        </w:sectPr>
      </w:pPr>
    </w:p>
    <w:p w14:paraId="7A37025A" w14:textId="77777777" w:rsidR="00C93C26" w:rsidRDefault="00065052">
      <w:pPr>
        <w:pStyle w:val="ListParagraph"/>
        <w:numPr>
          <w:ilvl w:val="4"/>
          <w:numId w:val="15"/>
        </w:numPr>
        <w:tabs>
          <w:tab w:val="left" w:pos="1180"/>
        </w:tabs>
        <w:spacing w:before="60"/>
        <w:ind w:left="1180" w:hanging="960"/>
        <w:rPr>
          <w:i/>
          <w:sz w:val="24"/>
        </w:rPr>
      </w:pPr>
      <w:r>
        <w:rPr>
          <w:i/>
          <w:sz w:val="24"/>
        </w:rPr>
        <w:lastRenderedPageBreak/>
        <w:t>LCTL</w:t>
      </w:r>
      <w:r>
        <w:rPr>
          <w:i/>
          <w:spacing w:val="-6"/>
          <w:sz w:val="24"/>
        </w:rPr>
        <w:t xml:space="preserve"> </w:t>
      </w:r>
      <w:r>
        <w:rPr>
          <w:i/>
          <w:sz w:val="24"/>
        </w:rPr>
        <w:t>Downloadable</w:t>
      </w:r>
      <w:r>
        <w:rPr>
          <w:i/>
          <w:spacing w:val="-2"/>
          <w:sz w:val="24"/>
        </w:rPr>
        <w:t xml:space="preserve"> </w:t>
      </w:r>
      <w:r>
        <w:rPr>
          <w:i/>
          <w:sz w:val="24"/>
        </w:rPr>
        <w:t>Online</w:t>
      </w:r>
      <w:r>
        <w:rPr>
          <w:i/>
          <w:spacing w:val="-2"/>
          <w:sz w:val="24"/>
        </w:rPr>
        <w:t xml:space="preserve"> </w:t>
      </w:r>
      <w:r>
        <w:rPr>
          <w:i/>
          <w:sz w:val="24"/>
        </w:rPr>
        <w:t>Open</w:t>
      </w:r>
      <w:r>
        <w:rPr>
          <w:i/>
          <w:spacing w:val="-3"/>
          <w:sz w:val="24"/>
        </w:rPr>
        <w:t xml:space="preserve"> </w:t>
      </w:r>
      <w:r>
        <w:rPr>
          <w:i/>
          <w:sz w:val="24"/>
        </w:rPr>
        <w:t>Resources</w:t>
      </w:r>
      <w:r>
        <w:rPr>
          <w:i/>
          <w:spacing w:val="-2"/>
          <w:sz w:val="24"/>
        </w:rPr>
        <w:t xml:space="preserve"> </w:t>
      </w:r>
      <w:r>
        <w:rPr>
          <w:i/>
          <w:sz w:val="24"/>
        </w:rPr>
        <w:t>(DOORs)</w:t>
      </w:r>
      <w:r>
        <w:rPr>
          <w:i/>
          <w:spacing w:val="-2"/>
          <w:sz w:val="24"/>
        </w:rPr>
        <w:t xml:space="preserve"> (Steider)</w:t>
      </w:r>
    </w:p>
    <w:p w14:paraId="7A37025B" w14:textId="77777777" w:rsidR="00C93C26" w:rsidRDefault="00C93C26">
      <w:pPr>
        <w:pStyle w:val="BodyText"/>
        <w:rPr>
          <w:i/>
        </w:rPr>
      </w:pPr>
    </w:p>
    <w:p w14:paraId="7A37025C" w14:textId="77777777" w:rsidR="00C93C26" w:rsidRDefault="00065052">
      <w:pPr>
        <w:pStyle w:val="BodyText"/>
        <w:spacing w:line="480" w:lineRule="auto"/>
        <w:ind w:left="219" w:right="1157"/>
      </w:pPr>
      <w:r>
        <w:rPr>
          <w:b/>
        </w:rPr>
        <w:t>Background</w:t>
      </w:r>
      <w:r>
        <w:t>:</w:t>
      </w:r>
      <w:r>
        <w:rPr>
          <w:spacing w:val="-4"/>
        </w:rPr>
        <w:t xml:space="preserve"> </w:t>
      </w:r>
      <w:r>
        <w:t>DOORs</w:t>
      </w:r>
      <w:r>
        <w:rPr>
          <w:spacing w:val="-4"/>
        </w:rPr>
        <w:t xml:space="preserve"> </w:t>
      </w:r>
      <w:r>
        <w:t>are</w:t>
      </w:r>
      <w:r>
        <w:rPr>
          <w:spacing w:val="-4"/>
        </w:rPr>
        <w:t xml:space="preserve"> </w:t>
      </w:r>
      <w:r>
        <w:t>Downloadable</w:t>
      </w:r>
      <w:r>
        <w:rPr>
          <w:spacing w:val="-4"/>
        </w:rPr>
        <w:t xml:space="preserve"> </w:t>
      </w:r>
      <w:r>
        <w:t>Online</w:t>
      </w:r>
      <w:r>
        <w:rPr>
          <w:spacing w:val="-4"/>
        </w:rPr>
        <w:t xml:space="preserve"> </w:t>
      </w:r>
      <w:r>
        <w:t>Open</w:t>
      </w:r>
      <w:r>
        <w:rPr>
          <w:spacing w:val="-4"/>
        </w:rPr>
        <w:t xml:space="preserve"> </w:t>
      </w:r>
      <w:r>
        <w:t>Resources</w:t>
      </w:r>
      <w:r>
        <w:rPr>
          <w:spacing w:val="-4"/>
        </w:rPr>
        <w:t xml:space="preserve"> </w:t>
      </w:r>
      <w:r>
        <w:t>that</w:t>
      </w:r>
      <w:r>
        <w:rPr>
          <w:spacing w:val="-4"/>
        </w:rPr>
        <w:t xml:space="preserve"> </w:t>
      </w:r>
      <w:r>
        <w:t>“open</w:t>
      </w:r>
      <w:r>
        <w:rPr>
          <w:spacing w:val="-4"/>
        </w:rPr>
        <w:t xml:space="preserve"> </w:t>
      </w:r>
      <w:r>
        <w:t>doors”</w:t>
      </w:r>
      <w:r>
        <w:rPr>
          <w:spacing w:val="-4"/>
        </w:rPr>
        <w:t xml:space="preserve"> </w:t>
      </w:r>
      <w:r>
        <w:t>for</w:t>
      </w:r>
      <w:r>
        <w:rPr>
          <w:spacing w:val="-4"/>
        </w:rPr>
        <w:t xml:space="preserve"> </w:t>
      </w:r>
      <w:r>
        <w:t xml:space="preserve">language instructors by providing them with language agnostic instructional activities that they can easily transform to use in their classroom. They were designed especially for instructors of less commonly taught languages (LCTLs), who may struggle with a lack of resources for teaching their language. The LCTL program at Michigan State University began the first iteration of the LCTL DOORs program in 2014, as it was moving many of its least commonly taught languages to hybrid and online courses. The program began creating meaningful, interpretive reading and listening activities in English that could be graded automatically by the online course management system. These activities were then converted to various languages. The key point here was </w:t>
      </w:r>
      <w:r>
        <w:rPr>
          <w:i/>
        </w:rPr>
        <w:t>converted</w:t>
      </w:r>
      <w:r>
        <w:t>, not translated: the instructors first had</w:t>
      </w:r>
      <w:r>
        <w:rPr>
          <w:spacing w:val="-1"/>
        </w:rPr>
        <w:t xml:space="preserve"> </w:t>
      </w:r>
      <w:r>
        <w:t>to</w:t>
      </w:r>
      <w:r>
        <w:rPr>
          <w:spacing w:val="-1"/>
        </w:rPr>
        <w:t xml:space="preserve"> </w:t>
      </w:r>
      <w:r>
        <w:t>decide if the activity</w:t>
      </w:r>
      <w:r>
        <w:rPr>
          <w:spacing w:val="-1"/>
        </w:rPr>
        <w:t xml:space="preserve"> </w:t>
      </w:r>
      <w:r>
        <w:t>made sense</w:t>
      </w:r>
      <w:r>
        <w:rPr>
          <w:spacing w:val="-1"/>
        </w:rPr>
        <w:t xml:space="preserve"> </w:t>
      </w:r>
      <w:r>
        <w:t>in their language and then convert it to be linguistically and culturally relevant. After several years of creating, piloting, and modifying these activities, MSU’s LCTL program expanded to include the creation of teacher-corrected homework and in-class activities in the presentational and interpersonal modes. Through support from the LCTL and Indigenous Languages Partnership, the novice-level English activities were refined and transitioned from an internal resource to a public-facing website (</w:t>
      </w:r>
      <w:r>
        <w:rPr>
          <w:color w:val="0562C1"/>
          <w:u w:val="single" w:color="0562C1"/>
        </w:rPr>
        <w:t>https://doors.cal.msu.edu/</w:t>
      </w:r>
      <w:r>
        <w:t>), which launched in March 2022.</w:t>
      </w:r>
    </w:p>
    <w:p w14:paraId="7A37025D" w14:textId="77777777" w:rsidR="00C93C26" w:rsidRDefault="00065052">
      <w:pPr>
        <w:pStyle w:val="BodyText"/>
        <w:spacing w:before="160" w:line="480" w:lineRule="auto"/>
        <w:ind w:left="220" w:right="1341"/>
      </w:pPr>
      <w:r>
        <w:rPr>
          <w:b/>
        </w:rPr>
        <w:t>Project</w:t>
      </w:r>
      <w:r>
        <w:t>: In order to quickly expand LCTL DOORs and provide LCTL teachers with the most ready-made</w:t>
      </w:r>
      <w:r>
        <w:rPr>
          <w:spacing w:val="-4"/>
        </w:rPr>
        <w:t xml:space="preserve"> </w:t>
      </w:r>
      <w:r>
        <w:t>resources,</w:t>
      </w:r>
      <w:r>
        <w:rPr>
          <w:spacing w:val="-4"/>
        </w:rPr>
        <w:t xml:space="preserve"> </w:t>
      </w:r>
      <w:r>
        <w:t>this</w:t>
      </w:r>
      <w:r>
        <w:rPr>
          <w:spacing w:val="-3"/>
        </w:rPr>
        <w:t xml:space="preserve"> </w:t>
      </w:r>
      <w:r>
        <w:t>project</w:t>
      </w:r>
      <w:r>
        <w:rPr>
          <w:spacing w:val="-3"/>
        </w:rPr>
        <w:t xml:space="preserve"> </w:t>
      </w:r>
      <w:r>
        <w:t>will</w:t>
      </w:r>
      <w:r>
        <w:rPr>
          <w:spacing w:val="-3"/>
        </w:rPr>
        <w:t xml:space="preserve"> </w:t>
      </w:r>
      <w:r>
        <w:t>begin</w:t>
      </w:r>
      <w:r>
        <w:rPr>
          <w:spacing w:val="-3"/>
        </w:rPr>
        <w:t xml:space="preserve"> </w:t>
      </w:r>
      <w:r>
        <w:t>by</w:t>
      </w:r>
      <w:r>
        <w:rPr>
          <w:spacing w:val="-4"/>
        </w:rPr>
        <w:t xml:space="preserve"> </w:t>
      </w:r>
      <w:r>
        <w:t>hiring</w:t>
      </w:r>
      <w:r>
        <w:rPr>
          <w:spacing w:val="-3"/>
        </w:rPr>
        <w:t xml:space="preserve"> </w:t>
      </w:r>
      <w:r>
        <w:t>native</w:t>
      </w:r>
      <w:r>
        <w:rPr>
          <w:spacing w:val="-4"/>
        </w:rPr>
        <w:t xml:space="preserve"> </w:t>
      </w:r>
      <w:r>
        <w:t>speakers</w:t>
      </w:r>
      <w:r>
        <w:rPr>
          <w:spacing w:val="-5"/>
        </w:rPr>
        <w:t xml:space="preserve"> </w:t>
      </w:r>
      <w:r>
        <w:t>to</w:t>
      </w:r>
      <w:r>
        <w:rPr>
          <w:spacing w:val="-5"/>
        </w:rPr>
        <w:t xml:space="preserve"> </w:t>
      </w:r>
      <w:r>
        <w:t>proof</w:t>
      </w:r>
      <w:r>
        <w:rPr>
          <w:spacing w:val="-3"/>
        </w:rPr>
        <w:t xml:space="preserve"> </w:t>
      </w:r>
      <w:r>
        <w:t>complete</w:t>
      </w:r>
      <w:r>
        <w:rPr>
          <w:spacing w:val="-3"/>
        </w:rPr>
        <w:t xml:space="preserve"> </w:t>
      </w:r>
      <w:r>
        <w:t>target language DOOR activity sets, including Vietnamese, Thai, Turkish, Tamil, and Persian, which will then be uploaded for open access by all instructors of those languages. Subsequently, the project</w:t>
      </w:r>
      <w:r>
        <w:rPr>
          <w:spacing w:val="-1"/>
        </w:rPr>
        <w:t xml:space="preserve"> </w:t>
      </w:r>
      <w:r>
        <w:t>will</w:t>
      </w:r>
      <w:r>
        <w:rPr>
          <w:spacing w:val="-2"/>
        </w:rPr>
        <w:t xml:space="preserve"> </w:t>
      </w:r>
      <w:r>
        <w:t>expand</w:t>
      </w:r>
      <w:r>
        <w:rPr>
          <w:spacing w:val="-1"/>
        </w:rPr>
        <w:t xml:space="preserve"> </w:t>
      </w:r>
      <w:r>
        <w:t>the</w:t>
      </w:r>
      <w:r>
        <w:rPr>
          <w:spacing w:val="-2"/>
        </w:rPr>
        <w:t xml:space="preserve"> </w:t>
      </w:r>
      <w:r>
        <w:t>materials</w:t>
      </w:r>
      <w:r>
        <w:rPr>
          <w:spacing w:val="-1"/>
        </w:rPr>
        <w:t xml:space="preserve"> </w:t>
      </w:r>
      <w:r>
        <w:t>available</w:t>
      </w:r>
      <w:r>
        <w:rPr>
          <w:spacing w:val="-1"/>
        </w:rPr>
        <w:t xml:space="preserve"> </w:t>
      </w:r>
      <w:r>
        <w:t>on</w:t>
      </w:r>
      <w:r>
        <w:rPr>
          <w:spacing w:val="-1"/>
        </w:rPr>
        <w:t xml:space="preserve"> </w:t>
      </w:r>
      <w:r>
        <w:t>LCTL</w:t>
      </w:r>
      <w:r>
        <w:rPr>
          <w:spacing w:val="-2"/>
        </w:rPr>
        <w:t xml:space="preserve"> </w:t>
      </w:r>
      <w:r>
        <w:t>DOORs</w:t>
      </w:r>
      <w:r>
        <w:rPr>
          <w:spacing w:val="-1"/>
        </w:rPr>
        <w:t xml:space="preserve"> </w:t>
      </w:r>
      <w:r>
        <w:t>in</w:t>
      </w:r>
      <w:r>
        <w:rPr>
          <w:spacing w:val="-1"/>
        </w:rPr>
        <w:t xml:space="preserve"> </w:t>
      </w:r>
      <w:r>
        <w:t>several</w:t>
      </w:r>
      <w:r>
        <w:rPr>
          <w:spacing w:val="-2"/>
        </w:rPr>
        <w:t xml:space="preserve"> </w:t>
      </w:r>
      <w:r>
        <w:t>ways.</w:t>
      </w:r>
      <w:r>
        <w:rPr>
          <w:spacing w:val="-1"/>
        </w:rPr>
        <w:t xml:space="preserve"> </w:t>
      </w:r>
      <w:r>
        <w:t>The</w:t>
      </w:r>
      <w:r>
        <w:rPr>
          <w:spacing w:val="-1"/>
        </w:rPr>
        <w:t xml:space="preserve"> </w:t>
      </w:r>
      <w:r>
        <w:t>MSU</w:t>
      </w:r>
      <w:r>
        <w:rPr>
          <w:spacing w:val="-2"/>
        </w:rPr>
        <w:t xml:space="preserve"> </w:t>
      </w:r>
      <w:r>
        <w:t>LCTL program</w:t>
      </w:r>
      <w:r>
        <w:rPr>
          <w:spacing w:val="-4"/>
        </w:rPr>
        <w:t xml:space="preserve"> </w:t>
      </w:r>
      <w:r>
        <w:t>has</w:t>
      </w:r>
      <w:r>
        <w:rPr>
          <w:spacing w:val="-2"/>
        </w:rPr>
        <w:t xml:space="preserve"> </w:t>
      </w:r>
      <w:r>
        <w:t>some</w:t>
      </w:r>
      <w:r>
        <w:rPr>
          <w:spacing w:val="-1"/>
        </w:rPr>
        <w:t xml:space="preserve"> </w:t>
      </w:r>
      <w:r>
        <w:t>language</w:t>
      </w:r>
      <w:r>
        <w:rPr>
          <w:spacing w:val="-1"/>
        </w:rPr>
        <w:t xml:space="preserve"> </w:t>
      </w:r>
      <w:r>
        <w:t>materials</w:t>
      </w:r>
      <w:r>
        <w:rPr>
          <w:spacing w:val="-1"/>
        </w:rPr>
        <w:t xml:space="preserve"> </w:t>
      </w:r>
      <w:r>
        <w:t>(e.g.,</w:t>
      </w:r>
      <w:r>
        <w:rPr>
          <w:spacing w:val="-1"/>
        </w:rPr>
        <w:t xml:space="preserve"> </w:t>
      </w:r>
      <w:r>
        <w:t>in</w:t>
      </w:r>
      <w:r>
        <w:rPr>
          <w:spacing w:val="-2"/>
        </w:rPr>
        <w:t xml:space="preserve"> </w:t>
      </w:r>
      <w:r>
        <w:t>Uzbek,</w:t>
      </w:r>
      <w:r>
        <w:rPr>
          <w:spacing w:val="-1"/>
        </w:rPr>
        <w:t xml:space="preserve"> </w:t>
      </w:r>
      <w:r>
        <w:t>Hindi,</w:t>
      </w:r>
      <w:r>
        <w:rPr>
          <w:spacing w:val="-3"/>
        </w:rPr>
        <w:t xml:space="preserve"> </w:t>
      </w:r>
      <w:r>
        <w:t>Bengali)</w:t>
      </w:r>
      <w:r>
        <w:rPr>
          <w:spacing w:val="-2"/>
        </w:rPr>
        <w:t xml:space="preserve"> </w:t>
      </w:r>
      <w:r>
        <w:t>that</w:t>
      </w:r>
      <w:r>
        <w:rPr>
          <w:spacing w:val="-1"/>
        </w:rPr>
        <w:t xml:space="preserve"> </w:t>
      </w:r>
      <w:r>
        <w:t>have</w:t>
      </w:r>
      <w:r>
        <w:rPr>
          <w:spacing w:val="-1"/>
        </w:rPr>
        <w:t xml:space="preserve"> </w:t>
      </w:r>
      <w:r>
        <w:t>some</w:t>
      </w:r>
      <w:r>
        <w:rPr>
          <w:spacing w:val="-2"/>
        </w:rPr>
        <w:t xml:space="preserve"> activities</w:t>
      </w:r>
    </w:p>
    <w:p w14:paraId="7A37025E" w14:textId="77777777" w:rsidR="00C93C26" w:rsidRDefault="00C93C26">
      <w:pPr>
        <w:spacing w:line="480" w:lineRule="auto"/>
        <w:sectPr w:rsidR="00C93C26">
          <w:pgSz w:w="12240" w:h="15840"/>
          <w:pgMar w:top="1380" w:right="300" w:bottom="980" w:left="1220" w:header="0" w:footer="785" w:gutter="0"/>
          <w:cols w:space="720"/>
        </w:sectPr>
      </w:pPr>
    </w:p>
    <w:p w14:paraId="7A37025F" w14:textId="77777777" w:rsidR="00C93C26" w:rsidRDefault="00065052">
      <w:pPr>
        <w:pStyle w:val="BodyText"/>
        <w:spacing w:before="60" w:line="480" w:lineRule="auto"/>
        <w:ind w:left="219" w:right="1182"/>
      </w:pPr>
      <w:r>
        <w:lastRenderedPageBreak/>
        <w:t>converted</w:t>
      </w:r>
      <w:r>
        <w:rPr>
          <w:spacing w:val="-3"/>
        </w:rPr>
        <w:t xml:space="preserve"> </w:t>
      </w:r>
      <w:r>
        <w:t>into</w:t>
      </w:r>
      <w:r>
        <w:rPr>
          <w:spacing w:val="-3"/>
        </w:rPr>
        <w:t xml:space="preserve"> </w:t>
      </w:r>
      <w:r>
        <w:t>the</w:t>
      </w:r>
      <w:r>
        <w:rPr>
          <w:spacing w:val="-4"/>
        </w:rPr>
        <w:t xml:space="preserve"> </w:t>
      </w:r>
      <w:r>
        <w:t>target</w:t>
      </w:r>
      <w:r>
        <w:rPr>
          <w:spacing w:val="-4"/>
        </w:rPr>
        <w:t xml:space="preserve"> </w:t>
      </w:r>
      <w:r>
        <w:t>language,</w:t>
      </w:r>
      <w:r>
        <w:rPr>
          <w:spacing w:val="-3"/>
        </w:rPr>
        <w:t xml:space="preserve"> </w:t>
      </w:r>
      <w:r>
        <w:t>but</w:t>
      </w:r>
      <w:r>
        <w:rPr>
          <w:spacing w:val="-3"/>
        </w:rPr>
        <w:t xml:space="preserve"> </w:t>
      </w:r>
      <w:r>
        <w:t>still</w:t>
      </w:r>
      <w:r>
        <w:rPr>
          <w:spacing w:val="-3"/>
        </w:rPr>
        <w:t xml:space="preserve"> </w:t>
      </w:r>
      <w:r>
        <w:t>need</w:t>
      </w:r>
      <w:r>
        <w:rPr>
          <w:spacing w:val="-3"/>
        </w:rPr>
        <w:t xml:space="preserve"> </w:t>
      </w:r>
      <w:r>
        <w:t>a</w:t>
      </w:r>
      <w:r>
        <w:rPr>
          <w:spacing w:val="-4"/>
        </w:rPr>
        <w:t xml:space="preserve"> </w:t>
      </w:r>
      <w:r>
        <w:t>number</w:t>
      </w:r>
      <w:r>
        <w:rPr>
          <w:spacing w:val="-3"/>
        </w:rPr>
        <w:t xml:space="preserve"> </w:t>
      </w:r>
      <w:r>
        <w:t>of</w:t>
      </w:r>
      <w:r>
        <w:rPr>
          <w:spacing w:val="-4"/>
        </w:rPr>
        <w:t xml:space="preserve"> </w:t>
      </w:r>
      <w:r>
        <w:t>activities</w:t>
      </w:r>
      <w:r>
        <w:rPr>
          <w:spacing w:val="-3"/>
        </w:rPr>
        <w:t xml:space="preserve"> </w:t>
      </w:r>
      <w:r>
        <w:t>converted</w:t>
      </w:r>
      <w:r>
        <w:rPr>
          <w:spacing w:val="-5"/>
        </w:rPr>
        <w:t xml:space="preserve"> </w:t>
      </w:r>
      <w:r>
        <w:t>from</w:t>
      </w:r>
      <w:r>
        <w:rPr>
          <w:spacing w:val="-4"/>
        </w:rPr>
        <w:t xml:space="preserve"> </w:t>
      </w:r>
      <w:r>
        <w:t>English. As the NLRC assesses which languages are not represented in the MSU materials and are in demand (based on the results of the needs analysis and conversations</w:t>
      </w:r>
      <w:r>
        <w:rPr>
          <w:spacing w:val="-1"/>
        </w:rPr>
        <w:t xml:space="preserve"> </w:t>
      </w:r>
      <w:r>
        <w:t>the NLRC personnel will have), the project will create new language sets.</w:t>
      </w:r>
    </w:p>
    <w:p w14:paraId="7A370260" w14:textId="77777777" w:rsidR="00C93C26" w:rsidRDefault="00065052">
      <w:pPr>
        <w:pStyle w:val="BodyText"/>
        <w:spacing w:line="480" w:lineRule="auto"/>
        <w:ind w:left="219" w:right="1170" w:firstLine="720"/>
      </w:pPr>
      <w:r>
        <w:t>Concurrently with these other activities, the model activities (in English) will be expanded beyond the novice level into the intermediate (Low, Mid and High) level by project personnel. In order to help instructors get the most out of the materials, the DOORs project team will create training materials, including an openly available LCTL DOORs Teacher Guide, which will offer samples of how various languages have sequenced their first year of instruction with</w:t>
      </w:r>
      <w:r>
        <w:rPr>
          <w:spacing w:val="-3"/>
        </w:rPr>
        <w:t xml:space="preserve"> </w:t>
      </w:r>
      <w:r>
        <w:t>DOORs</w:t>
      </w:r>
      <w:r>
        <w:rPr>
          <w:spacing w:val="-3"/>
        </w:rPr>
        <w:t xml:space="preserve"> </w:t>
      </w:r>
      <w:r>
        <w:t>activities,</w:t>
      </w:r>
      <w:r>
        <w:rPr>
          <w:spacing w:val="-5"/>
        </w:rPr>
        <w:t xml:space="preserve"> </w:t>
      </w:r>
      <w:r>
        <w:t>how</w:t>
      </w:r>
      <w:r>
        <w:rPr>
          <w:spacing w:val="-4"/>
        </w:rPr>
        <w:t xml:space="preserve"> </w:t>
      </w:r>
      <w:r>
        <w:t>to</w:t>
      </w:r>
      <w:r>
        <w:rPr>
          <w:spacing w:val="-3"/>
        </w:rPr>
        <w:t xml:space="preserve"> </w:t>
      </w:r>
      <w:r>
        <w:t>incorporate</w:t>
      </w:r>
      <w:r>
        <w:rPr>
          <w:spacing w:val="-4"/>
        </w:rPr>
        <w:t xml:space="preserve"> </w:t>
      </w:r>
      <w:r>
        <w:t>culture</w:t>
      </w:r>
      <w:r>
        <w:rPr>
          <w:spacing w:val="-3"/>
        </w:rPr>
        <w:t xml:space="preserve"> </w:t>
      </w:r>
      <w:r>
        <w:t>throughout</w:t>
      </w:r>
      <w:r>
        <w:rPr>
          <w:spacing w:val="-4"/>
        </w:rPr>
        <w:t xml:space="preserve"> </w:t>
      </w:r>
      <w:r>
        <w:t>the</w:t>
      </w:r>
      <w:r>
        <w:rPr>
          <w:spacing w:val="-3"/>
        </w:rPr>
        <w:t xml:space="preserve"> </w:t>
      </w:r>
      <w:r>
        <w:t>syllabus,</w:t>
      </w:r>
      <w:r>
        <w:rPr>
          <w:spacing w:val="-3"/>
        </w:rPr>
        <w:t xml:space="preserve"> </w:t>
      </w:r>
      <w:r>
        <w:t>and</w:t>
      </w:r>
      <w:r>
        <w:rPr>
          <w:spacing w:val="-3"/>
        </w:rPr>
        <w:t xml:space="preserve"> </w:t>
      </w:r>
      <w:r>
        <w:t>demonstrate</w:t>
      </w:r>
      <w:r>
        <w:rPr>
          <w:spacing w:val="-3"/>
        </w:rPr>
        <w:t xml:space="preserve"> </w:t>
      </w:r>
      <w:r>
        <w:t xml:space="preserve">how DOORs activities can be presented using learning management systems and various educational </w:t>
      </w:r>
      <w:r>
        <w:rPr>
          <w:spacing w:val="-2"/>
        </w:rPr>
        <w:t>technologies.</w:t>
      </w:r>
    </w:p>
    <w:p w14:paraId="7A370261" w14:textId="77777777" w:rsidR="00C93C26" w:rsidRDefault="00065052">
      <w:pPr>
        <w:pStyle w:val="BodyText"/>
        <w:spacing w:before="1" w:line="480" w:lineRule="auto"/>
        <w:ind w:left="219" w:right="1182" w:firstLine="720"/>
      </w:pPr>
      <w:r>
        <w:t>Funding will be used to hire native speakers on an hourly basis to check and convert materials.</w:t>
      </w:r>
      <w:r>
        <w:rPr>
          <w:spacing w:val="-3"/>
        </w:rPr>
        <w:t xml:space="preserve"> </w:t>
      </w:r>
      <w:r>
        <w:t>Native</w:t>
      </w:r>
      <w:r>
        <w:rPr>
          <w:spacing w:val="-4"/>
        </w:rPr>
        <w:t xml:space="preserve"> </w:t>
      </w:r>
      <w:r>
        <w:t>speakers</w:t>
      </w:r>
      <w:r>
        <w:rPr>
          <w:spacing w:val="-3"/>
        </w:rPr>
        <w:t xml:space="preserve"> </w:t>
      </w:r>
      <w:r>
        <w:t>will</w:t>
      </w:r>
      <w:r>
        <w:rPr>
          <w:spacing w:val="-3"/>
        </w:rPr>
        <w:t xml:space="preserve"> </w:t>
      </w:r>
      <w:r>
        <w:t>proof</w:t>
      </w:r>
      <w:r>
        <w:rPr>
          <w:spacing w:val="-4"/>
        </w:rPr>
        <w:t xml:space="preserve"> </w:t>
      </w:r>
      <w:r>
        <w:t>any</w:t>
      </w:r>
      <w:r>
        <w:rPr>
          <w:spacing w:val="-3"/>
        </w:rPr>
        <w:t xml:space="preserve"> </w:t>
      </w:r>
      <w:r>
        <w:t>existing</w:t>
      </w:r>
      <w:r>
        <w:rPr>
          <w:spacing w:val="-5"/>
        </w:rPr>
        <w:t xml:space="preserve"> </w:t>
      </w:r>
      <w:r>
        <w:t>DOORs</w:t>
      </w:r>
      <w:r>
        <w:rPr>
          <w:spacing w:val="-3"/>
        </w:rPr>
        <w:t xml:space="preserve"> </w:t>
      </w:r>
      <w:r>
        <w:t>activities</w:t>
      </w:r>
      <w:r>
        <w:rPr>
          <w:spacing w:val="-4"/>
        </w:rPr>
        <w:t xml:space="preserve"> </w:t>
      </w:r>
      <w:r>
        <w:t>in</w:t>
      </w:r>
      <w:r>
        <w:rPr>
          <w:spacing w:val="-3"/>
        </w:rPr>
        <w:t xml:space="preserve"> </w:t>
      </w:r>
      <w:r>
        <w:t>their</w:t>
      </w:r>
      <w:r>
        <w:rPr>
          <w:spacing w:val="-3"/>
        </w:rPr>
        <w:t xml:space="preserve"> </w:t>
      </w:r>
      <w:r>
        <w:t>language(s)</w:t>
      </w:r>
      <w:r>
        <w:rPr>
          <w:spacing w:val="-3"/>
        </w:rPr>
        <w:t xml:space="preserve"> </w:t>
      </w:r>
      <w:r>
        <w:t>and</w:t>
      </w:r>
      <w:r>
        <w:rPr>
          <w:spacing w:val="-3"/>
        </w:rPr>
        <w:t xml:space="preserve"> </w:t>
      </w:r>
      <w:r>
        <w:t>will transform additional DOORs activities into their language(s). Funding was calculated assuming 10</w:t>
      </w:r>
      <w:r>
        <w:rPr>
          <w:spacing w:val="-3"/>
        </w:rPr>
        <w:t xml:space="preserve"> </w:t>
      </w:r>
      <w:r>
        <w:t>hours</w:t>
      </w:r>
      <w:r>
        <w:rPr>
          <w:spacing w:val="-3"/>
        </w:rPr>
        <w:t xml:space="preserve"> </w:t>
      </w:r>
      <w:r>
        <w:t>of</w:t>
      </w:r>
      <w:r>
        <w:rPr>
          <w:spacing w:val="-4"/>
        </w:rPr>
        <w:t xml:space="preserve"> </w:t>
      </w:r>
      <w:r>
        <w:t>work</w:t>
      </w:r>
      <w:r>
        <w:rPr>
          <w:spacing w:val="-3"/>
        </w:rPr>
        <w:t xml:space="preserve"> </w:t>
      </w:r>
      <w:r>
        <w:t>per</w:t>
      </w:r>
      <w:r>
        <w:rPr>
          <w:spacing w:val="-3"/>
        </w:rPr>
        <w:t xml:space="preserve"> </w:t>
      </w:r>
      <w:r>
        <w:t>week</w:t>
      </w:r>
      <w:r>
        <w:rPr>
          <w:spacing w:val="-3"/>
        </w:rPr>
        <w:t xml:space="preserve"> </w:t>
      </w:r>
      <w:r>
        <w:t>throughout</w:t>
      </w:r>
      <w:r>
        <w:rPr>
          <w:spacing w:val="-3"/>
        </w:rPr>
        <w:t xml:space="preserve"> </w:t>
      </w:r>
      <w:r>
        <w:t>the</w:t>
      </w:r>
      <w:r>
        <w:rPr>
          <w:spacing w:val="-3"/>
        </w:rPr>
        <w:t xml:space="preserve"> </w:t>
      </w:r>
      <w:r>
        <w:t>academic</w:t>
      </w:r>
      <w:r>
        <w:rPr>
          <w:spacing w:val="-3"/>
        </w:rPr>
        <w:t xml:space="preserve"> </w:t>
      </w:r>
      <w:r>
        <w:t>year.</w:t>
      </w:r>
      <w:r>
        <w:rPr>
          <w:spacing w:val="-3"/>
        </w:rPr>
        <w:t xml:space="preserve"> </w:t>
      </w:r>
      <w:r>
        <w:t>The</w:t>
      </w:r>
      <w:r>
        <w:rPr>
          <w:spacing w:val="-3"/>
        </w:rPr>
        <w:t xml:space="preserve"> </w:t>
      </w:r>
      <w:r>
        <w:t>NLRC</w:t>
      </w:r>
      <w:r>
        <w:rPr>
          <w:spacing w:val="-4"/>
        </w:rPr>
        <w:t xml:space="preserve"> </w:t>
      </w:r>
      <w:r>
        <w:t>graduate/student</w:t>
      </w:r>
      <w:r>
        <w:rPr>
          <w:spacing w:val="-3"/>
        </w:rPr>
        <w:t xml:space="preserve"> </w:t>
      </w:r>
      <w:r>
        <w:t>assistants will be responsible for uploading the target language materials on to the DOORs website.</w:t>
      </w:r>
    </w:p>
    <w:p w14:paraId="7A370262" w14:textId="77777777" w:rsidR="00C93C26" w:rsidRDefault="00C93C26">
      <w:pPr>
        <w:pStyle w:val="BodyText"/>
        <w:rPr>
          <w:sz w:val="26"/>
        </w:rPr>
      </w:pPr>
    </w:p>
    <w:p w14:paraId="7A370263" w14:textId="77777777" w:rsidR="00C93C26" w:rsidRDefault="00065052">
      <w:pPr>
        <w:pStyle w:val="ListParagraph"/>
        <w:numPr>
          <w:ilvl w:val="4"/>
          <w:numId w:val="15"/>
        </w:numPr>
        <w:tabs>
          <w:tab w:val="left" w:pos="1180"/>
        </w:tabs>
        <w:spacing w:before="158"/>
        <w:ind w:left="1180" w:hanging="960"/>
        <w:rPr>
          <w:i/>
          <w:sz w:val="24"/>
        </w:rPr>
      </w:pPr>
      <w:r>
        <w:rPr>
          <w:i/>
          <w:sz w:val="24"/>
        </w:rPr>
        <w:t>Local</w:t>
      </w:r>
      <w:r>
        <w:rPr>
          <w:i/>
          <w:spacing w:val="-3"/>
          <w:sz w:val="24"/>
        </w:rPr>
        <w:t xml:space="preserve"> </w:t>
      </w:r>
      <w:r>
        <w:rPr>
          <w:i/>
          <w:sz w:val="24"/>
        </w:rPr>
        <w:t>LCTL</w:t>
      </w:r>
      <w:r>
        <w:rPr>
          <w:i/>
          <w:spacing w:val="-4"/>
          <w:sz w:val="24"/>
        </w:rPr>
        <w:t xml:space="preserve"> </w:t>
      </w:r>
      <w:r>
        <w:rPr>
          <w:i/>
          <w:sz w:val="24"/>
        </w:rPr>
        <w:t>Assessment</w:t>
      </w:r>
      <w:r>
        <w:rPr>
          <w:i/>
          <w:spacing w:val="-3"/>
          <w:sz w:val="24"/>
        </w:rPr>
        <w:t xml:space="preserve"> </w:t>
      </w:r>
      <w:r>
        <w:rPr>
          <w:i/>
          <w:sz w:val="24"/>
        </w:rPr>
        <w:t>(LoLA)</w:t>
      </w:r>
      <w:r>
        <w:rPr>
          <w:i/>
          <w:spacing w:val="-2"/>
          <w:sz w:val="24"/>
        </w:rPr>
        <w:t xml:space="preserve"> (Winke)</w:t>
      </w:r>
    </w:p>
    <w:p w14:paraId="7A370264" w14:textId="77777777" w:rsidR="00C93C26" w:rsidRDefault="00C93C26">
      <w:pPr>
        <w:pStyle w:val="BodyText"/>
        <w:rPr>
          <w:i/>
        </w:rPr>
      </w:pPr>
    </w:p>
    <w:p w14:paraId="7A370265" w14:textId="77777777" w:rsidR="00C93C26" w:rsidRDefault="00065052">
      <w:pPr>
        <w:pStyle w:val="BodyText"/>
        <w:spacing w:line="480" w:lineRule="auto"/>
        <w:ind w:left="220" w:right="1182"/>
      </w:pPr>
      <w:r>
        <w:rPr>
          <w:b/>
        </w:rPr>
        <w:t>Background</w:t>
      </w:r>
      <w:r>
        <w:t>: Assessment in LCTLs can be notoriously difficult. In addition to having fewer (if any)</w:t>
      </w:r>
      <w:r>
        <w:rPr>
          <w:spacing w:val="-3"/>
        </w:rPr>
        <w:t xml:space="preserve"> </w:t>
      </w:r>
      <w:r>
        <w:t>standardized</w:t>
      </w:r>
      <w:r>
        <w:rPr>
          <w:spacing w:val="-3"/>
        </w:rPr>
        <w:t xml:space="preserve"> </w:t>
      </w:r>
      <w:r>
        <w:t>testing</w:t>
      </w:r>
      <w:r>
        <w:rPr>
          <w:spacing w:val="-5"/>
        </w:rPr>
        <w:t xml:space="preserve"> </w:t>
      </w:r>
      <w:r>
        <w:t>options</w:t>
      </w:r>
      <w:r>
        <w:rPr>
          <w:spacing w:val="-3"/>
        </w:rPr>
        <w:t xml:space="preserve"> </w:t>
      </w:r>
      <w:r>
        <w:t>than</w:t>
      </w:r>
      <w:r>
        <w:rPr>
          <w:spacing w:val="-3"/>
        </w:rPr>
        <w:t xml:space="preserve"> </w:t>
      </w:r>
      <w:r>
        <w:t>commonly</w:t>
      </w:r>
      <w:r>
        <w:rPr>
          <w:spacing w:val="-5"/>
        </w:rPr>
        <w:t xml:space="preserve"> </w:t>
      </w:r>
      <w:r>
        <w:t>taught</w:t>
      </w:r>
      <w:r>
        <w:rPr>
          <w:spacing w:val="-4"/>
        </w:rPr>
        <w:t xml:space="preserve"> </w:t>
      </w:r>
      <w:r>
        <w:t>languages,</w:t>
      </w:r>
      <w:r>
        <w:rPr>
          <w:spacing w:val="-3"/>
        </w:rPr>
        <w:t xml:space="preserve"> </w:t>
      </w:r>
      <w:r>
        <w:t>LCTL</w:t>
      </w:r>
      <w:r>
        <w:rPr>
          <w:spacing w:val="-4"/>
        </w:rPr>
        <w:t xml:space="preserve"> </w:t>
      </w:r>
      <w:r>
        <w:t>programs</w:t>
      </w:r>
      <w:r>
        <w:rPr>
          <w:spacing w:val="-4"/>
        </w:rPr>
        <w:t xml:space="preserve"> </w:t>
      </w:r>
      <w:r>
        <w:t>can</w:t>
      </w:r>
      <w:r>
        <w:rPr>
          <w:spacing w:val="-3"/>
        </w:rPr>
        <w:t xml:space="preserve"> </w:t>
      </w:r>
      <w:r>
        <w:t>run</w:t>
      </w:r>
      <w:r>
        <w:rPr>
          <w:spacing w:val="-3"/>
        </w:rPr>
        <w:t xml:space="preserve"> </w:t>
      </w:r>
      <w:r>
        <w:t>into difficulty with assessments not being aligned with their curriculum. For example, when LCTL programs use some of the predominantly used textbooks, such as a popular online textbook for Russian used across many programs in the United States, the ACTFL proficiency tests do not</w:t>
      </w:r>
    </w:p>
    <w:p w14:paraId="7A370266" w14:textId="77777777" w:rsidR="00C93C26" w:rsidRDefault="00C93C26">
      <w:pPr>
        <w:spacing w:line="480" w:lineRule="auto"/>
        <w:sectPr w:rsidR="00C93C26">
          <w:pgSz w:w="12240" w:h="15840"/>
          <w:pgMar w:top="1380" w:right="300" w:bottom="980" w:left="1220" w:header="0" w:footer="785" w:gutter="0"/>
          <w:cols w:space="720"/>
        </w:sectPr>
      </w:pPr>
    </w:p>
    <w:p w14:paraId="7A370267" w14:textId="77777777" w:rsidR="00C93C26" w:rsidRDefault="00065052">
      <w:pPr>
        <w:pStyle w:val="BodyText"/>
        <w:spacing w:before="60" w:line="480" w:lineRule="auto"/>
        <w:ind w:left="219" w:right="1366"/>
      </w:pPr>
      <w:r>
        <w:lastRenderedPageBreak/>
        <w:t>seem to accurately reflect what is being taught at lower levels, making the tracking of learning development problematic. As part of the STARTALK Critical Language Assessment Program (CLAP) in 2021, project director Dr. Paula Winke led a synchronous, online workshop in assessment with elementary through university level instructors in Arabic and Russian. They were</w:t>
      </w:r>
      <w:r>
        <w:rPr>
          <w:spacing w:val="-3"/>
        </w:rPr>
        <w:t xml:space="preserve"> </w:t>
      </w:r>
      <w:r>
        <w:t>given</w:t>
      </w:r>
      <w:r>
        <w:rPr>
          <w:spacing w:val="-5"/>
        </w:rPr>
        <w:t xml:space="preserve"> </w:t>
      </w:r>
      <w:r>
        <w:t>broad</w:t>
      </w:r>
      <w:r>
        <w:rPr>
          <w:spacing w:val="-3"/>
        </w:rPr>
        <w:t xml:space="preserve"> </w:t>
      </w:r>
      <w:r>
        <w:t>templates</w:t>
      </w:r>
      <w:r>
        <w:rPr>
          <w:spacing w:val="-4"/>
        </w:rPr>
        <w:t xml:space="preserve"> </w:t>
      </w:r>
      <w:r>
        <w:t>to</w:t>
      </w:r>
      <w:r>
        <w:rPr>
          <w:spacing w:val="-3"/>
        </w:rPr>
        <w:t xml:space="preserve"> </w:t>
      </w:r>
      <w:r>
        <w:t>design</w:t>
      </w:r>
      <w:r>
        <w:rPr>
          <w:spacing w:val="-3"/>
        </w:rPr>
        <w:t xml:space="preserve"> </w:t>
      </w:r>
      <w:r>
        <w:t>performance</w:t>
      </w:r>
      <w:r>
        <w:rPr>
          <w:spacing w:val="-3"/>
        </w:rPr>
        <w:t xml:space="preserve"> </w:t>
      </w:r>
      <w:r>
        <w:t>assessments</w:t>
      </w:r>
      <w:r>
        <w:rPr>
          <w:spacing w:val="-3"/>
        </w:rPr>
        <w:t xml:space="preserve"> </w:t>
      </w:r>
      <w:r>
        <w:t>based</w:t>
      </w:r>
      <w:r>
        <w:rPr>
          <w:spacing w:val="-3"/>
        </w:rPr>
        <w:t xml:space="preserve"> </w:t>
      </w:r>
      <w:r>
        <w:t>on</w:t>
      </w:r>
      <w:r>
        <w:rPr>
          <w:spacing w:val="-5"/>
        </w:rPr>
        <w:t xml:space="preserve"> </w:t>
      </w:r>
      <w:r>
        <w:t>their</w:t>
      </w:r>
      <w:r>
        <w:rPr>
          <w:spacing w:val="-3"/>
        </w:rPr>
        <w:t xml:space="preserve"> </w:t>
      </w:r>
      <w:r>
        <w:t>own</w:t>
      </w:r>
      <w:r>
        <w:rPr>
          <w:spacing w:val="-3"/>
        </w:rPr>
        <w:t xml:space="preserve"> </w:t>
      </w:r>
      <w:r>
        <w:t>curriculum, such as a self-assessment template, a group orals template, and a process-oriented exam template. The proposed project for the NLRC will expand upon this success, both in terms of scope and audience.</w:t>
      </w:r>
    </w:p>
    <w:p w14:paraId="7A370268" w14:textId="77777777" w:rsidR="00C93C26" w:rsidRDefault="00065052">
      <w:pPr>
        <w:pStyle w:val="BodyText"/>
        <w:spacing w:line="480" w:lineRule="auto"/>
        <w:ind w:left="220" w:right="1175" w:firstLine="60"/>
      </w:pPr>
      <w:r>
        <w:rPr>
          <w:b/>
        </w:rPr>
        <w:t>Project</w:t>
      </w:r>
      <w:r>
        <w:t>: The Local LCTL Assessments (LoLA) project will develop test specifications and a test-template</w:t>
      </w:r>
      <w:r>
        <w:rPr>
          <w:spacing w:val="-4"/>
        </w:rPr>
        <w:t xml:space="preserve"> </w:t>
      </w:r>
      <w:r>
        <w:t>kit</w:t>
      </w:r>
      <w:r>
        <w:rPr>
          <w:spacing w:val="-5"/>
        </w:rPr>
        <w:t xml:space="preserve"> </w:t>
      </w:r>
      <w:r>
        <w:t>for</w:t>
      </w:r>
      <w:r>
        <w:rPr>
          <w:spacing w:val="-4"/>
        </w:rPr>
        <w:t xml:space="preserve"> </w:t>
      </w:r>
      <w:r>
        <w:t>online,</w:t>
      </w:r>
      <w:r>
        <w:rPr>
          <w:spacing w:val="-4"/>
        </w:rPr>
        <w:t xml:space="preserve"> </w:t>
      </w:r>
      <w:r>
        <w:t>computer-adaptive</w:t>
      </w:r>
      <w:r>
        <w:rPr>
          <w:spacing w:val="-4"/>
        </w:rPr>
        <w:t xml:space="preserve"> </w:t>
      </w:r>
      <w:r>
        <w:t>LCTL</w:t>
      </w:r>
      <w:r>
        <w:rPr>
          <w:spacing w:val="-5"/>
        </w:rPr>
        <w:t xml:space="preserve"> </w:t>
      </w:r>
      <w:r>
        <w:t>placement</w:t>
      </w:r>
      <w:r>
        <w:rPr>
          <w:spacing w:val="-4"/>
        </w:rPr>
        <w:t xml:space="preserve"> </w:t>
      </w:r>
      <w:r>
        <w:t>and</w:t>
      </w:r>
      <w:r>
        <w:rPr>
          <w:spacing w:val="-4"/>
        </w:rPr>
        <w:t xml:space="preserve"> </w:t>
      </w:r>
      <w:r>
        <w:t>diagnostic</w:t>
      </w:r>
      <w:r>
        <w:rPr>
          <w:spacing w:val="-5"/>
        </w:rPr>
        <w:t xml:space="preserve"> </w:t>
      </w:r>
      <w:r>
        <w:t>tests.</w:t>
      </w:r>
      <w:r>
        <w:rPr>
          <w:spacing w:val="-6"/>
        </w:rPr>
        <w:t xml:space="preserve"> </w:t>
      </w:r>
      <w:r>
        <w:t>This</w:t>
      </w:r>
      <w:r>
        <w:rPr>
          <w:spacing w:val="-4"/>
        </w:rPr>
        <w:t xml:space="preserve"> </w:t>
      </w:r>
      <w:r>
        <w:t>would be available</w:t>
      </w:r>
      <w:r>
        <w:rPr>
          <w:spacing w:val="-1"/>
        </w:rPr>
        <w:t xml:space="preserve"> </w:t>
      </w:r>
      <w:r>
        <w:t>for any LCTL, but would broadly be</w:t>
      </w:r>
      <w:r>
        <w:rPr>
          <w:spacing w:val="-1"/>
        </w:rPr>
        <w:t xml:space="preserve"> </w:t>
      </w:r>
      <w:r>
        <w:t>targeted at</w:t>
      </w:r>
      <w:r>
        <w:rPr>
          <w:spacing w:val="-1"/>
        </w:rPr>
        <w:t xml:space="preserve"> </w:t>
      </w:r>
      <w:r>
        <w:t>any program</w:t>
      </w:r>
      <w:r>
        <w:rPr>
          <w:spacing w:val="-1"/>
        </w:rPr>
        <w:t xml:space="preserve"> </w:t>
      </w:r>
      <w:r>
        <w:t>in grades 9</w:t>
      </w:r>
      <w:r>
        <w:rPr>
          <w:spacing w:val="-2"/>
        </w:rPr>
        <w:t xml:space="preserve"> </w:t>
      </w:r>
      <w:r>
        <w:t>through 16 that would need diagnostic or placement information on students entering their programs.</w:t>
      </w:r>
    </w:p>
    <w:p w14:paraId="7A370269" w14:textId="77777777" w:rsidR="00C93C26" w:rsidRDefault="00065052">
      <w:pPr>
        <w:pStyle w:val="BodyText"/>
        <w:spacing w:before="1" w:line="480" w:lineRule="auto"/>
        <w:ind w:left="219" w:right="1145" w:firstLine="720"/>
      </w:pPr>
      <w:r>
        <w:t>The LoLA project would provide LCTL instructors and program coordinators or developers access to assessment templates, training on how to develop items for their own assessments, and tools to evaluate items and performances over the years for tracking growth. The</w:t>
      </w:r>
      <w:r>
        <w:rPr>
          <w:spacing w:val="-3"/>
        </w:rPr>
        <w:t xml:space="preserve"> </w:t>
      </w:r>
      <w:r>
        <w:t>items</w:t>
      </w:r>
      <w:r>
        <w:rPr>
          <w:spacing w:val="-3"/>
        </w:rPr>
        <w:t xml:space="preserve"> </w:t>
      </w:r>
      <w:r>
        <w:t>on</w:t>
      </w:r>
      <w:r>
        <w:rPr>
          <w:spacing w:val="-3"/>
        </w:rPr>
        <w:t xml:space="preserve"> </w:t>
      </w:r>
      <w:r>
        <w:t>the</w:t>
      </w:r>
      <w:r>
        <w:rPr>
          <w:spacing w:val="-3"/>
        </w:rPr>
        <w:t xml:space="preserve"> </w:t>
      </w:r>
      <w:r>
        <w:t>assessments</w:t>
      </w:r>
      <w:r>
        <w:rPr>
          <w:spacing w:val="-3"/>
        </w:rPr>
        <w:t xml:space="preserve"> </w:t>
      </w:r>
      <w:r>
        <w:t>would</w:t>
      </w:r>
      <w:r>
        <w:rPr>
          <w:spacing w:val="-3"/>
        </w:rPr>
        <w:t xml:space="preserve"> </w:t>
      </w:r>
      <w:r>
        <w:t>be</w:t>
      </w:r>
      <w:r>
        <w:rPr>
          <w:spacing w:val="-3"/>
        </w:rPr>
        <w:t xml:space="preserve"> </w:t>
      </w:r>
      <w:r>
        <w:t>developed</w:t>
      </w:r>
      <w:r>
        <w:rPr>
          <w:spacing w:val="-3"/>
        </w:rPr>
        <w:t xml:space="preserve"> </w:t>
      </w:r>
      <w:r>
        <w:t>and</w:t>
      </w:r>
      <w:r>
        <w:rPr>
          <w:spacing w:val="-3"/>
        </w:rPr>
        <w:t xml:space="preserve"> </w:t>
      </w:r>
      <w:r>
        <w:t>written</w:t>
      </w:r>
      <w:r>
        <w:rPr>
          <w:spacing w:val="-3"/>
        </w:rPr>
        <w:t xml:space="preserve"> </w:t>
      </w:r>
      <w:r>
        <w:t>locally</w:t>
      </w:r>
      <w:r>
        <w:rPr>
          <w:spacing w:val="-3"/>
        </w:rPr>
        <w:t xml:space="preserve"> </w:t>
      </w:r>
      <w:r>
        <w:t>by</w:t>
      </w:r>
      <w:r>
        <w:rPr>
          <w:spacing w:val="-3"/>
        </w:rPr>
        <w:t xml:space="preserve"> </w:t>
      </w:r>
      <w:r>
        <w:t>language</w:t>
      </w:r>
      <w:r>
        <w:rPr>
          <w:spacing w:val="-3"/>
        </w:rPr>
        <w:t xml:space="preserve"> </w:t>
      </w:r>
      <w:r>
        <w:t>program</w:t>
      </w:r>
      <w:r>
        <w:rPr>
          <w:spacing w:val="-4"/>
        </w:rPr>
        <w:t xml:space="preserve"> </w:t>
      </w:r>
      <w:r>
        <w:t>staff, to keep the test content tied to their own curricula and their own program's learning goals.</w:t>
      </w:r>
    </w:p>
    <w:p w14:paraId="7A37026A" w14:textId="77777777" w:rsidR="00C93C26" w:rsidRDefault="00065052">
      <w:pPr>
        <w:pStyle w:val="BodyText"/>
        <w:spacing w:line="480" w:lineRule="auto"/>
        <w:ind w:left="219" w:right="1366"/>
      </w:pPr>
      <w:r>
        <w:t>Ultimately,</w:t>
      </w:r>
      <w:r>
        <w:rPr>
          <w:spacing w:val="-3"/>
        </w:rPr>
        <w:t xml:space="preserve"> </w:t>
      </w:r>
      <w:r>
        <w:t>the</w:t>
      </w:r>
      <w:r>
        <w:rPr>
          <w:spacing w:val="-3"/>
        </w:rPr>
        <w:t xml:space="preserve"> </w:t>
      </w:r>
      <w:r>
        <w:t>test</w:t>
      </w:r>
      <w:r>
        <w:rPr>
          <w:spacing w:val="-3"/>
        </w:rPr>
        <w:t xml:space="preserve"> </w:t>
      </w:r>
      <w:r>
        <w:t>specifications</w:t>
      </w:r>
      <w:r>
        <w:rPr>
          <w:spacing w:val="-3"/>
        </w:rPr>
        <w:t xml:space="preserve"> </w:t>
      </w:r>
      <w:r>
        <w:t>would</w:t>
      </w:r>
      <w:r>
        <w:rPr>
          <w:spacing w:val="-3"/>
        </w:rPr>
        <w:t xml:space="preserve"> </w:t>
      </w:r>
      <w:r>
        <w:t>be</w:t>
      </w:r>
      <w:r>
        <w:rPr>
          <w:spacing w:val="-3"/>
        </w:rPr>
        <w:t xml:space="preserve"> </w:t>
      </w:r>
      <w:r>
        <w:t>in</w:t>
      </w:r>
      <w:r>
        <w:rPr>
          <w:spacing w:val="-3"/>
        </w:rPr>
        <w:t xml:space="preserve"> </w:t>
      </w:r>
      <w:r>
        <w:t>English,</w:t>
      </w:r>
      <w:r>
        <w:rPr>
          <w:spacing w:val="-3"/>
        </w:rPr>
        <w:t xml:space="preserve"> </w:t>
      </w:r>
      <w:r>
        <w:t>and</w:t>
      </w:r>
      <w:r>
        <w:rPr>
          <w:spacing w:val="-3"/>
        </w:rPr>
        <w:t xml:space="preserve"> </w:t>
      </w:r>
      <w:r>
        <w:t>would</w:t>
      </w:r>
      <w:r>
        <w:rPr>
          <w:spacing w:val="-3"/>
        </w:rPr>
        <w:t xml:space="preserve"> </w:t>
      </w:r>
      <w:r>
        <w:t>be</w:t>
      </w:r>
      <w:r>
        <w:rPr>
          <w:spacing w:val="-3"/>
        </w:rPr>
        <w:t xml:space="preserve"> </w:t>
      </w:r>
      <w:r>
        <w:t>downloadable</w:t>
      </w:r>
      <w:r>
        <w:rPr>
          <w:spacing w:val="-3"/>
        </w:rPr>
        <w:t xml:space="preserve"> </w:t>
      </w:r>
      <w:r>
        <w:t>from</w:t>
      </w:r>
      <w:r>
        <w:rPr>
          <w:spacing w:val="-3"/>
        </w:rPr>
        <w:t xml:space="preserve"> </w:t>
      </w:r>
      <w:r>
        <w:t>the NLRC website.</w:t>
      </w:r>
    </w:p>
    <w:p w14:paraId="7A37026B" w14:textId="77777777" w:rsidR="00C93C26" w:rsidRDefault="00065052">
      <w:pPr>
        <w:pStyle w:val="BodyText"/>
        <w:spacing w:line="480" w:lineRule="auto"/>
        <w:ind w:left="220" w:right="1182" w:firstLine="720"/>
      </w:pPr>
      <w:r>
        <w:t>In the first year of the NLRC, this project would oversee the development of the test specifications</w:t>
      </w:r>
      <w:r>
        <w:rPr>
          <w:spacing w:val="-3"/>
        </w:rPr>
        <w:t xml:space="preserve"> </w:t>
      </w:r>
      <w:r>
        <w:t>and</w:t>
      </w:r>
      <w:r>
        <w:rPr>
          <w:spacing w:val="-3"/>
        </w:rPr>
        <w:t xml:space="preserve"> </w:t>
      </w:r>
      <w:r>
        <w:t>the</w:t>
      </w:r>
      <w:r>
        <w:rPr>
          <w:spacing w:val="-3"/>
        </w:rPr>
        <w:t xml:space="preserve"> </w:t>
      </w:r>
      <w:r>
        <w:t>template.</w:t>
      </w:r>
      <w:r>
        <w:rPr>
          <w:spacing w:val="-3"/>
        </w:rPr>
        <w:t xml:space="preserve"> </w:t>
      </w:r>
      <w:r>
        <w:t>Dr.</w:t>
      </w:r>
      <w:r>
        <w:rPr>
          <w:spacing w:val="-4"/>
        </w:rPr>
        <w:t xml:space="preserve"> </w:t>
      </w:r>
      <w:r>
        <w:t>Winke</w:t>
      </w:r>
      <w:r>
        <w:rPr>
          <w:spacing w:val="-3"/>
        </w:rPr>
        <w:t xml:space="preserve"> </w:t>
      </w:r>
      <w:r>
        <w:t>would</w:t>
      </w:r>
      <w:r>
        <w:rPr>
          <w:spacing w:val="-3"/>
        </w:rPr>
        <w:t xml:space="preserve"> </w:t>
      </w:r>
      <w:r>
        <w:t>oversee</w:t>
      </w:r>
      <w:r>
        <w:rPr>
          <w:spacing w:val="-3"/>
        </w:rPr>
        <w:t xml:space="preserve"> </w:t>
      </w:r>
      <w:r>
        <w:t>a</w:t>
      </w:r>
      <w:r>
        <w:rPr>
          <w:spacing w:val="-3"/>
        </w:rPr>
        <w:t xml:space="preserve"> </w:t>
      </w:r>
      <w:r>
        <w:t>pilot</w:t>
      </w:r>
      <w:r>
        <w:rPr>
          <w:spacing w:val="-3"/>
        </w:rPr>
        <w:t xml:space="preserve"> </w:t>
      </w:r>
      <w:r>
        <w:t>with</w:t>
      </w:r>
      <w:r>
        <w:rPr>
          <w:spacing w:val="-3"/>
        </w:rPr>
        <w:t xml:space="preserve"> </w:t>
      </w:r>
      <w:r>
        <w:t>three</w:t>
      </w:r>
      <w:r>
        <w:rPr>
          <w:spacing w:val="-3"/>
        </w:rPr>
        <w:t xml:space="preserve"> </w:t>
      </w:r>
      <w:r>
        <w:t>to</w:t>
      </w:r>
      <w:r>
        <w:rPr>
          <w:spacing w:val="-4"/>
        </w:rPr>
        <w:t xml:space="preserve"> </w:t>
      </w:r>
      <w:r>
        <w:t>four</w:t>
      </w:r>
      <w:r>
        <w:rPr>
          <w:spacing w:val="-3"/>
        </w:rPr>
        <w:t xml:space="preserve"> </w:t>
      </w:r>
      <w:r>
        <w:t>programs</w:t>
      </w:r>
      <w:r>
        <w:rPr>
          <w:spacing w:val="-3"/>
        </w:rPr>
        <w:t xml:space="preserve"> </w:t>
      </w:r>
      <w:r>
        <w:t>in the second year. (MSU personnel have already been in conversation with LCTL-serving programs at peer institutions, such as the Wisconsin Intensive Summer Language Institutes,</w:t>
      </w:r>
    </w:p>
    <w:p w14:paraId="7A37026C" w14:textId="77777777" w:rsidR="00C93C26" w:rsidRDefault="00C93C26">
      <w:pPr>
        <w:spacing w:line="480" w:lineRule="auto"/>
        <w:sectPr w:rsidR="00C93C26">
          <w:pgSz w:w="12240" w:h="15840"/>
          <w:pgMar w:top="1380" w:right="300" w:bottom="980" w:left="1220" w:header="0" w:footer="785" w:gutter="0"/>
          <w:cols w:space="720"/>
        </w:sectPr>
      </w:pPr>
    </w:p>
    <w:p w14:paraId="7A37026D" w14:textId="77777777" w:rsidR="00C93C26" w:rsidRDefault="00065052">
      <w:pPr>
        <w:pStyle w:val="BodyText"/>
        <w:spacing w:before="60" w:line="480" w:lineRule="auto"/>
        <w:ind w:left="219" w:right="1198"/>
      </w:pPr>
      <w:r>
        <w:lastRenderedPageBreak/>
        <w:t>about opportunities for piloting the LoLA materials.) The project would then be open to the public in the third year, with trainings on the test specifications and templates offered in both years 3 and 4. The main goal for years 3 and 4 would be to get the entire program up online and to continually incorporate feedback. In the final year, the test specifications would be made available</w:t>
      </w:r>
      <w:r>
        <w:rPr>
          <w:spacing w:val="-1"/>
        </w:rPr>
        <w:t xml:space="preserve"> </w:t>
      </w:r>
      <w:r>
        <w:t>on</w:t>
      </w:r>
      <w:r>
        <w:rPr>
          <w:spacing w:val="-3"/>
        </w:rPr>
        <w:t xml:space="preserve"> </w:t>
      </w:r>
      <w:r>
        <w:t>multiple</w:t>
      </w:r>
      <w:r>
        <w:rPr>
          <w:spacing w:val="-1"/>
        </w:rPr>
        <w:t xml:space="preserve"> </w:t>
      </w:r>
      <w:r>
        <w:t>platforms</w:t>
      </w:r>
      <w:r>
        <w:rPr>
          <w:spacing w:val="-2"/>
        </w:rPr>
        <w:t xml:space="preserve"> </w:t>
      </w:r>
      <w:r>
        <w:t>(e.g.,</w:t>
      </w:r>
      <w:r>
        <w:rPr>
          <w:spacing w:val="-3"/>
        </w:rPr>
        <w:t xml:space="preserve"> </w:t>
      </w:r>
      <w:r>
        <w:t>Google</w:t>
      </w:r>
      <w:r>
        <w:rPr>
          <w:spacing w:val="-1"/>
        </w:rPr>
        <w:t xml:space="preserve"> </w:t>
      </w:r>
      <w:r>
        <w:t>Forms,</w:t>
      </w:r>
      <w:r>
        <w:rPr>
          <w:spacing w:val="-1"/>
        </w:rPr>
        <w:t xml:space="preserve"> </w:t>
      </w:r>
      <w:r>
        <w:t>Qualtrics,</w:t>
      </w:r>
      <w:r>
        <w:rPr>
          <w:spacing w:val="-1"/>
        </w:rPr>
        <w:t xml:space="preserve"> </w:t>
      </w:r>
      <w:r>
        <w:t>etc.)</w:t>
      </w:r>
      <w:r>
        <w:rPr>
          <w:spacing w:val="-2"/>
        </w:rPr>
        <w:t xml:space="preserve"> </w:t>
      </w:r>
      <w:r>
        <w:t>to</w:t>
      </w:r>
      <w:r>
        <w:rPr>
          <w:spacing w:val="-1"/>
        </w:rPr>
        <w:t xml:space="preserve"> </w:t>
      </w:r>
      <w:r>
        <w:t>make</w:t>
      </w:r>
      <w:r>
        <w:rPr>
          <w:spacing w:val="-1"/>
        </w:rPr>
        <w:t xml:space="preserve"> </w:t>
      </w:r>
      <w:r>
        <w:t>it</w:t>
      </w:r>
      <w:r>
        <w:rPr>
          <w:spacing w:val="-2"/>
        </w:rPr>
        <w:t xml:space="preserve"> </w:t>
      </w:r>
      <w:r>
        <w:t>as</w:t>
      </w:r>
      <w:r>
        <w:rPr>
          <w:spacing w:val="-1"/>
        </w:rPr>
        <w:t xml:space="preserve"> </w:t>
      </w:r>
      <w:r>
        <w:t>broadly</w:t>
      </w:r>
      <w:r>
        <w:rPr>
          <w:spacing w:val="-1"/>
        </w:rPr>
        <w:t xml:space="preserve"> </w:t>
      </w:r>
      <w:r>
        <w:t>usable for as many LCTL programs as possible. The final goal would be for the templates and accompanying materials to be published with document identifiers (DOIs) in an Open Science, open-access</w:t>
      </w:r>
      <w:r>
        <w:rPr>
          <w:spacing w:val="-4"/>
        </w:rPr>
        <w:t xml:space="preserve"> </w:t>
      </w:r>
      <w:r>
        <w:t>database</w:t>
      </w:r>
      <w:r>
        <w:rPr>
          <w:spacing w:val="-3"/>
        </w:rPr>
        <w:t xml:space="preserve"> </w:t>
      </w:r>
      <w:r>
        <w:t>such</w:t>
      </w:r>
      <w:r>
        <w:rPr>
          <w:spacing w:val="-3"/>
        </w:rPr>
        <w:t xml:space="preserve"> </w:t>
      </w:r>
      <w:r>
        <w:t>as</w:t>
      </w:r>
      <w:r>
        <w:rPr>
          <w:spacing w:val="-3"/>
        </w:rPr>
        <w:t xml:space="preserve"> </w:t>
      </w:r>
      <w:r>
        <w:t>Humanities</w:t>
      </w:r>
      <w:r>
        <w:rPr>
          <w:spacing w:val="-3"/>
        </w:rPr>
        <w:t xml:space="preserve"> </w:t>
      </w:r>
      <w:r>
        <w:t>Commons,</w:t>
      </w:r>
      <w:r>
        <w:rPr>
          <w:spacing w:val="-4"/>
        </w:rPr>
        <w:t xml:space="preserve"> </w:t>
      </w:r>
      <w:r>
        <w:t>so</w:t>
      </w:r>
      <w:r>
        <w:rPr>
          <w:spacing w:val="-4"/>
        </w:rPr>
        <w:t xml:space="preserve"> </w:t>
      </w:r>
      <w:r>
        <w:t>that</w:t>
      </w:r>
      <w:r>
        <w:rPr>
          <w:spacing w:val="-4"/>
        </w:rPr>
        <w:t xml:space="preserve"> </w:t>
      </w:r>
      <w:r>
        <w:t>the</w:t>
      </w:r>
      <w:r>
        <w:rPr>
          <w:spacing w:val="-3"/>
        </w:rPr>
        <w:t xml:space="preserve"> </w:t>
      </w:r>
      <w:r>
        <w:t>materials</w:t>
      </w:r>
      <w:r>
        <w:rPr>
          <w:spacing w:val="-3"/>
        </w:rPr>
        <w:t xml:space="preserve"> </w:t>
      </w:r>
      <w:r>
        <w:t>are</w:t>
      </w:r>
      <w:r>
        <w:rPr>
          <w:spacing w:val="-3"/>
        </w:rPr>
        <w:t xml:space="preserve"> </w:t>
      </w:r>
      <w:r>
        <w:t>publicly</w:t>
      </w:r>
      <w:r>
        <w:rPr>
          <w:spacing w:val="-3"/>
        </w:rPr>
        <w:t xml:space="preserve"> </w:t>
      </w:r>
      <w:r>
        <w:t>accessible and independent from any university and from any LRC in the future. The LoLA page on the NLRC website would provide context to the project, host training materials, and link to the materials on the open-access, long-term site.</w:t>
      </w:r>
    </w:p>
    <w:p w14:paraId="7A37026E" w14:textId="77777777" w:rsidR="00C93C26" w:rsidRDefault="00065052">
      <w:pPr>
        <w:pStyle w:val="BodyText"/>
        <w:spacing w:before="1" w:line="480" w:lineRule="auto"/>
        <w:ind w:left="220" w:right="1366" w:firstLine="720"/>
      </w:pPr>
      <w:r>
        <w:t>Modest</w:t>
      </w:r>
      <w:r>
        <w:rPr>
          <w:spacing w:val="-3"/>
        </w:rPr>
        <w:t xml:space="preserve"> </w:t>
      </w:r>
      <w:r>
        <w:t>federal</w:t>
      </w:r>
      <w:r>
        <w:rPr>
          <w:spacing w:val="-3"/>
        </w:rPr>
        <w:t xml:space="preserve"> </w:t>
      </w:r>
      <w:r>
        <w:t>funding</w:t>
      </w:r>
      <w:r>
        <w:rPr>
          <w:spacing w:val="-5"/>
        </w:rPr>
        <w:t xml:space="preserve"> </w:t>
      </w:r>
      <w:r>
        <w:t>will</w:t>
      </w:r>
      <w:r>
        <w:rPr>
          <w:spacing w:val="-3"/>
        </w:rPr>
        <w:t xml:space="preserve"> </w:t>
      </w:r>
      <w:r>
        <w:t>be</w:t>
      </w:r>
      <w:r>
        <w:rPr>
          <w:spacing w:val="-3"/>
        </w:rPr>
        <w:t xml:space="preserve"> </w:t>
      </w:r>
      <w:r>
        <w:t>used</w:t>
      </w:r>
      <w:r>
        <w:rPr>
          <w:spacing w:val="-5"/>
        </w:rPr>
        <w:t xml:space="preserve"> </w:t>
      </w:r>
      <w:r>
        <w:t>to</w:t>
      </w:r>
      <w:r>
        <w:rPr>
          <w:spacing w:val="-3"/>
        </w:rPr>
        <w:t xml:space="preserve"> </w:t>
      </w:r>
      <w:r>
        <w:t>compensate</w:t>
      </w:r>
      <w:r>
        <w:rPr>
          <w:spacing w:val="-3"/>
        </w:rPr>
        <w:t xml:space="preserve"> </w:t>
      </w:r>
      <w:r>
        <w:t>some</w:t>
      </w:r>
      <w:r>
        <w:rPr>
          <w:spacing w:val="-3"/>
        </w:rPr>
        <w:t xml:space="preserve"> </w:t>
      </w:r>
      <w:r>
        <w:t>of</w:t>
      </w:r>
      <w:r>
        <w:rPr>
          <w:spacing w:val="-3"/>
        </w:rPr>
        <w:t xml:space="preserve"> </w:t>
      </w:r>
      <w:r>
        <w:t>the</w:t>
      </w:r>
      <w:r>
        <w:rPr>
          <w:spacing w:val="-3"/>
        </w:rPr>
        <w:t xml:space="preserve"> </w:t>
      </w:r>
      <w:r>
        <w:t>effort</w:t>
      </w:r>
      <w:r>
        <w:rPr>
          <w:spacing w:val="-3"/>
        </w:rPr>
        <w:t xml:space="preserve"> </w:t>
      </w:r>
      <w:r>
        <w:t>put</w:t>
      </w:r>
      <w:r>
        <w:rPr>
          <w:spacing w:val="-4"/>
        </w:rPr>
        <w:t xml:space="preserve"> </w:t>
      </w:r>
      <w:r>
        <w:t>forth</w:t>
      </w:r>
      <w:r>
        <w:rPr>
          <w:spacing w:val="-3"/>
        </w:rPr>
        <w:t xml:space="preserve"> </w:t>
      </w:r>
      <w:r>
        <w:t>by</w:t>
      </w:r>
      <w:r>
        <w:rPr>
          <w:spacing w:val="-5"/>
        </w:rPr>
        <w:t xml:space="preserve"> </w:t>
      </w:r>
      <w:r>
        <w:t>the project lead, Dr. Winke.</w:t>
      </w:r>
    </w:p>
    <w:p w14:paraId="7A37026F" w14:textId="77777777" w:rsidR="00C93C26" w:rsidRDefault="00C93C26">
      <w:pPr>
        <w:pStyle w:val="BodyText"/>
        <w:spacing w:before="10"/>
        <w:rPr>
          <w:sz w:val="25"/>
        </w:rPr>
      </w:pPr>
    </w:p>
    <w:p w14:paraId="7A370270" w14:textId="77777777" w:rsidR="00C93C26" w:rsidRDefault="00065052">
      <w:pPr>
        <w:pStyle w:val="ListParagraph"/>
        <w:numPr>
          <w:ilvl w:val="4"/>
          <w:numId w:val="15"/>
        </w:numPr>
        <w:tabs>
          <w:tab w:val="left" w:pos="1180"/>
        </w:tabs>
        <w:ind w:left="1180" w:hanging="960"/>
        <w:rPr>
          <w:i/>
          <w:sz w:val="24"/>
        </w:rPr>
      </w:pPr>
      <w:r>
        <w:rPr>
          <w:i/>
          <w:sz w:val="24"/>
        </w:rPr>
        <w:t>Teach-a-LCTL</w:t>
      </w:r>
      <w:r>
        <w:rPr>
          <w:i/>
          <w:spacing w:val="-8"/>
          <w:sz w:val="24"/>
        </w:rPr>
        <w:t xml:space="preserve"> </w:t>
      </w:r>
      <w:r>
        <w:rPr>
          <w:i/>
          <w:sz w:val="24"/>
        </w:rPr>
        <w:t>(Community/Family</w:t>
      </w:r>
      <w:r>
        <w:rPr>
          <w:i/>
          <w:spacing w:val="-4"/>
          <w:sz w:val="24"/>
        </w:rPr>
        <w:t xml:space="preserve"> </w:t>
      </w:r>
      <w:r>
        <w:rPr>
          <w:i/>
          <w:sz w:val="24"/>
        </w:rPr>
        <w:t>Resource</w:t>
      </w:r>
      <w:r>
        <w:rPr>
          <w:i/>
          <w:spacing w:val="-4"/>
          <w:sz w:val="24"/>
        </w:rPr>
        <w:t xml:space="preserve"> </w:t>
      </w:r>
      <w:r>
        <w:rPr>
          <w:i/>
          <w:sz w:val="24"/>
        </w:rPr>
        <w:t>Guides)</w:t>
      </w:r>
      <w:r>
        <w:rPr>
          <w:i/>
          <w:spacing w:val="-4"/>
          <w:sz w:val="24"/>
        </w:rPr>
        <w:t xml:space="preserve"> </w:t>
      </w:r>
      <w:r>
        <w:rPr>
          <w:i/>
          <w:spacing w:val="-2"/>
          <w:sz w:val="24"/>
        </w:rPr>
        <w:t>(Shanker)</w:t>
      </w:r>
    </w:p>
    <w:p w14:paraId="7A370271" w14:textId="77777777" w:rsidR="00C93C26" w:rsidRDefault="00C93C26">
      <w:pPr>
        <w:pStyle w:val="BodyText"/>
        <w:rPr>
          <w:i/>
        </w:rPr>
      </w:pPr>
    </w:p>
    <w:p w14:paraId="7A370272" w14:textId="77777777" w:rsidR="00C93C26" w:rsidRDefault="00065052">
      <w:pPr>
        <w:pStyle w:val="BodyText"/>
        <w:spacing w:line="480" w:lineRule="auto"/>
        <w:ind w:left="220" w:right="1366"/>
      </w:pPr>
      <w:r>
        <w:rPr>
          <w:b/>
        </w:rPr>
        <w:t>Background</w:t>
      </w:r>
      <w:r>
        <w:t>:</w:t>
      </w:r>
      <w:r>
        <w:rPr>
          <w:spacing w:val="-1"/>
        </w:rPr>
        <w:t xml:space="preserve"> </w:t>
      </w:r>
      <w:r>
        <w:t>The</w:t>
      </w:r>
      <w:r>
        <w:rPr>
          <w:spacing w:val="-1"/>
        </w:rPr>
        <w:t xml:space="preserve"> </w:t>
      </w:r>
      <w:r>
        <w:t>K-12</w:t>
      </w:r>
      <w:r>
        <w:rPr>
          <w:spacing w:val="-1"/>
        </w:rPr>
        <w:t xml:space="preserve"> </w:t>
      </w:r>
      <w:r>
        <w:t>educational</w:t>
      </w:r>
      <w:r>
        <w:rPr>
          <w:spacing w:val="-2"/>
        </w:rPr>
        <w:t xml:space="preserve"> </w:t>
      </w:r>
      <w:r>
        <w:t>system</w:t>
      </w:r>
      <w:r>
        <w:rPr>
          <w:spacing w:val="-2"/>
        </w:rPr>
        <w:t xml:space="preserve"> </w:t>
      </w:r>
      <w:r>
        <w:t>in</w:t>
      </w:r>
      <w:r>
        <w:rPr>
          <w:spacing w:val="-1"/>
        </w:rPr>
        <w:t xml:space="preserve"> </w:t>
      </w:r>
      <w:r>
        <w:t>the</w:t>
      </w:r>
      <w:r>
        <w:rPr>
          <w:spacing w:val="-1"/>
        </w:rPr>
        <w:t xml:space="preserve"> </w:t>
      </w:r>
      <w:r>
        <w:t>United</w:t>
      </w:r>
      <w:r>
        <w:rPr>
          <w:spacing w:val="-1"/>
        </w:rPr>
        <w:t xml:space="preserve"> </w:t>
      </w:r>
      <w:r>
        <w:t>States</w:t>
      </w:r>
      <w:r>
        <w:rPr>
          <w:spacing w:val="-1"/>
        </w:rPr>
        <w:t xml:space="preserve"> </w:t>
      </w:r>
      <w:r>
        <w:t>offers</w:t>
      </w:r>
      <w:r>
        <w:rPr>
          <w:spacing w:val="-1"/>
        </w:rPr>
        <w:t xml:space="preserve"> </w:t>
      </w:r>
      <w:r>
        <w:t>plenty</w:t>
      </w:r>
      <w:r>
        <w:rPr>
          <w:spacing w:val="-1"/>
        </w:rPr>
        <w:t xml:space="preserve"> </w:t>
      </w:r>
      <w:r>
        <w:t>of</w:t>
      </w:r>
      <w:r>
        <w:rPr>
          <w:spacing w:val="-1"/>
        </w:rPr>
        <w:t xml:space="preserve"> </w:t>
      </w:r>
      <w:r>
        <w:t>opportunities for</w:t>
      </w:r>
      <w:r>
        <w:rPr>
          <w:spacing w:val="-3"/>
        </w:rPr>
        <w:t xml:space="preserve"> </w:t>
      </w:r>
      <w:r>
        <w:t>students</w:t>
      </w:r>
      <w:r>
        <w:rPr>
          <w:spacing w:val="-4"/>
        </w:rPr>
        <w:t xml:space="preserve"> </w:t>
      </w:r>
      <w:r>
        <w:t>to</w:t>
      </w:r>
      <w:r>
        <w:rPr>
          <w:spacing w:val="-3"/>
        </w:rPr>
        <w:t xml:space="preserve"> </w:t>
      </w:r>
      <w:r>
        <w:t>study</w:t>
      </w:r>
      <w:r>
        <w:rPr>
          <w:spacing w:val="-3"/>
        </w:rPr>
        <w:t xml:space="preserve"> </w:t>
      </w:r>
      <w:r>
        <w:t>commonly</w:t>
      </w:r>
      <w:r>
        <w:rPr>
          <w:spacing w:val="-5"/>
        </w:rPr>
        <w:t xml:space="preserve"> </w:t>
      </w:r>
      <w:r>
        <w:t>taught</w:t>
      </w:r>
      <w:r>
        <w:rPr>
          <w:spacing w:val="-3"/>
        </w:rPr>
        <w:t xml:space="preserve"> </w:t>
      </w:r>
      <w:r>
        <w:t>languages</w:t>
      </w:r>
      <w:r>
        <w:rPr>
          <w:spacing w:val="-3"/>
        </w:rPr>
        <w:t xml:space="preserve"> </w:t>
      </w:r>
      <w:r>
        <w:t>like</w:t>
      </w:r>
      <w:r>
        <w:rPr>
          <w:spacing w:val="-3"/>
        </w:rPr>
        <w:t xml:space="preserve"> </w:t>
      </w:r>
      <w:r>
        <w:t>French,</w:t>
      </w:r>
      <w:r>
        <w:rPr>
          <w:spacing w:val="-3"/>
        </w:rPr>
        <w:t xml:space="preserve"> </w:t>
      </w:r>
      <w:r>
        <w:t>Spanish</w:t>
      </w:r>
      <w:r>
        <w:rPr>
          <w:spacing w:val="-5"/>
        </w:rPr>
        <w:t xml:space="preserve"> </w:t>
      </w:r>
      <w:r>
        <w:t>&amp;</w:t>
      </w:r>
      <w:r>
        <w:rPr>
          <w:spacing w:val="-3"/>
        </w:rPr>
        <w:t xml:space="preserve"> </w:t>
      </w:r>
      <w:r>
        <w:t>German.</w:t>
      </w:r>
      <w:r>
        <w:rPr>
          <w:spacing w:val="-5"/>
        </w:rPr>
        <w:t xml:space="preserve"> </w:t>
      </w:r>
      <w:r>
        <w:t>However,</w:t>
      </w:r>
      <w:r>
        <w:rPr>
          <w:spacing w:val="-3"/>
        </w:rPr>
        <w:t xml:space="preserve"> </w:t>
      </w:r>
      <w:r>
        <w:t>a large number of students either come from families which speak a LCTL or wish to learn/continue learning a LCTL for the following reasons:</w:t>
      </w:r>
    </w:p>
    <w:p w14:paraId="7A370273" w14:textId="77777777" w:rsidR="00C93C26" w:rsidRDefault="00065052">
      <w:pPr>
        <w:pStyle w:val="ListParagraph"/>
        <w:numPr>
          <w:ilvl w:val="5"/>
          <w:numId w:val="15"/>
        </w:numPr>
        <w:tabs>
          <w:tab w:val="left" w:pos="939"/>
          <w:tab w:val="left" w:pos="940"/>
        </w:tabs>
        <w:spacing w:line="465" w:lineRule="auto"/>
        <w:ind w:right="1139"/>
        <w:rPr>
          <w:sz w:val="24"/>
        </w:rPr>
      </w:pPr>
      <w:r>
        <w:rPr>
          <w:sz w:val="24"/>
        </w:rPr>
        <w:t>To</w:t>
      </w:r>
      <w:r>
        <w:rPr>
          <w:spacing w:val="-3"/>
          <w:sz w:val="24"/>
        </w:rPr>
        <w:t xml:space="preserve"> </w:t>
      </w:r>
      <w:r>
        <w:rPr>
          <w:sz w:val="24"/>
        </w:rPr>
        <w:t>seek</w:t>
      </w:r>
      <w:r>
        <w:rPr>
          <w:spacing w:val="-3"/>
          <w:sz w:val="24"/>
        </w:rPr>
        <w:t xml:space="preserve"> </w:t>
      </w:r>
      <w:r>
        <w:rPr>
          <w:sz w:val="24"/>
        </w:rPr>
        <w:t>out</w:t>
      </w:r>
      <w:r>
        <w:rPr>
          <w:spacing w:val="-4"/>
          <w:sz w:val="24"/>
        </w:rPr>
        <w:t xml:space="preserve"> </w:t>
      </w:r>
      <w:r>
        <w:rPr>
          <w:sz w:val="24"/>
        </w:rPr>
        <w:t>opportunities</w:t>
      </w:r>
      <w:r>
        <w:rPr>
          <w:spacing w:val="-3"/>
          <w:sz w:val="24"/>
        </w:rPr>
        <w:t xml:space="preserve"> </w:t>
      </w:r>
      <w:r>
        <w:rPr>
          <w:sz w:val="24"/>
        </w:rPr>
        <w:t>to</w:t>
      </w:r>
      <w:r>
        <w:rPr>
          <w:spacing w:val="-3"/>
          <w:sz w:val="24"/>
        </w:rPr>
        <w:t xml:space="preserve"> </w:t>
      </w:r>
      <w:r>
        <w:rPr>
          <w:sz w:val="24"/>
        </w:rPr>
        <w:t>continue/expand</w:t>
      </w:r>
      <w:r>
        <w:rPr>
          <w:spacing w:val="-3"/>
          <w:sz w:val="24"/>
        </w:rPr>
        <w:t xml:space="preserve"> </w:t>
      </w:r>
      <w:r>
        <w:rPr>
          <w:sz w:val="24"/>
        </w:rPr>
        <w:t>learning</w:t>
      </w:r>
      <w:r>
        <w:rPr>
          <w:spacing w:val="-3"/>
          <w:sz w:val="24"/>
        </w:rPr>
        <w:t xml:space="preserve"> </w:t>
      </w:r>
      <w:r>
        <w:rPr>
          <w:sz w:val="24"/>
        </w:rPr>
        <w:t>the</w:t>
      </w:r>
      <w:r>
        <w:rPr>
          <w:spacing w:val="-4"/>
          <w:sz w:val="24"/>
        </w:rPr>
        <w:t xml:space="preserve"> </w:t>
      </w:r>
      <w:r>
        <w:rPr>
          <w:sz w:val="24"/>
        </w:rPr>
        <w:t>language</w:t>
      </w:r>
      <w:r>
        <w:rPr>
          <w:spacing w:val="-3"/>
          <w:sz w:val="24"/>
        </w:rPr>
        <w:t xml:space="preserve"> </w:t>
      </w:r>
      <w:r>
        <w:rPr>
          <w:sz w:val="24"/>
        </w:rPr>
        <w:t>spoken</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homes and with family</w:t>
      </w:r>
    </w:p>
    <w:p w14:paraId="7A370274" w14:textId="77777777" w:rsidR="00C93C26" w:rsidRDefault="00065052">
      <w:pPr>
        <w:pStyle w:val="ListParagraph"/>
        <w:numPr>
          <w:ilvl w:val="5"/>
          <w:numId w:val="15"/>
        </w:numPr>
        <w:tabs>
          <w:tab w:val="left" w:pos="939"/>
          <w:tab w:val="left" w:pos="940"/>
        </w:tabs>
        <w:spacing w:before="15"/>
        <w:ind w:hanging="361"/>
        <w:rPr>
          <w:sz w:val="24"/>
        </w:rPr>
      </w:pPr>
      <w:r>
        <w:rPr>
          <w:sz w:val="24"/>
        </w:rPr>
        <w:t>To</w:t>
      </w:r>
      <w:r>
        <w:rPr>
          <w:spacing w:val="-4"/>
          <w:sz w:val="24"/>
        </w:rPr>
        <w:t xml:space="preserve"> </w:t>
      </w:r>
      <w:r>
        <w:rPr>
          <w:sz w:val="24"/>
        </w:rPr>
        <w:t>increase</w:t>
      </w:r>
      <w:r>
        <w:rPr>
          <w:spacing w:val="-3"/>
          <w:sz w:val="24"/>
        </w:rPr>
        <w:t xml:space="preserve"> </w:t>
      </w:r>
      <w:r>
        <w:rPr>
          <w:sz w:val="24"/>
        </w:rPr>
        <w:t>communicative</w:t>
      </w:r>
      <w:r>
        <w:rPr>
          <w:spacing w:val="-2"/>
          <w:sz w:val="24"/>
        </w:rPr>
        <w:t xml:space="preserve"> </w:t>
      </w:r>
      <w:r>
        <w:rPr>
          <w:sz w:val="24"/>
        </w:rPr>
        <w:t>effectiveness</w:t>
      </w:r>
      <w:r>
        <w:rPr>
          <w:spacing w:val="-2"/>
          <w:sz w:val="24"/>
        </w:rPr>
        <w:t xml:space="preserve"> </w:t>
      </w:r>
      <w:r>
        <w:rPr>
          <w:sz w:val="24"/>
        </w:rPr>
        <w:t>within</w:t>
      </w:r>
      <w:r>
        <w:rPr>
          <w:spacing w:val="-4"/>
          <w:sz w:val="24"/>
        </w:rPr>
        <w:t xml:space="preserve"> </w:t>
      </w:r>
      <w:r>
        <w:rPr>
          <w:sz w:val="24"/>
        </w:rPr>
        <w:t>immigrant</w:t>
      </w:r>
      <w:r>
        <w:rPr>
          <w:spacing w:val="-2"/>
          <w:sz w:val="24"/>
        </w:rPr>
        <w:t xml:space="preserve"> </w:t>
      </w:r>
      <w:r>
        <w:rPr>
          <w:sz w:val="24"/>
        </w:rPr>
        <w:t>or</w:t>
      </w:r>
      <w:r>
        <w:rPr>
          <w:spacing w:val="-3"/>
          <w:sz w:val="24"/>
        </w:rPr>
        <w:t xml:space="preserve"> </w:t>
      </w:r>
      <w:r>
        <w:rPr>
          <w:sz w:val="24"/>
        </w:rPr>
        <w:t>diaspora</w:t>
      </w:r>
      <w:r>
        <w:rPr>
          <w:spacing w:val="-2"/>
          <w:sz w:val="24"/>
        </w:rPr>
        <w:t xml:space="preserve"> communities</w:t>
      </w:r>
    </w:p>
    <w:p w14:paraId="7A370275" w14:textId="77777777" w:rsidR="00C93C26" w:rsidRDefault="00C93C26">
      <w:pPr>
        <w:pStyle w:val="BodyText"/>
        <w:spacing w:before="10"/>
        <w:rPr>
          <w:sz w:val="23"/>
        </w:rPr>
      </w:pPr>
    </w:p>
    <w:p w14:paraId="7A370276" w14:textId="77777777" w:rsidR="00C93C26" w:rsidRDefault="00065052">
      <w:pPr>
        <w:pStyle w:val="ListParagraph"/>
        <w:numPr>
          <w:ilvl w:val="5"/>
          <w:numId w:val="15"/>
        </w:numPr>
        <w:tabs>
          <w:tab w:val="left" w:pos="939"/>
          <w:tab w:val="left" w:pos="940"/>
        </w:tabs>
        <w:spacing w:line="465" w:lineRule="auto"/>
        <w:ind w:right="1605"/>
        <w:rPr>
          <w:sz w:val="24"/>
        </w:rPr>
      </w:pPr>
      <w:r>
        <w:rPr>
          <w:sz w:val="24"/>
        </w:rPr>
        <w:t>To</w:t>
      </w:r>
      <w:r>
        <w:rPr>
          <w:spacing w:val="-4"/>
          <w:sz w:val="24"/>
        </w:rPr>
        <w:t xml:space="preserve"> </w:t>
      </w:r>
      <w:r>
        <w:rPr>
          <w:sz w:val="24"/>
        </w:rPr>
        <w:t>visit/continue</w:t>
      </w:r>
      <w:r>
        <w:rPr>
          <w:spacing w:val="-4"/>
          <w:sz w:val="24"/>
        </w:rPr>
        <w:t xml:space="preserve"> </w:t>
      </w:r>
      <w:r>
        <w:rPr>
          <w:sz w:val="24"/>
        </w:rPr>
        <w:t>visiting,</w:t>
      </w:r>
      <w:r>
        <w:rPr>
          <w:spacing w:val="-4"/>
          <w:sz w:val="24"/>
        </w:rPr>
        <w:t xml:space="preserve"> </w:t>
      </w:r>
      <w:r>
        <w:rPr>
          <w:sz w:val="24"/>
        </w:rPr>
        <w:t>interacting</w:t>
      </w:r>
      <w:r>
        <w:rPr>
          <w:spacing w:val="-6"/>
          <w:sz w:val="24"/>
        </w:rPr>
        <w:t xml:space="preserve"> </w:t>
      </w:r>
      <w:r>
        <w:rPr>
          <w:sz w:val="24"/>
        </w:rPr>
        <w:t>and</w:t>
      </w:r>
      <w:r>
        <w:rPr>
          <w:spacing w:val="-4"/>
          <w:sz w:val="24"/>
        </w:rPr>
        <w:t xml:space="preserve"> </w:t>
      </w:r>
      <w:r>
        <w:rPr>
          <w:sz w:val="24"/>
        </w:rPr>
        <w:t>maintaining</w:t>
      </w:r>
      <w:r>
        <w:rPr>
          <w:spacing w:val="-4"/>
          <w:sz w:val="24"/>
        </w:rPr>
        <w:t xml:space="preserve"> </w:t>
      </w:r>
      <w:r>
        <w:rPr>
          <w:sz w:val="24"/>
        </w:rPr>
        <w:t>relationships</w:t>
      </w:r>
      <w:r>
        <w:rPr>
          <w:spacing w:val="-4"/>
          <w:sz w:val="24"/>
        </w:rPr>
        <w:t xml:space="preserve"> </w:t>
      </w:r>
      <w:r>
        <w:rPr>
          <w:sz w:val="24"/>
        </w:rPr>
        <w:t>with</w:t>
      </w:r>
      <w:r>
        <w:rPr>
          <w:spacing w:val="-4"/>
          <w:sz w:val="24"/>
        </w:rPr>
        <w:t xml:space="preserve"> </w:t>
      </w:r>
      <w:r>
        <w:rPr>
          <w:sz w:val="24"/>
        </w:rPr>
        <w:t>people</w:t>
      </w:r>
      <w:r>
        <w:rPr>
          <w:spacing w:val="-4"/>
          <w:sz w:val="24"/>
        </w:rPr>
        <w:t xml:space="preserve"> </w:t>
      </w:r>
      <w:r>
        <w:rPr>
          <w:sz w:val="24"/>
        </w:rPr>
        <w:t>from other countries, including their countries of origin</w:t>
      </w:r>
    </w:p>
    <w:p w14:paraId="7A370277" w14:textId="77777777" w:rsidR="00C93C26" w:rsidRDefault="00C93C26">
      <w:pPr>
        <w:spacing w:line="465" w:lineRule="auto"/>
        <w:rPr>
          <w:sz w:val="24"/>
        </w:rPr>
        <w:sectPr w:rsidR="00C93C26">
          <w:pgSz w:w="12240" w:h="15840"/>
          <w:pgMar w:top="1380" w:right="300" w:bottom="980" w:left="1220" w:header="0" w:footer="785" w:gutter="0"/>
          <w:cols w:space="720"/>
        </w:sectPr>
      </w:pPr>
    </w:p>
    <w:p w14:paraId="7A370278" w14:textId="77777777" w:rsidR="00C93C26" w:rsidRDefault="00065052">
      <w:pPr>
        <w:pStyle w:val="ListParagraph"/>
        <w:numPr>
          <w:ilvl w:val="5"/>
          <w:numId w:val="15"/>
        </w:numPr>
        <w:tabs>
          <w:tab w:val="left" w:pos="939"/>
          <w:tab w:val="left" w:pos="940"/>
        </w:tabs>
        <w:spacing w:before="80"/>
        <w:rPr>
          <w:sz w:val="24"/>
        </w:rPr>
      </w:pPr>
      <w:r>
        <w:rPr>
          <w:sz w:val="24"/>
        </w:rPr>
        <w:lastRenderedPageBreak/>
        <w:t>To</w:t>
      </w:r>
      <w:r>
        <w:rPr>
          <w:spacing w:val="-2"/>
          <w:sz w:val="24"/>
        </w:rPr>
        <w:t xml:space="preserve"> </w:t>
      </w:r>
      <w:r>
        <w:rPr>
          <w:sz w:val="24"/>
        </w:rPr>
        <w:t>expand</w:t>
      </w:r>
      <w:r>
        <w:rPr>
          <w:spacing w:val="-2"/>
          <w:sz w:val="24"/>
        </w:rPr>
        <w:t xml:space="preserve"> </w:t>
      </w:r>
      <w:r>
        <w:rPr>
          <w:sz w:val="24"/>
        </w:rPr>
        <w:t>one’s</w:t>
      </w:r>
      <w:r>
        <w:rPr>
          <w:spacing w:val="-1"/>
          <w:sz w:val="24"/>
        </w:rPr>
        <w:t xml:space="preserve"> </w:t>
      </w:r>
      <w:r>
        <w:rPr>
          <w:sz w:val="24"/>
        </w:rPr>
        <w:t>worldview,</w:t>
      </w:r>
      <w:r>
        <w:rPr>
          <w:spacing w:val="-2"/>
          <w:sz w:val="24"/>
        </w:rPr>
        <w:t xml:space="preserve"> </w:t>
      </w:r>
      <w:r>
        <w:rPr>
          <w:sz w:val="24"/>
        </w:rPr>
        <w:t>cultural</w:t>
      </w:r>
      <w:r>
        <w:rPr>
          <w:spacing w:val="-2"/>
          <w:sz w:val="24"/>
        </w:rPr>
        <w:t xml:space="preserve"> </w:t>
      </w:r>
      <w:r>
        <w:rPr>
          <w:sz w:val="24"/>
        </w:rPr>
        <w:t>and</w:t>
      </w:r>
      <w:r>
        <w:rPr>
          <w:spacing w:val="-2"/>
          <w:sz w:val="24"/>
        </w:rPr>
        <w:t xml:space="preserve"> </w:t>
      </w:r>
      <w:r>
        <w:rPr>
          <w:sz w:val="24"/>
        </w:rPr>
        <w:t>linguistic</w:t>
      </w:r>
      <w:r>
        <w:rPr>
          <w:spacing w:val="-1"/>
          <w:sz w:val="24"/>
        </w:rPr>
        <w:t xml:space="preserve"> </w:t>
      </w:r>
      <w:r>
        <w:rPr>
          <w:spacing w:val="-2"/>
          <w:sz w:val="24"/>
        </w:rPr>
        <w:t>awareness.</w:t>
      </w:r>
    </w:p>
    <w:p w14:paraId="7A370279" w14:textId="77777777" w:rsidR="00C93C26" w:rsidRDefault="00C93C26">
      <w:pPr>
        <w:pStyle w:val="BodyText"/>
        <w:spacing w:before="10"/>
        <w:rPr>
          <w:sz w:val="23"/>
        </w:rPr>
      </w:pPr>
    </w:p>
    <w:p w14:paraId="7A37027A" w14:textId="77777777" w:rsidR="00C93C26" w:rsidRDefault="00065052">
      <w:pPr>
        <w:pStyle w:val="BodyText"/>
        <w:spacing w:line="480" w:lineRule="auto"/>
        <w:ind w:left="219" w:right="1148" w:firstLine="720"/>
      </w:pPr>
      <w:r>
        <w:t>K-12 teacher training programs focus largely on teaching the more commonly taught languages. One resulting consequence is that the onus of teaching a LCTL falls on a parent/guardian or community member. As a result, middle and high school students are forced</w:t>
      </w:r>
      <w:r>
        <w:rPr>
          <w:spacing w:val="40"/>
        </w:rPr>
        <w:t xml:space="preserve"> </w:t>
      </w:r>
      <w:r>
        <w:t>to seek out other means to learn or maintain their languages.</w:t>
      </w:r>
      <w:r>
        <w:rPr>
          <w:spacing w:val="71"/>
        </w:rPr>
        <w:t xml:space="preserve"> </w:t>
      </w:r>
      <w:r>
        <w:t>It is a given that academic success in general rests on the overlapping spheres of the school, home, and community. The home and community</w:t>
      </w:r>
      <w:r>
        <w:rPr>
          <w:spacing w:val="-5"/>
        </w:rPr>
        <w:t xml:space="preserve"> </w:t>
      </w:r>
      <w:r>
        <w:t>contribute</w:t>
      </w:r>
      <w:r>
        <w:rPr>
          <w:spacing w:val="-4"/>
        </w:rPr>
        <w:t xml:space="preserve"> </w:t>
      </w:r>
      <w:r>
        <w:t>to</w:t>
      </w:r>
      <w:r>
        <w:rPr>
          <w:spacing w:val="-5"/>
        </w:rPr>
        <w:t xml:space="preserve"> </w:t>
      </w:r>
      <w:r>
        <w:t>supporting</w:t>
      </w:r>
      <w:r>
        <w:rPr>
          <w:spacing w:val="-5"/>
        </w:rPr>
        <w:t xml:space="preserve"> </w:t>
      </w:r>
      <w:r>
        <w:t>and</w:t>
      </w:r>
      <w:r>
        <w:rPr>
          <w:spacing w:val="-3"/>
        </w:rPr>
        <w:t xml:space="preserve"> </w:t>
      </w:r>
      <w:r>
        <w:t>advancing</w:t>
      </w:r>
      <w:r>
        <w:rPr>
          <w:spacing w:val="-3"/>
        </w:rPr>
        <w:t xml:space="preserve"> </w:t>
      </w:r>
      <w:r>
        <w:t>the</w:t>
      </w:r>
      <w:r>
        <w:rPr>
          <w:spacing w:val="-3"/>
        </w:rPr>
        <w:t xml:space="preserve"> </w:t>
      </w:r>
      <w:r>
        <w:t>global</w:t>
      </w:r>
      <w:r>
        <w:rPr>
          <w:spacing w:val="-3"/>
        </w:rPr>
        <w:t xml:space="preserve"> </w:t>
      </w:r>
      <w:r>
        <w:t>mindset</w:t>
      </w:r>
      <w:r>
        <w:rPr>
          <w:spacing w:val="-3"/>
        </w:rPr>
        <w:t xml:space="preserve"> </w:t>
      </w:r>
      <w:r>
        <w:t>of</w:t>
      </w:r>
      <w:r>
        <w:rPr>
          <w:spacing w:val="-4"/>
        </w:rPr>
        <w:t xml:space="preserve"> </w:t>
      </w:r>
      <w:r>
        <w:t>students</w:t>
      </w:r>
      <w:r>
        <w:rPr>
          <w:spacing w:val="-3"/>
        </w:rPr>
        <w:t xml:space="preserve"> </w:t>
      </w:r>
      <w:r>
        <w:t>by</w:t>
      </w:r>
      <w:r>
        <w:rPr>
          <w:spacing w:val="-5"/>
        </w:rPr>
        <w:t xml:space="preserve"> </w:t>
      </w:r>
      <w:r>
        <w:t xml:space="preserve">establishing linguistic and cultural connections through societal structures and ideologies. Given that adolescence is a key period for youth to develop linguistic and cultural identities, it is important for students of LCTLs to continue to develop their LCTLs and connect with their speech </w:t>
      </w:r>
      <w:r>
        <w:rPr>
          <w:spacing w:val="-2"/>
        </w:rPr>
        <w:t>communities.</w:t>
      </w:r>
    </w:p>
    <w:p w14:paraId="7A37027B" w14:textId="77777777" w:rsidR="00C93C26" w:rsidRDefault="00065052">
      <w:pPr>
        <w:pStyle w:val="BodyText"/>
        <w:spacing w:before="1" w:line="480" w:lineRule="auto"/>
        <w:ind w:left="220" w:right="1198" w:firstLine="720"/>
      </w:pPr>
      <w:r>
        <w:t>The Community Language School (CLS) at MSU offers language and culture programming</w:t>
      </w:r>
      <w:r>
        <w:rPr>
          <w:spacing w:val="-3"/>
        </w:rPr>
        <w:t xml:space="preserve"> </w:t>
      </w:r>
      <w:r>
        <w:t>to</w:t>
      </w:r>
      <w:r>
        <w:rPr>
          <w:spacing w:val="-3"/>
        </w:rPr>
        <w:t xml:space="preserve"> </w:t>
      </w:r>
      <w:r>
        <w:t>a</w:t>
      </w:r>
      <w:r>
        <w:rPr>
          <w:spacing w:val="-3"/>
        </w:rPr>
        <w:t xml:space="preserve"> </w:t>
      </w:r>
      <w:r>
        <w:t>wide</w:t>
      </w:r>
      <w:r>
        <w:rPr>
          <w:spacing w:val="-3"/>
        </w:rPr>
        <w:t xml:space="preserve"> </w:t>
      </w:r>
      <w:r>
        <w:t>range</w:t>
      </w:r>
      <w:r>
        <w:rPr>
          <w:spacing w:val="-3"/>
        </w:rPr>
        <w:t xml:space="preserve"> </w:t>
      </w:r>
      <w:r>
        <w:t>of</w:t>
      </w:r>
      <w:r>
        <w:rPr>
          <w:spacing w:val="-3"/>
        </w:rPr>
        <w:t xml:space="preserve"> </w:t>
      </w:r>
      <w:r>
        <w:t>audiences</w:t>
      </w:r>
      <w:r>
        <w:rPr>
          <w:spacing w:val="-3"/>
        </w:rPr>
        <w:t xml:space="preserve"> </w:t>
      </w:r>
      <w:r>
        <w:t>from</w:t>
      </w:r>
      <w:r>
        <w:rPr>
          <w:spacing w:val="-4"/>
        </w:rPr>
        <w:t xml:space="preserve"> </w:t>
      </w:r>
      <w:r>
        <w:t>preschoolers</w:t>
      </w:r>
      <w:r>
        <w:rPr>
          <w:spacing w:val="-4"/>
        </w:rPr>
        <w:t xml:space="preserve"> </w:t>
      </w:r>
      <w:r>
        <w:t>through</w:t>
      </w:r>
      <w:r>
        <w:rPr>
          <w:spacing w:val="-3"/>
        </w:rPr>
        <w:t xml:space="preserve"> </w:t>
      </w:r>
      <w:r>
        <w:t>adults</w:t>
      </w:r>
      <w:r>
        <w:rPr>
          <w:spacing w:val="-3"/>
        </w:rPr>
        <w:t xml:space="preserve"> </w:t>
      </w:r>
      <w:r>
        <w:t>and</w:t>
      </w:r>
      <w:r>
        <w:rPr>
          <w:spacing w:val="-5"/>
        </w:rPr>
        <w:t xml:space="preserve"> </w:t>
      </w:r>
      <w:r>
        <w:t>annually</w:t>
      </w:r>
      <w:r>
        <w:rPr>
          <w:spacing w:val="-3"/>
        </w:rPr>
        <w:t xml:space="preserve"> </w:t>
      </w:r>
      <w:r>
        <w:t>serves 400 students. Since its inception in 2008, the Language School has been pursuing its main goal of providing opportunities for members in the community to learn a language and its culture.</w:t>
      </w:r>
    </w:p>
    <w:p w14:paraId="7A37027C" w14:textId="77777777" w:rsidR="00C93C26" w:rsidRDefault="00065052">
      <w:pPr>
        <w:pStyle w:val="BodyText"/>
        <w:spacing w:line="480" w:lineRule="auto"/>
        <w:ind w:left="220" w:right="1446"/>
      </w:pPr>
      <w:r>
        <w:t>CLS</w:t>
      </w:r>
      <w:r>
        <w:rPr>
          <w:spacing w:val="-4"/>
        </w:rPr>
        <w:t xml:space="preserve"> </w:t>
      </w:r>
      <w:r>
        <w:t>has</w:t>
      </w:r>
      <w:r>
        <w:rPr>
          <w:spacing w:val="-3"/>
        </w:rPr>
        <w:t xml:space="preserve"> </w:t>
      </w:r>
      <w:r>
        <w:t>extensive</w:t>
      </w:r>
      <w:r>
        <w:rPr>
          <w:spacing w:val="-3"/>
        </w:rPr>
        <w:t xml:space="preserve"> </w:t>
      </w:r>
      <w:r>
        <w:t>experience</w:t>
      </w:r>
      <w:r>
        <w:rPr>
          <w:spacing w:val="-3"/>
        </w:rPr>
        <w:t xml:space="preserve"> </w:t>
      </w:r>
      <w:r>
        <w:t>working</w:t>
      </w:r>
      <w:r>
        <w:rPr>
          <w:spacing w:val="-3"/>
        </w:rPr>
        <w:t xml:space="preserve"> </w:t>
      </w:r>
      <w:r>
        <w:t>with</w:t>
      </w:r>
      <w:r>
        <w:rPr>
          <w:spacing w:val="-3"/>
        </w:rPr>
        <w:t xml:space="preserve"> </w:t>
      </w:r>
      <w:r>
        <w:t>and</w:t>
      </w:r>
      <w:r>
        <w:rPr>
          <w:spacing w:val="-5"/>
        </w:rPr>
        <w:t xml:space="preserve"> </w:t>
      </w:r>
      <w:r>
        <w:t>creating</w:t>
      </w:r>
      <w:r>
        <w:rPr>
          <w:spacing w:val="-3"/>
        </w:rPr>
        <w:t xml:space="preserve"> </w:t>
      </w:r>
      <w:r>
        <w:t>training</w:t>
      </w:r>
      <w:r>
        <w:rPr>
          <w:spacing w:val="-3"/>
        </w:rPr>
        <w:t xml:space="preserve"> </w:t>
      </w:r>
      <w:r>
        <w:t>resources</w:t>
      </w:r>
      <w:r>
        <w:rPr>
          <w:spacing w:val="-3"/>
        </w:rPr>
        <w:t xml:space="preserve"> </w:t>
      </w:r>
      <w:r>
        <w:t>for</w:t>
      </w:r>
      <w:r>
        <w:rPr>
          <w:spacing w:val="-3"/>
        </w:rPr>
        <w:t xml:space="preserve"> </w:t>
      </w:r>
      <w:r>
        <w:t>volunteers</w:t>
      </w:r>
      <w:r>
        <w:rPr>
          <w:spacing w:val="-3"/>
        </w:rPr>
        <w:t xml:space="preserve"> </w:t>
      </w:r>
      <w:r>
        <w:t>and pre-service teachers to help fulfill its mission.</w:t>
      </w:r>
    </w:p>
    <w:p w14:paraId="7A37027D" w14:textId="77777777" w:rsidR="00C93C26" w:rsidRDefault="00065052">
      <w:pPr>
        <w:pStyle w:val="BodyText"/>
        <w:spacing w:line="480" w:lineRule="auto"/>
        <w:ind w:left="219" w:right="1182"/>
      </w:pPr>
      <w:r>
        <w:rPr>
          <w:b/>
        </w:rPr>
        <w:t>Project</w:t>
      </w:r>
      <w:r>
        <w:t>: For parents/guardians or community members to take on the role of language educator helping</w:t>
      </w:r>
      <w:r>
        <w:rPr>
          <w:spacing w:val="-4"/>
        </w:rPr>
        <w:t xml:space="preserve"> </w:t>
      </w:r>
      <w:r>
        <w:t>middle</w:t>
      </w:r>
      <w:r>
        <w:rPr>
          <w:spacing w:val="-2"/>
        </w:rPr>
        <w:t xml:space="preserve"> </w:t>
      </w:r>
      <w:r>
        <w:t>and</w:t>
      </w:r>
      <w:r>
        <w:rPr>
          <w:spacing w:val="-2"/>
        </w:rPr>
        <w:t xml:space="preserve"> </w:t>
      </w:r>
      <w:r>
        <w:t>high</w:t>
      </w:r>
      <w:r>
        <w:rPr>
          <w:spacing w:val="-4"/>
        </w:rPr>
        <w:t xml:space="preserve"> </w:t>
      </w:r>
      <w:r>
        <w:t>school</w:t>
      </w:r>
      <w:r>
        <w:rPr>
          <w:spacing w:val="-2"/>
        </w:rPr>
        <w:t xml:space="preserve"> </w:t>
      </w:r>
      <w:r>
        <w:t>students</w:t>
      </w:r>
      <w:r>
        <w:rPr>
          <w:spacing w:val="-2"/>
        </w:rPr>
        <w:t xml:space="preserve"> </w:t>
      </w:r>
      <w:r>
        <w:t>learn</w:t>
      </w:r>
      <w:r>
        <w:rPr>
          <w:spacing w:val="-2"/>
        </w:rPr>
        <w:t xml:space="preserve"> </w:t>
      </w:r>
      <w:r>
        <w:t>or</w:t>
      </w:r>
      <w:r>
        <w:rPr>
          <w:spacing w:val="-3"/>
        </w:rPr>
        <w:t xml:space="preserve"> </w:t>
      </w:r>
      <w:r>
        <w:t>maintain</w:t>
      </w:r>
      <w:r>
        <w:rPr>
          <w:spacing w:val="-4"/>
        </w:rPr>
        <w:t xml:space="preserve"> </w:t>
      </w:r>
      <w:r>
        <w:t>their</w:t>
      </w:r>
      <w:r>
        <w:rPr>
          <w:spacing w:val="-3"/>
        </w:rPr>
        <w:t xml:space="preserve"> </w:t>
      </w:r>
      <w:r>
        <w:t>language,</w:t>
      </w:r>
      <w:r>
        <w:rPr>
          <w:spacing w:val="-2"/>
        </w:rPr>
        <w:t xml:space="preserve"> </w:t>
      </w:r>
      <w:r>
        <w:t>they</w:t>
      </w:r>
      <w:r>
        <w:rPr>
          <w:spacing w:val="-2"/>
        </w:rPr>
        <w:t xml:space="preserve"> </w:t>
      </w:r>
      <w:r>
        <w:t>need</w:t>
      </w:r>
      <w:r>
        <w:rPr>
          <w:spacing w:val="-2"/>
        </w:rPr>
        <w:t xml:space="preserve"> </w:t>
      </w:r>
      <w:r>
        <w:t>support</w:t>
      </w:r>
      <w:r>
        <w:rPr>
          <w:spacing w:val="-2"/>
        </w:rPr>
        <w:t xml:space="preserve"> </w:t>
      </w:r>
      <w:r>
        <w:t>and coaching. Teaching a language, especially a LCTL as a non-language teacher, comes with its unique set of challenges ranging from lack of training in best practices in language teaching, unfamiliarity with engaging technology tools to ability to identify age-appropriate materials.</w:t>
      </w:r>
    </w:p>
    <w:p w14:paraId="7A37027E" w14:textId="77777777" w:rsidR="00C93C26" w:rsidRDefault="00C93C26">
      <w:pPr>
        <w:spacing w:line="480" w:lineRule="auto"/>
        <w:sectPr w:rsidR="00C93C26">
          <w:pgSz w:w="12240" w:h="15840"/>
          <w:pgMar w:top="1360" w:right="300" w:bottom="980" w:left="1220" w:header="0" w:footer="785" w:gutter="0"/>
          <w:cols w:space="720"/>
        </w:sectPr>
      </w:pPr>
    </w:p>
    <w:p w14:paraId="7A37027F" w14:textId="77777777" w:rsidR="00C93C26" w:rsidRDefault="00065052">
      <w:pPr>
        <w:pStyle w:val="BodyText"/>
        <w:spacing w:before="60" w:line="480" w:lineRule="auto"/>
        <w:ind w:left="219" w:right="1182" w:firstLine="720"/>
      </w:pPr>
      <w:r>
        <w:lastRenderedPageBreak/>
        <w:t>To</w:t>
      </w:r>
      <w:r>
        <w:rPr>
          <w:spacing w:val="-3"/>
        </w:rPr>
        <w:t xml:space="preserve"> </w:t>
      </w:r>
      <w:r>
        <w:t>support</w:t>
      </w:r>
      <w:r>
        <w:rPr>
          <w:spacing w:val="-3"/>
        </w:rPr>
        <w:t xml:space="preserve"> </w:t>
      </w:r>
      <w:r>
        <w:t>the</w:t>
      </w:r>
      <w:r>
        <w:rPr>
          <w:spacing w:val="-3"/>
        </w:rPr>
        <w:t xml:space="preserve"> </w:t>
      </w:r>
      <w:r>
        <w:t>transition</w:t>
      </w:r>
      <w:r>
        <w:rPr>
          <w:spacing w:val="-5"/>
        </w:rPr>
        <w:t xml:space="preserve"> </w:t>
      </w:r>
      <w:r>
        <w:t>to</w:t>
      </w:r>
      <w:r>
        <w:rPr>
          <w:spacing w:val="-3"/>
        </w:rPr>
        <w:t xml:space="preserve"> </w:t>
      </w:r>
      <w:r>
        <w:t>language</w:t>
      </w:r>
      <w:r>
        <w:rPr>
          <w:spacing w:val="-4"/>
        </w:rPr>
        <w:t xml:space="preserve"> </w:t>
      </w:r>
      <w:r>
        <w:t>educator,</w:t>
      </w:r>
      <w:r>
        <w:rPr>
          <w:spacing w:val="-3"/>
        </w:rPr>
        <w:t xml:space="preserve"> </w:t>
      </w:r>
      <w:r>
        <w:t>the</w:t>
      </w:r>
      <w:r>
        <w:rPr>
          <w:spacing w:val="-3"/>
        </w:rPr>
        <w:t xml:space="preserve"> </w:t>
      </w:r>
      <w:r>
        <w:t>Teach-a-LCTL</w:t>
      </w:r>
      <w:r>
        <w:rPr>
          <w:spacing w:val="-4"/>
        </w:rPr>
        <w:t xml:space="preserve"> </w:t>
      </w:r>
      <w:r>
        <w:t>project</w:t>
      </w:r>
      <w:r>
        <w:rPr>
          <w:spacing w:val="-4"/>
        </w:rPr>
        <w:t xml:space="preserve"> </w:t>
      </w:r>
      <w:r>
        <w:t>team</w:t>
      </w:r>
      <w:r>
        <w:rPr>
          <w:spacing w:val="-3"/>
        </w:rPr>
        <w:t xml:space="preserve"> </w:t>
      </w:r>
      <w:r>
        <w:t>proposes to create two resource guides for anyone wishing to teach a LCTL to adolescents within the family structure or community. The resource guides will contain templates of lesson plans and best practices that will support parents/guardians and community members to identify relevant language objectives and motivating topics, and meaningful ways to include listening, speaking, reading</w:t>
      </w:r>
      <w:r>
        <w:rPr>
          <w:spacing w:val="-4"/>
        </w:rPr>
        <w:t xml:space="preserve"> </w:t>
      </w:r>
      <w:r>
        <w:t>and</w:t>
      </w:r>
      <w:r>
        <w:rPr>
          <w:spacing w:val="-4"/>
        </w:rPr>
        <w:t xml:space="preserve"> </w:t>
      </w:r>
      <w:r>
        <w:t>writing</w:t>
      </w:r>
      <w:r>
        <w:rPr>
          <w:spacing w:val="-4"/>
        </w:rPr>
        <w:t xml:space="preserve"> </w:t>
      </w:r>
      <w:r>
        <w:t>activities.</w:t>
      </w:r>
      <w:r>
        <w:rPr>
          <w:spacing w:val="-2"/>
        </w:rPr>
        <w:t xml:space="preserve"> </w:t>
      </w:r>
      <w:r>
        <w:t>One</w:t>
      </w:r>
      <w:r>
        <w:rPr>
          <w:spacing w:val="-2"/>
        </w:rPr>
        <w:t xml:space="preserve"> </w:t>
      </w:r>
      <w:r>
        <w:t>resource</w:t>
      </w:r>
      <w:r>
        <w:rPr>
          <w:spacing w:val="-2"/>
        </w:rPr>
        <w:t xml:space="preserve"> </w:t>
      </w:r>
      <w:r>
        <w:t>guide</w:t>
      </w:r>
      <w:r>
        <w:rPr>
          <w:spacing w:val="-3"/>
        </w:rPr>
        <w:t xml:space="preserve"> </w:t>
      </w:r>
      <w:r>
        <w:t>will</w:t>
      </w:r>
      <w:r>
        <w:rPr>
          <w:spacing w:val="-2"/>
        </w:rPr>
        <w:t xml:space="preserve"> </w:t>
      </w:r>
      <w:r>
        <w:t>focus</w:t>
      </w:r>
      <w:r>
        <w:rPr>
          <w:spacing w:val="-2"/>
        </w:rPr>
        <w:t xml:space="preserve"> </w:t>
      </w:r>
      <w:r>
        <w:t>on</w:t>
      </w:r>
      <w:r>
        <w:rPr>
          <w:spacing w:val="-2"/>
        </w:rPr>
        <w:t xml:space="preserve"> </w:t>
      </w:r>
      <w:r>
        <w:t>materials</w:t>
      </w:r>
      <w:r>
        <w:rPr>
          <w:spacing w:val="-2"/>
        </w:rPr>
        <w:t xml:space="preserve"> </w:t>
      </w:r>
      <w:r>
        <w:t>for</w:t>
      </w:r>
      <w:r>
        <w:rPr>
          <w:spacing w:val="-2"/>
        </w:rPr>
        <w:t xml:space="preserve"> </w:t>
      </w:r>
      <w:r>
        <w:t>Novice</w:t>
      </w:r>
      <w:r>
        <w:rPr>
          <w:spacing w:val="-2"/>
        </w:rPr>
        <w:t xml:space="preserve"> </w:t>
      </w:r>
      <w:r>
        <w:t>(low-high) level learners, the second will focus on Intermediate (low-high) level learners. Existing openly available materials, such as activities from LCTL DOORs and other resources for supporting heritage language use in the home, will be evaluated for use with this demographic and referenced in the resource guides.</w:t>
      </w:r>
    </w:p>
    <w:p w14:paraId="7A370280" w14:textId="77777777" w:rsidR="00C93C26" w:rsidRDefault="00065052">
      <w:pPr>
        <w:pStyle w:val="BodyText"/>
        <w:spacing w:before="1" w:line="480" w:lineRule="auto"/>
        <w:ind w:left="219" w:right="1182" w:firstLine="720"/>
      </w:pPr>
      <w:r>
        <w:t>Leveraging the experience from the MSU Community Language School, project personnel will collaborate with the World Language K-12 Teacher Education program at MSU on</w:t>
      </w:r>
      <w:r>
        <w:rPr>
          <w:spacing w:val="-3"/>
        </w:rPr>
        <w:t xml:space="preserve"> </w:t>
      </w:r>
      <w:r>
        <w:t>this</w:t>
      </w:r>
      <w:r>
        <w:rPr>
          <w:spacing w:val="-3"/>
        </w:rPr>
        <w:t xml:space="preserve"> </w:t>
      </w:r>
      <w:r>
        <w:t>project.</w:t>
      </w:r>
      <w:r>
        <w:rPr>
          <w:spacing w:val="-3"/>
        </w:rPr>
        <w:t xml:space="preserve"> </w:t>
      </w:r>
      <w:r>
        <w:t>Students</w:t>
      </w:r>
      <w:r>
        <w:rPr>
          <w:spacing w:val="-4"/>
        </w:rPr>
        <w:t xml:space="preserve"> </w:t>
      </w:r>
      <w:r>
        <w:t>enrolled</w:t>
      </w:r>
      <w:r>
        <w:rPr>
          <w:spacing w:val="-3"/>
        </w:rPr>
        <w:t xml:space="preserve"> </w:t>
      </w:r>
      <w:r>
        <w:t>in</w:t>
      </w:r>
      <w:r>
        <w:rPr>
          <w:spacing w:val="-5"/>
        </w:rPr>
        <w:t xml:space="preserve"> </w:t>
      </w:r>
      <w:r>
        <w:t>the</w:t>
      </w:r>
      <w:r>
        <w:rPr>
          <w:spacing w:val="-3"/>
        </w:rPr>
        <w:t xml:space="preserve"> </w:t>
      </w:r>
      <w:r>
        <w:t>program</w:t>
      </w:r>
      <w:r>
        <w:rPr>
          <w:spacing w:val="-4"/>
        </w:rPr>
        <w:t xml:space="preserve"> </w:t>
      </w:r>
      <w:r>
        <w:t>and</w:t>
      </w:r>
      <w:r>
        <w:rPr>
          <w:spacing w:val="-3"/>
        </w:rPr>
        <w:t xml:space="preserve"> </w:t>
      </w:r>
      <w:r>
        <w:t>working</w:t>
      </w:r>
      <w:r>
        <w:rPr>
          <w:spacing w:val="-5"/>
        </w:rPr>
        <w:t xml:space="preserve"> </w:t>
      </w:r>
      <w:r>
        <w:t>towards</w:t>
      </w:r>
      <w:r>
        <w:rPr>
          <w:spacing w:val="-3"/>
        </w:rPr>
        <w:t xml:space="preserve"> </w:t>
      </w:r>
      <w:r>
        <w:t>their</w:t>
      </w:r>
      <w:r>
        <w:rPr>
          <w:spacing w:val="-3"/>
        </w:rPr>
        <w:t xml:space="preserve"> </w:t>
      </w:r>
      <w:r>
        <w:t>teaching</w:t>
      </w:r>
      <w:r>
        <w:rPr>
          <w:spacing w:val="-5"/>
        </w:rPr>
        <w:t xml:space="preserve"> </w:t>
      </w:r>
      <w:r>
        <w:t>certification in world languages will be recruited and mentored to create the resource guides.</w:t>
      </w:r>
    </w:p>
    <w:p w14:paraId="7A370281" w14:textId="77777777" w:rsidR="00C93C26" w:rsidRDefault="00065052">
      <w:pPr>
        <w:pStyle w:val="BodyText"/>
        <w:spacing w:line="480" w:lineRule="auto"/>
        <w:ind w:left="219" w:right="1366" w:firstLine="720"/>
      </w:pPr>
      <w:r>
        <w:t>In sum, the resource guides designed will be made available as Open Educational Resources with the purpose of sharing with other families and community organizations. The creation</w:t>
      </w:r>
      <w:r>
        <w:rPr>
          <w:spacing w:val="-2"/>
        </w:rPr>
        <w:t xml:space="preserve"> </w:t>
      </w:r>
      <w:r>
        <w:t>of</w:t>
      </w:r>
      <w:r>
        <w:rPr>
          <w:spacing w:val="-3"/>
        </w:rPr>
        <w:t xml:space="preserve"> </w:t>
      </w:r>
      <w:r>
        <w:t>these</w:t>
      </w:r>
      <w:r>
        <w:rPr>
          <w:spacing w:val="-2"/>
        </w:rPr>
        <w:t xml:space="preserve"> </w:t>
      </w:r>
      <w:r>
        <w:t>resource</w:t>
      </w:r>
      <w:r>
        <w:rPr>
          <w:spacing w:val="-2"/>
        </w:rPr>
        <w:t xml:space="preserve"> </w:t>
      </w:r>
      <w:r>
        <w:t>guides</w:t>
      </w:r>
      <w:r>
        <w:rPr>
          <w:spacing w:val="-2"/>
        </w:rPr>
        <w:t xml:space="preserve"> </w:t>
      </w:r>
      <w:r>
        <w:t>will</w:t>
      </w:r>
      <w:r>
        <w:rPr>
          <w:spacing w:val="-3"/>
        </w:rPr>
        <w:t xml:space="preserve"> </w:t>
      </w:r>
      <w:r>
        <w:t>not</w:t>
      </w:r>
      <w:r>
        <w:rPr>
          <w:spacing w:val="-2"/>
        </w:rPr>
        <w:t xml:space="preserve"> </w:t>
      </w:r>
      <w:r>
        <w:t>only</w:t>
      </w:r>
      <w:r>
        <w:rPr>
          <w:spacing w:val="-2"/>
        </w:rPr>
        <w:t xml:space="preserve"> </w:t>
      </w:r>
      <w:r>
        <w:t>cater</w:t>
      </w:r>
      <w:r>
        <w:rPr>
          <w:spacing w:val="-2"/>
        </w:rPr>
        <w:t xml:space="preserve"> </w:t>
      </w:r>
      <w:r>
        <w:t>to</w:t>
      </w:r>
      <w:r>
        <w:rPr>
          <w:spacing w:val="-4"/>
        </w:rPr>
        <w:t xml:space="preserve"> </w:t>
      </w:r>
      <w:r>
        <w:t>the</w:t>
      </w:r>
      <w:r>
        <w:rPr>
          <w:spacing w:val="-2"/>
        </w:rPr>
        <w:t xml:space="preserve"> </w:t>
      </w:r>
      <w:r>
        <w:t>needs</w:t>
      </w:r>
      <w:r>
        <w:rPr>
          <w:spacing w:val="-2"/>
        </w:rPr>
        <w:t xml:space="preserve"> </w:t>
      </w:r>
      <w:r>
        <w:t>of</w:t>
      </w:r>
      <w:r>
        <w:rPr>
          <w:spacing w:val="-2"/>
        </w:rPr>
        <w:t xml:space="preserve"> </w:t>
      </w:r>
      <w:r>
        <w:t>learners</w:t>
      </w:r>
      <w:r>
        <w:rPr>
          <w:spacing w:val="-2"/>
        </w:rPr>
        <w:t xml:space="preserve"> </w:t>
      </w:r>
      <w:r>
        <w:t>of</w:t>
      </w:r>
      <w:r>
        <w:rPr>
          <w:spacing w:val="-2"/>
        </w:rPr>
        <w:t xml:space="preserve"> </w:t>
      </w:r>
      <w:r>
        <w:t>LCTLs,</w:t>
      </w:r>
      <w:r>
        <w:rPr>
          <w:spacing w:val="-2"/>
        </w:rPr>
        <w:t xml:space="preserve"> </w:t>
      </w:r>
      <w:r>
        <w:t>but</w:t>
      </w:r>
      <w:r>
        <w:rPr>
          <w:spacing w:val="-2"/>
        </w:rPr>
        <w:t xml:space="preserve"> </w:t>
      </w:r>
      <w:r>
        <w:t>also ensure that language learning is inclusive, equitable and affordable for everyone.</w:t>
      </w:r>
    </w:p>
    <w:p w14:paraId="7A370282" w14:textId="77777777" w:rsidR="00C93C26" w:rsidRDefault="00C93C26">
      <w:pPr>
        <w:pStyle w:val="BodyText"/>
        <w:rPr>
          <w:sz w:val="26"/>
        </w:rPr>
      </w:pPr>
    </w:p>
    <w:p w14:paraId="7A370283" w14:textId="77777777" w:rsidR="00C93C26" w:rsidRDefault="00C93C26">
      <w:pPr>
        <w:pStyle w:val="BodyText"/>
        <w:spacing w:before="10"/>
        <w:rPr>
          <w:sz w:val="21"/>
        </w:rPr>
      </w:pPr>
    </w:p>
    <w:p w14:paraId="7A370284" w14:textId="77777777" w:rsidR="00C93C26" w:rsidRDefault="00065052">
      <w:pPr>
        <w:pStyle w:val="ListParagraph"/>
        <w:numPr>
          <w:ilvl w:val="3"/>
          <w:numId w:val="15"/>
        </w:numPr>
        <w:tabs>
          <w:tab w:val="left" w:pos="1000"/>
        </w:tabs>
        <w:spacing w:line="480" w:lineRule="auto"/>
        <w:ind w:left="219" w:right="1778" w:firstLine="0"/>
        <w:rPr>
          <w:sz w:val="24"/>
        </w:rPr>
      </w:pPr>
      <w:r>
        <w:rPr>
          <w:b/>
          <w:i/>
          <w:sz w:val="24"/>
        </w:rPr>
        <w:t xml:space="preserve">Strategic Collaborations at Inter-Institutional Level (Area Lead: Kronenberg) </w:t>
      </w:r>
      <w:r>
        <w:rPr>
          <w:b/>
          <w:sz w:val="24"/>
        </w:rPr>
        <w:t>Area Goal</w:t>
      </w:r>
      <w:r>
        <w:rPr>
          <w:sz w:val="24"/>
        </w:rPr>
        <w:t>: To expand access to LCTL education for various types of institutions and stakeholders</w:t>
      </w:r>
      <w:r>
        <w:rPr>
          <w:spacing w:val="-4"/>
          <w:sz w:val="24"/>
        </w:rPr>
        <w:t xml:space="preserve"> </w:t>
      </w:r>
      <w:r>
        <w:rPr>
          <w:sz w:val="24"/>
        </w:rPr>
        <w:t>by</w:t>
      </w:r>
      <w:r>
        <w:rPr>
          <w:spacing w:val="-3"/>
          <w:sz w:val="24"/>
        </w:rPr>
        <w:t xml:space="preserve"> </w:t>
      </w:r>
      <w:r>
        <w:rPr>
          <w:sz w:val="24"/>
        </w:rPr>
        <w:t>aggregating</w:t>
      </w:r>
      <w:r>
        <w:rPr>
          <w:spacing w:val="-3"/>
          <w:sz w:val="24"/>
        </w:rPr>
        <w:t xml:space="preserve"> </w:t>
      </w:r>
      <w:r>
        <w:rPr>
          <w:sz w:val="24"/>
        </w:rPr>
        <w:t>existing</w:t>
      </w:r>
      <w:r>
        <w:rPr>
          <w:spacing w:val="-5"/>
          <w:sz w:val="24"/>
        </w:rPr>
        <w:t xml:space="preserve"> </w:t>
      </w:r>
      <w:r>
        <w:rPr>
          <w:sz w:val="24"/>
        </w:rPr>
        <w:t>LCTL</w:t>
      </w:r>
      <w:r>
        <w:rPr>
          <w:spacing w:val="-4"/>
          <w:sz w:val="24"/>
        </w:rPr>
        <w:t xml:space="preserve"> </w:t>
      </w:r>
      <w:r>
        <w:rPr>
          <w:sz w:val="24"/>
        </w:rPr>
        <w:t>sharing</w:t>
      </w:r>
      <w:r>
        <w:rPr>
          <w:spacing w:val="-3"/>
          <w:sz w:val="24"/>
        </w:rPr>
        <w:t xml:space="preserve"> </w:t>
      </w:r>
      <w:r>
        <w:rPr>
          <w:sz w:val="24"/>
        </w:rPr>
        <w:t>models</w:t>
      </w:r>
      <w:r>
        <w:rPr>
          <w:spacing w:val="-4"/>
          <w:sz w:val="24"/>
        </w:rPr>
        <w:t xml:space="preserve"> </w:t>
      </w:r>
      <w:r>
        <w:rPr>
          <w:sz w:val="24"/>
        </w:rPr>
        <w:t>and</w:t>
      </w:r>
      <w:r>
        <w:rPr>
          <w:spacing w:val="-3"/>
          <w:sz w:val="24"/>
        </w:rPr>
        <w:t xml:space="preserve"> </w:t>
      </w:r>
      <w:r>
        <w:rPr>
          <w:sz w:val="24"/>
        </w:rPr>
        <w:t>creating</w:t>
      </w:r>
      <w:r>
        <w:rPr>
          <w:spacing w:val="-5"/>
          <w:sz w:val="24"/>
        </w:rPr>
        <w:t xml:space="preserve"> </w:t>
      </w:r>
      <w:r>
        <w:rPr>
          <w:sz w:val="24"/>
        </w:rPr>
        <w:t>new</w:t>
      </w:r>
      <w:r>
        <w:rPr>
          <w:spacing w:val="-4"/>
          <w:sz w:val="24"/>
        </w:rPr>
        <w:t xml:space="preserve"> </w:t>
      </w:r>
      <w:r>
        <w:rPr>
          <w:sz w:val="24"/>
        </w:rPr>
        <w:t>ones,</w:t>
      </w:r>
      <w:r>
        <w:rPr>
          <w:spacing w:val="-3"/>
          <w:sz w:val="24"/>
        </w:rPr>
        <w:t xml:space="preserve"> </w:t>
      </w:r>
      <w:r>
        <w:rPr>
          <w:sz w:val="24"/>
        </w:rPr>
        <w:t>sharing</w:t>
      </w:r>
    </w:p>
    <w:p w14:paraId="7A370285" w14:textId="77777777" w:rsidR="00C93C26" w:rsidRDefault="00C93C26">
      <w:pPr>
        <w:spacing w:line="480" w:lineRule="auto"/>
        <w:rPr>
          <w:sz w:val="24"/>
        </w:rPr>
        <w:sectPr w:rsidR="00C93C26">
          <w:pgSz w:w="12240" w:h="15840"/>
          <w:pgMar w:top="1380" w:right="300" w:bottom="980" w:left="1220" w:header="0" w:footer="785" w:gutter="0"/>
          <w:cols w:space="720"/>
        </w:sectPr>
      </w:pPr>
    </w:p>
    <w:p w14:paraId="7A370286" w14:textId="77777777" w:rsidR="00C93C26" w:rsidRDefault="00065052">
      <w:pPr>
        <w:pStyle w:val="BodyText"/>
        <w:spacing w:before="60" w:line="480" w:lineRule="auto"/>
        <w:ind w:left="220"/>
      </w:pPr>
      <w:r>
        <w:lastRenderedPageBreak/>
        <w:t>expertise,</w:t>
      </w:r>
      <w:r>
        <w:rPr>
          <w:spacing w:val="-4"/>
        </w:rPr>
        <w:t xml:space="preserve"> </w:t>
      </w:r>
      <w:r>
        <w:t>and</w:t>
      </w:r>
      <w:r>
        <w:rPr>
          <w:spacing w:val="-4"/>
        </w:rPr>
        <w:t xml:space="preserve"> </w:t>
      </w:r>
      <w:r>
        <w:t>pursuing</w:t>
      </w:r>
      <w:r>
        <w:rPr>
          <w:spacing w:val="-4"/>
        </w:rPr>
        <w:t xml:space="preserve"> </w:t>
      </w:r>
      <w:r>
        <w:t>inter-institutional</w:t>
      </w:r>
      <w:r>
        <w:rPr>
          <w:spacing w:val="-4"/>
        </w:rPr>
        <w:t xml:space="preserve"> </w:t>
      </w:r>
      <w:r>
        <w:t>strategic</w:t>
      </w:r>
      <w:r>
        <w:rPr>
          <w:spacing w:val="-4"/>
        </w:rPr>
        <w:t xml:space="preserve"> </w:t>
      </w:r>
      <w:r>
        <w:t>collaborations</w:t>
      </w:r>
      <w:r>
        <w:rPr>
          <w:spacing w:val="-4"/>
        </w:rPr>
        <w:t xml:space="preserve"> </w:t>
      </w:r>
      <w:r>
        <w:t>to</w:t>
      </w:r>
      <w:r>
        <w:rPr>
          <w:spacing w:val="-4"/>
        </w:rPr>
        <w:t xml:space="preserve"> </w:t>
      </w:r>
      <w:r>
        <w:t>strengthen</w:t>
      </w:r>
      <w:r>
        <w:rPr>
          <w:spacing w:val="-4"/>
        </w:rPr>
        <w:t xml:space="preserve"> </w:t>
      </w:r>
      <w:r>
        <w:t>dependability</w:t>
      </w:r>
      <w:r>
        <w:rPr>
          <w:spacing w:val="-4"/>
        </w:rPr>
        <w:t xml:space="preserve"> </w:t>
      </w:r>
      <w:r>
        <w:t>and sustainability of LCTL offerings.</w:t>
      </w:r>
    </w:p>
    <w:p w14:paraId="7A370287" w14:textId="77777777" w:rsidR="00C93C26" w:rsidRDefault="00C93C26">
      <w:pPr>
        <w:pStyle w:val="BodyText"/>
        <w:rPr>
          <w:sz w:val="20"/>
        </w:rPr>
      </w:pPr>
    </w:p>
    <w:p w14:paraId="7A370288" w14:textId="77777777" w:rsidR="00C93C26" w:rsidRDefault="00C93C26">
      <w:pPr>
        <w:pStyle w:val="BodyText"/>
        <w:rPr>
          <w:sz w:val="28"/>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3"/>
        <w:gridCol w:w="2623"/>
        <w:gridCol w:w="4631"/>
      </w:tblGrid>
      <w:tr w:rsidR="00C93C26" w14:paraId="7A37028A" w14:textId="77777777">
        <w:trPr>
          <w:trHeight w:val="275"/>
        </w:trPr>
        <w:tc>
          <w:tcPr>
            <w:tcW w:w="10327" w:type="dxa"/>
            <w:gridSpan w:val="3"/>
          </w:tcPr>
          <w:p w14:paraId="7A370289" w14:textId="77777777" w:rsidR="00C93C26" w:rsidRDefault="00065052">
            <w:pPr>
              <w:pStyle w:val="TableParagraph"/>
              <w:spacing w:line="255" w:lineRule="exact"/>
              <w:ind w:left="107"/>
              <w:rPr>
                <w:sz w:val="24"/>
              </w:rPr>
            </w:pPr>
            <w:r>
              <w:rPr>
                <w:sz w:val="24"/>
              </w:rPr>
              <w:t>Table</w:t>
            </w:r>
            <w:r>
              <w:rPr>
                <w:spacing w:val="-5"/>
                <w:sz w:val="24"/>
              </w:rPr>
              <w:t xml:space="preserve"> </w:t>
            </w:r>
            <w:r>
              <w:rPr>
                <w:sz w:val="24"/>
              </w:rPr>
              <w:t>3:</w:t>
            </w:r>
            <w:r>
              <w:rPr>
                <w:spacing w:val="-2"/>
                <w:sz w:val="24"/>
              </w:rPr>
              <w:t xml:space="preserve"> </w:t>
            </w:r>
            <w:r>
              <w:rPr>
                <w:sz w:val="24"/>
              </w:rPr>
              <w:t>Summary</w:t>
            </w:r>
            <w:r>
              <w:rPr>
                <w:spacing w:val="-2"/>
                <w:sz w:val="24"/>
              </w:rPr>
              <w:t xml:space="preserve"> </w:t>
            </w:r>
            <w:r>
              <w:rPr>
                <w:sz w:val="24"/>
              </w:rPr>
              <w:t>Table</w:t>
            </w:r>
            <w:r>
              <w:rPr>
                <w:spacing w:val="-3"/>
                <w:sz w:val="24"/>
              </w:rPr>
              <w:t xml:space="preserve"> </w:t>
            </w:r>
            <w:r>
              <w:rPr>
                <w:sz w:val="24"/>
              </w:rPr>
              <w:t>of</w:t>
            </w:r>
            <w:r>
              <w:rPr>
                <w:spacing w:val="-2"/>
                <w:sz w:val="24"/>
              </w:rPr>
              <w:t xml:space="preserve"> </w:t>
            </w:r>
            <w:r>
              <w:rPr>
                <w:sz w:val="24"/>
              </w:rPr>
              <w:t>Focus</w:t>
            </w:r>
            <w:r>
              <w:rPr>
                <w:spacing w:val="-3"/>
                <w:sz w:val="24"/>
              </w:rPr>
              <w:t xml:space="preserve"> </w:t>
            </w:r>
            <w:r>
              <w:rPr>
                <w:sz w:val="24"/>
              </w:rPr>
              <w:t>Area</w:t>
            </w:r>
            <w:r>
              <w:rPr>
                <w:spacing w:val="-2"/>
                <w:sz w:val="24"/>
              </w:rPr>
              <w:t xml:space="preserve"> </w:t>
            </w:r>
            <w:r>
              <w:rPr>
                <w:sz w:val="24"/>
              </w:rPr>
              <w:t>“Strategic</w:t>
            </w:r>
            <w:r>
              <w:rPr>
                <w:spacing w:val="-3"/>
                <w:sz w:val="24"/>
              </w:rPr>
              <w:t xml:space="preserve"> </w:t>
            </w:r>
            <w:r>
              <w:rPr>
                <w:sz w:val="24"/>
              </w:rPr>
              <w:t>Collaborations</w:t>
            </w:r>
            <w:r>
              <w:rPr>
                <w:spacing w:val="-3"/>
                <w:sz w:val="24"/>
              </w:rPr>
              <w:t xml:space="preserve"> </w:t>
            </w:r>
            <w:r>
              <w:rPr>
                <w:sz w:val="24"/>
              </w:rPr>
              <w:t>at</w:t>
            </w:r>
            <w:r>
              <w:rPr>
                <w:spacing w:val="-2"/>
                <w:sz w:val="24"/>
              </w:rPr>
              <w:t xml:space="preserve"> </w:t>
            </w:r>
            <w:r>
              <w:rPr>
                <w:sz w:val="24"/>
              </w:rPr>
              <w:t>Inter-Institutional</w:t>
            </w:r>
            <w:r>
              <w:rPr>
                <w:spacing w:val="-2"/>
                <w:sz w:val="24"/>
              </w:rPr>
              <w:t xml:space="preserve"> Level”</w:t>
            </w:r>
          </w:p>
        </w:tc>
      </w:tr>
      <w:tr w:rsidR="00C93C26" w14:paraId="7A37028E" w14:textId="77777777">
        <w:trPr>
          <w:trHeight w:val="276"/>
        </w:trPr>
        <w:tc>
          <w:tcPr>
            <w:tcW w:w="3073" w:type="dxa"/>
          </w:tcPr>
          <w:p w14:paraId="7A37028B" w14:textId="77777777" w:rsidR="00C93C26" w:rsidRDefault="00065052">
            <w:pPr>
              <w:pStyle w:val="TableParagraph"/>
              <w:spacing w:before="1" w:line="255" w:lineRule="exact"/>
              <w:ind w:left="1150" w:right="1141"/>
              <w:jc w:val="center"/>
              <w:rPr>
                <w:b/>
                <w:sz w:val="24"/>
              </w:rPr>
            </w:pPr>
            <w:r>
              <w:rPr>
                <w:b/>
                <w:spacing w:val="-2"/>
                <w:sz w:val="24"/>
              </w:rPr>
              <w:t>Project</w:t>
            </w:r>
          </w:p>
        </w:tc>
        <w:tc>
          <w:tcPr>
            <w:tcW w:w="2623" w:type="dxa"/>
          </w:tcPr>
          <w:p w14:paraId="7A37028C" w14:textId="77777777" w:rsidR="00C93C26" w:rsidRDefault="00065052">
            <w:pPr>
              <w:pStyle w:val="TableParagraph"/>
              <w:spacing w:before="1" w:line="255" w:lineRule="exact"/>
              <w:ind w:left="454"/>
              <w:rPr>
                <w:b/>
                <w:sz w:val="24"/>
              </w:rPr>
            </w:pPr>
            <w:r>
              <w:rPr>
                <w:b/>
                <w:sz w:val="24"/>
              </w:rPr>
              <w:t>Target</w:t>
            </w:r>
            <w:r>
              <w:rPr>
                <w:b/>
                <w:spacing w:val="-1"/>
                <w:sz w:val="24"/>
              </w:rPr>
              <w:t xml:space="preserve"> </w:t>
            </w:r>
            <w:r>
              <w:rPr>
                <w:b/>
                <w:spacing w:val="-2"/>
                <w:sz w:val="24"/>
              </w:rPr>
              <w:t>Audience</w:t>
            </w:r>
          </w:p>
        </w:tc>
        <w:tc>
          <w:tcPr>
            <w:tcW w:w="4631" w:type="dxa"/>
          </w:tcPr>
          <w:p w14:paraId="7A37028D" w14:textId="77777777" w:rsidR="00C93C26" w:rsidRDefault="00065052">
            <w:pPr>
              <w:pStyle w:val="TableParagraph"/>
              <w:spacing w:before="1" w:line="255" w:lineRule="exact"/>
              <w:ind w:left="1674" w:right="1664"/>
              <w:jc w:val="center"/>
              <w:rPr>
                <w:b/>
                <w:sz w:val="24"/>
              </w:rPr>
            </w:pPr>
            <w:r>
              <w:rPr>
                <w:b/>
                <w:spacing w:val="-2"/>
                <w:sz w:val="24"/>
              </w:rPr>
              <w:t>Deliverables</w:t>
            </w:r>
          </w:p>
        </w:tc>
      </w:tr>
      <w:tr w:rsidR="00C93C26" w14:paraId="7A370296" w14:textId="77777777">
        <w:trPr>
          <w:trHeight w:val="1505"/>
        </w:trPr>
        <w:tc>
          <w:tcPr>
            <w:tcW w:w="3073" w:type="dxa"/>
          </w:tcPr>
          <w:p w14:paraId="7A37028F" w14:textId="77777777" w:rsidR="00C93C26" w:rsidRDefault="00C93C26">
            <w:pPr>
              <w:pStyle w:val="TableParagraph"/>
              <w:rPr>
                <w:sz w:val="26"/>
              </w:rPr>
            </w:pPr>
          </w:p>
          <w:p w14:paraId="7A370290" w14:textId="77777777" w:rsidR="00C93C26" w:rsidRDefault="00065052">
            <w:pPr>
              <w:pStyle w:val="TableParagraph"/>
              <w:spacing w:before="177"/>
              <w:ind w:left="875" w:right="766" w:hanging="96"/>
              <w:rPr>
                <w:sz w:val="24"/>
              </w:rPr>
            </w:pPr>
            <w:r>
              <w:rPr>
                <w:sz w:val="24"/>
              </w:rPr>
              <w:t>LCTL</w:t>
            </w:r>
            <w:r>
              <w:rPr>
                <w:spacing w:val="-15"/>
                <w:sz w:val="24"/>
              </w:rPr>
              <w:t xml:space="preserve"> </w:t>
            </w:r>
            <w:r>
              <w:rPr>
                <w:sz w:val="24"/>
              </w:rPr>
              <w:t xml:space="preserve">Strategic </w:t>
            </w:r>
            <w:r>
              <w:rPr>
                <w:spacing w:val="-2"/>
                <w:sz w:val="24"/>
              </w:rPr>
              <w:t>Collaboration</w:t>
            </w:r>
          </w:p>
        </w:tc>
        <w:tc>
          <w:tcPr>
            <w:tcW w:w="2623" w:type="dxa"/>
          </w:tcPr>
          <w:p w14:paraId="7A370291" w14:textId="77777777" w:rsidR="00C93C26" w:rsidRDefault="00C93C26">
            <w:pPr>
              <w:pStyle w:val="TableParagraph"/>
              <w:rPr>
                <w:sz w:val="26"/>
              </w:rPr>
            </w:pPr>
          </w:p>
          <w:p w14:paraId="7A370292" w14:textId="77777777" w:rsidR="00C93C26" w:rsidRDefault="00065052">
            <w:pPr>
              <w:pStyle w:val="TableParagraph"/>
              <w:spacing w:before="177"/>
              <w:ind w:left="858" w:right="328" w:hanging="518"/>
              <w:rPr>
                <w:sz w:val="24"/>
              </w:rPr>
            </w:pPr>
            <w:r>
              <w:rPr>
                <w:sz w:val="24"/>
              </w:rPr>
              <w:t>University</w:t>
            </w:r>
            <w:r>
              <w:rPr>
                <w:spacing w:val="-15"/>
                <w:sz w:val="24"/>
              </w:rPr>
              <w:t xml:space="preserve"> </w:t>
            </w:r>
            <w:r>
              <w:rPr>
                <w:sz w:val="24"/>
              </w:rPr>
              <w:t xml:space="preserve">language </w:t>
            </w:r>
            <w:r>
              <w:rPr>
                <w:spacing w:val="-2"/>
                <w:sz w:val="24"/>
              </w:rPr>
              <w:t>programs</w:t>
            </w:r>
          </w:p>
        </w:tc>
        <w:tc>
          <w:tcPr>
            <w:tcW w:w="4631" w:type="dxa"/>
          </w:tcPr>
          <w:p w14:paraId="7A370293" w14:textId="77777777" w:rsidR="00C93C26" w:rsidRDefault="00C93C26">
            <w:pPr>
              <w:pStyle w:val="TableParagraph"/>
              <w:spacing w:before="5"/>
              <w:rPr>
                <w:sz w:val="29"/>
              </w:rPr>
            </w:pPr>
          </w:p>
          <w:p w14:paraId="7A370294" w14:textId="77777777" w:rsidR="00C93C26" w:rsidRDefault="00065052">
            <w:pPr>
              <w:pStyle w:val="TableParagraph"/>
              <w:ind w:left="108" w:right="193"/>
              <w:rPr>
                <w:sz w:val="24"/>
              </w:rPr>
            </w:pPr>
            <w:r>
              <w:rPr>
                <w:sz w:val="24"/>
              </w:rPr>
              <w:t>-Work</w:t>
            </w:r>
            <w:r>
              <w:rPr>
                <w:spacing w:val="-7"/>
                <w:sz w:val="24"/>
              </w:rPr>
              <w:t xml:space="preserve"> </w:t>
            </w:r>
            <w:r>
              <w:rPr>
                <w:sz w:val="24"/>
              </w:rPr>
              <w:t>with</w:t>
            </w:r>
            <w:r>
              <w:rPr>
                <w:spacing w:val="-9"/>
                <w:sz w:val="24"/>
              </w:rPr>
              <w:t xml:space="preserve"> </w:t>
            </w:r>
            <w:r>
              <w:rPr>
                <w:sz w:val="24"/>
              </w:rPr>
              <w:t>partner</w:t>
            </w:r>
            <w:r>
              <w:rPr>
                <w:spacing w:val="-7"/>
                <w:sz w:val="24"/>
              </w:rPr>
              <w:t xml:space="preserve"> </w:t>
            </w:r>
            <w:r>
              <w:rPr>
                <w:sz w:val="24"/>
              </w:rPr>
              <w:t>institutions</w:t>
            </w:r>
            <w:r>
              <w:rPr>
                <w:spacing w:val="-7"/>
                <w:sz w:val="24"/>
              </w:rPr>
              <w:t xml:space="preserve"> </w:t>
            </w:r>
            <w:r>
              <w:rPr>
                <w:sz w:val="24"/>
              </w:rPr>
              <w:t>to</w:t>
            </w:r>
            <w:r>
              <w:rPr>
                <w:spacing w:val="-9"/>
                <w:sz w:val="24"/>
              </w:rPr>
              <w:t xml:space="preserve"> </w:t>
            </w:r>
            <w:r>
              <w:rPr>
                <w:sz w:val="24"/>
              </w:rPr>
              <w:t>offer shared LCTL courses</w:t>
            </w:r>
          </w:p>
          <w:p w14:paraId="7A370295" w14:textId="77777777" w:rsidR="00C93C26" w:rsidRDefault="00065052">
            <w:pPr>
              <w:pStyle w:val="TableParagraph"/>
              <w:ind w:left="108"/>
              <w:rPr>
                <w:sz w:val="24"/>
              </w:rPr>
            </w:pPr>
            <w:r>
              <w:rPr>
                <w:sz w:val="24"/>
              </w:rPr>
              <w:t>-Gather,</w:t>
            </w:r>
            <w:r>
              <w:rPr>
                <w:spacing w:val="-1"/>
                <w:sz w:val="24"/>
              </w:rPr>
              <w:t xml:space="preserve"> </w:t>
            </w:r>
            <w:r>
              <w:rPr>
                <w:sz w:val="24"/>
              </w:rPr>
              <w:t>design,</w:t>
            </w:r>
            <w:r>
              <w:rPr>
                <w:spacing w:val="-1"/>
                <w:sz w:val="24"/>
              </w:rPr>
              <w:t xml:space="preserve"> </w:t>
            </w:r>
            <w:r>
              <w:rPr>
                <w:sz w:val="24"/>
              </w:rPr>
              <w:t>and</w:t>
            </w:r>
            <w:r>
              <w:rPr>
                <w:spacing w:val="-1"/>
                <w:sz w:val="24"/>
              </w:rPr>
              <w:t xml:space="preserve"> </w:t>
            </w:r>
            <w:r>
              <w:rPr>
                <w:sz w:val="24"/>
              </w:rPr>
              <w:t>share</w:t>
            </w:r>
            <w:r>
              <w:rPr>
                <w:spacing w:val="-2"/>
                <w:sz w:val="24"/>
              </w:rPr>
              <w:t xml:space="preserve"> </w:t>
            </w:r>
            <w:r>
              <w:rPr>
                <w:sz w:val="24"/>
              </w:rPr>
              <w:t>models</w:t>
            </w:r>
            <w:r>
              <w:rPr>
                <w:spacing w:val="-1"/>
                <w:sz w:val="24"/>
              </w:rPr>
              <w:t xml:space="preserve"> </w:t>
            </w:r>
            <w:r>
              <w:rPr>
                <w:sz w:val="24"/>
              </w:rPr>
              <w:t>of</w:t>
            </w:r>
            <w:r>
              <w:rPr>
                <w:spacing w:val="-1"/>
                <w:sz w:val="24"/>
              </w:rPr>
              <w:t xml:space="preserve"> </w:t>
            </w:r>
            <w:r>
              <w:rPr>
                <w:spacing w:val="-2"/>
                <w:sz w:val="24"/>
              </w:rPr>
              <w:t>sharing</w:t>
            </w:r>
          </w:p>
        </w:tc>
      </w:tr>
      <w:tr w:rsidR="00C93C26" w14:paraId="7A37029C" w14:textId="77777777">
        <w:trPr>
          <w:trHeight w:val="1254"/>
        </w:trPr>
        <w:tc>
          <w:tcPr>
            <w:tcW w:w="3073" w:type="dxa"/>
          </w:tcPr>
          <w:p w14:paraId="7A370297" w14:textId="77777777" w:rsidR="00C93C26" w:rsidRDefault="00C93C26">
            <w:pPr>
              <w:pStyle w:val="TableParagraph"/>
              <w:spacing w:before="6"/>
              <w:rPr>
                <w:sz w:val="30"/>
              </w:rPr>
            </w:pPr>
          </w:p>
          <w:p w14:paraId="7A370298" w14:textId="77777777" w:rsidR="00C93C26" w:rsidRDefault="00065052">
            <w:pPr>
              <w:pStyle w:val="TableParagraph"/>
              <w:ind w:left="1009" w:right="606" w:hanging="390"/>
              <w:rPr>
                <w:sz w:val="24"/>
              </w:rPr>
            </w:pPr>
            <w:r>
              <w:rPr>
                <w:sz w:val="24"/>
              </w:rPr>
              <w:t>Language</w:t>
            </w:r>
            <w:r>
              <w:rPr>
                <w:spacing w:val="-15"/>
                <w:sz w:val="24"/>
              </w:rPr>
              <w:t xml:space="preserve"> </w:t>
            </w:r>
            <w:r>
              <w:rPr>
                <w:sz w:val="24"/>
              </w:rPr>
              <w:t xml:space="preserve">Program </w:t>
            </w:r>
            <w:r>
              <w:rPr>
                <w:spacing w:val="-2"/>
                <w:sz w:val="24"/>
              </w:rPr>
              <w:t>Consulting</w:t>
            </w:r>
          </w:p>
        </w:tc>
        <w:tc>
          <w:tcPr>
            <w:tcW w:w="2623" w:type="dxa"/>
          </w:tcPr>
          <w:p w14:paraId="7A370299" w14:textId="77777777" w:rsidR="00C93C26" w:rsidRDefault="00065052">
            <w:pPr>
              <w:pStyle w:val="TableParagraph"/>
              <w:spacing w:before="75"/>
              <w:ind w:left="145" w:right="133"/>
              <w:jc w:val="center"/>
              <w:rPr>
                <w:sz w:val="24"/>
              </w:rPr>
            </w:pPr>
            <w:r>
              <w:rPr>
                <w:sz w:val="24"/>
              </w:rPr>
              <w:t>Available</w:t>
            </w:r>
            <w:r>
              <w:rPr>
                <w:spacing w:val="-12"/>
                <w:sz w:val="24"/>
              </w:rPr>
              <w:t xml:space="preserve"> </w:t>
            </w:r>
            <w:r>
              <w:rPr>
                <w:sz w:val="24"/>
              </w:rPr>
              <w:t>to</w:t>
            </w:r>
            <w:r>
              <w:rPr>
                <w:spacing w:val="-14"/>
                <w:sz w:val="24"/>
              </w:rPr>
              <w:t xml:space="preserve"> </w:t>
            </w:r>
            <w:r>
              <w:rPr>
                <w:sz w:val="24"/>
              </w:rPr>
              <w:t>all,</w:t>
            </w:r>
            <w:r>
              <w:rPr>
                <w:spacing w:val="-12"/>
                <w:sz w:val="24"/>
              </w:rPr>
              <w:t xml:space="preserve"> </w:t>
            </w:r>
            <w:r>
              <w:rPr>
                <w:sz w:val="24"/>
              </w:rPr>
              <w:t>broadly targeted at universities and community language centers</w:t>
            </w:r>
          </w:p>
        </w:tc>
        <w:tc>
          <w:tcPr>
            <w:tcW w:w="4631" w:type="dxa"/>
          </w:tcPr>
          <w:p w14:paraId="7A37029A" w14:textId="77777777" w:rsidR="00C93C26" w:rsidRDefault="00C93C26">
            <w:pPr>
              <w:pStyle w:val="TableParagraph"/>
              <w:rPr>
                <w:sz w:val="26"/>
              </w:rPr>
            </w:pPr>
          </w:p>
          <w:p w14:paraId="7A37029B" w14:textId="77777777" w:rsidR="00C93C26" w:rsidRDefault="00065052">
            <w:pPr>
              <w:pStyle w:val="TableParagraph"/>
              <w:spacing w:before="190"/>
              <w:ind w:left="108"/>
              <w:rPr>
                <w:sz w:val="24"/>
              </w:rPr>
            </w:pPr>
            <w:r>
              <w:rPr>
                <w:sz w:val="24"/>
              </w:rPr>
              <w:t>-Provide</w:t>
            </w:r>
            <w:r>
              <w:rPr>
                <w:spacing w:val="-3"/>
                <w:sz w:val="24"/>
              </w:rPr>
              <w:t xml:space="preserve"> </w:t>
            </w:r>
            <w:r>
              <w:rPr>
                <w:sz w:val="24"/>
              </w:rPr>
              <w:t>consulting</w:t>
            </w:r>
            <w:r>
              <w:rPr>
                <w:spacing w:val="-3"/>
                <w:sz w:val="24"/>
              </w:rPr>
              <w:t xml:space="preserve"> </w:t>
            </w:r>
            <w:r>
              <w:rPr>
                <w:spacing w:val="-2"/>
                <w:sz w:val="24"/>
              </w:rPr>
              <w:t>services</w:t>
            </w:r>
          </w:p>
        </w:tc>
      </w:tr>
    </w:tbl>
    <w:p w14:paraId="7A37029D" w14:textId="77777777" w:rsidR="00C93C26" w:rsidRDefault="00C93C26">
      <w:pPr>
        <w:pStyle w:val="BodyText"/>
        <w:rPr>
          <w:sz w:val="20"/>
        </w:rPr>
      </w:pPr>
    </w:p>
    <w:p w14:paraId="7A37029E" w14:textId="77777777" w:rsidR="00C93C26" w:rsidRDefault="00C93C26">
      <w:pPr>
        <w:pStyle w:val="BodyText"/>
        <w:rPr>
          <w:sz w:val="20"/>
        </w:rPr>
      </w:pPr>
    </w:p>
    <w:p w14:paraId="7A37029F" w14:textId="77777777" w:rsidR="00C93C26" w:rsidRDefault="00C93C26">
      <w:pPr>
        <w:pStyle w:val="BodyText"/>
        <w:spacing w:before="1"/>
        <w:rPr>
          <w:sz w:val="22"/>
        </w:rPr>
      </w:pPr>
    </w:p>
    <w:p w14:paraId="7A3702A0" w14:textId="77777777" w:rsidR="00C93C26" w:rsidRDefault="00065052">
      <w:pPr>
        <w:pStyle w:val="ListParagraph"/>
        <w:numPr>
          <w:ilvl w:val="4"/>
          <w:numId w:val="15"/>
        </w:numPr>
        <w:tabs>
          <w:tab w:val="left" w:pos="1167"/>
        </w:tabs>
        <w:rPr>
          <w:i/>
          <w:sz w:val="24"/>
        </w:rPr>
      </w:pPr>
      <w:r>
        <w:rPr>
          <w:i/>
          <w:sz w:val="24"/>
        </w:rPr>
        <w:t>LCTL</w:t>
      </w:r>
      <w:r>
        <w:rPr>
          <w:i/>
          <w:spacing w:val="-5"/>
          <w:sz w:val="24"/>
        </w:rPr>
        <w:t xml:space="preserve"> </w:t>
      </w:r>
      <w:r>
        <w:rPr>
          <w:i/>
          <w:sz w:val="24"/>
        </w:rPr>
        <w:t>Strategic</w:t>
      </w:r>
      <w:r>
        <w:rPr>
          <w:i/>
          <w:spacing w:val="-2"/>
          <w:sz w:val="24"/>
        </w:rPr>
        <w:t xml:space="preserve"> </w:t>
      </w:r>
      <w:r>
        <w:rPr>
          <w:i/>
          <w:sz w:val="24"/>
        </w:rPr>
        <w:t>Collaboration</w:t>
      </w:r>
      <w:r>
        <w:rPr>
          <w:i/>
          <w:spacing w:val="-2"/>
          <w:sz w:val="24"/>
        </w:rPr>
        <w:t xml:space="preserve"> </w:t>
      </w:r>
      <w:r>
        <w:rPr>
          <w:i/>
          <w:sz w:val="24"/>
        </w:rPr>
        <w:t>Pilot</w:t>
      </w:r>
      <w:r>
        <w:rPr>
          <w:i/>
          <w:spacing w:val="-2"/>
          <w:sz w:val="24"/>
        </w:rPr>
        <w:t xml:space="preserve"> (Kronenberg)</w:t>
      </w:r>
    </w:p>
    <w:p w14:paraId="7A3702A1" w14:textId="77777777" w:rsidR="00C93C26" w:rsidRDefault="00C93C26">
      <w:pPr>
        <w:pStyle w:val="BodyText"/>
        <w:rPr>
          <w:i/>
        </w:rPr>
      </w:pPr>
    </w:p>
    <w:p w14:paraId="7A3702A2" w14:textId="77777777" w:rsidR="00C93C26" w:rsidRDefault="00065052">
      <w:pPr>
        <w:pStyle w:val="BodyText"/>
        <w:spacing w:line="480" w:lineRule="auto"/>
        <w:ind w:left="220" w:right="1182"/>
      </w:pPr>
      <w:r>
        <w:rPr>
          <w:b/>
        </w:rPr>
        <w:t>Background</w:t>
      </w:r>
      <w:r>
        <w:t>: Enrollment fluctuations and trends are one of the biggest challenges for building sustainable LCTL programs. Strategic collaboration, including course sharing and joint programming, between institutions and organizations can lead to more consistent, sustainably larger</w:t>
      </w:r>
      <w:r>
        <w:rPr>
          <w:spacing w:val="-3"/>
        </w:rPr>
        <w:t xml:space="preserve"> </w:t>
      </w:r>
      <w:r>
        <w:t>enrollments</w:t>
      </w:r>
      <w:r>
        <w:rPr>
          <w:spacing w:val="-4"/>
        </w:rPr>
        <w:t xml:space="preserve"> </w:t>
      </w:r>
      <w:r>
        <w:t>and</w:t>
      </w:r>
      <w:r>
        <w:rPr>
          <w:spacing w:val="-3"/>
        </w:rPr>
        <w:t xml:space="preserve"> </w:t>
      </w:r>
      <w:r>
        <w:t>provide</w:t>
      </w:r>
      <w:r>
        <w:rPr>
          <w:spacing w:val="-5"/>
        </w:rPr>
        <w:t xml:space="preserve"> </w:t>
      </w:r>
      <w:r>
        <w:t>institutions</w:t>
      </w:r>
      <w:r>
        <w:rPr>
          <w:spacing w:val="-3"/>
        </w:rPr>
        <w:t xml:space="preserve"> </w:t>
      </w:r>
      <w:r>
        <w:t>with</w:t>
      </w:r>
      <w:r>
        <w:rPr>
          <w:spacing w:val="-5"/>
        </w:rPr>
        <w:t xml:space="preserve"> </w:t>
      </w:r>
      <w:r>
        <w:t>more</w:t>
      </w:r>
      <w:r>
        <w:rPr>
          <w:spacing w:val="-4"/>
        </w:rPr>
        <w:t xml:space="preserve"> </w:t>
      </w:r>
      <w:r>
        <w:t>language</w:t>
      </w:r>
      <w:r>
        <w:rPr>
          <w:spacing w:val="-3"/>
        </w:rPr>
        <w:t xml:space="preserve"> </w:t>
      </w:r>
      <w:r>
        <w:t>diversity.</w:t>
      </w:r>
      <w:r>
        <w:rPr>
          <w:spacing w:val="-5"/>
        </w:rPr>
        <w:t xml:space="preserve"> </w:t>
      </w:r>
      <w:r>
        <w:t>Strategic</w:t>
      </w:r>
      <w:r>
        <w:rPr>
          <w:spacing w:val="-3"/>
        </w:rPr>
        <w:t xml:space="preserve"> </w:t>
      </w:r>
      <w:r>
        <w:t>collaboration is notoriously difficult, especially in the for-credit arena, but it is a crucial step in stemming the tide of closures of smaller language programs and opening up more opportunities for students across various types of institutions.</w:t>
      </w:r>
    </w:p>
    <w:p w14:paraId="7A3702A3" w14:textId="77777777" w:rsidR="00C93C26" w:rsidRDefault="00065052">
      <w:pPr>
        <w:pStyle w:val="BodyText"/>
        <w:spacing w:before="160" w:line="480" w:lineRule="auto"/>
        <w:ind w:left="220" w:right="1182" w:firstLine="720"/>
      </w:pPr>
      <w:r>
        <w:t>MSU and CeLTA have a lot of experience in this area, through the Big Ten Academic Alliance’s CourseShare program, the Community Language School, and the LCTL and Indigenous Languages Partnership. MSU personnel have been advocating for strengthening LCTLs</w:t>
      </w:r>
      <w:r>
        <w:rPr>
          <w:spacing w:val="-2"/>
        </w:rPr>
        <w:t xml:space="preserve"> </w:t>
      </w:r>
      <w:r>
        <w:t>as</w:t>
      </w:r>
      <w:r>
        <w:rPr>
          <w:spacing w:val="-2"/>
        </w:rPr>
        <w:t xml:space="preserve"> </w:t>
      </w:r>
      <w:r>
        <w:t>drivers</w:t>
      </w:r>
      <w:r>
        <w:rPr>
          <w:spacing w:val="-2"/>
        </w:rPr>
        <w:t xml:space="preserve"> </w:t>
      </w:r>
      <w:r>
        <w:t>of</w:t>
      </w:r>
      <w:r>
        <w:rPr>
          <w:spacing w:val="-2"/>
        </w:rPr>
        <w:t xml:space="preserve"> </w:t>
      </w:r>
      <w:r>
        <w:t>institutional</w:t>
      </w:r>
      <w:r>
        <w:rPr>
          <w:spacing w:val="-2"/>
        </w:rPr>
        <w:t xml:space="preserve"> </w:t>
      </w:r>
      <w:r>
        <w:t>diversity</w:t>
      </w:r>
      <w:r>
        <w:rPr>
          <w:spacing w:val="-4"/>
        </w:rPr>
        <w:t xml:space="preserve"> </w:t>
      </w:r>
      <w:r>
        <w:t>(see</w:t>
      </w:r>
      <w:r>
        <w:rPr>
          <w:spacing w:val="-3"/>
        </w:rPr>
        <w:t xml:space="preserve"> </w:t>
      </w:r>
      <w:r>
        <w:rPr>
          <w:color w:val="0562C1"/>
          <w:u w:val="single" w:color="0562C1"/>
        </w:rPr>
        <w:t>the</w:t>
      </w:r>
      <w:r>
        <w:rPr>
          <w:color w:val="0562C1"/>
          <w:spacing w:val="-3"/>
          <w:u w:val="single" w:color="0562C1"/>
        </w:rPr>
        <w:t xml:space="preserve"> </w:t>
      </w:r>
      <w:r>
        <w:rPr>
          <w:color w:val="0562C1"/>
          <w:u w:val="single" w:color="0562C1"/>
        </w:rPr>
        <w:t>article</w:t>
      </w:r>
      <w:r>
        <w:rPr>
          <w:color w:val="0562C1"/>
          <w:spacing w:val="-2"/>
          <w:u w:val="single" w:color="0562C1"/>
        </w:rPr>
        <w:t xml:space="preserve"> </w:t>
      </w:r>
      <w:r>
        <w:rPr>
          <w:color w:val="0562C1"/>
          <w:u w:val="single" w:color="0562C1"/>
        </w:rPr>
        <w:t>by</w:t>
      </w:r>
      <w:r>
        <w:rPr>
          <w:color w:val="0562C1"/>
          <w:spacing w:val="-2"/>
          <w:u w:val="single" w:color="0562C1"/>
        </w:rPr>
        <w:t xml:space="preserve"> </w:t>
      </w:r>
      <w:r>
        <w:rPr>
          <w:color w:val="0562C1"/>
          <w:u w:val="single" w:color="0562C1"/>
        </w:rPr>
        <w:t>Fritzsche,</w:t>
      </w:r>
      <w:r>
        <w:rPr>
          <w:color w:val="0562C1"/>
          <w:spacing w:val="-2"/>
          <w:u w:val="single" w:color="0562C1"/>
        </w:rPr>
        <w:t xml:space="preserve"> </w:t>
      </w:r>
      <w:r>
        <w:rPr>
          <w:color w:val="0562C1"/>
          <w:u w:val="single" w:color="0562C1"/>
        </w:rPr>
        <w:t>et</w:t>
      </w:r>
      <w:r>
        <w:rPr>
          <w:color w:val="0562C1"/>
          <w:spacing w:val="-2"/>
          <w:u w:val="single" w:color="0562C1"/>
        </w:rPr>
        <w:t xml:space="preserve"> </w:t>
      </w:r>
      <w:r>
        <w:rPr>
          <w:color w:val="0562C1"/>
          <w:u w:val="single" w:color="0562C1"/>
        </w:rPr>
        <w:t>al.</w:t>
      </w:r>
      <w:r>
        <w:t>,</w:t>
      </w:r>
      <w:r>
        <w:rPr>
          <w:spacing w:val="-2"/>
        </w:rPr>
        <w:t xml:space="preserve"> </w:t>
      </w:r>
      <w:r>
        <w:t>in</w:t>
      </w:r>
      <w:r>
        <w:rPr>
          <w:spacing w:val="-2"/>
        </w:rPr>
        <w:t xml:space="preserve"> </w:t>
      </w:r>
      <w:r>
        <w:t>the</w:t>
      </w:r>
      <w:r>
        <w:rPr>
          <w:spacing w:val="-2"/>
        </w:rPr>
        <w:t xml:space="preserve"> </w:t>
      </w:r>
      <w:r>
        <w:t>Winter</w:t>
      </w:r>
      <w:r>
        <w:rPr>
          <w:spacing w:val="-2"/>
        </w:rPr>
        <w:t xml:space="preserve"> </w:t>
      </w:r>
      <w:r>
        <w:t>2022</w:t>
      </w:r>
    </w:p>
    <w:p w14:paraId="7A3702A4" w14:textId="77777777" w:rsidR="00C93C26" w:rsidRDefault="00065052">
      <w:pPr>
        <w:ind w:left="220"/>
        <w:rPr>
          <w:sz w:val="24"/>
        </w:rPr>
      </w:pPr>
      <w:r>
        <w:rPr>
          <w:sz w:val="24"/>
        </w:rPr>
        <w:t>edition</w:t>
      </w:r>
      <w:r>
        <w:rPr>
          <w:spacing w:val="-3"/>
          <w:sz w:val="24"/>
        </w:rPr>
        <w:t xml:space="preserve"> </w:t>
      </w:r>
      <w:r>
        <w:rPr>
          <w:sz w:val="24"/>
        </w:rPr>
        <w:t>of</w:t>
      </w:r>
      <w:r>
        <w:rPr>
          <w:spacing w:val="-1"/>
          <w:sz w:val="24"/>
        </w:rPr>
        <w:t xml:space="preserve"> </w:t>
      </w:r>
      <w:r>
        <w:rPr>
          <w:i/>
          <w:sz w:val="24"/>
        </w:rPr>
        <w:t>The</w:t>
      </w:r>
      <w:r>
        <w:rPr>
          <w:i/>
          <w:spacing w:val="-1"/>
          <w:sz w:val="24"/>
        </w:rPr>
        <w:t xml:space="preserve"> </w:t>
      </w:r>
      <w:r>
        <w:rPr>
          <w:i/>
          <w:sz w:val="24"/>
        </w:rPr>
        <w:t>Language</w:t>
      </w:r>
      <w:r>
        <w:rPr>
          <w:i/>
          <w:spacing w:val="-1"/>
          <w:sz w:val="24"/>
        </w:rPr>
        <w:t xml:space="preserve"> </w:t>
      </w:r>
      <w:r>
        <w:rPr>
          <w:i/>
          <w:sz w:val="24"/>
        </w:rPr>
        <w:t>Educator</w:t>
      </w:r>
      <w:r>
        <w:rPr>
          <w:sz w:val="24"/>
        </w:rPr>
        <w:t>)</w:t>
      </w:r>
      <w:r>
        <w:rPr>
          <w:spacing w:val="-2"/>
          <w:sz w:val="24"/>
        </w:rPr>
        <w:t xml:space="preserve"> </w:t>
      </w:r>
      <w:r>
        <w:rPr>
          <w:sz w:val="24"/>
        </w:rPr>
        <w:t>and</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laying</w:t>
      </w:r>
      <w:r>
        <w:rPr>
          <w:spacing w:val="-3"/>
          <w:sz w:val="24"/>
        </w:rPr>
        <w:t xml:space="preserve"> </w:t>
      </w:r>
      <w:r>
        <w:rPr>
          <w:sz w:val="24"/>
        </w:rPr>
        <w:t>the</w:t>
      </w:r>
      <w:r>
        <w:rPr>
          <w:spacing w:val="-1"/>
          <w:sz w:val="24"/>
        </w:rPr>
        <w:t xml:space="preserve"> </w:t>
      </w:r>
      <w:r>
        <w:rPr>
          <w:sz w:val="24"/>
        </w:rPr>
        <w:t>groundwork</w:t>
      </w:r>
      <w:r>
        <w:rPr>
          <w:spacing w:val="-1"/>
          <w:sz w:val="24"/>
        </w:rPr>
        <w:t xml:space="preserve"> </w:t>
      </w:r>
      <w:r>
        <w:rPr>
          <w:sz w:val="24"/>
        </w:rPr>
        <w:t>for</w:t>
      </w:r>
      <w:r>
        <w:rPr>
          <w:spacing w:val="-1"/>
          <w:sz w:val="24"/>
        </w:rPr>
        <w:t xml:space="preserve"> </w:t>
      </w:r>
      <w:r>
        <w:rPr>
          <w:sz w:val="24"/>
        </w:rPr>
        <w:t>shared</w:t>
      </w:r>
      <w:r>
        <w:rPr>
          <w:spacing w:val="-2"/>
          <w:sz w:val="24"/>
        </w:rPr>
        <w:t xml:space="preserve"> courses</w:t>
      </w:r>
    </w:p>
    <w:p w14:paraId="7A3702A5" w14:textId="77777777" w:rsidR="00C93C26" w:rsidRDefault="00C93C26">
      <w:pPr>
        <w:rPr>
          <w:sz w:val="24"/>
        </w:rPr>
        <w:sectPr w:rsidR="00C93C26">
          <w:pgSz w:w="12240" w:h="15840"/>
          <w:pgMar w:top="1380" w:right="300" w:bottom="980" w:left="1220" w:header="0" w:footer="785" w:gutter="0"/>
          <w:cols w:space="720"/>
        </w:sectPr>
      </w:pPr>
    </w:p>
    <w:p w14:paraId="7A3702A6" w14:textId="77777777" w:rsidR="00C93C26" w:rsidRDefault="00065052">
      <w:pPr>
        <w:pStyle w:val="BodyText"/>
        <w:spacing w:before="60" w:line="480" w:lineRule="auto"/>
        <w:ind w:left="220" w:right="1182"/>
      </w:pPr>
      <w:r>
        <w:lastRenderedPageBreak/>
        <w:t>across</w:t>
      </w:r>
      <w:r>
        <w:rPr>
          <w:spacing w:val="-5"/>
        </w:rPr>
        <w:t xml:space="preserve"> </w:t>
      </w:r>
      <w:r>
        <w:t>institutions</w:t>
      </w:r>
      <w:r>
        <w:rPr>
          <w:spacing w:val="-3"/>
        </w:rPr>
        <w:t xml:space="preserve"> </w:t>
      </w:r>
      <w:r>
        <w:t>that</w:t>
      </w:r>
      <w:r>
        <w:rPr>
          <w:spacing w:val="-3"/>
        </w:rPr>
        <w:t xml:space="preserve"> </w:t>
      </w:r>
      <w:r>
        <w:t>are</w:t>
      </w:r>
      <w:r>
        <w:rPr>
          <w:spacing w:val="-3"/>
        </w:rPr>
        <w:t xml:space="preserve"> </w:t>
      </w:r>
      <w:r>
        <w:t>not</w:t>
      </w:r>
      <w:r>
        <w:rPr>
          <w:spacing w:val="-3"/>
        </w:rPr>
        <w:t xml:space="preserve"> </w:t>
      </w:r>
      <w:r>
        <w:t>already</w:t>
      </w:r>
      <w:r>
        <w:rPr>
          <w:spacing w:val="-3"/>
        </w:rPr>
        <w:t xml:space="preserve"> </w:t>
      </w:r>
      <w:r>
        <w:t>part</w:t>
      </w:r>
      <w:r>
        <w:rPr>
          <w:spacing w:val="-3"/>
        </w:rPr>
        <w:t xml:space="preserve"> </w:t>
      </w:r>
      <w:r>
        <w:t>of</w:t>
      </w:r>
      <w:r>
        <w:rPr>
          <w:spacing w:val="-4"/>
        </w:rPr>
        <w:t xml:space="preserve"> </w:t>
      </w:r>
      <w:r>
        <w:t>large</w:t>
      </w:r>
      <w:r>
        <w:rPr>
          <w:spacing w:val="-3"/>
        </w:rPr>
        <w:t xml:space="preserve"> </w:t>
      </w:r>
      <w:r>
        <w:t>consortial</w:t>
      </w:r>
      <w:r>
        <w:rPr>
          <w:spacing w:val="-3"/>
        </w:rPr>
        <w:t xml:space="preserve"> </w:t>
      </w:r>
      <w:r>
        <w:t>agreements</w:t>
      </w:r>
      <w:r>
        <w:rPr>
          <w:spacing w:val="-5"/>
        </w:rPr>
        <w:t xml:space="preserve"> </w:t>
      </w:r>
      <w:r>
        <w:t>and</w:t>
      </w:r>
      <w:r>
        <w:rPr>
          <w:spacing w:val="-3"/>
        </w:rPr>
        <w:t xml:space="preserve"> </w:t>
      </w:r>
      <w:r>
        <w:t>for</w:t>
      </w:r>
      <w:r>
        <w:rPr>
          <w:spacing w:val="-3"/>
        </w:rPr>
        <w:t xml:space="preserve"> </w:t>
      </w:r>
      <w:r>
        <w:t>coordination</w:t>
      </w:r>
      <w:r>
        <w:rPr>
          <w:spacing w:val="-3"/>
        </w:rPr>
        <w:t xml:space="preserve"> </w:t>
      </w:r>
      <w:r>
        <w:t>of LCTL curricula across institutions.</w:t>
      </w:r>
    </w:p>
    <w:p w14:paraId="7A3702A7" w14:textId="77777777" w:rsidR="00C93C26" w:rsidRDefault="00065052">
      <w:pPr>
        <w:pStyle w:val="BodyText"/>
        <w:spacing w:before="160" w:line="480" w:lineRule="auto"/>
        <w:ind w:left="220" w:right="1182"/>
      </w:pPr>
      <w:r>
        <w:rPr>
          <w:b/>
        </w:rPr>
        <w:t>Project</w:t>
      </w:r>
      <w:r>
        <w:t>: Funding will be used to support LCTL shared course pilots throughout the project period, starting with one pilot course in Spring 2023 (Year 1), two course support equivalents each year in years 2 and 3, and one course equivalent in year 4. The supported LCTL courses would be offered to and shared online with identified partner institutions. While the full cost of one or two courses each</w:t>
      </w:r>
      <w:r>
        <w:rPr>
          <w:spacing w:val="-1"/>
        </w:rPr>
        <w:t xml:space="preserve"> </w:t>
      </w:r>
      <w:r>
        <w:t>year can be supported on this budget, the NLRC would work to support more courses than are listed. The</w:t>
      </w:r>
      <w:r>
        <w:rPr>
          <w:spacing w:val="40"/>
        </w:rPr>
        <w:t xml:space="preserve"> </w:t>
      </w:r>
      <w:r>
        <w:t>NLRC would aim to develop models where partners in the shared</w:t>
      </w:r>
      <w:r>
        <w:rPr>
          <w:spacing w:val="-3"/>
        </w:rPr>
        <w:t xml:space="preserve"> </w:t>
      </w:r>
      <w:r>
        <w:t>LCTL</w:t>
      </w:r>
      <w:r>
        <w:rPr>
          <w:spacing w:val="-4"/>
        </w:rPr>
        <w:t xml:space="preserve"> </w:t>
      </w:r>
      <w:r>
        <w:t>courses</w:t>
      </w:r>
      <w:r>
        <w:rPr>
          <w:spacing w:val="-3"/>
        </w:rPr>
        <w:t xml:space="preserve"> </w:t>
      </w:r>
      <w:r>
        <w:t>would</w:t>
      </w:r>
      <w:r>
        <w:rPr>
          <w:spacing w:val="-3"/>
        </w:rPr>
        <w:t xml:space="preserve"> </w:t>
      </w:r>
      <w:r>
        <w:t>also</w:t>
      </w:r>
      <w:r>
        <w:rPr>
          <w:spacing w:val="-3"/>
        </w:rPr>
        <w:t xml:space="preserve"> </w:t>
      </w:r>
      <w:r>
        <w:t>provide</w:t>
      </w:r>
      <w:r>
        <w:rPr>
          <w:spacing w:val="-3"/>
        </w:rPr>
        <w:t xml:space="preserve"> </w:t>
      </w:r>
      <w:r>
        <w:t>some</w:t>
      </w:r>
      <w:r>
        <w:rPr>
          <w:spacing w:val="-4"/>
        </w:rPr>
        <w:t xml:space="preserve"> </w:t>
      </w:r>
      <w:r>
        <w:t>financial</w:t>
      </w:r>
      <w:r>
        <w:rPr>
          <w:spacing w:val="-4"/>
        </w:rPr>
        <w:t xml:space="preserve"> </w:t>
      </w:r>
      <w:r>
        <w:t>support</w:t>
      </w:r>
      <w:r>
        <w:rPr>
          <w:spacing w:val="-3"/>
        </w:rPr>
        <w:t xml:space="preserve"> </w:t>
      </w:r>
      <w:r>
        <w:t>for</w:t>
      </w:r>
      <w:r>
        <w:rPr>
          <w:spacing w:val="-3"/>
        </w:rPr>
        <w:t xml:space="preserve"> </w:t>
      </w:r>
      <w:r>
        <w:t>the</w:t>
      </w:r>
      <w:r>
        <w:rPr>
          <w:spacing w:val="-4"/>
        </w:rPr>
        <w:t xml:space="preserve"> </w:t>
      </w:r>
      <w:r>
        <w:t>course</w:t>
      </w:r>
      <w:r>
        <w:rPr>
          <w:spacing w:val="-3"/>
        </w:rPr>
        <w:t xml:space="preserve"> </w:t>
      </w:r>
      <w:r>
        <w:t>(but</w:t>
      </w:r>
      <w:r>
        <w:rPr>
          <w:spacing w:val="-4"/>
        </w:rPr>
        <w:t xml:space="preserve"> </w:t>
      </w:r>
      <w:r>
        <w:t>at</w:t>
      </w:r>
      <w:r>
        <w:rPr>
          <w:spacing w:val="-3"/>
        </w:rPr>
        <w:t xml:space="preserve"> </w:t>
      </w:r>
      <w:r>
        <w:t>a</w:t>
      </w:r>
      <w:r>
        <w:rPr>
          <w:spacing w:val="-3"/>
        </w:rPr>
        <w:t xml:space="preserve"> </w:t>
      </w:r>
      <w:r>
        <w:t>cost</w:t>
      </w:r>
      <w:r>
        <w:rPr>
          <w:spacing w:val="-3"/>
        </w:rPr>
        <w:t xml:space="preserve"> </w:t>
      </w:r>
      <w:r>
        <w:t>that is lower</w:t>
      </w:r>
      <w:r>
        <w:rPr>
          <w:spacing w:val="-1"/>
        </w:rPr>
        <w:t xml:space="preserve"> </w:t>
      </w:r>
      <w:r>
        <w:t>than hiring</w:t>
      </w:r>
      <w:r>
        <w:rPr>
          <w:spacing w:val="-2"/>
        </w:rPr>
        <w:t xml:space="preserve"> </w:t>
      </w:r>
      <w:r>
        <w:t>their own instructor), which</w:t>
      </w:r>
      <w:r>
        <w:rPr>
          <w:spacing w:val="-2"/>
        </w:rPr>
        <w:t xml:space="preserve"> </w:t>
      </w:r>
      <w:r>
        <w:t>not only allows for expansion of the</w:t>
      </w:r>
      <w:r>
        <w:rPr>
          <w:spacing w:val="-1"/>
        </w:rPr>
        <w:t xml:space="preserve"> </w:t>
      </w:r>
      <w:r>
        <w:t>project and languages offered, but also ensures that the sharing institution has a mutual commitment to the partnership. Throughout the pilot process, data and feedback would be collected to help design and refine sustainable models of sharing. By exploring collaborative models and piloting them with</w:t>
      </w:r>
      <w:r>
        <w:rPr>
          <w:spacing w:val="-2"/>
        </w:rPr>
        <w:t xml:space="preserve"> </w:t>
      </w:r>
      <w:r>
        <w:t>MSU</w:t>
      </w:r>
      <w:r>
        <w:rPr>
          <w:spacing w:val="-3"/>
        </w:rPr>
        <w:t xml:space="preserve"> </w:t>
      </w:r>
      <w:r>
        <w:t>LCTL</w:t>
      </w:r>
      <w:r>
        <w:rPr>
          <w:spacing w:val="-3"/>
        </w:rPr>
        <w:t xml:space="preserve"> </w:t>
      </w:r>
      <w:r>
        <w:t>courses,</w:t>
      </w:r>
      <w:r>
        <w:rPr>
          <w:spacing w:val="-2"/>
        </w:rPr>
        <w:t xml:space="preserve"> </w:t>
      </w:r>
      <w:r>
        <w:t>the</w:t>
      </w:r>
      <w:r>
        <w:rPr>
          <w:spacing w:val="-2"/>
        </w:rPr>
        <w:t xml:space="preserve"> </w:t>
      </w:r>
      <w:r>
        <w:t>NLRC</w:t>
      </w:r>
      <w:r>
        <w:rPr>
          <w:spacing w:val="-2"/>
        </w:rPr>
        <w:t xml:space="preserve"> </w:t>
      </w:r>
      <w:r>
        <w:t>hopes</w:t>
      </w:r>
      <w:r>
        <w:rPr>
          <w:spacing w:val="-2"/>
        </w:rPr>
        <w:t xml:space="preserve"> </w:t>
      </w:r>
      <w:r>
        <w:t>to</w:t>
      </w:r>
      <w:r>
        <w:rPr>
          <w:spacing w:val="-2"/>
        </w:rPr>
        <w:t xml:space="preserve"> </w:t>
      </w:r>
      <w:r>
        <w:t>showcase</w:t>
      </w:r>
      <w:r>
        <w:rPr>
          <w:spacing w:val="-2"/>
        </w:rPr>
        <w:t xml:space="preserve"> </w:t>
      </w:r>
      <w:r>
        <w:t>successful</w:t>
      </w:r>
      <w:r>
        <w:rPr>
          <w:spacing w:val="-3"/>
        </w:rPr>
        <w:t xml:space="preserve"> </w:t>
      </w:r>
      <w:r>
        <w:t>models</w:t>
      </w:r>
      <w:r>
        <w:rPr>
          <w:spacing w:val="-3"/>
        </w:rPr>
        <w:t xml:space="preserve"> </w:t>
      </w:r>
      <w:r>
        <w:t>of</w:t>
      </w:r>
      <w:r>
        <w:rPr>
          <w:spacing w:val="-2"/>
        </w:rPr>
        <w:t xml:space="preserve"> </w:t>
      </w:r>
      <w:r>
        <w:t>how</w:t>
      </w:r>
      <w:r>
        <w:rPr>
          <w:spacing w:val="-3"/>
        </w:rPr>
        <w:t xml:space="preserve"> </w:t>
      </w:r>
      <w:r>
        <w:t>shared</w:t>
      </w:r>
      <w:r>
        <w:rPr>
          <w:spacing w:val="-2"/>
        </w:rPr>
        <w:t xml:space="preserve"> </w:t>
      </w:r>
      <w:r>
        <w:t>LCTL language programs/courses can be supported.</w:t>
      </w:r>
    </w:p>
    <w:p w14:paraId="7A3702A8" w14:textId="77777777" w:rsidR="00C93C26" w:rsidRDefault="00065052">
      <w:pPr>
        <w:pStyle w:val="BodyText"/>
        <w:spacing w:line="480" w:lineRule="auto"/>
        <w:ind w:left="220" w:right="1210" w:firstLine="720"/>
      </w:pPr>
      <w:r>
        <w:t>Starting in Year 2, the NLRC also plans to convene a strategic dialogues group, consisting of language program leaders and administrators. MSU personnel have already started identifying key stakeholders with whom the NLRC could work, and CeLTA is working on a pilot</w:t>
      </w:r>
      <w:r>
        <w:rPr>
          <w:spacing w:val="-3"/>
        </w:rPr>
        <w:t xml:space="preserve"> </w:t>
      </w:r>
      <w:r>
        <w:t>project</w:t>
      </w:r>
      <w:r>
        <w:rPr>
          <w:spacing w:val="-4"/>
        </w:rPr>
        <w:t xml:space="preserve"> </w:t>
      </w:r>
      <w:r>
        <w:t>with</w:t>
      </w:r>
      <w:r>
        <w:rPr>
          <w:spacing w:val="-3"/>
        </w:rPr>
        <w:t xml:space="preserve"> </w:t>
      </w:r>
      <w:r>
        <w:t>a</w:t>
      </w:r>
      <w:r>
        <w:rPr>
          <w:spacing w:val="-3"/>
        </w:rPr>
        <w:t xml:space="preserve"> </w:t>
      </w:r>
      <w:r>
        <w:t>smaller</w:t>
      </w:r>
      <w:r>
        <w:rPr>
          <w:spacing w:val="-3"/>
        </w:rPr>
        <w:t xml:space="preserve"> </w:t>
      </w:r>
      <w:r>
        <w:t>private</w:t>
      </w:r>
      <w:r>
        <w:rPr>
          <w:spacing w:val="-3"/>
        </w:rPr>
        <w:t xml:space="preserve"> </w:t>
      </w:r>
      <w:r>
        <w:t>university.</w:t>
      </w:r>
      <w:r>
        <w:rPr>
          <w:spacing w:val="-3"/>
        </w:rPr>
        <w:t xml:space="preserve"> </w:t>
      </w:r>
      <w:r>
        <w:t>Receiving</w:t>
      </w:r>
      <w:r>
        <w:rPr>
          <w:spacing w:val="-3"/>
        </w:rPr>
        <w:t xml:space="preserve"> </w:t>
      </w:r>
      <w:r>
        <w:t>national</w:t>
      </w:r>
      <w:r>
        <w:rPr>
          <w:spacing w:val="-3"/>
        </w:rPr>
        <w:t xml:space="preserve"> </w:t>
      </w:r>
      <w:r>
        <w:t>recognition</w:t>
      </w:r>
      <w:r>
        <w:rPr>
          <w:spacing w:val="-3"/>
        </w:rPr>
        <w:t xml:space="preserve"> </w:t>
      </w:r>
      <w:r>
        <w:t>would</w:t>
      </w:r>
      <w:r>
        <w:rPr>
          <w:spacing w:val="-3"/>
        </w:rPr>
        <w:t xml:space="preserve"> </w:t>
      </w:r>
      <w:r>
        <w:t>greatly</w:t>
      </w:r>
      <w:r>
        <w:rPr>
          <w:spacing w:val="-3"/>
        </w:rPr>
        <w:t xml:space="preserve"> </w:t>
      </w:r>
      <w:r>
        <w:t>help forming such a group and advance meaningful collaborations at the administrative level.</w:t>
      </w:r>
    </w:p>
    <w:p w14:paraId="7A3702A9" w14:textId="77777777" w:rsidR="00C93C26" w:rsidRDefault="00065052">
      <w:pPr>
        <w:pStyle w:val="BodyText"/>
        <w:spacing w:before="1" w:line="480" w:lineRule="auto"/>
        <w:ind w:left="220" w:right="1182"/>
      </w:pPr>
      <w:r>
        <w:t>Furthermore,</w:t>
      </w:r>
      <w:r>
        <w:rPr>
          <w:spacing w:val="-5"/>
        </w:rPr>
        <w:t xml:space="preserve"> </w:t>
      </w:r>
      <w:r>
        <w:t>additional</w:t>
      </w:r>
      <w:r>
        <w:rPr>
          <w:spacing w:val="-6"/>
        </w:rPr>
        <w:t xml:space="preserve"> </w:t>
      </w:r>
      <w:r>
        <w:t>work</w:t>
      </w:r>
      <w:r>
        <w:rPr>
          <w:spacing w:val="-5"/>
        </w:rPr>
        <w:t xml:space="preserve"> </w:t>
      </w:r>
      <w:r>
        <w:t>on</w:t>
      </w:r>
      <w:r>
        <w:rPr>
          <w:spacing w:val="-5"/>
        </w:rPr>
        <w:t xml:space="preserve"> </w:t>
      </w:r>
      <w:r>
        <w:t>curricular</w:t>
      </w:r>
      <w:r>
        <w:rPr>
          <w:spacing w:val="-5"/>
        </w:rPr>
        <w:t xml:space="preserve"> </w:t>
      </w:r>
      <w:r>
        <w:t>coordination</w:t>
      </w:r>
      <w:r>
        <w:rPr>
          <w:spacing w:val="-5"/>
        </w:rPr>
        <w:t xml:space="preserve"> </w:t>
      </w:r>
      <w:r>
        <w:t>(including</w:t>
      </w:r>
      <w:r>
        <w:rPr>
          <w:spacing w:val="-5"/>
        </w:rPr>
        <w:t xml:space="preserve"> </w:t>
      </w:r>
      <w:r>
        <w:t>possible</w:t>
      </w:r>
      <w:r>
        <w:rPr>
          <w:spacing w:val="-5"/>
        </w:rPr>
        <w:t xml:space="preserve"> </w:t>
      </w:r>
      <w:r>
        <w:t>shared</w:t>
      </w:r>
      <w:r>
        <w:rPr>
          <w:spacing w:val="-5"/>
        </w:rPr>
        <w:t xml:space="preserve"> </w:t>
      </w:r>
      <w:r>
        <w:t>certificates, minors, etc.) would be explored.</w:t>
      </w:r>
    </w:p>
    <w:p w14:paraId="7A3702AA" w14:textId="77777777" w:rsidR="00C93C26" w:rsidRDefault="00C93C26">
      <w:pPr>
        <w:spacing w:line="480" w:lineRule="auto"/>
        <w:sectPr w:rsidR="00C93C26">
          <w:pgSz w:w="12240" w:h="15840"/>
          <w:pgMar w:top="1380" w:right="300" w:bottom="980" w:left="1220" w:header="0" w:footer="785" w:gutter="0"/>
          <w:cols w:space="720"/>
        </w:sectPr>
      </w:pPr>
    </w:p>
    <w:p w14:paraId="7A3702AB" w14:textId="77777777" w:rsidR="00C93C26" w:rsidRDefault="00065052">
      <w:pPr>
        <w:pStyle w:val="BodyText"/>
        <w:spacing w:before="60" w:line="480" w:lineRule="auto"/>
        <w:ind w:left="220" w:right="1219" w:firstLine="720"/>
        <w:jc w:val="both"/>
      </w:pPr>
      <w:r>
        <w:lastRenderedPageBreak/>
        <w:t>The NLRC will publish resources, models, and information about these dialogues on the NLRC’s</w:t>
      </w:r>
      <w:r>
        <w:rPr>
          <w:spacing w:val="-3"/>
        </w:rPr>
        <w:t xml:space="preserve"> </w:t>
      </w:r>
      <w:r>
        <w:t>project</w:t>
      </w:r>
      <w:r>
        <w:rPr>
          <w:spacing w:val="-3"/>
        </w:rPr>
        <w:t xml:space="preserve"> </w:t>
      </w:r>
      <w:r>
        <w:t>website</w:t>
      </w:r>
      <w:r>
        <w:rPr>
          <w:spacing w:val="-4"/>
        </w:rPr>
        <w:t xml:space="preserve"> </w:t>
      </w:r>
      <w:r>
        <w:t>and</w:t>
      </w:r>
      <w:r>
        <w:rPr>
          <w:spacing w:val="-3"/>
        </w:rPr>
        <w:t xml:space="preserve"> </w:t>
      </w:r>
      <w:r>
        <w:t>in</w:t>
      </w:r>
      <w:r>
        <w:rPr>
          <w:spacing w:val="-3"/>
        </w:rPr>
        <w:t xml:space="preserve"> </w:t>
      </w:r>
      <w:r>
        <w:t>other</w:t>
      </w:r>
      <w:r>
        <w:rPr>
          <w:spacing w:val="-4"/>
        </w:rPr>
        <w:t xml:space="preserve"> </w:t>
      </w:r>
      <w:r>
        <w:t>relevant</w:t>
      </w:r>
      <w:r>
        <w:rPr>
          <w:spacing w:val="-3"/>
        </w:rPr>
        <w:t xml:space="preserve"> </w:t>
      </w:r>
      <w:r>
        <w:t>publication</w:t>
      </w:r>
      <w:r>
        <w:rPr>
          <w:spacing w:val="-3"/>
        </w:rPr>
        <w:t xml:space="preserve"> </w:t>
      </w:r>
      <w:r>
        <w:t>venues</w:t>
      </w:r>
      <w:r>
        <w:rPr>
          <w:spacing w:val="-3"/>
        </w:rPr>
        <w:t xml:space="preserve"> </w:t>
      </w:r>
      <w:r>
        <w:t>for</w:t>
      </w:r>
      <w:r>
        <w:rPr>
          <w:spacing w:val="-3"/>
        </w:rPr>
        <w:t xml:space="preserve"> </w:t>
      </w:r>
      <w:r>
        <w:t>Higher</w:t>
      </w:r>
      <w:r>
        <w:rPr>
          <w:spacing w:val="-3"/>
        </w:rPr>
        <w:t xml:space="preserve"> </w:t>
      </w:r>
      <w:r>
        <w:t>Education</w:t>
      </w:r>
      <w:r>
        <w:rPr>
          <w:spacing w:val="-5"/>
        </w:rPr>
        <w:t xml:space="preserve"> </w:t>
      </w:r>
      <w:r>
        <w:t>Institutes (e.g., The Chronicle of Higher Education, The Language Educator).</w:t>
      </w:r>
    </w:p>
    <w:p w14:paraId="7A3702AC" w14:textId="77777777" w:rsidR="00C93C26" w:rsidRDefault="00C93C26">
      <w:pPr>
        <w:pStyle w:val="BodyText"/>
        <w:rPr>
          <w:sz w:val="26"/>
        </w:rPr>
      </w:pPr>
    </w:p>
    <w:p w14:paraId="7A3702AD" w14:textId="77777777" w:rsidR="00C93C26" w:rsidRDefault="00C93C26">
      <w:pPr>
        <w:pStyle w:val="BodyText"/>
        <w:spacing w:before="9"/>
        <w:rPr>
          <w:sz w:val="25"/>
        </w:rPr>
      </w:pPr>
    </w:p>
    <w:p w14:paraId="7A3702AE" w14:textId="77777777" w:rsidR="00C93C26" w:rsidRDefault="00065052">
      <w:pPr>
        <w:pStyle w:val="ListParagraph"/>
        <w:numPr>
          <w:ilvl w:val="4"/>
          <w:numId w:val="15"/>
        </w:numPr>
        <w:tabs>
          <w:tab w:val="left" w:pos="1167"/>
        </w:tabs>
        <w:rPr>
          <w:i/>
          <w:sz w:val="24"/>
        </w:rPr>
      </w:pPr>
      <w:r>
        <w:rPr>
          <w:i/>
          <w:sz w:val="24"/>
        </w:rPr>
        <w:t>Language</w:t>
      </w:r>
      <w:r>
        <w:rPr>
          <w:i/>
          <w:spacing w:val="-2"/>
          <w:sz w:val="24"/>
        </w:rPr>
        <w:t xml:space="preserve"> </w:t>
      </w:r>
      <w:r>
        <w:rPr>
          <w:i/>
          <w:sz w:val="24"/>
        </w:rPr>
        <w:t>Program</w:t>
      </w:r>
      <w:r>
        <w:rPr>
          <w:i/>
          <w:spacing w:val="-2"/>
          <w:sz w:val="24"/>
        </w:rPr>
        <w:t xml:space="preserve"> </w:t>
      </w:r>
      <w:r>
        <w:rPr>
          <w:i/>
          <w:sz w:val="24"/>
        </w:rPr>
        <w:t>Consulting</w:t>
      </w:r>
      <w:r>
        <w:rPr>
          <w:i/>
          <w:spacing w:val="-2"/>
          <w:sz w:val="24"/>
        </w:rPr>
        <w:t xml:space="preserve"> (Kronenberg)</w:t>
      </w:r>
    </w:p>
    <w:p w14:paraId="7A3702AF" w14:textId="77777777" w:rsidR="00C93C26" w:rsidRDefault="00C93C26">
      <w:pPr>
        <w:pStyle w:val="BodyText"/>
        <w:rPr>
          <w:i/>
        </w:rPr>
      </w:pPr>
    </w:p>
    <w:p w14:paraId="7A3702B0" w14:textId="77777777" w:rsidR="00C93C26" w:rsidRDefault="00065052">
      <w:pPr>
        <w:pStyle w:val="BodyText"/>
        <w:spacing w:line="480" w:lineRule="auto"/>
        <w:ind w:left="219" w:right="1312"/>
      </w:pPr>
      <w:r>
        <w:rPr>
          <w:b/>
        </w:rPr>
        <w:t>Background</w:t>
      </w:r>
      <w:r>
        <w:t>: Many language programs and units do not have internal access to support and professional development services in specialized areas. This is particularly true for smaller programs, less-well funded institutions and organizations, and in LCTL programs. CeLTA’s Language</w:t>
      </w:r>
      <w:r>
        <w:rPr>
          <w:spacing w:val="-2"/>
        </w:rPr>
        <w:t xml:space="preserve"> </w:t>
      </w:r>
      <w:r>
        <w:t>Program</w:t>
      </w:r>
      <w:r>
        <w:rPr>
          <w:spacing w:val="-2"/>
        </w:rPr>
        <w:t xml:space="preserve"> </w:t>
      </w:r>
      <w:r>
        <w:t>Consulting</w:t>
      </w:r>
      <w:r>
        <w:rPr>
          <w:spacing w:val="-4"/>
        </w:rPr>
        <w:t xml:space="preserve"> </w:t>
      </w:r>
      <w:r>
        <w:t>(LPC)</w:t>
      </w:r>
      <w:r>
        <w:rPr>
          <w:spacing w:val="-2"/>
        </w:rPr>
        <w:t xml:space="preserve"> </w:t>
      </w:r>
      <w:r>
        <w:t>has</w:t>
      </w:r>
      <w:r>
        <w:rPr>
          <w:spacing w:val="-2"/>
        </w:rPr>
        <w:t xml:space="preserve"> </w:t>
      </w:r>
      <w:r>
        <w:t>been</w:t>
      </w:r>
      <w:r>
        <w:rPr>
          <w:spacing w:val="-2"/>
        </w:rPr>
        <w:t xml:space="preserve"> </w:t>
      </w:r>
      <w:r>
        <w:t>providing</w:t>
      </w:r>
      <w:r>
        <w:rPr>
          <w:spacing w:val="-2"/>
        </w:rPr>
        <w:t xml:space="preserve"> </w:t>
      </w:r>
      <w:r>
        <w:t>such</w:t>
      </w:r>
      <w:r>
        <w:rPr>
          <w:spacing w:val="-2"/>
        </w:rPr>
        <w:t xml:space="preserve"> </w:t>
      </w:r>
      <w:r>
        <w:t>services</w:t>
      </w:r>
      <w:r>
        <w:rPr>
          <w:spacing w:val="-2"/>
        </w:rPr>
        <w:t xml:space="preserve"> </w:t>
      </w:r>
      <w:r>
        <w:t>to</w:t>
      </w:r>
      <w:r>
        <w:rPr>
          <w:spacing w:val="-4"/>
        </w:rPr>
        <w:t xml:space="preserve"> </w:t>
      </w:r>
      <w:r>
        <w:t>other</w:t>
      </w:r>
      <w:r>
        <w:rPr>
          <w:spacing w:val="-3"/>
        </w:rPr>
        <w:t xml:space="preserve"> </w:t>
      </w:r>
      <w:r>
        <w:t>institutions</w:t>
      </w:r>
      <w:r>
        <w:rPr>
          <w:spacing w:val="-2"/>
        </w:rPr>
        <w:t xml:space="preserve"> </w:t>
      </w:r>
      <w:r>
        <w:t>as</w:t>
      </w:r>
      <w:r>
        <w:rPr>
          <w:spacing w:val="-3"/>
        </w:rPr>
        <w:t xml:space="preserve"> </w:t>
      </w:r>
      <w:r>
        <w:t>a fee-based service for language programs, departments, centers or other academic units. LPC provides</w:t>
      </w:r>
      <w:r>
        <w:rPr>
          <w:spacing w:val="-4"/>
        </w:rPr>
        <w:t xml:space="preserve"> </w:t>
      </w:r>
      <w:r>
        <w:t>dependable,</w:t>
      </w:r>
      <w:r>
        <w:rPr>
          <w:spacing w:val="-6"/>
        </w:rPr>
        <w:t xml:space="preserve"> </w:t>
      </w:r>
      <w:r>
        <w:t>transparent,</w:t>
      </w:r>
      <w:r>
        <w:rPr>
          <w:spacing w:val="-4"/>
        </w:rPr>
        <w:t xml:space="preserve"> </w:t>
      </w:r>
      <w:r>
        <w:t>consistent,</w:t>
      </w:r>
      <w:r>
        <w:rPr>
          <w:spacing w:val="-4"/>
        </w:rPr>
        <w:t xml:space="preserve"> </w:t>
      </w:r>
      <w:r>
        <w:t>high-quality</w:t>
      </w:r>
      <w:r>
        <w:rPr>
          <w:spacing w:val="-4"/>
        </w:rPr>
        <w:t xml:space="preserve"> </w:t>
      </w:r>
      <w:r>
        <w:t>consultancy</w:t>
      </w:r>
      <w:r>
        <w:rPr>
          <w:spacing w:val="-4"/>
        </w:rPr>
        <w:t xml:space="preserve"> </w:t>
      </w:r>
      <w:r>
        <w:t>services</w:t>
      </w:r>
      <w:r>
        <w:rPr>
          <w:spacing w:val="-4"/>
        </w:rPr>
        <w:t xml:space="preserve"> </w:t>
      </w:r>
      <w:r>
        <w:t>that</w:t>
      </w:r>
      <w:r>
        <w:rPr>
          <w:spacing w:val="-5"/>
        </w:rPr>
        <w:t xml:space="preserve"> </w:t>
      </w:r>
      <w:r>
        <w:t>cover</w:t>
      </w:r>
      <w:r>
        <w:rPr>
          <w:spacing w:val="-4"/>
        </w:rPr>
        <w:t xml:space="preserve"> </w:t>
      </w:r>
      <w:r>
        <w:t>many expert areas, including curriculum design, language learning space design, online and hybrid language teaching solutions, technology, accessibility, community-based language education, program evaluation, unit governance, and strategic planning.</w:t>
      </w:r>
    </w:p>
    <w:p w14:paraId="7A3702B1" w14:textId="77777777" w:rsidR="00C93C26" w:rsidRDefault="00065052">
      <w:pPr>
        <w:pStyle w:val="BodyText"/>
        <w:spacing w:before="160" w:line="480" w:lineRule="auto"/>
        <w:ind w:left="219" w:right="1182"/>
      </w:pPr>
      <w:r>
        <w:rPr>
          <w:b/>
        </w:rPr>
        <w:t>Project</w:t>
      </w:r>
      <w:r>
        <w:t>: As a part of the NLRC, CeLTA would be able to offer 20 hours per year of consulting services</w:t>
      </w:r>
      <w:r>
        <w:rPr>
          <w:spacing w:val="-2"/>
        </w:rPr>
        <w:t xml:space="preserve"> </w:t>
      </w:r>
      <w:r>
        <w:t>for</w:t>
      </w:r>
      <w:r>
        <w:rPr>
          <w:spacing w:val="-3"/>
        </w:rPr>
        <w:t xml:space="preserve"> </w:t>
      </w:r>
      <w:r>
        <w:t>free</w:t>
      </w:r>
      <w:r>
        <w:rPr>
          <w:spacing w:val="-3"/>
        </w:rPr>
        <w:t xml:space="preserve"> </w:t>
      </w:r>
      <w:r>
        <w:t>for</w:t>
      </w:r>
      <w:r>
        <w:rPr>
          <w:spacing w:val="-2"/>
        </w:rPr>
        <w:t xml:space="preserve"> </w:t>
      </w:r>
      <w:r>
        <w:t>LCTL</w:t>
      </w:r>
      <w:r>
        <w:rPr>
          <w:spacing w:val="-3"/>
        </w:rPr>
        <w:t xml:space="preserve"> </w:t>
      </w:r>
      <w:r>
        <w:t>programs,</w:t>
      </w:r>
      <w:r>
        <w:rPr>
          <w:spacing w:val="-4"/>
        </w:rPr>
        <w:t xml:space="preserve"> </w:t>
      </w:r>
      <w:r>
        <w:t>departments,</w:t>
      </w:r>
      <w:r>
        <w:rPr>
          <w:spacing w:val="-2"/>
        </w:rPr>
        <w:t xml:space="preserve"> </w:t>
      </w:r>
      <w:r>
        <w:t>and</w:t>
      </w:r>
      <w:r>
        <w:rPr>
          <w:spacing w:val="-2"/>
        </w:rPr>
        <w:t xml:space="preserve"> </w:t>
      </w:r>
      <w:r>
        <w:t>institutions</w:t>
      </w:r>
      <w:r>
        <w:rPr>
          <w:spacing w:val="-2"/>
        </w:rPr>
        <w:t xml:space="preserve"> </w:t>
      </w:r>
      <w:r>
        <w:t>in</w:t>
      </w:r>
      <w:r>
        <w:rPr>
          <w:spacing w:val="-4"/>
        </w:rPr>
        <w:t xml:space="preserve"> </w:t>
      </w:r>
      <w:r>
        <w:t>the</w:t>
      </w:r>
      <w:r>
        <w:rPr>
          <w:spacing w:val="-3"/>
        </w:rPr>
        <w:t xml:space="preserve"> </w:t>
      </w:r>
      <w:r>
        <w:t>U.S.</w:t>
      </w:r>
      <w:r>
        <w:rPr>
          <w:spacing w:val="-2"/>
        </w:rPr>
        <w:t xml:space="preserve"> </w:t>
      </w:r>
      <w:r>
        <w:t>Preference</w:t>
      </w:r>
      <w:r>
        <w:rPr>
          <w:spacing w:val="-2"/>
        </w:rPr>
        <w:t xml:space="preserve"> </w:t>
      </w:r>
      <w:r>
        <w:t>will</w:t>
      </w:r>
      <w:r>
        <w:rPr>
          <w:spacing w:val="-2"/>
        </w:rPr>
        <w:t xml:space="preserve"> </w:t>
      </w:r>
      <w:r>
        <w:t>be given</w:t>
      </w:r>
      <w:r>
        <w:rPr>
          <w:spacing w:val="-3"/>
        </w:rPr>
        <w:t xml:space="preserve"> </w:t>
      </w:r>
      <w:r>
        <w:t>to</w:t>
      </w:r>
      <w:r>
        <w:rPr>
          <w:spacing w:val="-5"/>
        </w:rPr>
        <w:t xml:space="preserve"> </w:t>
      </w:r>
      <w:r>
        <w:t>minority</w:t>
      </w:r>
      <w:r>
        <w:rPr>
          <w:spacing w:val="-3"/>
        </w:rPr>
        <w:t xml:space="preserve"> </w:t>
      </w:r>
      <w:r>
        <w:t>serving</w:t>
      </w:r>
      <w:r>
        <w:rPr>
          <w:spacing w:val="-5"/>
        </w:rPr>
        <w:t xml:space="preserve"> </w:t>
      </w:r>
      <w:r>
        <w:t>institutions</w:t>
      </w:r>
      <w:r>
        <w:rPr>
          <w:spacing w:val="-4"/>
        </w:rPr>
        <w:t xml:space="preserve"> </w:t>
      </w:r>
      <w:r>
        <w:t>and</w:t>
      </w:r>
      <w:r>
        <w:rPr>
          <w:spacing w:val="-3"/>
        </w:rPr>
        <w:t xml:space="preserve"> </w:t>
      </w:r>
      <w:r>
        <w:t>those</w:t>
      </w:r>
      <w:r>
        <w:rPr>
          <w:spacing w:val="-4"/>
        </w:rPr>
        <w:t xml:space="preserve"> </w:t>
      </w:r>
      <w:r>
        <w:t>that</w:t>
      </w:r>
      <w:r>
        <w:rPr>
          <w:spacing w:val="-3"/>
        </w:rPr>
        <w:t xml:space="preserve"> </w:t>
      </w:r>
      <w:r>
        <w:t>can</w:t>
      </w:r>
      <w:r>
        <w:rPr>
          <w:spacing w:val="-3"/>
        </w:rPr>
        <w:t xml:space="preserve"> </w:t>
      </w:r>
      <w:r>
        <w:t>document</w:t>
      </w:r>
      <w:r>
        <w:rPr>
          <w:spacing w:val="-3"/>
        </w:rPr>
        <w:t xml:space="preserve"> </w:t>
      </w:r>
      <w:r>
        <w:t>a</w:t>
      </w:r>
      <w:r>
        <w:rPr>
          <w:spacing w:val="-3"/>
        </w:rPr>
        <w:t xml:space="preserve"> </w:t>
      </w:r>
      <w:r>
        <w:t>particular</w:t>
      </w:r>
      <w:r>
        <w:rPr>
          <w:spacing w:val="-3"/>
        </w:rPr>
        <w:t xml:space="preserve"> </w:t>
      </w:r>
      <w:r>
        <w:t>need.</w:t>
      </w:r>
      <w:r>
        <w:rPr>
          <w:spacing w:val="-5"/>
        </w:rPr>
        <w:t xml:space="preserve"> </w:t>
      </w:r>
      <w:r>
        <w:t>This</w:t>
      </w:r>
      <w:r>
        <w:rPr>
          <w:spacing w:val="-3"/>
        </w:rPr>
        <w:t xml:space="preserve"> </w:t>
      </w:r>
      <w:r>
        <w:t>service would be funded through CeLTA at MSU, but offered through the NLRC nationwide. This service will be updated with data and insights from the strategic needs analysis. The NLRC will track usage and themes of consulting sessions to better serve constituents in the future.</w:t>
      </w:r>
    </w:p>
    <w:p w14:paraId="7A3702B2" w14:textId="77777777" w:rsidR="00C93C26" w:rsidRDefault="00C93C26">
      <w:pPr>
        <w:spacing w:line="480" w:lineRule="auto"/>
        <w:sectPr w:rsidR="00C93C26">
          <w:pgSz w:w="12240" w:h="15840"/>
          <w:pgMar w:top="1380" w:right="300" w:bottom="980" w:left="1220" w:header="0" w:footer="785" w:gutter="0"/>
          <w:cols w:space="720"/>
        </w:sectPr>
      </w:pPr>
    </w:p>
    <w:p w14:paraId="7A3702B3" w14:textId="77777777" w:rsidR="00C93C26" w:rsidRDefault="00065052">
      <w:pPr>
        <w:pStyle w:val="Heading2"/>
        <w:numPr>
          <w:ilvl w:val="3"/>
          <w:numId w:val="15"/>
        </w:numPr>
        <w:tabs>
          <w:tab w:val="left" w:pos="1027"/>
        </w:tabs>
        <w:spacing w:before="60"/>
        <w:ind w:left="1026" w:hanging="807"/>
      </w:pPr>
      <w:r>
        <w:lastRenderedPageBreak/>
        <w:t>Bridge</w:t>
      </w:r>
      <w:r>
        <w:rPr>
          <w:spacing w:val="-5"/>
        </w:rPr>
        <w:t xml:space="preserve"> </w:t>
      </w:r>
      <w:r>
        <w:t>Initiatives</w:t>
      </w:r>
      <w:r>
        <w:rPr>
          <w:spacing w:val="-2"/>
        </w:rPr>
        <w:t xml:space="preserve"> </w:t>
      </w:r>
      <w:r>
        <w:t>(Area</w:t>
      </w:r>
      <w:r>
        <w:rPr>
          <w:spacing w:val="-2"/>
        </w:rPr>
        <w:t xml:space="preserve"> </w:t>
      </w:r>
      <w:r>
        <w:t>Lead:</w:t>
      </w:r>
      <w:r>
        <w:rPr>
          <w:spacing w:val="-2"/>
        </w:rPr>
        <w:t xml:space="preserve"> </w:t>
      </w:r>
      <w:r>
        <w:t>Heidrich</w:t>
      </w:r>
      <w:r>
        <w:rPr>
          <w:spacing w:val="-3"/>
        </w:rPr>
        <w:t xml:space="preserve"> </w:t>
      </w:r>
      <w:r>
        <w:rPr>
          <w:spacing w:val="-2"/>
        </w:rPr>
        <w:t>Uebel)</w:t>
      </w:r>
    </w:p>
    <w:p w14:paraId="7A3702B4" w14:textId="77777777" w:rsidR="00C93C26" w:rsidRDefault="00C93C26">
      <w:pPr>
        <w:pStyle w:val="BodyText"/>
        <w:rPr>
          <w:b/>
          <w:i/>
        </w:rPr>
      </w:pPr>
    </w:p>
    <w:p w14:paraId="7A3702B5" w14:textId="77777777" w:rsidR="00C93C26" w:rsidRDefault="00065052">
      <w:pPr>
        <w:pStyle w:val="BodyText"/>
        <w:spacing w:line="480" w:lineRule="auto"/>
        <w:ind w:left="220" w:right="1366"/>
      </w:pPr>
      <w:r>
        <w:rPr>
          <w:b/>
        </w:rPr>
        <w:t>Area Goal</w:t>
      </w:r>
      <w:r>
        <w:t>: To bridge the three focus areas of the National LCTL Resource Center by conducting a needs analysis to inform the activities of the center and by providing a critical avenue</w:t>
      </w:r>
      <w:r>
        <w:rPr>
          <w:spacing w:val="-4"/>
        </w:rPr>
        <w:t xml:space="preserve"> </w:t>
      </w:r>
      <w:r>
        <w:t>for</w:t>
      </w:r>
      <w:r>
        <w:rPr>
          <w:spacing w:val="-4"/>
        </w:rPr>
        <w:t xml:space="preserve"> </w:t>
      </w:r>
      <w:r>
        <w:t>dissemination</w:t>
      </w:r>
      <w:r>
        <w:rPr>
          <w:spacing w:val="-6"/>
        </w:rPr>
        <w:t xml:space="preserve"> </w:t>
      </w:r>
      <w:r>
        <w:t>of</w:t>
      </w:r>
      <w:r>
        <w:rPr>
          <w:spacing w:val="-4"/>
        </w:rPr>
        <w:t xml:space="preserve"> </w:t>
      </w:r>
      <w:r>
        <w:t>project</w:t>
      </w:r>
      <w:r>
        <w:rPr>
          <w:spacing w:val="-4"/>
        </w:rPr>
        <w:t xml:space="preserve"> </w:t>
      </w:r>
      <w:r>
        <w:t>and</w:t>
      </w:r>
      <w:r>
        <w:rPr>
          <w:spacing w:val="-4"/>
        </w:rPr>
        <w:t xml:space="preserve"> </w:t>
      </w:r>
      <w:r>
        <w:t>center</w:t>
      </w:r>
      <w:r>
        <w:rPr>
          <w:spacing w:val="-4"/>
        </w:rPr>
        <w:t xml:space="preserve"> </w:t>
      </w:r>
      <w:r>
        <w:t>information,</w:t>
      </w:r>
      <w:r>
        <w:rPr>
          <w:spacing w:val="-4"/>
        </w:rPr>
        <w:t xml:space="preserve"> </w:t>
      </w:r>
      <w:r>
        <w:t>for</w:t>
      </w:r>
      <w:r>
        <w:rPr>
          <w:spacing w:val="-4"/>
        </w:rPr>
        <w:t xml:space="preserve"> </w:t>
      </w:r>
      <w:r>
        <w:t>collaboration</w:t>
      </w:r>
      <w:r>
        <w:rPr>
          <w:spacing w:val="-4"/>
        </w:rPr>
        <w:t xml:space="preserve"> </w:t>
      </w:r>
      <w:r>
        <w:t>amongst</w:t>
      </w:r>
      <w:r>
        <w:rPr>
          <w:spacing w:val="-5"/>
        </w:rPr>
        <w:t xml:space="preserve"> </w:t>
      </w:r>
      <w:r>
        <w:t>LCTL instructors and administrators, and for exchange of ideas.</w:t>
      </w:r>
    </w:p>
    <w:p w14:paraId="7A3702B6" w14:textId="77777777" w:rsidR="00C93C26" w:rsidRDefault="00C93C26">
      <w:pPr>
        <w:pStyle w:val="BodyText"/>
        <w:rPr>
          <w:sz w:val="20"/>
        </w:rPr>
      </w:pPr>
    </w:p>
    <w:p w14:paraId="7A3702B7" w14:textId="77777777" w:rsidR="00C93C26" w:rsidRDefault="00C93C26">
      <w:pPr>
        <w:pStyle w:val="BodyText"/>
        <w:rPr>
          <w:sz w:val="2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2604"/>
        <w:gridCol w:w="4597"/>
      </w:tblGrid>
      <w:tr w:rsidR="00C93C26" w14:paraId="7A3702B9" w14:textId="77777777">
        <w:trPr>
          <w:trHeight w:val="291"/>
        </w:trPr>
        <w:tc>
          <w:tcPr>
            <w:tcW w:w="10253" w:type="dxa"/>
            <w:gridSpan w:val="3"/>
          </w:tcPr>
          <w:p w14:paraId="7A3702B8" w14:textId="77777777" w:rsidR="00C93C26" w:rsidRDefault="00065052">
            <w:pPr>
              <w:pStyle w:val="TableParagraph"/>
              <w:spacing w:before="7" w:line="264" w:lineRule="exact"/>
              <w:ind w:left="107"/>
              <w:rPr>
                <w:sz w:val="24"/>
              </w:rPr>
            </w:pPr>
            <w:r>
              <w:rPr>
                <w:sz w:val="24"/>
              </w:rPr>
              <w:t>Table</w:t>
            </w:r>
            <w:r>
              <w:rPr>
                <w:spacing w:val="-2"/>
                <w:sz w:val="24"/>
              </w:rPr>
              <w:t xml:space="preserve"> </w:t>
            </w:r>
            <w:r>
              <w:rPr>
                <w:sz w:val="24"/>
              </w:rPr>
              <w:t>4:</w:t>
            </w:r>
            <w:r>
              <w:rPr>
                <w:spacing w:val="-2"/>
                <w:sz w:val="24"/>
              </w:rPr>
              <w:t xml:space="preserve"> </w:t>
            </w:r>
            <w:r>
              <w:rPr>
                <w:sz w:val="24"/>
              </w:rPr>
              <w:t>Summary</w:t>
            </w:r>
            <w:r>
              <w:rPr>
                <w:spacing w:val="-2"/>
                <w:sz w:val="24"/>
              </w:rPr>
              <w:t xml:space="preserve"> </w:t>
            </w:r>
            <w:r>
              <w:rPr>
                <w:sz w:val="24"/>
              </w:rPr>
              <w:t>Table</w:t>
            </w:r>
            <w:r>
              <w:rPr>
                <w:spacing w:val="-1"/>
                <w:sz w:val="24"/>
              </w:rPr>
              <w:t xml:space="preserve"> </w:t>
            </w:r>
            <w:r>
              <w:rPr>
                <w:sz w:val="24"/>
              </w:rPr>
              <w:t>of</w:t>
            </w:r>
            <w:r>
              <w:rPr>
                <w:spacing w:val="-2"/>
                <w:sz w:val="24"/>
              </w:rPr>
              <w:t xml:space="preserve"> </w:t>
            </w:r>
            <w:r>
              <w:rPr>
                <w:sz w:val="24"/>
              </w:rPr>
              <w:t>“Bridge</w:t>
            </w:r>
            <w:r>
              <w:rPr>
                <w:spacing w:val="-2"/>
                <w:sz w:val="24"/>
              </w:rPr>
              <w:t xml:space="preserve"> Initiatives”</w:t>
            </w:r>
          </w:p>
        </w:tc>
      </w:tr>
      <w:tr w:rsidR="00C93C26" w14:paraId="7A3702BD" w14:textId="77777777">
        <w:trPr>
          <w:trHeight w:val="290"/>
        </w:trPr>
        <w:tc>
          <w:tcPr>
            <w:tcW w:w="3052" w:type="dxa"/>
          </w:tcPr>
          <w:p w14:paraId="7A3702BA" w14:textId="77777777" w:rsidR="00C93C26" w:rsidRDefault="00065052">
            <w:pPr>
              <w:pStyle w:val="TableParagraph"/>
              <w:spacing w:line="270" w:lineRule="exact"/>
              <w:ind w:left="764" w:right="755"/>
              <w:jc w:val="center"/>
              <w:rPr>
                <w:b/>
                <w:sz w:val="24"/>
              </w:rPr>
            </w:pPr>
            <w:r>
              <w:rPr>
                <w:b/>
                <w:spacing w:val="-2"/>
                <w:sz w:val="24"/>
              </w:rPr>
              <w:t>Project</w:t>
            </w:r>
          </w:p>
        </w:tc>
        <w:tc>
          <w:tcPr>
            <w:tcW w:w="2604" w:type="dxa"/>
          </w:tcPr>
          <w:p w14:paraId="7A3702BB" w14:textId="77777777" w:rsidR="00C93C26" w:rsidRDefault="00065052">
            <w:pPr>
              <w:pStyle w:val="TableParagraph"/>
              <w:spacing w:line="270" w:lineRule="exact"/>
              <w:ind w:left="432" w:right="424"/>
              <w:jc w:val="center"/>
              <w:rPr>
                <w:b/>
                <w:sz w:val="24"/>
              </w:rPr>
            </w:pPr>
            <w:r>
              <w:rPr>
                <w:b/>
                <w:sz w:val="24"/>
              </w:rPr>
              <w:t>Target</w:t>
            </w:r>
            <w:r>
              <w:rPr>
                <w:b/>
                <w:spacing w:val="-1"/>
                <w:sz w:val="24"/>
              </w:rPr>
              <w:t xml:space="preserve"> </w:t>
            </w:r>
            <w:r>
              <w:rPr>
                <w:b/>
                <w:spacing w:val="-2"/>
                <w:sz w:val="24"/>
              </w:rPr>
              <w:t>Audience</w:t>
            </w:r>
          </w:p>
        </w:tc>
        <w:tc>
          <w:tcPr>
            <w:tcW w:w="4597" w:type="dxa"/>
          </w:tcPr>
          <w:p w14:paraId="7A3702BC" w14:textId="77777777" w:rsidR="00C93C26" w:rsidRDefault="00065052">
            <w:pPr>
              <w:pStyle w:val="TableParagraph"/>
              <w:spacing w:line="270" w:lineRule="exact"/>
              <w:ind w:left="1656" w:right="1648"/>
              <w:jc w:val="center"/>
              <w:rPr>
                <w:b/>
                <w:sz w:val="24"/>
              </w:rPr>
            </w:pPr>
            <w:r>
              <w:rPr>
                <w:b/>
                <w:spacing w:val="-2"/>
                <w:sz w:val="24"/>
              </w:rPr>
              <w:t>Deliverables</w:t>
            </w:r>
          </w:p>
        </w:tc>
      </w:tr>
      <w:tr w:rsidR="00C93C26" w14:paraId="7A3702C5" w14:textId="77777777">
        <w:trPr>
          <w:trHeight w:val="1753"/>
        </w:trPr>
        <w:tc>
          <w:tcPr>
            <w:tcW w:w="3052" w:type="dxa"/>
          </w:tcPr>
          <w:p w14:paraId="7A3702BE" w14:textId="77777777" w:rsidR="00C93C26" w:rsidRDefault="00C93C26">
            <w:pPr>
              <w:pStyle w:val="TableParagraph"/>
              <w:rPr>
                <w:sz w:val="26"/>
              </w:rPr>
            </w:pPr>
          </w:p>
          <w:p w14:paraId="7A3702BF" w14:textId="77777777" w:rsidR="00C93C26" w:rsidRDefault="00C93C26">
            <w:pPr>
              <w:pStyle w:val="TableParagraph"/>
              <w:spacing w:before="3"/>
              <w:rPr>
                <w:sz w:val="26"/>
              </w:rPr>
            </w:pPr>
          </w:p>
          <w:p w14:paraId="7A3702C0" w14:textId="77777777" w:rsidR="00C93C26" w:rsidRDefault="00065052">
            <w:pPr>
              <w:pStyle w:val="TableParagraph"/>
              <w:ind w:left="1011" w:hanging="753"/>
              <w:rPr>
                <w:sz w:val="24"/>
              </w:rPr>
            </w:pPr>
            <w:r>
              <w:rPr>
                <w:sz w:val="24"/>
              </w:rPr>
              <w:t>Shared</w:t>
            </w:r>
            <w:r>
              <w:rPr>
                <w:spacing w:val="-15"/>
                <w:sz w:val="24"/>
              </w:rPr>
              <w:t xml:space="preserve"> </w:t>
            </w:r>
            <w:r>
              <w:rPr>
                <w:sz w:val="24"/>
              </w:rPr>
              <w:t>LCTL</w:t>
            </w:r>
            <w:r>
              <w:rPr>
                <w:spacing w:val="-15"/>
                <w:sz w:val="24"/>
              </w:rPr>
              <w:t xml:space="preserve"> </w:t>
            </w:r>
            <w:r>
              <w:rPr>
                <w:sz w:val="24"/>
              </w:rPr>
              <w:t xml:space="preserve">Symposium </w:t>
            </w:r>
            <w:r>
              <w:rPr>
                <w:spacing w:val="-2"/>
                <w:sz w:val="24"/>
              </w:rPr>
              <w:t>(SLCTLS)</w:t>
            </w:r>
          </w:p>
        </w:tc>
        <w:tc>
          <w:tcPr>
            <w:tcW w:w="2604" w:type="dxa"/>
          </w:tcPr>
          <w:p w14:paraId="7A3702C1" w14:textId="77777777" w:rsidR="00C93C26" w:rsidRDefault="00C93C26">
            <w:pPr>
              <w:pStyle w:val="TableParagraph"/>
              <w:rPr>
                <w:sz w:val="26"/>
              </w:rPr>
            </w:pPr>
          </w:p>
          <w:p w14:paraId="7A3702C2" w14:textId="77777777" w:rsidR="00C93C26" w:rsidRDefault="00C93C26">
            <w:pPr>
              <w:pStyle w:val="TableParagraph"/>
              <w:spacing w:before="3"/>
              <w:rPr>
                <w:sz w:val="38"/>
              </w:rPr>
            </w:pPr>
          </w:p>
          <w:p w14:paraId="7A3702C3" w14:textId="77777777" w:rsidR="00C93C26" w:rsidRDefault="00065052">
            <w:pPr>
              <w:pStyle w:val="TableParagraph"/>
              <w:ind w:left="432" w:right="422"/>
              <w:jc w:val="center"/>
              <w:rPr>
                <w:sz w:val="24"/>
              </w:rPr>
            </w:pPr>
            <w:r>
              <w:rPr>
                <w:sz w:val="24"/>
              </w:rPr>
              <w:t xml:space="preserve">Mostly </w:t>
            </w:r>
            <w:r>
              <w:rPr>
                <w:spacing w:val="-2"/>
                <w:sz w:val="24"/>
              </w:rPr>
              <w:t>university</w:t>
            </w:r>
          </w:p>
        </w:tc>
        <w:tc>
          <w:tcPr>
            <w:tcW w:w="4597" w:type="dxa"/>
          </w:tcPr>
          <w:p w14:paraId="7A3702C4" w14:textId="77777777" w:rsidR="00C93C26" w:rsidRDefault="00065052">
            <w:pPr>
              <w:pStyle w:val="TableParagraph"/>
              <w:spacing w:before="187"/>
              <w:ind w:left="107" w:right="154"/>
              <w:rPr>
                <w:sz w:val="24"/>
              </w:rPr>
            </w:pPr>
            <w:r>
              <w:rPr>
                <w:sz w:val="24"/>
              </w:rPr>
              <w:t>-Run</w:t>
            </w:r>
            <w:r>
              <w:rPr>
                <w:spacing w:val="-6"/>
                <w:sz w:val="24"/>
              </w:rPr>
              <w:t xml:space="preserve"> </w:t>
            </w:r>
            <w:r>
              <w:rPr>
                <w:sz w:val="24"/>
              </w:rPr>
              <w:t>annual</w:t>
            </w:r>
            <w:r>
              <w:rPr>
                <w:spacing w:val="-7"/>
                <w:sz w:val="24"/>
              </w:rPr>
              <w:t xml:space="preserve"> </w:t>
            </w:r>
            <w:r>
              <w:rPr>
                <w:sz w:val="24"/>
              </w:rPr>
              <w:t>conference,</w:t>
            </w:r>
            <w:r>
              <w:rPr>
                <w:spacing w:val="-8"/>
                <w:sz w:val="24"/>
              </w:rPr>
              <w:t xml:space="preserve"> </w:t>
            </w:r>
            <w:r>
              <w:rPr>
                <w:sz w:val="24"/>
              </w:rPr>
              <w:t>which</w:t>
            </w:r>
            <w:r>
              <w:rPr>
                <w:spacing w:val="-6"/>
                <w:sz w:val="24"/>
              </w:rPr>
              <w:t xml:space="preserve"> </w:t>
            </w:r>
            <w:r>
              <w:rPr>
                <w:sz w:val="24"/>
              </w:rPr>
              <w:t>will</w:t>
            </w:r>
            <w:r>
              <w:rPr>
                <w:spacing w:val="-7"/>
                <w:sz w:val="24"/>
              </w:rPr>
              <w:t xml:space="preserve"> </w:t>
            </w:r>
            <w:r>
              <w:rPr>
                <w:sz w:val="24"/>
              </w:rPr>
              <w:t>be</w:t>
            </w:r>
            <w:r>
              <w:rPr>
                <w:spacing w:val="-6"/>
                <w:sz w:val="24"/>
              </w:rPr>
              <w:t xml:space="preserve"> </w:t>
            </w:r>
            <w:r>
              <w:rPr>
                <w:sz w:val="24"/>
              </w:rPr>
              <w:t xml:space="preserve">used to disseminate NLRC project information and provide space and opportunity for collaboration for LCTL instructors and </w:t>
            </w:r>
            <w:r>
              <w:rPr>
                <w:spacing w:val="-2"/>
                <w:sz w:val="24"/>
              </w:rPr>
              <w:t>administrators</w:t>
            </w:r>
          </w:p>
        </w:tc>
      </w:tr>
      <w:tr w:rsidR="00C93C26" w14:paraId="7A3702CE" w14:textId="77777777">
        <w:trPr>
          <w:trHeight w:val="1461"/>
        </w:trPr>
        <w:tc>
          <w:tcPr>
            <w:tcW w:w="3052" w:type="dxa"/>
          </w:tcPr>
          <w:p w14:paraId="7A3702C6" w14:textId="77777777" w:rsidR="00C93C26" w:rsidRDefault="00C93C26">
            <w:pPr>
              <w:pStyle w:val="TableParagraph"/>
              <w:rPr>
                <w:sz w:val="26"/>
              </w:rPr>
            </w:pPr>
          </w:p>
          <w:p w14:paraId="7A3702C7" w14:textId="77777777" w:rsidR="00C93C26" w:rsidRDefault="00C93C26">
            <w:pPr>
              <w:pStyle w:val="TableParagraph"/>
              <w:spacing w:before="6"/>
              <w:rPr>
                <w:sz w:val="25"/>
              </w:rPr>
            </w:pPr>
          </w:p>
          <w:p w14:paraId="7A3702C8" w14:textId="77777777" w:rsidR="00C93C26" w:rsidRDefault="00065052">
            <w:pPr>
              <w:pStyle w:val="TableParagraph"/>
              <w:ind w:left="764" w:right="756"/>
              <w:jc w:val="center"/>
              <w:rPr>
                <w:sz w:val="24"/>
              </w:rPr>
            </w:pPr>
            <w:r>
              <w:rPr>
                <w:sz w:val="24"/>
              </w:rPr>
              <w:t>Needs</w:t>
            </w:r>
            <w:r>
              <w:rPr>
                <w:spacing w:val="-3"/>
                <w:sz w:val="24"/>
              </w:rPr>
              <w:t xml:space="preserve"> </w:t>
            </w:r>
            <w:r>
              <w:rPr>
                <w:spacing w:val="-2"/>
                <w:sz w:val="24"/>
              </w:rPr>
              <w:t>Analysis</w:t>
            </w:r>
          </w:p>
        </w:tc>
        <w:tc>
          <w:tcPr>
            <w:tcW w:w="2604" w:type="dxa"/>
          </w:tcPr>
          <w:p w14:paraId="7A3702C9" w14:textId="77777777" w:rsidR="00C93C26" w:rsidRDefault="00C93C26">
            <w:pPr>
              <w:pStyle w:val="TableParagraph"/>
              <w:rPr>
                <w:sz w:val="26"/>
              </w:rPr>
            </w:pPr>
          </w:p>
          <w:p w14:paraId="7A3702CA" w14:textId="77777777" w:rsidR="00C93C26" w:rsidRDefault="00C93C26">
            <w:pPr>
              <w:pStyle w:val="TableParagraph"/>
              <w:spacing w:before="6"/>
              <w:rPr>
                <w:sz w:val="25"/>
              </w:rPr>
            </w:pPr>
          </w:p>
          <w:p w14:paraId="7A3702CB" w14:textId="77777777" w:rsidR="00C93C26" w:rsidRDefault="00065052">
            <w:pPr>
              <w:pStyle w:val="TableParagraph"/>
              <w:ind w:left="431" w:right="424"/>
              <w:jc w:val="center"/>
              <w:rPr>
                <w:sz w:val="24"/>
              </w:rPr>
            </w:pPr>
            <w:r>
              <w:rPr>
                <w:spacing w:val="-2"/>
                <w:sz w:val="24"/>
              </w:rPr>
              <w:t>K-</w:t>
            </w:r>
            <w:r>
              <w:rPr>
                <w:spacing w:val="-5"/>
                <w:sz w:val="24"/>
              </w:rPr>
              <w:t>16</w:t>
            </w:r>
          </w:p>
        </w:tc>
        <w:tc>
          <w:tcPr>
            <w:tcW w:w="4597" w:type="dxa"/>
          </w:tcPr>
          <w:p w14:paraId="7A3702CC" w14:textId="77777777" w:rsidR="00C93C26" w:rsidRDefault="00065052">
            <w:pPr>
              <w:pStyle w:val="TableParagraph"/>
              <w:spacing w:before="156"/>
              <w:ind w:left="107"/>
              <w:rPr>
                <w:sz w:val="24"/>
              </w:rPr>
            </w:pPr>
            <w:r>
              <w:rPr>
                <w:sz w:val="24"/>
              </w:rPr>
              <w:t>-Conduct a nationwide pedagogical and strategic</w:t>
            </w:r>
            <w:r>
              <w:rPr>
                <w:spacing w:val="-8"/>
                <w:sz w:val="24"/>
              </w:rPr>
              <w:t xml:space="preserve"> </w:t>
            </w:r>
            <w:r>
              <w:rPr>
                <w:sz w:val="24"/>
              </w:rPr>
              <w:t>needs</w:t>
            </w:r>
            <w:r>
              <w:rPr>
                <w:spacing w:val="-8"/>
                <w:sz w:val="24"/>
              </w:rPr>
              <w:t xml:space="preserve"> </w:t>
            </w:r>
            <w:r>
              <w:rPr>
                <w:sz w:val="24"/>
              </w:rPr>
              <w:t>analysis</w:t>
            </w:r>
            <w:r>
              <w:rPr>
                <w:spacing w:val="-8"/>
                <w:sz w:val="24"/>
              </w:rPr>
              <w:t xml:space="preserve"> </w:t>
            </w:r>
            <w:r>
              <w:rPr>
                <w:sz w:val="24"/>
              </w:rPr>
              <w:t>for</w:t>
            </w:r>
            <w:r>
              <w:rPr>
                <w:spacing w:val="-8"/>
                <w:sz w:val="24"/>
              </w:rPr>
              <w:t xml:space="preserve"> </w:t>
            </w:r>
            <w:r>
              <w:rPr>
                <w:sz w:val="24"/>
              </w:rPr>
              <w:t>LCTL</w:t>
            </w:r>
            <w:r>
              <w:rPr>
                <w:spacing w:val="-8"/>
                <w:sz w:val="24"/>
              </w:rPr>
              <w:t xml:space="preserve"> </w:t>
            </w:r>
            <w:r>
              <w:rPr>
                <w:sz w:val="24"/>
              </w:rPr>
              <w:t>instruction</w:t>
            </w:r>
          </w:p>
          <w:p w14:paraId="7A3702CD" w14:textId="77777777" w:rsidR="00C93C26" w:rsidRDefault="00065052">
            <w:pPr>
              <w:pStyle w:val="TableParagraph"/>
              <w:spacing w:line="259" w:lineRule="auto"/>
              <w:ind w:left="107" w:right="154"/>
              <w:rPr>
                <w:sz w:val="24"/>
              </w:rPr>
            </w:pPr>
            <w:r>
              <w:rPr>
                <w:sz w:val="24"/>
              </w:rPr>
              <w:t>-Disseminate</w:t>
            </w:r>
            <w:r>
              <w:rPr>
                <w:spacing w:val="-13"/>
                <w:sz w:val="24"/>
              </w:rPr>
              <w:t xml:space="preserve"> </w:t>
            </w:r>
            <w:r>
              <w:rPr>
                <w:sz w:val="24"/>
              </w:rPr>
              <w:t>the</w:t>
            </w:r>
            <w:r>
              <w:rPr>
                <w:spacing w:val="-13"/>
                <w:sz w:val="24"/>
              </w:rPr>
              <w:t xml:space="preserve"> </w:t>
            </w:r>
            <w:r>
              <w:rPr>
                <w:sz w:val="24"/>
              </w:rPr>
              <w:t>findings</w:t>
            </w:r>
            <w:r>
              <w:rPr>
                <w:spacing w:val="-13"/>
                <w:sz w:val="24"/>
              </w:rPr>
              <w:t xml:space="preserve"> </w:t>
            </w:r>
            <w:r>
              <w:rPr>
                <w:sz w:val="24"/>
              </w:rPr>
              <w:t>through publications and conferences</w:t>
            </w:r>
          </w:p>
        </w:tc>
      </w:tr>
    </w:tbl>
    <w:p w14:paraId="7A3702CF" w14:textId="77777777" w:rsidR="00C93C26" w:rsidRDefault="00C93C26">
      <w:pPr>
        <w:pStyle w:val="BodyText"/>
        <w:rPr>
          <w:sz w:val="20"/>
        </w:rPr>
      </w:pPr>
    </w:p>
    <w:p w14:paraId="7A3702D0" w14:textId="77777777" w:rsidR="00C93C26" w:rsidRDefault="00065052">
      <w:pPr>
        <w:pStyle w:val="ListParagraph"/>
        <w:numPr>
          <w:ilvl w:val="4"/>
          <w:numId w:val="15"/>
        </w:numPr>
        <w:tabs>
          <w:tab w:val="left" w:pos="1180"/>
        </w:tabs>
        <w:spacing w:before="228"/>
        <w:ind w:left="1180" w:hanging="960"/>
        <w:rPr>
          <w:i/>
          <w:sz w:val="24"/>
        </w:rPr>
      </w:pPr>
      <w:r>
        <w:rPr>
          <w:i/>
          <w:sz w:val="24"/>
        </w:rPr>
        <w:t>Shared</w:t>
      </w:r>
      <w:r>
        <w:rPr>
          <w:i/>
          <w:spacing w:val="-2"/>
          <w:sz w:val="24"/>
        </w:rPr>
        <w:t xml:space="preserve"> </w:t>
      </w:r>
      <w:r>
        <w:rPr>
          <w:i/>
          <w:sz w:val="24"/>
        </w:rPr>
        <w:t>LCTL</w:t>
      </w:r>
      <w:r>
        <w:rPr>
          <w:i/>
          <w:spacing w:val="-2"/>
          <w:sz w:val="24"/>
        </w:rPr>
        <w:t xml:space="preserve"> </w:t>
      </w:r>
      <w:r>
        <w:rPr>
          <w:i/>
          <w:sz w:val="24"/>
        </w:rPr>
        <w:t>Symposium</w:t>
      </w:r>
      <w:r>
        <w:rPr>
          <w:i/>
          <w:spacing w:val="-3"/>
          <w:sz w:val="24"/>
        </w:rPr>
        <w:t xml:space="preserve"> </w:t>
      </w:r>
      <w:r>
        <w:rPr>
          <w:i/>
          <w:sz w:val="24"/>
        </w:rPr>
        <w:t>(SLCTLS)</w:t>
      </w:r>
      <w:r>
        <w:rPr>
          <w:i/>
          <w:spacing w:val="-2"/>
          <w:sz w:val="24"/>
        </w:rPr>
        <w:t xml:space="preserve"> </w:t>
      </w:r>
      <w:r>
        <w:rPr>
          <w:i/>
          <w:sz w:val="24"/>
        </w:rPr>
        <w:t>(Heidrich</w:t>
      </w:r>
      <w:r>
        <w:rPr>
          <w:i/>
          <w:spacing w:val="-1"/>
          <w:sz w:val="24"/>
        </w:rPr>
        <w:t xml:space="preserve"> </w:t>
      </w:r>
      <w:r>
        <w:rPr>
          <w:i/>
          <w:spacing w:val="-2"/>
          <w:sz w:val="24"/>
        </w:rPr>
        <w:t>Uebel)</w:t>
      </w:r>
    </w:p>
    <w:p w14:paraId="7A3702D1" w14:textId="77777777" w:rsidR="00C93C26" w:rsidRDefault="00C93C26">
      <w:pPr>
        <w:pStyle w:val="BodyText"/>
        <w:rPr>
          <w:i/>
        </w:rPr>
      </w:pPr>
    </w:p>
    <w:p w14:paraId="7A3702D2" w14:textId="77777777" w:rsidR="00C93C26" w:rsidRDefault="00065052">
      <w:pPr>
        <w:pStyle w:val="BodyText"/>
        <w:spacing w:line="480" w:lineRule="auto"/>
        <w:ind w:left="220" w:right="1241"/>
      </w:pPr>
      <w:r>
        <w:rPr>
          <w:b/>
        </w:rPr>
        <w:t>Background</w:t>
      </w:r>
      <w:r>
        <w:t>:</w:t>
      </w:r>
      <w:r>
        <w:rPr>
          <w:spacing w:val="-1"/>
        </w:rPr>
        <w:t xml:space="preserve"> </w:t>
      </w:r>
      <w:r>
        <w:t>The</w:t>
      </w:r>
      <w:r>
        <w:rPr>
          <w:spacing w:val="-1"/>
        </w:rPr>
        <w:t xml:space="preserve"> </w:t>
      </w:r>
      <w:r>
        <w:t>Shared</w:t>
      </w:r>
      <w:r>
        <w:rPr>
          <w:spacing w:val="-1"/>
        </w:rPr>
        <w:t xml:space="preserve"> </w:t>
      </w:r>
      <w:r>
        <w:t>LCTL</w:t>
      </w:r>
      <w:r>
        <w:rPr>
          <w:spacing w:val="-2"/>
        </w:rPr>
        <w:t xml:space="preserve"> </w:t>
      </w:r>
      <w:r>
        <w:t>Symposium</w:t>
      </w:r>
      <w:r>
        <w:rPr>
          <w:spacing w:val="-2"/>
        </w:rPr>
        <w:t xml:space="preserve"> </w:t>
      </w:r>
      <w:r>
        <w:t>(SLCTLS)</w:t>
      </w:r>
      <w:r>
        <w:rPr>
          <w:spacing w:val="-1"/>
        </w:rPr>
        <w:t xml:space="preserve"> </w:t>
      </w:r>
      <w:r>
        <w:t>is</w:t>
      </w:r>
      <w:r>
        <w:rPr>
          <w:spacing w:val="-1"/>
        </w:rPr>
        <w:t xml:space="preserve"> </w:t>
      </w:r>
      <w:r>
        <w:t>an</w:t>
      </w:r>
      <w:r>
        <w:rPr>
          <w:spacing w:val="-1"/>
        </w:rPr>
        <w:t xml:space="preserve"> </w:t>
      </w:r>
      <w:r>
        <w:t>annual</w:t>
      </w:r>
      <w:r>
        <w:rPr>
          <w:spacing w:val="-1"/>
        </w:rPr>
        <w:t xml:space="preserve"> </w:t>
      </w:r>
      <w:r>
        <w:t>event</w:t>
      </w:r>
      <w:r>
        <w:rPr>
          <w:spacing w:val="-1"/>
        </w:rPr>
        <w:t xml:space="preserve"> </w:t>
      </w:r>
      <w:r>
        <w:t>jointly</w:t>
      </w:r>
      <w:r>
        <w:rPr>
          <w:spacing w:val="-1"/>
        </w:rPr>
        <w:t xml:space="preserve"> </w:t>
      </w:r>
      <w:r>
        <w:t>organized</w:t>
      </w:r>
      <w:r>
        <w:rPr>
          <w:spacing w:val="-1"/>
        </w:rPr>
        <w:t xml:space="preserve"> </w:t>
      </w:r>
      <w:r>
        <w:t>by the University of Chicago and Michigan State University. The two universities both received funding from the Andrew W. Mellon Foundation to work on LCTL initiatives and organized a kick-off</w:t>
      </w:r>
      <w:r>
        <w:rPr>
          <w:spacing w:val="-3"/>
        </w:rPr>
        <w:t xml:space="preserve"> </w:t>
      </w:r>
      <w:r>
        <w:t>meeting</w:t>
      </w:r>
      <w:r>
        <w:rPr>
          <w:spacing w:val="-5"/>
        </w:rPr>
        <w:t xml:space="preserve"> </w:t>
      </w:r>
      <w:r>
        <w:t>for</w:t>
      </w:r>
      <w:r>
        <w:rPr>
          <w:spacing w:val="-3"/>
        </w:rPr>
        <w:t xml:space="preserve"> </w:t>
      </w:r>
      <w:r>
        <w:t>their</w:t>
      </w:r>
      <w:r>
        <w:rPr>
          <w:spacing w:val="-3"/>
        </w:rPr>
        <w:t xml:space="preserve"> </w:t>
      </w:r>
      <w:r>
        <w:t>respective</w:t>
      </w:r>
      <w:r>
        <w:rPr>
          <w:spacing w:val="-4"/>
        </w:rPr>
        <w:t xml:space="preserve"> </w:t>
      </w:r>
      <w:r>
        <w:t>projects</w:t>
      </w:r>
      <w:r>
        <w:rPr>
          <w:spacing w:val="-3"/>
        </w:rPr>
        <w:t xml:space="preserve"> </w:t>
      </w:r>
      <w:r>
        <w:t>in</w:t>
      </w:r>
      <w:r>
        <w:rPr>
          <w:spacing w:val="-5"/>
        </w:rPr>
        <w:t xml:space="preserve"> </w:t>
      </w:r>
      <w:r>
        <w:t>the</w:t>
      </w:r>
      <w:r>
        <w:rPr>
          <w:spacing w:val="-3"/>
        </w:rPr>
        <w:t xml:space="preserve"> </w:t>
      </w:r>
      <w:r>
        <w:t>fall</w:t>
      </w:r>
      <w:r>
        <w:rPr>
          <w:spacing w:val="-3"/>
        </w:rPr>
        <w:t xml:space="preserve"> </w:t>
      </w:r>
      <w:r>
        <w:t>of</w:t>
      </w:r>
      <w:r>
        <w:rPr>
          <w:spacing w:val="-3"/>
        </w:rPr>
        <w:t xml:space="preserve"> </w:t>
      </w:r>
      <w:r>
        <w:t>2016.</w:t>
      </w:r>
      <w:r>
        <w:rPr>
          <w:spacing w:val="-3"/>
        </w:rPr>
        <w:t xml:space="preserve"> </w:t>
      </w:r>
      <w:r>
        <w:t>Since</w:t>
      </w:r>
      <w:r>
        <w:rPr>
          <w:spacing w:val="-3"/>
        </w:rPr>
        <w:t xml:space="preserve"> </w:t>
      </w:r>
      <w:r>
        <w:t>then,</w:t>
      </w:r>
      <w:r>
        <w:rPr>
          <w:spacing w:val="-3"/>
        </w:rPr>
        <w:t xml:space="preserve"> </w:t>
      </w:r>
      <w:r>
        <w:t>they</w:t>
      </w:r>
      <w:r>
        <w:rPr>
          <w:spacing w:val="-3"/>
        </w:rPr>
        <w:t xml:space="preserve"> </w:t>
      </w:r>
      <w:r>
        <w:t>have</w:t>
      </w:r>
      <w:r>
        <w:rPr>
          <w:spacing w:val="-3"/>
        </w:rPr>
        <w:t xml:space="preserve"> </w:t>
      </w:r>
      <w:r>
        <w:t>organized a forum for LCTL educators and administrators to talk about the challenges and affordances of sharing LCTLs across institutional borders and making LCTL education more available to all.</w:t>
      </w:r>
    </w:p>
    <w:p w14:paraId="7A3702D3" w14:textId="77777777" w:rsidR="00C93C26" w:rsidRDefault="00065052">
      <w:pPr>
        <w:pStyle w:val="BodyText"/>
        <w:spacing w:before="1" w:line="480" w:lineRule="auto"/>
        <w:ind w:left="220" w:right="1182"/>
      </w:pPr>
      <w:r>
        <w:t>This is accomplished not only by the official SLCTLS program (panelists, keynotes, etc.), but also</w:t>
      </w:r>
      <w:r>
        <w:rPr>
          <w:spacing w:val="-3"/>
        </w:rPr>
        <w:t xml:space="preserve"> </w:t>
      </w:r>
      <w:r>
        <w:t>by</w:t>
      </w:r>
      <w:r>
        <w:rPr>
          <w:spacing w:val="-3"/>
        </w:rPr>
        <w:t xml:space="preserve"> </w:t>
      </w:r>
      <w:r>
        <w:t>providing</w:t>
      </w:r>
      <w:r>
        <w:rPr>
          <w:spacing w:val="-3"/>
        </w:rPr>
        <w:t xml:space="preserve"> </w:t>
      </w:r>
      <w:r>
        <w:t>space</w:t>
      </w:r>
      <w:r>
        <w:rPr>
          <w:spacing w:val="-3"/>
        </w:rPr>
        <w:t xml:space="preserve"> </w:t>
      </w:r>
      <w:r>
        <w:t>for</w:t>
      </w:r>
      <w:r>
        <w:rPr>
          <w:spacing w:val="-3"/>
        </w:rPr>
        <w:t xml:space="preserve"> </w:t>
      </w:r>
      <w:r>
        <w:t>stakeholders</w:t>
      </w:r>
      <w:r>
        <w:rPr>
          <w:spacing w:val="-3"/>
        </w:rPr>
        <w:t xml:space="preserve"> </w:t>
      </w:r>
      <w:r>
        <w:t>to</w:t>
      </w:r>
      <w:r>
        <w:rPr>
          <w:spacing w:val="-5"/>
        </w:rPr>
        <w:t xml:space="preserve"> </w:t>
      </w:r>
      <w:r>
        <w:t>meet.</w:t>
      </w:r>
      <w:r>
        <w:rPr>
          <w:spacing w:val="-5"/>
        </w:rPr>
        <w:t xml:space="preserve"> </w:t>
      </w:r>
      <w:r>
        <w:t>For</w:t>
      </w:r>
      <w:r>
        <w:rPr>
          <w:spacing w:val="-3"/>
        </w:rPr>
        <w:t xml:space="preserve"> </w:t>
      </w:r>
      <w:r>
        <w:t>example,</w:t>
      </w:r>
      <w:r>
        <w:rPr>
          <w:spacing w:val="-3"/>
        </w:rPr>
        <w:t xml:space="preserve"> </w:t>
      </w:r>
      <w:r>
        <w:t>the</w:t>
      </w:r>
      <w:r>
        <w:rPr>
          <w:spacing w:val="-3"/>
        </w:rPr>
        <w:t xml:space="preserve"> </w:t>
      </w:r>
      <w:r>
        <w:t>CourseShare</w:t>
      </w:r>
      <w:r>
        <w:rPr>
          <w:spacing w:val="-3"/>
        </w:rPr>
        <w:t xml:space="preserve"> </w:t>
      </w:r>
      <w:r>
        <w:t>coordinators</w:t>
      </w:r>
      <w:r>
        <w:rPr>
          <w:spacing w:val="-3"/>
        </w:rPr>
        <w:t xml:space="preserve"> </w:t>
      </w:r>
      <w:r>
        <w:t>at the Big Ten Academic Alliance had never been invited to meet together and discuss ways to</w:t>
      </w:r>
    </w:p>
    <w:p w14:paraId="7A3702D4" w14:textId="77777777" w:rsidR="00C93C26" w:rsidRDefault="00C93C26">
      <w:pPr>
        <w:spacing w:line="480" w:lineRule="auto"/>
        <w:sectPr w:rsidR="00C93C26">
          <w:pgSz w:w="12240" w:h="15840"/>
          <w:pgMar w:top="1380" w:right="300" w:bottom="980" w:left="1220" w:header="0" w:footer="785" w:gutter="0"/>
          <w:cols w:space="720"/>
        </w:sectPr>
      </w:pPr>
    </w:p>
    <w:p w14:paraId="7A3702D5" w14:textId="77777777" w:rsidR="00C93C26" w:rsidRDefault="00065052">
      <w:pPr>
        <w:pStyle w:val="BodyText"/>
        <w:spacing w:before="60" w:line="480" w:lineRule="auto"/>
        <w:ind w:left="219" w:right="1145"/>
      </w:pPr>
      <w:r>
        <w:lastRenderedPageBreak/>
        <w:t>improve their processes. In addition, SLCTLS has seeded several discussions about broader strategic</w:t>
      </w:r>
      <w:r>
        <w:rPr>
          <w:spacing w:val="-3"/>
        </w:rPr>
        <w:t xml:space="preserve"> </w:t>
      </w:r>
      <w:r>
        <w:t>collaboration</w:t>
      </w:r>
      <w:r>
        <w:rPr>
          <w:spacing w:val="-3"/>
        </w:rPr>
        <w:t xml:space="preserve"> </w:t>
      </w:r>
      <w:r>
        <w:t>within</w:t>
      </w:r>
      <w:r>
        <w:rPr>
          <w:spacing w:val="-5"/>
        </w:rPr>
        <w:t xml:space="preserve"> </w:t>
      </w:r>
      <w:r>
        <w:t>the</w:t>
      </w:r>
      <w:r>
        <w:rPr>
          <w:spacing w:val="-3"/>
        </w:rPr>
        <w:t xml:space="preserve"> </w:t>
      </w:r>
      <w:r>
        <w:t>Big</w:t>
      </w:r>
      <w:r>
        <w:rPr>
          <w:spacing w:val="-5"/>
        </w:rPr>
        <w:t xml:space="preserve"> </w:t>
      </w:r>
      <w:r>
        <w:t>Ten</w:t>
      </w:r>
      <w:r>
        <w:rPr>
          <w:spacing w:val="-3"/>
        </w:rPr>
        <w:t xml:space="preserve"> </w:t>
      </w:r>
      <w:r>
        <w:t>Academic</w:t>
      </w:r>
      <w:r>
        <w:rPr>
          <w:spacing w:val="-3"/>
        </w:rPr>
        <w:t xml:space="preserve"> </w:t>
      </w:r>
      <w:r>
        <w:t>Alliance</w:t>
      </w:r>
      <w:r>
        <w:rPr>
          <w:spacing w:val="-3"/>
        </w:rPr>
        <w:t xml:space="preserve"> </w:t>
      </w:r>
      <w:r>
        <w:t>that</w:t>
      </w:r>
      <w:r>
        <w:rPr>
          <w:spacing w:val="-3"/>
        </w:rPr>
        <w:t xml:space="preserve"> </w:t>
      </w:r>
      <w:r>
        <w:t>have</w:t>
      </w:r>
      <w:r>
        <w:rPr>
          <w:spacing w:val="-3"/>
        </w:rPr>
        <w:t xml:space="preserve"> </w:t>
      </w:r>
      <w:r>
        <w:t>resulted</w:t>
      </w:r>
      <w:r>
        <w:rPr>
          <w:spacing w:val="-3"/>
        </w:rPr>
        <w:t xml:space="preserve"> </w:t>
      </w:r>
      <w:r>
        <w:t>in</w:t>
      </w:r>
      <w:r>
        <w:rPr>
          <w:spacing w:val="-3"/>
        </w:rPr>
        <w:t xml:space="preserve"> </w:t>
      </w:r>
      <w:r>
        <w:t>efforts</w:t>
      </w:r>
      <w:r>
        <w:rPr>
          <w:spacing w:val="-4"/>
        </w:rPr>
        <w:t xml:space="preserve"> </w:t>
      </w:r>
      <w:r>
        <w:t>toward shared minors. SLCTLS also resulted in the creation of the Language Center Alliance (</w:t>
      </w:r>
      <w:r>
        <w:rPr>
          <w:color w:val="0562C1"/>
          <w:u w:val="single" w:color="0562C1"/>
        </w:rPr>
        <w:t>https://languagecenteralliance.org/</w:t>
      </w:r>
      <w:r>
        <w:t>) in 2019, which provides a forum for leaders of North</w:t>
      </w:r>
    </w:p>
    <w:p w14:paraId="7A3702D6" w14:textId="77777777" w:rsidR="00C93C26" w:rsidRDefault="00065052">
      <w:pPr>
        <w:pStyle w:val="BodyText"/>
        <w:spacing w:line="480" w:lineRule="auto"/>
        <w:ind w:left="220" w:right="1182"/>
      </w:pPr>
      <w:r>
        <w:t>American language centers/units to share ideas and look for areas of collaboration. Participant attendance</w:t>
      </w:r>
      <w:r>
        <w:rPr>
          <w:spacing w:val="-3"/>
        </w:rPr>
        <w:t xml:space="preserve"> </w:t>
      </w:r>
      <w:r>
        <w:t>and</w:t>
      </w:r>
      <w:r>
        <w:rPr>
          <w:spacing w:val="-3"/>
        </w:rPr>
        <w:t xml:space="preserve"> </w:t>
      </w:r>
      <w:r>
        <w:t>the</w:t>
      </w:r>
      <w:r>
        <w:rPr>
          <w:spacing w:val="-3"/>
        </w:rPr>
        <w:t xml:space="preserve"> </w:t>
      </w:r>
      <w:r>
        <w:t>costs</w:t>
      </w:r>
      <w:r>
        <w:rPr>
          <w:spacing w:val="-4"/>
        </w:rPr>
        <w:t xml:space="preserve"> </w:t>
      </w:r>
      <w:r>
        <w:t>of</w:t>
      </w:r>
      <w:r>
        <w:rPr>
          <w:spacing w:val="-3"/>
        </w:rPr>
        <w:t xml:space="preserve"> </w:t>
      </w:r>
      <w:r>
        <w:t>running</w:t>
      </w:r>
      <w:r>
        <w:rPr>
          <w:spacing w:val="-5"/>
        </w:rPr>
        <w:t xml:space="preserve"> </w:t>
      </w:r>
      <w:r>
        <w:t>the</w:t>
      </w:r>
      <w:r>
        <w:rPr>
          <w:spacing w:val="-3"/>
        </w:rPr>
        <w:t xml:space="preserve"> </w:t>
      </w:r>
      <w:r>
        <w:t>meeting</w:t>
      </w:r>
      <w:r>
        <w:rPr>
          <w:spacing w:val="-5"/>
        </w:rPr>
        <w:t xml:space="preserve"> </w:t>
      </w:r>
      <w:r>
        <w:t>have</w:t>
      </w:r>
      <w:r>
        <w:rPr>
          <w:spacing w:val="-3"/>
        </w:rPr>
        <w:t xml:space="preserve"> </w:t>
      </w:r>
      <w:r>
        <w:t>been</w:t>
      </w:r>
      <w:r>
        <w:rPr>
          <w:spacing w:val="-3"/>
        </w:rPr>
        <w:t xml:space="preserve"> </w:t>
      </w:r>
      <w:r>
        <w:t>generously</w:t>
      </w:r>
      <w:r>
        <w:rPr>
          <w:spacing w:val="-5"/>
        </w:rPr>
        <w:t xml:space="preserve"> </w:t>
      </w:r>
      <w:r>
        <w:t>supported</w:t>
      </w:r>
      <w:r>
        <w:rPr>
          <w:spacing w:val="-3"/>
        </w:rPr>
        <w:t xml:space="preserve"> </w:t>
      </w:r>
      <w:r>
        <w:t>by</w:t>
      </w:r>
      <w:r>
        <w:rPr>
          <w:spacing w:val="-5"/>
        </w:rPr>
        <w:t xml:space="preserve"> </w:t>
      </w:r>
      <w:r>
        <w:t>the</w:t>
      </w:r>
      <w:r>
        <w:rPr>
          <w:spacing w:val="-3"/>
        </w:rPr>
        <w:t xml:space="preserve"> </w:t>
      </w:r>
      <w:r>
        <w:t>Andrew</w:t>
      </w:r>
    </w:p>
    <w:p w14:paraId="7A3702D7" w14:textId="77777777" w:rsidR="00C93C26" w:rsidRDefault="00065052">
      <w:pPr>
        <w:pStyle w:val="BodyText"/>
        <w:ind w:left="220"/>
      </w:pPr>
      <w:r>
        <w:t>W.</w:t>
      </w:r>
      <w:r>
        <w:rPr>
          <w:spacing w:val="-1"/>
        </w:rPr>
        <w:t xml:space="preserve"> </w:t>
      </w:r>
      <w:r>
        <w:t>Mellon</w:t>
      </w:r>
      <w:r>
        <w:rPr>
          <w:spacing w:val="-2"/>
        </w:rPr>
        <w:t xml:space="preserve"> Foundation.</w:t>
      </w:r>
    </w:p>
    <w:p w14:paraId="7A3702D8" w14:textId="77777777" w:rsidR="00C93C26" w:rsidRDefault="00C93C26">
      <w:pPr>
        <w:pStyle w:val="BodyText"/>
        <w:spacing w:before="10"/>
        <w:rPr>
          <w:sz w:val="37"/>
        </w:rPr>
      </w:pPr>
    </w:p>
    <w:p w14:paraId="7A3702D9" w14:textId="77777777" w:rsidR="00C93C26" w:rsidRDefault="00065052">
      <w:pPr>
        <w:pStyle w:val="BodyText"/>
        <w:spacing w:line="480" w:lineRule="auto"/>
        <w:ind w:left="219" w:right="1198"/>
      </w:pPr>
      <w:r>
        <w:rPr>
          <w:b/>
        </w:rPr>
        <w:t>Project</w:t>
      </w:r>
      <w:r>
        <w:t>: As SLCTLS transitions to a more sustainable format (without payment of participant travel and lodging costs), funding is needed starting in Year 2 to pay for speaker fees, catering, and</w:t>
      </w:r>
      <w:r>
        <w:rPr>
          <w:spacing w:val="-3"/>
        </w:rPr>
        <w:t xml:space="preserve"> </w:t>
      </w:r>
      <w:r>
        <w:t>other</w:t>
      </w:r>
      <w:r>
        <w:rPr>
          <w:spacing w:val="-3"/>
        </w:rPr>
        <w:t xml:space="preserve"> </w:t>
      </w:r>
      <w:r>
        <w:t>meeting</w:t>
      </w:r>
      <w:r>
        <w:rPr>
          <w:spacing w:val="-3"/>
        </w:rPr>
        <w:t xml:space="preserve"> </w:t>
      </w:r>
      <w:r>
        <w:t>hosting</w:t>
      </w:r>
      <w:r>
        <w:rPr>
          <w:spacing w:val="-3"/>
        </w:rPr>
        <w:t xml:space="preserve"> </w:t>
      </w:r>
      <w:r>
        <w:t>costs.</w:t>
      </w:r>
      <w:r>
        <w:rPr>
          <w:spacing w:val="-3"/>
        </w:rPr>
        <w:t xml:space="preserve"> </w:t>
      </w:r>
      <w:r>
        <w:t>It</w:t>
      </w:r>
      <w:r>
        <w:rPr>
          <w:spacing w:val="-3"/>
        </w:rPr>
        <w:t xml:space="preserve"> </w:t>
      </w:r>
      <w:r>
        <w:t>is</w:t>
      </w:r>
      <w:r>
        <w:rPr>
          <w:spacing w:val="-3"/>
        </w:rPr>
        <w:t xml:space="preserve"> </w:t>
      </w:r>
      <w:r>
        <w:t>hoped</w:t>
      </w:r>
      <w:r>
        <w:rPr>
          <w:spacing w:val="-3"/>
        </w:rPr>
        <w:t xml:space="preserve"> </w:t>
      </w:r>
      <w:r>
        <w:t>that</w:t>
      </w:r>
      <w:r>
        <w:rPr>
          <w:spacing w:val="-3"/>
        </w:rPr>
        <w:t xml:space="preserve"> </w:t>
      </w:r>
      <w:r>
        <w:t>by</w:t>
      </w:r>
      <w:r>
        <w:rPr>
          <w:spacing w:val="-3"/>
        </w:rPr>
        <w:t xml:space="preserve"> </w:t>
      </w:r>
      <w:r>
        <w:t>covering</w:t>
      </w:r>
      <w:r>
        <w:rPr>
          <w:spacing w:val="-4"/>
        </w:rPr>
        <w:t xml:space="preserve"> </w:t>
      </w:r>
      <w:r>
        <w:t>hosting</w:t>
      </w:r>
      <w:r>
        <w:rPr>
          <w:spacing w:val="-3"/>
        </w:rPr>
        <w:t xml:space="preserve"> </w:t>
      </w:r>
      <w:r>
        <w:t>costs,</w:t>
      </w:r>
      <w:r>
        <w:rPr>
          <w:spacing w:val="-3"/>
        </w:rPr>
        <w:t xml:space="preserve"> </w:t>
      </w:r>
      <w:r>
        <w:t>and</w:t>
      </w:r>
      <w:r>
        <w:rPr>
          <w:spacing w:val="-3"/>
        </w:rPr>
        <w:t xml:space="preserve"> </w:t>
      </w:r>
      <w:r>
        <w:t>thus</w:t>
      </w:r>
      <w:r>
        <w:rPr>
          <w:spacing w:val="-3"/>
        </w:rPr>
        <w:t xml:space="preserve"> </w:t>
      </w:r>
      <w:r>
        <w:t>not</w:t>
      </w:r>
      <w:r>
        <w:rPr>
          <w:spacing w:val="-3"/>
        </w:rPr>
        <w:t xml:space="preserve"> </w:t>
      </w:r>
      <w:r>
        <w:t>charging a registration fee, participants would be more likely to attend. SLCTLS will serve as an avenue of dissemination for the NLRC and a continued opportunity for those interested in sharing LCTLs across institutions to engage in dialogue.</w:t>
      </w:r>
    </w:p>
    <w:p w14:paraId="7A3702DA" w14:textId="77777777" w:rsidR="00C93C26" w:rsidRDefault="00C93C26">
      <w:pPr>
        <w:pStyle w:val="BodyText"/>
        <w:rPr>
          <w:sz w:val="26"/>
        </w:rPr>
      </w:pPr>
    </w:p>
    <w:p w14:paraId="7A3702DB" w14:textId="77777777" w:rsidR="00C93C26" w:rsidRDefault="00C93C26">
      <w:pPr>
        <w:pStyle w:val="BodyText"/>
        <w:rPr>
          <w:sz w:val="26"/>
        </w:rPr>
      </w:pPr>
    </w:p>
    <w:p w14:paraId="7A3702DC" w14:textId="77777777" w:rsidR="00C93C26" w:rsidRDefault="00C93C26">
      <w:pPr>
        <w:pStyle w:val="BodyText"/>
        <w:spacing w:before="9"/>
        <w:rPr>
          <w:sz w:val="23"/>
        </w:rPr>
      </w:pPr>
    </w:p>
    <w:p w14:paraId="7A3702DD" w14:textId="77777777" w:rsidR="00C93C26" w:rsidRDefault="00065052">
      <w:pPr>
        <w:pStyle w:val="ListParagraph"/>
        <w:numPr>
          <w:ilvl w:val="4"/>
          <w:numId w:val="15"/>
        </w:numPr>
        <w:tabs>
          <w:tab w:val="left" w:pos="1180"/>
        </w:tabs>
        <w:spacing w:before="1"/>
        <w:ind w:left="1180" w:hanging="961"/>
        <w:rPr>
          <w:i/>
          <w:sz w:val="24"/>
        </w:rPr>
      </w:pPr>
      <w:r>
        <w:rPr>
          <w:i/>
          <w:sz w:val="24"/>
        </w:rPr>
        <w:t>Needs</w:t>
      </w:r>
      <w:r>
        <w:rPr>
          <w:i/>
          <w:spacing w:val="-2"/>
          <w:sz w:val="24"/>
        </w:rPr>
        <w:t xml:space="preserve"> </w:t>
      </w:r>
      <w:r>
        <w:rPr>
          <w:i/>
          <w:sz w:val="24"/>
        </w:rPr>
        <w:t>Analysis</w:t>
      </w:r>
      <w:r>
        <w:rPr>
          <w:i/>
          <w:spacing w:val="-2"/>
          <w:sz w:val="24"/>
        </w:rPr>
        <w:t xml:space="preserve"> </w:t>
      </w:r>
      <w:r>
        <w:rPr>
          <w:i/>
          <w:sz w:val="24"/>
        </w:rPr>
        <w:t>(Heidrich</w:t>
      </w:r>
      <w:r>
        <w:rPr>
          <w:i/>
          <w:spacing w:val="-2"/>
          <w:sz w:val="24"/>
        </w:rPr>
        <w:t xml:space="preserve"> </w:t>
      </w:r>
      <w:r>
        <w:rPr>
          <w:i/>
          <w:sz w:val="24"/>
        </w:rPr>
        <w:t>Uebel,</w:t>
      </w:r>
      <w:r>
        <w:rPr>
          <w:i/>
          <w:spacing w:val="-1"/>
          <w:sz w:val="24"/>
        </w:rPr>
        <w:t xml:space="preserve"> </w:t>
      </w:r>
      <w:r>
        <w:rPr>
          <w:i/>
          <w:sz w:val="24"/>
        </w:rPr>
        <w:t>Van</w:t>
      </w:r>
      <w:r>
        <w:rPr>
          <w:i/>
          <w:spacing w:val="-1"/>
          <w:sz w:val="24"/>
        </w:rPr>
        <w:t xml:space="preserve"> </w:t>
      </w:r>
      <w:r>
        <w:rPr>
          <w:i/>
          <w:spacing w:val="-2"/>
          <w:sz w:val="24"/>
        </w:rPr>
        <w:t>Gorp)</w:t>
      </w:r>
    </w:p>
    <w:p w14:paraId="7A3702DE" w14:textId="77777777" w:rsidR="00C93C26" w:rsidRDefault="00C93C26">
      <w:pPr>
        <w:pStyle w:val="BodyText"/>
        <w:spacing w:before="11"/>
        <w:rPr>
          <w:i/>
          <w:sz w:val="23"/>
        </w:rPr>
      </w:pPr>
    </w:p>
    <w:p w14:paraId="7A3702DF" w14:textId="77777777" w:rsidR="00C93C26" w:rsidRDefault="00065052">
      <w:pPr>
        <w:pStyle w:val="BodyText"/>
        <w:spacing w:line="480" w:lineRule="auto"/>
        <w:ind w:left="219" w:right="1145" w:firstLine="720"/>
      </w:pPr>
      <w:r>
        <w:t>The NLRC will conduct a pedagogical and strategic needs analysis to identify the needs for LCTL instruction nationwide. By diving deeply into the many relationships that MSU has with</w:t>
      </w:r>
      <w:r>
        <w:rPr>
          <w:spacing w:val="-3"/>
        </w:rPr>
        <w:t xml:space="preserve"> </w:t>
      </w:r>
      <w:r>
        <w:t>a</w:t>
      </w:r>
      <w:r>
        <w:rPr>
          <w:spacing w:val="-3"/>
        </w:rPr>
        <w:t xml:space="preserve"> </w:t>
      </w:r>
      <w:r>
        <w:t>variety</w:t>
      </w:r>
      <w:r>
        <w:rPr>
          <w:spacing w:val="-3"/>
        </w:rPr>
        <w:t xml:space="preserve"> </w:t>
      </w:r>
      <w:r>
        <w:t>of</w:t>
      </w:r>
      <w:r>
        <w:rPr>
          <w:spacing w:val="-3"/>
        </w:rPr>
        <w:t xml:space="preserve"> </w:t>
      </w:r>
      <w:r>
        <w:t>institutions</w:t>
      </w:r>
      <w:r>
        <w:rPr>
          <w:spacing w:val="-3"/>
        </w:rPr>
        <w:t xml:space="preserve"> </w:t>
      </w:r>
      <w:r>
        <w:t>and</w:t>
      </w:r>
      <w:r>
        <w:rPr>
          <w:spacing w:val="-3"/>
        </w:rPr>
        <w:t xml:space="preserve"> </w:t>
      </w:r>
      <w:r>
        <w:t>organizations,</w:t>
      </w:r>
      <w:r>
        <w:rPr>
          <w:spacing w:val="-3"/>
        </w:rPr>
        <w:t xml:space="preserve"> </w:t>
      </w:r>
      <w:r>
        <w:t>including</w:t>
      </w:r>
      <w:r>
        <w:rPr>
          <w:spacing w:val="-3"/>
        </w:rPr>
        <w:t xml:space="preserve"> </w:t>
      </w:r>
      <w:r>
        <w:t>other</w:t>
      </w:r>
      <w:r>
        <w:rPr>
          <w:spacing w:val="-3"/>
        </w:rPr>
        <w:t xml:space="preserve"> </w:t>
      </w:r>
      <w:r>
        <w:t>LRCs,</w:t>
      </w:r>
      <w:r>
        <w:rPr>
          <w:spacing w:val="-3"/>
        </w:rPr>
        <w:t xml:space="preserve"> </w:t>
      </w:r>
      <w:r>
        <w:t>and</w:t>
      </w:r>
      <w:r>
        <w:rPr>
          <w:spacing w:val="-3"/>
        </w:rPr>
        <w:t xml:space="preserve"> </w:t>
      </w:r>
      <w:r>
        <w:t>considering</w:t>
      </w:r>
      <w:r>
        <w:rPr>
          <w:spacing w:val="-5"/>
        </w:rPr>
        <w:t xml:space="preserve"> </w:t>
      </w:r>
      <w:r>
        <w:t>the</w:t>
      </w:r>
      <w:r>
        <w:rPr>
          <w:spacing w:val="-3"/>
        </w:rPr>
        <w:t xml:space="preserve"> </w:t>
      </w:r>
      <w:r>
        <w:t>results of CeLTA’s nationwide LCTL survey (conducted in 2021), the NLRC will develop and deploy an</w:t>
      </w:r>
      <w:r>
        <w:rPr>
          <w:spacing w:val="-2"/>
        </w:rPr>
        <w:t xml:space="preserve"> </w:t>
      </w:r>
      <w:r>
        <w:t>initial</w:t>
      </w:r>
      <w:r>
        <w:rPr>
          <w:spacing w:val="-2"/>
        </w:rPr>
        <w:t xml:space="preserve"> </w:t>
      </w:r>
      <w:r>
        <w:t>survey</w:t>
      </w:r>
      <w:r>
        <w:rPr>
          <w:spacing w:val="-2"/>
        </w:rPr>
        <w:t xml:space="preserve"> </w:t>
      </w:r>
      <w:r>
        <w:t>to</w:t>
      </w:r>
      <w:r>
        <w:rPr>
          <w:spacing w:val="-2"/>
        </w:rPr>
        <w:t xml:space="preserve"> </w:t>
      </w:r>
      <w:r>
        <w:t>discover</w:t>
      </w:r>
      <w:r>
        <w:rPr>
          <w:spacing w:val="-2"/>
        </w:rPr>
        <w:t xml:space="preserve"> </w:t>
      </w:r>
      <w:r>
        <w:t>hurdles</w:t>
      </w:r>
      <w:r>
        <w:rPr>
          <w:spacing w:val="-3"/>
        </w:rPr>
        <w:t xml:space="preserve"> </w:t>
      </w:r>
      <w:r>
        <w:t>and</w:t>
      </w:r>
      <w:r>
        <w:rPr>
          <w:spacing w:val="-2"/>
        </w:rPr>
        <w:t xml:space="preserve"> </w:t>
      </w:r>
      <w:r>
        <w:t>needs</w:t>
      </w:r>
      <w:r>
        <w:rPr>
          <w:spacing w:val="-2"/>
        </w:rPr>
        <w:t xml:space="preserve"> </w:t>
      </w:r>
      <w:r>
        <w:t>from</w:t>
      </w:r>
      <w:r>
        <w:rPr>
          <w:spacing w:val="-2"/>
        </w:rPr>
        <w:t xml:space="preserve"> </w:t>
      </w:r>
      <w:r>
        <w:t>multiple</w:t>
      </w:r>
      <w:r>
        <w:rPr>
          <w:spacing w:val="-4"/>
        </w:rPr>
        <w:t xml:space="preserve"> </w:t>
      </w:r>
      <w:r>
        <w:t>LCTL</w:t>
      </w:r>
      <w:r>
        <w:rPr>
          <w:spacing w:val="-3"/>
        </w:rPr>
        <w:t xml:space="preserve"> </w:t>
      </w:r>
      <w:r>
        <w:t>education</w:t>
      </w:r>
      <w:r>
        <w:rPr>
          <w:spacing w:val="-2"/>
        </w:rPr>
        <w:t xml:space="preserve"> </w:t>
      </w:r>
      <w:r>
        <w:t>stakeholders.</w:t>
      </w:r>
      <w:r>
        <w:rPr>
          <w:spacing w:val="-3"/>
        </w:rPr>
        <w:t xml:space="preserve"> </w:t>
      </w:r>
      <w:r>
        <w:t>With preliminary findings from the survey in hand, the NLRC team will conduct follow-up interviews and initiate informal conversations in order to get an intimate sense of how LCTL education needs are manifesting and what solutions would be most welcome to stakeholders. It is the goal</w:t>
      </w:r>
    </w:p>
    <w:p w14:paraId="7A3702E0" w14:textId="77777777" w:rsidR="00C93C26" w:rsidRDefault="00C93C26">
      <w:pPr>
        <w:spacing w:line="480" w:lineRule="auto"/>
        <w:sectPr w:rsidR="00C93C26">
          <w:pgSz w:w="12240" w:h="15840"/>
          <w:pgMar w:top="1380" w:right="300" w:bottom="980" w:left="1220" w:header="0" w:footer="785" w:gutter="0"/>
          <w:cols w:space="720"/>
        </w:sectPr>
      </w:pPr>
    </w:p>
    <w:p w14:paraId="7A3702E1" w14:textId="77777777" w:rsidR="00C93C26" w:rsidRDefault="00065052">
      <w:pPr>
        <w:pStyle w:val="BodyText"/>
        <w:spacing w:before="60" w:line="480" w:lineRule="auto"/>
        <w:ind w:left="220" w:right="1182"/>
      </w:pPr>
      <w:r>
        <w:lastRenderedPageBreak/>
        <w:t>of this needs analysis to create deliverable solutions and to guide the evolution of the project areas. While the results of the survey and its follow-up conversations are as yet unknown, the NLRC</w:t>
      </w:r>
      <w:r>
        <w:rPr>
          <w:spacing w:val="-2"/>
        </w:rPr>
        <w:t xml:space="preserve"> </w:t>
      </w:r>
      <w:r>
        <w:t>would</w:t>
      </w:r>
      <w:r>
        <w:rPr>
          <w:spacing w:val="-2"/>
        </w:rPr>
        <w:t xml:space="preserve"> </w:t>
      </w:r>
      <w:r>
        <w:t>be</w:t>
      </w:r>
      <w:r>
        <w:rPr>
          <w:spacing w:val="-2"/>
        </w:rPr>
        <w:t xml:space="preserve"> </w:t>
      </w:r>
      <w:r>
        <w:t>prepared</w:t>
      </w:r>
      <w:r>
        <w:rPr>
          <w:spacing w:val="-2"/>
        </w:rPr>
        <w:t xml:space="preserve"> </w:t>
      </w:r>
      <w:r>
        <w:t>to</w:t>
      </w:r>
      <w:r>
        <w:rPr>
          <w:spacing w:val="-2"/>
        </w:rPr>
        <w:t xml:space="preserve"> </w:t>
      </w:r>
      <w:r>
        <w:t>offer</w:t>
      </w:r>
      <w:r>
        <w:rPr>
          <w:spacing w:val="-2"/>
        </w:rPr>
        <w:t xml:space="preserve"> </w:t>
      </w:r>
      <w:r>
        <w:t>guided</w:t>
      </w:r>
      <w:r>
        <w:rPr>
          <w:spacing w:val="-2"/>
        </w:rPr>
        <w:t xml:space="preserve"> </w:t>
      </w:r>
      <w:r>
        <w:t>workshops</w:t>
      </w:r>
      <w:r>
        <w:rPr>
          <w:spacing w:val="-2"/>
        </w:rPr>
        <w:t xml:space="preserve"> </w:t>
      </w:r>
      <w:r>
        <w:t>and</w:t>
      </w:r>
      <w:r>
        <w:rPr>
          <w:spacing w:val="-2"/>
        </w:rPr>
        <w:t xml:space="preserve"> </w:t>
      </w:r>
      <w:r>
        <w:t>consulting</w:t>
      </w:r>
      <w:r>
        <w:rPr>
          <w:spacing w:val="-4"/>
        </w:rPr>
        <w:t xml:space="preserve"> </w:t>
      </w:r>
      <w:r>
        <w:t>sessions</w:t>
      </w:r>
      <w:r>
        <w:rPr>
          <w:spacing w:val="-2"/>
        </w:rPr>
        <w:t xml:space="preserve"> </w:t>
      </w:r>
      <w:r>
        <w:t>on</w:t>
      </w:r>
      <w:r>
        <w:rPr>
          <w:spacing w:val="-2"/>
        </w:rPr>
        <w:t xml:space="preserve"> </w:t>
      </w:r>
      <w:r>
        <w:t>particular</w:t>
      </w:r>
      <w:r>
        <w:rPr>
          <w:spacing w:val="-3"/>
        </w:rPr>
        <w:t xml:space="preserve"> </w:t>
      </w:r>
      <w:r>
        <w:t>topics that emerge from the needs analysis through its professional development project or language program</w:t>
      </w:r>
      <w:r>
        <w:rPr>
          <w:spacing w:val="-4"/>
        </w:rPr>
        <w:t xml:space="preserve"> </w:t>
      </w:r>
      <w:r>
        <w:t>consulting,</w:t>
      </w:r>
      <w:r>
        <w:rPr>
          <w:spacing w:val="-4"/>
        </w:rPr>
        <w:t xml:space="preserve"> </w:t>
      </w:r>
      <w:r>
        <w:t>and</w:t>
      </w:r>
      <w:r>
        <w:rPr>
          <w:spacing w:val="-4"/>
        </w:rPr>
        <w:t xml:space="preserve"> </w:t>
      </w:r>
      <w:r>
        <w:t>could</w:t>
      </w:r>
      <w:r>
        <w:rPr>
          <w:spacing w:val="-3"/>
        </w:rPr>
        <w:t xml:space="preserve"> </w:t>
      </w:r>
      <w:r>
        <w:t>utilize</w:t>
      </w:r>
      <w:r>
        <w:rPr>
          <w:spacing w:val="-4"/>
        </w:rPr>
        <w:t xml:space="preserve"> </w:t>
      </w:r>
      <w:r>
        <w:t>the</w:t>
      </w:r>
      <w:r>
        <w:rPr>
          <w:spacing w:val="-3"/>
        </w:rPr>
        <w:t xml:space="preserve"> </w:t>
      </w:r>
      <w:r>
        <w:t>face-to-face</w:t>
      </w:r>
      <w:r>
        <w:rPr>
          <w:spacing w:val="-4"/>
        </w:rPr>
        <w:t xml:space="preserve"> </w:t>
      </w:r>
      <w:r>
        <w:t>time</w:t>
      </w:r>
      <w:r>
        <w:rPr>
          <w:spacing w:val="-3"/>
        </w:rPr>
        <w:t xml:space="preserve"> </w:t>
      </w:r>
      <w:r>
        <w:t>at</w:t>
      </w:r>
      <w:r>
        <w:rPr>
          <w:spacing w:val="-4"/>
        </w:rPr>
        <w:t xml:space="preserve"> </w:t>
      </w:r>
      <w:r>
        <w:t>conferences</w:t>
      </w:r>
      <w:r>
        <w:rPr>
          <w:spacing w:val="-4"/>
        </w:rPr>
        <w:t xml:space="preserve"> </w:t>
      </w:r>
      <w:r>
        <w:t>or</w:t>
      </w:r>
      <w:r>
        <w:rPr>
          <w:spacing w:val="-3"/>
        </w:rPr>
        <w:t xml:space="preserve"> </w:t>
      </w:r>
      <w:r>
        <w:t>at</w:t>
      </w:r>
      <w:r>
        <w:rPr>
          <w:spacing w:val="-4"/>
        </w:rPr>
        <w:t xml:space="preserve"> </w:t>
      </w:r>
      <w:r>
        <w:t>the</w:t>
      </w:r>
      <w:r>
        <w:rPr>
          <w:spacing w:val="-3"/>
        </w:rPr>
        <w:t xml:space="preserve"> </w:t>
      </w:r>
      <w:r>
        <w:t>Shared</w:t>
      </w:r>
      <w:r>
        <w:rPr>
          <w:spacing w:val="-3"/>
        </w:rPr>
        <w:t xml:space="preserve"> </w:t>
      </w:r>
      <w:r>
        <w:t>LCTL Symposium to offer additional opportunities, individual mentoring, etc.</w:t>
      </w:r>
    </w:p>
    <w:p w14:paraId="7A3702E2" w14:textId="77777777" w:rsidR="00C93C26" w:rsidRDefault="00C93C26">
      <w:pPr>
        <w:pStyle w:val="BodyText"/>
        <w:spacing w:before="10"/>
        <w:rPr>
          <w:sz w:val="25"/>
        </w:rPr>
      </w:pPr>
    </w:p>
    <w:p w14:paraId="7A3702E3" w14:textId="77777777" w:rsidR="00C93C26" w:rsidRDefault="00065052">
      <w:pPr>
        <w:pStyle w:val="Heading1"/>
        <w:numPr>
          <w:ilvl w:val="1"/>
          <w:numId w:val="15"/>
        </w:numPr>
        <w:tabs>
          <w:tab w:val="left" w:pos="667"/>
        </w:tabs>
      </w:pPr>
      <w:r>
        <w:t>Center</w:t>
      </w:r>
      <w:r>
        <w:rPr>
          <w:spacing w:val="-5"/>
        </w:rPr>
        <w:t xml:space="preserve"> </w:t>
      </w:r>
      <w:r>
        <w:t>Objectives</w:t>
      </w:r>
      <w:r>
        <w:rPr>
          <w:spacing w:val="-4"/>
        </w:rPr>
        <w:t xml:space="preserve"> </w:t>
      </w:r>
      <w:r>
        <w:t>and</w:t>
      </w:r>
      <w:r>
        <w:rPr>
          <w:spacing w:val="-3"/>
        </w:rPr>
        <w:t xml:space="preserve"> </w:t>
      </w:r>
      <w:r>
        <w:t>Purposes</w:t>
      </w:r>
      <w:r>
        <w:rPr>
          <w:spacing w:val="-2"/>
        </w:rPr>
        <w:t xml:space="preserve"> </w:t>
      </w:r>
      <w:r>
        <w:t>of</w:t>
      </w:r>
      <w:r>
        <w:rPr>
          <w:spacing w:val="-2"/>
        </w:rPr>
        <w:t xml:space="preserve"> </w:t>
      </w:r>
      <w:r>
        <w:t>Authorizing</w:t>
      </w:r>
      <w:r>
        <w:rPr>
          <w:spacing w:val="-3"/>
        </w:rPr>
        <w:t xml:space="preserve"> </w:t>
      </w:r>
      <w:r>
        <w:rPr>
          <w:spacing w:val="-2"/>
        </w:rPr>
        <w:t>Legislation</w:t>
      </w:r>
    </w:p>
    <w:p w14:paraId="7A3702E4" w14:textId="77777777" w:rsidR="00C93C26" w:rsidRDefault="00C93C26">
      <w:pPr>
        <w:pStyle w:val="BodyText"/>
        <w:rPr>
          <w:b/>
        </w:rPr>
      </w:pPr>
    </w:p>
    <w:p w14:paraId="7A3702E5" w14:textId="77777777" w:rsidR="00C93C26" w:rsidRDefault="00065052">
      <w:pPr>
        <w:pStyle w:val="BodyText"/>
        <w:spacing w:line="480" w:lineRule="auto"/>
        <w:ind w:left="220" w:right="1157" w:firstLine="720"/>
      </w:pPr>
      <w:r>
        <w:t>The NLRC’s model for bringing together second language acquisition and LCTL professionals who have complementary strengths and who represent a wide variety of institutional</w:t>
      </w:r>
      <w:r>
        <w:rPr>
          <w:spacing w:val="-4"/>
        </w:rPr>
        <w:t xml:space="preserve"> </w:t>
      </w:r>
      <w:r>
        <w:t>types</w:t>
      </w:r>
      <w:r>
        <w:rPr>
          <w:spacing w:val="-3"/>
        </w:rPr>
        <w:t xml:space="preserve"> </w:t>
      </w:r>
      <w:r>
        <w:t>and</w:t>
      </w:r>
      <w:r>
        <w:rPr>
          <w:spacing w:val="-5"/>
        </w:rPr>
        <w:t xml:space="preserve"> </w:t>
      </w:r>
      <w:r>
        <w:t>levels</w:t>
      </w:r>
      <w:r>
        <w:rPr>
          <w:spacing w:val="-3"/>
        </w:rPr>
        <w:t xml:space="preserve"> </w:t>
      </w:r>
      <w:r>
        <w:t>creates</w:t>
      </w:r>
      <w:r>
        <w:rPr>
          <w:spacing w:val="-4"/>
        </w:rPr>
        <w:t xml:space="preserve"> </w:t>
      </w:r>
      <w:r>
        <w:t>a</w:t>
      </w:r>
      <w:r>
        <w:rPr>
          <w:spacing w:val="-3"/>
        </w:rPr>
        <w:t xml:space="preserve"> </w:t>
      </w:r>
      <w:r>
        <w:t>rich</w:t>
      </w:r>
      <w:r>
        <w:rPr>
          <w:spacing w:val="-5"/>
        </w:rPr>
        <w:t xml:space="preserve"> </w:t>
      </w:r>
      <w:r>
        <w:t>cross-fertilization</w:t>
      </w:r>
      <w:r>
        <w:rPr>
          <w:spacing w:val="-5"/>
        </w:rPr>
        <w:t xml:space="preserve"> </w:t>
      </w:r>
      <w:r>
        <w:t>environment</w:t>
      </w:r>
      <w:r>
        <w:rPr>
          <w:spacing w:val="-4"/>
        </w:rPr>
        <w:t xml:space="preserve"> </w:t>
      </w:r>
      <w:r>
        <w:t>that</w:t>
      </w:r>
      <w:r>
        <w:rPr>
          <w:spacing w:val="-3"/>
        </w:rPr>
        <w:t xml:space="preserve"> </w:t>
      </w:r>
      <w:r>
        <w:t>will</w:t>
      </w:r>
      <w:r>
        <w:rPr>
          <w:spacing w:val="-3"/>
        </w:rPr>
        <w:t xml:space="preserve"> </w:t>
      </w:r>
      <w:r>
        <w:t>result</w:t>
      </w:r>
      <w:r>
        <w:rPr>
          <w:spacing w:val="-3"/>
        </w:rPr>
        <w:t xml:space="preserve"> </w:t>
      </w:r>
      <w:r>
        <w:t>in</w:t>
      </w:r>
      <w:r>
        <w:rPr>
          <w:spacing w:val="-3"/>
        </w:rPr>
        <w:t xml:space="preserve"> </w:t>
      </w:r>
      <w:r>
        <w:t>high- quality research, innovative products, and professional development activities to support more— and improved—teaching of LCTLs in the US. All of the NLRC’s proposed projects meet one or more of the LRC authorized activities. By building on past Title VI successes, by utilizing the strengths already in existence at MSU, and by capitalizing on MSU’s generous support, the NLRC is well-positioned to become a strong national presence in the fields of LCTL learning</w:t>
      </w:r>
      <w:r>
        <w:rPr>
          <w:spacing w:val="40"/>
        </w:rPr>
        <w:t xml:space="preserve"> </w:t>
      </w:r>
      <w:r>
        <w:t>and teaching.</w:t>
      </w:r>
    </w:p>
    <w:p w14:paraId="7A3702E6" w14:textId="77777777" w:rsidR="00C93C26" w:rsidRDefault="00C93C26">
      <w:pPr>
        <w:pStyle w:val="BodyText"/>
        <w:rPr>
          <w:sz w:val="26"/>
        </w:rPr>
      </w:pPr>
    </w:p>
    <w:p w14:paraId="7A3702E7" w14:textId="77777777" w:rsidR="00C93C26" w:rsidRDefault="00C93C26">
      <w:pPr>
        <w:pStyle w:val="BodyText"/>
        <w:spacing w:before="1"/>
        <w:rPr>
          <w:sz w:val="22"/>
        </w:rPr>
      </w:pPr>
    </w:p>
    <w:p w14:paraId="7A3702E8" w14:textId="77777777" w:rsidR="00C93C26" w:rsidRDefault="00065052">
      <w:pPr>
        <w:pStyle w:val="Heading1"/>
        <w:numPr>
          <w:ilvl w:val="1"/>
          <w:numId w:val="15"/>
        </w:numPr>
        <w:tabs>
          <w:tab w:val="left" w:pos="667"/>
        </w:tabs>
      </w:pPr>
      <w:r>
        <w:t>Efficient</w:t>
      </w:r>
      <w:r>
        <w:rPr>
          <w:spacing w:val="-4"/>
        </w:rPr>
        <w:t xml:space="preserve"> </w:t>
      </w:r>
      <w:r>
        <w:t>and</w:t>
      </w:r>
      <w:r>
        <w:rPr>
          <w:spacing w:val="-3"/>
        </w:rPr>
        <w:t xml:space="preserve"> </w:t>
      </w:r>
      <w:r>
        <w:t>Appropriate</w:t>
      </w:r>
      <w:r>
        <w:rPr>
          <w:spacing w:val="-2"/>
        </w:rPr>
        <w:t xml:space="preserve"> </w:t>
      </w:r>
      <w:r>
        <w:t>Use</w:t>
      </w:r>
      <w:r>
        <w:rPr>
          <w:spacing w:val="-2"/>
        </w:rPr>
        <w:t xml:space="preserve"> </w:t>
      </w:r>
      <w:r>
        <w:t>of</w:t>
      </w:r>
      <w:r>
        <w:rPr>
          <w:spacing w:val="-2"/>
        </w:rPr>
        <w:t xml:space="preserve"> Resources</w:t>
      </w:r>
    </w:p>
    <w:p w14:paraId="7A3702E9" w14:textId="77777777" w:rsidR="00C93C26" w:rsidRDefault="00C93C26">
      <w:pPr>
        <w:pStyle w:val="BodyText"/>
        <w:spacing w:before="10"/>
        <w:rPr>
          <w:b/>
          <w:sz w:val="23"/>
        </w:rPr>
      </w:pPr>
    </w:p>
    <w:p w14:paraId="7A3702EA" w14:textId="77777777" w:rsidR="00C93C26" w:rsidRDefault="00065052">
      <w:pPr>
        <w:pStyle w:val="BodyText"/>
        <w:spacing w:line="480" w:lineRule="auto"/>
        <w:ind w:left="220" w:right="1209"/>
        <w:rPr>
          <w:i/>
        </w:rPr>
      </w:pPr>
      <w:r>
        <w:t>The NLRC will draw on the abundant human and material resources available at MSU, a large land-grant</w:t>
      </w:r>
      <w:r>
        <w:rPr>
          <w:spacing w:val="-4"/>
        </w:rPr>
        <w:t xml:space="preserve"> </w:t>
      </w:r>
      <w:r>
        <w:t>Association</w:t>
      </w:r>
      <w:r>
        <w:rPr>
          <w:spacing w:val="-4"/>
        </w:rPr>
        <w:t xml:space="preserve"> </w:t>
      </w:r>
      <w:r>
        <w:t>of</w:t>
      </w:r>
      <w:r>
        <w:rPr>
          <w:spacing w:val="-5"/>
        </w:rPr>
        <w:t xml:space="preserve"> </w:t>
      </w:r>
      <w:r>
        <w:t>American</w:t>
      </w:r>
      <w:r>
        <w:rPr>
          <w:spacing w:val="-6"/>
        </w:rPr>
        <w:t xml:space="preserve"> </w:t>
      </w:r>
      <w:r>
        <w:t>Universities</w:t>
      </w:r>
      <w:r>
        <w:rPr>
          <w:spacing w:val="-5"/>
        </w:rPr>
        <w:t xml:space="preserve"> </w:t>
      </w:r>
      <w:r>
        <w:t>(AAU)</w:t>
      </w:r>
      <w:r>
        <w:rPr>
          <w:spacing w:val="-4"/>
        </w:rPr>
        <w:t xml:space="preserve"> </w:t>
      </w:r>
      <w:r>
        <w:t>institution.</w:t>
      </w:r>
      <w:r>
        <w:rPr>
          <w:spacing w:val="-4"/>
        </w:rPr>
        <w:t xml:space="preserve"> </w:t>
      </w:r>
      <w:r>
        <w:t>Through</w:t>
      </w:r>
      <w:r>
        <w:rPr>
          <w:spacing w:val="-4"/>
        </w:rPr>
        <w:t xml:space="preserve"> </w:t>
      </w:r>
      <w:r>
        <w:t>CeLTA,</w:t>
      </w:r>
      <w:r>
        <w:rPr>
          <w:spacing w:val="-4"/>
        </w:rPr>
        <w:t xml:space="preserve"> </w:t>
      </w:r>
      <w:r>
        <w:t>the</w:t>
      </w:r>
      <w:r>
        <w:rPr>
          <w:spacing w:val="-4"/>
        </w:rPr>
        <w:t xml:space="preserve"> </w:t>
      </w:r>
      <w:r>
        <w:t>NLRC has appropriate space and access to necessary physical equipment (e.g., copier, furniture); general resources are amply available at MSU and are further described in Section III of this document</w:t>
      </w:r>
      <w:r>
        <w:rPr>
          <w:spacing w:val="-4"/>
        </w:rPr>
        <w:t xml:space="preserve"> </w:t>
      </w:r>
      <w:r>
        <w:t>(see</w:t>
      </w:r>
      <w:r>
        <w:rPr>
          <w:spacing w:val="-3"/>
        </w:rPr>
        <w:t xml:space="preserve"> </w:t>
      </w:r>
      <w:r>
        <w:t>p.</w:t>
      </w:r>
      <w:r>
        <w:rPr>
          <w:spacing w:val="-3"/>
        </w:rPr>
        <w:t xml:space="preserve"> </w:t>
      </w:r>
      <w:r>
        <w:t>37).</w:t>
      </w:r>
      <w:r>
        <w:rPr>
          <w:spacing w:val="-3"/>
        </w:rPr>
        <w:t xml:space="preserve"> </w:t>
      </w:r>
      <w:r>
        <w:t>The</w:t>
      </w:r>
      <w:r>
        <w:rPr>
          <w:spacing w:val="-3"/>
        </w:rPr>
        <w:t xml:space="preserve"> </w:t>
      </w:r>
      <w:r>
        <w:t>university</w:t>
      </w:r>
      <w:r>
        <w:rPr>
          <w:spacing w:val="-5"/>
        </w:rPr>
        <w:t xml:space="preserve"> </w:t>
      </w:r>
      <w:r>
        <w:t>will</w:t>
      </w:r>
      <w:r>
        <w:rPr>
          <w:spacing w:val="-3"/>
        </w:rPr>
        <w:t xml:space="preserve"> </w:t>
      </w:r>
      <w:r>
        <w:t>supplement</w:t>
      </w:r>
      <w:r>
        <w:rPr>
          <w:spacing w:val="-4"/>
        </w:rPr>
        <w:t xml:space="preserve"> </w:t>
      </w:r>
      <w:r>
        <w:t>the</w:t>
      </w:r>
      <w:r>
        <w:rPr>
          <w:spacing w:val="-3"/>
        </w:rPr>
        <w:t xml:space="preserve"> </w:t>
      </w:r>
      <w:r>
        <w:t>federal</w:t>
      </w:r>
      <w:r>
        <w:rPr>
          <w:spacing w:val="-4"/>
        </w:rPr>
        <w:t xml:space="preserve"> </w:t>
      </w:r>
      <w:r>
        <w:t>assistance</w:t>
      </w:r>
      <w:r>
        <w:rPr>
          <w:spacing w:val="-3"/>
        </w:rPr>
        <w:t xml:space="preserve"> </w:t>
      </w:r>
      <w:r>
        <w:t>(see</w:t>
      </w:r>
      <w:r>
        <w:rPr>
          <w:spacing w:val="-3"/>
        </w:rPr>
        <w:t xml:space="preserve"> </w:t>
      </w:r>
      <w:r>
        <w:rPr>
          <w:i/>
        </w:rPr>
        <w:t>Itemized</w:t>
      </w:r>
      <w:r>
        <w:rPr>
          <w:i/>
          <w:spacing w:val="-3"/>
        </w:rPr>
        <w:t xml:space="preserve"> </w:t>
      </w:r>
      <w:r>
        <w:rPr>
          <w:i/>
        </w:rPr>
        <w:t>Budget</w:t>
      </w:r>
    </w:p>
    <w:p w14:paraId="7A3702EB" w14:textId="77777777" w:rsidR="00C93C26" w:rsidRDefault="00C93C26">
      <w:pPr>
        <w:spacing w:line="480" w:lineRule="auto"/>
        <w:sectPr w:rsidR="00C93C26">
          <w:pgSz w:w="12240" w:h="15840"/>
          <w:pgMar w:top="1380" w:right="300" w:bottom="980" w:left="1220" w:header="0" w:footer="785" w:gutter="0"/>
          <w:cols w:space="720"/>
        </w:sectPr>
      </w:pPr>
    </w:p>
    <w:p w14:paraId="7A3702EC" w14:textId="77777777" w:rsidR="00C93C26" w:rsidRDefault="00065052">
      <w:pPr>
        <w:pStyle w:val="BodyText"/>
        <w:spacing w:before="60" w:line="480" w:lineRule="auto"/>
        <w:ind w:left="220" w:right="1182"/>
      </w:pPr>
      <w:r>
        <w:rPr>
          <w:i/>
        </w:rPr>
        <w:lastRenderedPageBreak/>
        <w:t>and</w:t>
      </w:r>
      <w:r>
        <w:rPr>
          <w:i/>
          <w:spacing w:val="-3"/>
        </w:rPr>
        <w:t xml:space="preserve"> </w:t>
      </w:r>
      <w:r>
        <w:rPr>
          <w:i/>
        </w:rPr>
        <w:t>Narrative</w:t>
      </w:r>
      <w:r>
        <w:t>)</w:t>
      </w:r>
      <w:r>
        <w:rPr>
          <w:spacing w:val="-3"/>
        </w:rPr>
        <w:t xml:space="preserve"> </w:t>
      </w:r>
      <w:r>
        <w:t>and</w:t>
      </w:r>
      <w:r>
        <w:rPr>
          <w:spacing w:val="-3"/>
        </w:rPr>
        <w:t xml:space="preserve"> </w:t>
      </w:r>
      <w:r>
        <w:t>has</w:t>
      </w:r>
      <w:r>
        <w:rPr>
          <w:spacing w:val="-3"/>
        </w:rPr>
        <w:t xml:space="preserve"> </w:t>
      </w:r>
      <w:r>
        <w:t>the</w:t>
      </w:r>
      <w:r>
        <w:rPr>
          <w:spacing w:val="-3"/>
        </w:rPr>
        <w:t xml:space="preserve"> </w:t>
      </w:r>
      <w:r>
        <w:t>physical,</w:t>
      </w:r>
      <w:r>
        <w:rPr>
          <w:spacing w:val="-5"/>
        </w:rPr>
        <w:t xml:space="preserve"> </w:t>
      </w:r>
      <w:r>
        <w:t>technological,</w:t>
      </w:r>
      <w:r>
        <w:rPr>
          <w:spacing w:val="-3"/>
        </w:rPr>
        <w:t xml:space="preserve"> </w:t>
      </w:r>
      <w:r>
        <w:t>and</w:t>
      </w:r>
      <w:r>
        <w:rPr>
          <w:spacing w:val="-3"/>
        </w:rPr>
        <w:t xml:space="preserve"> </w:t>
      </w:r>
      <w:r>
        <w:t>human</w:t>
      </w:r>
      <w:r>
        <w:rPr>
          <w:spacing w:val="-3"/>
        </w:rPr>
        <w:t xml:space="preserve"> </w:t>
      </w:r>
      <w:r>
        <w:t>support</w:t>
      </w:r>
      <w:r>
        <w:rPr>
          <w:spacing w:val="-3"/>
        </w:rPr>
        <w:t xml:space="preserve"> </w:t>
      </w:r>
      <w:r>
        <w:t>systems</w:t>
      </w:r>
      <w:r>
        <w:rPr>
          <w:spacing w:val="-5"/>
        </w:rPr>
        <w:t xml:space="preserve"> </w:t>
      </w:r>
      <w:r>
        <w:t>to</w:t>
      </w:r>
      <w:r>
        <w:rPr>
          <w:spacing w:val="-3"/>
        </w:rPr>
        <w:t xml:space="preserve"> </w:t>
      </w:r>
      <w:r>
        <w:t>create</w:t>
      </w:r>
      <w:r>
        <w:rPr>
          <w:spacing w:val="-3"/>
        </w:rPr>
        <w:t xml:space="preserve"> </w:t>
      </w:r>
      <w:r>
        <w:t>a</w:t>
      </w:r>
      <w:r>
        <w:rPr>
          <w:spacing w:val="-3"/>
        </w:rPr>
        <w:t xml:space="preserve"> </w:t>
      </w:r>
      <w:r>
        <w:t>scale of operations essential to this agenda.</w:t>
      </w:r>
    </w:p>
    <w:p w14:paraId="7A3702ED" w14:textId="77777777" w:rsidR="00C93C26" w:rsidRDefault="00C93C26">
      <w:pPr>
        <w:pStyle w:val="BodyText"/>
        <w:spacing w:before="10"/>
        <w:rPr>
          <w:sz w:val="25"/>
        </w:rPr>
      </w:pPr>
    </w:p>
    <w:p w14:paraId="7A3702EE" w14:textId="77777777" w:rsidR="00C93C26" w:rsidRDefault="00065052">
      <w:pPr>
        <w:pStyle w:val="Heading1"/>
        <w:numPr>
          <w:ilvl w:val="1"/>
          <w:numId w:val="15"/>
        </w:numPr>
        <w:tabs>
          <w:tab w:val="left" w:pos="654"/>
        </w:tabs>
        <w:ind w:left="653" w:hanging="434"/>
      </w:pPr>
      <w:r>
        <w:t>Ensuring</w:t>
      </w:r>
      <w:r>
        <w:rPr>
          <w:spacing w:val="-5"/>
        </w:rPr>
        <w:t xml:space="preserve"> </w:t>
      </w:r>
      <w:r>
        <w:t>Equal</w:t>
      </w:r>
      <w:r>
        <w:rPr>
          <w:spacing w:val="-3"/>
        </w:rPr>
        <w:t xml:space="preserve"> </w:t>
      </w:r>
      <w:r>
        <w:rPr>
          <w:spacing w:val="-2"/>
        </w:rPr>
        <w:t>Access</w:t>
      </w:r>
    </w:p>
    <w:p w14:paraId="7A3702EF" w14:textId="77777777" w:rsidR="00C93C26" w:rsidRDefault="00C93C26">
      <w:pPr>
        <w:pStyle w:val="BodyText"/>
        <w:rPr>
          <w:b/>
        </w:rPr>
      </w:pPr>
    </w:p>
    <w:p w14:paraId="7A3702F0" w14:textId="77777777" w:rsidR="00C93C26" w:rsidRDefault="00065052">
      <w:pPr>
        <w:pStyle w:val="BodyText"/>
        <w:spacing w:line="480" w:lineRule="auto"/>
        <w:ind w:left="220" w:right="1162" w:firstLine="720"/>
      </w:pPr>
      <w:r>
        <w:t>MSU</w:t>
      </w:r>
      <w:r>
        <w:rPr>
          <w:spacing w:val="-5"/>
        </w:rPr>
        <w:t xml:space="preserve"> </w:t>
      </w:r>
      <w:r>
        <w:t>is</w:t>
      </w:r>
      <w:r>
        <w:rPr>
          <w:spacing w:val="-4"/>
        </w:rPr>
        <w:t xml:space="preserve"> </w:t>
      </w:r>
      <w:r>
        <w:t>committed</w:t>
      </w:r>
      <w:r>
        <w:rPr>
          <w:spacing w:val="-4"/>
        </w:rPr>
        <w:t xml:space="preserve"> </w:t>
      </w:r>
      <w:r>
        <w:t>to</w:t>
      </w:r>
      <w:r>
        <w:rPr>
          <w:spacing w:val="-4"/>
        </w:rPr>
        <w:t xml:space="preserve"> </w:t>
      </w:r>
      <w:r>
        <w:t>principles</w:t>
      </w:r>
      <w:r>
        <w:rPr>
          <w:spacing w:val="-4"/>
        </w:rPr>
        <w:t xml:space="preserve"> </w:t>
      </w:r>
      <w:r>
        <w:t>of</w:t>
      </w:r>
      <w:r>
        <w:rPr>
          <w:spacing w:val="-4"/>
        </w:rPr>
        <w:t xml:space="preserve"> </w:t>
      </w:r>
      <w:r>
        <w:t>equal</w:t>
      </w:r>
      <w:r>
        <w:rPr>
          <w:spacing w:val="-4"/>
        </w:rPr>
        <w:t xml:space="preserve"> </w:t>
      </w:r>
      <w:r>
        <w:t>opportunity,</w:t>
      </w:r>
      <w:r>
        <w:rPr>
          <w:spacing w:val="-4"/>
        </w:rPr>
        <w:t xml:space="preserve"> </w:t>
      </w:r>
      <w:r>
        <w:t>non-discrimination,</w:t>
      </w:r>
      <w:r>
        <w:rPr>
          <w:spacing w:val="-4"/>
        </w:rPr>
        <w:t xml:space="preserve"> </w:t>
      </w:r>
      <w:r>
        <w:t>and</w:t>
      </w:r>
      <w:r>
        <w:rPr>
          <w:spacing w:val="-4"/>
        </w:rPr>
        <w:t xml:space="preserve"> </w:t>
      </w:r>
      <w:r>
        <w:t>affirmative action. University programs, activities, and facilities are available to all without regard to age, color, gender, disability, height, marital status, national origin, political persuasion, race,</w:t>
      </w:r>
      <w:r>
        <w:rPr>
          <w:spacing w:val="40"/>
        </w:rPr>
        <w:t xml:space="preserve"> </w:t>
      </w:r>
      <w:r>
        <w:t>religion, sexual orientation, veteran status, or weight. The university is an affirmative action, equal opportunity employer. The quality and effectiveness of the university’s affirmative action program are validated through review by external agencies, as well as by internal monitoring processes, which include an annual report to the MSU Board of Trustees.</w:t>
      </w:r>
    </w:p>
    <w:p w14:paraId="7A3702F1" w14:textId="77777777" w:rsidR="00C93C26" w:rsidRDefault="00065052">
      <w:pPr>
        <w:pStyle w:val="BodyText"/>
        <w:spacing w:before="1" w:line="480" w:lineRule="auto"/>
        <w:ind w:left="220" w:right="1182" w:firstLine="720"/>
      </w:pPr>
      <w:r>
        <w:t>As a part of the greater MSU community, and in accordance with Section 427 of the General</w:t>
      </w:r>
      <w:r>
        <w:rPr>
          <w:spacing w:val="-3"/>
        </w:rPr>
        <w:t xml:space="preserve"> </w:t>
      </w:r>
      <w:r>
        <w:t>Education</w:t>
      </w:r>
      <w:r>
        <w:rPr>
          <w:spacing w:val="-3"/>
        </w:rPr>
        <w:t xml:space="preserve"> </w:t>
      </w:r>
      <w:r>
        <w:t>Provisions</w:t>
      </w:r>
      <w:r>
        <w:rPr>
          <w:spacing w:val="-3"/>
        </w:rPr>
        <w:t xml:space="preserve"> </w:t>
      </w:r>
      <w:r>
        <w:t>Act,</w:t>
      </w:r>
      <w:r>
        <w:rPr>
          <w:spacing w:val="-3"/>
        </w:rPr>
        <w:t xml:space="preserve"> </w:t>
      </w:r>
      <w:r>
        <w:t>the</w:t>
      </w:r>
      <w:r>
        <w:rPr>
          <w:spacing w:val="-3"/>
        </w:rPr>
        <w:t xml:space="preserve"> </w:t>
      </w:r>
      <w:r>
        <w:t>NLRC</w:t>
      </w:r>
      <w:r>
        <w:rPr>
          <w:spacing w:val="-3"/>
        </w:rPr>
        <w:t xml:space="preserve"> </w:t>
      </w:r>
      <w:r>
        <w:t>will</w:t>
      </w:r>
      <w:r>
        <w:rPr>
          <w:spacing w:val="-3"/>
        </w:rPr>
        <w:t xml:space="preserve"> </w:t>
      </w:r>
      <w:r>
        <w:t>provide</w:t>
      </w:r>
      <w:r>
        <w:rPr>
          <w:spacing w:val="-3"/>
        </w:rPr>
        <w:t xml:space="preserve"> </w:t>
      </w:r>
      <w:r>
        <w:t>equal</w:t>
      </w:r>
      <w:r>
        <w:rPr>
          <w:spacing w:val="-3"/>
        </w:rPr>
        <w:t xml:space="preserve"> </w:t>
      </w:r>
      <w:r>
        <w:t>access</w:t>
      </w:r>
      <w:r>
        <w:rPr>
          <w:spacing w:val="-3"/>
        </w:rPr>
        <w:t xml:space="preserve"> </w:t>
      </w:r>
      <w:r>
        <w:t>to</w:t>
      </w:r>
      <w:r>
        <w:rPr>
          <w:spacing w:val="-5"/>
        </w:rPr>
        <w:t xml:space="preserve"> </w:t>
      </w:r>
      <w:r>
        <w:t>the</w:t>
      </w:r>
      <w:r>
        <w:rPr>
          <w:spacing w:val="-3"/>
        </w:rPr>
        <w:t xml:space="preserve"> </w:t>
      </w:r>
      <w:r>
        <w:t>center’s</w:t>
      </w:r>
      <w:r>
        <w:rPr>
          <w:spacing w:val="-5"/>
        </w:rPr>
        <w:t xml:space="preserve"> </w:t>
      </w:r>
      <w:r>
        <w:t xml:space="preserve">programs, and equal treatment by the center’s staff to members of groups that have been traditionally </w:t>
      </w:r>
      <w:r>
        <w:rPr>
          <w:spacing w:val="-2"/>
        </w:rPr>
        <w:t>underrepresented.</w:t>
      </w:r>
    </w:p>
    <w:p w14:paraId="7A3702F2" w14:textId="77777777" w:rsidR="00C93C26" w:rsidRDefault="00065052">
      <w:pPr>
        <w:pStyle w:val="BodyText"/>
        <w:spacing w:line="480" w:lineRule="auto"/>
        <w:ind w:left="219" w:right="1182" w:firstLine="720"/>
      </w:pPr>
      <w:r>
        <w:t>Drawing</w:t>
      </w:r>
      <w:r>
        <w:rPr>
          <w:spacing w:val="-3"/>
        </w:rPr>
        <w:t xml:space="preserve"> </w:t>
      </w:r>
      <w:r>
        <w:t>on</w:t>
      </w:r>
      <w:r>
        <w:rPr>
          <w:spacing w:val="-3"/>
        </w:rPr>
        <w:t xml:space="preserve"> </w:t>
      </w:r>
      <w:r>
        <w:t>Universal</w:t>
      </w:r>
      <w:r>
        <w:rPr>
          <w:spacing w:val="-4"/>
        </w:rPr>
        <w:t xml:space="preserve"> </w:t>
      </w:r>
      <w:r>
        <w:t>Design</w:t>
      </w:r>
      <w:r>
        <w:rPr>
          <w:spacing w:val="-3"/>
        </w:rPr>
        <w:t xml:space="preserve"> </w:t>
      </w:r>
      <w:r>
        <w:t>for</w:t>
      </w:r>
      <w:r>
        <w:rPr>
          <w:spacing w:val="-3"/>
        </w:rPr>
        <w:t xml:space="preserve"> </w:t>
      </w:r>
      <w:r>
        <w:t>Learning</w:t>
      </w:r>
      <w:r>
        <w:rPr>
          <w:spacing w:val="-4"/>
        </w:rPr>
        <w:t xml:space="preserve"> </w:t>
      </w:r>
      <w:r>
        <w:t>principles,</w:t>
      </w:r>
      <w:r>
        <w:rPr>
          <w:spacing w:val="-5"/>
        </w:rPr>
        <w:t xml:space="preserve"> </w:t>
      </w:r>
      <w:r>
        <w:t>the</w:t>
      </w:r>
      <w:r>
        <w:rPr>
          <w:spacing w:val="-3"/>
        </w:rPr>
        <w:t xml:space="preserve"> </w:t>
      </w:r>
      <w:r>
        <w:t>NLRC</w:t>
      </w:r>
      <w:r>
        <w:rPr>
          <w:spacing w:val="-4"/>
        </w:rPr>
        <w:t xml:space="preserve"> </w:t>
      </w:r>
      <w:r>
        <w:t>will</w:t>
      </w:r>
      <w:r>
        <w:rPr>
          <w:spacing w:val="-3"/>
        </w:rPr>
        <w:t xml:space="preserve"> </w:t>
      </w:r>
      <w:r>
        <w:t>make</w:t>
      </w:r>
      <w:r>
        <w:rPr>
          <w:spacing w:val="-3"/>
        </w:rPr>
        <w:t xml:space="preserve"> </w:t>
      </w:r>
      <w:r>
        <w:t>information available in multiple formats as far in advance as possible. The NLRC will also include purposefully inclusive messaging in its materials signaling that it welcomes and encourage requests for accommodations. The leadership team will make space for hybrid and virtual engagement options whenever possible in order to make the Center events as accessible as possible. The NLRC will draw upon the wealth of resources from both MSU’s and CeLTA’s Diversity, Equity, and</w:t>
      </w:r>
      <w:r>
        <w:rPr>
          <w:spacing w:val="-1"/>
        </w:rPr>
        <w:t xml:space="preserve"> </w:t>
      </w:r>
      <w:r>
        <w:t>Inclusion</w:t>
      </w:r>
      <w:r>
        <w:rPr>
          <w:spacing w:val="-1"/>
        </w:rPr>
        <w:t xml:space="preserve"> </w:t>
      </w:r>
      <w:r>
        <w:t>(DEI) committees in order to make sure its efforts are aligning with best practices in DEIA.</w:t>
      </w:r>
    </w:p>
    <w:p w14:paraId="7A3702F3" w14:textId="77777777" w:rsidR="00C93C26" w:rsidRDefault="00C93C26">
      <w:pPr>
        <w:spacing w:line="480" w:lineRule="auto"/>
        <w:sectPr w:rsidR="00C93C26">
          <w:pgSz w:w="12240" w:h="15840"/>
          <w:pgMar w:top="1380" w:right="300" w:bottom="980" w:left="1220" w:header="0" w:footer="785" w:gutter="0"/>
          <w:cols w:space="720"/>
        </w:sectPr>
      </w:pPr>
    </w:p>
    <w:p w14:paraId="7A3702F4" w14:textId="5DA52F66" w:rsidR="00C93C26" w:rsidRDefault="00BC3A59">
      <w:pPr>
        <w:pStyle w:val="BodyText"/>
        <w:ind w:left="101"/>
        <w:rPr>
          <w:sz w:val="20"/>
        </w:rPr>
      </w:pPr>
      <w:r>
        <w:rPr>
          <w:noProof/>
          <w:sz w:val="20"/>
        </w:rPr>
        <w:lastRenderedPageBreak/>
        <mc:AlternateContent>
          <mc:Choice Requires="wps">
            <w:drawing>
              <wp:inline distT="0" distB="0" distL="0" distR="0" wp14:anchorId="7A37041F" wp14:editId="6914CA63">
                <wp:extent cx="6088380" cy="440055"/>
                <wp:effectExtent l="10160" t="9525" r="6985" b="7620"/>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0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3A" w14:textId="77777777" w:rsidR="00C93C26" w:rsidRDefault="00065052">
                            <w:pPr>
                              <w:spacing w:before="20"/>
                              <w:ind w:left="109"/>
                              <w:rPr>
                                <w:b/>
                                <w:sz w:val="28"/>
                              </w:rPr>
                            </w:pPr>
                            <w:r>
                              <w:rPr>
                                <w:b/>
                                <w:sz w:val="28"/>
                              </w:rPr>
                              <w:t>II.</w:t>
                            </w:r>
                            <w:r>
                              <w:rPr>
                                <w:b/>
                                <w:spacing w:val="-7"/>
                                <w:sz w:val="28"/>
                              </w:rPr>
                              <w:t xml:space="preserve"> </w:t>
                            </w:r>
                            <w:r>
                              <w:rPr>
                                <w:b/>
                                <w:sz w:val="28"/>
                              </w:rPr>
                              <w:t>Quality</w:t>
                            </w:r>
                            <w:r>
                              <w:rPr>
                                <w:b/>
                                <w:spacing w:val="-5"/>
                                <w:sz w:val="28"/>
                              </w:rPr>
                              <w:t xml:space="preserve"> </w:t>
                            </w:r>
                            <w:r>
                              <w:rPr>
                                <w:b/>
                                <w:sz w:val="28"/>
                              </w:rPr>
                              <w:t>of</w:t>
                            </w:r>
                            <w:r>
                              <w:rPr>
                                <w:b/>
                                <w:spacing w:val="-6"/>
                                <w:sz w:val="28"/>
                              </w:rPr>
                              <w:t xml:space="preserve"> </w:t>
                            </w:r>
                            <w:r>
                              <w:rPr>
                                <w:b/>
                                <w:sz w:val="28"/>
                              </w:rPr>
                              <w:t>Key</w:t>
                            </w:r>
                            <w:r>
                              <w:rPr>
                                <w:b/>
                                <w:spacing w:val="-5"/>
                                <w:sz w:val="28"/>
                              </w:rPr>
                              <w:t xml:space="preserve"> </w:t>
                            </w:r>
                            <w:r>
                              <w:rPr>
                                <w:b/>
                                <w:spacing w:val="-2"/>
                                <w:sz w:val="28"/>
                              </w:rPr>
                              <w:t>Personnel</w:t>
                            </w:r>
                          </w:p>
                        </w:txbxContent>
                      </wps:txbx>
                      <wps:bodyPr rot="0" vert="horz" wrap="square" lIns="0" tIns="0" rIns="0" bIns="0" anchor="t" anchorCtr="0" upright="1">
                        <a:noAutofit/>
                      </wps:bodyPr>
                    </wps:wsp>
                  </a:graphicData>
                </a:graphic>
              </wp:inline>
            </w:drawing>
          </mc:Choice>
          <mc:Fallback>
            <w:pict>
              <v:shape w14:anchorId="7A37041F" id="docshape8" o:spid="_x0000_s1028" type="#_x0000_t202" style="width:479.4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vRCwIAAPkDAAAOAAAAZHJzL2Uyb0RvYy54bWysU1Fv0zAQfkfiP1h+p0nLVpW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" filled="f" strokeweight=".48pt">
                <v:textbox inset="0,0,0,0">
                  <w:txbxContent>
                    <w:p w14:paraId="7A37043A" w14:textId="77777777" w:rsidR="00C93C26" w:rsidRDefault="00065052">
                      <w:pPr>
                        <w:spacing w:before="20"/>
                        <w:ind w:left="109"/>
                        <w:rPr>
                          <w:b/>
                          <w:sz w:val="28"/>
                        </w:rPr>
                      </w:pPr>
                      <w:r>
                        <w:rPr>
                          <w:b/>
                          <w:sz w:val="28"/>
                        </w:rPr>
                        <w:t>II.</w:t>
                      </w:r>
                      <w:r>
                        <w:rPr>
                          <w:b/>
                          <w:spacing w:val="-7"/>
                          <w:sz w:val="28"/>
                        </w:rPr>
                        <w:t xml:space="preserve"> </w:t>
                      </w:r>
                      <w:r>
                        <w:rPr>
                          <w:b/>
                          <w:sz w:val="28"/>
                        </w:rPr>
                        <w:t>Quality</w:t>
                      </w:r>
                      <w:r>
                        <w:rPr>
                          <w:b/>
                          <w:spacing w:val="-5"/>
                          <w:sz w:val="28"/>
                        </w:rPr>
                        <w:t xml:space="preserve"> </w:t>
                      </w:r>
                      <w:r>
                        <w:rPr>
                          <w:b/>
                          <w:sz w:val="28"/>
                        </w:rPr>
                        <w:t>of</w:t>
                      </w:r>
                      <w:r>
                        <w:rPr>
                          <w:b/>
                          <w:spacing w:val="-6"/>
                          <w:sz w:val="28"/>
                        </w:rPr>
                        <w:t xml:space="preserve"> </w:t>
                      </w:r>
                      <w:r>
                        <w:rPr>
                          <w:b/>
                          <w:sz w:val="28"/>
                        </w:rPr>
                        <w:t>Key</w:t>
                      </w:r>
                      <w:r>
                        <w:rPr>
                          <w:b/>
                          <w:spacing w:val="-5"/>
                          <w:sz w:val="28"/>
                        </w:rPr>
                        <w:t xml:space="preserve"> </w:t>
                      </w:r>
                      <w:r>
                        <w:rPr>
                          <w:b/>
                          <w:spacing w:val="-2"/>
                          <w:sz w:val="28"/>
                        </w:rPr>
                        <w:t>Personnel</w:t>
                      </w:r>
                    </w:p>
                  </w:txbxContent>
                </v:textbox>
                <w10:anchorlock/>
              </v:shape>
            </w:pict>
          </mc:Fallback>
        </mc:AlternateContent>
      </w:r>
    </w:p>
    <w:p w14:paraId="7A3702F5" w14:textId="77777777" w:rsidR="00C93C26" w:rsidRDefault="00065052">
      <w:pPr>
        <w:pStyle w:val="Heading1"/>
        <w:numPr>
          <w:ilvl w:val="1"/>
          <w:numId w:val="13"/>
        </w:numPr>
        <w:tabs>
          <w:tab w:val="left" w:pos="761"/>
        </w:tabs>
        <w:spacing w:line="249" w:lineRule="exact"/>
      </w:pPr>
      <w:r>
        <w:t>Center</w:t>
      </w:r>
      <w:r>
        <w:rPr>
          <w:spacing w:val="-2"/>
        </w:rPr>
        <w:t xml:space="preserve"> Director</w:t>
      </w:r>
    </w:p>
    <w:p w14:paraId="7A3702F6" w14:textId="77777777" w:rsidR="00C93C26" w:rsidRDefault="00C93C26">
      <w:pPr>
        <w:pStyle w:val="BodyText"/>
        <w:rPr>
          <w:b/>
        </w:rPr>
      </w:pPr>
    </w:p>
    <w:p w14:paraId="7A3702F7" w14:textId="77777777" w:rsidR="00C93C26" w:rsidRDefault="00065052">
      <w:pPr>
        <w:pStyle w:val="BodyText"/>
        <w:spacing w:line="480" w:lineRule="auto"/>
        <w:ind w:left="220" w:right="1210" w:firstLine="720"/>
      </w:pPr>
      <w:r>
        <w:t>Dr.</w:t>
      </w:r>
      <w:r>
        <w:rPr>
          <w:spacing w:val="-3"/>
        </w:rPr>
        <w:t xml:space="preserve"> </w:t>
      </w:r>
      <w:r>
        <w:t>Felix</w:t>
      </w:r>
      <w:r>
        <w:rPr>
          <w:spacing w:val="-3"/>
        </w:rPr>
        <w:t xml:space="preserve"> </w:t>
      </w:r>
      <w:r>
        <w:t>Kronenberg</w:t>
      </w:r>
      <w:r>
        <w:rPr>
          <w:spacing w:val="-3"/>
        </w:rPr>
        <w:t xml:space="preserve"> </w:t>
      </w:r>
      <w:r>
        <w:t>is</w:t>
      </w:r>
      <w:r>
        <w:rPr>
          <w:spacing w:val="-4"/>
        </w:rPr>
        <w:t xml:space="preserve"> </w:t>
      </w:r>
      <w:r>
        <w:t>Director</w:t>
      </w:r>
      <w:r>
        <w:rPr>
          <w:spacing w:val="-3"/>
        </w:rPr>
        <w:t xml:space="preserve"> </w:t>
      </w:r>
      <w:r>
        <w:t>of</w:t>
      </w:r>
      <w:r>
        <w:rPr>
          <w:spacing w:val="-4"/>
        </w:rPr>
        <w:t xml:space="preserve"> </w:t>
      </w:r>
      <w:r>
        <w:t>the</w:t>
      </w:r>
      <w:r>
        <w:rPr>
          <w:spacing w:val="-3"/>
        </w:rPr>
        <w:t xml:space="preserve"> </w:t>
      </w:r>
      <w:r>
        <w:t>Center</w:t>
      </w:r>
      <w:r>
        <w:rPr>
          <w:spacing w:val="-4"/>
        </w:rPr>
        <w:t xml:space="preserve"> </w:t>
      </w:r>
      <w:r>
        <w:t>for</w:t>
      </w:r>
      <w:r>
        <w:rPr>
          <w:spacing w:val="-3"/>
        </w:rPr>
        <w:t xml:space="preserve"> </w:t>
      </w:r>
      <w:r>
        <w:t>Language</w:t>
      </w:r>
      <w:r>
        <w:rPr>
          <w:spacing w:val="-4"/>
        </w:rPr>
        <w:t xml:space="preserve"> </w:t>
      </w:r>
      <w:r>
        <w:t>Teaching</w:t>
      </w:r>
      <w:r>
        <w:rPr>
          <w:spacing w:val="-3"/>
        </w:rPr>
        <w:t xml:space="preserve"> </w:t>
      </w:r>
      <w:r>
        <w:t>Advancement</w:t>
      </w:r>
      <w:r>
        <w:rPr>
          <w:spacing w:val="-4"/>
        </w:rPr>
        <w:t xml:space="preserve"> </w:t>
      </w:r>
      <w:r>
        <w:t>and a tenured Associate Professor of German in LiLaC. He is a Co-Principal Investigator of the LCTL and Indigenous Languages Partnership, an Andrew W. Mellon Foundation sponsored project in two phases (2016-2019, $1.2 million; 2019-2023, $2.5 million) to improve the teaching of LCTLs. Previous positions included work at Pomona College in the Department of German and as head of the Language Center (2005-2009), assistant and later tenured associate professor and Director of the Language Learning Center at Rhodes College (2009-2018).</w:t>
      </w:r>
    </w:p>
    <w:p w14:paraId="7A3702F8" w14:textId="77777777" w:rsidR="00C93C26" w:rsidRDefault="00065052">
      <w:pPr>
        <w:pStyle w:val="BodyText"/>
        <w:spacing w:line="480" w:lineRule="auto"/>
        <w:ind w:left="219" w:right="1150" w:firstLine="720"/>
      </w:pPr>
      <w:r>
        <w:t>Dr. Kronenberg’s research interests are interdisciplinary and include language education, program administration, learning space design, sociomateriality, language diversity, innovation</w:t>
      </w:r>
      <w:r>
        <w:rPr>
          <w:spacing w:val="40"/>
        </w:rPr>
        <w:t xml:space="preserve"> </w:t>
      </w:r>
      <w:r>
        <w:t>in language education, and technology. He has published extensively in the areas of technology and language education and language learning spaces. His current work includes a monograph under contract with Bloomsbury Academic on learning spaces in the digital age and an edited volume on Language Program Vitality in the United States with Springer. He has given multiple keynotes</w:t>
      </w:r>
      <w:r>
        <w:rPr>
          <w:spacing w:val="-4"/>
        </w:rPr>
        <w:t xml:space="preserve"> </w:t>
      </w:r>
      <w:r>
        <w:t>internationally</w:t>
      </w:r>
      <w:r>
        <w:rPr>
          <w:spacing w:val="-5"/>
        </w:rPr>
        <w:t xml:space="preserve"> </w:t>
      </w:r>
      <w:r>
        <w:t>and</w:t>
      </w:r>
      <w:r>
        <w:rPr>
          <w:spacing w:val="-3"/>
        </w:rPr>
        <w:t xml:space="preserve"> </w:t>
      </w:r>
      <w:r>
        <w:t>nationally</w:t>
      </w:r>
      <w:r>
        <w:rPr>
          <w:spacing w:val="-3"/>
        </w:rPr>
        <w:t xml:space="preserve"> </w:t>
      </w:r>
      <w:r>
        <w:t>as</w:t>
      </w:r>
      <w:r>
        <w:rPr>
          <w:spacing w:val="-3"/>
        </w:rPr>
        <w:t xml:space="preserve"> </w:t>
      </w:r>
      <w:r>
        <w:t>well</w:t>
      </w:r>
      <w:r>
        <w:rPr>
          <w:spacing w:val="-3"/>
        </w:rPr>
        <w:t xml:space="preserve"> </w:t>
      </w:r>
      <w:r>
        <w:t>as</w:t>
      </w:r>
      <w:r>
        <w:rPr>
          <w:spacing w:val="-5"/>
        </w:rPr>
        <w:t xml:space="preserve"> </w:t>
      </w:r>
      <w:r>
        <w:t>numerous</w:t>
      </w:r>
      <w:r>
        <w:rPr>
          <w:spacing w:val="-4"/>
        </w:rPr>
        <w:t xml:space="preserve"> </w:t>
      </w:r>
      <w:r>
        <w:t>invited</w:t>
      </w:r>
      <w:r>
        <w:rPr>
          <w:spacing w:val="-3"/>
        </w:rPr>
        <w:t xml:space="preserve"> </w:t>
      </w:r>
      <w:r>
        <w:t>presentations</w:t>
      </w:r>
      <w:r>
        <w:rPr>
          <w:spacing w:val="-3"/>
        </w:rPr>
        <w:t xml:space="preserve"> </w:t>
      </w:r>
      <w:r>
        <w:t>and</w:t>
      </w:r>
      <w:r>
        <w:rPr>
          <w:spacing w:val="-5"/>
        </w:rPr>
        <w:t xml:space="preserve"> </w:t>
      </w:r>
      <w:r>
        <w:t>workshops. Dr. Kronenberg served as past-president of the International Association for Language Learning Technology (IALLT) and as president of the South West Association for Language Learning Technology. Most recently, he initiated and finalized a partnership agreement between the International Association for Language Learning Technology and the Arbeitskreis der Sprachenzentren (AKS), Germany’s language center organization. He is an advisory board member</w:t>
      </w:r>
      <w:r>
        <w:rPr>
          <w:spacing w:val="-2"/>
        </w:rPr>
        <w:t xml:space="preserve"> </w:t>
      </w:r>
      <w:r>
        <w:t>of</w:t>
      </w:r>
      <w:r>
        <w:rPr>
          <w:spacing w:val="-3"/>
        </w:rPr>
        <w:t xml:space="preserve"> </w:t>
      </w:r>
      <w:r>
        <w:t>the</w:t>
      </w:r>
      <w:r>
        <w:rPr>
          <w:spacing w:val="-2"/>
        </w:rPr>
        <w:t xml:space="preserve"> </w:t>
      </w:r>
      <w:r>
        <w:t>Learning</w:t>
      </w:r>
      <w:r>
        <w:rPr>
          <w:spacing w:val="-4"/>
        </w:rPr>
        <w:t xml:space="preserve"> </w:t>
      </w:r>
      <w:r>
        <w:t>Spaces</w:t>
      </w:r>
      <w:r>
        <w:rPr>
          <w:spacing w:val="-2"/>
        </w:rPr>
        <w:t xml:space="preserve"> </w:t>
      </w:r>
      <w:r>
        <w:t>Collaboratory</w:t>
      </w:r>
      <w:r>
        <w:rPr>
          <w:spacing w:val="-2"/>
        </w:rPr>
        <w:t xml:space="preserve"> </w:t>
      </w:r>
      <w:r>
        <w:t>and</w:t>
      </w:r>
      <w:r>
        <w:rPr>
          <w:spacing w:val="-2"/>
        </w:rPr>
        <w:t xml:space="preserve"> </w:t>
      </w:r>
      <w:r>
        <w:t>has</w:t>
      </w:r>
      <w:r>
        <w:rPr>
          <w:spacing w:val="-2"/>
        </w:rPr>
        <w:t xml:space="preserve"> </w:t>
      </w:r>
      <w:r>
        <w:t>been</w:t>
      </w:r>
      <w:r>
        <w:rPr>
          <w:spacing w:val="-2"/>
        </w:rPr>
        <w:t xml:space="preserve"> </w:t>
      </w:r>
      <w:r>
        <w:t>a</w:t>
      </w:r>
      <w:r>
        <w:rPr>
          <w:spacing w:val="-3"/>
        </w:rPr>
        <w:t xml:space="preserve"> </w:t>
      </w:r>
      <w:r>
        <w:t>fellow</w:t>
      </w:r>
      <w:r>
        <w:rPr>
          <w:spacing w:val="-3"/>
        </w:rPr>
        <w:t xml:space="preserve"> </w:t>
      </w:r>
      <w:r>
        <w:t>for</w:t>
      </w:r>
      <w:r>
        <w:rPr>
          <w:spacing w:val="-2"/>
        </w:rPr>
        <w:t xml:space="preserve"> </w:t>
      </w:r>
      <w:r>
        <w:t>the</w:t>
      </w:r>
      <w:r>
        <w:rPr>
          <w:spacing w:val="-2"/>
        </w:rPr>
        <w:t xml:space="preserve"> </w:t>
      </w:r>
      <w:r>
        <w:t>National</w:t>
      </w:r>
      <w:r>
        <w:rPr>
          <w:spacing w:val="-3"/>
        </w:rPr>
        <w:t xml:space="preserve"> </w:t>
      </w:r>
      <w:r>
        <w:t>Institute</w:t>
      </w:r>
      <w:r>
        <w:rPr>
          <w:spacing w:val="-2"/>
        </w:rPr>
        <w:t xml:space="preserve"> </w:t>
      </w:r>
      <w:r>
        <w:t>for</w:t>
      </w:r>
    </w:p>
    <w:p w14:paraId="7A3702F9" w14:textId="77777777" w:rsidR="00C93C26" w:rsidRDefault="00C93C26">
      <w:pPr>
        <w:spacing w:line="480" w:lineRule="auto"/>
        <w:sectPr w:rsidR="00C93C26">
          <w:pgSz w:w="12240" w:h="15840"/>
          <w:pgMar w:top="1440" w:right="300" w:bottom="980" w:left="1220" w:header="0" w:footer="785" w:gutter="0"/>
          <w:cols w:space="720"/>
        </w:sectPr>
      </w:pPr>
    </w:p>
    <w:p w14:paraId="7A3702FA" w14:textId="77777777" w:rsidR="00C93C26" w:rsidRDefault="00065052">
      <w:pPr>
        <w:pStyle w:val="BodyText"/>
        <w:spacing w:before="60" w:line="480" w:lineRule="auto"/>
        <w:ind w:left="220" w:right="1366"/>
      </w:pPr>
      <w:r>
        <w:lastRenderedPageBreak/>
        <w:t>Technology</w:t>
      </w:r>
      <w:r>
        <w:rPr>
          <w:spacing w:val="-4"/>
        </w:rPr>
        <w:t xml:space="preserve"> </w:t>
      </w:r>
      <w:r>
        <w:t>in</w:t>
      </w:r>
      <w:r>
        <w:rPr>
          <w:spacing w:val="-3"/>
        </w:rPr>
        <w:t xml:space="preserve"> </w:t>
      </w:r>
      <w:r>
        <w:t>Liberal</w:t>
      </w:r>
      <w:r>
        <w:rPr>
          <w:spacing w:val="-3"/>
        </w:rPr>
        <w:t xml:space="preserve"> </w:t>
      </w:r>
      <w:r>
        <w:t>Education.</w:t>
      </w:r>
      <w:r>
        <w:rPr>
          <w:spacing w:val="-3"/>
        </w:rPr>
        <w:t xml:space="preserve"> </w:t>
      </w:r>
      <w:r>
        <w:t>He</w:t>
      </w:r>
      <w:r>
        <w:rPr>
          <w:spacing w:val="-4"/>
        </w:rPr>
        <w:t xml:space="preserve"> </w:t>
      </w:r>
      <w:r>
        <w:t>has</w:t>
      </w:r>
      <w:r>
        <w:rPr>
          <w:spacing w:val="-3"/>
        </w:rPr>
        <w:t xml:space="preserve"> </w:t>
      </w:r>
      <w:r>
        <w:t>also</w:t>
      </w:r>
      <w:r>
        <w:rPr>
          <w:spacing w:val="-3"/>
        </w:rPr>
        <w:t xml:space="preserve"> </w:t>
      </w:r>
      <w:r>
        <w:t>worked</w:t>
      </w:r>
      <w:r>
        <w:rPr>
          <w:spacing w:val="-3"/>
        </w:rPr>
        <w:t xml:space="preserve"> </w:t>
      </w:r>
      <w:r>
        <w:t>as</w:t>
      </w:r>
      <w:r>
        <w:rPr>
          <w:spacing w:val="-3"/>
        </w:rPr>
        <w:t xml:space="preserve"> </w:t>
      </w:r>
      <w:r>
        <w:t>a</w:t>
      </w:r>
      <w:r>
        <w:rPr>
          <w:spacing w:val="-4"/>
        </w:rPr>
        <w:t xml:space="preserve"> </w:t>
      </w:r>
      <w:r>
        <w:t>consultant</w:t>
      </w:r>
      <w:r>
        <w:rPr>
          <w:spacing w:val="-3"/>
        </w:rPr>
        <w:t xml:space="preserve"> </w:t>
      </w:r>
      <w:r>
        <w:t>to</w:t>
      </w:r>
      <w:r>
        <w:rPr>
          <w:spacing w:val="-4"/>
        </w:rPr>
        <w:t xml:space="preserve"> </w:t>
      </w:r>
      <w:r>
        <w:t>more</w:t>
      </w:r>
      <w:r>
        <w:rPr>
          <w:spacing w:val="-4"/>
        </w:rPr>
        <w:t xml:space="preserve"> </w:t>
      </w:r>
      <w:r>
        <w:t>than</w:t>
      </w:r>
      <w:r>
        <w:rPr>
          <w:spacing w:val="-3"/>
        </w:rPr>
        <w:t xml:space="preserve"> </w:t>
      </w:r>
      <w:r>
        <w:t>a</w:t>
      </w:r>
      <w:r>
        <w:rPr>
          <w:spacing w:val="-4"/>
        </w:rPr>
        <w:t xml:space="preserve"> </w:t>
      </w:r>
      <w:r>
        <w:t>dozen language departments and language centers.</w:t>
      </w:r>
    </w:p>
    <w:p w14:paraId="7A3702FB" w14:textId="77777777" w:rsidR="00C93C26" w:rsidRDefault="00C93C26">
      <w:pPr>
        <w:pStyle w:val="BodyText"/>
        <w:spacing w:before="10"/>
        <w:rPr>
          <w:sz w:val="25"/>
        </w:rPr>
      </w:pPr>
    </w:p>
    <w:p w14:paraId="7A3702FC" w14:textId="77777777" w:rsidR="00C93C26" w:rsidRDefault="00065052">
      <w:pPr>
        <w:pStyle w:val="Heading1"/>
        <w:numPr>
          <w:ilvl w:val="1"/>
          <w:numId w:val="13"/>
        </w:numPr>
        <w:tabs>
          <w:tab w:val="left" w:pos="747"/>
        </w:tabs>
        <w:ind w:left="746" w:hanging="527"/>
      </w:pPr>
      <w:r>
        <w:t>Other</w:t>
      </w:r>
      <w:r>
        <w:rPr>
          <w:spacing w:val="-2"/>
        </w:rPr>
        <w:t xml:space="preserve"> </w:t>
      </w:r>
      <w:r>
        <w:t xml:space="preserve">Key </w:t>
      </w:r>
      <w:r>
        <w:rPr>
          <w:spacing w:val="-2"/>
        </w:rPr>
        <w:t>Personnel</w:t>
      </w:r>
    </w:p>
    <w:p w14:paraId="7A3702FD" w14:textId="77777777" w:rsidR="00C93C26" w:rsidRDefault="00C93C26">
      <w:pPr>
        <w:pStyle w:val="BodyText"/>
        <w:rPr>
          <w:b/>
        </w:rPr>
      </w:pPr>
    </w:p>
    <w:p w14:paraId="7A3702FE" w14:textId="77777777" w:rsidR="00C93C26" w:rsidRDefault="00065052">
      <w:pPr>
        <w:pStyle w:val="BodyText"/>
        <w:spacing w:line="480" w:lineRule="auto"/>
        <w:ind w:left="220" w:right="1145"/>
      </w:pPr>
      <w:r>
        <w:t>The key faculty and administrators whose time commitments to the NLRC are listed below represent</w:t>
      </w:r>
      <w:r>
        <w:rPr>
          <w:spacing w:val="-3"/>
        </w:rPr>
        <w:t xml:space="preserve"> </w:t>
      </w:r>
      <w:r>
        <w:t>a</w:t>
      </w:r>
      <w:r>
        <w:rPr>
          <w:spacing w:val="-3"/>
        </w:rPr>
        <w:t xml:space="preserve"> </w:t>
      </w:r>
      <w:r>
        <w:t>unique</w:t>
      </w:r>
      <w:r>
        <w:rPr>
          <w:spacing w:val="-3"/>
        </w:rPr>
        <w:t xml:space="preserve"> </w:t>
      </w:r>
      <w:r>
        <w:t>pool</w:t>
      </w:r>
      <w:r>
        <w:rPr>
          <w:spacing w:val="-3"/>
        </w:rPr>
        <w:t xml:space="preserve"> </w:t>
      </w:r>
      <w:r>
        <w:t>of</w:t>
      </w:r>
      <w:r>
        <w:rPr>
          <w:spacing w:val="-3"/>
        </w:rPr>
        <w:t xml:space="preserve"> </w:t>
      </w:r>
      <w:r>
        <w:t>professionally</w:t>
      </w:r>
      <w:r>
        <w:rPr>
          <w:spacing w:val="-3"/>
        </w:rPr>
        <w:t xml:space="preserve"> </w:t>
      </w:r>
      <w:r>
        <w:t>active</w:t>
      </w:r>
      <w:r>
        <w:rPr>
          <w:spacing w:val="-3"/>
        </w:rPr>
        <w:t xml:space="preserve"> </w:t>
      </w:r>
      <w:r>
        <w:t>individuals</w:t>
      </w:r>
      <w:r>
        <w:rPr>
          <w:spacing w:val="-4"/>
        </w:rPr>
        <w:t xml:space="preserve"> </w:t>
      </w:r>
      <w:r>
        <w:t>with</w:t>
      </w:r>
      <w:r>
        <w:rPr>
          <w:spacing w:val="-3"/>
        </w:rPr>
        <w:t xml:space="preserve"> </w:t>
      </w:r>
      <w:r>
        <w:t>a</w:t>
      </w:r>
      <w:r>
        <w:rPr>
          <w:spacing w:val="-3"/>
        </w:rPr>
        <w:t xml:space="preserve"> </w:t>
      </w:r>
      <w:r>
        <w:t>broad</w:t>
      </w:r>
      <w:r>
        <w:rPr>
          <w:spacing w:val="-5"/>
        </w:rPr>
        <w:t xml:space="preserve"> </w:t>
      </w:r>
      <w:r>
        <w:t>spectrum</w:t>
      </w:r>
      <w:r>
        <w:rPr>
          <w:spacing w:val="-3"/>
        </w:rPr>
        <w:t xml:space="preserve"> </w:t>
      </w:r>
      <w:r>
        <w:t>of</w:t>
      </w:r>
      <w:r>
        <w:rPr>
          <w:spacing w:val="-4"/>
        </w:rPr>
        <w:t xml:space="preserve"> </w:t>
      </w:r>
      <w:r>
        <w:t>experiences and expertise. All are thoroughly committed</w:t>
      </w:r>
      <w:r>
        <w:rPr>
          <w:spacing w:val="-1"/>
        </w:rPr>
        <w:t xml:space="preserve"> </w:t>
      </w:r>
      <w:r>
        <w:t>to collaboration</w:t>
      </w:r>
      <w:r>
        <w:rPr>
          <w:spacing w:val="-1"/>
        </w:rPr>
        <w:t xml:space="preserve"> </w:t>
      </w:r>
      <w:r>
        <w:t>across disciplinary and institutional boundaries. Biographical sketches and an organizational chart are provided in Appendix A.</w:t>
      </w:r>
    </w:p>
    <w:p w14:paraId="7A3702FF" w14:textId="77777777" w:rsidR="00C93C26" w:rsidRDefault="00065052">
      <w:pPr>
        <w:pStyle w:val="BodyText"/>
        <w:spacing w:line="480" w:lineRule="auto"/>
        <w:ind w:left="220" w:right="1182"/>
      </w:pPr>
      <w:r>
        <w:t>The</w:t>
      </w:r>
      <w:r>
        <w:rPr>
          <w:spacing w:val="-3"/>
        </w:rPr>
        <w:t xml:space="preserve"> </w:t>
      </w:r>
      <w:r>
        <w:t>NLRC</w:t>
      </w:r>
      <w:r>
        <w:rPr>
          <w:spacing w:val="-3"/>
        </w:rPr>
        <w:t xml:space="preserve"> </w:t>
      </w:r>
      <w:r>
        <w:t>demonstrates</w:t>
      </w:r>
      <w:r>
        <w:rPr>
          <w:spacing w:val="-3"/>
        </w:rPr>
        <w:t xml:space="preserve"> </w:t>
      </w:r>
      <w:r>
        <w:t>a</w:t>
      </w:r>
      <w:r>
        <w:rPr>
          <w:spacing w:val="-3"/>
        </w:rPr>
        <w:t xml:space="preserve"> </w:t>
      </w:r>
      <w:r>
        <w:t>wide</w:t>
      </w:r>
      <w:r>
        <w:rPr>
          <w:spacing w:val="-3"/>
        </w:rPr>
        <w:t xml:space="preserve"> </w:t>
      </w:r>
      <w:r>
        <w:t>range</w:t>
      </w:r>
      <w:r>
        <w:rPr>
          <w:spacing w:val="-3"/>
        </w:rPr>
        <w:t xml:space="preserve"> </w:t>
      </w:r>
      <w:r>
        <w:t>of</w:t>
      </w:r>
      <w:r>
        <w:rPr>
          <w:spacing w:val="-3"/>
        </w:rPr>
        <w:t xml:space="preserve"> </w:t>
      </w:r>
      <w:r>
        <w:t>language</w:t>
      </w:r>
      <w:r>
        <w:rPr>
          <w:spacing w:val="-3"/>
        </w:rPr>
        <w:t xml:space="preserve"> </w:t>
      </w:r>
      <w:r>
        <w:t>expertise</w:t>
      </w:r>
      <w:r>
        <w:rPr>
          <w:spacing w:val="-5"/>
        </w:rPr>
        <w:t xml:space="preserve"> </w:t>
      </w:r>
      <w:r>
        <w:t>in</w:t>
      </w:r>
      <w:r>
        <w:rPr>
          <w:spacing w:val="-3"/>
        </w:rPr>
        <w:t xml:space="preserve"> </w:t>
      </w:r>
      <w:r>
        <w:t>affiliated</w:t>
      </w:r>
      <w:r>
        <w:rPr>
          <w:spacing w:val="-5"/>
        </w:rPr>
        <w:t xml:space="preserve"> </w:t>
      </w:r>
      <w:r>
        <w:t>personnel</w:t>
      </w:r>
      <w:r>
        <w:rPr>
          <w:spacing w:val="-3"/>
        </w:rPr>
        <w:t xml:space="preserve"> </w:t>
      </w:r>
      <w:r>
        <w:t>who</w:t>
      </w:r>
      <w:r>
        <w:rPr>
          <w:spacing w:val="-4"/>
        </w:rPr>
        <w:t xml:space="preserve"> </w:t>
      </w:r>
      <w:r>
        <w:t>will</w:t>
      </w:r>
      <w:r>
        <w:rPr>
          <w:spacing w:val="-3"/>
        </w:rPr>
        <w:t xml:space="preserve"> </w:t>
      </w:r>
      <w:r>
        <w:t>be instrumental in conducting the proposed projects. In addition, the NLRC will draw on the language backgrounds and expertise of faculty and students in relevant programs at MSU.</w:t>
      </w:r>
    </w:p>
    <w:p w14:paraId="7A370300" w14:textId="77777777" w:rsidR="00C93C26" w:rsidRDefault="00C93C26">
      <w:pPr>
        <w:pStyle w:val="BodyText"/>
        <w:spacing w:before="11"/>
        <w:rPr>
          <w:sz w:val="25"/>
        </w:rPr>
      </w:pPr>
    </w:p>
    <w:p w14:paraId="7A370301" w14:textId="77777777" w:rsidR="00C93C26" w:rsidRDefault="00065052">
      <w:pPr>
        <w:pStyle w:val="Heading1"/>
        <w:numPr>
          <w:ilvl w:val="1"/>
          <w:numId w:val="13"/>
        </w:numPr>
        <w:tabs>
          <w:tab w:val="left" w:pos="761"/>
        </w:tabs>
      </w:pPr>
      <w:r>
        <w:t>Time</w:t>
      </w:r>
      <w:r>
        <w:rPr>
          <w:spacing w:val="-3"/>
        </w:rPr>
        <w:t xml:space="preserve"> </w:t>
      </w:r>
      <w:r>
        <w:t>Commitment</w:t>
      </w:r>
      <w:r>
        <w:rPr>
          <w:spacing w:val="-1"/>
        </w:rPr>
        <w:t xml:space="preserve"> </w:t>
      </w:r>
      <w:r>
        <w:t>of</w:t>
      </w:r>
      <w:r>
        <w:rPr>
          <w:spacing w:val="-1"/>
        </w:rPr>
        <w:t xml:space="preserve"> </w:t>
      </w:r>
      <w:r>
        <w:t>Key</w:t>
      </w:r>
      <w:r>
        <w:rPr>
          <w:spacing w:val="-1"/>
        </w:rPr>
        <w:t xml:space="preserve"> </w:t>
      </w:r>
      <w:r>
        <w:rPr>
          <w:spacing w:val="-2"/>
        </w:rPr>
        <w:t>Personnel</w:t>
      </w:r>
    </w:p>
    <w:p w14:paraId="7A370302" w14:textId="77777777" w:rsidR="00C93C26" w:rsidRDefault="00C93C26">
      <w:pPr>
        <w:pStyle w:val="BodyText"/>
        <w:rPr>
          <w:b/>
        </w:rPr>
      </w:pPr>
    </w:p>
    <w:p w14:paraId="7A370303" w14:textId="77777777" w:rsidR="00C93C26" w:rsidRDefault="00065052">
      <w:pPr>
        <w:pStyle w:val="BodyText"/>
        <w:ind w:left="220"/>
      </w:pPr>
      <w:r>
        <w:t>Below</w:t>
      </w:r>
      <w:r>
        <w:rPr>
          <w:spacing w:val="-4"/>
        </w:rPr>
        <w:t xml:space="preserve"> </w:t>
      </w:r>
      <w:r>
        <w:t>is</w:t>
      </w:r>
      <w:r>
        <w:rPr>
          <w:spacing w:val="-1"/>
        </w:rPr>
        <w:t xml:space="preserve"> </w:t>
      </w:r>
      <w:r>
        <w:t>a</w:t>
      </w:r>
      <w:r>
        <w:rPr>
          <w:spacing w:val="-1"/>
        </w:rPr>
        <w:t xml:space="preserve"> </w:t>
      </w:r>
      <w:r>
        <w:t>chart</w:t>
      </w:r>
      <w:r>
        <w:rPr>
          <w:spacing w:val="-1"/>
        </w:rPr>
        <w:t xml:space="preserve"> </w:t>
      </w:r>
      <w:r>
        <w:t>showing</w:t>
      </w:r>
      <w:r>
        <w:rPr>
          <w:spacing w:val="-1"/>
        </w:rPr>
        <w:t xml:space="preserve"> </w:t>
      </w:r>
      <w:r>
        <w:t>the</w:t>
      </w:r>
      <w:r>
        <w:rPr>
          <w:spacing w:val="-1"/>
        </w:rPr>
        <w:t xml:space="preserve"> </w:t>
      </w:r>
      <w:r>
        <w:t>time</w:t>
      </w:r>
      <w:r>
        <w:rPr>
          <w:spacing w:val="-2"/>
        </w:rPr>
        <w:t xml:space="preserve"> </w:t>
      </w:r>
      <w:r>
        <w:t>commitment</w:t>
      </w:r>
      <w:r>
        <w:rPr>
          <w:spacing w:val="-1"/>
        </w:rPr>
        <w:t xml:space="preserve"> </w:t>
      </w:r>
      <w:r>
        <w:t>of</w:t>
      </w:r>
      <w:r>
        <w:rPr>
          <w:spacing w:val="-1"/>
        </w:rPr>
        <w:t xml:space="preserve"> </w:t>
      </w:r>
      <w:r>
        <w:t>personnel</w:t>
      </w:r>
      <w:r>
        <w:rPr>
          <w:spacing w:val="-2"/>
        </w:rPr>
        <w:t xml:space="preserve"> </w:t>
      </w:r>
      <w:r>
        <w:t>on</w:t>
      </w:r>
      <w:r>
        <w:rPr>
          <w:spacing w:val="-1"/>
        </w:rPr>
        <w:t xml:space="preserve"> </w:t>
      </w:r>
      <w:r>
        <w:t>Center</w:t>
      </w:r>
      <w:r>
        <w:rPr>
          <w:spacing w:val="-1"/>
        </w:rPr>
        <w:t xml:space="preserve"> </w:t>
      </w:r>
      <w:r>
        <w:rPr>
          <w:spacing w:val="-2"/>
        </w:rPr>
        <w:t>projects.</w:t>
      </w:r>
    </w:p>
    <w:p w14:paraId="7A370304" w14:textId="77777777" w:rsidR="00C93C26" w:rsidRDefault="00C93C26">
      <w:pPr>
        <w:pStyle w:val="BodyText"/>
        <w:spacing w:before="8"/>
        <w:rPr>
          <w:sz w:val="27"/>
        </w:rPr>
      </w:pP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5"/>
        <w:gridCol w:w="976"/>
      </w:tblGrid>
      <w:tr w:rsidR="00C93C26" w14:paraId="7A370307" w14:textId="77777777">
        <w:trPr>
          <w:trHeight w:val="410"/>
        </w:trPr>
        <w:tc>
          <w:tcPr>
            <w:tcW w:w="7265" w:type="dxa"/>
          </w:tcPr>
          <w:p w14:paraId="7A370305" w14:textId="77777777" w:rsidR="00C93C26" w:rsidRDefault="00065052">
            <w:pPr>
              <w:pStyle w:val="TableParagraph"/>
              <w:spacing w:before="47"/>
              <w:ind w:left="107"/>
              <w:rPr>
                <w:sz w:val="24"/>
              </w:rPr>
            </w:pPr>
            <w:r>
              <w:rPr>
                <w:sz w:val="24"/>
              </w:rPr>
              <w:t>Felix</w:t>
            </w:r>
            <w:r>
              <w:rPr>
                <w:spacing w:val="-4"/>
                <w:sz w:val="24"/>
              </w:rPr>
              <w:t xml:space="preserve"> </w:t>
            </w:r>
            <w:r>
              <w:rPr>
                <w:sz w:val="24"/>
              </w:rPr>
              <w:t>Kronenberg,</w:t>
            </w:r>
            <w:r>
              <w:rPr>
                <w:spacing w:val="-2"/>
                <w:sz w:val="24"/>
              </w:rPr>
              <w:t xml:space="preserve"> </w:t>
            </w:r>
            <w:r>
              <w:rPr>
                <w:sz w:val="24"/>
              </w:rPr>
              <w:t>Director,</w:t>
            </w:r>
            <w:r>
              <w:rPr>
                <w:spacing w:val="-2"/>
                <w:sz w:val="24"/>
              </w:rPr>
              <w:t xml:space="preserve"> </w:t>
            </w:r>
            <w:r>
              <w:rPr>
                <w:spacing w:val="-4"/>
                <w:sz w:val="24"/>
              </w:rPr>
              <w:t>NLRC</w:t>
            </w:r>
          </w:p>
        </w:tc>
        <w:tc>
          <w:tcPr>
            <w:tcW w:w="976" w:type="dxa"/>
          </w:tcPr>
          <w:p w14:paraId="7A370306" w14:textId="77777777" w:rsidR="00C93C26" w:rsidRDefault="00065052">
            <w:pPr>
              <w:pStyle w:val="TableParagraph"/>
              <w:spacing w:before="47"/>
              <w:ind w:left="107"/>
              <w:rPr>
                <w:sz w:val="24"/>
              </w:rPr>
            </w:pPr>
            <w:r>
              <w:rPr>
                <w:spacing w:val="-5"/>
                <w:sz w:val="24"/>
              </w:rPr>
              <w:t>10%</w:t>
            </w:r>
          </w:p>
        </w:tc>
      </w:tr>
      <w:tr w:rsidR="00C93C26" w14:paraId="7A37030A" w14:textId="77777777">
        <w:trPr>
          <w:trHeight w:val="409"/>
        </w:trPr>
        <w:tc>
          <w:tcPr>
            <w:tcW w:w="7265" w:type="dxa"/>
          </w:tcPr>
          <w:p w14:paraId="7A370308" w14:textId="77777777" w:rsidR="00C93C26" w:rsidRDefault="00065052">
            <w:pPr>
              <w:pStyle w:val="TableParagraph"/>
              <w:spacing w:before="47"/>
              <w:ind w:left="107"/>
              <w:rPr>
                <w:sz w:val="24"/>
              </w:rPr>
            </w:pPr>
            <w:r>
              <w:rPr>
                <w:sz w:val="24"/>
              </w:rPr>
              <w:t>Emily</w:t>
            </w:r>
            <w:r>
              <w:rPr>
                <w:spacing w:val="-3"/>
                <w:sz w:val="24"/>
              </w:rPr>
              <w:t xml:space="preserve"> </w:t>
            </w:r>
            <w:r>
              <w:rPr>
                <w:sz w:val="24"/>
              </w:rPr>
              <w:t>Heidrich</w:t>
            </w:r>
            <w:r>
              <w:rPr>
                <w:spacing w:val="-2"/>
                <w:sz w:val="24"/>
              </w:rPr>
              <w:t xml:space="preserve"> </w:t>
            </w:r>
            <w:r>
              <w:rPr>
                <w:sz w:val="24"/>
              </w:rPr>
              <w:t>Uebel,</w:t>
            </w:r>
            <w:r>
              <w:rPr>
                <w:spacing w:val="-3"/>
                <w:sz w:val="24"/>
              </w:rPr>
              <w:t xml:space="preserve"> </w:t>
            </w:r>
            <w:r>
              <w:rPr>
                <w:sz w:val="24"/>
              </w:rPr>
              <w:t>Associate</w:t>
            </w:r>
            <w:r>
              <w:rPr>
                <w:spacing w:val="-2"/>
                <w:sz w:val="24"/>
              </w:rPr>
              <w:t xml:space="preserve"> </w:t>
            </w:r>
            <w:r>
              <w:rPr>
                <w:sz w:val="24"/>
              </w:rPr>
              <w:t>Executive</w:t>
            </w:r>
            <w:r>
              <w:rPr>
                <w:spacing w:val="-2"/>
                <w:sz w:val="24"/>
              </w:rPr>
              <w:t xml:space="preserve"> </w:t>
            </w:r>
            <w:r>
              <w:rPr>
                <w:sz w:val="24"/>
              </w:rPr>
              <w:t>Director,</w:t>
            </w:r>
            <w:r>
              <w:rPr>
                <w:spacing w:val="-3"/>
                <w:sz w:val="24"/>
              </w:rPr>
              <w:t xml:space="preserve"> </w:t>
            </w:r>
            <w:r>
              <w:rPr>
                <w:spacing w:val="-4"/>
                <w:sz w:val="24"/>
              </w:rPr>
              <w:t>NLRC</w:t>
            </w:r>
          </w:p>
        </w:tc>
        <w:tc>
          <w:tcPr>
            <w:tcW w:w="976" w:type="dxa"/>
          </w:tcPr>
          <w:p w14:paraId="7A370309" w14:textId="77777777" w:rsidR="00C93C26" w:rsidRDefault="00065052">
            <w:pPr>
              <w:pStyle w:val="TableParagraph"/>
              <w:spacing w:before="47"/>
              <w:ind w:left="107"/>
              <w:rPr>
                <w:sz w:val="24"/>
              </w:rPr>
            </w:pPr>
            <w:r>
              <w:rPr>
                <w:spacing w:val="-5"/>
                <w:sz w:val="24"/>
              </w:rPr>
              <w:t>30%</w:t>
            </w:r>
          </w:p>
        </w:tc>
      </w:tr>
      <w:tr w:rsidR="00C93C26" w14:paraId="7A37030D" w14:textId="77777777">
        <w:trPr>
          <w:trHeight w:val="410"/>
        </w:trPr>
        <w:tc>
          <w:tcPr>
            <w:tcW w:w="7265" w:type="dxa"/>
          </w:tcPr>
          <w:p w14:paraId="7A37030B" w14:textId="77777777" w:rsidR="00C93C26" w:rsidRDefault="00065052">
            <w:pPr>
              <w:pStyle w:val="TableParagraph"/>
              <w:spacing w:before="47"/>
              <w:ind w:left="107"/>
              <w:rPr>
                <w:sz w:val="24"/>
              </w:rPr>
            </w:pPr>
            <w:r>
              <w:rPr>
                <w:sz w:val="24"/>
              </w:rPr>
              <w:t>Koen</w:t>
            </w:r>
            <w:r>
              <w:rPr>
                <w:spacing w:val="-3"/>
                <w:sz w:val="24"/>
              </w:rPr>
              <w:t xml:space="preserve"> </w:t>
            </w:r>
            <w:r>
              <w:rPr>
                <w:sz w:val="24"/>
              </w:rPr>
              <w:t>Van</w:t>
            </w:r>
            <w:r>
              <w:rPr>
                <w:spacing w:val="-1"/>
                <w:sz w:val="24"/>
              </w:rPr>
              <w:t xml:space="preserve"> </w:t>
            </w:r>
            <w:r>
              <w:rPr>
                <w:sz w:val="24"/>
              </w:rPr>
              <w:t>Gorp,</w:t>
            </w:r>
            <w:r>
              <w:rPr>
                <w:spacing w:val="-1"/>
                <w:sz w:val="24"/>
              </w:rPr>
              <w:t xml:space="preserve"> </w:t>
            </w:r>
            <w:r>
              <w:rPr>
                <w:sz w:val="24"/>
              </w:rPr>
              <w:t>Head of</w:t>
            </w:r>
            <w:r>
              <w:rPr>
                <w:spacing w:val="-2"/>
                <w:sz w:val="24"/>
              </w:rPr>
              <w:t xml:space="preserve"> </w:t>
            </w:r>
            <w:r>
              <w:rPr>
                <w:sz w:val="24"/>
              </w:rPr>
              <w:t>Research,</w:t>
            </w:r>
            <w:r>
              <w:rPr>
                <w:spacing w:val="-2"/>
                <w:sz w:val="24"/>
              </w:rPr>
              <w:t xml:space="preserve"> </w:t>
            </w:r>
            <w:r>
              <w:rPr>
                <w:spacing w:val="-4"/>
                <w:sz w:val="24"/>
              </w:rPr>
              <w:t>NLRC</w:t>
            </w:r>
          </w:p>
        </w:tc>
        <w:tc>
          <w:tcPr>
            <w:tcW w:w="976" w:type="dxa"/>
          </w:tcPr>
          <w:p w14:paraId="7A37030C" w14:textId="77777777" w:rsidR="00C93C26" w:rsidRDefault="00065052">
            <w:pPr>
              <w:pStyle w:val="TableParagraph"/>
              <w:spacing w:before="47"/>
              <w:ind w:left="107"/>
              <w:rPr>
                <w:sz w:val="24"/>
              </w:rPr>
            </w:pPr>
            <w:r>
              <w:rPr>
                <w:spacing w:val="-5"/>
                <w:sz w:val="24"/>
              </w:rPr>
              <w:t>10%</w:t>
            </w:r>
          </w:p>
        </w:tc>
      </w:tr>
      <w:tr w:rsidR="00C93C26" w14:paraId="7A370310" w14:textId="77777777">
        <w:trPr>
          <w:trHeight w:val="410"/>
        </w:trPr>
        <w:tc>
          <w:tcPr>
            <w:tcW w:w="7265" w:type="dxa"/>
          </w:tcPr>
          <w:p w14:paraId="7A37030E" w14:textId="77777777" w:rsidR="00C93C26" w:rsidRDefault="00065052">
            <w:pPr>
              <w:pStyle w:val="TableParagraph"/>
              <w:spacing w:before="47"/>
              <w:ind w:left="107"/>
              <w:rPr>
                <w:sz w:val="24"/>
              </w:rPr>
            </w:pPr>
            <w:r>
              <w:rPr>
                <w:sz w:val="24"/>
              </w:rPr>
              <w:t>Luca</w:t>
            </w:r>
            <w:r>
              <w:rPr>
                <w:spacing w:val="-2"/>
                <w:sz w:val="24"/>
              </w:rPr>
              <w:t xml:space="preserve"> </w:t>
            </w:r>
            <w:r>
              <w:rPr>
                <w:sz w:val="24"/>
              </w:rPr>
              <w:t>Giupponi,</w:t>
            </w:r>
            <w:r>
              <w:rPr>
                <w:spacing w:val="-1"/>
                <w:sz w:val="24"/>
              </w:rPr>
              <w:t xml:space="preserve"> </w:t>
            </w:r>
            <w:r>
              <w:rPr>
                <w:sz w:val="24"/>
              </w:rPr>
              <w:t>Head</w:t>
            </w:r>
            <w:r>
              <w:rPr>
                <w:spacing w:val="-1"/>
                <w:sz w:val="24"/>
              </w:rPr>
              <w:t xml:space="preserve"> </w:t>
            </w:r>
            <w:r>
              <w:rPr>
                <w:sz w:val="24"/>
              </w:rPr>
              <w:t>of</w:t>
            </w:r>
            <w:r>
              <w:rPr>
                <w:spacing w:val="-2"/>
                <w:sz w:val="24"/>
              </w:rPr>
              <w:t xml:space="preserve"> </w:t>
            </w:r>
            <w:r>
              <w:rPr>
                <w:sz w:val="24"/>
              </w:rPr>
              <w:t>Technology,</w:t>
            </w:r>
            <w:r>
              <w:rPr>
                <w:spacing w:val="-1"/>
                <w:sz w:val="24"/>
              </w:rPr>
              <w:t xml:space="preserve"> </w:t>
            </w:r>
            <w:r>
              <w:rPr>
                <w:spacing w:val="-4"/>
                <w:sz w:val="24"/>
              </w:rPr>
              <w:t>NLRC</w:t>
            </w:r>
          </w:p>
        </w:tc>
        <w:tc>
          <w:tcPr>
            <w:tcW w:w="976" w:type="dxa"/>
          </w:tcPr>
          <w:p w14:paraId="7A37030F" w14:textId="77777777" w:rsidR="00C93C26" w:rsidRDefault="00065052">
            <w:pPr>
              <w:pStyle w:val="TableParagraph"/>
              <w:spacing w:before="47"/>
              <w:ind w:left="107"/>
              <w:rPr>
                <w:sz w:val="24"/>
              </w:rPr>
            </w:pPr>
            <w:r>
              <w:rPr>
                <w:spacing w:val="-5"/>
                <w:sz w:val="24"/>
              </w:rPr>
              <w:t>10%</w:t>
            </w:r>
          </w:p>
        </w:tc>
      </w:tr>
      <w:tr w:rsidR="00C93C26" w14:paraId="7A370313" w14:textId="77777777">
        <w:trPr>
          <w:trHeight w:val="409"/>
        </w:trPr>
        <w:tc>
          <w:tcPr>
            <w:tcW w:w="7265" w:type="dxa"/>
          </w:tcPr>
          <w:p w14:paraId="7A370311" w14:textId="77777777" w:rsidR="00C93C26" w:rsidRDefault="00065052">
            <w:pPr>
              <w:pStyle w:val="TableParagraph"/>
              <w:spacing w:before="47"/>
              <w:ind w:left="107"/>
              <w:rPr>
                <w:sz w:val="24"/>
              </w:rPr>
            </w:pPr>
            <w:r>
              <w:rPr>
                <w:sz w:val="24"/>
              </w:rPr>
              <w:t>Caitlin</w:t>
            </w:r>
            <w:r>
              <w:rPr>
                <w:spacing w:val="-3"/>
                <w:sz w:val="24"/>
              </w:rPr>
              <w:t xml:space="preserve"> </w:t>
            </w:r>
            <w:r>
              <w:rPr>
                <w:sz w:val="24"/>
              </w:rPr>
              <w:t>Cornell,</w:t>
            </w:r>
            <w:r>
              <w:rPr>
                <w:spacing w:val="-2"/>
                <w:sz w:val="24"/>
              </w:rPr>
              <w:t xml:space="preserve"> </w:t>
            </w:r>
            <w:r>
              <w:rPr>
                <w:sz w:val="24"/>
              </w:rPr>
              <w:t>Head</w:t>
            </w:r>
            <w:r>
              <w:rPr>
                <w:spacing w:val="-2"/>
                <w:sz w:val="24"/>
              </w:rPr>
              <w:t xml:space="preserve"> </w:t>
            </w:r>
            <w:r>
              <w:rPr>
                <w:sz w:val="24"/>
              </w:rPr>
              <w:t>of</w:t>
            </w:r>
            <w:r>
              <w:rPr>
                <w:spacing w:val="-3"/>
                <w:sz w:val="24"/>
              </w:rPr>
              <w:t xml:space="preserve"> </w:t>
            </w:r>
            <w:r>
              <w:rPr>
                <w:sz w:val="24"/>
              </w:rPr>
              <w:t>Outreach,</w:t>
            </w:r>
            <w:r>
              <w:rPr>
                <w:spacing w:val="-2"/>
                <w:sz w:val="24"/>
              </w:rPr>
              <w:t xml:space="preserve"> </w:t>
            </w:r>
            <w:r>
              <w:rPr>
                <w:spacing w:val="-4"/>
                <w:sz w:val="24"/>
              </w:rPr>
              <w:t>NLRC</w:t>
            </w:r>
          </w:p>
        </w:tc>
        <w:tc>
          <w:tcPr>
            <w:tcW w:w="976" w:type="dxa"/>
          </w:tcPr>
          <w:p w14:paraId="7A370312" w14:textId="77777777" w:rsidR="00C93C26" w:rsidRDefault="00065052">
            <w:pPr>
              <w:pStyle w:val="TableParagraph"/>
              <w:spacing w:before="47"/>
              <w:ind w:left="107"/>
              <w:rPr>
                <w:sz w:val="24"/>
              </w:rPr>
            </w:pPr>
            <w:r>
              <w:rPr>
                <w:spacing w:val="-5"/>
                <w:sz w:val="24"/>
              </w:rPr>
              <w:t>5%</w:t>
            </w:r>
          </w:p>
        </w:tc>
      </w:tr>
      <w:tr w:rsidR="00C93C26" w14:paraId="7A370315" w14:textId="77777777">
        <w:trPr>
          <w:trHeight w:val="331"/>
        </w:trPr>
        <w:tc>
          <w:tcPr>
            <w:tcW w:w="8241" w:type="dxa"/>
            <w:gridSpan w:val="2"/>
          </w:tcPr>
          <w:p w14:paraId="7A370314" w14:textId="77777777" w:rsidR="00C93C26" w:rsidRDefault="00065052">
            <w:pPr>
              <w:pStyle w:val="TableParagraph"/>
              <w:spacing w:before="8"/>
              <w:ind w:left="1472" w:right="1462"/>
              <w:jc w:val="center"/>
              <w:rPr>
                <w:sz w:val="24"/>
              </w:rPr>
            </w:pPr>
            <w:r>
              <w:rPr>
                <w:b/>
                <w:sz w:val="24"/>
              </w:rPr>
              <w:t>Other</w:t>
            </w:r>
            <w:r>
              <w:rPr>
                <w:b/>
                <w:spacing w:val="-3"/>
                <w:sz w:val="24"/>
              </w:rPr>
              <w:t xml:space="preserve"> </w:t>
            </w:r>
            <w:r>
              <w:rPr>
                <w:b/>
                <w:sz w:val="24"/>
              </w:rPr>
              <w:t>Contributing</w:t>
            </w:r>
            <w:r>
              <w:rPr>
                <w:b/>
                <w:spacing w:val="-4"/>
                <w:sz w:val="24"/>
              </w:rPr>
              <w:t xml:space="preserve"> </w:t>
            </w:r>
            <w:r>
              <w:rPr>
                <w:b/>
                <w:sz w:val="24"/>
              </w:rPr>
              <w:t>Personnel</w:t>
            </w:r>
            <w:r>
              <w:rPr>
                <w:b/>
                <w:spacing w:val="-2"/>
                <w:sz w:val="24"/>
              </w:rPr>
              <w:t xml:space="preserve"> </w:t>
            </w:r>
            <w:r>
              <w:rPr>
                <w:sz w:val="24"/>
              </w:rPr>
              <w:t>(in</w:t>
            </w:r>
            <w:r>
              <w:rPr>
                <w:spacing w:val="-5"/>
                <w:sz w:val="24"/>
              </w:rPr>
              <w:t xml:space="preserve"> </w:t>
            </w:r>
            <w:r>
              <w:rPr>
                <w:sz w:val="24"/>
              </w:rPr>
              <w:t>alphabetical</w:t>
            </w:r>
            <w:r>
              <w:rPr>
                <w:spacing w:val="-3"/>
                <w:sz w:val="24"/>
              </w:rPr>
              <w:t xml:space="preserve"> </w:t>
            </w:r>
            <w:r>
              <w:rPr>
                <w:spacing w:val="-2"/>
                <w:sz w:val="24"/>
              </w:rPr>
              <w:t>order)</w:t>
            </w:r>
          </w:p>
        </w:tc>
      </w:tr>
      <w:tr w:rsidR="00C93C26" w14:paraId="7A370319" w14:textId="77777777">
        <w:trPr>
          <w:trHeight w:val="635"/>
        </w:trPr>
        <w:tc>
          <w:tcPr>
            <w:tcW w:w="7265" w:type="dxa"/>
          </w:tcPr>
          <w:p w14:paraId="7A370316" w14:textId="77777777" w:rsidR="00C93C26" w:rsidRDefault="00065052">
            <w:pPr>
              <w:pStyle w:val="TableParagraph"/>
              <w:spacing w:before="1"/>
              <w:ind w:left="107"/>
              <w:rPr>
                <w:sz w:val="24"/>
              </w:rPr>
            </w:pPr>
            <w:r>
              <w:rPr>
                <w:sz w:val="24"/>
              </w:rPr>
              <w:t>Amanda</w:t>
            </w:r>
            <w:r>
              <w:rPr>
                <w:spacing w:val="-4"/>
                <w:sz w:val="24"/>
              </w:rPr>
              <w:t xml:space="preserve"> </w:t>
            </w:r>
            <w:r>
              <w:rPr>
                <w:sz w:val="24"/>
              </w:rPr>
              <w:t>Lanier,</w:t>
            </w:r>
            <w:r>
              <w:rPr>
                <w:spacing w:val="-2"/>
                <w:sz w:val="24"/>
              </w:rPr>
              <w:t xml:space="preserve"> </w:t>
            </w:r>
            <w:r>
              <w:rPr>
                <w:sz w:val="24"/>
              </w:rPr>
              <w:t>Program</w:t>
            </w:r>
            <w:r>
              <w:rPr>
                <w:spacing w:val="-2"/>
                <w:sz w:val="24"/>
              </w:rPr>
              <w:t xml:space="preserve"> </w:t>
            </w:r>
            <w:r>
              <w:rPr>
                <w:sz w:val="24"/>
              </w:rPr>
              <w:t>Director,</w:t>
            </w:r>
            <w:r>
              <w:rPr>
                <w:spacing w:val="-3"/>
                <w:sz w:val="24"/>
              </w:rPr>
              <w:t xml:space="preserve"> </w:t>
            </w:r>
            <w:r>
              <w:rPr>
                <w:sz w:val="24"/>
              </w:rPr>
              <w:t>Graduate</w:t>
            </w:r>
            <w:r>
              <w:rPr>
                <w:spacing w:val="-2"/>
                <w:sz w:val="24"/>
              </w:rPr>
              <w:t xml:space="preserve"> </w:t>
            </w:r>
            <w:r>
              <w:rPr>
                <w:sz w:val="24"/>
              </w:rPr>
              <w:t>Programs</w:t>
            </w:r>
            <w:r>
              <w:rPr>
                <w:spacing w:val="-3"/>
                <w:sz w:val="24"/>
              </w:rPr>
              <w:t xml:space="preserve"> </w:t>
            </w:r>
            <w:r>
              <w:rPr>
                <w:sz w:val="24"/>
              </w:rPr>
              <w:t>in</w:t>
            </w:r>
            <w:r>
              <w:rPr>
                <w:spacing w:val="-1"/>
                <w:sz w:val="24"/>
              </w:rPr>
              <w:t xml:space="preserve"> </w:t>
            </w:r>
            <w:r>
              <w:rPr>
                <w:spacing w:val="-2"/>
                <w:sz w:val="24"/>
              </w:rPr>
              <w:t>Foreign</w:t>
            </w:r>
          </w:p>
          <w:p w14:paraId="7A370317" w14:textId="77777777" w:rsidR="00C93C26" w:rsidRDefault="00065052">
            <w:pPr>
              <w:pStyle w:val="TableParagraph"/>
              <w:spacing w:before="41"/>
              <w:ind w:left="107"/>
              <w:rPr>
                <w:sz w:val="24"/>
              </w:rPr>
            </w:pPr>
            <w:r>
              <w:rPr>
                <w:sz w:val="24"/>
              </w:rPr>
              <w:t>Language</w:t>
            </w:r>
            <w:r>
              <w:rPr>
                <w:spacing w:val="-3"/>
                <w:sz w:val="24"/>
              </w:rPr>
              <w:t xml:space="preserve"> </w:t>
            </w:r>
            <w:r>
              <w:rPr>
                <w:spacing w:val="-2"/>
                <w:sz w:val="24"/>
              </w:rPr>
              <w:t>Teaching</w:t>
            </w:r>
          </w:p>
        </w:tc>
        <w:tc>
          <w:tcPr>
            <w:tcW w:w="976" w:type="dxa"/>
          </w:tcPr>
          <w:p w14:paraId="7A370318" w14:textId="77777777" w:rsidR="00C93C26" w:rsidRDefault="00065052">
            <w:pPr>
              <w:pStyle w:val="TableParagraph"/>
              <w:spacing w:before="159"/>
              <w:ind w:left="107"/>
              <w:rPr>
                <w:sz w:val="24"/>
              </w:rPr>
            </w:pPr>
            <w:r>
              <w:rPr>
                <w:spacing w:val="-5"/>
                <w:sz w:val="24"/>
              </w:rPr>
              <w:t>10%</w:t>
            </w:r>
          </w:p>
        </w:tc>
      </w:tr>
      <w:tr w:rsidR="00C93C26" w14:paraId="7A37031C" w14:textId="77777777">
        <w:trPr>
          <w:trHeight w:val="409"/>
        </w:trPr>
        <w:tc>
          <w:tcPr>
            <w:tcW w:w="7265" w:type="dxa"/>
          </w:tcPr>
          <w:p w14:paraId="7A37031A" w14:textId="77777777" w:rsidR="00C93C26" w:rsidRDefault="00065052">
            <w:pPr>
              <w:pStyle w:val="TableParagraph"/>
              <w:spacing w:before="47"/>
              <w:ind w:left="107"/>
              <w:rPr>
                <w:sz w:val="24"/>
              </w:rPr>
            </w:pPr>
            <w:r>
              <w:rPr>
                <w:sz w:val="24"/>
              </w:rPr>
              <w:t>Frederick</w:t>
            </w:r>
            <w:r>
              <w:rPr>
                <w:spacing w:val="-3"/>
                <w:sz w:val="24"/>
              </w:rPr>
              <w:t xml:space="preserve"> </w:t>
            </w:r>
            <w:r>
              <w:rPr>
                <w:sz w:val="24"/>
              </w:rPr>
              <w:t>Poole,</w:t>
            </w:r>
            <w:r>
              <w:rPr>
                <w:spacing w:val="-2"/>
                <w:sz w:val="24"/>
              </w:rPr>
              <w:t xml:space="preserve"> </w:t>
            </w:r>
            <w:r>
              <w:rPr>
                <w:sz w:val="24"/>
              </w:rPr>
              <w:t>Assistant</w:t>
            </w:r>
            <w:r>
              <w:rPr>
                <w:spacing w:val="-2"/>
                <w:sz w:val="24"/>
              </w:rPr>
              <w:t xml:space="preserve"> </w:t>
            </w:r>
            <w:r>
              <w:rPr>
                <w:sz w:val="24"/>
              </w:rPr>
              <w:t>Professor,</w:t>
            </w:r>
            <w:r>
              <w:rPr>
                <w:spacing w:val="-3"/>
                <w:sz w:val="24"/>
              </w:rPr>
              <w:t xml:space="preserve"> </w:t>
            </w:r>
            <w:r>
              <w:rPr>
                <w:spacing w:val="-4"/>
                <w:sz w:val="24"/>
              </w:rPr>
              <w:t>MAFLT</w:t>
            </w:r>
          </w:p>
        </w:tc>
        <w:tc>
          <w:tcPr>
            <w:tcW w:w="976" w:type="dxa"/>
          </w:tcPr>
          <w:p w14:paraId="7A37031B" w14:textId="77777777" w:rsidR="00C93C26" w:rsidRDefault="00065052">
            <w:pPr>
              <w:pStyle w:val="TableParagraph"/>
              <w:spacing w:before="47"/>
              <w:ind w:left="107"/>
              <w:rPr>
                <w:sz w:val="24"/>
              </w:rPr>
            </w:pPr>
            <w:r>
              <w:rPr>
                <w:spacing w:val="-5"/>
                <w:sz w:val="24"/>
              </w:rPr>
              <w:t>10%</w:t>
            </w:r>
          </w:p>
        </w:tc>
      </w:tr>
      <w:tr w:rsidR="00C93C26" w14:paraId="7A37031F" w14:textId="77777777">
        <w:trPr>
          <w:trHeight w:val="410"/>
        </w:trPr>
        <w:tc>
          <w:tcPr>
            <w:tcW w:w="7265" w:type="dxa"/>
          </w:tcPr>
          <w:p w14:paraId="7A37031D" w14:textId="77777777" w:rsidR="00C93C26" w:rsidRDefault="00065052">
            <w:pPr>
              <w:pStyle w:val="TableParagraph"/>
              <w:spacing w:before="47"/>
              <w:ind w:left="107"/>
              <w:rPr>
                <w:sz w:val="24"/>
              </w:rPr>
            </w:pPr>
            <w:r>
              <w:rPr>
                <w:sz w:val="24"/>
              </w:rPr>
              <w:t>Sandhya</w:t>
            </w:r>
            <w:r>
              <w:rPr>
                <w:spacing w:val="-2"/>
                <w:sz w:val="24"/>
              </w:rPr>
              <w:t xml:space="preserve"> </w:t>
            </w:r>
            <w:r>
              <w:rPr>
                <w:sz w:val="24"/>
              </w:rPr>
              <w:t>Shanker,</w:t>
            </w:r>
            <w:r>
              <w:rPr>
                <w:spacing w:val="-2"/>
                <w:sz w:val="24"/>
              </w:rPr>
              <w:t xml:space="preserve"> </w:t>
            </w:r>
            <w:r>
              <w:rPr>
                <w:sz w:val="24"/>
              </w:rPr>
              <w:t>Outreach</w:t>
            </w:r>
            <w:r>
              <w:rPr>
                <w:spacing w:val="-2"/>
                <w:sz w:val="24"/>
              </w:rPr>
              <w:t xml:space="preserve"> </w:t>
            </w:r>
            <w:r>
              <w:rPr>
                <w:sz w:val="24"/>
              </w:rPr>
              <w:t>Coordinator,</w:t>
            </w:r>
            <w:r>
              <w:rPr>
                <w:spacing w:val="-2"/>
                <w:sz w:val="24"/>
              </w:rPr>
              <w:t xml:space="preserve"> </w:t>
            </w:r>
            <w:r>
              <w:rPr>
                <w:spacing w:val="-4"/>
                <w:sz w:val="24"/>
              </w:rPr>
              <w:t>CeLTA</w:t>
            </w:r>
          </w:p>
        </w:tc>
        <w:tc>
          <w:tcPr>
            <w:tcW w:w="976" w:type="dxa"/>
          </w:tcPr>
          <w:p w14:paraId="7A37031E" w14:textId="77777777" w:rsidR="00C93C26" w:rsidRDefault="00065052">
            <w:pPr>
              <w:pStyle w:val="TableParagraph"/>
              <w:spacing w:before="47"/>
              <w:ind w:left="107"/>
              <w:rPr>
                <w:sz w:val="24"/>
              </w:rPr>
            </w:pPr>
            <w:r>
              <w:rPr>
                <w:spacing w:val="-5"/>
                <w:sz w:val="24"/>
              </w:rPr>
              <w:t>5%</w:t>
            </w:r>
          </w:p>
        </w:tc>
      </w:tr>
      <w:tr w:rsidR="00C93C26" w14:paraId="7A370322" w14:textId="77777777">
        <w:trPr>
          <w:trHeight w:val="410"/>
        </w:trPr>
        <w:tc>
          <w:tcPr>
            <w:tcW w:w="7265" w:type="dxa"/>
          </w:tcPr>
          <w:p w14:paraId="7A370320" w14:textId="77777777" w:rsidR="00C93C26" w:rsidRPr="00065052" w:rsidRDefault="00065052">
            <w:pPr>
              <w:pStyle w:val="TableParagraph"/>
              <w:spacing w:before="47"/>
              <w:ind w:left="107"/>
              <w:rPr>
                <w:sz w:val="24"/>
                <w:lang w:val="fr-FR"/>
              </w:rPr>
            </w:pPr>
            <w:r w:rsidRPr="00065052">
              <w:rPr>
                <w:sz w:val="24"/>
                <w:lang w:val="fr-FR"/>
              </w:rPr>
              <w:t>Bruna</w:t>
            </w:r>
            <w:r w:rsidRPr="00065052">
              <w:rPr>
                <w:spacing w:val="-3"/>
                <w:sz w:val="24"/>
                <w:lang w:val="fr-FR"/>
              </w:rPr>
              <w:t xml:space="preserve"> </w:t>
            </w:r>
            <w:r w:rsidRPr="00065052">
              <w:rPr>
                <w:sz w:val="24"/>
                <w:lang w:val="fr-FR"/>
              </w:rPr>
              <w:t>Sommer-Farias,</w:t>
            </w:r>
            <w:r w:rsidRPr="00065052">
              <w:rPr>
                <w:spacing w:val="-4"/>
                <w:sz w:val="24"/>
                <w:lang w:val="fr-FR"/>
              </w:rPr>
              <w:t xml:space="preserve"> </w:t>
            </w:r>
            <w:r w:rsidRPr="00065052">
              <w:rPr>
                <w:sz w:val="24"/>
                <w:lang w:val="fr-FR"/>
              </w:rPr>
              <w:t>Assistant</w:t>
            </w:r>
            <w:r w:rsidRPr="00065052">
              <w:rPr>
                <w:spacing w:val="-3"/>
                <w:sz w:val="24"/>
                <w:lang w:val="fr-FR"/>
              </w:rPr>
              <w:t xml:space="preserve"> </w:t>
            </w:r>
            <w:r w:rsidRPr="00065052">
              <w:rPr>
                <w:sz w:val="24"/>
                <w:lang w:val="fr-FR"/>
              </w:rPr>
              <w:t>Professor,</w:t>
            </w:r>
            <w:r w:rsidRPr="00065052">
              <w:rPr>
                <w:spacing w:val="-4"/>
                <w:sz w:val="24"/>
                <w:lang w:val="fr-FR"/>
              </w:rPr>
              <w:t xml:space="preserve"> MAFLT</w:t>
            </w:r>
          </w:p>
        </w:tc>
        <w:tc>
          <w:tcPr>
            <w:tcW w:w="976" w:type="dxa"/>
          </w:tcPr>
          <w:p w14:paraId="7A370321" w14:textId="77777777" w:rsidR="00C93C26" w:rsidRDefault="00065052">
            <w:pPr>
              <w:pStyle w:val="TableParagraph"/>
              <w:spacing w:before="47"/>
              <w:ind w:left="107"/>
              <w:rPr>
                <w:sz w:val="24"/>
              </w:rPr>
            </w:pPr>
            <w:r>
              <w:rPr>
                <w:spacing w:val="-5"/>
                <w:sz w:val="24"/>
              </w:rPr>
              <w:t>10%</w:t>
            </w:r>
          </w:p>
        </w:tc>
      </w:tr>
      <w:tr w:rsidR="00C93C26" w14:paraId="7A370326" w14:textId="77777777">
        <w:trPr>
          <w:trHeight w:val="634"/>
        </w:trPr>
        <w:tc>
          <w:tcPr>
            <w:tcW w:w="7265" w:type="dxa"/>
          </w:tcPr>
          <w:p w14:paraId="7A370323" w14:textId="77777777" w:rsidR="00C93C26" w:rsidRDefault="00065052">
            <w:pPr>
              <w:pStyle w:val="TableParagraph"/>
              <w:ind w:left="107"/>
              <w:rPr>
                <w:sz w:val="24"/>
              </w:rPr>
            </w:pPr>
            <w:r>
              <w:rPr>
                <w:sz w:val="24"/>
              </w:rPr>
              <w:t>Danielle</w:t>
            </w:r>
            <w:r>
              <w:rPr>
                <w:spacing w:val="-5"/>
                <w:sz w:val="24"/>
              </w:rPr>
              <w:t xml:space="preserve"> </w:t>
            </w:r>
            <w:r>
              <w:rPr>
                <w:sz w:val="24"/>
              </w:rPr>
              <w:t>Steider,</w:t>
            </w:r>
            <w:r>
              <w:rPr>
                <w:spacing w:val="-2"/>
                <w:sz w:val="24"/>
              </w:rPr>
              <w:t xml:space="preserve"> </w:t>
            </w:r>
            <w:r>
              <w:rPr>
                <w:sz w:val="24"/>
              </w:rPr>
              <w:t>LCTL</w:t>
            </w:r>
            <w:r>
              <w:rPr>
                <w:spacing w:val="-3"/>
                <w:sz w:val="24"/>
              </w:rPr>
              <w:t xml:space="preserve"> </w:t>
            </w:r>
            <w:r>
              <w:rPr>
                <w:sz w:val="24"/>
              </w:rPr>
              <w:t>Coordinator,</w:t>
            </w:r>
            <w:r>
              <w:rPr>
                <w:spacing w:val="-3"/>
                <w:sz w:val="24"/>
              </w:rPr>
              <w:t xml:space="preserve"> </w:t>
            </w:r>
            <w:r>
              <w:rPr>
                <w:sz w:val="24"/>
              </w:rPr>
              <w:t>Department</w:t>
            </w:r>
            <w:r>
              <w:rPr>
                <w:spacing w:val="-3"/>
                <w:sz w:val="24"/>
              </w:rPr>
              <w:t xml:space="preserve"> </w:t>
            </w:r>
            <w:r>
              <w:rPr>
                <w:sz w:val="24"/>
              </w:rPr>
              <w:t>of</w:t>
            </w:r>
            <w:r>
              <w:rPr>
                <w:spacing w:val="-2"/>
                <w:sz w:val="24"/>
              </w:rPr>
              <w:t xml:space="preserve"> Linguistics,</w:t>
            </w:r>
          </w:p>
          <w:p w14:paraId="7A370324" w14:textId="77777777" w:rsidR="00C93C26" w:rsidRDefault="00065052">
            <w:pPr>
              <w:pStyle w:val="TableParagraph"/>
              <w:spacing w:before="41"/>
              <w:ind w:left="107"/>
              <w:rPr>
                <w:sz w:val="24"/>
              </w:rPr>
            </w:pPr>
            <w:r>
              <w:rPr>
                <w:sz w:val="24"/>
              </w:rPr>
              <w:t>Languages,</w:t>
            </w:r>
            <w:r>
              <w:rPr>
                <w:spacing w:val="-3"/>
                <w:sz w:val="24"/>
              </w:rPr>
              <w:t xml:space="preserve"> </w:t>
            </w:r>
            <w:r>
              <w:rPr>
                <w:sz w:val="24"/>
              </w:rPr>
              <w:t xml:space="preserve">and </w:t>
            </w:r>
            <w:r>
              <w:rPr>
                <w:spacing w:val="-2"/>
                <w:sz w:val="24"/>
              </w:rPr>
              <w:t>Cultures</w:t>
            </w:r>
          </w:p>
        </w:tc>
        <w:tc>
          <w:tcPr>
            <w:tcW w:w="976" w:type="dxa"/>
          </w:tcPr>
          <w:p w14:paraId="7A370325" w14:textId="77777777" w:rsidR="00C93C26" w:rsidRDefault="00065052">
            <w:pPr>
              <w:pStyle w:val="TableParagraph"/>
              <w:spacing w:before="158"/>
              <w:ind w:left="107"/>
              <w:rPr>
                <w:sz w:val="24"/>
              </w:rPr>
            </w:pPr>
            <w:r>
              <w:rPr>
                <w:spacing w:val="-5"/>
                <w:sz w:val="24"/>
              </w:rPr>
              <w:t>5%</w:t>
            </w:r>
          </w:p>
        </w:tc>
      </w:tr>
      <w:tr w:rsidR="00C93C26" w14:paraId="7A37032A" w14:textId="77777777">
        <w:trPr>
          <w:trHeight w:val="635"/>
        </w:trPr>
        <w:tc>
          <w:tcPr>
            <w:tcW w:w="7265" w:type="dxa"/>
          </w:tcPr>
          <w:p w14:paraId="7A370327" w14:textId="77777777" w:rsidR="00C93C26" w:rsidRDefault="00065052">
            <w:pPr>
              <w:pStyle w:val="TableParagraph"/>
              <w:ind w:left="107"/>
              <w:rPr>
                <w:sz w:val="24"/>
              </w:rPr>
            </w:pPr>
            <w:r>
              <w:rPr>
                <w:sz w:val="24"/>
              </w:rPr>
              <w:t>Paula</w:t>
            </w:r>
            <w:r>
              <w:rPr>
                <w:spacing w:val="-5"/>
                <w:sz w:val="24"/>
              </w:rPr>
              <w:t xml:space="preserve"> </w:t>
            </w:r>
            <w:r>
              <w:rPr>
                <w:sz w:val="24"/>
              </w:rPr>
              <w:t>Winke,</w:t>
            </w:r>
            <w:r>
              <w:rPr>
                <w:spacing w:val="-2"/>
                <w:sz w:val="24"/>
              </w:rPr>
              <w:t xml:space="preserve"> </w:t>
            </w:r>
            <w:r>
              <w:rPr>
                <w:sz w:val="24"/>
              </w:rPr>
              <w:t>Professor,</w:t>
            </w:r>
            <w:r>
              <w:rPr>
                <w:spacing w:val="-4"/>
                <w:sz w:val="24"/>
              </w:rPr>
              <w:t xml:space="preserve"> </w:t>
            </w:r>
            <w:r>
              <w:rPr>
                <w:sz w:val="24"/>
              </w:rPr>
              <w:t>Department</w:t>
            </w:r>
            <w:r>
              <w:rPr>
                <w:spacing w:val="-3"/>
                <w:sz w:val="24"/>
              </w:rPr>
              <w:t xml:space="preserve"> </w:t>
            </w:r>
            <w:r>
              <w:rPr>
                <w:sz w:val="24"/>
              </w:rPr>
              <w:t>of</w:t>
            </w:r>
            <w:r>
              <w:rPr>
                <w:spacing w:val="-2"/>
                <w:sz w:val="24"/>
              </w:rPr>
              <w:t xml:space="preserve"> </w:t>
            </w:r>
            <w:r>
              <w:rPr>
                <w:sz w:val="24"/>
              </w:rPr>
              <w:t>Linguistics,</w:t>
            </w:r>
            <w:r>
              <w:rPr>
                <w:spacing w:val="-2"/>
                <w:sz w:val="24"/>
              </w:rPr>
              <w:t xml:space="preserve"> </w:t>
            </w:r>
            <w:r>
              <w:rPr>
                <w:sz w:val="24"/>
              </w:rPr>
              <w:t>Languages,</w:t>
            </w:r>
            <w:r>
              <w:rPr>
                <w:spacing w:val="-2"/>
                <w:sz w:val="24"/>
              </w:rPr>
              <w:t xml:space="preserve"> </w:t>
            </w:r>
            <w:r>
              <w:rPr>
                <w:spacing w:val="-5"/>
                <w:sz w:val="24"/>
              </w:rPr>
              <w:t>and</w:t>
            </w:r>
          </w:p>
          <w:p w14:paraId="7A370328" w14:textId="77777777" w:rsidR="00C93C26" w:rsidRDefault="00065052">
            <w:pPr>
              <w:pStyle w:val="TableParagraph"/>
              <w:spacing w:before="42"/>
              <w:ind w:left="107"/>
              <w:rPr>
                <w:sz w:val="24"/>
              </w:rPr>
            </w:pPr>
            <w:r>
              <w:rPr>
                <w:spacing w:val="-2"/>
                <w:sz w:val="24"/>
              </w:rPr>
              <w:t>Cultures</w:t>
            </w:r>
          </w:p>
        </w:tc>
        <w:tc>
          <w:tcPr>
            <w:tcW w:w="976" w:type="dxa"/>
          </w:tcPr>
          <w:p w14:paraId="7A370329" w14:textId="77777777" w:rsidR="00C93C26" w:rsidRDefault="00065052">
            <w:pPr>
              <w:pStyle w:val="TableParagraph"/>
              <w:spacing w:before="158"/>
              <w:ind w:left="107"/>
              <w:rPr>
                <w:sz w:val="24"/>
              </w:rPr>
            </w:pPr>
            <w:r>
              <w:rPr>
                <w:spacing w:val="-5"/>
                <w:sz w:val="24"/>
              </w:rPr>
              <w:t>5%</w:t>
            </w:r>
          </w:p>
        </w:tc>
      </w:tr>
    </w:tbl>
    <w:p w14:paraId="7A37032B" w14:textId="77777777" w:rsidR="00C93C26" w:rsidRDefault="00C93C26">
      <w:pPr>
        <w:rPr>
          <w:sz w:val="24"/>
        </w:rPr>
        <w:sectPr w:rsidR="00C93C26">
          <w:pgSz w:w="12240" w:h="15840"/>
          <w:pgMar w:top="1380" w:right="300" w:bottom="980" w:left="1220" w:header="0" w:footer="785" w:gutter="0"/>
          <w:cols w:space="720"/>
        </w:sectPr>
      </w:pPr>
    </w:p>
    <w:p w14:paraId="7A37032C" w14:textId="77777777" w:rsidR="00C93C26" w:rsidRDefault="00065052">
      <w:pPr>
        <w:pStyle w:val="Heading1"/>
        <w:numPr>
          <w:ilvl w:val="1"/>
          <w:numId w:val="13"/>
        </w:numPr>
        <w:tabs>
          <w:tab w:val="left" w:pos="761"/>
        </w:tabs>
        <w:spacing w:before="60"/>
      </w:pPr>
      <w:r>
        <w:lastRenderedPageBreak/>
        <w:t>Non-Discriminatory</w:t>
      </w:r>
      <w:r>
        <w:rPr>
          <w:spacing w:val="-6"/>
        </w:rPr>
        <w:t xml:space="preserve"> </w:t>
      </w:r>
      <w:r>
        <w:t>Employment</w:t>
      </w:r>
      <w:r>
        <w:rPr>
          <w:spacing w:val="-6"/>
        </w:rPr>
        <w:t xml:space="preserve"> </w:t>
      </w:r>
      <w:r>
        <w:rPr>
          <w:spacing w:val="-2"/>
        </w:rPr>
        <w:t>Practices</w:t>
      </w:r>
    </w:p>
    <w:p w14:paraId="7A37032D" w14:textId="77777777" w:rsidR="00C93C26" w:rsidRDefault="00C93C26">
      <w:pPr>
        <w:pStyle w:val="BodyText"/>
        <w:rPr>
          <w:b/>
        </w:rPr>
      </w:pPr>
    </w:p>
    <w:p w14:paraId="7A37032E" w14:textId="77777777" w:rsidR="00C93C26" w:rsidRDefault="00065052">
      <w:pPr>
        <w:pStyle w:val="BodyText"/>
        <w:spacing w:line="480" w:lineRule="auto"/>
        <w:ind w:left="220" w:right="1175"/>
      </w:pPr>
      <w:r>
        <w:t>All</w:t>
      </w:r>
      <w:r>
        <w:rPr>
          <w:spacing w:val="-3"/>
        </w:rPr>
        <w:t xml:space="preserve"> </w:t>
      </w:r>
      <w:r>
        <w:t>key</w:t>
      </w:r>
      <w:r>
        <w:rPr>
          <w:spacing w:val="-3"/>
        </w:rPr>
        <w:t xml:space="preserve"> </w:t>
      </w:r>
      <w:r>
        <w:t>personnel</w:t>
      </w:r>
      <w:r>
        <w:rPr>
          <w:spacing w:val="-3"/>
        </w:rPr>
        <w:t xml:space="preserve"> </w:t>
      </w:r>
      <w:r>
        <w:t>positions</w:t>
      </w:r>
      <w:r>
        <w:rPr>
          <w:spacing w:val="-3"/>
        </w:rPr>
        <w:t xml:space="preserve"> </w:t>
      </w:r>
      <w:r>
        <w:t>for</w:t>
      </w:r>
      <w:r>
        <w:rPr>
          <w:spacing w:val="-3"/>
        </w:rPr>
        <w:t xml:space="preserve"> </w:t>
      </w:r>
      <w:r>
        <w:t>the</w:t>
      </w:r>
      <w:r>
        <w:rPr>
          <w:spacing w:val="-4"/>
        </w:rPr>
        <w:t xml:space="preserve"> </w:t>
      </w:r>
      <w:r>
        <w:t>NLRC</w:t>
      </w:r>
      <w:r>
        <w:rPr>
          <w:spacing w:val="-4"/>
        </w:rPr>
        <w:t xml:space="preserve"> </w:t>
      </w:r>
      <w:r>
        <w:t>(e.g.,</w:t>
      </w:r>
      <w:r>
        <w:rPr>
          <w:spacing w:val="-2"/>
        </w:rPr>
        <w:t xml:space="preserve"> </w:t>
      </w:r>
      <w:r>
        <w:t>Director,</w:t>
      </w:r>
      <w:r>
        <w:rPr>
          <w:spacing w:val="-3"/>
        </w:rPr>
        <w:t xml:space="preserve"> </w:t>
      </w:r>
      <w:r>
        <w:t>project</w:t>
      </w:r>
      <w:r>
        <w:rPr>
          <w:spacing w:val="-4"/>
        </w:rPr>
        <w:t xml:space="preserve"> </w:t>
      </w:r>
      <w:r>
        <w:t>leaders)</w:t>
      </w:r>
      <w:r>
        <w:rPr>
          <w:spacing w:val="-3"/>
        </w:rPr>
        <w:t xml:space="preserve"> </w:t>
      </w:r>
      <w:r>
        <w:t>are</w:t>
      </w:r>
      <w:r>
        <w:rPr>
          <w:spacing w:val="-4"/>
        </w:rPr>
        <w:t xml:space="preserve"> </w:t>
      </w:r>
      <w:r>
        <w:t>filled,</w:t>
      </w:r>
      <w:r>
        <w:rPr>
          <w:spacing w:val="-3"/>
        </w:rPr>
        <w:t xml:space="preserve"> </w:t>
      </w:r>
      <w:r>
        <w:t>as</w:t>
      </w:r>
      <w:r>
        <w:rPr>
          <w:spacing w:val="-3"/>
        </w:rPr>
        <w:t xml:space="preserve"> </w:t>
      </w:r>
      <w:r>
        <w:t>the</w:t>
      </w:r>
      <w:r>
        <w:rPr>
          <w:spacing w:val="-3"/>
        </w:rPr>
        <w:t xml:space="preserve"> </w:t>
      </w:r>
      <w:r>
        <w:t>Center makes</w:t>
      </w:r>
      <w:r>
        <w:rPr>
          <w:spacing w:val="-3"/>
        </w:rPr>
        <w:t xml:space="preserve"> </w:t>
      </w:r>
      <w:r>
        <w:t>use</w:t>
      </w:r>
      <w:r>
        <w:rPr>
          <w:spacing w:val="-3"/>
        </w:rPr>
        <w:t xml:space="preserve"> </w:t>
      </w:r>
      <w:r>
        <w:t>of</w:t>
      </w:r>
      <w:r>
        <w:rPr>
          <w:spacing w:val="-3"/>
        </w:rPr>
        <w:t xml:space="preserve"> </w:t>
      </w:r>
      <w:r>
        <w:t>staff</w:t>
      </w:r>
      <w:r>
        <w:rPr>
          <w:spacing w:val="-3"/>
        </w:rPr>
        <w:t xml:space="preserve"> </w:t>
      </w:r>
      <w:r>
        <w:t>and</w:t>
      </w:r>
      <w:r>
        <w:rPr>
          <w:spacing w:val="-4"/>
        </w:rPr>
        <w:t xml:space="preserve"> </w:t>
      </w:r>
      <w:r>
        <w:t>faculty</w:t>
      </w:r>
      <w:r>
        <w:rPr>
          <w:spacing w:val="-3"/>
        </w:rPr>
        <w:t xml:space="preserve"> </w:t>
      </w:r>
      <w:r>
        <w:t>already</w:t>
      </w:r>
      <w:r>
        <w:rPr>
          <w:spacing w:val="-3"/>
        </w:rPr>
        <w:t xml:space="preserve"> </w:t>
      </w:r>
      <w:r>
        <w:t>employed</w:t>
      </w:r>
      <w:r>
        <w:rPr>
          <w:spacing w:val="-4"/>
        </w:rPr>
        <w:t xml:space="preserve"> </w:t>
      </w:r>
      <w:r>
        <w:t>at</w:t>
      </w:r>
      <w:r>
        <w:rPr>
          <w:spacing w:val="-3"/>
        </w:rPr>
        <w:t xml:space="preserve"> </w:t>
      </w:r>
      <w:r>
        <w:t>Michigan</w:t>
      </w:r>
      <w:r>
        <w:rPr>
          <w:spacing w:val="-4"/>
        </w:rPr>
        <w:t xml:space="preserve"> </w:t>
      </w:r>
      <w:r>
        <w:t>State</w:t>
      </w:r>
      <w:r>
        <w:rPr>
          <w:spacing w:val="-3"/>
        </w:rPr>
        <w:t xml:space="preserve"> </w:t>
      </w:r>
      <w:r>
        <w:t>University.</w:t>
      </w:r>
      <w:r>
        <w:rPr>
          <w:spacing w:val="-3"/>
        </w:rPr>
        <w:t xml:space="preserve"> </w:t>
      </w:r>
      <w:r>
        <w:t>No</w:t>
      </w:r>
      <w:r>
        <w:rPr>
          <w:spacing w:val="-3"/>
        </w:rPr>
        <w:t xml:space="preserve"> </w:t>
      </w:r>
      <w:r>
        <w:t>new</w:t>
      </w:r>
      <w:r>
        <w:rPr>
          <w:spacing w:val="-4"/>
        </w:rPr>
        <w:t xml:space="preserve"> </w:t>
      </w:r>
      <w:r>
        <w:t>faculty</w:t>
      </w:r>
      <w:r>
        <w:rPr>
          <w:spacing w:val="-3"/>
        </w:rPr>
        <w:t xml:space="preserve"> </w:t>
      </w:r>
      <w:r>
        <w:t>or staff positions are being created for this grant, but a graduate student and a student assistant will both be hired (see Appendix B for position descriptions). As explained in Section I.E., MSU strictly pursues nondiscriminatory employment practices. In accordance with this strong MSU tradition, and with Section 427 of the General Education Provisions Act, the NLRC will ensure that any personnel it may need to hire during the grant are selected for employment without regard to age, color, gender, gender identity, disability status, height, marital status, national origin, political persuasion, race, religion, sexual orientation, veteran status, or weight. First, CeLTA recognizes that partners in LCTL education are necessarily diverse. The NLRC leadership team will not only actively seek out the rich diversity that undergirds LCTL instruction in K-16 contexts, but will also carefully consider the barriers erected by oppressive systems that so often thwart the success of diverse populations in K-16 education. For example: understanding that the ways information is disseminated in higher education often constricts access for people of marginalized identities, the NLRC will post any positions in spaces and forums with high visibility (e.g., the institutional Handshake platform which MSU uses to promote and process the hiring of students). By honestly examining employment needs vis a vis the</w:t>
      </w:r>
      <w:r>
        <w:rPr>
          <w:spacing w:val="-3"/>
        </w:rPr>
        <w:t xml:space="preserve"> </w:t>
      </w:r>
      <w:r>
        <w:t>de</w:t>
      </w:r>
      <w:r>
        <w:rPr>
          <w:spacing w:val="-3"/>
        </w:rPr>
        <w:t xml:space="preserve"> </w:t>
      </w:r>
      <w:r>
        <w:t>facto</w:t>
      </w:r>
      <w:r>
        <w:rPr>
          <w:spacing w:val="-5"/>
        </w:rPr>
        <w:t xml:space="preserve"> </w:t>
      </w:r>
      <w:r>
        <w:t>requirements</w:t>
      </w:r>
      <w:r>
        <w:rPr>
          <w:spacing w:val="-3"/>
        </w:rPr>
        <w:t xml:space="preserve"> </w:t>
      </w:r>
      <w:r>
        <w:t>established</w:t>
      </w:r>
      <w:r>
        <w:rPr>
          <w:spacing w:val="-5"/>
        </w:rPr>
        <w:t xml:space="preserve"> </w:t>
      </w:r>
      <w:r>
        <w:t>systems</w:t>
      </w:r>
      <w:r>
        <w:rPr>
          <w:spacing w:val="-3"/>
        </w:rPr>
        <w:t xml:space="preserve"> </w:t>
      </w:r>
      <w:r>
        <w:t>often</w:t>
      </w:r>
      <w:r>
        <w:rPr>
          <w:spacing w:val="-3"/>
        </w:rPr>
        <w:t xml:space="preserve"> </w:t>
      </w:r>
      <w:r>
        <w:t>use</w:t>
      </w:r>
      <w:r>
        <w:rPr>
          <w:spacing w:val="-3"/>
        </w:rPr>
        <w:t xml:space="preserve"> </w:t>
      </w:r>
      <w:r>
        <w:t>which</w:t>
      </w:r>
      <w:r>
        <w:rPr>
          <w:spacing w:val="-3"/>
        </w:rPr>
        <w:t xml:space="preserve"> </w:t>
      </w:r>
      <w:r>
        <w:t>reinforce</w:t>
      </w:r>
      <w:r>
        <w:rPr>
          <w:spacing w:val="-4"/>
        </w:rPr>
        <w:t xml:space="preserve"> </w:t>
      </w:r>
      <w:r>
        <w:t>societal</w:t>
      </w:r>
      <w:r>
        <w:rPr>
          <w:spacing w:val="-3"/>
        </w:rPr>
        <w:t xml:space="preserve"> </w:t>
      </w:r>
      <w:r>
        <w:t>oppression</w:t>
      </w:r>
      <w:r>
        <w:rPr>
          <w:spacing w:val="-3"/>
        </w:rPr>
        <w:t xml:space="preserve"> </w:t>
      </w:r>
      <w:r>
        <w:t>(e.g., default application requirements like CVs of a minimal length which require labor to shorten/reformat), the NLRC intends to avoid incurring additional and unnecessary labor which overburdens applicants of marginalized identities. CeLTA’s internal DEI committee will be able</w:t>
      </w:r>
    </w:p>
    <w:p w14:paraId="7A37032F" w14:textId="77777777" w:rsidR="00C93C26" w:rsidRDefault="00C93C26">
      <w:pPr>
        <w:spacing w:line="480" w:lineRule="auto"/>
        <w:sectPr w:rsidR="00C93C26">
          <w:pgSz w:w="12240" w:h="15840"/>
          <w:pgMar w:top="1380" w:right="300" w:bottom="980" w:left="1220" w:header="0" w:footer="785" w:gutter="0"/>
          <w:cols w:space="720"/>
        </w:sectPr>
      </w:pPr>
    </w:p>
    <w:p w14:paraId="7A370330" w14:textId="77777777" w:rsidR="00C93C26" w:rsidRDefault="00065052">
      <w:pPr>
        <w:pStyle w:val="BodyText"/>
        <w:spacing w:before="60" w:line="480" w:lineRule="auto"/>
        <w:ind w:left="219" w:right="1366"/>
      </w:pPr>
      <w:r>
        <w:lastRenderedPageBreak/>
        <w:t>to</w:t>
      </w:r>
      <w:r>
        <w:rPr>
          <w:spacing w:val="-3"/>
        </w:rPr>
        <w:t xml:space="preserve"> </w:t>
      </w:r>
      <w:r>
        <w:t>assist</w:t>
      </w:r>
      <w:r>
        <w:rPr>
          <w:spacing w:val="-3"/>
        </w:rPr>
        <w:t xml:space="preserve"> </w:t>
      </w:r>
      <w:r>
        <w:t>and</w:t>
      </w:r>
      <w:r>
        <w:rPr>
          <w:spacing w:val="-5"/>
        </w:rPr>
        <w:t xml:space="preserve"> </w:t>
      </w:r>
      <w:r>
        <w:t>advise</w:t>
      </w:r>
      <w:r>
        <w:rPr>
          <w:spacing w:val="-5"/>
        </w:rPr>
        <w:t xml:space="preserve"> </w:t>
      </w:r>
      <w:r>
        <w:t>the</w:t>
      </w:r>
      <w:r>
        <w:rPr>
          <w:spacing w:val="-4"/>
        </w:rPr>
        <w:t xml:space="preserve"> </w:t>
      </w:r>
      <w:r>
        <w:t>NLRC</w:t>
      </w:r>
      <w:r>
        <w:rPr>
          <w:spacing w:val="-4"/>
        </w:rPr>
        <w:t xml:space="preserve"> </w:t>
      </w:r>
      <w:r>
        <w:t>in</w:t>
      </w:r>
      <w:r>
        <w:rPr>
          <w:spacing w:val="-3"/>
        </w:rPr>
        <w:t xml:space="preserve"> </w:t>
      </w:r>
      <w:r>
        <w:t>its</w:t>
      </w:r>
      <w:r>
        <w:rPr>
          <w:spacing w:val="-3"/>
        </w:rPr>
        <w:t xml:space="preserve"> </w:t>
      </w:r>
      <w:r>
        <w:t>equitable</w:t>
      </w:r>
      <w:r>
        <w:rPr>
          <w:spacing w:val="-3"/>
        </w:rPr>
        <w:t xml:space="preserve"> </w:t>
      </w:r>
      <w:r>
        <w:t>(e.g.,</w:t>
      </w:r>
      <w:r>
        <w:rPr>
          <w:spacing w:val="-3"/>
        </w:rPr>
        <w:t xml:space="preserve"> </w:t>
      </w:r>
      <w:r>
        <w:t>anti-racist</w:t>
      </w:r>
      <w:r>
        <w:rPr>
          <w:spacing w:val="-3"/>
        </w:rPr>
        <w:t xml:space="preserve"> </w:t>
      </w:r>
      <w:r>
        <w:t>and</w:t>
      </w:r>
      <w:r>
        <w:rPr>
          <w:spacing w:val="-3"/>
        </w:rPr>
        <w:t xml:space="preserve"> </w:t>
      </w:r>
      <w:r>
        <w:t>disability-inclusive)</w:t>
      </w:r>
      <w:r>
        <w:rPr>
          <w:spacing w:val="-3"/>
        </w:rPr>
        <w:t xml:space="preserve"> </w:t>
      </w:r>
      <w:r>
        <w:t xml:space="preserve">hiring </w:t>
      </w:r>
      <w:r>
        <w:rPr>
          <w:spacing w:val="-2"/>
        </w:rPr>
        <w:t>practices.</w:t>
      </w:r>
    </w:p>
    <w:p w14:paraId="7A370331" w14:textId="4A301EA9" w:rsidR="00C93C26" w:rsidRDefault="00BC3A59">
      <w:pPr>
        <w:pStyle w:val="BodyText"/>
        <w:spacing w:before="10"/>
        <w:rPr>
          <w:sz w:val="11"/>
        </w:rPr>
      </w:pPr>
      <w:r>
        <w:rPr>
          <w:noProof/>
        </w:rPr>
        <mc:AlternateContent>
          <mc:Choice Requires="wps">
            <w:drawing>
              <wp:anchor distT="0" distB="0" distL="0" distR="0" simplePos="0" relativeHeight="487590400" behindDoc="1" locked="0" layoutInCell="1" allowOverlap="1" wp14:anchorId="7A370420" wp14:editId="5854D9B0">
                <wp:simplePos x="0" y="0"/>
                <wp:positionH relativeFrom="page">
                  <wp:posOffset>842010</wp:posOffset>
                </wp:positionH>
                <wp:positionV relativeFrom="paragraph">
                  <wp:posOffset>104775</wp:posOffset>
                </wp:positionV>
                <wp:extent cx="6088380" cy="440055"/>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0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3B" w14:textId="77777777" w:rsidR="00C93C26" w:rsidRDefault="00065052">
                            <w:pPr>
                              <w:spacing w:before="20"/>
                              <w:ind w:left="109"/>
                              <w:rPr>
                                <w:b/>
                                <w:sz w:val="28"/>
                              </w:rPr>
                            </w:pPr>
                            <w:r>
                              <w:rPr>
                                <w:b/>
                                <w:sz w:val="28"/>
                              </w:rPr>
                              <w:t>III.</w:t>
                            </w:r>
                            <w:r>
                              <w:rPr>
                                <w:b/>
                                <w:spacing w:val="-10"/>
                                <w:sz w:val="28"/>
                              </w:rPr>
                              <w:t xml:space="preserve"> </w:t>
                            </w:r>
                            <w:r>
                              <w:rPr>
                                <w:b/>
                                <w:sz w:val="28"/>
                              </w:rPr>
                              <w:t>Budget</w:t>
                            </w:r>
                            <w:r>
                              <w:rPr>
                                <w:b/>
                                <w:spacing w:val="-9"/>
                                <w:sz w:val="28"/>
                              </w:rPr>
                              <w:t xml:space="preserve"> </w:t>
                            </w:r>
                            <w:r>
                              <w:rPr>
                                <w:b/>
                                <w:sz w:val="28"/>
                              </w:rPr>
                              <w:t>and</w:t>
                            </w:r>
                            <w:r>
                              <w:rPr>
                                <w:b/>
                                <w:spacing w:val="-9"/>
                                <w:sz w:val="28"/>
                              </w:rPr>
                              <w:t xml:space="preserve"> </w:t>
                            </w:r>
                            <w:r>
                              <w:rPr>
                                <w:b/>
                                <w:sz w:val="28"/>
                              </w:rPr>
                              <w:t>Cost-</w:t>
                            </w:r>
                            <w:r>
                              <w:rPr>
                                <w:b/>
                                <w:spacing w:val="-2"/>
                                <w:sz w:val="28"/>
                              </w:rPr>
                              <w:t>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0420" id="docshape9" o:spid="_x0000_s1029" type="#_x0000_t202" style="position:absolute;margin-left:66.3pt;margin-top:8.25pt;width:479.4pt;height:34.6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" filled="f" strokeweight=".48pt">
                <v:textbox inset="0,0,0,0">
                  <w:txbxContent>
                    <w:p w14:paraId="7A37043B" w14:textId="77777777" w:rsidR="00C93C26" w:rsidRDefault="00065052">
                      <w:pPr>
                        <w:spacing w:before="20"/>
                        <w:ind w:left="109"/>
                        <w:rPr>
                          <w:b/>
                          <w:sz w:val="28"/>
                        </w:rPr>
                      </w:pPr>
                      <w:r>
                        <w:rPr>
                          <w:b/>
                          <w:sz w:val="28"/>
                        </w:rPr>
                        <w:t>III.</w:t>
                      </w:r>
                      <w:r>
                        <w:rPr>
                          <w:b/>
                          <w:spacing w:val="-10"/>
                          <w:sz w:val="28"/>
                        </w:rPr>
                        <w:t xml:space="preserve"> </w:t>
                      </w:r>
                      <w:r>
                        <w:rPr>
                          <w:b/>
                          <w:sz w:val="28"/>
                        </w:rPr>
                        <w:t>Budget</w:t>
                      </w:r>
                      <w:r>
                        <w:rPr>
                          <w:b/>
                          <w:spacing w:val="-9"/>
                          <w:sz w:val="28"/>
                        </w:rPr>
                        <w:t xml:space="preserve"> </w:t>
                      </w:r>
                      <w:r>
                        <w:rPr>
                          <w:b/>
                          <w:sz w:val="28"/>
                        </w:rPr>
                        <w:t>and</w:t>
                      </w:r>
                      <w:r>
                        <w:rPr>
                          <w:b/>
                          <w:spacing w:val="-9"/>
                          <w:sz w:val="28"/>
                        </w:rPr>
                        <w:t xml:space="preserve"> </w:t>
                      </w:r>
                      <w:r>
                        <w:rPr>
                          <w:b/>
                          <w:sz w:val="28"/>
                        </w:rPr>
                        <w:t>Cost-</w:t>
                      </w:r>
                      <w:r>
                        <w:rPr>
                          <w:b/>
                          <w:spacing w:val="-2"/>
                          <w:sz w:val="28"/>
                        </w:rPr>
                        <w:t>Effectiveness</w:t>
                      </w:r>
                    </w:p>
                  </w:txbxContent>
                </v:textbox>
                <w10:wrap type="topAndBottom" anchorx="page"/>
              </v:shape>
            </w:pict>
          </mc:Fallback>
        </mc:AlternateContent>
      </w:r>
    </w:p>
    <w:p w14:paraId="7A370332" w14:textId="77777777" w:rsidR="00C93C26" w:rsidRDefault="00065052">
      <w:pPr>
        <w:pStyle w:val="BodyText"/>
        <w:spacing w:before="6" w:line="480" w:lineRule="auto"/>
        <w:ind w:left="220" w:right="1306"/>
      </w:pPr>
      <w:r>
        <w:t xml:space="preserve">The </w:t>
      </w:r>
      <w:r>
        <w:rPr>
          <w:i/>
        </w:rPr>
        <w:t xml:space="preserve">Itemized Budget and Budget Narrative </w:t>
      </w:r>
      <w:r>
        <w:t>for the operation of the NLRC for each year of the four-year grant cycle is presented immediately after the project narrative. This budget is recommended in view of the comprehensive nature and scope of the proposed projects and activities. MSU will provide funds that go beyond the usual contributions of general supplies; they include monetary contributions for the NLRC salaries, and material and human resource support,</w:t>
      </w:r>
      <w:r>
        <w:rPr>
          <w:spacing w:val="-3"/>
        </w:rPr>
        <w:t xml:space="preserve"> </w:t>
      </w:r>
      <w:r>
        <w:t>thereby</w:t>
      </w:r>
      <w:r>
        <w:rPr>
          <w:spacing w:val="-3"/>
        </w:rPr>
        <w:t xml:space="preserve"> </w:t>
      </w:r>
      <w:r>
        <w:t>maximizing</w:t>
      </w:r>
      <w:r>
        <w:rPr>
          <w:spacing w:val="-3"/>
        </w:rPr>
        <w:t xml:space="preserve"> </w:t>
      </w:r>
      <w:r>
        <w:t>the</w:t>
      </w:r>
      <w:r>
        <w:rPr>
          <w:spacing w:val="-3"/>
        </w:rPr>
        <w:t xml:space="preserve"> </w:t>
      </w:r>
      <w:r>
        <w:t>use</w:t>
      </w:r>
      <w:r>
        <w:rPr>
          <w:spacing w:val="-4"/>
        </w:rPr>
        <w:t xml:space="preserve"> </w:t>
      </w:r>
      <w:r>
        <w:t>of</w:t>
      </w:r>
      <w:r>
        <w:rPr>
          <w:spacing w:val="-3"/>
        </w:rPr>
        <w:t xml:space="preserve"> </w:t>
      </w:r>
      <w:r>
        <w:t>human</w:t>
      </w:r>
      <w:r>
        <w:rPr>
          <w:spacing w:val="-3"/>
        </w:rPr>
        <w:t xml:space="preserve"> </w:t>
      </w:r>
      <w:r>
        <w:t>and</w:t>
      </w:r>
      <w:r>
        <w:rPr>
          <w:spacing w:val="-3"/>
        </w:rPr>
        <w:t xml:space="preserve"> </w:t>
      </w:r>
      <w:r>
        <w:t>material</w:t>
      </w:r>
      <w:r>
        <w:rPr>
          <w:spacing w:val="-3"/>
        </w:rPr>
        <w:t xml:space="preserve"> </w:t>
      </w:r>
      <w:r>
        <w:t>resources</w:t>
      </w:r>
      <w:r>
        <w:rPr>
          <w:spacing w:val="-3"/>
        </w:rPr>
        <w:t xml:space="preserve"> </w:t>
      </w:r>
      <w:r>
        <w:t>already</w:t>
      </w:r>
      <w:r>
        <w:rPr>
          <w:spacing w:val="-3"/>
        </w:rPr>
        <w:t xml:space="preserve"> </w:t>
      </w:r>
      <w:r>
        <w:t>available</w:t>
      </w:r>
      <w:r>
        <w:rPr>
          <w:spacing w:val="-3"/>
        </w:rPr>
        <w:t xml:space="preserve"> </w:t>
      </w:r>
      <w:r>
        <w:t>through MSU. Criteria used in selecting projects ensured that faculty strength is utilized effectively.</w:t>
      </w:r>
    </w:p>
    <w:p w14:paraId="7A370333" w14:textId="77777777" w:rsidR="00C93C26" w:rsidRDefault="00065052">
      <w:pPr>
        <w:pStyle w:val="BodyText"/>
        <w:spacing w:before="1" w:line="480" w:lineRule="auto"/>
        <w:ind w:left="220" w:right="1366"/>
      </w:pPr>
      <w:r>
        <w:t>Because</w:t>
      </w:r>
      <w:r>
        <w:rPr>
          <w:spacing w:val="-3"/>
        </w:rPr>
        <w:t xml:space="preserve"> </w:t>
      </w:r>
      <w:r>
        <w:t>initial</w:t>
      </w:r>
      <w:r>
        <w:rPr>
          <w:spacing w:val="-3"/>
        </w:rPr>
        <w:t xml:space="preserve"> </w:t>
      </w:r>
      <w:r>
        <w:t>capital</w:t>
      </w:r>
      <w:r>
        <w:rPr>
          <w:spacing w:val="-3"/>
        </w:rPr>
        <w:t xml:space="preserve"> </w:t>
      </w:r>
      <w:r>
        <w:t>expenditures</w:t>
      </w:r>
      <w:r>
        <w:rPr>
          <w:spacing w:val="-3"/>
        </w:rPr>
        <w:t xml:space="preserve"> </w:t>
      </w:r>
      <w:r>
        <w:t>are</w:t>
      </w:r>
      <w:r>
        <w:rPr>
          <w:spacing w:val="-3"/>
        </w:rPr>
        <w:t xml:space="preserve"> </w:t>
      </w:r>
      <w:r>
        <w:t>not</w:t>
      </w:r>
      <w:r>
        <w:rPr>
          <w:spacing w:val="-3"/>
        </w:rPr>
        <w:t xml:space="preserve"> </w:t>
      </w:r>
      <w:r>
        <w:t>necessary,</w:t>
      </w:r>
      <w:r>
        <w:rPr>
          <w:spacing w:val="-3"/>
        </w:rPr>
        <w:t xml:space="preserve"> </w:t>
      </w:r>
      <w:r>
        <w:t>the</w:t>
      </w:r>
      <w:r>
        <w:rPr>
          <w:spacing w:val="-3"/>
        </w:rPr>
        <w:t xml:space="preserve"> </w:t>
      </w:r>
      <w:r>
        <w:t>bulk</w:t>
      </w:r>
      <w:r>
        <w:rPr>
          <w:spacing w:val="-3"/>
        </w:rPr>
        <w:t xml:space="preserve"> </w:t>
      </w:r>
      <w:r>
        <w:t>of</w:t>
      </w:r>
      <w:r>
        <w:rPr>
          <w:spacing w:val="-3"/>
        </w:rPr>
        <w:t xml:space="preserve"> </w:t>
      </w:r>
      <w:r>
        <w:t>the</w:t>
      </w:r>
      <w:r>
        <w:rPr>
          <w:spacing w:val="-3"/>
        </w:rPr>
        <w:t xml:space="preserve"> </w:t>
      </w:r>
      <w:r>
        <w:t>budget</w:t>
      </w:r>
      <w:r>
        <w:rPr>
          <w:spacing w:val="-3"/>
        </w:rPr>
        <w:t xml:space="preserve"> </w:t>
      </w:r>
      <w:r>
        <w:t>is</w:t>
      </w:r>
      <w:r>
        <w:rPr>
          <w:spacing w:val="-4"/>
        </w:rPr>
        <w:t xml:space="preserve"> </w:t>
      </w:r>
      <w:r>
        <w:t>for</w:t>
      </w:r>
      <w:r>
        <w:rPr>
          <w:spacing w:val="-3"/>
        </w:rPr>
        <w:t xml:space="preserve"> </w:t>
      </w:r>
      <w:r>
        <w:t>human resources to carry out the various projects. Further, the NLRC has made an effort 1) to complement, not duplicate, strengths of other LRCs, and 2) to discern opportunities for collaboration with other Title VI NRCs and LRCs.</w:t>
      </w:r>
    </w:p>
    <w:p w14:paraId="7A370334" w14:textId="58D43838" w:rsidR="00C93C26" w:rsidRDefault="00BC3A59">
      <w:pPr>
        <w:pStyle w:val="BodyText"/>
        <w:spacing w:before="9"/>
        <w:rPr>
          <w:sz w:val="23"/>
        </w:rPr>
      </w:pPr>
      <w:r>
        <w:rPr>
          <w:noProof/>
        </w:rPr>
        <mc:AlternateContent>
          <mc:Choice Requires="wps">
            <w:drawing>
              <wp:anchor distT="0" distB="0" distL="0" distR="0" simplePos="0" relativeHeight="487590912" behindDoc="1" locked="0" layoutInCell="1" allowOverlap="1" wp14:anchorId="7A370421" wp14:editId="51E4FD3F">
                <wp:simplePos x="0" y="0"/>
                <wp:positionH relativeFrom="page">
                  <wp:posOffset>842010</wp:posOffset>
                </wp:positionH>
                <wp:positionV relativeFrom="paragraph">
                  <wp:posOffset>191770</wp:posOffset>
                </wp:positionV>
                <wp:extent cx="6088380" cy="43942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39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3C" w14:textId="77777777" w:rsidR="00C93C26" w:rsidRDefault="00065052">
                            <w:pPr>
                              <w:spacing w:before="20"/>
                              <w:ind w:left="109"/>
                              <w:rPr>
                                <w:b/>
                                <w:sz w:val="28"/>
                              </w:rPr>
                            </w:pPr>
                            <w:r>
                              <w:rPr>
                                <w:b/>
                                <w:sz w:val="28"/>
                              </w:rPr>
                              <w:t>IV.</w:t>
                            </w:r>
                            <w:r>
                              <w:rPr>
                                <w:b/>
                                <w:spacing w:val="-10"/>
                                <w:sz w:val="28"/>
                              </w:rPr>
                              <w:t xml:space="preserve"> </w:t>
                            </w:r>
                            <w:r>
                              <w:rPr>
                                <w:b/>
                                <w:sz w:val="28"/>
                              </w:rPr>
                              <w:t>Evaluation</w:t>
                            </w:r>
                            <w:r>
                              <w:rPr>
                                <w:b/>
                                <w:spacing w:val="-9"/>
                                <w:sz w:val="28"/>
                              </w:rPr>
                              <w:t xml:space="preserve"> </w:t>
                            </w:r>
                            <w:r>
                              <w:rPr>
                                <w:b/>
                                <w:spacing w:val="-4"/>
                                <w:sz w:val="28"/>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0421" id="docshape10" o:spid="_x0000_s1030" type="#_x0000_t202" style="position:absolute;margin-left:66.3pt;margin-top:15.1pt;width:479.4pt;height:34.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" filled="f" strokeweight=".48pt">
                <v:textbox inset="0,0,0,0">
                  <w:txbxContent>
                    <w:p w14:paraId="7A37043C" w14:textId="77777777" w:rsidR="00C93C26" w:rsidRDefault="00065052">
                      <w:pPr>
                        <w:spacing w:before="20"/>
                        <w:ind w:left="109"/>
                        <w:rPr>
                          <w:b/>
                          <w:sz w:val="28"/>
                        </w:rPr>
                      </w:pPr>
                      <w:r>
                        <w:rPr>
                          <w:b/>
                          <w:sz w:val="28"/>
                        </w:rPr>
                        <w:t>IV.</w:t>
                      </w:r>
                      <w:r>
                        <w:rPr>
                          <w:b/>
                          <w:spacing w:val="-10"/>
                          <w:sz w:val="28"/>
                        </w:rPr>
                        <w:t xml:space="preserve"> </w:t>
                      </w:r>
                      <w:r>
                        <w:rPr>
                          <w:b/>
                          <w:sz w:val="28"/>
                        </w:rPr>
                        <w:t>Evaluation</w:t>
                      </w:r>
                      <w:r>
                        <w:rPr>
                          <w:b/>
                          <w:spacing w:val="-9"/>
                          <w:sz w:val="28"/>
                        </w:rPr>
                        <w:t xml:space="preserve"> </w:t>
                      </w:r>
                      <w:r>
                        <w:rPr>
                          <w:b/>
                          <w:spacing w:val="-4"/>
                          <w:sz w:val="28"/>
                        </w:rPr>
                        <w:t>Plan</w:t>
                      </w:r>
                    </w:p>
                  </w:txbxContent>
                </v:textbox>
                <w10:wrap type="topAndBottom" anchorx="page"/>
              </v:shape>
            </w:pict>
          </mc:Fallback>
        </mc:AlternateContent>
      </w:r>
    </w:p>
    <w:p w14:paraId="7A370335" w14:textId="77777777" w:rsidR="00C93C26" w:rsidRDefault="00065052">
      <w:pPr>
        <w:pStyle w:val="BodyText"/>
        <w:spacing w:before="7" w:line="480" w:lineRule="auto"/>
        <w:ind w:left="219" w:right="1179" w:firstLine="720"/>
      </w:pPr>
      <w:r>
        <w:t>Every two years (Years 2 and 4), the NLRC will hire an outside evaluator(s) to act as an external auditor(s) and</w:t>
      </w:r>
      <w:r>
        <w:rPr>
          <w:spacing w:val="-2"/>
        </w:rPr>
        <w:t xml:space="preserve"> </w:t>
      </w:r>
      <w:r>
        <w:t>ensure that the NLRC</w:t>
      </w:r>
      <w:r>
        <w:rPr>
          <w:spacing w:val="-1"/>
        </w:rPr>
        <w:t xml:space="preserve"> </w:t>
      </w:r>
      <w:r>
        <w:t>is meeting the</w:t>
      </w:r>
      <w:r>
        <w:rPr>
          <w:spacing w:val="-1"/>
        </w:rPr>
        <w:t xml:space="preserve"> </w:t>
      </w:r>
      <w:r>
        <w:t>objectives</w:t>
      </w:r>
      <w:r>
        <w:rPr>
          <w:spacing w:val="-1"/>
        </w:rPr>
        <w:t xml:space="preserve"> </w:t>
      </w:r>
      <w:r>
        <w:t>that it sets.</w:t>
      </w:r>
      <w:r>
        <w:rPr>
          <w:spacing w:val="-1"/>
        </w:rPr>
        <w:t xml:space="preserve"> </w:t>
      </w:r>
      <w:r>
        <w:t>In</w:t>
      </w:r>
      <w:r>
        <w:rPr>
          <w:spacing w:val="-2"/>
        </w:rPr>
        <w:t xml:space="preserve"> </w:t>
      </w:r>
      <w:r>
        <w:t>preparation for the evaluator site visit and evaluation process, the NLRC will provide the evaluator(s) with a self-study</w:t>
      </w:r>
      <w:r>
        <w:rPr>
          <w:spacing w:val="-3"/>
        </w:rPr>
        <w:t xml:space="preserve"> </w:t>
      </w:r>
      <w:r>
        <w:t>guide,</w:t>
      </w:r>
      <w:r>
        <w:rPr>
          <w:spacing w:val="-3"/>
        </w:rPr>
        <w:t xml:space="preserve"> </w:t>
      </w:r>
      <w:r>
        <w:t>which</w:t>
      </w:r>
      <w:r>
        <w:rPr>
          <w:spacing w:val="-5"/>
        </w:rPr>
        <w:t xml:space="preserve"> </w:t>
      </w:r>
      <w:r>
        <w:t>will</w:t>
      </w:r>
      <w:r>
        <w:rPr>
          <w:spacing w:val="-3"/>
        </w:rPr>
        <w:t xml:space="preserve"> </w:t>
      </w:r>
      <w:r>
        <w:t>contain</w:t>
      </w:r>
      <w:r>
        <w:rPr>
          <w:spacing w:val="-5"/>
        </w:rPr>
        <w:t xml:space="preserve"> </w:t>
      </w:r>
      <w:r>
        <w:t>the</w:t>
      </w:r>
      <w:r>
        <w:rPr>
          <w:spacing w:val="-3"/>
        </w:rPr>
        <w:t xml:space="preserve"> </w:t>
      </w:r>
      <w:r>
        <w:t>original</w:t>
      </w:r>
      <w:r>
        <w:rPr>
          <w:spacing w:val="-4"/>
        </w:rPr>
        <w:t xml:space="preserve"> </w:t>
      </w:r>
      <w:r>
        <w:t>proposal,</w:t>
      </w:r>
      <w:r>
        <w:rPr>
          <w:spacing w:val="-3"/>
        </w:rPr>
        <w:t xml:space="preserve"> </w:t>
      </w:r>
      <w:r>
        <w:t>data</w:t>
      </w:r>
      <w:r>
        <w:rPr>
          <w:spacing w:val="-3"/>
        </w:rPr>
        <w:t xml:space="preserve"> </w:t>
      </w:r>
      <w:r>
        <w:t>from</w:t>
      </w:r>
      <w:r>
        <w:rPr>
          <w:spacing w:val="-3"/>
        </w:rPr>
        <w:t xml:space="preserve"> </w:t>
      </w:r>
      <w:r>
        <w:t>individual</w:t>
      </w:r>
      <w:r>
        <w:rPr>
          <w:spacing w:val="-3"/>
        </w:rPr>
        <w:t xml:space="preserve"> </w:t>
      </w:r>
      <w:r>
        <w:t>projects,</w:t>
      </w:r>
      <w:r>
        <w:rPr>
          <w:spacing w:val="-3"/>
        </w:rPr>
        <w:t xml:space="preserve"> </w:t>
      </w:r>
      <w:r>
        <w:t>and</w:t>
      </w:r>
      <w:r>
        <w:rPr>
          <w:spacing w:val="-3"/>
        </w:rPr>
        <w:t xml:space="preserve"> </w:t>
      </w:r>
      <w:r>
        <w:t>data that measures the impact of the center as a whole (see Table 5, below, for an overview and Appendix E for more detailed information). The NLRC will also provide a list of any changes that have been made to any projects since their original proposal. In order to get a full picture of</w:t>
      </w:r>
    </w:p>
    <w:p w14:paraId="7A370336" w14:textId="77777777" w:rsidR="00C93C26" w:rsidRDefault="00C93C26">
      <w:pPr>
        <w:spacing w:line="480" w:lineRule="auto"/>
        <w:sectPr w:rsidR="00C93C26">
          <w:pgSz w:w="12240" w:h="15840"/>
          <w:pgMar w:top="1380" w:right="300" w:bottom="980" w:left="1220" w:header="0" w:footer="785" w:gutter="0"/>
          <w:cols w:space="720"/>
        </w:sectPr>
      </w:pPr>
    </w:p>
    <w:p w14:paraId="7A370337" w14:textId="77777777" w:rsidR="00C93C26" w:rsidRDefault="00065052">
      <w:pPr>
        <w:pStyle w:val="BodyText"/>
        <w:spacing w:before="60" w:line="480" w:lineRule="auto"/>
        <w:ind w:left="219" w:right="1182"/>
      </w:pPr>
      <w:r>
        <w:lastRenderedPageBreak/>
        <w:t>the</w:t>
      </w:r>
      <w:r>
        <w:rPr>
          <w:spacing w:val="-3"/>
        </w:rPr>
        <w:t xml:space="preserve"> </w:t>
      </w:r>
      <w:r>
        <w:t>center</w:t>
      </w:r>
      <w:r>
        <w:rPr>
          <w:spacing w:val="-3"/>
        </w:rPr>
        <w:t xml:space="preserve"> </w:t>
      </w:r>
      <w:r>
        <w:t>activities</w:t>
      </w:r>
      <w:r>
        <w:rPr>
          <w:spacing w:val="-3"/>
        </w:rPr>
        <w:t xml:space="preserve"> </w:t>
      </w:r>
      <w:r>
        <w:t>and</w:t>
      </w:r>
      <w:r>
        <w:rPr>
          <w:spacing w:val="-3"/>
        </w:rPr>
        <w:t xml:space="preserve"> </w:t>
      </w:r>
      <w:r>
        <w:t>for</w:t>
      </w:r>
      <w:r>
        <w:rPr>
          <w:spacing w:val="-3"/>
        </w:rPr>
        <w:t xml:space="preserve"> </w:t>
      </w:r>
      <w:r>
        <w:t>ample</w:t>
      </w:r>
      <w:r>
        <w:rPr>
          <w:spacing w:val="-3"/>
        </w:rPr>
        <w:t xml:space="preserve"> </w:t>
      </w:r>
      <w:r>
        <w:t>time</w:t>
      </w:r>
      <w:r>
        <w:rPr>
          <w:spacing w:val="-3"/>
        </w:rPr>
        <w:t xml:space="preserve"> </w:t>
      </w:r>
      <w:r>
        <w:t>to</w:t>
      </w:r>
      <w:r>
        <w:rPr>
          <w:spacing w:val="-3"/>
        </w:rPr>
        <w:t xml:space="preserve"> </w:t>
      </w:r>
      <w:r>
        <w:t>ask</w:t>
      </w:r>
      <w:r>
        <w:rPr>
          <w:spacing w:val="-3"/>
        </w:rPr>
        <w:t xml:space="preserve"> </w:t>
      </w:r>
      <w:r>
        <w:t>questions,</w:t>
      </w:r>
      <w:r>
        <w:rPr>
          <w:spacing w:val="-4"/>
        </w:rPr>
        <w:t xml:space="preserve"> </w:t>
      </w:r>
      <w:r>
        <w:t>the</w:t>
      </w:r>
      <w:r>
        <w:rPr>
          <w:spacing w:val="-3"/>
        </w:rPr>
        <w:t xml:space="preserve"> </w:t>
      </w:r>
      <w:r>
        <w:t>evaluator</w:t>
      </w:r>
      <w:r>
        <w:rPr>
          <w:spacing w:val="-3"/>
        </w:rPr>
        <w:t xml:space="preserve"> </w:t>
      </w:r>
      <w:r>
        <w:t>would</w:t>
      </w:r>
      <w:r>
        <w:rPr>
          <w:spacing w:val="-3"/>
        </w:rPr>
        <w:t xml:space="preserve"> </w:t>
      </w:r>
      <w:r>
        <w:t>be</w:t>
      </w:r>
      <w:r>
        <w:rPr>
          <w:spacing w:val="-3"/>
        </w:rPr>
        <w:t xml:space="preserve"> </w:t>
      </w:r>
      <w:r>
        <w:t>invited</w:t>
      </w:r>
      <w:r>
        <w:rPr>
          <w:spacing w:val="-3"/>
        </w:rPr>
        <w:t xml:space="preserve"> </w:t>
      </w:r>
      <w:r>
        <w:t>to</w:t>
      </w:r>
      <w:r>
        <w:rPr>
          <w:spacing w:val="-3"/>
        </w:rPr>
        <w:t xml:space="preserve"> </w:t>
      </w:r>
      <w:r>
        <w:t>MSU for a two-day site visit, in which they would be able to schedule individual and group meetings with the project leaders, the area leaders, the Associate Executive Director, and the Director.</w:t>
      </w:r>
    </w:p>
    <w:p w14:paraId="7A370338" w14:textId="77777777" w:rsidR="00C93C26" w:rsidRDefault="00065052">
      <w:pPr>
        <w:pStyle w:val="BodyText"/>
        <w:spacing w:line="480" w:lineRule="auto"/>
        <w:ind w:left="220" w:right="1145"/>
      </w:pPr>
      <w:r>
        <w:t>Evaluators</w:t>
      </w:r>
      <w:r>
        <w:rPr>
          <w:spacing w:val="-3"/>
        </w:rPr>
        <w:t xml:space="preserve"> </w:t>
      </w:r>
      <w:r>
        <w:t>will</w:t>
      </w:r>
      <w:r>
        <w:rPr>
          <w:spacing w:val="-2"/>
        </w:rPr>
        <w:t xml:space="preserve"> </w:t>
      </w:r>
      <w:r>
        <w:t>be</w:t>
      </w:r>
      <w:r>
        <w:rPr>
          <w:spacing w:val="-2"/>
        </w:rPr>
        <w:t xml:space="preserve"> </w:t>
      </w:r>
      <w:r>
        <w:t>selected</w:t>
      </w:r>
      <w:r>
        <w:rPr>
          <w:spacing w:val="-2"/>
        </w:rPr>
        <w:t xml:space="preserve"> </w:t>
      </w:r>
      <w:r>
        <w:t>from</w:t>
      </w:r>
      <w:r>
        <w:rPr>
          <w:spacing w:val="-2"/>
        </w:rPr>
        <w:t xml:space="preserve"> </w:t>
      </w:r>
      <w:r>
        <w:t>those</w:t>
      </w:r>
      <w:r>
        <w:rPr>
          <w:spacing w:val="-2"/>
        </w:rPr>
        <w:t xml:space="preserve"> </w:t>
      </w:r>
      <w:r>
        <w:t>that</w:t>
      </w:r>
      <w:r>
        <w:rPr>
          <w:spacing w:val="-2"/>
        </w:rPr>
        <w:t xml:space="preserve"> </w:t>
      </w:r>
      <w:r>
        <w:t>are</w:t>
      </w:r>
      <w:r>
        <w:rPr>
          <w:spacing w:val="-3"/>
        </w:rPr>
        <w:t xml:space="preserve"> </w:t>
      </w:r>
      <w:r>
        <w:t>familiar</w:t>
      </w:r>
      <w:r>
        <w:rPr>
          <w:spacing w:val="-2"/>
        </w:rPr>
        <w:t xml:space="preserve"> </w:t>
      </w:r>
      <w:r>
        <w:t>with</w:t>
      </w:r>
      <w:r>
        <w:rPr>
          <w:spacing w:val="-2"/>
        </w:rPr>
        <w:t xml:space="preserve"> </w:t>
      </w:r>
      <w:r>
        <w:t>the</w:t>
      </w:r>
      <w:r>
        <w:rPr>
          <w:spacing w:val="-2"/>
        </w:rPr>
        <w:t xml:space="preserve"> </w:t>
      </w:r>
      <w:r>
        <w:t>work</w:t>
      </w:r>
      <w:r>
        <w:rPr>
          <w:spacing w:val="-2"/>
        </w:rPr>
        <w:t xml:space="preserve"> </w:t>
      </w:r>
      <w:r>
        <w:t>of</w:t>
      </w:r>
      <w:r>
        <w:rPr>
          <w:spacing w:val="-2"/>
        </w:rPr>
        <w:t xml:space="preserve"> </w:t>
      </w:r>
      <w:r>
        <w:t>language</w:t>
      </w:r>
      <w:r>
        <w:rPr>
          <w:spacing w:val="-2"/>
        </w:rPr>
        <w:t xml:space="preserve"> </w:t>
      </w:r>
      <w:r>
        <w:t>centers</w:t>
      </w:r>
      <w:r>
        <w:rPr>
          <w:spacing w:val="-3"/>
        </w:rPr>
        <w:t xml:space="preserve"> </w:t>
      </w:r>
      <w:r>
        <w:t>and</w:t>
      </w:r>
      <w:r>
        <w:rPr>
          <w:spacing w:val="-4"/>
        </w:rPr>
        <w:t xml:space="preserve"> </w:t>
      </w:r>
      <w:r>
        <w:t>the mission of Title VI Language Resource Centers. MSU personnel have had preliminary discussions with leaders at Yale University Center for Language Study and ACTFL about this outside evaluation process.</w:t>
      </w:r>
    </w:p>
    <w:p w14:paraId="7A370339" w14:textId="77777777" w:rsidR="00C93C26" w:rsidRDefault="00065052">
      <w:pPr>
        <w:pStyle w:val="BodyText"/>
        <w:spacing w:line="480" w:lineRule="auto"/>
        <w:ind w:left="220" w:right="1198" w:firstLine="720"/>
      </w:pPr>
      <w:r>
        <w:t>Deliverable from outside evaluator: External report/evaluation describing the quality of the projects as they have been implemented. At the two-year mark, the evaluator will make recommendations</w:t>
      </w:r>
      <w:r>
        <w:rPr>
          <w:spacing w:val="-4"/>
        </w:rPr>
        <w:t xml:space="preserve"> </w:t>
      </w:r>
      <w:r>
        <w:t>for</w:t>
      </w:r>
      <w:r>
        <w:rPr>
          <w:spacing w:val="-4"/>
        </w:rPr>
        <w:t xml:space="preserve"> </w:t>
      </w:r>
      <w:r>
        <w:t>improvement</w:t>
      </w:r>
      <w:r>
        <w:rPr>
          <w:spacing w:val="-3"/>
        </w:rPr>
        <w:t xml:space="preserve"> </w:t>
      </w:r>
      <w:r>
        <w:t>for</w:t>
      </w:r>
      <w:r>
        <w:rPr>
          <w:spacing w:val="-3"/>
        </w:rPr>
        <w:t xml:space="preserve"> </w:t>
      </w:r>
      <w:r>
        <w:t>the</w:t>
      </w:r>
      <w:r>
        <w:rPr>
          <w:spacing w:val="-3"/>
        </w:rPr>
        <w:t xml:space="preserve"> </w:t>
      </w:r>
      <w:r>
        <w:t>rest</w:t>
      </w:r>
      <w:r>
        <w:rPr>
          <w:spacing w:val="-3"/>
        </w:rPr>
        <w:t xml:space="preserve"> </w:t>
      </w:r>
      <w:r>
        <w:t>of</w:t>
      </w:r>
      <w:r>
        <w:rPr>
          <w:spacing w:val="-4"/>
        </w:rPr>
        <w:t xml:space="preserve"> </w:t>
      </w:r>
      <w:r>
        <w:t>the</w:t>
      </w:r>
      <w:r>
        <w:rPr>
          <w:spacing w:val="-3"/>
        </w:rPr>
        <w:t xml:space="preserve"> </w:t>
      </w:r>
      <w:r>
        <w:t>funding</w:t>
      </w:r>
      <w:r>
        <w:rPr>
          <w:spacing w:val="-5"/>
        </w:rPr>
        <w:t xml:space="preserve"> </w:t>
      </w:r>
      <w:r>
        <w:t>cycle.</w:t>
      </w:r>
      <w:r>
        <w:rPr>
          <w:spacing w:val="-3"/>
        </w:rPr>
        <w:t xml:space="preserve"> </w:t>
      </w:r>
      <w:r>
        <w:t>The</w:t>
      </w:r>
      <w:r>
        <w:rPr>
          <w:spacing w:val="-4"/>
        </w:rPr>
        <w:t xml:space="preserve"> </w:t>
      </w:r>
      <w:r>
        <w:t>NLRC</w:t>
      </w:r>
      <w:r>
        <w:rPr>
          <w:spacing w:val="-3"/>
        </w:rPr>
        <w:t xml:space="preserve"> </w:t>
      </w:r>
      <w:r>
        <w:t>will</w:t>
      </w:r>
      <w:r>
        <w:rPr>
          <w:spacing w:val="-4"/>
        </w:rPr>
        <w:t xml:space="preserve"> </w:t>
      </w:r>
      <w:r>
        <w:t>also</w:t>
      </w:r>
      <w:r>
        <w:rPr>
          <w:spacing w:val="-3"/>
        </w:rPr>
        <w:t xml:space="preserve"> </w:t>
      </w:r>
      <w:r>
        <w:t>request that the evaluator consider whether or not the type of data that have been collected and the reports are a good representation of what has transpired at the center. This will allow the NLRC to continue to improve the evaluation process itself. At the end of the four-year funding cycle, the evaluator will make recommendations for additions to the final report of the center and will include recommendations for the future.</w:t>
      </w:r>
    </w:p>
    <w:p w14:paraId="7A37033A" w14:textId="77777777" w:rsidR="00C93C26" w:rsidRDefault="00C93C26">
      <w:pPr>
        <w:spacing w:line="480" w:lineRule="auto"/>
        <w:sectPr w:rsidR="00C93C26">
          <w:pgSz w:w="12240" w:h="15840"/>
          <w:pgMar w:top="1380" w:right="300" w:bottom="980" w:left="1220" w:header="0" w:footer="785" w:gutter="0"/>
          <w:cols w:space="720"/>
        </w:sectPr>
      </w:pPr>
    </w:p>
    <w:p w14:paraId="7A37033B" w14:textId="77777777" w:rsidR="00C93C26" w:rsidRDefault="00C93C26">
      <w:pPr>
        <w:pStyle w:val="BodyText"/>
        <w:spacing w:before="2"/>
        <w:rPr>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7"/>
        <w:gridCol w:w="3143"/>
        <w:gridCol w:w="4774"/>
        <w:gridCol w:w="1420"/>
        <w:gridCol w:w="1866"/>
      </w:tblGrid>
      <w:tr w:rsidR="00C93C26" w14:paraId="7A37033D" w14:textId="77777777">
        <w:trPr>
          <w:trHeight w:val="298"/>
        </w:trPr>
        <w:tc>
          <w:tcPr>
            <w:tcW w:w="13110" w:type="dxa"/>
            <w:gridSpan w:val="5"/>
          </w:tcPr>
          <w:p w14:paraId="7A37033C" w14:textId="77777777" w:rsidR="00C93C26" w:rsidRDefault="00065052">
            <w:pPr>
              <w:pStyle w:val="TableParagraph"/>
              <w:spacing w:before="11" w:line="267" w:lineRule="exact"/>
              <w:ind w:left="107"/>
              <w:rPr>
                <w:sz w:val="24"/>
              </w:rPr>
            </w:pPr>
            <w:r>
              <w:rPr>
                <w:sz w:val="24"/>
              </w:rPr>
              <w:t>Table</w:t>
            </w:r>
            <w:r>
              <w:rPr>
                <w:spacing w:val="-2"/>
                <w:sz w:val="24"/>
              </w:rPr>
              <w:t xml:space="preserve"> </w:t>
            </w:r>
            <w:r>
              <w:rPr>
                <w:sz w:val="24"/>
              </w:rPr>
              <w:t>5:</w:t>
            </w:r>
            <w:r>
              <w:rPr>
                <w:spacing w:val="-1"/>
                <w:sz w:val="24"/>
              </w:rPr>
              <w:t xml:space="preserve"> </w:t>
            </w:r>
            <w:r>
              <w:rPr>
                <w:sz w:val="24"/>
              </w:rPr>
              <w:t>Overview</w:t>
            </w:r>
            <w:r>
              <w:rPr>
                <w:spacing w:val="-3"/>
                <w:sz w:val="24"/>
              </w:rPr>
              <w:t xml:space="preserve"> </w:t>
            </w:r>
            <w:r>
              <w:rPr>
                <w:sz w:val="24"/>
              </w:rPr>
              <w:t>Table</w:t>
            </w:r>
            <w:r>
              <w:rPr>
                <w:spacing w:val="-1"/>
                <w:sz w:val="24"/>
              </w:rPr>
              <w:t xml:space="preserve"> </w:t>
            </w:r>
            <w:r>
              <w:rPr>
                <w:sz w:val="24"/>
              </w:rPr>
              <w:t>of</w:t>
            </w:r>
            <w:r>
              <w:rPr>
                <w:spacing w:val="-2"/>
                <w:sz w:val="24"/>
              </w:rPr>
              <w:t xml:space="preserve"> </w:t>
            </w:r>
            <w:r>
              <w:rPr>
                <w:sz w:val="24"/>
              </w:rPr>
              <w:t>Evaluation</w:t>
            </w:r>
            <w:r>
              <w:rPr>
                <w:spacing w:val="-1"/>
                <w:sz w:val="24"/>
              </w:rPr>
              <w:t xml:space="preserve"> </w:t>
            </w:r>
            <w:r>
              <w:rPr>
                <w:spacing w:val="-2"/>
                <w:sz w:val="24"/>
              </w:rPr>
              <w:t>Measurements</w:t>
            </w:r>
          </w:p>
        </w:tc>
      </w:tr>
      <w:tr w:rsidR="00C93C26" w14:paraId="7A370343" w14:textId="77777777">
        <w:trPr>
          <w:trHeight w:val="297"/>
        </w:trPr>
        <w:tc>
          <w:tcPr>
            <w:tcW w:w="1907" w:type="dxa"/>
          </w:tcPr>
          <w:p w14:paraId="7A37033E" w14:textId="77777777" w:rsidR="00C93C26" w:rsidRDefault="00065052">
            <w:pPr>
              <w:pStyle w:val="TableParagraph"/>
              <w:spacing w:before="11" w:line="266" w:lineRule="exact"/>
              <w:ind w:left="350"/>
              <w:rPr>
                <w:sz w:val="24"/>
              </w:rPr>
            </w:pPr>
            <w:r>
              <w:rPr>
                <w:sz w:val="24"/>
              </w:rPr>
              <w:t>Project</w:t>
            </w:r>
            <w:r>
              <w:rPr>
                <w:spacing w:val="-2"/>
                <w:sz w:val="24"/>
              </w:rPr>
              <w:t xml:space="preserve"> </w:t>
            </w:r>
            <w:r>
              <w:rPr>
                <w:spacing w:val="-4"/>
                <w:sz w:val="24"/>
              </w:rPr>
              <w:t>Area</w:t>
            </w:r>
          </w:p>
        </w:tc>
        <w:tc>
          <w:tcPr>
            <w:tcW w:w="3143" w:type="dxa"/>
          </w:tcPr>
          <w:p w14:paraId="7A37033F" w14:textId="77777777" w:rsidR="00C93C26" w:rsidRDefault="00065052">
            <w:pPr>
              <w:pStyle w:val="TableParagraph"/>
              <w:spacing w:before="11" w:line="266" w:lineRule="exact"/>
              <w:ind w:left="260" w:right="252"/>
              <w:jc w:val="center"/>
              <w:rPr>
                <w:sz w:val="24"/>
              </w:rPr>
            </w:pPr>
            <w:r>
              <w:rPr>
                <w:spacing w:val="-2"/>
                <w:sz w:val="24"/>
              </w:rPr>
              <w:t>Project</w:t>
            </w:r>
          </w:p>
        </w:tc>
        <w:tc>
          <w:tcPr>
            <w:tcW w:w="4774" w:type="dxa"/>
          </w:tcPr>
          <w:p w14:paraId="7A370340" w14:textId="77777777" w:rsidR="00C93C26" w:rsidRDefault="00065052">
            <w:pPr>
              <w:pStyle w:val="TableParagraph"/>
              <w:spacing w:before="11" w:line="266" w:lineRule="exact"/>
              <w:ind w:left="1283"/>
              <w:rPr>
                <w:sz w:val="24"/>
              </w:rPr>
            </w:pPr>
            <w:r>
              <w:rPr>
                <w:sz w:val="24"/>
              </w:rPr>
              <w:t>Performance</w:t>
            </w:r>
            <w:r>
              <w:rPr>
                <w:spacing w:val="-3"/>
                <w:sz w:val="24"/>
              </w:rPr>
              <w:t xml:space="preserve"> </w:t>
            </w:r>
            <w:r>
              <w:rPr>
                <w:spacing w:val="-2"/>
                <w:sz w:val="24"/>
              </w:rPr>
              <w:t>Measures</w:t>
            </w:r>
          </w:p>
        </w:tc>
        <w:tc>
          <w:tcPr>
            <w:tcW w:w="1420" w:type="dxa"/>
          </w:tcPr>
          <w:p w14:paraId="7A370341" w14:textId="77777777" w:rsidR="00C93C26" w:rsidRDefault="00065052">
            <w:pPr>
              <w:pStyle w:val="TableParagraph"/>
              <w:spacing w:before="11" w:line="266" w:lineRule="exact"/>
              <w:ind w:left="198" w:right="190"/>
              <w:jc w:val="center"/>
              <w:rPr>
                <w:sz w:val="24"/>
              </w:rPr>
            </w:pPr>
            <w:r>
              <w:rPr>
                <w:spacing w:val="-2"/>
                <w:sz w:val="24"/>
              </w:rPr>
              <w:t>Research*</w:t>
            </w:r>
          </w:p>
        </w:tc>
        <w:tc>
          <w:tcPr>
            <w:tcW w:w="1866" w:type="dxa"/>
          </w:tcPr>
          <w:p w14:paraId="7A370342" w14:textId="77777777" w:rsidR="00C93C26" w:rsidRDefault="00065052">
            <w:pPr>
              <w:pStyle w:val="TableParagraph"/>
              <w:spacing w:before="11" w:line="266" w:lineRule="exact"/>
              <w:ind w:left="179" w:right="172"/>
              <w:jc w:val="center"/>
              <w:rPr>
                <w:sz w:val="24"/>
              </w:rPr>
            </w:pPr>
            <w:r>
              <w:rPr>
                <w:sz w:val="24"/>
              </w:rPr>
              <w:t>Project</w:t>
            </w:r>
            <w:r>
              <w:rPr>
                <w:spacing w:val="-2"/>
                <w:sz w:val="24"/>
              </w:rPr>
              <w:t xml:space="preserve"> </w:t>
            </w:r>
            <w:r>
              <w:rPr>
                <w:spacing w:val="-4"/>
                <w:sz w:val="24"/>
              </w:rPr>
              <w:t>Lead</w:t>
            </w:r>
          </w:p>
        </w:tc>
      </w:tr>
      <w:tr w:rsidR="00C93C26" w14:paraId="7A370350" w14:textId="77777777">
        <w:trPr>
          <w:trHeight w:val="880"/>
        </w:trPr>
        <w:tc>
          <w:tcPr>
            <w:tcW w:w="1907" w:type="dxa"/>
            <w:vMerge w:val="restart"/>
          </w:tcPr>
          <w:p w14:paraId="7A370344" w14:textId="77777777" w:rsidR="00C93C26" w:rsidRDefault="00C93C26">
            <w:pPr>
              <w:pStyle w:val="TableParagraph"/>
              <w:rPr>
                <w:sz w:val="26"/>
              </w:rPr>
            </w:pPr>
          </w:p>
          <w:p w14:paraId="7A370345" w14:textId="77777777" w:rsidR="00C93C26" w:rsidRDefault="00C93C26">
            <w:pPr>
              <w:pStyle w:val="TableParagraph"/>
              <w:rPr>
                <w:sz w:val="26"/>
              </w:rPr>
            </w:pPr>
          </w:p>
          <w:p w14:paraId="7A370346" w14:textId="77777777" w:rsidR="00C93C26" w:rsidRDefault="00C93C26">
            <w:pPr>
              <w:pStyle w:val="TableParagraph"/>
              <w:rPr>
                <w:sz w:val="26"/>
              </w:rPr>
            </w:pPr>
          </w:p>
          <w:p w14:paraId="7A370347" w14:textId="77777777" w:rsidR="00C93C26" w:rsidRDefault="00065052">
            <w:pPr>
              <w:pStyle w:val="TableParagraph"/>
              <w:spacing w:before="149"/>
              <w:ind w:left="305" w:right="296" w:hanging="1"/>
              <w:jc w:val="center"/>
              <w:rPr>
                <w:sz w:val="24"/>
              </w:rPr>
            </w:pPr>
            <w:r>
              <w:rPr>
                <w:spacing w:val="-2"/>
                <w:sz w:val="24"/>
              </w:rPr>
              <w:t xml:space="preserve">High-Quality Professional Development </w:t>
            </w:r>
            <w:r>
              <w:rPr>
                <w:sz w:val="24"/>
              </w:rPr>
              <w:t xml:space="preserve">(Area Lead: </w:t>
            </w:r>
            <w:r>
              <w:rPr>
                <w:spacing w:val="-2"/>
                <w:sz w:val="24"/>
              </w:rPr>
              <w:t>Giupponi)</w:t>
            </w:r>
          </w:p>
        </w:tc>
        <w:tc>
          <w:tcPr>
            <w:tcW w:w="3143" w:type="dxa"/>
          </w:tcPr>
          <w:p w14:paraId="7A370348" w14:textId="77777777" w:rsidR="00C93C26" w:rsidRDefault="00065052">
            <w:pPr>
              <w:pStyle w:val="TableParagraph"/>
              <w:spacing w:before="164"/>
              <w:ind w:left="794" w:hanging="531"/>
              <w:rPr>
                <w:sz w:val="24"/>
              </w:rPr>
            </w:pPr>
            <w:r>
              <w:rPr>
                <w:sz w:val="24"/>
              </w:rPr>
              <w:t>Online</w:t>
            </w:r>
            <w:r>
              <w:rPr>
                <w:spacing w:val="-15"/>
                <w:sz w:val="24"/>
              </w:rPr>
              <w:t xml:space="preserve"> </w:t>
            </w:r>
            <w:r>
              <w:rPr>
                <w:sz w:val="24"/>
              </w:rPr>
              <w:t>Language</w:t>
            </w:r>
            <w:r>
              <w:rPr>
                <w:spacing w:val="-15"/>
                <w:sz w:val="24"/>
              </w:rPr>
              <w:t xml:space="preserve"> </w:t>
            </w:r>
            <w:r>
              <w:rPr>
                <w:sz w:val="24"/>
              </w:rPr>
              <w:t>Teaching (OLT) Initiative</w:t>
            </w:r>
          </w:p>
        </w:tc>
        <w:tc>
          <w:tcPr>
            <w:tcW w:w="4774" w:type="dxa"/>
          </w:tcPr>
          <w:p w14:paraId="7A370349" w14:textId="77777777" w:rsidR="00C93C26" w:rsidRDefault="00065052">
            <w:pPr>
              <w:pStyle w:val="TableParagraph"/>
              <w:numPr>
                <w:ilvl w:val="0"/>
                <w:numId w:val="12"/>
              </w:numPr>
              <w:tabs>
                <w:tab w:val="left" w:pos="827"/>
                <w:tab w:val="left" w:pos="828"/>
              </w:tabs>
              <w:spacing w:before="1" w:line="293" w:lineRule="exact"/>
              <w:ind w:hanging="361"/>
              <w:rPr>
                <w:sz w:val="24"/>
              </w:rPr>
            </w:pPr>
            <w:r>
              <w:rPr>
                <w:sz w:val="24"/>
              </w:rPr>
              <w:t>Offer</w:t>
            </w:r>
            <w:r>
              <w:rPr>
                <w:spacing w:val="-2"/>
                <w:sz w:val="24"/>
              </w:rPr>
              <w:t xml:space="preserve"> </w:t>
            </w:r>
            <w:r>
              <w:rPr>
                <w:sz w:val="24"/>
              </w:rPr>
              <w:t>OLT</w:t>
            </w:r>
            <w:r>
              <w:rPr>
                <w:spacing w:val="-2"/>
                <w:sz w:val="24"/>
              </w:rPr>
              <w:t xml:space="preserve"> courses</w:t>
            </w:r>
          </w:p>
          <w:p w14:paraId="7A37034A" w14:textId="77777777" w:rsidR="00C93C26" w:rsidRDefault="00065052">
            <w:pPr>
              <w:pStyle w:val="TableParagraph"/>
              <w:numPr>
                <w:ilvl w:val="0"/>
                <w:numId w:val="12"/>
              </w:numPr>
              <w:tabs>
                <w:tab w:val="left" w:pos="827"/>
                <w:tab w:val="left" w:pos="828"/>
              </w:tabs>
              <w:spacing w:line="293" w:lineRule="exact"/>
              <w:ind w:hanging="361"/>
              <w:rPr>
                <w:sz w:val="24"/>
              </w:rPr>
            </w:pPr>
            <w:r>
              <w:rPr>
                <w:sz w:val="24"/>
              </w:rPr>
              <w:t>Develop</w:t>
            </w:r>
            <w:r>
              <w:rPr>
                <w:spacing w:val="-2"/>
                <w:sz w:val="24"/>
              </w:rPr>
              <w:t xml:space="preserve"> </w:t>
            </w:r>
            <w:r>
              <w:rPr>
                <w:sz w:val="24"/>
              </w:rPr>
              <w:t>new</w:t>
            </w:r>
            <w:r>
              <w:rPr>
                <w:spacing w:val="-2"/>
                <w:sz w:val="24"/>
              </w:rPr>
              <w:t xml:space="preserve"> </w:t>
            </w:r>
            <w:r>
              <w:rPr>
                <w:sz w:val="24"/>
              </w:rPr>
              <w:t>OLT</w:t>
            </w:r>
            <w:r>
              <w:rPr>
                <w:spacing w:val="-2"/>
                <w:sz w:val="24"/>
              </w:rPr>
              <w:t xml:space="preserve"> courses</w:t>
            </w:r>
          </w:p>
          <w:p w14:paraId="7A37034B" w14:textId="77777777" w:rsidR="00C93C26" w:rsidRDefault="00065052">
            <w:pPr>
              <w:pStyle w:val="TableParagraph"/>
              <w:numPr>
                <w:ilvl w:val="0"/>
                <w:numId w:val="12"/>
              </w:numPr>
              <w:tabs>
                <w:tab w:val="left" w:pos="827"/>
                <w:tab w:val="left" w:pos="828"/>
              </w:tabs>
              <w:spacing w:line="273" w:lineRule="exact"/>
              <w:ind w:hanging="361"/>
              <w:rPr>
                <w:sz w:val="24"/>
              </w:rPr>
            </w:pPr>
            <w:r>
              <w:rPr>
                <w:sz w:val="24"/>
              </w:rPr>
              <w:t>Impact</w:t>
            </w:r>
            <w:r>
              <w:rPr>
                <w:spacing w:val="-2"/>
                <w:sz w:val="24"/>
              </w:rPr>
              <w:t xml:space="preserve"> </w:t>
            </w:r>
            <w:r>
              <w:rPr>
                <w:sz w:val="24"/>
              </w:rPr>
              <w:t>of</w:t>
            </w:r>
            <w:r>
              <w:rPr>
                <w:spacing w:val="-1"/>
                <w:sz w:val="24"/>
              </w:rPr>
              <w:t xml:space="preserve"> </w:t>
            </w:r>
            <w:r>
              <w:rPr>
                <w:sz w:val="24"/>
              </w:rPr>
              <w:t>OLT</w:t>
            </w:r>
            <w:r>
              <w:rPr>
                <w:spacing w:val="-2"/>
                <w:sz w:val="24"/>
              </w:rPr>
              <w:t xml:space="preserve"> courses</w:t>
            </w:r>
          </w:p>
        </w:tc>
        <w:tc>
          <w:tcPr>
            <w:tcW w:w="1420" w:type="dxa"/>
          </w:tcPr>
          <w:p w14:paraId="7A37034C" w14:textId="77777777" w:rsidR="00C93C26" w:rsidRDefault="00C93C26">
            <w:pPr>
              <w:pStyle w:val="TableParagraph"/>
              <w:spacing w:before="3"/>
              <w:rPr>
                <w:sz w:val="26"/>
              </w:rPr>
            </w:pPr>
          </w:p>
          <w:p w14:paraId="7A37034D" w14:textId="77777777" w:rsidR="00C93C26" w:rsidRDefault="00065052">
            <w:pPr>
              <w:pStyle w:val="TableParagraph"/>
              <w:ind w:left="197" w:right="190"/>
              <w:jc w:val="center"/>
              <w:rPr>
                <w:sz w:val="24"/>
              </w:rPr>
            </w:pPr>
            <w:r>
              <w:rPr>
                <w:spacing w:val="-5"/>
                <w:sz w:val="24"/>
              </w:rPr>
              <w:t>Yes</w:t>
            </w:r>
          </w:p>
        </w:tc>
        <w:tc>
          <w:tcPr>
            <w:tcW w:w="1866" w:type="dxa"/>
          </w:tcPr>
          <w:p w14:paraId="7A37034E" w14:textId="77777777" w:rsidR="00C93C26" w:rsidRDefault="00C93C26">
            <w:pPr>
              <w:pStyle w:val="TableParagraph"/>
              <w:spacing w:before="3"/>
              <w:rPr>
                <w:sz w:val="26"/>
              </w:rPr>
            </w:pPr>
          </w:p>
          <w:p w14:paraId="7A37034F" w14:textId="77777777" w:rsidR="00C93C26" w:rsidRDefault="00065052">
            <w:pPr>
              <w:pStyle w:val="TableParagraph"/>
              <w:ind w:left="179" w:right="174"/>
              <w:jc w:val="center"/>
              <w:rPr>
                <w:sz w:val="24"/>
              </w:rPr>
            </w:pPr>
            <w:r>
              <w:rPr>
                <w:spacing w:val="-2"/>
                <w:sz w:val="24"/>
              </w:rPr>
              <w:t>Giupponi</w:t>
            </w:r>
          </w:p>
        </w:tc>
      </w:tr>
      <w:tr w:rsidR="00C93C26" w14:paraId="7A37035B" w14:textId="77777777">
        <w:trPr>
          <w:trHeight w:val="1266"/>
        </w:trPr>
        <w:tc>
          <w:tcPr>
            <w:tcW w:w="1907" w:type="dxa"/>
            <w:vMerge/>
            <w:tcBorders>
              <w:top w:val="nil"/>
            </w:tcBorders>
          </w:tcPr>
          <w:p w14:paraId="7A370351" w14:textId="77777777" w:rsidR="00C93C26" w:rsidRDefault="00C93C26">
            <w:pPr>
              <w:rPr>
                <w:sz w:val="2"/>
                <w:szCs w:val="2"/>
              </w:rPr>
            </w:pPr>
          </w:p>
        </w:tc>
        <w:tc>
          <w:tcPr>
            <w:tcW w:w="3143" w:type="dxa"/>
          </w:tcPr>
          <w:p w14:paraId="7A370352" w14:textId="77777777" w:rsidR="00C93C26" w:rsidRDefault="00065052">
            <w:pPr>
              <w:pStyle w:val="TableParagraph"/>
              <w:spacing w:before="81"/>
              <w:ind w:left="118" w:right="35" w:firstLine="499"/>
              <w:rPr>
                <w:sz w:val="24"/>
              </w:rPr>
            </w:pPr>
            <w:r>
              <w:rPr>
                <w:sz w:val="24"/>
              </w:rPr>
              <w:t>The ViVID Project: Virtual Video-based Inquiry for</w:t>
            </w:r>
            <w:r>
              <w:rPr>
                <w:spacing w:val="-10"/>
                <w:sz w:val="24"/>
              </w:rPr>
              <w:t xml:space="preserve"> </w:t>
            </w:r>
            <w:r>
              <w:rPr>
                <w:sz w:val="24"/>
              </w:rPr>
              <w:t>the</w:t>
            </w:r>
            <w:r>
              <w:rPr>
                <w:spacing w:val="-10"/>
                <w:sz w:val="24"/>
              </w:rPr>
              <w:t xml:space="preserve"> </w:t>
            </w:r>
            <w:r>
              <w:rPr>
                <w:sz w:val="24"/>
              </w:rPr>
              <w:t>Development</w:t>
            </w:r>
            <w:r>
              <w:rPr>
                <w:spacing w:val="-10"/>
                <w:sz w:val="24"/>
              </w:rPr>
              <w:t xml:space="preserve"> </w:t>
            </w:r>
            <w:r>
              <w:rPr>
                <w:sz w:val="24"/>
              </w:rPr>
              <w:t>of</w:t>
            </w:r>
            <w:r>
              <w:rPr>
                <w:spacing w:val="-11"/>
                <w:sz w:val="24"/>
              </w:rPr>
              <w:t xml:space="preserve"> </w:t>
            </w:r>
            <w:r>
              <w:rPr>
                <w:sz w:val="24"/>
              </w:rPr>
              <w:t>LCTL</w:t>
            </w:r>
          </w:p>
          <w:p w14:paraId="7A370353" w14:textId="77777777" w:rsidR="00C93C26" w:rsidRDefault="00065052">
            <w:pPr>
              <w:pStyle w:val="TableParagraph"/>
              <w:spacing w:before="1"/>
              <w:ind w:left="1137"/>
              <w:rPr>
                <w:sz w:val="24"/>
              </w:rPr>
            </w:pPr>
            <w:r>
              <w:rPr>
                <w:spacing w:val="-2"/>
                <w:sz w:val="24"/>
              </w:rPr>
              <w:t>Teachers</w:t>
            </w:r>
          </w:p>
        </w:tc>
        <w:tc>
          <w:tcPr>
            <w:tcW w:w="4774" w:type="dxa"/>
          </w:tcPr>
          <w:p w14:paraId="7A370354" w14:textId="77777777" w:rsidR="00C93C26" w:rsidRDefault="00065052">
            <w:pPr>
              <w:pStyle w:val="TableParagraph"/>
              <w:numPr>
                <w:ilvl w:val="0"/>
                <w:numId w:val="11"/>
              </w:numPr>
              <w:tabs>
                <w:tab w:val="left" w:pos="827"/>
                <w:tab w:val="left" w:pos="828"/>
              </w:tabs>
              <w:spacing w:before="193"/>
              <w:ind w:hanging="361"/>
              <w:rPr>
                <w:sz w:val="24"/>
              </w:rPr>
            </w:pPr>
            <w:r>
              <w:rPr>
                <w:sz w:val="24"/>
              </w:rPr>
              <w:t>Run</w:t>
            </w:r>
            <w:r>
              <w:rPr>
                <w:spacing w:val="-1"/>
                <w:sz w:val="24"/>
              </w:rPr>
              <w:t xml:space="preserve"> </w:t>
            </w:r>
            <w:r>
              <w:rPr>
                <w:sz w:val="24"/>
              </w:rPr>
              <w:t>ViVID</w:t>
            </w:r>
            <w:r>
              <w:rPr>
                <w:spacing w:val="-2"/>
                <w:sz w:val="24"/>
              </w:rPr>
              <w:t xml:space="preserve"> </w:t>
            </w:r>
            <w:r>
              <w:rPr>
                <w:sz w:val="24"/>
              </w:rPr>
              <w:t>project</w:t>
            </w:r>
            <w:r>
              <w:rPr>
                <w:spacing w:val="-1"/>
                <w:sz w:val="24"/>
              </w:rPr>
              <w:t xml:space="preserve"> </w:t>
            </w:r>
            <w:r>
              <w:rPr>
                <w:sz w:val="24"/>
              </w:rPr>
              <w:t>with</w:t>
            </w:r>
            <w:r>
              <w:rPr>
                <w:spacing w:val="-2"/>
                <w:sz w:val="24"/>
              </w:rPr>
              <w:t xml:space="preserve"> </w:t>
            </w:r>
            <w:r>
              <w:rPr>
                <w:sz w:val="24"/>
              </w:rPr>
              <w:t>annual</w:t>
            </w:r>
            <w:r>
              <w:rPr>
                <w:spacing w:val="-1"/>
                <w:sz w:val="24"/>
              </w:rPr>
              <w:t xml:space="preserve"> </w:t>
            </w:r>
            <w:r>
              <w:rPr>
                <w:spacing w:val="-2"/>
                <w:sz w:val="24"/>
              </w:rPr>
              <w:t>cohorts</w:t>
            </w:r>
          </w:p>
          <w:p w14:paraId="7A370355" w14:textId="77777777" w:rsidR="00C93C26" w:rsidRDefault="00065052">
            <w:pPr>
              <w:pStyle w:val="TableParagraph"/>
              <w:numPr>
                <w:ilvl w:val="0"/>
                <w:numId w:val="11"/>
              </w:numPr>
              <w:tabs>
                <w:tab w:val="left" w:pos="827"/>
                <w:tab w:val="left" w:pos="828"/>
              </w:tabs>
              <w:spacing w:line="293" w:lineRule="exact"/>
              <w:ind w:hanging="361"/>
              <w:rPr>
                <w:sz w:val="24"/>
              </w:rPr>
            </w:pPr>
            <w:r>
              <w:rPr>
                <w:sz w:val="24"/>
              </w:rPr>
              <w:t>Disseminate</w:t>
            </w:r>
            <w:r>
              <w:rPr>
                <w:spacing w:val="-3"/>
                <w:sz w:val="24"/>
              </w:rPr>
              <w:t xml:space="preserve"> </w:t>
            </w:r>
            <w:r>
              <w:rPr>
                <w:sz w:val="24"/>
              </w:rPr>
              <w:t>information</w:t>
            </w:r>
            <w:r>
              <w:rPr>
                <w:spacing w:val="-4"/>
                <w:sz w:val="24"/>
              </w:rPr>
              <w:t xml:space="preserve"> </w:t>
            </w:r>
            <w:r>
              <w:rPr>
                <w:sz w:val="24"/>
              </w:rPr>
              <w:t>from</w:t>
            </w:r>
            <w:r>
              <w:rPr>
                <w:spacing w:val="-1"/>
                <w:sz w:val="24"/>
              </w:rPr>
              <w:t xml:space="preserve"> </w:t>
            </w:r>
            <w:r>
              <w:rPr>
                <w:spacing w:val="-4"/>
                <w:sz w:val="24"/>
              </w:rPr>
              <w:t>ViVID</w:t>
            </w:r>
          </w:p>
          <w:p w14:paraId="7A370356" w14:textId="77777777" w:rsidR="00C93C26" w:rsidRDefault="00065052">
            <w:pPr>
              <w:pStyle w:val="TableParagraph"/>
              <w:numPr>
                <w:ilvl w:val="0"/>
                <w:numId w:val="11"/>
              </w:numPr>
              <w:tabs>
                <w:tab w:val="left" w:pos="827"/>
                <w:tab w:val="left" w:pos="828"/>
              </w:tabs>
              <w:spacing w:line="293" w:lineRule="exact"/>
              <w:ind w:hanging="361"/>
              <w:rPr>
                <w:sz w:val="24"/>
              </w:rPr>
            </w:pPr>
            <w:r>
              <w:rPr>
                <w:sz w:val="24"/>
              </w:rPr>
              <w:t>Measure</w:t>
            </w:r>
            <w:r>
              <w:rPr>
                <w:spacing w:val="-4"/>
                <w:sz w:val="24"/>
              </w:rPr>
              <w:t xml:space="preserve"> </w:t>
            </w:r>
            <w:r>
              <w:rPr>
                <w:sz w:val="24"/>
              </w:rPr>
              <w:t>impact</w:t>
            </w:r>
            <w:r>
              <w:rPr>
                <w:spacing w:val="-1"/>
                <w:sz w:val="24"/>
              </w:rPr>
              <w:t xml:space="preserve"> </w:t>
            </w:r>
            <w:r>
              <w:rPr>
                <w:sz w:val="24"/>
              </w:rPr>
              <w:t xml:space="preserve">of </w:t>
            </w:r>
            <w:r>
              <w:rPr>
                <w:spacing w:val="-4"/>
                <w:sz w:val="24"/>
              </w:rPr>
              <w:t>ViVID</w:t>
            </w:r>
          </w:p>
        </w:tc>
        <w:tc>
          <w:tcPr>
            <w:tcW w:w="1420" w:type="dxa"/>
          </w:tcPr>
          <w:p w14:paraId="7A370357" w14:textId="77777777" w:rsidR="00C93C26" w:rsidRDefault="00C93C26">
            <w:pPr>
              <w:pStyle w:val="TableParagraph"/>
              <w:rPr>
                <w:sz w:val="26"/>
              </w:rPr>
            </w:pPr>
          </w:p>
          <w:p w14:paraId="7A370358" w14:textId="77777777" w:rsidR="00C93C26" w:rsidRDefault="00065052">
            <w:pPr>
              <w:pStyle w:val="TableParagraph"/>
              <w:spacing w:before="196"/>
              <w:ind w:left="197" w:right="190"/>
              <w:jc w:val="center"/>
              <w:rPr>
                <w:sz w:val="24"/>
              </w:rPr>
            </w:pPr>
            <w:r>
              <w:rPr>
                <w:spacing w:val="-5"/>
                <w:sz w:val="24"/>
              </w:rPr>
              <w:t>Yes</w:t>
            </w:r>
          </w:p>
        </w:tc>
        <w:tc>
          <w:tcPr>
            <w:tcW w:w="1866" w:type="dxa"/>
          </w:tcPr>
          <w:p w14:paraId="7A370359" w14:textId="77777777" w:rsidR="00C93C26" w:rsidRDefault="00C93C26">
            <w:pPr>
              <w:pStyle w:val="TableParagraph"/>
              <w:rPr>
                <w:sz w:val="26"/>
              </w:rPr>
            </w:pPr>
          </w:p>
          <w:p w14:paraId="7A37035A" w14:textId="77777777" w:rsidR="00C93C26" w:rsidRDefault="00065052">
            <w:pPr>
              <w:pStyle w:val="TableParagraph"/>
              <w:spacing w:before="196"/>
              <w:ind w:left="179" w:right="172"/>
              <w:jc w:val="center"/>
              <w:rPr>
                <w:sz w:val="24"/>
              </w:rPr>
            </w:pPr>
            <w:r>
              <w:rPr>
                <w:spacing w:val="-2"/>
                <w:sz w:val="24"/>
              </w:rPr>
              <w:t>Lanier</w:t>
            </w:r>
          </w:p>
        </w:tc>
      </w:tr>
      <w:tr w:rsidR="00C93C26" w14:paraId="7A370362" w14:textId="77777777">
        <w:trPr>
          <w:trHeight w:val="636"/>
        </w:trPr>
        <w:tc>
          <w:tcPr>
            <w:tcW w:w="1907" w:type="dxa"/>
            <w:vMerge/>
            <w:tcBorders>
              <w:top w:val="nil"/>
            </w:tcBorders>
          </w:tcPr>
          <w:p w14:paraId="7A37035C" w14:textId="77777777" w:rsidR="00C93C26" w:rsidRDefault="00C93C26">
            <w:pPr>
              <w:rPr>
                <w:sz w:val="2"/>
                <w:szCs w:val="2"/>
              </w:rPr>
            </w:pPr>
          </w:p>
        </w:tc>
        <w:tc>
          <w:tcPr>
            <w:tcW w:w="3143" w:type="dxa"/>
          </w:tcPr>
          <w:p w14:paraId="7A37035D" w14:textId="77777777" w:rsidR="00C93C26" w:rsidRDefault="00065052">
            <w:pPr>
              <w:pStyle w:val="TableParagraph"/>
              <w:spacing w:before="181"/>
              <w:ind w:left="260" w:right="253"/>
              <w:jc w:val="center"/>
              <w:rPr>
                <w:sz w:val="24"/>
              </w:rPr>
            </w:pPr>
            <w:r>
              <w:rPr>
                <w:sz w:val="24"/>
              </w:rPr>
              <w:t>Learning</w:t>
            </w:r>
            <w:r>
              <w:rPr>
                <w:spacing w:val="-3"/>
                <w:sz w:val="24"/>
              </w:rPr>
              <w:t xml:space="preserve"> </w:t>
            </w:r>
            <w:r>
              <w:rPr>
                <w:sz w:val="24"/>
              </w:rPr>
              <w:t>Community</w:t>
            </w:r>
            <w:r>
              <w:rPr>
                <w:spacing w:val="-2"/>
                <w:sz w:val="24"/>
              </w:rPr>
              <w:t xml:space="preserve"> </w:t>
            </w:r>
            <w:r>
              <w:rPr>
                <w:spacing w:val="-4"/>
                <w:sz w:val="24"/>
              </w:rPr>
              <w:t>(LC)</w:t>
            </w:r>
          </w:p>
        </w:tc>
        <w:tc>
          <w:tcPr>
            <w:tcW w:w="4774" w:type="dxa"/>
          </w:tcPr>
          <w:p w14:paraId="7A37035E" w14:textId="77777777" w:rsidR="00C93C26" w:rsidRDefault="00065052">
            <w:pPr>
              <w:pStyle w:val="TableParagraph"/>
              <w:numPr>
                <w:ilvl w:val="0"/>
                <w:numId w:val="10"/>
              </w:numPr>
              <w:tabs>
                <w:tab w:val="left" w:pos="827"/>
                <w:tab w:val="left" w:pos="828"/>
              </w:tabs>
              <w:spacing w:before="25"/>
              <w:ind w:hanging="361"/>
              <w:rPr>
                <w:sz w:val="24"/>
              </w:rPr>
            </w:pPr>
            <w:r>
              <w:rPr>
                <w:sz w:val="24"/>
              </w:rPr>
              <w:t>Run</w:t>
            </w:r>
            <w:r>
              <w:rPr>
                <w:spacing w:val="-1"/>
                <w:sz w:val="24"/>
              </w:rPr>
              <w:t xml:space="preserve"> </w:t>
            </w:r>
            <w:r>
              <w:rPr>
                <w:sz w:val="24"/>
              </w:rPr>
              <w:t>LC</w:t>
            </w:r>
            <w:r>
              <w:rPr>
                <w:spacing w:val="-2"/>
                <w:sz w:val="24"/>
              </w:rPr>
              <w:t xml:space="preserve"> </w:t>
            </w:r>
            <w:r>
              <w:rPr>
                <w:sz w:val="24"/>
              </w:rPr>
              <w:t>with</w:t>
            </w:r>
            <w:r>
              <w:rPr>
                <w:spacing w:val="-1"/>
                <w:sz w:val="24"/>
              </w:rPr>
              <w:t xml:space="preserve"> </w:t>
            </w:r>
            <w:r>
              <w:rPr>
                <w:sz w:val="24"/>
              </w:rPr>
              <w:t xml:space="preserve">annual </w:t>
            </w:r>
            <w:r>
              <w:rPr>
                <w:spacing w:val="-2"/>
                <w:sz w:val="24"/>
              </w:rPr>
              <w:t>cohorts</w:t>
            </w:r>
          </w:p>
          <w:p w14:paraId="7A37035F" w14:textId="77777777" w:rsidR="00C93C26" w:rsidRDefault="00065052">
            <w:pPr>
              <w:pStyle w:val="TableParagraph"/>
              <w:numPr>
                <w:ilvl w:val="0"/>
                <w:numId w:val="10"/>
              </w:numPr>
              <w:tabs>
                <w:tab w:val="left" w:pos="827"/>
                <w:tab w:val="left" w:pos="828"/>
              </w:tabs>
              <w:ind w:hanging="361"/>
              <w:rPr>
                <w:sz w:val="24"/>
              </w:rPr>
            </w:pPr>
            <w:r>
              <w:rPr>
                <w:sz w:val="24"/>
              </w:rPr>
              <w:t>Measure</w:t>
            </w:r>
            <w:r>
              <w:rPr>
                <w:spacing w:val="-2"/>
                <w:sz w:val="24"/>
              </w:rPr>
              <w:t xml:space="preserve"> </w:t>
            </w:r>
            <w:r>
              <w:rPr>
                <w:sz w:val="24"/>
              </w:rPr>
              <w:t>impact</w:t>
            </w:r>
            <w:r>
              <w:rPr>
                <w:spacing w:val="-1"/>
                <w:sz w:val="24"/>
              </w:rPr>
              <w:t xml:space="preserve"> </w:t>
            </w:r>
            <w:r>
              <w:rPr>
                <w:sz w:val="24"/>
              </w:rPr>
              <w:t xml:space="preserve">of </w:t>
            </w:r>
            <w:r>
              <w:rPr>
                <w:spacing w:val="-5"/>
                <w:sz w:val="24"/>
              </w:rPr>
              <w:t>LC</w:t>
            </w:r>
          </w:p>
        </w:tc>
        <w:tc>
          <w:tcPr>
            <w:tcW w:w="1420" w:type="dxa"/>
          </w:tcPr>
          <w:p w14:paraId="7A370360" w14:textId="77777777" w:rsidR="00C93C26" w:rsidRDefault="00065052">
            <w:pPr>
              <w:pStyle w:val="TableParagraph"/>
              <w:spacing w:before="43"/>
              <w:ind w:left="182" w:firstLine="345"/>
              <w:rPr>
                <w:sz w:val="24"/>
              </w:rPr>
            </w:pPr>
            <w:r>
              <w:rPr>
                <w:spacing w:val="-4"/>
                <w:sz w:val="24"/>
              </w:rPr>
              <w:t xml:space="preserve">Not </w:t>
            </w:r>
            <w:r>
              <w:rPr>
                <w:spacing w:val="-2"/>
                <w:sz w:val="24"/>
              </w:rPr>
              <w:t>anticipated</w:t>
            </w:r>
          </w:p>
        </w:tc>
        <w:tc>
          <w:tcPr>
            <w:tcW w:w="1866" w:type="dxa"/>
          </w:tcPr>
          <w:p w14:paraId="7A370361" w14:textId="77777777" w:rsidR="00C93C26" w:rsidRDefault="00065052">
            <w:pPr>
              <w:pStyle w:val="TableParagraph"/>
              <w:spacing w:before="181"/>
              <w:ind w:left="179" w:right="174"/>
              <w:jc w:val="center"/>
              <w:rPr>
                <w:sz w:val="24"/>
              </w:rPr>
            </w:pPr>
            <w:r>
              <w:rPr>
                <w:sz w:val="24"/>
              </w:rPr>
              <w:t>Van</w:t>
            </w:r>
            <w:r>
              <w:rPr>
                <w:spacing w:val="-1"/>
                <w:sz w:val="24"/>
              </w:rPr>
              <w:t xml:space="preserve"> </w:t>
            </w:r>
            <w:r>
              <w:rPr>
                <w:spacing w:val="-4"/>
                <w:sz w:val="24"/>
              </w:rPr>
              <w:t>Gorp</w:t>
            </w:r>
          </w:p>
        </w:tc>
      </w:tr>
      <w:tr w:rsidR="00C93C26" w14:paraId="7A370369" w14:textId="77777777">
        <w:trPr>
          <w:trHeight w:val="657"/>
        </w:trPr>
        <w:tc>
          <w:tcPr>
            <w:tcW w:w="1907" w:type="dxa"/>
            <w:vMerge/>
            <w:tcBorders>
              <w:top w:val="nil"/>
            </w:tcBorders>
          </w:tcPr>
          <w:p w14:paraId="7A370363" w14:textId="77777777" w:rsidR="00C93C26" w:rsidRDefault="00C93C26">
            <w:pPr>
              <w:rPr>
                <w:sz w:val="2"/>
                <w:szCs w:val="2"/>
              </w:rPr>
            </w:pPr>
          </w:p>
        </w:tc>
        <w:tc>
          <w:tcPr>
            <w:tcW w:w="3143" w:type="dxa"/>
          </w:tcPr>
          <w:p w14:paraId="7A370364" w14:textId="77777777" w:rsidR="00C93C26" w:rsidRDefault="00065052">
            <w:pPr>
              <w:pStyle w:val="TableParagraph"/>
              <w:spacing w:before="53"/>
              <w:ind w:left="923" w:right="282" w:hanging="630"/>
              <w:rPr>
                <w:sz w:val="24"/>
              </w:rPr>
            </w:pPr>
            <w:r>
              <w:rPr>
                <w:sz w:val="24"/>
              </w:rPr>
              <w:t>Collaborative</w:t>
            </w:r>
            <w:r>
              <w:rPr>
                <w:spacing w:val="-15"/>
                <w:sz w:val="24"/>
              </w:rPr>
              <w:t xml:space="preserve"> </w:t>
            </w:r>
            <w:r>
              <w:rPr>
                <w:sz w:val="24"/>
              </w:rPr>
              <w:t xml:space="preserve">Professional </w:t>
            </w:r>
            <w:r>
              <w:rPr>
                <w:spacing w:val="-2"/>
                <w:sz w:val="24"/>
              </w:rPr>
              <w:t>Development</w:t>
            </w:r>
          </w:p>
        </w:tc>
        <w:tc>
          <w:tcPr>
            <w:tcW w:w="4774" w:type="dxa"/>
          </w:tcPr>
          <w:p w14:paraId="7A370365" w14:textId="77777777" w:rsidR="00C93C26" w:rsidRDefault="00065052">
            <w:pPr>
              <w:pStyle w:val="TableParagraph"/>
              <w:numPr>
                <w:ilvl w:val="0"/>
                <w:numId w:val="9"/>
              </w:numPr>
              <w:tabs>
                <w:tab w:val="left" w:pos="827"/>
                <w:tab w:val="left" w:pos="828"/>
              </w:tabs>
              <w:spacing w:before="35" w:line="293" w:lineRule="exact"/>
              <w:ind w:hanging="361"/>
              <w:rPr>
                <w:sz w:val="24"/>
              </w:rPr>
            </w:pPr>
            <w:r>
              <w:rPr>
                <w:sz w:val="24"/>
              </w:rPr>
              <w:t>Support</w:t>
            </w:r>
            <w:r>
              <w:rPr>
                <w:spacing w:val="-3"/>
                <w:sz w:val="24"/>
              </w:rPr>
              <w:t xml:space="preserve"> </w:t>
            </w:r>
            <w:r>
              <w:rPr>
                <w:sz w:val="24"/>
              </w:rPr>
              <w:t>collaborative</w:t>
            </w:r>
            <w:r>
              <w:rPr>
                <w:spacing w:val="-2"/>
                <w:sz w:val="24"/>
              </w:rPr>
              <w:t xml:space="preserve"> </w:t>
            </w:r>
            <w:r>
              <w:rPr>
                <w:sz w:val="24"/>
              </w:rPr>
              <w:t>PD</w:t>
            </w:r>
            <w:r>
              <w:rPr>
                <w:spacing w:val="-2"/>
                <w:sz w:val="24"/>
              </w:rPr>
              <w:t xml:space="preserve"> events</w:t>
            </w:r>
          </w:p>
          <w:p w14:paraId="7A370366" w14:textId="77777777" w:rsidR="00C93C26" w:rsidRDefault="00065052">
            <w:pPr>
              <w:pStyle w:val="TableParagraph"/>
              <w:numPr>
                <w:ilvl w:val="0"/>
                <w:numId w:val="9"/>
              </w:numPr>
              <w:tabs>
                <w:tab w:val="left" w:pos="827"/>
                <w:tab w:val="left" w:pos="828"/>
              </w:tabs>
              <w:spacing w:line="293" w:lineRule="exact"/>
              <w:ind w:hanging="361"/>
              <w:rPr>
                <w:sz w:val="24"/>
              </w:rPr>
            </w:pPr>
            <w:r>
              <w:rPr>
                <w:sz w:val="24"/>
              </w:rPr>
              <w:t>Measure</w:t>
            </w:r>
            <w:r>
              <w:rPr>
                <w:spacing w:val="-2"/>
                <w:sz w:val="24"/>
              </w:rPr>
              <w:t xml:space="preserve"> </w:t>
            </w:r>
            <w:r>
              <w:rPr>
                <w:sz w:val="24"/>
              </w:rPr>
              <w:t>impact</w:t>
            </w:r>
            <w:r>
              <w:rPr>
                <w:spacing w:val="-1"/>
                <w:sz w:val="24"/>
              </w:rPr>
              <w:t xml:space="preserve"> </w:t>
            </w:r>
            <w:r>
              <w:rPr>
                <w:sz w:val="24"/>
              </w:rPr>
              <w:t>of</w:t>
            </w:r>
            <w:r>
              <w:rPr>
                <w:spacing w:val="-1"/>
                <w:sz w:val="24"/>
              </w:rPr>
              <w:t xml:space="preserve"> </w:t>
            </w:r>
            <w:r>
              <w:rPr>
                <w:sz w:val="24"/>
              </w:rPr>
              <w:t>PD</w:t>
            </w:r>
            <w:r>
              <w:rPr>
                <w:spacing w:val="-1"/>
                <w:sz w:val="24"/>
              </w:rPr>
              <w:t xml:space="preserve"> </w:t>
            </w:r>
            <w:r>
              <w:rPr>
                <w:spacing w:val="-2"/>
                <w:sz w:val="24"/>
              </w:rPr>
              <w:t>events</w:t>
            </w:r>
          </w:p>
        </w:tc>
        <w:tc>
          <w:tcPr>
            <w:tcW w:w="1420" w:type="dxa"/>
          </w:tcPr>
          <w:p w14:paraId="7A370367" w14:textId="77777777" w:rsidR="00C93C26" w:rsidRDefault="00065052">
            <w:pPr>
              <w:pStyle w:val="TableParagraph"/>
              <w:spacing w:before="53"/>
              <w:ind w:left="182" w:firstLine="345"/>
              <w:rPr>
                <w:sz w:val="24"/>
              </w:rPr>
            </w:pPr>
            <w:r>
              <w:rPr>
                <w:spacing w:val="-4"/>
                <w:sz w:val="24"/>
              </w:rPr>
              <w:t xml:space="preserve">Not </w:t>
            </w:r>
            <w:r>
              <w:rPr>
                <w:spacing w:val="-2"/>
                <w:sz w:val="24"/>
              </w:rPr>
              <w:t>anticipated</w:t>
            </w:r>
          </w:p>
        </w:tc>
        <w:tc>
          <w:tcPr>
            <w:tcW w:w="1866" w:type="dxa"/>
          </w:tcPr>
          <w:p w14:paraId="7A370368" w14:textId="77777777" w:rsidR="00C93C26" w:rsidRDefault="00065052">
            <w:pPr>
              <w:pStyle w:val="TableParagraph"/>
              <w:spacing w:before="191"/>
              <w:ind w:left="179" w:right="173"/>
              <w:jc w:val="center"/>
              <w:rPr>
                <w:sz w:val="24"/>
              </w:rPr>
            </w:pPr>
            <w:r>
              <w:rPr>
                <w:spacing w:val="-2"/>
                <w:sz w:val="24"/>
              </w:rPr>
              <w:t>Cornell</w:t>
            </w:r>
          </w:p>
        </w:tc>
      </w:tr>
      <w:tr w:rsidR="00C93C26" w14:paraId="7A370382" w14:textId="77777777">
        <w:trPr>
          <w:trHeight w:val="2294"/>
        </w:trPr>
        <w:tc>
          <w:tcPr>
            <w:tcW w:w="1907" w:type="dxa"/>
            <w:vMerge w:val="restart"/>
          </w:tcPr>
          <w:p w14:paraId="7A37036A" w14:textId="77777777" w:rsidR="00C93C26" w:rsidRDefault="00C93C26">
            <w:pPr>
              <w:pStyle w:val="TableParagraph"/>
              <w:rPr>
                <w:sz w:val="26"/>
              </w:rPr>
            </w:pPr>
          </w:p>
          <w:p w14:paraId="7A37036B" w14:textId="77777777" w:rsidR="00C93C26" w:rsidRDefault="00C93C26">
            <w:pPr>
              <w:pStyle w:val="TableParagraph"/>
              <w:rPr>
                <w:sz w:val="26"/>
              </w:rPr>
            </w:pPr>
          </w:p>
          <w:p w14:paraId="7A37036C" w14:textId="77777777" w:rsidR="00C93C26" w:rsidRDefault="00C93C26">
            <w:pPr>
              <w:pStyle w:val="TableParagraph"/>
              <w:rPr>
                <w:sz w:val="26"/>
              </w:rPr>
            </w:pPr>
          </w:p>
          <w:p w14:paraId="7A37036D" w14:textId="77777777" w:rsidR="00C93C26" w:rsidRDefault="00C93C26">
            <w:pPr>
              <w:pStyle w:val="TableParagraph"/>
              <w:rPr>
                <w:sz w:val="26"/>
              </w:rPr>
            </w:pPr>
          </w:p>
          <w:p w14:paraId="7A37036E" w14:textId="77777777" w:rsidR="00C93C26" w:rsidRDefault="00C93C26">
            <w:pPr>
              <w:pStyle w:val="TableParagraph"/>
              <w:spacing w:before="1"/>
              <w:rPr>
                <w:sz w:val="37"/>
              </w:rPr>
            </w:pPr>
          </w:p>
          <w:p w14:paraId="7A37036F" w14:textId="77777777" w:rsidR="00C93C26" w:rsidRDefault="00065052">
            <w:pPr>
              <w:pStyle w:val="TableParagraph"/>
              <w:ind w:left="346" w:right="334" w:hanging="3"/>
              <w:jc w:val="center"/>
              <w:rPr>
                <w:sz w:val="24"/>
              </w:rPr>
            </w:pPr>
            <w:r>
              <w:rPr>
                <w:sz w:val="24"/>
              </w:rPr>
              <w:t xml:space="preserve">Open and </w:t>
            </w:r>
            <w:r>
              <w:rPr>
                <w:spacing w:val="-2"/>
                <w:sz w:val="24"/>
              </w:rPr>
              <w:t>Innovative Instructional Resources</w:t>
            </w:r>
          </w:p>
          <w:p w14:paraId="7A370370" w14:textId="77777777" w:rsidR="00C93C26" w:rsidRDefault="00065052">
            <w:pPr>
              <w:pStyle w:val="TableParagraph"/>
              <w:ind w:left="129" w:right="117"/>
              <w:jc w:val="center"/>
              <w:rPr>
                <w:sz w:val="24"/>
              </w:rPr>
            </w:pPr>
            <w:r>
              <w:rPr>
                <w:sz w:val="24"/>
              </w:rPr>
              <w:t>(Area</w:t>
            </w:r>
            <w:r>
              <w:rPr>
                <w:spacing w:val="-15"/>
                <w:sz w:val="24"/>
              </w:rPr>
              <w:t xml:space="preserve"> </w:t>
            </w:r>
            <w:r>
              <w:rPr>
                <w:sz w:val="24"/>
              </w:rPr>
              <w:t>Lead:</w:t>
            </w:r>
            <w:r>
              <w:rPr>
                <w:spacing w:val="-15"/>
                <w:sz w:val="24"/>
              </w:rPr>
              <w:t xml:space="preserve"> </w:t>
            </w:r>
            <w:r>
              <w:rPr>
                <w:sz w:val="24"/>
              </w:rPr>
              <w:t xml:space="preserve">Van </w:t>
            </w:r>
            <w:r>
              <w:rPr>
                <w:spacing w:val="-2"/>
                <w:sz w:val="24"/>
              </w:rPr>
              <w:t>Gorp)</w:t>
            </w:r>
          </w:p>
        </w:tc>
        <w:tc>
          <w:tcPr>
            <w:tcW w:w="3143" w:type="dxa"/>
          </w:tcPr>
          <w:p w14:paraId="7A370371" w14:textId="77777777" w:rsidR="00C93C26" w:rsidRDefault="00C93C26">
            <w:pPr>
              <w:pStyle w:val="TableParagraph"/>
              <w:rPr>
                <w:sz w:val="26"/>
              </w:rPr>
            </w:pPr>
          </w:p>
          <w:p w14:paraId="7A370372" w14:textId="77777777" w:rsidR="00C93C26" w:rsidRDefault="00C93C26">
            <w:pPr>
              <w:pStyle w:val="TableParagraph"/>
              <w:rPr>
                <w:sz w:val="26"/>
              </w:rPr>
            </w:pPr>
          </w:p>
          <w:p w14:paraId="7A370373" w14:textId="77777777" w:rsidR="00C93C26" w:rsidRDefault="00C93C26">
            <w:pPr>
              <w:pStyle w:val="TableParagraph"/>
              <w:spacing w:before="8"/>
              <w:rPr>
                <w:sz w:val="35"/>
              </w:rPr>
            </w:pPr>
          </w:p>
          <w:p w14:paraId="7A370374" w14:textId="77777777" w:rsidR="00C93C26" w:rsidRDefault="00065052">
            <w:pPr>
              <w:pStyle w:val="TableParagraph"/>
              <w:spacing w:before="1"/>
              <w:ind w:left="260" w:right="253"/>
              <w:jc w:val="center"/>
              <w:rPr>
                <w:sz w:val="24"/>
              </w:rPr>
            </w:pPr>
            <w:r>
              <w:rPr>
                <w:sz w:val="24"/>
              </w:rPr>
              <w:t>LCTL</w:t>
            </w:r>
            <w:r>
              <w:rPr>
                <w:spacing w:val="-4"/>
                <w:sz w:val="24"/>
              </w:rPr>
              <w:t xml:space="preserve"> </w:t>
            </w:r>
            <w:r>
              <w:rPr>
                <w:spacing w:val="-2"/>
                <w:sz w:val="24"/>
              </w:rPr>
              <w:t>DOORs</w:t>
            </w:r>
          </w:p>
        </w:tc>
        <w:tc>
          <w:tcPr>
            <w:tcW w:w="4774" w:type="dxa"/>
          </w:tcPr>
          <w:p w14:paraId="7A370375" w14:textId="77777777" w:rsidR="00C93C26" w:rsidRDefault="00065052">
            <w:pPr>
              <w:pStyle w:val="TableParagraph"/>
              <w:numPr>
                <w:ilvl w:val="0"/>
                <w:numId w:val="8"/>
              </w:numPr>
              <w:tabs>
                <w:tab w:val="left" w:pos="827"/>
                <w:tab w:val="left" w:pos="828"/>
              </w:tabs>
              <w:ind w:right="149"/>
              <w:rPr>
                <w:sz w:val="24"/>
              </w:rPr>
            </w:pPr>
            <w:r>
              <w:rPr>
                <w:sz w:val="24"/>
              </w:rPr>
              <w:t>Expand</w:t>
            </w:r>
            <w:r>
              <w:rPr>
                <w:spacing w:val="-10"/>
                <w:sz w:val="24"/>
              </w:rPr>
              <w:t xml:space="preserve"> </w:t>
            </w:r>
            <w:r>
              <w:rPr>
                <w:sz w:val="24"/>
              </w:rPr>
              <w:t>LCTL</w:t>
            </w:r>
            <w:r>
              <w:rPr>
                <w:spacing w:val="-11"/>
                <w:sz w:val="24"/>
              </w:rPr>
              <w:t xml:space="preserve"> </w:t>
            </w:r>
            <w:r>
              <w:rPr>
                <w:sz w:val="24"/>
              </w:rPr>
              <w:t>DOORs</w:t>
            </w:r>
            <w:r>
              <w:rPr>
                <w:spacing w:val="-9"/>
                <w:sz w:val="24"/>
              </w:rPr>
              <w:t xml:space="preserve"> </w:t>
            </w:r>
            <w:r>
              <w:rPr>
                <w:sz w:val="24"/>
              </w:rPr>
              <w:t>English</w:t>
            </w:r>
            <w:r>
              <w:rPr>
                <w:spacing w:val="-10"/>
                <w:sz w:val="24"/>
              </w:rPr>
              <w:t xml:space="preserve"> </w:t>
            </w:r>
            <w:r>
              <w:rPr>
                <w:sz w:val="24"/>
              </w:rPr>
              <w:t>content (additional levels, content)</w:t>
            </w:r>
          </w:p>
          <w:p w14:paraId="7A370376" w14:textId="77777777" w:rsidR="00C93C26" w:rsidRDefault="00065052">
            <w:pPr>
              <w:pStyle w:val="TableParagraph"/>
              <w:numPr>
                <w:ilvl w:val="0"/>
                <w:numId w:val="8"/>
              </w:numPr>
              <w:tabs>
                <w:tab w:val="left" w:pos="827"/>
                <w:tab w:val="left" w:pos="828"/>
              </w:tabs>
              <w:ind w:right="495"/>
              <w:rPr>
                <w:sz w:val="24"/>
              </w:rPr>
            </w:pPr>
            <w:r>
              <w:rPr>
                <w:sz w:val="24"/>
              </w:rPr>
              <w:t>Add</w:t>
            </w:r>
            <w:r>
              <w:rPr>
                <w:spacing w:val="-10"/>
                <w:sz w:val="24"/>
              </w:rPr>
              <w:t xml:space="preserve"> </w:t>
            </w:r>
            <w:r>
              <w:rPr>
                <w:sz w:val="24"/>
              </w:rPr>
              <w:t>LCTL</w:t>
            </w:r>
            <w:r>
              <w:rPr>
                <w:spacing w:val="-10"/>
                <w:sz w:val="24"/>
              </w:rPr>
              <w:t xml:space="preserve"> </w:t>
            </w:r>
            <w:r>
              <w:rPr>
                <w:sz w:val="24"/>
              </w:rPr>
              <w:t>DOORs</w:t>
            </w:r>
            <w:r>
              <w:rPr>
                <w:spacing w:val="-10"/>
                <w:sz w:val="24"/>
              </w:rPr>
              <w:t xml:space="preserve"> </w:t>
            </w:r>
            <w:r>
              <w:rPr>
                <w:sz w:val="24"/>
              </w:rPr>
              <w:t>target</w:t>
            </w:r>
            <w:r>
              <w:rPr>
                <w:spacing w:val="-10"/>
                <w:sz w:val="24"/>
              </w:rPr>
              <w:t xml:space="preserve"> </w:t>
            </w:r>
            <w:r>
              <w:rPr>
                <w:sz w:val="24"/>
              </w:rPr>
              <w:t xml:space="preserve">language </w:t>
            </w:r>
            <w:r>
              <w:rPr>
                <w:spacing w:val="-2"/>
                <w:sz w:val="24"/>
              </w:rPr>
              <w:t>content</w:t>
            </w:r>
          </w:p>
          <w:p w14:paraId="7A370377" w14:textId="77777777" w:rsidR="00C93C26" w:rsidRDefault="00065052">
            <w:pPr>
              <w:pStyle w:val="TableParagraph"/>
              <w:numPr>
                <w:ilvl w:val="0"/>
                <w:numId w:val="8"/>
              </w:numPr>
              <w:tabs>
                <w:tab w:val="left" w:pos="827"/>
                <w:tab w:val="left" w:pos="828"/>
              </w:tabs>
              <w:ind w:right="755"/>
              <w:rPr>
                <w:sz w:val="24"/>
              </w:rPr>
            </w:pPr>
            <w:r>
              <w:rPr>
                <w:sz w:val="24"/>
              </w:rPr>
              <w:t>Create</w:t>
            </w:r>
            <w:r>
              <w:rPr>
                <w:spacing w:val="-8"/>
                <w:sz w:val="24"/>
              </w:rPr>
              <w:t xml:space="preserve"> </w:t>
            </w:r>
            <w:r>
              <w:rPr>
                <w:sz w:val="24"/>
              </w:rPr>
              <w:t>training</w:t>
            </w:r>
            <w:r>
              <w:rPr>
                <w:spacing w:val="-8"/>
                <w:sz w:val="24"/>
              </w:rPr>
              <w:t xml:space="preserve"> </w:t>
            </w:r>
            <w:r>
              <w:rPr>
                <w:sz w:val="24"/>
              </w:rPr>
              <w:t>content</w:t>
            </w:r>
            <w:r>
              <w:rPr>
                <w:spacing w:val="-8"/>
                <w:sz w:val="24"/>
              </w:rPr>
              <w:t xml:space="preserve"> </w:t>
            </w:r>
            <w:r>
              <w:rPr>
                <w:sz w:val="24"/>
              </w:rPr>
              <w:t>for</w:t>
            </w:r>
            <w:r>
              <w:rPr>
                <w:spacing w:val="-8"/>
                <w:sz w:val="24"/>
              </w:rPr>
              <w:t xml:space="preserve"> </w:t>
            </w:r>
            <w:r>
              <w:rPr>
                <w:sz w:val="24"/>
              </w:rPr>
              <w:t>use</w:t>
            </w:r>
            <w:r>
              <w:rPr>
                <w:spacing w:val="-8"/>
                <w:sz w:val="24"/>
              </w:rPr>
              <w:t xml:space="preserve"> </w:t>
            </w:r>
            <w:r>
              <w:rPr>
                <w:sz w:val="24"/>
              </w:rPr>
              <w:t>of LCTL DOOR materials</w:t>
            </w:r>
          </w:p>
          <w:p w14:paraId="7A370378" w14:textId="77777777" w:rsidR="00C93C26" w:rsidRDefault="00065052">
            <w:pPr>
              <w:pStyle w:val="TableParagraph"/>
              <w:numPr>
                <w:ilvl w:val="0"/>
                <w:numId w:val="8"/>
              </w:numPr>
              <w:tabs>
                <w:tab w:val="left" w:pos="827"/>
                <w:tab w:val="left" w:pos="828"/>
              </w:tabs>
              <w:spacing w:line="292" w:lineRule="exact"/>
              <w:ind w:hanging="361"/>
              <w:rPr>
                <w:sz w:val="24"/>
              </w:rPr>
            </w:pPr>
            <w:r>
              <w:rPr>
                <w:sz w:val="24"/>
              </w:rPr>
              <w:t>Disseminate</w:t>
            </w:r>
            <w:r>
              <w:rPr>
                <w:spacing w:val="-4"/>
                <w:sz w:val="24"/>
              </w:rPr>
              <w:t xml:space="preserve"> </w:t>
            </w:r>
            <w:r>
              <w:rPr>
                <w:spacing w:val="-2"/>
                <w:sz w:val="24"/>
              </w:rPr>
              <w:t>project</w:t>
            </w:r>
          </w:p>
          <w:p w14:paraId="7A370379" w14:textId="77777777" w:rsidR="00C93C26" w:rsidRDefault="00065052">
            <w:pPr>
              <w:pStyle w:val="TableParagraph"/>
              <w:numPr>
                <w:ilvl w:val="0"/>
                <w:numId w:val="8"/>
              </w:numPr>
              <w:tabs>
                <w:tab w:val="left" w:pos="827"/>
                <w:tab w:val="left" w:pos="828"/>
              </w:tabs>
              <w:spacing w:line="273" w:lineRule="exact"/>
              <w:ind w:hanging="361"/>
              <w:rPr>
                <w:sz w:val="24"/>
              </w:rPr>
            </w:pPr>
            <w:r>
              <w:rPr>
                <w:sz w:val="24"/>
              </w:rPr>
              <w:t>Measure</w:t>
            </w:r>
            <w:r>
              <w:rPr>
                <w:spacing w:val="-3"/>
                <w:sz w:val="24"/>
              </w:rPr>
              <w:t xml:space="preserve"> </w:t>
            </w:r>
            <w:r>
              <w:rPr>
                <w:sz w:val="24"/>
              </w:rPr>
              <w:t>impact</w:t>
            </w:r>
            <w:r>
              <w:rPr>
                <w:spacing w:val="-1"/>
                <w:sz w:val="24"/>
              </w:rPr>
              <w:t xml:space="preserve"> </w:t>
            </w:r>
            <w:r>
              <w:rPr>
                <w:sz w:val="24"/>
              </w:rPr>
              <w:t>of</w:t>
            </w:r>
            <w:r>
              <w:rPr>
                <w:spacing w:val="-2"/>
                <w:sz w:val="24"/>
              </w:rPr>
              <w:t xml:space="preserve"> </w:t>
            </w:r>
            <w:r>
              <w:rPr>
                <w:sz w:val="24"/>
              </w:rPr>
              <w:t>LCTL</w:t>
            </w:r>
            <w:r>
              <w:rPr>
                <w:spacing w:val="-2"/>
                <w:sz w:val="24"/>
              </w:rPr>
              <w:t xml:space="preserve"> </w:t>
            </w:r>
            <w:r>
              <w:rPr>
                <w:spacing w:val="-4"/>
                <w:sz w:val="24"/>
              </w:rPr>
              <w:t>DOORs</w:t>
            </w:r>
          </w:p>
        </w:tc>
        <w:tc>
          <w:tcPr>
            <w:tcW w:w="1420" w:type="dxa"/>
          </w:tcPr>
          <w:p w14:paraId="7A37037A" w14:textId="77777777" w:rsidR="00C93C26" w:rsidRDefault="00C93C26">
            <w:pPr>
              <w:pStyle w:val="TableParagraph"/>
              <w:rPr>
                <w:sz w:val="26"/>
              </w:rPr>
            </w:pPr>
          </w:p>
          <w:p w14:paraId="7A37037B" w14:textId="77777777" w:rsidR="00C93C26" w:rsidRDefault="00C93C26">
            <w:pPr>
              <w:pStyle w:val="TableParagraph"/>
              <w:rPr>
                <w:sz w:val="26"/>
              </w:rPr>
            </w:pPr>
          </w:p>
          <w:p w14:paraId="7A37037C" w14:textId="77777777" w:rsidR="00C93C26" w:rsidRDefault="00C93C26">
            <w:pPr>
              <w:pStyle w:val="TableParagraph"/>
              <w:spacing w:before="8"/>
              <w:rPr>
                <w:sz w:val="35"/>
              </w:rPr>
            </w:pPr>
          </w:p>
          <w:p w14:paraId="7A37037D" w14:textId="77777777" w:rsidR="00C93C26" w:rsidRDefault="00065052">
            <w:pPr>
              <w:pStyle w:val="TableParagraph"/>
              <w:spacing w:before="1"/>
              <w:ind w:left="197" w:right="190"/>
              <w:jc w:val="center"/>
              <w:rPr>
                <w:sz w:val="24"/>
              </w:rPr>
            </w:pPr>
            <w:r>
              <w:rPr>
                <w:spacing w:val="-2"/>
                <w:sz w:val="24"/>
              </w:rPr>
              <w:t>Possibly</w:t>
            </w:r>
          </w:p>
        </w:tc>
        <w:tc>
          <w:tcPr>
            <w:tcW w:w="1866" w:type="dxa"/>
          </w:tcPr>
          <w:p w14:paraId="7A37037E" w14:textId="77777777" w:rsidR="00C93C26" w:rsidRDefault="00C93C26">
            <w:pPr>
              <w:pStyle w:val="TableParagraph"/>
              <w:rPr>
                <w:sz w:val="26"/>
              </w:rPr>
            </w:pPr>
          </w:p>
          <w:p w14:paraId="7A37037F" w14:textId="77777777" w:rsidR="00C93C26" w:rsidRDefault="00C93C26">
            <w:pPr>
              <w:pStyle w:val="TableParagraph"/>
              <w:rPr>
                <w:sz w:val="26"/>
              </w:rPr>
            </w:pPr>
          </w:p>
          <w:p w14:paraId="7A370380" w14:textId="77777777" w:rsidR="00C93C26" w:rsidRDefault="00C93C26">
            <w:pPr>
              <w:pStyle w:val="TableParagraph"/>
              <w:spacing w:before="8"/>
              <w:rPr>
                <w:sz w:val="35"/>
              </w:rPr>
            </w:pPr>
          </w:p>
          <w:p w14:paraId="7A370381" w14:textId="77777777" w:rsidR="00C93C26" w:rsidRDefault="00065052">
            <w:pPr>
              <w:pStyle w:val="TableParagraph"/>
              <w:spacing w:before="1"/>
              <w:ind w:left="179" w:right="173"/>
              <w:jc w:val="center"/>
              <w:rPr>
                <w:sz w:val="24"/>
              </w:rPr>
            </w:pPr>
            <w:r>
              <w:rPr>
                <w:spacing w:val="-2"/>
                <w:sz w:val="24"/>
              </w:rPr>
              <w:t>Steider</w:t>
            </w:r>
          </w:p>
        </w:tc>
      </w:tr>
      <w:tr w:rsidR="00C93C26" w14:paraId="7A37038F" w14:textId="77777777">
        <w:trPr>
          <w:trHeight w:val="1431"/>
        </w:trPr>
        <w:tc>
          <w:tcPr>
            <w:tcW w:w="1907" w:type="dxa"/>
            <w:vMerge/>
            <w:tcBorders>
              <w:top w:val="nil"/>
            </w:tcBorders>
          </w:tcPr>
          <w:p w14:paraId="7A370383" w14:textId="77777777" w:rsidR="00C93C26" w:rsidRDefault="00C93C26">
            <w:pPr>
              <w:rPr>
                <w:sz w:val="2"/>
                <w:szCs w:val="2"/>
              </w:rPr>
            </w:pPr>
          </w:p>
        </w:tc>
        <w:tc>
          <w:tcPr>
            <w:tcW w:w="3143" w:type="dxa"/>
          </w:tcPr>
          <w:p w14:paraId="7A370384" w14:textId="77777777" w:rsidR="00C93C26" w:rsidRDefault="00C93C26">
            <w:pPr>
              <w:pStyle w:val="TableParagraph"/>
              <w:spacing w:before="3"/>
              <w:rPr>
                <w:sz w:val="38"/>
              </w:rPr>
            </w:pPr>
          </w:p>
          <w:p w14:paraId="7A370385" w14:textId="77777777" w:rsidR="00C93C26" w:rsidRDefault="00065052">
            <w:pPr>
              <w:pStyle w:val="TableParagraph"/>
              <w:ind w:left="1030" w:right="630" w:hanging="392"/>
              <w:rPr>
                <w:sz w:val="24"/>
              </w:rPr>
            </w:pPr>
            <w:r>
              <w:rPr>
                <w:sz w:val="24"/>
              </w:rPr>
              <w:t>LoLA</w:t>
            </w:r>
            <w:r>
              <w:rPr>
                <w:spacing w:val="-15"/>
                <w:sz w:val="24"/>
              </w:rPr>
              <w:t xml:space="preserve"> </w:t>
            </w:r>
            <w:r>
              <w:rPr>
                <w:sz w:val="24"/>
              </w:rPr>
              <w:t xml:space="preserve">(Assessment </w:t>
            </w:r>
            <w:r>
              <w:rPr>
                <w:spacing w:val="-2"/>
                <w:sz w:val="24"/>
              </w:rPr>
              <w:t>Templates)</w:t>
            </w:r>
          </w:p>
        </w:tc>
        <w:tc>
          <w:tcPr>
            <w:tcW w:w="4774" w:type="dxa"/>
          </w:tcPr>
          <w:p w14:paraId="7A370386" w14:textId="77777777" w:rsidR="00C93C26" w:rsidRDefault="00065052">
            <w:pPr>
              <w:pStyle w:val="TableParagraph"/>
              <w:numPr>
                <w:ilvl w:val="0"/>
                <w:numId w:val="7"/>
              </w:numPr>
              <w:tabs>
                <w:tab w:val="left" w:pos="827"/>
                <w:tab w:val="left" w:pos="828"/>
              </w:tabs>
              <w:spacing w:line="293" w:lineRule="exact"/>
              <w:ind w:hanging="361"/>
              <w:rPr>
                <w:sz w:val="24"/>
              </w:rPr>
            </w:pPr>
            <w:r>
              <w:rPr>
                <w:sz w:val="24"/>
              </w:rPr>
              <w:t>Develop</w:t>
            </w:r>
            <w:r>
              <w:rPr>
                <w:spacing w:val="-2"/>
                <w:sz w:val="24"/>
              </w:rPr>
              <w:t xml:space="preserve"> </w:t>
            </w:r>
            <w:r>
              <w:rPr>
                <w:sz w:val="24"/>
              </w:rPr>
              <w:t>assessment</w:t>
            </w:r>
            <w:r>
              <w:rPr>
                <w:spacing w:val="-2"/>
                <w:sz w:val="24"/>
              </w:rPr>
              <w:t xml:space="preserve"> templates</w:t>
            </w:r>
          </w:p>
          <w:p w14:paraId="7A370387" w14:textId="77777777" w:rsidR="00C93C26" w:rsidRDefault="00065052">
            <w:pPr>
              <w:pStyle w:val="TableParagraph"/>
              <w:numPr>
                <w:ilvl w:val="0"/>
                <w:numId w:val="7"/>
              </w:numPr>
              <w:tabs>
                <w:tab w:val="left" w:pos="827"/>
                <w:tab w:val="left" w:pos="828"/>
              </w:tabs>
              <w:ind w:right="328"/>
              <w:rPr>
                <w:sz w:val="24"/>
              </w:rPr>
            </w:pPr>
            <w:r>
              <w:rPr>
                <w:sz w:val="24"/>
              </w:rPr>
              <w:t>Pilot</w:t>
            </w:r>
            <w:r>
              <w:rPr>
                <w:spacing w:val="-13"/>
                <w:sz w:val="24"/>
              </w:rPr>
              <w:t xml:space="preserve"> </w:t>
            </w:r>
            <w:r>
              <w:rPr>
                <w:sz w:val="24"/>
              </w:rPr>
              <w:t>assessment</w:t>
            </w:r>
            <w:r>
              <w:rPr>
                <w:spacing w:val="-13"/>
                <w:sz w:val="24"/>
              </w:rPr>
              <w:t xml:space="preserve"> </w:t>
            </w:r>
            <w:r>
              <w:rPr>
                <w:sz w:val="24"/>
              </w:rPr>
              <w:t>templates</w:t>
            </w:r>
            <w:r>
              <w:rPr>
                <w:spacing w:val="-13"/>
                <w:sz w:val="24"/>
              </w:rPr>
              <w:t xml:space="preserve"> </w:t>
            </w:r>
            <w:r>
              <w:rPr>
                <w:sz w:val="24"/>
              </w:rPr>
              <w:t>(including publication of test specifications and test-template kit)</w:t>
            </w:r>
          </w:p>
          <w:p w14:paraId="7A370388" w14:textId="77777777" w:rsidR="00C93C26" w:rsidRDefault="00065052">
            <w:pPr>
              <w:pStyle w:val="TableParagraph"/>
              <w:numPr>
                <w:ilvl w:val="0"/>
                <w:numId w:val="7"/>
              </w:numPr>
              <w:tabs>
                <w:tab w:val="left" w:pos="827"/>
                <w:tab w:val="left" w:pos="828"/>
              </w:tabs>
              <w:spacing w:line="273" w:lineRule="exact"/>
              <w:ind w:hanging="361"/>
              <w:rPr>
                <w:sz w:val="24"/>
              </w:rPr>
            </w:pPr>
            <w:r>
              <w:rPr>
                <w:sz w:val="24"/>
              </w:rPr>
              <w:t>Measure</w:t>
            </w:r>
            <w:r>
              <w:rPr>
                <w:spacing w:val="-3"/>
                <w:sz w:val="24"/>
              </w:rPr>
              <w:t xml:space="preserve"> </w:t>
            </w:r>
            <w:r>
              <w:rPr>
                <w:sz w:val="24"/>
              </w:rPr>
              <w:t>impact</w:t>
            </w:r>
            <w:r>
              <w:rPr>
                <w:spacing w:val="-1"/>
                <w:sz w:val="24"/>
              </w:rPr>
              <w:t xml:space="preserve"> </w:t>
            </w:r>
            <w:r>
              <w:rPr>
                <w:sz w:val="24"/>
              </w:rPr>
              <w:t>of</w:t>
            </w:r>
            <w:r>
              <w:rPr>
                <w:spacing w:val="-1"/>
                <w:sz w:val="24"/>
              </w:rPr>
              <w:t xml:space="preserve"> </w:t>
            </w:r>
            <w:r>
              <w:rPr>
                <w:sz w:val="24"/>
              </w:rPr>
              <w:t>LoLA</w:t>
            </w:r>
            <w:r>
              <w:rPr>
                <w:spacing w:val="-2"/>
                <w:sz w:val="24"/>
              </w:rPr>
              <w:t xml:space="preserve"> project</w:t>
            </w:r>
          </w:p>
        </w:tc>
        <w:tc>
          <w:tcPr>
            <w:tcW w:w="1420" w:type="dxa"/>
          </w:tcPr>
          <w:p w14:paraId="7A370389" w14:textId="77777777" w:rsidR="00C93C26" w:rsidRDefault="00C93C26">
            <w:pPr>
              <w:pStyle w:val="TableParagraph"/>
              <w:rPr>
                <w:sz w:val="26"/>
              </w:rPr>
            </w:pPr>
          </w:p>
          <w:p w14:paraId="7A37038A" w14:textId="77777777" w:rsidR="00C93C26" w:rsidRDefault="00C93C26">
            <w:pPr>
              <w:pStyle w:val="TableParagraph"/>
              <w:spacing w:before="3"/>
              <w:rPr>
                <w:sz w:val="24"/>
              </w:rPr>
            </w:pPr>
          </w:p>
          <w:p w14:paraId="7A37038B" w14:textId="77777777" w:rsidR="00C93C26" w:rsidRDefault="00065052">
            <w:pPr>
              <w:pStyle w:val="TableParagraph"/>
              <w:ind w:left="197" w:right="190"/>
              <w:jc w:val="center"/>
              <w:rPr>
                <w:sz w:val="24"/>
              </w:rPr>
            </w:pPr>
            <w:r>
              <w:rPr>
                <w:spacing w:val="-5"/>
                <w:sz w:val="24"/>
              </w:rPr>
              <w:t>Yes</w:t>
            </w:r>
          </w:p>
        </w:tc>
        <w:tc>
          <w:tcPr>
            <w:tcW w:w="1866" w:type="dxa"/>
          </w:tcPr>
          <w:p w14:paraId="7A37038C" w14:textId="77777777" w:rsidR="00C93C26" w:rsidRDefault="00C93C26">
            <w:pPr>
              <w:pStyle w:val="TableParagraph"/>
              <w:rPr>
                <w:sz w:val="26"/>
              </w:rPr>
            </w:pPr>
          </w:p>
          <w:p w14:paraId="7A37038D" w14:textId="77777777" w:rsidR="00C93C26" w:rsidRDefault="00C93C26">
            <w:pPr>
              <w:pStyle w:val="TableParagraph"/>
              <w:spacing w:before="3"/>
              <w:rPr>
                <w:sz w:val="24"/>
              </w:rPr>
            </w:pPr>
          </w:p>
          <w:p w14:paraId="7A37038E" w14:textId="77777777" w:rsidR="00C93C26" w:rsidRDefault="00065052">
            <w:pPr>
              <w:pStyle w:val="TableParagraph"/>
              <w:ind w:left="179" w:right="174"/>
              <w:jc w:val="center"/>
              <w:rPr>
                <w:sz w:val="24"/>
              </w:rPr>
            </w:pPr>
            <w:r>
              <w:rPr>
                <w:spacing w:val="-2"/>
                <w:sz w:val="24"/>
              </w:rPr>
              <w:t>Winke</w:t>
            </w:r>
          </w:p>
        </w:tc>
      </w:tr>
      <w:tr w:rsidR="00C93C26" w14:paraId="7A370399" w14:textId="77777777">
        <w:trPr>
          <w:trHeight w:val="1156"/>
        </w:trPr>
        <w:tc>
          <w:tcPr>
            <w:tcW w:w="1907" w:type="dxa"/>
            <w:vMerge/>
            <w:tcBorders>
              <w:top w:val="nil"/>
            </w:tcBorders>
          </w:tcPr>
          <w:p w14:paraId="7A370390" w14:textId="77777777" w:rsidR="00C93C26" w:rsidRDefault="00C93C26">
            <w:pPr>
              <w:rPr>
                <w:sz w:val="2"/>
                <w:szCs w:val="2"/>
              </w:rPr>
            </w:pPr>
          </w:p>
        </w:tc>
        <w:tc>
          <w:tcPr>
            <w:tcW w:w="3143" w:type="dxa"/>
          </w:tcPr>
          <w:p w14:paraId="7A370391" w14:textId="77777777" w:rsidR="00C93C26" w:rsidRDefault="00065052">
            <w:pPr>
              <w:pStyle w:val="TableParagraph"/>
              <w:spacing w:before="164"/>
              <w:ind w:left="260" w:right="251"/>
              <w:jc w:val="center"/>
              <w:rPr>
                <w:sz w:val="24"/>
              </w:rPr>
            </w:pPr>
            <w:r>
              <w:rPr>
                <w:spacing w:val="-2"/>
                <w:sz w:val="24"/>
              </w:rPr>
              <w:t xml:space="preserve">Teach-a-LCTL (Community/Family </w:t>
            </w:r>
            <w:r>
              <w:rPr>
                <w:sz w:val="24"/>
              </w:rPr>
              <w:t>Resource Guides)</w:t>
            </w:r>
          </w:p>
        </w:tc>
        <w:tc>
          <w:tcPr>
            <w:tcW w:w="4774" w:type="dxa"/>
          </w:tcPr>
          <w:p w14:paraId="7A370392" w14:textId="77777777" w:rsidR="00C93C26" w:rsidRDefault="00065052">
            <w:pPr>
              <w:pStyle w:val="TableParagraph"/>
              <w:numPr>
                <w:ilvl w:val="0"/>
                <w:numId w:val="6"/>
              </w:numPr>
              <w:tabs>
                <w:tab w:val="left" w:pos="827"/>
                <w:tab w:val="left" w:pos="828"/>
              </w:tabs>
              <w:spacing w:line="294" w:lineRule="exact"/>
              <w:ind w:hanging="361"/>
              <w:rPr>
                <w:sz w:val="24"/>
              </w:rPr>
            </w:pPr>
            <w:r>
              <w:rPr>
                <w:sz w:val="24"/>
              </w:rPr>
              <w:t>Track</w:t>
            </w:r>
            <w:r>
              <w:rPr>
                <w:spacing w:val="-3"/>
                <w:sz w:val="24"/>
              </w:rPr>
              <w:t xml:space="preserve"> </w:t>
            </w:r>
            <w:r>
              <w:rPr>
                <w:sz w:val="24"/>
              </w:rPr>
              <w:t>analytics/usage</w:t>
            </w:r>
            <w:r>
              <w:rPr>
                <w:spacing w:val="-2"/>
                <w:sz w:val="24"/>
              </w:rPr>
              <w:t xml:space="preserve"> </w:t>
            </w:r>
            <w:r>
              <w:rPr>
                <w:sz w:val="24"/>
              </w:rPr>
              <w:t>from</w:t>
            </w:r>
            <w:r>
              <w:rPr>
                <w:spacing w:val="-2"/>
                <w:sz w:val="24"/>
              </w:rPr>
              <w:t xml:space="preserve"> website</w:t>
            </w:r>
          </w:p>
          <w:p w14:paraId="7A370393" w14:textId="77777777" w:rsidR="00C93C26" w:rsidRDefault="00065052">
            <w:pPr>
              <w:pStyle w:val="TableParagraph"/>
              <w:numPr>
                <w:ilvl w:val="0"/>
                <w:numId w:val="6"/>
              </w:numPr>
              <w:tabs>
                <w:tab w:val="left" w:pos="827"/>
                <w:tab w:val="left" w:pos="828"/>
              </w:tabs>
              <w:spacing w:line="293" w:lineRule="exact"/>
              <w:ind w:hanging="361"/>
              <w:rPr>
                <w:sz w:val="24"/>
              </w:rPr>
            </w:pPr>
            <w:r>
              <w:rPr>
                <w:sz w:val="24"/>
              </w:rPr>
              <w:t>Publication</w:t>
            </w:r>
            <w:r>
              <w:rPr>
                <w:spacing w:val="-4"/>
                <w:sz w:val="24"/>
              </w:rPr>
              <w:t xml:space="preserve"> </w:t>
            </w:r>
            <w:r>
              <w:rPr>
                <w:sz w:val="24"/>
              </w:rPr>
              <w:t>of</w:t>
            </w:r>
            <w:r>
              <w:rPr>
                <w:spacing w:val="-1"/>
                <w:sz w:val="24"/>
              </w:rPr>
              <w:t xml:space="preserve"> </w:t>
            </w:r>
            <w:r>
              <w:rPr>
                <w:sz w:val="24"/>
              </w:rPr>
              <w:t>two</w:t>
            </w:r>
            <w:r>
              <w:rPr>
                <w:spacing w:val="-1"/>
                <w:sz w:val="24"/>
              </w:rPr>
              <w:t xml:space="preserve"> </w:t>
            </w:r>
            <w:r>
              <w:rPr>
                <w:sz w:val="24"/>
              </w:rPr>
              <w:t>resource</w:t>
            </w:r>
            <w:r>
              <w:rPr>
                <w:spacing w:val="-1"/>
                <w:sz w:val="24"/>
              </w:rPr>
              <w:t xml:space="preserve"> </w:t>
            </w:r>
            <w:r>
              <w:rPr>
                <w:spacing w:val="-2"/>
                <w:sz w:val="24"/>
              </w:rPr>
              <w:t>guides</w:t>
            </w:r>
          </w:p>
          <w:p w14:paraId="7A370394" w14:textId="77777777" w:rsidR="00C93C26" w:rsidRDefault="00065052">
            <w:pPr>
              <w:pStyle w:val="TableParagraph"/>
              <w:numPr>
                <w:ilvl w:val="0"/>
                <w:numId w:val="6"/>
              </w:numPr>
              <w:tabs>
                <w:tab w:val="left" w:pos="827"/>
                <w:tab w:val="left" w:pos="828"/>
              </w:tabs>
              <w:spacing w:line="276" w:lineRule="exact"/>
              <w:ind w:right="800"/>
              <w:rPr>
                <w:sz w:val="24"/>
              </w:rPr>
            </w:pPr>
            <w:r>
              <w:rPr>
                <w:sz w:val="24"/>
              </w:rPr>
              <w:t>Presentations/workshops</w:t>
            </w:r>
            <w:r>
              <w:rPr>
                <w:spacing w:val="-15"/>
                <w:sz w:val="24"/>
              </w:rPr>
              <w:t xml:space="preserve"> </w:t>
            </w:r>
            <w:r>
              <w:rPr>
                <w:sz w:val="24"/>
              </w:rPr>
              <w:t>to</w:t>
            </w:r>
            <w:r>
              <w:rPr>
                <w:spacing w:val="-15"/>
                <w:sz w:val="24"/>
              </w:rPr>
              <w:t xml:space="preserve"> </w:t>
            </w:r>
            <w:r>
              <w:rPr>
                <w:sz w:val="24"/>
              </w:rPr>
              <w:t>train on/disseminate</w:t>
            </w:r>
            <w:r>
              <w:rPr>
                <w:spacing w:val="-4"/>
                <w:sz w:val="24"/>
              </w:rPr>
              <w:t xml:space="preserve"> </w:t>
            </w:r>
            <w:r>
              <w:rPr>
                <w:sz w:val="24"/>
              </w:rPr>
              <w:t>project</w:t>
            </w:r>
            <w:r>
              <w:rPr>
                <w:spacing w:val="-3"/>
                <w:sz w:val="24"/>
              </w:rPr>
              <w:t xml:space="preserve"> </w:t>
            </w:r>
            <w:r>
              <w:rPr>
                <w:spacing w:val="-2"/>
                <w:sz w:val="24"/>
              </w:rPr>
              <w:t>materials</w:t>
            </w:r>
          </w:p>
        </w:tc>
        <w:tc>
          <w:tcPr>
            <w:tcW w:w="1420" w:type="dxa"/>
          </w:tcPr>
          <w:p w14:paraId="7A370395" w14:textId="77777777" w:rsidR="00C93C26" w:rsidRDefault="00C93C26">
            <w:pPr>
              <w:pStyle w:val="TableParagraph"/>
              <w:spacing w:before="3"/>
              <w:rPr>
                <w:sz w:val="38"/>
              </w:rPr>
            </w:pPr>
          </w:p>
          <w:p w14:paraId="7A370396" w14:textId="77777777" w:rsidR="00C93C26" w:rsidRDefault="00065052">
            <w:pPr>
              <w:pStyle w:val="TableParagraph"/>
              <w:ind w:left="197" w:right="190"/>
              <w:jc w:val="center"/>
              <w:rPr>
                <w:sz w:val="24"/>
              </w:rPr>
            </w:pPr>
            <w:r>
              <w:rPr>
                <w:spacing w:val="-2"/>
                <w:sz w:val="24"/>
              </w:rPr>
              <w:t>Possibly</w:t>
            </w:r>
          </w:p>
        </w:tc>
        <w:tc>
          <w:tcPr>
            <w:tcW w:w="1866" w:type="dxa"/>
          </w:tcPr>
          <w:p w14:paraId="7A370397" w14:textId="77777777" w:rsidR="00C93C26" w:rsidRDefault="00C93C26">
            <w:pPr>
              <w:pStyle w:val="TableParagraph"/>
              <w:spacing w:before="3"/>
              <w:rPr>
                <w:sz w:val="38"/>
              </w:rPr>
            </w:pPr>
          </w:p>
          <w:p w14:paraId="7A370398" w14:textId="77777777" w:rsidR="00C93C26" w:rsidRDefault="00065052">
            <w:pPr>
              <w:pStyle w:val="TableParagraph"/>
              <w:ind w:left="179" w:right="174"/>
              <w:jc w:val="center"/>
              <w:rPr>
                <w:sz w:val="24"/>
              </w:rPr>
            </w:pPr>
            <w:r>
              <w:rPr>
                <w:spacing w:val="-2"/>
                <w:sz w:val="24"/>
              </w:rPr>
              <w:t>Shanker</w:t>
            </w:r>
          </w:p>
        </w:tc>
      </w:tr>
    </w:tbl>
    <w:p w14:paraId="7A37039A" w14:textId="77777777" w:rsidR="00C93C26" w:rsidRDefault="00C93C26">
      <w:pPr>
        <w:pStyle w:val="BodyText"/>
        <w:rPr>
          <w:sz w:val="20"/>
        </w:rPr>
      </w:pPr>
    </w:p>
    <w:p w14:paraId="7A37039B" w14:textId="77777777" w:rsidR="00C93C26" w:rsidRDefault="00C93C26">
      <w:pPr>
        <w:pStyle w:val="BodyText"/>
        <w:rPr>
          <w:sz w:val="20"/>
        </w:rPr>
      </w:pPr>
    </w:p>
    <w:p w14:paraId="7A37039C" w14:textId="77777777" w:rsidR="00C93C26" w:rsidRDefault="00C93C26">
      <w:pPr>
        <w:pStyle w:val="BodyText"/>
        <w:spacing w:before="10"/>
        <w:rPr>
          <w:sz w:val="20"/>
        </w:rPr>
      </w:pPr>
    </w:p>
    <w:p w14:paraId="7A37039D" w14:textId="420832D8" w:rsidR="00C93C26" w:rsidRDefault="00065052" w:rsidP="00065052">
      <w:pPr>
        <w:spacing w:before="89"/>
        <w:ind w:left="3887"/>
        <w:jc w:val="right"/>
        <w:rPr>
          <w:sz w:val="24"/>
        </w:rPr>
      </w:pPr>
      <w:r>
        <w:rPr>
          <w:spacing w:val="-18"/>
          <w:sz w:val="24"/>
        </w:rPr>
        <w:t>39</w:t>
      </w:r>
    </w:p>
    <w:p w14:paraId="7A37039E" w14:textId="77777777" w:rsidR="00C93C26" w:rsidRDefault="00C93C26">
      <w:pPr>
        <w:rPr>
          <w:sz w:val="24"/>
        </w:rPr>
        <w:sectPr w:rsidR="00C93C26">
          <w:footerReference w:type="default" r:id="rId13"/>
          <w:pgSz w:w="15840" w:h="12240" w:orient="landscape"/>
          <w:pgMar w:top="1380" w:right="1180" w:bottom="640" w:left="1340" w:header="0" w:footer="445" w:gutter="0"/>
          <w:pgNumType w:start="55"/>
          <w:cols w:space="720"/>
        </w:sectPr>
      </w:pPr>
    </w:p>
    <w:p w14:paraId="7A37039F" w14:textId="77777777" w:rsidR="00C93C26" w:rsidRDefault="00C93C26">
      <w:pPr>
        <w:pStyle w:val="BodyText"/>
        <w:spacing w:before="2"/>
        <w:rPr>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7"/>
        <w:gridCol w:w="3143"/>
        <w:gridCol w:w="4774"/>
        <w:gridCol w:w="1420"/>
        <w:gridCol w:w="1866"/>
      </w:tblGrid>
      <w:tr w:rsidR="00C93C26" w14:paraId="7A3703AC" w14:textId="77777777">
        <w:trPr>
          <w:trHeight w:val="1414"/>
        </w:trPr>
        <w:tc>
          <w:tcPr>
            <w:tcW w:w="1907" w:type="dxa"/>
            <w:vMerge w:val="restart"/>
          </w:tcPr>
          <w:p w14:paraId="7A3703A0" w14:textId="77777777" w:rsidR="00C93C26" w:rsidRDefault="00C93C26">
            <w:pPr>
              <w:pStyle w:val="TableParagraph"/>
              <w:rPr>
                <w:sz w:val="26"/>
              </w:rPr>
            </w:pPr>
          </w:p>
          <w:p w14:paraId="7A3703A1" w14:textId="77777777" w:rsidR="00C93C26" w:rsidRDefault="00065052">
            <w:pPr>
              <w:pStyle w:val="TableParagraph"/>
              <w:spacing w:before="180"/>
              <w:ind w:left="245" w:right="235" w:hanging="1"/>
              <w:jc w:val="center"/>
              <w:rPr>
                <w:sz w:val="24"/>
              </w:rPr>
            </w:pPr>
            <w:r>
              <w:rPr>
                <w:spacing w:val="-2"/>
                <w:sz w:val="24"/>
              </w:rPr>
              <w:t xml:space="preserve">Strategic Collaborations </w:t>
            </w:r>
            <w:r>
              <w:rPr>
                <w:sz w:val="24"/>
              </w:rPr>
              <w:t xml:space="preserve">(Area Lead: </w:t>
            </w:r>
            <w:r>
              <w:rPr>
                <w:spacing w:val="-2"/>
                <w:sz w:val="24"/>
              </w:rPr>
              <w:t>Kronenberg)</w:t>
            </w:r>
          </w:p>
        </w:tc>
        <w:tc>
          <w:tcPr>
            <w:tcW w:w="3143" w:type="dxa"/>
          </w:tcPr>
          <w:p w14:paraId="7A3703A2" w14:textId="77777777" w:rsidR="00C93C26" w:rsidRDefault="00C93C26">
            <w:pPr>
              <w:pStyle w:val="TableParagraph"/>
              <w:spacing w:before="6"/>
              <w:rPr>
                <w:sz w:val="37"/>
              </w:rPr>
            </w:pPr>
          </w:p>
          <w:p w14:paraId="7A3703A3" w14:textId="77777777" w:rsidR="00C93C26" w:rsidRDefault="00065052">
            <w:pPr>
              <w:pStyle w:val="TableParagraph"/>
              <w:ind w:left="1343" w:right="35" w:hanging="1221"/>
              <w:rPr>
                <w:sz w:val="24"/>
              </w:rPr>
            </w:pPr>
            <w:r>
              <w:rPr>
                <w:sz w:val="24"/>
              </w:rPr>
              <w:t>LCTL</w:t>
            </w:r>
            <w:r>
              <w:rPr>
                <w:spacing w:val="-15"/>
                <w:sz w:val="24"/>
              </w:rPr>
              <w:t xml:space="preserve"> </w:t>
            </w:r>
            <w:r>
              <w:rPr>
                <w:sz w:val="24"/>
              </w:rPr>
              <w:t>Strategic</w:t>
            </w:r>
            <w:r>
              <w:rPr>
                <w:spacing w:val="-15"/>
                <w:sz w:val="24"/>
              </w:rPr>
              <w:t xml:space="preserve"> </w:t>
            </w:r>
            <w:r>
              <w:rPr>
                <w:sz w:val="24"/>
              </w:rPr>
              <w:t xml:space="preserve">Collaboration </w:t>
            </w:r>
            <w:r>
              <w:rPr>
                <w:spacing w:val="-2"/>
                <w:sz w:val="24"/>
              </w:rPr>
              <w:t>Pilot</w:t>
            </w:r>
          </w:p>
        </w:tc>
        <w:tc>
          <w:tcPr>
            <w:tcW w:w="4774" w:type="dxa"/>
          </w:tcPr>
          <w:p w14:paraId="7A3703A4" w14:textId="77777777" w:rsidR="00C93C26" w:rsidRDefault="00065052">
            <w:pPr>
              <w:pStyle w:val="TableParagraph"/>
              <w:numPr>
                <w:ilvl w:val="0"/>
                <w:numId w:val="5"/>
              </w:numPr>
              <w:tabs>
                <w:tab w:val="left" w:pos="827"/>
                <w:tab w:val="left" w:pos="828"/>
              </w:tabs>
              <w:ind w:right="826"/>
              <w:rPr>
                <w:sz w:val="24"/>
              </w:rPr>
            </w:pPr>
            <w:r>
              <w:rPr>
                <w:sz w:val="24"/>
              </w:rPr>
              <w:t>Run</w:t>
            </w:r>
            <w:r>
              <w:rPr>
                <w:spacing w:val="-9"/>
                <w:sz w:val="24"/>
              </w:rPr>
              <w:t xml:space="preserve"> </w:t>
            </w:r>
            <w:r>
              <w:rPr>
                <w:sz w:val="24"/>
              </w:rPr>
              <w:t>LCTL</w:t>
            </w:r>
            <w:r>
              <w:rPr>
                <w:spacing w:val="-10"/>
                <w:sz w:val="24"/>
              </w:rPr>
              <w:t xml:space="preserve"> </w:t>
            </w:r>
            <w:r>
              <w:rPr>
                <w:sz w:val="24"/>
              </w:rPr>
              <w:t>sharing</w:t>
            </w:r>
            <w:r>
              <w:rPr>
                <w:spacing w:val="-9"/>
                <w:sz w:val="24"/>
              </w:rPr>
              <w:t xml:space="preserve"> </w:t>
            </w:r>
            <w:r>
              <w:rPr>
                <w:sz w:val="24"/>
              </w:rPr>
              <w:t>pilot</w:t>
            </w:r>
            <w:r>
              <w:rPr>
                <w:spacing w:val="-10"/>
                <w:sz w:val="24"/>
              </w:rPr>
              <w:t xml:space="preserve"> </w:t>
            </w:r>
            <w:r>
              <w:rPr>
                <w:sz w:val="24"/>
              </w:rPr>
              <w:t>courses (including convening strategic dialogues group)</w:t>
            </w:r>
          </w:p>
          <w:p w14:paraId="7A3703A5" w14:textId="77777777" w:rsidR="00C93C26" w:rsidRDefault="00065052">
            <w:pPr>
              <w:pStyle w:val="TableParagraph"/>
              <w:numPr>
                <w:ilvl w:val="0"/>
                <w:numId w:val="5"/>
              </w:numPr>
              <w:tabs>
                <w:tab w:val="left" w:pos="827"/>
                <w:tab w:val="left" w:pos="828"/>
              </w:tabs>
              <w:spacing w:line="276" w:lineRule="exact"/>
              <w:ind w:right="302"/>
              <w:rPr>
                <w:sz w:val="24"/>
              </w:rPr>
            </w:pPr>
            <w:r>
              <w:rPr>
                <w:sz w:val="24"/>
              </w:rPr>
              <w:t>Disseminate</w:t>
            </w:r>
            <w:r>
              <w:rPr>
                <w:spacing w:val="-13"/>
                <w:sz w:val="24"/>
              </w:rPr>
              <w:t xml:space="preserve"> </w:t>
            </w:r>
            <w:r>
              <w:rPr>
                <w:sz w:val="24"/>
              </w:rPr>
              <w:t>information</w:t>
            </w:r>
            <w:r>
              <w:rPr>
                <w:spacing w:val="-14"/>
                <w:sz w:val="24"/>
              </w:rPr>
              <w:t xml:space="preserve"> </w:t>
            </w:r>
            <w:r>
              <w:rPr>
                <w:sz w:val="24"/>
              </w:rPr>
              <w:t>from</w:t>
            </w:r>
            <w:r>
              <w:rPr>
                <w:spacing w:val="-12"/>
                <w:sz w:val="24"/>
              </w:rPr>
              <w:t xml:space="preserve"> </w:t>
            </w:r>
            <w:r>
              <w:rPr>
                <w:sz w:val="24"/>
              </w:rPr>
              <w:t>project (including</w:t>
            </w:r>
            <w:r>
              <w:rPr>
                <w:spacing w:val="-4"/>
                <w:sz w:val="24"/>
              </w:rPr>
              <w:t xml:space="preserve"> </w:t>
            </w:r>
            <w:r>
              <w:rPr>
                <w:sz w:val="24"/>
              </w:rPr>
              <w:t>sharing</w:t>
            </w:r>
            <w:r>
              <w:rPr>
                <w:spacing w:val="-6"/>
                <w:sz w:val="24"/>
              </w:rPr>
              <w:t xml:space="preserve"> </w:t>
            </w:r>
            <w:r>
              <w:rPr>
                <w:sz w:val="24"/>
              </w:rPr>
              <w:t>models</w:t>
            </w:r>
            <w:r>
              <w:rPr>
                <w:spacing w:val="-4"/>
                <w:sz w:val="24"/>
              </w:rPr>
              <w:t xml:space="preserve"> </w:t>
            </w:r>
            <w:r>
              <w:rPr>
                <w:sz w:val="24"/>
              </w:rPr>
              <w:t>of</w:t>
            </w:r>
            <w:r>
              <w:rPr>
                <w:spacing w:val="-4"/>
                <w:sz w:val="24"/>
              </w:rPr>
              <w:t xml:space="preserve"> </w:t>
            </w:r>
            <w:r>
              <w:rPr>
                <w:sz w:val="24"/>
              </w:rPr>
              <w:t>sharing)</w:t>
            </w:r>
          </w:p>
        </w:tc>
        <w:tc>
          <w:tcPr>
            <w:tcW w:w="1420" w:type="dxa"/>
          </w:tcPr>
          <w:p w14:paraId="7A3703A6" w14:textId="77777777" w:rsidR="00C93C26" w:rsidRDefault="00C93C26">
            <w:pPr>
              <w:pStyle w:val="TableParagraph"/>
              <w:rPr>
                <w:sz w:val="26"/>
              </w:rPr>
            </w:pPr>
          </w:p>
          <w:p w14:paraId="7A3703A7" w14:textId="77777777" w:rsidR="00C93C26" w:rsidRDefault="00C93C26">
            <w:pPr>
              <w:pStyle w:val="TableParagraph"/>
              <w:spacing w:before="6"/>
              <w:rPr>
                <w:sz w:val="23"/>
              </w:rPr>
            </w:pPr>
          </w:p>
          <w:p w14:paraId="7A3703A8" w14:textId="77777777" w:rsidR="00C93C26" w:rsidRDefault="00065052">
            <w:pPr>
              <w:pStyle w:val="TableParagraph"/>
              <w:ind w:left="522"/>
              <w:rPr>
                <w:sz w:val="24"/>
              </w:rPr>
            </w:pPr>
            <w:r>
              <w:rPr>
                <w:spacing w:val="-5"/>
                <w:sz w:val="24"/>
              </w:rPr>
              <w:t>Yes</w:t>
            </w:r>
          </w:p>
        </w:tc>
        <w:tc>
          <w:tcPr>
            <w:tcW w:w="1866" w:type="dxa"/>
          </w:tcPr>
          <w:p w14:paraId="7A3703A9" w14:textId="77777777" w:rsidR="00C93C26" w:rsidRDefault="00C93C26">
            <w:pPr>
              <w:pStyle w:val="TableParagraph"/>
              <w:rPr>
                <w:sz w:val="26"/>
              </w:rPr>
            </w:pPr>
          </w:p>
          <w:p w14:paraId="7A3703AA" w14:textId="77777777" w:rsidR="00C93C26" w:rsidRDefault="00C93C26">
            <w:pPr>
              <w:pStyle w:val="TableParagraph"/>
              <w:spacing w:before="6"/>
              <w:rPr>
                <w:sz w:val="23"/>
              </w:rPr>
            </w:pPr>
          </w:p>
          <w:p w14:paraId="7A3703AB" w14:textId="77777777" w:rsidR="00C93C26" w:rsidRDefault="00065052">
            <w:pPr>
              <w:pStyle w:val="TableParagraph"/>
              <w:ind w:left="179" w:right="174"/>
              <w:jc w:val="center"/>
              <w:rPr>
                <w:sz w:val="24"/>
              </w:rPr>
            </w:pPr>
            <w:r>
              <w:rPr>
                <w:spacing w:val="-2"/>
                <w:sz w:val="24"/>
              </w:rPr>
              <w:t>Kronenberg</w:t>
            </w:r>
          </w:p>
        </w:tc>
      </w:tr>
      <w:tr w:rsidR="00C93C26" w14:paraId="7A3703B2" w14:textId="77777777">
        <w:trPr>
          <w:trHeight w:val="636"/>
        </w:trPr>
        <w:tc>
          <w:tcPr>
            <w:tcW w:w="1907" w:type="dxa"/>
            <w:vMerge/>
            <w:tcBorders>
              <w:top w:val="nil"/>
            </w:tcBorders>
          </w:tcPr>
          <w:p w14:paraId="7A3703AD" w14:textId="77777777" w:rsidR="00C93C26" w:rsidRDefault="00C93C26">
            <w:pPr>
              <w:rPr>
                <w:sz w:val="2"/>
                <w:szCs w:val="2"/>
              </w:rPr>
            </w:pPr>
          </w:p>
        </w:tc>
        <w:tc>
          <w:tcPr>
            <w:tcW w:w="3143" w:type="dxa"/>
          </w:tcPr>
          <w:p w14:paraId="7A3703AE" w14:textId="77777777" w:rsidR="00C93C26" w:rsidRDefault="00065052">
            <w:pPr>
              <w:pStyle w:val="TableParagraph"/>
              <w:spacing w:before="43"/>
              <w:ind w:left="1043" w:right="642" w:hanging="390"/>
              <w:rPr>
                <w:sz w:val="24"/>
              </w:rPr>
            </w:pPr>
            <w:r>
              <w:rPr>
                <w:sz w:val="24"/>
              </w:rPr>
              <w:t>Language</w:t>
            </w:r>
            <w:r>
              <w:rPr>
                <w:spacing w:val="-15"/>
                <w:sz w:val="24"/>
              </w:rPr>
              <w:t xml:space="preserve"> </w:t>
            </w:r>
            <w:r>
              <w:rPr>
                <w:sz w:val="24"/>
              </w:rPr>
              <w:t xml:space="preserve">Program </w:t>
            </w:r>
            <w:r>
              <w:rPr>
                <w:spacing w:val="-2"/>
                <w:sz w:val="24"/>
              </w:rPr>
              <w:t>Consulting</w:t>
            </w:r>
          </w:p>
        </w:tc>
        <w:tc>
          <w:tcPr>
            <w:tcW w:w="4774" w:type="dxa"/>
          </w:tcPr>
          <w:p w14:paraId="7A3703AF" w14:textId="77777777" w:rsidR="00C93C26" w:rsidRDefault="00065052">
            <w:pPr>
              <w:pStyle w:val="TableParagraph"/>
              <w:numPr>
                <w:ilvl w:val="0"/>
                <w:numId w:val="4"/>
              </w:numPr>
              <w:tabs>
                <w:tab w:val="left" w:pos="827"/>
                <w:tab w:val="left" w:pos="828"/>
              </w:tabs>
              <w:spacing w:before="172"/>
              <w:ind w:hanging="361"/>
              <w:rPr>
                <w:sz w:val="24"/>
              </w:rPr>
            </w:pPr>
            <w:r>
              <w:rPr>
                <w:sz w:val="24"/>
              </w:rPr>
              <w:t>Provide</w:t>
            </w:r>
            <w:r>
              <w:rPr>
                <w:spacing w:val="-3"/>
                <w:sz w:val="24"/>
              </w:rPr>
              <w:t xml:space="preserve"> </w:t>
            </w:r>
            <w:r>
              <w:rPr>
                <w:sz w:val="24"/>
              </w:rPr>
              <w:t>consulting</w:t>
            </w:r>
            <w:r>
              <w:rPr>
                <w:spacing w:val="-3"/>
                <w:sz w:val="24"/>
              </w:rPr>
              <w:t xml:space="preserve"> </w:t>
            </w:r>
            <w:r>
              <w:rPr>
                <w:spacing w:val="-2"/>
                <w:sz w:val="24"/>
              </w:rPr>
              <w:t>services</w:t>
            </w:r>
          </w:p>
        </w:tc>
        <w:tc>
          <w:tcPr>
            <w:tcW w:w="1420" w:type="dxa"/>
          </w:tcPr>
          <w:p w14:paraId="7A3703B0" w14:textId="77777777" w:rsidR="00C93C26" w:rsidRDefault="00065052">
            <w:pPr>
              <w:pStyle w:val="TableParagraph"/>
              <w:spacing w:before="43"/>
              <w:ind w:left="182" w:firstLine="345"/>
              <w:rPr>
                <w:sz w:val="24"/>
              </w:rPr>
            </w:pPr>
            <w:r>
              <w:rPr>
                <w:spacing w:val="-4"/>
                <w:sz w:val="24"/>
              </w:rPr>
              <w:t xml:space="preserve">Not </w:t>
            </w:r>
            <w:r>
              <w:rPr>
                <w:spacing w:val="-2"/>
                <w:sz w:val="24"/>
              </w:rPr>
              <w:t>anticipated</w:t>
            </w:r>
          </w:p>
        </w:tc>
        <w:tc>
          <w:tcPr>
            <w:tcW w:w="1866" w:type="dxa"/>
          </w:tcPr>
          <w:p w14:paraId="7A3703B1" w14:textId="77777777" w:rsidR="00C93C26" w:rsidRDefault="00065052">
            <w:pPr>
              <w:pStyle w:val="TableParagraph"/>
              <w:spacing w:before="181"/>
              <w:ind w:left="179" w:right="174"/>
              <w:jc w:val="center"/>
              <w:rPr>
                <w:sz w:val="24"/>
              </w:rPr>
            </w:pPr>
            <w:r>
              <w:rPr>
                <w:spacing w:val="-2"/>
                <w:sz w:val="24"/>
              </w:rPr>
              <w:t>Kronenberg</w:t>
            </w:r>
          </w:p>
        </w:tc>
      </w:tr>
      <w:tr w:rsidR="00C93C26" w14:paraId="7A3703C1" w14:textId="77777777">
        <w:trPr>
          <w:trHeight w:val="1431"/>
        </w:trPr>
        <w:tc>
          <w:tcPr>
            <w:tcW w:w="1907" w:type="dxa"/>
            <w:vMerge w:val="restart"/>
          </w:tcPr>
          <w:p w14:paraId="7A3703B3" w14:textId="77777777" w:rsidR="00C93C26" w:rsidRDefault="00C93C26">
            <w:pPr>
              <w:pStyle w:val="TableParagraph"/>
              <w:rPr>
                <w:sz w:val="26"/>
              </w:rPr>
            </w:pPr>
          </w:p>
          <w:p w14:paraId="7A3703B4" w14:textId="77777777" w:rsidR="00C93C26" w:rsidRDefault="00C93C26">
            <w:pPr>
              <w:pStyle w:val="TableParagraph"/>
              <w:spacing w:before="2"/>
              <w:rPr>
                <w:sz w:val="26"/>
              </w:rPr>
            </w:pPr>
          </w:p>
          <w:p w14:paraId="7A3703B5" w14:textId="77777777" w:rsidR="00C93C26" w:rsidRDefault="00065052">
            <w:pPr>
              <w:pStyle w:val="TableParagraph"/>
              <w:ind w:left="129" w:right="118"/>
              <w:jc w:val="center"/>
              <w:rPr>
                <w:sz w:val="24"/>
              </w:rPr>
            </w:pPr>
            <w:r>
              <w:rPr>
                <w:sz w:val="24"/>
              </w:rPr>
              <w:t>Bridge</w:t>
            </w:r>
            <w:r>
              <w:rPr>
                <w:spacing w:val="-15"/>
                <w:sz w:val="24"/>
              </w:rPr>
              <w:t xml:space="preserve"> </w:t>
            </w:r>
            <w:r>
              <w:rPr>
                <w:sz w:val="24"/>
              </w:rPr>
              <w:t>Activities (Area Lead: Heidrich Uebel)</w:t>
            </w:r>
          </w:p>
        </w:tc>
        <w:tc>
          <w:tcPr>
            <w:tcW w:w="3143" w:type="dxa"/>
          </w:tcPr>
          <w:p w14:paraId="7A3703B6" w14:textId="77777777" w:rsidR="00C93C26" w:rsidRDefault="00C93C26">
            <w:pPr>
              <w:pStyle w:val="TableParagraph"/>
              <w:rPr>
                <w:sz w:val="26"/>
              </w:rPr>
            </w:pPr>
          </w:p>
          <w:p w14:paraId="7A3703B7" w14:textId="77777777" w:rsidR="00C93C26" w:rsidRDefault="00C93C26">
            <w:pPr>
              <w:pStyle w:val="TableParagraph"/>
              <w:spacing w:before="3"/>
              <w:rPr>
                <w:sz w:val="24"/>
              </w:rPr>
            </w:pPr>
          </w:p>
          <w:p w14:paraId="7A3703B8" w14:textId="77777777" w:rsidR="00C93C26" w:rsidRDefault="00065052">
            <w:pPr>
              <w:pStyle w:val="TableParagraph"/>
              <w:ind w:left="260" w:right="253"/>
              <w:jc w:val="center"/>
              <w:rPr>
                <w:sz w:val="24"/>
              </w:rPr>
            </w:pPr>
            <w:r>
              <w:rPr>
                <w:sz w:val="24"/>
              </w:rPr>
              <w:t>Needs</w:t>
            </w:r>
            <w:r>
              <w:rPr>
                <w:spacing w:val="-3"/>
                <w:sz w:val="24"/>
              </w:rPr>
              <w:t xml:space="preserve"> </w:t>
            </w:r>
            <w:r>
              <w:rPr>
                <w:spacing w:val="-2"/>
                <w:sz w:val="24"/>
              </w:rPr>
              <w:t>Analyses</w:t>
            </w:r>
          </w:p>
        </w:tc>
        <w:tc>
          <w:tcPr>
            <w:tcW w:w="4774" w:type="dxa"/>
          </w:tcPr>
          <w:p w14:paraId="7A3703B9" w14:textId="77777777" w:rsidR="00C93C26" w:rsidRDefault="00065052">
            <w:pPr>
              <w:pStyle w:val="TableParagraph"/>
              <w:numPr>
                <w:ilvl w:val="0"/>
                <w:numId w:val="3"/>
              </w:numPr>
              <w:tabs>
                <w:tab w:val="left" w:pos="827"/>
                <w:tab w:val="left" w:pos="828"/>
              </w:tabs>
              <w:ind w:right="801"/>
              <w:rPr>
                <w:sz w:val="24"/>
              </w:rPr>
            </w:pPr>
            <w:r>
              <w:rPr>
                <w:sz w:val="24"/>
              </w:rPr>
              <w:t>Design</w:t>
            </w:r>
            <w:r>
              <w:rPr>
                <w:spacing w:val="-9"/>
                <w:sz w:val="24"/>
              </w:rPr>
              <w:t xml:space="preserve"> </w:t>
            </w:r>
            <w:r>
              <w:rPr>
                <w:sz w:val="24"/>
              </w:rPr>
              <w:t>and</w:t>
            </w:r>
            <w:r>
              <w:rPr>
                <w:spacing w:val="-11"/>
                <w:sz w:val="24"/>
              </w:rPr>
              <w:t xml:space="preserve"> </w:t>
            </w:r>
            <w:r>
              <w:rPr>
                <w:sz w:val="24"/>
              </w:rPr>
              <w:t>conduct</w:t>
            </w:r>
            <w:r>
              <w:rPr>
                <w:spacing w:val="-9"/>
                <w:sz w:val="24"/>
              </w:rPr>
              <w:t xml:space="preserve"> </w:t>
            </w:r>
            <w:r>
              <w:rPr>
                <w:sz w:val="24"/>
              </w:rPr>
              <w:t>initial</w:t>
            </w:r>
            <w:r>
              <w:rPr>
                <w:spacing w:val="-9"/>
                <w:sz w:val="24"/>
              </w:rPr>
              <w:t xml:space="preserve"> </w:t>
            </w:r>
            <w:r>
              <w:rPr>
                <w:sz w:val="24"/>
              </w:rPr>
              <w:t xml:space="preserve">needs </w:t>
            </w:r>
            <w:r>
              <w:rPr>
                <w:spacing w:val="-2"/>
                <w:sz w:val="24"/>
              </w:rPr>
              <w:t>analysis</w:t>
            </w:r>
          </w:p>
          <w:p w14:paraId="7A3703BA" w14:textId="77777777" w:rsidR="00C93C26" w:rsidRDefault="00065052">
            <w:pPr>
              <w:pStyle w:val="TableParagraph"/>
              <w:numPr>
                <w:ilvl w:val="0"/>
                <w:numId w:val="3"/>
              </w:numPr>
              <w:tabs>
                <w:tab w:val="left" w:pos="827"/>
                <w:tab w:val="left" w:pos="828"/>
              </w:tabs>
              <w:spacing w:line="293" w:lineRule="exact"/>
              <w:ind w:hanging="361"/>
              <w:rPr>
                <w:sz w:val="24"/>
              </w:rPr>
            </w:pPr>
            <w:r>
              <w:rPr>
                <w:sz w:val="24"/>
              </w:rPr>
              <w:t>Apply</w:t>
            </w:r>
            <w:r>
              <w:rPr>
                <w:spacing w:val="-1"/>
                <w:sz w:val="24"/>
              </w:rPr>
              <w:t xml:space="preserve"> </w:t>
            </w:r>
            <w:r>
              <w:rPr>
                <w:sz w:val="24"/>
              </w:rPr>
              <w:t>results</w:t>
            </w:r>
            <w:r>
              <w:rPr>
                <w:spacing w:val="-1"/>
                <w:sz w:val="24"/>
              </w:rPr>
              <w:t xml:space="preserve"> </w:t>
            </w:r>
            <w:r>
              <w:rPr>
                <w:sz w:val="24"/>
              </w:rPr>
              <w:t>to</w:t>
            </w:r>
            <w:r>
              <w:rPr>
                <w:spacing w:val="-1"/>
                <w:sz w:val="24"/>
              </w:rPr>
              <w:t xml:space="preserve"> </w:t>
            </w:r>
            <w:r>
              <w:rPr>
                <w:spacing w:val="-2"/>
                <w:sz w:val="24"/>
              </w:rPr>
              <w:t>projects</w:t>
            </w:r>
          </w:p>
          <w:p w14:paraId="7A3703BB" w14:textId="77777777" w:rsidR="00C93C26" w:rsidRDefault="00065052">
            <w:pPr>
              <w:pStyle w:val="TableParagraph"/>
              <w:numPr>
                <w:ilvl w:val="0"/>
                <w:numId w:val="3"/>
              </w:numPr>
              <w:tabs>
                <w:tab w:val="left" w:pos="827"/>
                <w:tab w:val="left" w:pos="828"/>
              </w:tabs>
              <w:spacing w:line="276" w:lineRule="exact"/>
              <w:ind w:right="421"/>
              <w:rPr>
                <w:sz w:val="24"/>
              </w:rPr>
            </w:pPr>
            <w:r>
              <w:rPr>
                <w:sz w:val="24"/>
              </w:rPr>
              <w:t>Disseminate</w:t>
            </w:r>
            <w:r>
              <w:rPr>
                <w:spacing w:val="-13"/>
                <w:sz w:val="24"/>
              </w:rPr>
              <w:t xml:space="preserve"> </w:t>
            </w:r>
            <w:r>
              <w:rPr>
                <w:sz w:val="24"/>
              </w:rPr>
              <w:t>information</w:t>
            </w:r>
            <w:r>
              <w:rPr>
                <w:spacing w:val="-14"/>
                <w:sz w:val="24"/>
              </w:rPr>
              <w:t xml:space="preserve"> </w:t>
            </w:r>
            <w:r>
              <w:rPr>
                <w:sz w:val="24"/>
              </w:rPr>
              <w:t>from</w:t>
            </w:r>
            <w:r>
              <w:rPr>
                <w:spacing w:val="-12"/>
                <w:sz w:val="24"/>
              </w:rPr>
              <w:t xml:space="preserve"> </w:t>
            </w:r>
            <w:r>
              <w:rPr>
                <w:sz w:val="24"/>
              </w:rPr>
              <w:t xml:space="preserve">needs </w:t>
            </w:r>
            <w:r>
              <w:rPr>
                <w:spacing w:val="-2"/>
                <w:sz w:val="24"/>
              </w:rPr>
              <w:t>analysis</w:t>
            </w:r>
          </w:p>
        </w:tc>
        <w:tc>
          <w:tcPr>
            <w:tcW w:w="1420" w:type="dxa"/>
          </w:tcPr>
          <w:p w14:paraId="7A3703BC" w14:textId="77777777" w:rsidR="00C93C26" w:rsidRDefault="00C93C26">
            <w:pPr>
              <w:pStyle w:val="TableParagraph"/>
              <w:rPr>
                <w:sz w:val="26"/>
              </w:rPr>
            </w:pPr>
          </w:p>
          <w:p w14:paraId="7A3703BD" w14:textId="77777777" w:rsidR="00C93C26" w:rsidRDefault="00C93C26">
            <w:pPr>
              <w:pStyle w:val="TableParagraph"/>
              <w:spacing w:before="3"/>
              <w:rPr>
                <w:sz w:val="24"/>
              </w:rPr>
            </w:pPr>
          </w:p>
          <w:p w14:paraId="7A3703BE" w14:textId="77777777" w:rsidR="00C93C26" w:rsidRDefault="00065052">
            <w:pPr>
              <w:pStyle w:val="TableParagraph"/>
              <w:ind w:left="522"/>
              <w:rPr>
                <w:sz w:val="24"/>
              </w:rPr>
            </w:pPr>
            <w:r>
              <w:rPr>
                <w:spacing w:val="-5"/>
                <w:sz w:val="24"/>
              </w:rPr>
              <w:t>Yes</w:t>
            </w:r>
          </w:p>
        </w:tc>
        <w:tc>
          <w:tcPr>
            <w:tcW w:w="1866" w:type="dxa"/>
          </w:tcPr>
          <w:p w14:paraId="7A3703BF" w14:textId="77777777" w:rsidR="00C93C26" w:rsidRDefault="00C93C26">
            <w:pPr>
              <w:pStyle w:val="TableParagraph"/>
              <w:spacing w:before="3"/>
              <w:rPr>
                <w:sz w:val="38"/>
              </w:rPr>
            </w:pPr>
          </w:p>
          <w:p w14:paraId="7A3703C0" w14:textId="77777777" w:rsidR="00C93C26" w:rsidRDefault="00065052">
            <w:pPr>
              <w:pStyle w:val="TableParagraph"/>
              <w:ind w:left="454" w:right="155" w:hanging="291"/>
              <w:rPr>
                <w:sz w:val="24"/>
              </w:rPr>
            </w:pPr>
            <w:r>
              <w:rPr>
                <w:sz w:val="24"/>
              </w:rPr>
              <w:t>Heidrich</w:t>
            </w:r>
            <w:r>
              <w:rPr>
                <w:spacing w:val="-15"/>
                <w:sz w:val="24"/>
              </w:rPr>
              <w:t xml:space="preserve"> </w:t>
            </w:r>
            <w:r>
              <w:rPr>
                <w:sz w:val="24"/>
              </w:rPr>
              <w:t>Uebel, Van Gorp</w:t>
            </w:r>
          </w:p>
        </w:tc>
      </w:tr>
      <w:tr w:rsidR="00C93C26" w14:paraId="7A3703C8" w14:textId="77777777">
        <w:trPr>
          <w:trHeight w:val="586"/>
        </w:trPr>
        <w:tc>
          <w:tcPr>
            <w:tcW w:w="1907" w:type="dxa"/>
            <w:vMerge/>
            <w:tcBorders>
              <w:top w:val="nil"/>
            </w:tcBorders>
          </w:tcPr>
          <w:p w14:paraId="7A3703C2" w14:textId="77777777" w:rsidR="00C93C26" w:rsidRDefault="00C93C26">
            <w:pPr>
              <w:rPr>
                <w:sz w:val="2"/>
                <w:szCs w:val="2"/>
              </w:rPr>
            </w:pPr>
          </w:p>
        </w:tc>
        <w:tc>
          <w:tcPr>
            <w:tcW w:w="3143" w:type="dxa"/>
          </w:tcPr>
          <w:p w14:paraId="7A3703C3" w14:textId="77777777" w:rsidR="00C93C26" w:rsidRDefault="00065052">
            <w:pPr>
              <w:pStyle w:val="TableParagraph"/>
              <w:spacing w:before="156"/>
              <w:ind w:left="259" w:right="253"/>
              <w:jc w:val="center"/>
              <w:rPr>
                <w:sz w:val="24"/>
              </w:rPr>
            </w:pPr>
            <w:r>
              <w:rPr>
                <w:spacing w:val="-2"/>
                <w:sz w:val="24"/>
              </w:rPr>
              <w:t>SLCTLS</w:t>
            </w:r>
          </w:p>
        </w:tc>
        <w:tc>
          <w:tcPr>
            <w:tcW w:w="4774" w:type="dxa"/>
          </w:tcPr>
          <w:p w14:paraId="7A3703C4" w14:textId="77777777" w:rsidR="00C93C26" w:rsidRDefault="00065052">
            <w:pPr>
              <w:pStyle w:val="TableParagraph"/>
              <w:numPr>
                <w:ilvl w:val="0"/>
                <w:numId w:val="2"/>
              </w:numPr>
              <w:tabs>
                <w:tab w:val="left" w:pos="827"/>
                <w:tab w:val="left" w:pos="828"/>
              </w:tabs>
              <w:spacing w:before="1" w:line="293" w:lineRule="exact"/>
              <w:ind w:hanging="361"/>
              <w:rPr>
                <w:sz w:val="24"/>
              </w:rPr>
            </w:pPr>
            <w:r>
              <w:rPr>
                <w:sz w:val="24"/>
              </w:rPr>
              <w:t>Run</w:t>
            </w:r>
            <w:r>
              <w:rPr>
                <w:spacing w:val="-3"/>
                <w:sz w:val="24"/>
              </w:rPr>
              <w:t xml:space="preserve"> </w:t>
            </w:r>
            <w:r>
              <w:rPr>
                <w:sz w:val="24"/>
              </w:rPr>
              <w:t>annual</w:t>
            </w:r>
            <w:r>
              <w:rPr>
                <w:spacing w:val="-3"/>
                <w:sz w:val="24"/>
              </w:rPr>
              <w:t xml:space="preserve"> </w:t>
            </w:r>
            <w:r>
              <w:rPr>
                <w:sz w:val="24"/>
              </w:rPr>
              <w:t>SLCTLS</w:t>
            </w:r>
            <w:r>
              <w:rPr>
                <w:spacing w:val="-2"/>
                <w:sz w:val="24"/>
              </w:rPr>
              <w:t xml:space="preserve"> event</w:t>
            </w:r>
          </w:p>
          <w:p w14:paraId="7A3703C5" w14:textId="77777777" w:rsidR="00C93C26" w:rsidRDefault="00065052">
            <w:pPr>
              <w:pStyle w:val="TableParagraph"/>
              <w:numPr>
                <w:ilvl w:val="0"/>
                <w:numId w:val="2"/>
              </w:numPr>
              <w:tabs>
                <w:tab w:val="left" w:pos="827"/>
                <w:tab w:val="left" w:pos="828"/>
              </w:tabs>
              <w:spacing w:line="272" w:lineRule="exact"/>
              <w:ind w:hanging="361"/>
              <w:rPr>
                <w:sz w:val="24"/>
              </w:rPr>
            </w:pPr>
            <w:r>
              <w:rPr>
                <w:sz w:val="24"/>
              </w:rPr>
              <w:t>Measure</w:t>
            </w:r>
            <w:r>
              <w:rPr>
                <w:spacing w:val="-2"/>
                <w:sz w:val="24"/>
              </w:rPr>
              <w:t xml:space="preserve"> </w:t>
            </w:r>
            <w:r>
              <w:rPr>
                <w:sz w:val="24"/>
              </w:rPr>
              <w:t>impact</w:t>
            </w:r>
            <w:r>
              <w:rPr>
                <w:spacing w:val="-1"/>
                <w:sz w:val="24"/>
              </w:rPr>
              <w:t xml:space="preserve"> </w:t>
            </w:r>
            <w:r>
              <w:rPr>
                <w:sz w:val="24"/>
              </w:rPr>
              <w:t xml:space="preserve">of </w:t>
            </w:r>
            <w:r>
              <w:rPr>
                <w:spacing w:val="-2"/>
                <w:sz w:val="24"/>
              </w:rPr>
              <w:t>SLCTLS</w:t>
            </w:r>
          </w:p>
        </w:tc>
        <w:tc>
          <w:tcPr>
            <w:tcW w:w="1420" w:type="dxa"/>
          </w:tcPr>
          <w:p w14:paraId="7A3703C6" w14:textId="77777777" w:rsidR="00C93C26" w:rsidRDefault="00065052">
            <w:pPr>
              <w:pStyle w:val="TableParagraph"/>
              <w:spacing w:before="14" w:line="270" w:lineRule="atLeast"/>
              <w:ind w:left="182" w:firstLine="345"/>
              <w:rPr>
                <w:sz w:val="24"/>
              </w:rPr>
            </w:pPr>
            <w:r>
              <w:rPr>
                <w:spacing w:val="-4"/>
                <w:sz w:val="24"/>
              </w:rPr>
              <w:t xml:space="preserve">Not </w:t>
            </w:r>
            <w:r>
              <w:rPr>
                <w:spacing w:val="-2"/>
                <w:sz w:val="24"/>
              </w:rPr>
              <w:t>anticipated</w:t>
            </w:r>
          </w:p>
        </w:tc>
        <w:tc>
          <w:tcPr>
            <w:tcW w:w="1866" w:type="dxa"/>
          </w:tcPr>
          <w:p w14:paraId="7A3703C7" w14:textId="77777777" w:rsidR="00C93C26" w:rsidRDefault="00065052">
            <w:pPr>
              <w:pStyle w:val="TableParagraph"/>
              <w:spacing w:before="156"/>
              <w:ind w:left="179" w:right="174"/>
              <w:jc w:val="center"/>
              <w:rPr>
                <w:sz w:val="24"/>
              </w:rPr>
            </w:pPr>
            <w:r>
              <w:rPr>
                <w:sz w:val="24"/>
              </w:rPr>
              <w:t>Heidrich</w:t>
            </w:r>
            <w:r>
              <w:rPr>
                <w:spacing w:val="-1"/>
                <w:sz w:val="24"/>
              </w:rPr>
              <w:t xml:space="preserve"> </w:t>
            </w:r>
            <w:r>
              <w:rPr>
                <w:spacing w:val="-2"/>
                <w:sz w:val="24"/>
              </w:rPr>
              <w:t>Uebel</w:t>
            </w:r>
          </w:p>
        </w:tc>
      </w:tr>
      <w:tr w:rsidR="00C93C26" w14:paraId="7A3703D6" w14:textId="77777777">
        <w:trPr>
          <w:trHeight w:val="1432"/>
        </w:trPr>
        <w:tc>
          <w:tcPr>
            <w:tcW w:w="1907" w:type="dxa"/>
          </w:tcPr>
          <w:p w14:paraId="7A3703C9" w14:textId="77777777" w:rsidR="00C93C26" w:rsidRDefault="00C93C26">
            <w:pPr>
              <w:pStyle w:val="TableParagraph"/>
              <w:spacing w:before="3"/>
              <w:rPr>
                <w:sz w:val="26"/>
              </w:rPr>
            </w:pPr>
          </w:p>
          <w:p w14:paraId="7A3703CA" w14:textId="77777777" w:rsidR="00C93C26" w:rsidRDefault="00065052">
            <w:pPr>
              <w:pStyle w:val="TableParagraph"/>
              <w:ind w:left="128" w:right="118"/>
              <w:jc w:val="center"/>
              <w:rPr>
                <w:sz w:val="24"/>
              </w:rPr>
            </w:pPr>
            <w:r>
              <w:rPr>
                <w:sz w:val="24"/>
              </w:rPr>
              <w:t>National LCTL Resource</w:t>
            </w:r>
            <w:r>
              <w:rPr>
                <w:spacing w:val="-15"/>
                <w:sz w:val="24"/>
              </w:rPr>
              <w:t xml:space="preserve"> </w:t>
            </w:r>
            <w:r>
              <w:rPr>
                <w:sz w:val="24"/>
              </w:rPr>
              <w:t xml:space="preserve">Center </w:t>
            </w:r>
            <w:r>
              <w:rPr>
                <w:spacing w:val="-2"/>
                <w:sz w:val="24"/>
              </w:rPr>
              <w:t>Measures</w:t>
            </w:r>
          </w:p>
        </w:tc>
        <w:tc>
          <w:tcPr>
            <w:tcW w:w="3143" w:type="dxa"/>
          </w:tcPr>
          <w:p w14:paraId="7A3703CB" w14:textId="77777777" w:rsidR="00C93C26" w:rsidRDefault="00C93C26">
            <w:pPr>
              <w:pStyle w:val="TableParagraph"/>
              <w:rPr>
                <w:sz w:val="26"/>
              </w:rPr>
            </w:pPr>
          </w:p>
          <w:p w14:paraId="7A3703CC" w14:textId="77777777" w:rsidR="00C93C26" w:rsidRDefault="00C93C26">
            <w:pPr>
              <w:pStyle w:val="TableParagraph"/>
              <w:spacing w:before="3"/>
              <w:rPr>
                <w:sz w:val="24"/>
              </w:rPr>
            </w:pPr>
          </w:p>
          <w:p w14:paraId="7A3703CD" w14:textId="77777777" w:rsidR="00C93C26" w:rsidRDefault="00065052">
            <w:pPr>
              <w:pStyle w:val="TableParagraph"/>
              <w:ind w:left="259" w:right="253"/>
              <w:jc w:val="center"/>
              <w:rPr>
                <w:sz w:val="24"/>
              </w:rPr>
            </w:pPr>
            <w:r>
              <w:rPr>
                <w:sz w:val="24"/>
              </w:rPr>
              <w:t>Overall</w:t>
            </w:r>
            <w:r>
              <w:rPr>
                <w:spacing w:val="-2"/>
                <w:sz w:val="24"/>
              </w:rPr>
              <w:t xml:space="preserve"> </w:t>
            </w:r>
            <w:r>
              <w:rPr>
                <w:sz w:val="24"/>
              </w:rPr>
              <w:t>Center</w:t>
            </w:r>
            <w:r>
              <w:rPr>
                <w:spacing w:val="-2"/>
                <w:sz w:val="24"/>
              </w:rPr>
              <w:t xml:space="preserve"> Measures</w:t>
            </w:r>
          </w:p>
        </w:tc>
        <w:tc>
          <w:tcPr>
            <w:tcW w:w="4774" w:type="dxa"/>
          </w:tcPr>
          <w:p w14:paraId="7A3703CE" w14:textId="77777777" w:rsidR="00C93C26" w:rsidRDefault="00065052">
            <w:pPr>
              <w:pStyle w:val="TableParagraph"/>
              <w:numPr>
                <w:ilvl w:val="0"/>
                <w:numId w:val="1"/>
              </w:numPr>
              <w:tabs>
                <w:tab w:val="left" w:pos="827"/>
                <w:tab w:val="left" w:pos="828"/>
              </w:tabs>
              <w:spacing w:before="1"/>
              <w:ind w:right="634"/>
              <w:rPr>
                <w:sz w:val="24"/>
              </w:rPr>
            </w:pPr>
            <w:r>
              <w:rPr>
                <w:sz w:val="24"/>
              </w:rPr>
              <w:t>Design</w:t>
            </w:r>
            <w:r>
              <w:rPr>
                <w:spacing w:val="-12"/>
                <w:sz w:val="24"/>
              </w:rPr>
              <w:t xml:space="preserve"> </w:t>
            </w:r>
            <w:r>
              <w:rPr>
                <w:sz w:val="24"/>
              </w:rPr>
              <w:t>and</w:t>
            </w:r>
            <w:r>
              <w:rPr>
                <w:spacing w:val="-14"/>
                <w:sz w:val="24"/>
              </w:rPr>
              <w:t xml:space="preserve"> </w:t>
            </w:r>
            <w:r>
              <w:rPr>
                <w:sz w:val="24"/>
              </w:rPr>
              <w:t>develop</w:t>
            </w:r>
            <w:r>
              <w:rPr>
                <w:spacing w:val="-12"/>
                <w:sz w:val="24"/>
              </w:rPr>
              <w:t xml:space="preserve"> </w:t>
            </w:r>
            <w:r>
              <w:rPr>
                <w:sz w:val="24"/>
              </w:rPr>
              <w:t xml:space="preserve">dissemination </w:t>
            </w:r>
            <w:r>
              <w:rPr>
                <w:spacing w:val="-2"/>
                <w:sz w:val="24"/>
              </w:rPr>
              <w:t>channels</w:t>
            </w:r>
          </w:p>
          <w:p w14:paraId="7A3703CF" w14:textId="77777777" w:rsidR="00C93C26" w:rsidRDefault="00065052">
            <w:pPr>
              <w:pStyle w:val="TableParagraph"/>
              <w:numPr>
                <w:ilvl w:val="0"/>
                <w:numId w:val="1"/>
              </w:numPr>
              <w:tabs>
                <w:tab w:val="left" w:pos="827"/>
                <w:tab w:val="left" w:pos="828"/>
              </w:tabs>
              <w:ind w:right="188"/>
              <w:rPr>
                <w:sz w:val="24"/>
              </w:rPr>
            </w:pPr>
            <w:r>
              <w:rPr>
                <w:sz w:val="24"/>
              </w:rPr>
              <w:t>Publicize</w:t>
            </w:r>
            <w:r>
              <w:rPr>
                <w:spacing w:val="-10"/>
                <w:sz w:val="24"/>
              </w:rPr>
              <w:t xml:space="preserve"> </w:t>
            </w:r>
            <w:r>
              <w:rPr>
                <w:sz w:val="24"/>
              </w:rPr>
              <w:t>resources</w:t>
            </w:r>
            <w:r>
              <w:rPr>
                <w:spacing w:val="-10"/>
                <w:sz w:val="24"/>
              </w:rPr>
              <w:t xml:space="preserve"> </w:t>
            </w:r>
            <w:r>
              <w:rPr>
                <w:sz w:val="24"/>
              </w:rPr>
              <w:t>associated</w:t>
            </w:r>
            <w:r>
              <w:rPr>
                <w:spacing w:val="-10"/>
                <w:sz w:val="24"/>
              </w:rPr>
              <w:t xml:space="preserve"> </w:t>
            </w:r>
            <w:r>
              <w:rPr>
                <w:sz w:val="24"/>
              </w:rPr>
              <w:t>with</w:t>
            </w:r>
            <w:r>
              <w:rPr>
                <w:spacing w:val="-10"/>
                <w:sz w:val="24"/>
              </w:rPr>
              <w:t xml:space="preserve"> </w:t>
            </w:r>
            <w:r>
              <w:rPr>
                <w:sz w:val="24"/>
              </w:rPr>
              <w:t>the center and its projects</w:t>
            </w:r>
          </w:p>
          <w:p w14:paraId="7A3703D0" w14:textId="77777777" w:rsidR="00C93C26" w:rsidRDefault="00065052">
            <w:pPr>
              <w:pStyle w:val="TableParagraph"/>
              <w:numPr>
                <w:ilvl w:val="0"/>
                <w:numId w:val="1"/>
              </w:numPr>
              <w:tabs>
                <w:tab w:val="left" w:pos="827"/>
                <w:tab w:val="left" w:pos="828"/>
              </w:tabs>
              <w:spacing w:line="273" w:lineRule="exact"/>
              <w:ind w:hanging="361"/>
              <w:rPr>
                <w:sz w:val="24"/>
              </w:rPr>
            </w:pPr>
            <w:r>
              <w:rPr>
                <w:sz w:val="24"/>
              </w:rPr>
              <w:t>Track</w:t>
            </w:r>
            <w:r>
              <w:rPr>
                <w:spacing w:val="-2"/>
                <w:sz w:val="24"/>
              </w:rPr>
              <w:t xml:space="preserve"> </w:t>
            </w:r>
            <w:r>
              <w:rPr>
                <w:sz w:val="24"/>
              </w:rPr>
              <w:t>engagement</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pacing w:val="-2"/>
                <w:sz w:val="24"/>
              </w:rPr>
              <w:t>center</w:t>
            </w:r>
          </w:p>
        </w:tc>
        <w:tc>
          <w:tcPr>
            <w:tcW w:w="1420" w:type="dxa"/>
          </w:tcPr>
          <w:p w14:paraId="7A3703D1" w14:textId="77777777" w:rsidR="00C93C26" w:rsidRDefault="00C93C26">
            <w:pPr>
              <w:pStyle w:val="TableParagraph"/>
              <w:spacing w:before="3"/>
              <w:rPr>
                <w:sz w:val="38"/>
              </w:rPr>
            </w:pPr>
          </w:p>
          <w:p w14:paraId="7A3703D2" w14:textId="77777777" w:rsidR="00C93C26" w:rsidRDefault="00065052">
            <w:pPr>
              <w:pStyle w:val="TableParagraph"/>
              <w:ind w:left="182" w:firstLine="345"/>
              <w:rPr>
                <w:sz w:val="24"/>
              </w:rPr>
            </w:pPr>
            <w:r>
              <w:rPr>
                <w:spacing w:val="-4"/>
                <w:sz w:val="24"/>
              </w:rPr>
              <w:t xml:space="preserve">Not </w:t>
            </w:r>
            <w:r>
              <w:rPr>
                <w:spacing w:val="-2"/>
                <w:sz w:val="24"/>
              </w:rPr>
              <w:t>anticipated</w:t>
            </w:r>
          </w:p>
        </w:tc>
        <w:tc>
          <w:tcPr>
            <w:tcW w:w="1866" w:type="dxa"/>
          </w:tcPr>
          <w:p w14:paraId="7A3703D3" w14:textId="77777777" w:rsidR="00C93C26" w:rsidRDefault="00C93C26">
            <w:pPr>
              <w:pStyle w:val="TableParagraph"/>
              <w:rPr>
                <w:sz w:val="26"/>
              </w:rPr>
            </w:pPr>
          </w:p>
          <w:p w14:paraId="7A3703D4" w14:textId="77777777" w:rsidR="00C93C26" w:rsidRDefault="00C93C26">
            <w:pPr>
              <w:pStyle w:val="TableParagraph"/>
              <w:spacing w:before="3"/>
              <w:rPr>
                <w:sz w:val="24"/>
              </w:rPr>
            </w:pPr>
          </w:p>
          <w:p w14:paraId="7A3703D5" w14:textId="77777777" w:rsidR="00C93C26" w:rsidRDefault="00065052">
            <w:pPr>
              <w:pStyle w:val="TableParagraph"/>
              <w:ind w:left="179" w:right="174"/>
              <w:jc w:val="center"/>
              <w:rPr>
                <w:sz w:val="24"/>
              </w:rPr>
            </w:pPr>
            <w:r>
              <w:rPr>
                <w:sz w:val="24"/>
              </w:rPr>
              <w:t>Heidrich</w:t>
            </w:r>
            <w:r>
              <w:rPr>
                <w:spacing w:val="-1"/>
                <w:sz w:val="24"/>
              </w:rPr>
              <w:t xml:space="preserve"> </w:t>
            </w:r>
            <w:r>
              <w:rPr>
                <w:spacing w:val="-2"/>
                <w:sz w:val="24"/>
              </w:rPr>
              <w:t>Uebel</w:t>
            </w:r>
          </w:p>
        </w:tc>
      </w:tr>
      <w:tr w:rsidR="00C93C26" w14:paraId="7A3703D8" w14:textId="77777777">
        <w:trPr>
          <w:trHeight w:val="317"/>
        </w:trPr>
        <w:tc>
          <w:tcPr>
            <w:tcW w:w="13110" w:type="dxa"/>
            <w:gridSpan w:val="5"/>
          </w:tcPr>
          <w:p w14:paraId="7A3703D7" w14:textId="77777777" w:rsidR="00C93C26" w:rsidRDefault="00065052">
            <w:pPr>
              <w:pStyle w:val="TableParagraph"/>
              <w:spacing w:before="20"/>
              <w:ind w:left="107"/>
              <w:rPr>
                <w:sz w:val="24"/>
              </w:rPr>
            </w:pPr>
            <w:r>
              <w:rPr>
                <w:sz w:val="24"/>
              </w:rPr>
              <w:t>*any</w:t>
            </w:r>
            <w:r>
              <w:rPr>
                <w:spacing w:val="-4"/>
                <w:sz w:val="24"/>
              </w:rPr>
              <w:t xml:space="preserve"> </w:t>
            </w:r>
            <w:r>
              <w:rPr>
                <w:sz w:val="24"/>
              </w:rPr>
              <w:t>research</w:t>
            </w:r>
            <w:r>
              <w:rPr>
                <w:spacing w:val="-1"/>
                <w:sz w:val="24"/>
              </w:rPr>
              <w:t xml:space="preserve"> </w:t>
            </w:r>
            <w:r>
              <w:rPr>
                <w:sz w:val="24"/>
              </w:rPr>
              <w:t>initiatives</w:t>
            </w:r>
            <w:r>
              <w:rPr>
                <w:spacing w:val="-2"/>
                <w:sz w:val="24"/>
              </w:rPr>
              <w:t xml:space="preserve"> </w:t>
            </w:r>
            <w:r>
              <w:rPr>
                <w:sz w:val="24"/>
              </w:rPr>
              <w:t>would</w:t>
            </w:r>
            <w:r>
              <w:rPr>
                <w:spacing w:val="-1"/>
                <w:sz w:val="24"/>
              </w:rPr>
              <w:t xml:space="preserve"> </w:t>
            </w:r>
            <w:r>
              <w:rPr>
                <w:sz w:val="24"/>
              </w:rPr>
              <w:t>be</w:t>
            </w:r>
            <w:r>
              <w:rPr>
                <w:spacing w:val="-2"/>
                <w:sz w:val="24"/>
              </w:rPr>
              <w:t xml:space="preserve"> </w:t>
            </w:r>
            <w:r>
              <w:rPr>
                <w:sz w:val="24"/>
              </w:rPr>
              <w:t>reviewed</w:t>
            </w:r>
            <w:r>
              <w:rPr>
                <w:spacing w:val="-1"/>
                <w:sz w:val="24"/>
              </w:rPr>
              <w:t xml:space="preserve"> </w:t>
            </w:r>
            <w:r>
              <w:rPr>
                <w:sz w:val="24"/>
              </w:rPr>
              <w:t>and</w:t>
            </w:r>
            <w:r>
              <w:rPr>
                <w:spacing w:val="-3"/>
                <w:sz w:val="24"/>
              </w:rPr>
              <w:t xml:space="preserve"> </w:t>
            </w:r>
            <w:r>
              <w:rPr>
                <w:sz w:val="24"/>
              </w:rPr>
              <w:t>approved</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MSU</w:t>
            </w:r>
            <w:r>
              <w:rPr>
                <w:spacing w:val="-2"/>
                <w:sz w:val="24"/>
              </w:rPr>
              <w:t xml:space="preserve"> </w:t>
            </w:r>
            <w:r>
              <w:rPr>
                <w:sz w:val="24"/>
              </w:rPr>
              <w:t>Institutional</w:t>
            </w:r>
            <w:r>
              <w:rPr>
                <w:spacing w:val="-1"/>
                <w:sz w:val="24"/>
              </w:rPr>
              <w:t xml:space="preserve"> </w:t>
            </w:r>
            <w:r>
              <w:rPr>
                <w:sz w:val="24"/>
              </w:rPr>
              <w:t>Review</w:t>
            </w:r>
            <w:r>
              <w:rPr>
                <w:spacing w:val="-2"/>
                <w:sz w:val="24"/>
              </w:rPr>
              <w:t xml:space="preserve"> Board</w:t>
            </w:r>
          </w:p>
        </w:tc>
      </w:tr>
    </w:tbl>
    <w:p w14:paraId="7A3703D9" w14:textId="77777777" w:rsidR="00C93C26" w:rsidRDefault="00C93C26">
      <w:pPr>
        <w:pStyle w:val="BodyText"/>
        <w:rPr>
          <w:sz w:val="20"/>
        </w:rPr>
      </w:pPr>
    </w:p>
    <w:p w14:paraId="7A3703DA" w14:textId="77777777" w:rsidR="00C93C26" w:rsidRDefault="00C93C26">
      <w:pPr>
        <w:pStyle w:val="BodyText"/>
        <w:rPr>
          <w:sz w:val="20"/>
        </w:rPr>
      </w:pPr>
    </w:p>
    <w:p w14:paraId="7A3703DB" w14:textId="77777777" w:rsidR="00C93C26" w:rsidRDefault="00C93C26">
      <w:pPr>
        <w:pStyle w:val="BodyText"/>
        <w:rPr>
          <w:sz w:val="20"/>
        </w:rPr>
      </w:pPr>
    </w:p>
    <w:p w14:paraId="7A3703DC" w14:textId="77777777" w:rsidR="00C93C26" w:rsidRDefault="00C93C26">
      <w:pPr>
        <w:pStyle w:val="BodyText"/>
        <w:rPr>
          <w:sz w:val="20"/>
        </w:rPr>
      </w:pPr>
    </w:p>
    <w:p w14:paraId="7A3703DD" w14:textId="77777777" w:rsidR="00C93C26" w:rsidRDefault="00C93C26">
      <w:pPr>
        <w:pStyle w:val="BodyText"/>
        <w:rPr>
          <w:sz w:val="20"/>
        </w:rPr>
      </w:pPr>
    </w:p>
    <w:p w14:paraId="7A3703DE" w14:textId="77777777" w:rsidR="00C93C26" w:rsidRDefault="00C93C26">
      <w:pPr>
        <w:pStyle w:val="BodyText"/>
        <w:rPr>
          <w:sz w:val="20"/>
        </w:rPr>
      </w:pPr>
    </w:p>
    <w:p w14:paraId="7A3703DF" w14:textId="77777777" w:rsidR="00C93C26" w:rsidRDefault="00C93C26">
      <w:pPr>
        <w:pStyle w:val="BodyText"/>
        <w:rPr>
          <w:sz w:val="20"/>
        </w:rPr>
      </w:pPr>
    </w:p>
    <w:p w14:paraId="7A3703E0" w14:textId="77777777" w:rsidR="00C93C26" w:rsidRDefault="00C93C26">
      <w:pPr>
        <w:pStyle w:val="BodyText"/>
        <w:rPr>
          <w:sz w:val="20"/>
        </w:rPr>
      </w:pPr>
    </w:p>
    <w:p w14:paraId="7A3703E1" w14:textId="77777777" w:rsidR="00C93C26" w:rsidRDefault="00C93C26">
      <w:pPr>
        <w:pStyle w:val="BodyText"/>
        <w:rPr>
          <w:sz w:val="20"/>
        </w:rPr>
      </w:pPr>
    </w:p>
    <w:p w14:paraId="7A3703E2" w14:textId="77777777" w:rsidR="00C93C26" w:rsidRDefault="00C93C26">
      <w:pPr>
        <w:pStyle w:val="BodyText"/>
        <w:rPr>
          <w:sz w:val="20"/>
        </w:rPr>
      </w:pPr>
    </w:p>
    <w:p w14:paraId="7A3703E3" w14:textId="77777777" w:rsidR="00C93C26" w:rsidRDefault="00C93C26">
      <w:pPr>
        <w:pStyle w:val="BodyText"/>
        <w:rPr>
          <w:sz w:val="20"/>
        </w:rPr>
      </w:pPr>
    </w:p>
    <w:p w14:paraId="7A3703E4" w14:textId="77777777" w:rsidR="00C93C26" w:rsidRDefault="00C93C26">
      <w:pPr>
        <w:pStyle w:val="BodyText"/>
        <w:rPr>
          <w:sz w:val="20"/>
        </w:rPr>
      </w:pPr>
    </w:p>
    <w:p w14:paraId="7A3703E5" w14:textId="77777777" w:rsidR="00C93C26" w:rsidRDefault="00C93C26">
      <w:pPr>
        <w:pStyle w:val="BodyText"/>
        <w:rPr>
          <w:sz w:val="20"/>
        </w:rPr>
      </w:pPr>
    </w:p>
    <w:p w14:paraId="7A3703E6" w14:textId="3DDC2870" w:rsidR="00C93C26" w:rsidRDefault="00065052" w:rsidP="00065052">
      <w:pPr>
        <w:pStyle w:val="BodyText"/>
        <w:tabs>
          <w:tab w:val="left" w:pos="9428"/>
        </w:tabs>
        <w:rPr>
          <w:sz w:val="20"/>
        </w:rPr>
      </w:pPr>
      <w:r>
        <w:rPr>
          <w:sz w:val="20"/>
        </w:rPr>
        <w:tab/>
      </w:r>
    </w:p>
    <w:p w14:paraId="7A3703E7" w14:textId="77777777" w:rsidR="00C93C26" w:rsidRDefault="00C93C26">
      <w:pPr>
        <w:pStyle w:val="BodyText"/>
        <w:rPr>
          <w:sz w:val="20"/>
        </w:rPr>
      </w:pPr>
    </w:p>
    <w:p w14:paraId="7A3703E8" w14:textId="77777777" w:rsidR="00C93C26" w:rsidRDefault="00C93C26">
      <w:pPr>
        <w:pStyle w:val="BodyText"/>
        <w:rPr>
          <w:sz w:val="20"/>
        </w:rPr>
      </w:pPr>
    </w:p>
    <w:p w14:paraId="7A3703E9" w14:textId="2EC45ACD" w:rsidR="00C93C26" w:rsidRDefault="00065052" w:rsidP="00065052">
      <w:pPr>
        <w:spacing w:before="238"/>
        <w:ind w:left="3887"/>
        <w:jc w:val="right"/>
        <w:rPr>
          <w:sz w:val="24"/>
        </w:rPr>
      </w:pPr>
      <w:r>
        <w:rPr>
          <w:spacing w:val="-18"/>
          <w:sz w:val="24"/>
        </w:rPr>
        <w:t>40</w:t>
      </w:r>
    </w:p>
    <w:p w14:paraId="7A3703EA" w14:textId="77777777" w:rsidR="00C93C26" w:rsidRDefault="00C93C26">
      <w:pPr>
        <w:rPr>
          <w:sz w:val="24"/>
        </w:rPr>
        <w:sectPr w:rsidR="00C93C26">
          <w:pgSz w:w="15840" w:h="12240" w:orient="landscape"/>
          <w:pgMar w:top="1380" w:right="1180" w:bottom="640" w:left="1340" w:header="0" w:footer="445" w:gutter="0"/>
          <w:cols w:space="720"/>
        </w:sectPr>
      </w:pPr>
    </w:p>
    <w:p w14:paraId="7A3703EB" w14:textId="328BCB26" w:rsidR="00C93C26" w:rsidRDefault="00BC3A59">
      <w:pPr>
        <w:pStyle w:val="BodyText"/>
        <w:ind w:left="101"/>
        <w:rPr>
          <w:sz w:val="20"/>
        </w:rPr>
      </w:pPr>
      <w:r>
        <w:rPr>
          <w:noProof/>
          <w:sz w:val="20"/>
        </w:rPr>
        <w:lastRenderedPageBreak/>
        <mc:AlternateContent>
          <mc:Choice Requires="wps">
            <w:drawing>
              <wp:inline distT="0" distB="0" distL="0" distR="0" wp14:anchorId="7A370423" wp14:editId="6DA6C977">
                <wp:extent cx="6088380" cy="440055"/>
                <wp:effectExtent l="10160" t="9525" r="6985" b="7620"/>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0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3D" w14:textId="77777777" w:rsidR="00C93C26" w:rsidRDefault="00065052">
                            <w:pPr>
                              <w:spacing w:before="20"/>
                              <w:ind w:left="109"/>
                              <w:rPr>
                                <w:b/>
                                <w:sz w:val="28"/>
                              </w:rPr>
                            </w:pPr>
                            <w:r>
                              <w:rPr>
                                <w:b/>
                                <w:sz w:val="28"/>
                              </w:rPr>
                              <w:t>V.</w:t>
                            </w:r>
                            <w:r>
                              <w:rPr>
                                <w:b/>
                                <w:spacing w:val="-7"/>
                                <w:sz w:val="28"/>
                              </w:rPr>
                              <w:t xml:space="preserve"> </w:t>
                            </w:r>
                            <w:r>
                              <w:rPr>
                                <w:b/>
                                <w:sz w:val="28"/>
                              </w:rPr>
                              <w:t>Adequacy</w:t>
                            </w:r>
                            <w:r>
                              <w:rPr>
                                <w:b/>
                                <w:spacing w:val="-7"/>
                                <w:sz w:val="28"/>
                              </w:rPr>
                              <w:t xml:space="preserve"> </w:t>
                            </w:r>
                            <w:r>
                              <w:rPr>
                                <w:b/>
                                <w:sz w:val="28"/>
                              </w:rPr>
                              <w:t>of</w:t>
                            </w:r>
                            <w:r>
                              <w:rPr>
                                <w:b/>
                                <w:spacing w:val="-7"/>
                                <w:sz w:val="28"/>
                              </w:rPr>
                              <w:t xml:space="preserve"> </w:t>
                            </w:r>
                            <w:r>
                              <w:rPr>
                                <w:b/>
                                <w:spacing w:val="-2"/>
                                <w:sz w:val="28"/>
                              </w:rPr>
                              <w:t>Resources</w:t>
                            </w:r>
                          </w:p>
                        </w:txbxContent>
                      </wps:txbx>
                      <wps:bodyPr rot="0" vert="horz" wrap="square" lIns="0" tIns="0" rIns="0" bIns="0" anchor="t" anchorCtr="0" upright="1">
                        <a:noAutofit/>
                      </wps:bodyPr>
                    </wps:wsp>
                  </a:graphicData>
                </a:graphic>
              </wp:inline>
            </w:drawing>
          </mc:Choice>
          <mc:Fallback>
            <w:pict>
              <v:shape w14:anchorId="7A370423" id="docshape13" o:spid="_x0000_s1031" type="#_x0000_t202" style="width:479.4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" filled="f" strokeweight=".48pt">
                <v:textbox inset="0,0,0,0">
                  <w:txbxContent>
                    <w:p w14:paraId="7A37043D" w14:textId="77777777" w:rsidR="00C93C26" w:rsidRDefault="00065052">
                      <w:pPr>
                        <w:spacing w:before="20"/>
                        <w:ind w:left="109"/>
                        <w:rPr>
                          <w:b/>
                          <w:sz w:val="28"/>
                        </w:rPr>
                      </w:pPr>
                      <w:r>
                        <w:rPr>
                          <w:b/>
                          <w:sz w:val="28"/>
                        </w:rPr>
                        <w:t>V.</w:t>
                      </w:r>
                      <w:r>
                        <w:rPr>
                          <w:b/>
                          <w:spacing w:val="-7"/>
                          <w:sz w:val="28"/>
                        </w:rPr>
                        <w:t xml:space="preserve"> </w:t>
                      </w:r>
                      <w:r>
                        <w:rPr>
                          <w:b/>
                          <w:sz w:val="28"/>
                        </w:rPr>
                        <w:t>Adequacy</w:t>
                      </w:r>
                      <w:r>
                        <w:rPr>
                          <w:b/>
                          <w:spacing w:val="-7"/>
                          <w:sz w:val="28"/>
                        </w:rPr>
                        <w:t xml:space="preserve"> </w:t>
                      </w:r>
                      <w:r>
                        <w:rPr>
                          <w:b/>
                          <w:sz w:val="28"/>
                        </w:rPr>
                        <w:t>of</w:t>
                      </w:r>
                      <w:r>
                        <w:rPr>
                          <w:b/>
                          <w:spacing w:val="-7"/>
                          <w:sz w:val="28"/>
                        </w:rPr>
                        <w:t xml:space="preserve"> </w:t>
                      </w:r>
                      <w:r>
                        <w:rPr>
                          <w:b/>
                          <w:spacing w:val="-2"/>
                          <w:sz w:val="28"/>
                        </w:rPr>
                        <w:t>Resources</w:t>
                      </w:r>
                    </w:p>
                  </w:txbxContent>
                </v:textbox>
                <w10:anchorlock/>
              </v:shape>
            </w:pict>
          </mc:Fallback>
        </mc:AlternateContent>
      </w:r>
    </w:p>
    <w:p w14:paraId="7A3703EC" w14:textId="77777777" w:rsidR="00C93C26" w:rsidRDefault="00065052">
      <w:pPr>
        <w:pStyle w:val="BodyText"/>
        <w:spacing w:line="249" w:lineRule="exact"/>
        <w:ind w:left="940"/>
      </w:pPr>
      <w:r>
        <w:t>MSU</w:t>
      </w:r>
      <w:r>
        <w:rPr>
          <w:spacing w:val="-2"/>
        </w:rPr>
        <w:t xml:space="preserve"> </w:t>
      </w:r>
      <w:r>
        <w:t>holds</w:t>
      </w:r>
      <w:r>
        <w:rPr>
          <w:spacing w:val="-1"/>
        </w:rPr>
        <w:t xml:space="preserve"> </w:t>
      </w:r>
      <w:r>
        <w:t>the</w:t>
      </w:r>
      <w:r>
        <w:rPr>
          <w:spacing w:val="-1"/>
        </w:rPr>
        <w:t xml:space="preserve"> </w:t>
      </w:r>
      <w:r>
        <w:t>distinction</w:t>
      </w:r>
      <w:r>
        <w:rPr>
          <w:spacing w:val="-1"/>
        </w:rPr>
        <w:t xml:space="preserve"> </w:t>
      </w:r>
      <w:r>
        <w:t>of</w:t>
      </w:r>
      <w:r>
        <w:rPr>
          <w:spacing w:val="-1"/>
        </w:rPr>
        <w:t xml:space="preserve"> </w:t>
      </w:r>
      <w:r>
        <w:t>being</w:t>
      </w:r>
      <w:r>
        <w:rPr>
          <w:spacing w:val="-1"/>
        </w:rPr>
        <w:t xml:space="preserve"> </w:t>
      </w:r>
      <w:r>
        <w:t>both</w:t>
      </w:r>
      <w:r>
        <w:rPr>
          <w:spacing w:val="-1"/>
        </w:rPr>
        <w:t xml:space="preserve"> </w:t>
      </w:r>
      <w:r>
        <w:t>a</w:t>
      </w:r>
      <w:r>
        <w:rPr>
          <w:spacing w:val="-1"/>
        </w:rPr>
        <w:t xml:space="preserve"> </w:t>
      </w:r>
      <w:r>
        <w:t>land-grant</w:t>
      </w:r>
      <w:r>
        <w:rPr>
          <w:spacing w:val="-1"/>
        </w:rPr>
        <w:t xml:space="preserve"> </w:t>
      </w:r>
      <w:r>
        <w:t>and</w:t>
      </w:r>
      <w:r>
        <w:rPr>
          <w:spacing w:val="-1"/>
        </w:rPr>
        <w:t xml:space="preserve"> </w:t>
      </w:r>
      <w:r>
        <w:t>an</w:t>
      </w:r>
      <w:r>
        <w:rPr>
          <w:spacing w:val="-1"/>
        </w:rPr>
        <w:t xml:space="preserve"> </w:t>
      </w:r>
      <w:r>
        <w:t>AAU</w:t>
      </w:r>
      <w:r>
        <w:rPr>
          <w:spacing w:val="-2"/>
        </w:rPr>
        <w:t xml:space="preserve"> </w:t>
      </w:r>
      <w:r>
        <w:t>Research</w:t>
      </w:r>
      <w:r>
        <w:rPr>
          <w:spacing w:val="-1"/>
        </w:rPr>
        <w:t xml:space="preserve"> </w:t>
      </w:r>
      <w:r>
        <w:t>I</w:t>
      </w:r>
      <w:r>
        <w:rPr>
          <w:spacing w:val="-1"/>
        </w:rPr>
        <w:t xml:space="preserve"> </w:t>
      </w:r>
      <w:r>
        <w:rPr>
          <w:spacing w:val="-2"/>
        </w:rPr>
        <w:t>institution.</w:t>
      </w:r>
    </w:p>
    <w:p w14:paraId="7A3703ED" w14:textId="77777777" w:rsidR="00C93C26" w:rsidRDefault="00C93C26">
      <w:pPr>
        <w:pStyle w:val="BodyText"/>
      </w:pPr>
    </w:p>
    <w:p w14:paraId="7A3703EE" w14:textId="77777777" w:rsidR="00C93C26" w:rsidRDefault="00065052">
      <w:pPr>
        <w:pStyle w:val="BodyText"/>
        <w:spacing w:line="480" w:lineRule="auto"/>
        <w:ind w:left="219" w:right="231"/>
      </w:pPr>
      <w:r>
        <w:t>As such, it is committed to intellectual leadership and to excellence in both developing new knowledge and sharing that knowledge with its students and the public. As a land-grant institution,</w:t>
      </w:r>
      <w:r>
        <w:rPr>
          <w:spacing w:val="-5"/>
        </w:rPr>
        <w:t xml:space="preserve"> </w:t>
      </w:r>
      <w:r>
        <w:t>MSU</w:t>
      </w:r>
      <w:r>
        <w:rPr>
          <w:spacing w:val="-4"/>
        </w:rPr>
        <w:t xml:space="preserve"> </w:t>
      </w:r>
      <w:r>
        <w:t>strives</w:t>
      </w:r>
      <w:r>
        <w:rPr>
          <w:spacing w:val="-4"/>
        </w:rPr>
        <w:t xml:space="preserve"> </w:t>
      </w:r>
      <w:r>
        <w:t>to</w:t>
      </w:r>
      <w:r>
        <w:rPr>
          <w:spacing w:val="-3"/>
        </w:rPr>
        <w:t xml:space="preserve"> </w:t>
      </w:r>
      <w:r>
        <w:t>discover</w:t>
      </w:r>
      <w:r>
        <w:rPr>
          <w:spacing w:val="-4"/>
        </w:rPr>
        <w:t xml:space="preserve"> </w:t>
      </w:r>
      <w:r>
        <w:t>practical</w:t>
      </w:r>
      <w:r>
        <w:rPr>
          <w:spacing w:val="-3"/>
        </w:rPr>
        <w:t xml:space="preserve"> </w:t>
      </w:r>
      <w:r>
        <w:t>uses</w:t>
      </w:r>
      <w:r>
        <w:rPr>
          <w:spacing w:val="-3"/>
        </w:rPr>
        <w:t xml:space="preserve"> </w:t>
      </w:r>
      <w:r>
        <w:t>for</w:t>
      </w:r>
      <w:r>
        <w:rPr>
          <w:spacing w:val="-3"/>
        </w:rPr>
        <w:t xml:space="preserve"> </w:t>
      </w:r>
      <w:r>
        <w:t>theoretical</w:t>
      </w:r>
      <w:r>
        <w:rPr>
          <w:spacing w:val="-3"/>
        </w:rPr>
        <w:t xml:space="preserve"> </w:t>
      </w:r>
      <w:r>
        <w:t>knowledge</w:t>
      </w:r>
      <w:r>
        <w:rPr>
          <w:spacing w:val="-3"/>
        </w:rPr>
        <w:t xml:space="preserve"> </w:t>
      </w:r>
      <w:r>
        <w:t>and</w:t>
      </w:r>
      <w:r>
        <w:rPr>
          <w:spacing w:val="-3"/>
        </w:rPr>
        <w:t xml:space="preserve"> </w:t>
      </w:r>
      <w:r>
        <w:t>to</w:t>
      </w:r>
      <w:r>
        <w:rPr>
          <w:spacing w:val="-3"/>
        </w:rPr>
        <w:t xml:space="preserve"> </w:t>
      </w:r>
      <w:r>
        <w:t>speed</w:t>
      </w:r>
      <w:r>
        <w:rPr>
          <w:spacing w:val="-3"/>
        </w:rPr>
        <w:t xml:space="preserve"> </w:t>
      </w:r>
      <w:r>
        <w:t>the distribution of information to residents of the state, the nation, and the world.</w:t>
      </w:r>
    </w:p>
    <w:p w14:paraId="7A3703EF" w14:textId="77777777" w:rsidR="00C93C26" w:rsidRDefault="00065052">
      <w:pPr>
        <w:pStyle w:val="BodyText"/>
        <w:spacing w:line="480" w:lineRule="auto"/>
        <w:ind w:left="220" w:right="231" w:firstLine="720"/>
      </w:pPr>
      <w:r>
        <w:t>The NLRC’s mission as an LRC aligns with MSU’s AAU and land-grant mission and allows it to tap into the teaching, research, outreach, and technology resources of the university. MSU provides the NLRC nearly 5,000 square feet of shared space in the heart of campus, which includes</w:t>
      </w:r>
      <w:r>
        <w:rPr>
          <w:spacing w:val="-3"/>
        </w:rPr>
        <w:t xml:space="preserve"> </w:t>
      </w:r>
      <w:r>
        <w:t>several</w:t>
      </w:r>
      <w:r>
        <w:rPr>
          <w:spacing w:val="-3"/>
        </w:rPr>
        <w:t xml:space="preserve"> </w:t>
      </w:r>
      <w:r>
        <w:t>offices,</w:t>
      </w:r>
      <w:r>
        <w:rPr>
          <w:spacing w:val="-5"/>
        </w:rPr>
        <w:t xml:space="preserve"> </w:t>
      </w:r>
      <w:r>
        <w:t>a</w:t>
      </w:r>
      <w:r>
        <w:rPr>
          <w:spacing w:val="-3"/>
        </w:rPr>
        <w:t xml:space="preserve"> </w:t>
      </w:r>
      <w:r>
        <w:t>dedicated</w:t>
      </w:r>
      <w:r>
        <w:rPr>
          <w:spacing w:val="-5"/>
        </w:rPr>
        <w:t xml:space="preserve"> </w:t>
      </w:r>
      <w:r>
        <w:t>conference</w:t>
      </w:r>
      <w:r>
        <w:rPr>
          <w:spacing w:val="-3"/>
        </w:rPr>
        <w:t xml:space="preserve"> </w:t>
      </w:r>
      <w:r>
        <w:t>room,</w:t>
      </w:r>
      <w:r>
        <w:rPr>
          <w:spacing w:val="-3"/>
        </w:rPr>
        <w:t xml:space="preserve"> </w:t>
      </w:r>
      <w:r>
        <w:t>a</w:t>
      </w:r>
      <w:r>
        <w:rPr>
          <w:spacing w:val="-3"/>
        </w:rPr>
        <w:t xml:space="preserve"> </w:t>
      </w:r>
      <w:r>
        <w:t>computer</w:t>
      </w:r>
      <w:r>
        <w:rPr>
          <w:spacing w:val="-4"/>
        </w:rPr>
        <w:t xml:space="preserve"> </w:t>
      </w:r>
      <w:r>
        <w:t>lab,</w:t>
      </w:r>
      <w:r>
        <w:rPr>
          <w:spacing w:val="-3"/>
        </w:rPr>
        <w:t xml:space="preserve"> </w:t>
      </w:r>
      <w:r>
        <w:t>and</w:t>
      </w:r>
      <w:r>
        <w:rPr>
          <w:spacing w:val="-3"/>
        </w:rPr>
        <w:t xml:space="preserve"> </w:t>
      </w:r>
      <w:r>
        <w:t>flexible</w:t>
      </w:r>
      <w:r>
        <w:rPr>
          <w:spacing w:val="-3"/>
        </w:rPr>
        <w:t xml:space="preserve"> </w:t>
      </w:r>
      <w:r>
        <w:t>space</w:t>
      </w:r>
      <w:r>
        <w:rPr>
          <w:spacing w:val="-3"/>
        </w:rPr>
        <w:t xml:space="preserve"> </w:t>
      </w:r>
      <w:r>
        <w:t>that</w:t>
      </w:r>
      <w:r>
        <w:rPr>
          <w:spacing w:val="-3"/>
        </w:rPr>
        <w:t xml:space="preserve"> </w:t>
      </w:r>
      <w:r>
        <w:t xml:space="preserve">can be used for meetings and workshops. The computer lab space is equipped with 31 desktop computers on individual height-adjustable, rolling tables as well as a projector and projection </w:t>
      </w:r>
      <w:r>
        <w:rPr>
          <w:spacing w:val="-2"/>
        </w:rPr>
        <w:t>screen.</w:t>
      </w:r>
    </w:p>
    <w:p w14:paraId="7A3703F0" w14:textId="77777777" w:rsidR="00C93C26" w:rsidRDefault="00065052">
      <w:pPr>
        <w:pStyle w:val="BodyText"/>
        <w:spacing w:line="480" w:lineRule="auto"/>
        <w:ind w:left="220" w:right="231" w:firstLine="720"/>
      </w:pPr>
      <w:r>
        <w:t>Many of the NLRC’s projects will be shared across virtual platforms. The NLRC main space</w:t>
      </w:r>
      <w:r>
        <w:rPr>
          <w:spacing w:val="-2"/>
        </w:rPr>
        <w:t xml:space="preserve"> </w:t>
      </w:r>
      <w:r>
        <w:t>boasts</w:t>
      </w:r>
      <w:r>
        <w:rPr>
          <w:spacing w:val="-3"/>
        </w:rPr>
        <w:t xml:space="preserve"> </w:t>
      </w:r>
      <w:r>
        <w:t>equipment</w:t>
      </w:r>
      <w:r>
        <w:rPr>
          <w:spacing w:val="-2"/>
        </w:rPr>
        <w:t xml:space="preserve"> </w:t>
      </w:r>
      <w:r>
        <w:t>that</w:t>
      </w:r>
      <w:r>
        <w:rPr>
          <w:spacing w:val="-2"/>
        </w:rPr>
        <w:t xml:space="preserve"> </w:t>
      </w:r>
      <w:r>
        <w:t>facilitates</w:t>
      </w:r>
      <w:r>
        <w:rPr>
          <w:spacing w:val="-2"/>
        </w:rPr>
        <w:t xml:space="preserve"> </w:t>
      </w:r>
      <w:r>
        <w:t>remote</w:t>
      </w:r>
      <w:r>
        <w:rPr>
          <w:spacing w:val="-2"/>
        </w:rPr>
        <w:t xml:space="preserve"> </w:t>
      </w:r>
      <w:r>
        <w:t>collaboration,</w:t>
      </w:r>
      <w:r>
        <w:rPr>
          <w:spacing w:val="-4"/>
        </w:rPr>
        <w:t xml:space="preserve"> </w:t>
      </w:r>
      <w:r>
        <w:t>like</w:t>
      </w:r>
      <w:r>
        <w:rPr>
          <w:spacing w:val="-2"/>
        </w:rPr>
        <w:t xml:space="preserve"> </w:t>
      </w:r>
      <w:r>
        <w:t>portable</w:t>
      </w:r>
      <w:r>
        <w:rPr>
          <w:spacing w:val="-3"/>
        </w:rPr>
        <w:t xml:space="preserve"> </w:t>
      </w:r>
      <w:r>
        <w:t>monitors</w:t>
      </w:r>
      <w:r>
        <w:rPr>
          <w:spacing w:val="-2"/>
        </w:rPr>
        <w:t xml:space="preserve"> </w:t>
      </w:r>
      <w:r>
        <w:t>and</w:t>
      </w:r>
      <w:r>
        <w:rPr>
          <w:spacing w:val="-2"/>
        </w:rPr>
        <w:t xml:space="preserve"> </w:t>
      </w:r>
      <w:r>
        <w:t>physical video conferencing equipment that would enable hybrid engagement. MSU’s technological resources also provide ample support for the NLRC projects, including website hosting and support, videoconferencing, survey, and learning management software, and both college-level and university-level IT human resources. The MAFLT and OLT programs both have extensive online</w:t>
      </w:r>
      <w:r>
        <w:rPr>
          <w:spacing w:val="-2"/>
        </w:rPr>
        <w:t xml:space="preserve"> </w:t>
      </w:r>
      <w:r>
        <w:t>and</w:t>
      </w:r>
      <w:r>
        <w:rPr>
          <w:spacing w:val="-4"/>
        </w:rPr>
        <w:t xml:space="preserve"> </w:t>
      </w:r>
      <w:r>
        <w:t>web-based</w:t>
      </w:r>
      <w:r>
        <w:rPr>
          <w:spacing w:val="-4"/>
        </w:rPr>
        <w:t xml:space="preserve"> </w:t>
      </w:r>
      <w:r>
        <w:t>materials</w:t>
      </w:r>
      <w:r>
        <w:rPr>
          <w:spacing w:val="-2"/>
        </w:rPr>
        <w:t xml:space="preserve"> </w:t>
      </w:r>
      <w:r>
        <w:t>targeted</w:t>
      </w:r>
      <w:r>
        <w:rPr>
          <w:spacing w:val="-2"/>
        </w:rPr>
        <w:t xml:space="preserve"> </w:t>
      </w:r>
      <w:r>
        <w:t>at</w:t>
      </w:r>
      <w:r>
        <w:rPr>
          <w:spacing w:val="-2"/>
        </w:rPr>
        <w:t xml:space="preserve"> </w:t>
      </w:r>
      <w:r>
        <w:t>teacher</w:t>
      </w:r>
      <w:r>
        <w:rPr>
          <w:spacing w:val="-2"/>
        </w:rPr>
        <w:t xml:space="preserve"> </w:t>
      </w:r>
      <w:r>
        <w:t>development</w:t>
      </w:r>
      <w:r>
        <w:rPr>
          <w:spacing w:val="-3"/>
        </w:rPr>
        <w:t xml:space="preserve"> </w:t>
      </w:r>
      <w:r>
        <w:t>that</w:t>
      </w:r>
      <w:r>
        <w:rPr>
          <w:spacing w:val="-2"/>
        </w:rPr>
        <w:t xml:space="preserve"> </w:t>
      </w:r>
      <w:r>
        <w:t>can</w:t>
      </w:r>
      <w:r>
        <w:rPr>
          <w:spacing w:val="-2"/>
        </w:rPr>
        <w:t xml:space="preserve"> </w:t>
      </w:r>
      <w:r>
        <w:t>be</w:t>
      </w:r>
      <w:r>
        <w:rPr>
          <w:spacing w:val="-2"/>
        </w:rPr>
        <w:t xml:space="preserve"> </w:t>
      </w:r>
      <w:r>
        <w:t>used</w:t>
      </w:r>
      <w:r>
        <w:rPr>
          <w:spacing w:val="-3"/>
        </w:rPr>
        <w:t xml:space="preserve"> </w:t>
      </w:r>
      <w:r>
        <w:t>as</w:t>
      </w:r>
      <w:r>
        <w:rPr>
          <w:spacing w:val="-3"/>
        </w:rPr>
        <w:t xml:space="preserve"> </w:t>
      </w:r>
      <w:r>
        <w:t>a</w:t>
      </w:r>
      <w:r>
        <w:rPr>
          <w:spacing w:val="-2"/>
        </w:rPr>
        <w:t xml:space="preserve"> </w:t>
      </w:r>
      <w:r>
        <w:t>basis</w:t>
      </w:r>
      <w:r>
        <w:rPr>
          <w:spacing w:val="-2"/>
        </w:rPr>
        <w:t xml:space="preserve"> </w:t>
      </w:r>
      <w:r>
        <w:t>upon which to build project materials.</w:t>
      </w:r>
    </w:p>
    <w:p w14:paraId="7A3703F1" w14:textId="77777777" w:rsidR="00C93C26" w:rsidRDefault="00C93C26">
      <w:pPr>
        <w:spacing w:line="480" w:lineRule="auto"/>
        <w:sectPr w:rsidR="00C93C26">
          <w:footerReference w:type="default" r:id="rId14"/>
          <w:pgSz w:w="12240" w:h="15840"/>
          <w:pgMar w:top="1440" w:right="1220" w:bottom="980" w:left="1220" w:header="0" w:footer="785" w:gutter="0"/>
          <w:cols w:space="720"/>
        </w:sectPr>
      </w:pPr>
    </w:p>
    <w:p w14:paraId="7A3703F2" w14:textId="346631E1" w:rsidR="00C93C26" w:rsidRDefault="00BC3A59">
      <w:pPr>
        <w:pStyle w:val="BodyText"/>
        <w:ind w:left="101"/>
        <w:rPr>
          <w:sz w:val="20"/>
        </w:rPr>
      </w:pPr>
      <w:r>
        <w:rPr>
          <w:noProof/>
          <w:sz w:val="20"/>
        </w:rPr>
        <w:lastRenderedPageBreak/>
        <mc:AlternateContent>
          <mc:Choice Requires="wps">
            <w:drawing>
              <wp:inline distT="0" distB="0" distL="0" distR="0" wp14:anchorId="7A370425" wp14:editId="28893FED">
                <wp:extent cx="6088380" cy="440055"/>
                <wp:effectExtent l="10160" t="9525" r="6985" b="7620"/>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0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3E" w14:textId="77777777" w:rsidR="00C93C26" w:rsidRDefault="00065052">
                            <w:pPr>
                              <w:spacing w:before="20"/>
                              <w:ind w:left="109"/>
                              <w:rPr>
                                <w:b/>
                                <w:sz w:val="28"/>
                              </w:rPr>
                            </w:pPr>
                            <w:r>
                              <w:rPr>
                                <w:b/>
                                <w:sz w:val="28"/>
                              </w:rPr>
                              <w:t>VI.</w:t>
                            </w:r>
                            <w:r>
                              <w:rPr>
                                <w:b/>
                                <w:spacing w:val="-9"/>
                                <w:sz w:val="28"/>
                              </w:rPr>
                              <w:t xml:space="preserve"> </w:t>
                            </w:r>
                            <w:r>
                              <w:rPr>
                                <w:b/>
                                <w:sz w:val="28"/>
                              </w:rPr>
                              <w:t>Need</w:t>
                            </w:r>
                            <w:r>
                              <w:rPr>
                                <w:b/>
                                <w:spacing w:val="-6"/>
                                <w:sz w:val="28"/>
                              </w:rPr>
                              <w:t xml:space="preserve"> </w:t>
                            </w:r>
                            <w:r>
                              <w:rPr>
                                <w:b/>
                                <w:sz w:val="28"/>
                              </w:rPr>
                              <w:t>and</w:t>
                            </w:r>
                            <w:r>
                              <w:rPr>
                                <w:b/>
                                <w:spacing w:val="-7"/>
                                <w:sz w:val="28"/>
                              </w:rPr>
                              <w:t xml:space="preserve"> </w:t>
                            </w:r>
                            <w:r>
                              <w:rPr>
                                <w:b/>
                                <w:sz w:val="28"/>
                              </w:rPr>
                              <w:t>Potential</w:t>
                            </w:r>
                            <w:r>
                              <w:rPr>
                                <w:b/>
                                <w:spacing w:val="-9"/>
                                <w:sz w:val="28"/>
                              </w:rPr>
                              <w:t xml:space="preserve"> </w:t>
                            </w:r>
                            <w:r>
                              <w:rPr>
                                <w:b/>
                                <w:spacing w:val="-2"/>
                                <w:sz w:val="28"/>
                              </w:rPr>
                              <w:t>Impact</w:t>
                            </w:r>
                          </w:p>
                        </w:txbxContent>
                      </wps:txbx>
                      <wps:bodyPr rot="0" vert="horz" wrap="square" lIns="0" tIns="0" rIns="0" bIns="0" anchor="t" anchorCtr="0" upright="1">
                        <a:noAutofit/>
                      </wps:bodyPr>
                    </wps:wsp>
                  </a:graphicData>
                </a:graphic>
              </wp:inline>
            </w:drawing>
          </mc:Choice>
          <mc:Fallback>
            <w:pict>
              <v:shape w14:anchorId="7A370425" id="docshape15" o:spid="_x0000_s1032" type="#_x0000_t202" style="width:479.4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" filled="f" strokeweight=".48pt">
                <v:textbox inset="0,0,0,0">
                  <w:txbxContent>
                    <w:p w14:paraId="7A37043E" w14:textId="77777777" w:rsidR="00C93C26" w:rsidRDefault="00065052">
                      <w:pPr>
                        <w:spacing w:before="20"/>
                        <w:ind w:left="109"/>
                        <w:rPr>
                          <w:b/>
                          <w:sz w:val="28"/>
                        </w:rPr>
                      </w:pPr>
                      <w:r>
                        <w:rPr>
                          <w:b/>
                          <w:sz w:val="28"/>
                        </w:rPr>
                        <w:t>VI.</w:t>
                      </w:r>
                      <w:r>
                        <w:rPr>
                          <w:b/>
                          <w:spacing w:val="-9"/>
                          <w:sz w:val="28"/>
                        </w:rPr>
                        <w:t xml:space="preserve"> </w:t>
                      </w:r>
                      <w:r>
                        <w:rPr>
                          <w:b/>
                          <w:sz w:val="28"/>
                        </w:rPr>
                        <w:t>Need</w:t>
                      </w:r>
                      <w:r>
                        <w:rPr>
                          <w:b/>
                          <w:spacing w:val="-6"/>
                          <w:sz w:val="28"/>
                        </w:rPr>
                        <w:t xml:space="preserve"> </w:t>
                      </w:r>
                      <w:r>
                        <w:rPr>
                          <w:b/>
                          <w:sz w:val="28"/>
                        </w:rPr>
                        <w:t>and</w:t>
                      </w:r>
                      <w:r>
                        <w:rPr>
                          <w:b/>
                          <w:spacing w:val="-7"/>
                          <w:sz w:val="28"/>
                        </w:rPr>
                        <w:t xml:space="preserve"> </w:t>
                      </w:r>
                      <w:r>
                        <w:rPr>
                          <w:b/>
                          <w:sz w:val="28"/>
                        </w:rPr>
                        <w:t>Potential</w:t>
                      </w:r>
                      <w:r>
                        <w:rPr>
                          <w:b/>
                          <w:spacing w:val="-9"/>
                          <w:sz w:val="28"/>
                        </w:rPr>
                        <w:t xml:space="preserve"> </w:t>
                      </w:r>
                      <w:r>
                        <w:rPr>
                          <w:b/>
                          <w:spacing w:val="-2"/>
                          <w:sz w:val="28"/>
                        </w:rPr>
                        <w:t>Impact</w:t>
                      </w:r>
                    </w:p>
                  </w:txbxContent>
                </v:textbox>
                <w10:anchorlock/>
              </v:shape>
            </w:pict>
          </mc:Fallback>
        </mc:AlternateContent>
      </w:r>
    </w:p>
    <w:p w14:paraId="7A3703F3" w14:textId="77777777" w:rsidR="00C93C26" w:rsidRDefault="00065052">
      <w:pPr>
        <w:pStyle w:val="BodyText"/>
        <w:spacing w:line="249" w:lineRule="exact"/>
        <w:ind w:left="940"/>
      </w:pPr>
      <w:r>
        <w:t>The</w:t>
      </w:r>
      <w:r>
        <w:rPr>
          <w:spacing w:val="-2"/>
        </w:rPr>
        <w:t xml:space="preserve"> </w:t>
      </w:r>
      <w:r>
        <w:t>NLRC</w:t>
      </w:r>
      <w:r>
        <w:rPr>
          <w:spacing w:val="-2"/>
        </w:rPr>
        <w:t xml:space="preserve"> </w:t>
      </w:r>
      <w:r>
        <w:t>is</w:t>
      </w:r>
      <w:r>
        <w:rPr>
          <w:spacing w:val="-1"/>
        </w:rPr>
        <w:t xml:space="preserve"> </w:t>
      </w:r>
      <w:r>
        <w:t>dedicated</w:t>
      </w:r>
      <w:r>
        <w:rPr>
          <w:spacing w:val="-1"/>
        </w:rPr>
        <w:t xml:space="preserve"> </w:t>
      </w:r>
      <w:r>
        <w:t>to</w:t>
      </w:r>
      <w:r>
        <w:rPr>
          <w:spacing w:val="-2"/>
        </w:rPr>
        <w:t xml:space="preserve"> </w:t>
      </w:r>
      <w:r>
        <w:t>being</w:t>
      </w:r>
      <w:r>
        <w:rPr>
          <w:spacing w:val="-1"/>
        </w:rPr>
        <w:t xml:space="preserve"> </w:t>
      </w:r>
      <w:r>
        <w:t>responsive</w:t>
      </w:r>
      <w:r>
        <w:rPr>
          <w:spacing w:val="-1"/>
        </w:rPr>
        <w:t xml:space="preserve"> </w:t>
      </w:r>
      <w:r>
        <w:t>to</w:t>
      </w:r>
      <w:r>
        <w:rPr>
          <w:spacing w:val="-1"/>
        </w:rPr>
        <w:t xml:space="preserve"> </w:t>
      </w:r>
      <w:r>
        <w:t>national</w:t>
      </w:r>
      <w:r>
        <w:rPr>
          <w:spacing w:val="-2"/>
        </w:rPr>
        <w:t xml:space="preserve"> </w:t>
      </w:r>
      <w:r>
        <w:t>needs</w:t>
      </w:r>
      <w:r>
        <w:rPr>
          <w:spacing w:val="-1"/>
        </w:rPr>
        <w:t xml:space="preserve"> </w:t>
      </w:r>
      <w:r>
        <w:t>in</w:t>
      </w:r>
      <w:r>
        <w:rPr>
          <w:spacing w:val="-1"/>
        </w:rPr>
        <w:t xml:space="preserve"> </w:t>
      </w:r>
      <w:r>
        <w:t>LCTLs</w:t>
      </w:r>
      <w:r>
        <w:rPr>
          <w:spacing w:val="-1"/>
        </w:rPr>
        <w:t xml:space="preserve"> </w:t>
      </w:r>
      <w:r>
        <w:t>learning</w:t>
      </w:r>
      <w:r>
        <w:rPr>
          <w:spacing w:val="-1"/>
        </w:rPr>
        <w:t xml:space="preserve"> </w:t>
      </w:r>
      <w:r>
        <w:rPr>
          <w:spacing w:val="-5"/>
        </w:rPr>
        <w:t>and</w:t>
      </w:r>
    </w:p>
    <w:p w14:paraId="7A3703F4" w14:textId="77777777" w:rsidR="00C93C26" w:rsidRDefault="00C93C26">
      <w:pPr>
        <w:pStyle w:val="BodyText"/>
      </w:pPr>
    </w:p>
    <w:p w14:paraId="7A3703F5" w14:textId="77777777" w:rsidR="00C93C26" w:rsidRDefault="00065052">
      <w:pPr>
        <w:pStyle w:val="BodyText"/>
        <w:spacing w:line="480" w:lineRule="auto"/>
        <w:ind w:left="219" w:right="256"/>
      </w:pPr>
      <w:r>
        <w:t>teaching,</w:t>
      </w:r>
      <w:r>
        <w:rPr>
          <w:spacing w:val="-1"/>
        </w:rPr>
        <w:t xml:space="preserve"> </w:t>
      </w:r>
      <w:r>
        <w:t>and</w:t>
      </w:r>
      <w:r>
        <w:rPr>
          <w:spacing w:val="-1"/>
        </w:rPr>
        <w:t xml:space="preserve"> </w:t>
      </w:r>
      <w:r>
        <w:t>in</w:t>
      </w:r>
      <w:r>
        <w:rPr>
          <w:spacing w:val="-1"/>
        </w:rPr>
        <w:t xml:space="preserve"> </w:t>
      </w:r>
      <w:r>
        <w:t>materials</w:t>
      </w:r>
      <w:r>
        <w:rPr>
          <w:spacing w:val="-1"/>
        </w:rPr>
        <w:t xml:space="preserve"> </w:t>
      </w:r>
      <w:r>
        <w:t>which</w:t>
      </w:r>
      <w:r>
        <w:rPr>
          <w:spacing w:val="-1"/>
        </w:rPr>
        <w:t xml:space="preserve"> </w:t>
      </w:r>
      <w:r>
        <w:t>support</w:t>
      </w:r>
      <w:r>
        <w:rPr>
          <w:spacing w:val="-1"/>
        </w:rPr>
        <w:t xml:space="preserve"> </w:t>
      </w:r>
      <w:r>
        <w:t>such</w:t>
      </w:r>
      <w:r>
        <w:rPr>
          <w:spacing w:val="-3"/>
        </w:rPr>
        <w:t xml:space="preserve"> </w:t>
      </w:r>
      <w:r>
        <w:t>learning</w:t>
      </w:r>
      <w:r>
        <w:rPr>
          <w:spacing w:val="-1"/>
        </w:rPr>
        <w:t xml:space="preserve"> </w:t>
      </w:r>
      <w:r>
        <w:t>and</w:t>
      </w:r>
      <w:r>
        <w:rPr>
          <w:spacing w:val="-3"/>
        </w:rPr>
        <w:t xml:space="preserve"> </w:t>
      </w:r>
      <w:r>
        <w:t>teaching.</w:t>
      </w:r>
      <w:r>
        <w:rPr>
          <w:spacing w:val="-1"/>
        </w:rPr>
        <w:t xml:space="preserve"> </w:t>
      </w:r>
      <w:r>
        <w:t>It</w:t>
      </w:r>
      <w:r>
        <w:rPr>
          <w:spacing w:val="-1"/>
        </w:rPr>
        <w:t xml:space="preserve"> </w:t>
      </w:r>
      <w:r>
        <w:t>will</w:t>
      </w:r>
      <w:r>
        <w:rPr>
          <w:spacing w:val="-1"/>
        </w:rPr>
        <w:t xml:space="preserve"> </w:t>
      </w:r>
      <w:r>
        <w:t>assess</w:t>
      </w:r>
      <w:r>
        <w:rPr>
          <w:spacing w:val="-1"/>
        </w:rPr>
        <w:t xml:space="preserve"> </w:t>
      </w:r>
      <w:r>
        <w:t>national</w:t>
      </w:r>
      <w:r>
        <w:rPr>
          <w:spacing w:val="-1"/>
        </w:rPr>
        <w:t xml:space="preserve"> </w:t>
      </w:r>
      <w:r>
        <w:t>needs through interactions with its Advisory Board and the national LCTL teaching community (via</w:t>
      </w:r>
      <w:r>
        <w:rPr>
          <w:spacing w:val="40"/>
        </w:rPr>
        <w:t xml:space="preserve"> </w:t>
      </w:r>
      <w:r>
        <w:t>the</w:t>
      </w:r>
      <w:r>
        <w:rPr>
          <w:spacing w:val="-2"/>
        </w:rPr>
        <w:t xml:space="preserve"> </w:t>
      </w:r>
      <w:r>
        <w:t>needs</w:t>
      </w:r>
      <w:r>
        <w:rPr>
          <w:spacing w:val="-3"/>
        </w:rPr>
        <w:t xml:space="preserve"> </w:t>
      </w:r>
      <w:r>
        <w:t>analysis,</w:t>
      </w:r>
      <w:r>
        <w:rPr>
          <w:spacing w:val="-4"/>
        </w:rPr>
        <w:t xml:space="preserve"> </w:t>
      </w:r>
      <w:r>
        <w:t>conferences,</w:t>
      </w:r>
      <w:r>
        <w:rPr>
          <w:spacing w:val="-4"/>
        </w:rPr>
        <w:t xml:space="preserve"> </w:t>
      </w:r>
      <w:r>
        <w:t>and</w:t>
      </w:r>
      <w:r>
        <w:rPr>
          <w:spacing w:val="-4"/>
        </w:rPr>
        <w:t xml:space="preserve"> </w:t>
      </w:r>
      <w:r>
        <w:t>professional</w:t>
      </w:r>
      <w:r>
        <w:rPr>
          <w:spacing w:val="-3"/>
        </w:rPr>
        <w:t xml:space="preserve"> </w:t>
      </w:r>
      <w:r>
        <w:t>development);</w:t>
      </w:r>
      <w:r>
        <w:rPr>
          <w:spacing w:val="-3"/>
        </w:rPr>
        <w:t xml:space="preserve"> </w:t>
      </w:r>
      <w:r>
        <w:t>it</w:t>
      </w:r>
      <w:r>
        <w:rPr>
          <w:spacing w:val="-2"/>
        </w:rPr>
        <w:t xml:space="preserve"> </w:t>
      </w:r>
      <w:r>
        <w:t>will</w:t>
      </w:r>
      <w:r>
        <w:rPr>
          <w:spacing w:val="-2"/>
        </w:rPr>
        <w:t xml:space="preserve"> </w:t>
      </w:r>
      <w:r>
        <w:t>also</w:t>
      </w:r>
      <w:r>
        <w:rPr>
          <w:spacing w:val="-2"/>
        </w:rPr>
        <w:t xml:space="preserve"> </w:t>
      </w:r>
      <w:r>
        <w:t>pay</w:t>
      </w:r>
      <w:r>
        <w:rPr>
          <w:spacing w:val="-2"/>
        </w:rPr>
        <w:t xml:space="preserve"> </w:t>
      </w:r>
      <w:r>
        <w:t>close</w:t>
      </w:r>
      <w:r>
        <w:rPr>
          <w:spacing w:val="-3"/>
        </w:rPr>
        <w:t xml:space="preserve"> </w:t>
      </w:r>
      <w:r>
        <w:t>attention</w:t>
      </w:r>
      <w:r>
        <w:rPr>
          <w:spacing w:val="-4"/>
        </w:rPr>
        <w:t xml:space="preserve"> </w:t>
      </w:r>
      <w:r>
        <w:t>to and participate in the discussions carried out by professional organizations, the NRC and LRC community, and federal government constituencies. The NLRC will strive to meet the specific needs of these constituencies by designing, developing, and implementing a broad spectrum of activities that focus on LCTLs. A need exists to ensure that there is sufficient national capacity for the teaching and learning of all languages but given current geopolitical situations and trends in world language enrollments, there is a particular need to ensure that there are trained professionals with the pedagogical skills required to provide competent instruction in LCTLs.</w:t>
      </w:r>
    </w:p>
    <w:p w14:paraId="7A3703F6" w14:textId="77777777" w:rsidR="00C93C26" w:rsidRDefault="00065052">
      <w:pPr>
        <w:pStyle w:val="BodyText"/>
        <w:spacing w:line="480" w:lineRule="auto"/>
        <w:ind w:left="219" w:right="231"/>
      </w:pPr>
      <w:r>
        <w:t>That competency must be based on increased research and</w:t>
      </w:r>
      <w:r>
        <w:rPr>
          <w:spacing w:val="-1"/>
        </w:rPr>
        <w:t xml:space="preserve"> </w:t>
      </w:r>
      <w:r>
        <w:t>access to quality resources in the area of</w:t>
      </w:r>
      <w:r>
        <w:rPr>
          <w:spacing w:val="-2"/>
        </w:rPr>
        <w:t xml:space="preserve"> </w:t>
      </w:r>
      <w:r>
        <w:t>LCTL</w:t>
      </w:r>
      <w:r>
        <w:rPr>
          <w:spacing w:val="-3"/>
        </w:rPr>
        <w:t xml:space="preserve"> </w:t>
      </w:r>
      <w:r>
        <w:t>learning</w:t>
      </w:r>
      <w:r>
        <w:rPr>
          <w:spacing w:val="-2"/>
        </w:rPr>
        <w:t xml:space="preserve"> </w:t>
      </w:r>
      <w:r>
        <w:t>and</w:t>
      </w:r>
      <w:r>
        <w:rPr>
          <w:spacing w:val="-4"/>
        </w:rPr>
        <w:t xml:space="preserve"> </w:t>
      </w:r>
      <w:r>
        <w:t>teaching.</w:t>
      </w:r>
      <w:r>
        <w:rPr>
          <w:spacing w:val="-2"/>
        </w:rPr>
        <w:t xml:space="preserve"> </w:t>
      </w:r>
      <w:r>
        <w:t>The</w:t>
      </w:r>
      <w:r>
        <w:rPr>
          <w:spacing w:val="-3"/>
        </w:rPr>
        <w:t xml:space="preserve"> </w:t>
      </w:r>
      <w:r>
        <w:t>NLRC</w:t>
      </w:r>
      <w:r>
        <w:rPr>
          <w:spacing w:val="-3"/>
        </w:rPr>
        <w:t xml:space="preserve"> </w:t>
      </w:r>
      <w:r>
        <w:t>addresses</w:t>
      </w:r>
      <w:r>
        <w:rPr>
          <w:spacing w:val="-2"/>
        </w:rPr>
        <w:t xml:space="preserve"> </w:t>
      </w:r>
      <w:r>
        <w:t>these</w:t>
      </w:r>
      <w:r>
        <w:rPr>
          <w:spacing w:val="-2"/>
        </w:rPr>
        <w:t xml:space="preserve"> </w:t>
      </w:r>
      <w:r>
        <w:t>needs</w:t>
      </w:r>
      <w:r>
        <w:rPr>
          <w:spacing w:val="-2"/>
        </w:rPr>
        <w:t xml:space="preserve"> </w:t>
      </w:r>
      <w:r>
        <w:t>through</w:t>
      </w:r>
      <w:r>
        <w:rPr>
          <w:spacing w:val="-2"/>
        </w:rPr>
        <w:t xml:space="preserve"> </w:t>
      </w:r>
      <w:r>
        <w:t>its</w:t>
      </w:r>
      <w:r>
        <w:rPr>
          <w:spacing w:val="-2"/>
        </w:rPr>
        <w:t xml:space="preserve"> </w:t>
      </w:r>
      <w:r>
        <w:t>three</w:t>
      </w:r>
      <w:r>
        <w:rPr>
          <w:spacing w:val="-3"/>
        </w:rPr>
        <w:t xml:space="preserve"> </w:t>
      </w:r>
      <w:r>
        <w:t>focus</w:t>
      </w:r>
      <w:r>
        <w:rPr>
          <w:spacing w:val="-2"/>
        </w:rPr>
        <w:t xml:space="preserve"> </w:t>
      </w:r>
      <w:r>
        <w:t>areas</w:t>
      </w:r>
      <w:r>
        <w:rPr>
          <w:spacing w:val="-2"/>
        </w:rPr>
        <w:t xml:space="preserve"> </w:t>
      </w:r>
      <w:r>
        <w:t>of high-quality</w:t>
      </w:r>
      <w:r>
        <w:rPr>
          <w:spacing w:val="-5"/>
        </w:rPr>
        <w:t xml:space="preserve"> </w:t>
      </w:r>
      <w:r>
        <w:t>professional</w:t>
      </w:r>
      <w:r>
        <w:rPr>
          <w:spacing w:val="-3"/>
        </w:rPr>
        <w:t xml:space="preserve"> </w:t>
      </w:r>
      <w:r>
        <w:t>development,</w:t>
      </w:r>
      <w:r>
        <w:rPr>
          <w:spacing w:val="-3"/>
        </w:rPr>
        <w:t xml:space="preserve"> </w:t>
      </w:r>
      <w:r>
        <w:t>open</w:t>
      </w:r>
      <w:r>
        <w:rPr>
          <w:spacing w:val="-3"/>
        </w:rPr>
        <w:t xml:space="preserve"> </w:t>
      </w:r>
      <w:r>
        <w:t>and</w:t>
      </w:r>
      <w:r>
        <w:rPr>
          <w:spacing w:val="-5"/>
        </w:rPr>
        <w:t xml:space="preserve"> </w:t>
      </w:r>
      <w:r>
        <w:t>innovative</w:t>
      </w:r>
      <w:r>
        <w:rPr>
          <w:spacing w:val="-3"/>
        </w:rPr>
        <w:t xml:space="preserve"> </w:t>
      </w:r>
      <w:r>
        <w:t>instructional</w:t>
      </w:r>
      <w:r>
        <w:rPr>
          <w:spacing w:val="-4"/>
        </w:rPr>
        <w:t xml:space="preserve"> </w:t>
      </w:r>
      <w:r>
        <w:t>resources,</w:t>
      </w:r>
      <w:r>
        <w:rPr>
          <w:spacing w:val="-3"/>
        </w:rPr>
        <w:t xml:space="preserve"> </w:t>
      </w:r>
      <w:r>
        <w:t>and</w:t>
      </w:r>
      <w:r>
        <w:rPr>
          <w:spacing w:val="-3"/>
        </w:rPr>
        <w:t xml:space="preserve"> </w:t>
      </w:r>
      <w:r>
        <w:t>strategic collaboration. The projects selected for inclusion in each of these focus areas are ones in which MSU has both the student and faculty capacity to support the stated objectives. The language- agnostic nature of the materials as well as the central tenet of producing open-access materials will enable the broadest possible usage of NLRC materials. By pairing access to open materials with a focus on professional development and</w:t>
      </w:r>
      <w:r>
        <w:rPr>
          <w:spacing w:val="-1"/>
        </w:rPr>
        <w:t xml:space="preserve"> </w:t>
      </w:r>
      <w:r>
        <w:t>inter-institutional coordination,</w:t>
      </w:r>
      <w:r>
        <w:rPr>
          <w:spacing w:val="-1"/>
        </w:rPr>
        <w:t xml:space="preserve"> </w:t>
      </w:r>
      <w:r>
        <w:t>the NLRC is well- positioned to significantly contribute to strengthening, expanding, and improving LCTL programs in the United States.</w:t>
      </w:r>
    </w:p>
    <w:p w14:paraId="7A3703F7" w14:textId="77777777" w:rsidR="00C93C26" w:rsidRDefault="00C93C26">
      <w:pPr>
        <w:spacing w:line="480" w:lineRule="auto"/>
        <w:sectPr w:rsidR="00C93C26">
          <w:footerReference w:type="default" r:id="rId15"/>
          <w:pgSz w:w="12240" w:h="15840"/>
          <w:pgMar w:top="1440" w:right="1220" w:bottom="980" w:left="1220" w:header="0" w:footer="785" w:gutter="0"/>
          <w:pgNumType w:start="42"/>
          <w:cols w:space="720"/>
        </w:sectPr>
      </w:pPr>
    </w:p>
    <w:p w14:paraId="7A3703F8" w14:textId="77777777" w:rsidR="00C93C26" w:rsidRDefault="00065052">
      <w:pPr>
        <w:pStyle w:val="BodyText"/>
        <w:spacing w:before="60" w:line="480" w:lineRule="auto"/>
        <w:ind w:left="220" w:right="231" w:firstLine="720"/>
      </w:pPr>
      <w:r>
        <w:lastRenderedPageBreak/>
        <w:t>The National LCTL Resource Center has amply demonstrated the institutional support, solid history of grant facilitation, including over 22 years with a Title VI LRC, and qualified personnel</w:t>
      </w:r>
      <w:r>
        <w:rPr>
          <w:spacing w:val="-4"/>
        </w:rPr>
        <w:t xml:space="preserve"> </w:t>
      </w:r>
      <w:r>
        <w:t>available</w:t>
      </w:r>
      <w:r>
        <w:rPr>
          <w:spacing w:val="-3"/>
        </w:rPr>
        <w:t xml:space="preserve"> </w:t>
      </w:r>
      <w:r>
        <w:t>at</w:t>
      </w:r>
      <w:r>
        <w:rPr>
          <w:spacing w:val="-3"/>
        </w:rPr>
        <w:t xml:space="preserve"> </w:t>
      </w:r>
      <w:r>
        <w:t>MSU.</w:t>
      </w:r>
      <w:r>
        <w:rPr>
          <w:spacing w:val="-3"/>
        </w:rPr>
        <w:t xml:space="preserve"> </w:t>
      </w:r>
      <w:r>
        <w:t>The</w:t>
      </w:r>
      <w:r>
        <w:rPr>
          <w:spacing w:val="-3"/>
        </w:rPr>
        <w:t xml:space="preserve"> </w:t>
      </w:r>
      <w:r>
        <w:t>likelihood</w:t>
      </w:r>
      <w:r>
        <w:rPr>
          <w:spacing w:val="-3"/>
        </w:rPr>
        <w:t xml:space="preserve"> </w:t>
      </w:r>
      <w:r>
        <w:t>of</w:t>
      </w:r>
      <w:r>
        <w:rPr>
          <w:spacing w:val="-4"/>
        </w:rPr>
        <w:t xml:space="preserve"> </w:t>
      </w:r>
      <w:r>
        <w:t>the</w:t>
      </w:r>
      <w:r>
        <w:rPr>
          <w:spacing w:val="-4"/>
        </w:rPr>
        <w:t xml:space="preserve"> </w:t>
      </w:r>
      <w:r>
        <w:t>NLRC</w:t>
      </w:r>
      <w:r>
        <w:rPr>
          <w:spacing w:val="-4"/>
        </w:rPr>
        <w:t xml:space="preserve"> </w:t>
      </w:r>
      <w:r>
        <w:t>achieving</w:t>
      </w:r>
      <w:r>
        <w:rPr>
          <w:spacing w:val="-3"/>
        </w:rPr>
        <w:t xml:space="preserve"> </w:t>
      </w:r>
      <w:r>
        <w:t>tangible</w:t>
      </w:r>
      <w:r>
        <w:rPr>
          <w:spacing w:val="-3"/>
        </w:rPr>
        <w:t xml:space="preserve"> </w:t>
      </w:r>
      <w:r>
        <w:t>results</w:t>
      </w:r>
      <w:r>
        <w:rPr>
          <w:spacing w:val="-3"/>
        </w:rPr>
        <w:t xml:space="preserve"> </w:t>
      </w:r>
      <w:r>
        <w:t>is</w:t>
      </w:r>
      <w:r>
        <w:rPr>
          <w:spacing w:val="-4"/>
        </w:rPr>
        <w:t xml:space="preserve"> </w:t>
      </w:r>
      <w:r>
        <w:t>very</w:t>
      </w:r>
      <w:r>
        <w:rPr>
          <w:spacing w:val="-3"/>
        </w:rPr>
        <w:t xml:space="preserve"> </w:t>
      </w:r>
      <w:r>
        <w:t>high and the NLRC is dedicated to maximizing its impact in the national LCTL landscape.</w:t>
      </w:r>
    </w:p>
    <w:p w14:paraId="7A3703F9" w14:textId="77777777" w:rsidR="00C93C26" w:rsidRDefault="00C93C26">
      <w:pPr>
        <w:pStyle w:val="BodyText"/>
        <w:rPr>
          <w:sz w:val="20"/>
        </w:rPr>
      </w:pPr>
    </w:p>
    <w:p w14:paraId="7A3703FA" w14:textId="1A2D4AAF" w:rsidR="00C93C26" w:rsidRDefault="00BC3A59">
      <w:pPr>
        <w:pStyle w:val="BodyText"/>
        <w:spacing w:before="8"/>
        <w:rPr>
          <w:sz w:val="17"/>
        </w:rPr>
      </w:pPr>
      <w:r>
        <w:rPr>
          <w:noProof/>
        </w:rPr>
        <mc:AlternateContent>
          <mc:Choice Requires="wps">
            <w:drawing>
              <wp:anchor distT="0" distB="0" distL="0" distR="0" simplePos="0" relativeHeight="487592448" behindDoc="1" locked="0" layoutInCell="1" allowOverlap="1" wp14:anchorId="7A370426" wp14:editId="5C28896F">
                <wp:simplePos x="0" y="0"/>
                <wp:positionH relativeFrom="page">
                  <wp:posOffset>842010</wp:posOffset>
                </wp:positionH>
                <wp:positionV relativeFrom="paragraph">
                  <wp:posOffset>147320</wp:posOffset>
                </wp:positionV>
                <wp:extent cx="6088380" cy="440055"/>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0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3F" w14:textId="77777777" w:rsidR="00C93C26" w:rsidRDefault="00065052">
                            <w:pPr>
                              <w:spacing w:before="20"/>
                              <w:ind w:left="109"/>
                              <w:rPr>
                                <w:b/>
                                <w:sz w:val="28"/>
                              </w:rPr>
                            </w:pPr>
                            <w:r>
                              <w:rPr>
                                <w:b/>
                                <w:sz w:val="28"/>
                              </w:rPr>
                              <w:t>VII.</w:t>
                            </w:r>
                            <w:r>
                              <w:rPr>
                                <w:b/>
                                <w:spacing w:val="-11"/>
                                <w:sz w:val="28"/>
                              </w:rPr>
                              <w:t xml:space="preserve"> </w:t>
                            </w:r>
                            <w:r>
                              <w:rPr>
                                <w:b/>
                                <w:sz w:val="28"/>
                              </w:rPr>
                              <w:t>Likelihood</w:t>
                            </w:r>
                            <w:r>
                              <w:rPr>
                                <w:b/>
                                <w:spacing w:val="-9"/>
                                <w:sz w:val="28"/>
                              </w:rPr>
                              <w:t xml:space="preserve"> </w:t>
                            </w:r>
                            <w:r>
                              <w:rPr>
                                <w:b/>
                                <w:sz w:val="28"/>
                              </w:rPr>
                              <w:t>of</w:t>
                            </w:r>
                            <w:r>
                              <w:rPr>
                                <w:b/>
                                <w:spacing w:val="-10"/>
                                <w:sz w:val="28"/>
                              </w:rPr>
                              <w:t xml:space="preserve"> </w:t>
                            </w:r>
                            <w:r>
                              <w:rPr>
                                <w:b/>
                                <w:sz w:val="28"/>
                              </w:rPr>
                              <w:t>Achieving</w:t>
                            </w:r>
                            <w:r>
                              <w:rPr>
                                <w:b/>
                                <w:spacing w:val="-10"/>
                                <w:sz w:val="28"/>
                              </w:rPr>
                              <w:t xml:space="preserve"> </w:t>
                            </w:r>
                            <w:r>
                              <w:rPr>
                                <w:b/>
                                <w:spacing w:val="-2"/>
                                <w:sz w:val="28"/>
                              </w:rPr>
                              <w:t>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0426" id="docshape16" o:spid="_x0000_s1033" type="#_x0000_t202" style="position:absolute;margin-left:66.3pt;margin-top:11.6pt;width:479.4pt;height:34.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" filled="f" strokeweight=".48pt">
                <v:textbox inset="0,0,0,0">
                  <w:txbxContent>
                    <w:p w14:paraId="7A37043F" w14:textId="77777777" w:rsidR="00C93C26" w:rsidRDefault="00065052">
                      <w:pPr>
                        <w:spacing w:before="20"/>
                        <w:ind w:left="109"/>
                        <w:rPr>
                          <w:b/>
                          <w:sz w:val="28"/>
                        </w:rPr>
                      </w:pPr>
                      <w:r>
                        <w:rPr>
                          <w:b/>
                          <w:sz w:val="28"/>
                        </w:rPr>
                        <w:t>VII.</w:t>
                      </w:r>
                      <w:r>
                        <w:rPr>
                          <w:b/>
                          <w:spacing w:val="-11"/>
                          <w:sz w:val="28"/>
                        </w:rPr>
                        <w:t xml:space="preserve"> </w:t>
                      </w:r>
                      <w:r>
                        <w:rPr>
                          <w:b/>
                          <w:sz w:val="28"/>
                        </w:rPr>
                        <w:t>Likelihood</w:t>
                      </w:r>
                      <w:r>
                        <w:rPr>
                          <w:b/>
                          <w:spacing w:val="-9"/>
                          <w:sz w:val="28"/>
                        </w:rPr>
                        <w:t xml:space="preserve"> </w:t>
                      </w:r>
                      <w:r>
                        <w:rPr>
                          <w:b/>
                          <w:sz w:val="28"/>
                        </w:rPr>
                        <w:t>of</w:t>
                      </w:r>
                      <w:r>
                        <w:rPr>
                          <w:b/>
                          <w:spacing w:val="-10"/>
                          <w:sz w:val="28"/>
                        </w:rPr>
                        <w:t xml:space="preserve"> </w:t>
                      </w:r>
                      <w:r>
                        <w:rPr>
                          <w:b/>
                          <w:sz w:val="28"/>
                        </w:rPr>
                        <w:t>Achieving</w:t>
                      </w:r>
                      <w:r>
                        <w:rPr>
                          <w:b/>
                          <w:spacing w:val="-10"/>
                          <w:sz w:val="28"/>
                        </w:rPr>
                        <w:t xml:space="preserve"> </w:t>
                      </w:r>
                      <w:r>
                        <w:rPr>
                          <w:b/>
                          <w:spacing w:val="-2"/>
                          <w:sz w:val="28"/>
                        </w:rPr>
                        <w:t>Results</w:t>
                      </w:r>
                    </w:p>
                  </w:txbxContent>
                </v:textbox>
                <w10:wrap type="topAndBottom" anchorx="page"/>
              </v:shape>
            </w:pict>
          </mc:Fallback>
        </mc:AlternateContent>
      </w:r>
    </w:p>
    <w:p w14:paraId="7A3703FB" w14:textId="77777777" w:rsidR="00C93C26" w:rsidRDefault="00065052">
      <w:pPr>
        <w:pStyle w:val="BodyText"/>
        <w:spacing w:before="7" w:line="480" w:lineRule="auto"/>
        <w:ind w:left="220" w:right="251"/>
        <w:jc w:val="both"/>
      </w:pPr>
      <w:r>
        <w:t>In addition to the methods and procedures described for running the projects (Section</w:t>
      </w:r>
      <w:r>
        <w:rPr>
          <w:spacing w:val="-2"/>
        </w:rPr>
        <w:t xml:space="preserve"> </w:t>
      </w:r>
      <w:r>
        <w:t>I.B.2.) and evaluating</w:t>
      </w:r>
      <w:r>
        <w:rPr>
          <w:spacing w:val="-2"/>
        </w:rPr>
        <w:t xml:space="preserve"> </w:t>
      </w:r>
      <w:r>
        <w:t>the</w:t>
      </w:r>
      <w:r>
        <w:rPr>
          <w:spacing w:val="-2"/>
        </w:rPr>
        <w:t xml:space="preserve"> </w:t>
      </w:r>
      <w:r>
        <w:t>center</w:t>
      </w:r>
      <w:r>
        <w:rPr>
          <w:spacing w:val="-2"/>
        </w:rPr>
        <w:t xml:space="preserve"> </w:t>
      </w:r>
      <w:r>
        <w:t>and</w:t>
      </w:r>
      <w:r>
        <w:rPr>
          <w:spacing w:val="-2"/>
        </w:rPr>
        <w:t xml:space="preserve"> </w:t>
      </w:r>
      <w:r>
        <w:t>its</w:t>
      </w:r>
      <w:r>
        <w:rPr>
          <w:spacing w:val="-2"/>
        </w:rPr>
        <w:t xml:space="preserve"> </w:t>
      </w:r>
      <w:r>
        <w:t>activities</w:t>
      </w:r>
      <w:r>
        <w:rPr>
          <w:spacing w:val="-2"/>
        </w:rPr>
        <w:t xml:space="preserve"> </w:t>
      </w:r>
      <w:r>
        <w:t>(Section</w:t>
      </w:r>
      <w:r>
        <w:rPr>
          <w:spacing w:val="-3"/>
        </w:rPr>
        <w:t xml:space="preserve"> </w:t>
      </w:r>
      <w:r>
        <w:t>IV</w:t>
      </w:r>
      <w:r>
        <w:rPr>
          <w:spacing w:val="-3"/>
        </w:rPr>
        <w:t xml:space="preserve"> </w:t>
      </w:r>
      <w:r>
        <w:t>and</w:t>
      </w:r>
      <w:r>
        <w:rPr>
          <w:spacing w:val="-2"/>
        </w:rPr>
        <w:t xml:space="preserve"> </w:t>
      </w:r>
      <w:r>
        <w:t>Appendix</w:t>
      </w:r>
      <w:r>
        <w:rPr>
          <w:spacing w:val="-2"/>
        </w:rPr>
        <w:t xml:space="preserve"> </w:t>
      </w:r>
      <w:r>
        <w:t>E),</w:t>
      </w:r>
      <w:r>
        <w:rPr>
          <w:spacing w:val="-2"/>
        </w:rPr>
        <w:t xml:space="preserve"> </w:t>
      </w:r>
      <w:r>
        <w:t>the</w:t>
      </w:r>
      <w:r>
        <w:rPr>
          <w:spacing w:val="-3"/>
        </w:rPr>
        <w:t xml:space="preserve"> </w:t>
      </w:r>
      <w:r>
        <w:t>NLRC</w:t>
      </w:r>
      <w:r>
        <w:rPr>
          <w:spacing w:val="-3"/>
        </w:rPr>
        <w:t xml:space="preserve"> </w:t>
      </w:r>
      <w:r>
        <w:t>is</w:t>
      </w:r>
      <w:r>
        <w:rPr>
          <w:spacing w:val="-2"/>
        </w:rPr>
        <w:t xml:space="preserve"> </w:t>
      </w:r>
      <w:r>
        <w:t>confident</w:t>
      </w:r>
      <w:r>
        <w:rPr>
          <w:spacing w:val="-2"/>
        </w:rPr>
        <w:t xml:space="preserve"> </w:t>
      </w:r>
      <w:r>
        <w:t>in</w:t>
      </w:r>
      <w:r>
        <w:rPr>
          <w:spacing w:val="-2"/>
        </w:rPr>
        <w:t xml:space="preserve"> </w:t>
      </w:r>
      <w:r>
        <w:t>its ability to meet its goals for reasons given below:</w:t>
      </w:r>
    </w:p>
    <w:p w14:paraId="7A3703FC" w14:textId="77777777" w:rsidR="00C93C26" w:rsidRDefault="00065052">
      <w:pPr>
        <w:pStyle w:val="ListParagraph"/>
        <w:numPr>
          <w:ilvl w:val="2"/>
          <w:numId w:val="13"/>
        </w:numPr>
        <w:tabs>
          <w:tab w:val="left" w:pos="940"/>
        </w:tabs>
        <w:spacing w:line="480" w:lineRule="auto"/>
        <w:ind w:right="525"/>
        <w:rPr>
          <w:sz w:val="24"/>
        </w:rPr>
      </w:pPr>
      <w:r>
        <w:rPr>
          <w:sz w:val="24"/>
        </w:rPr>
        <w:t>The NLRC’s personnel consists of talented and experienced individuals who are committed to the center’s success and to their own professional development. The key personnel</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NLRC</w:t>
      </w:r>
      <w:r>
        <w:rPr>
          <w:spacing w:val="-3"/>
          <w:sz w:val="24"/>
        </w:rPr>
        <w:t xml:space="preserve"> </w:t>
      </w:r>
      <w:r>
        <w:rPr>
          <w:sz w:val="24"/>
        </w:rPr>
        <w:t>have</w:t>
      </w:r>
      <w:r>
        <w:rPr>
          <w:spacing w:val="-3"/>
          <w:sz w:val="24"/>
        </w:rPr>
        <w:t xml:space="preserve"> </w:t>
      </w:r>
      <w:r>
        <w:rPr>
          <w:sz w:val="24"/>
        </w:rPr>
        <w:t>complementary</w:t>
      </w:r>
      <w:r>
        <w:rPr>
          <w:spacing w:val="-3"/>
          <w:sz w:val="24"/>
        </w:rPr>
        <w:t xml:space="preserve"> </w:t>
      </w:r>
      <w:r>
        <w:rPr>
          <w:sz w:val="24"/>
        </w:rPr>
        <w:t>strengths</w:t>
      </w:r>
      <w:r>
        <w:rPr>
          <w:spacing w:val="-3"/>
          <w:sz w:val="24"/>
        </w:rPr>
        <w:t xml:space="preserve"> </w:t>
      </w:r>
      <w:r>
        <w:rPr>
          <w:sz w:val="24"/>
        </w:rPr>
        <w:t>that</w:t>
      </w:r>
      <w:r>
        <w:rPr>
          <w:spacing w:val="-3"/>
          <w:sz w:val="24"/>
        </w:rPr>
        <w:t xml:space="preserve"> </w:t>
      </w:r>
      <w:r>
        <w:rPr>
          <w:sz w:val="24"/>
        </w:rPr>
        <w:t>will</w:t>
      </w:r>
      <w:r>
        <w:rPr>
          <w:spacing w:val="-4"/>
          <w:sz w:val="24"/>
        </w:rPr>
        <w:t xml:space="preserve"> </w:t>
      </w:r>
      <w:r>
        <w:rPr>
          <w:sz w:val="24"/>
        </w:rPr>
        <w:t>allow</w:t>
      </w:r>
      <w:r>
        <w:rPr>
          <w:spacing w:val="-4"/>
          <w:sz w:val="24"/>
        </w:rPr>
        <w:t xml:space="preserve"> </w:t>
      </w:r>
      <w:r>
        <w:rPr>
          <w:sz w:val="24"/>
        </w:rPr>
        <w:t>them</w:t>
      </w:r>
      <w:r>
        <w:rPr>
          <w:spacing w:val="-3"/>
          <w:sz w:val="24"/>
        </w:rPr>
        <w:t xml:space="preserve"> </w:t>
      </w:r>
      <w:r>
        <w:rPr>
          <w:sz w:val="24"/>
        </w:rPr>
        <w:t>to</w:t>
      </w:r>
      <w:r>
        <w:rPr>
          <w:spacing w:val="-3"/>
          <w:sz w:val="24"/>
        </w:rPr>
        <w:t xml:space="preserve"> </w:t>
      </w:r>
      <w:r>
        <w:rPr>
          <w:sz w:val="24"/>
        </w:rPr>
        <w:t>function well as a team;</w:t>
      </w:r>
    </w:p>
    <w:p w14:paraId="7A3703FD" w14:textId="77777777" w:rsidR="00C93C26" w:rsidRDefault="00065052">
      <w:pPr>
        <w:pStyle w:val="ListParagraph"/>
        <w:numPr>
          <w:ilvl w:val="3"/>
          <w:numId w:val="13"/>
        </w:numPr>
        <w:tabs>
          <w:tab w:val="left" w:pos="1660"/>
        </w:tabs>
        <w:spacing w:line="480" w:lineRule="auto"/>
        <w:ind w:right="324"/>
        <w:rPr>
          <w:sz w:val="24"/>
        </w:rPr>
      </w:pPr>
      <w:r>
        <w:rPr>
          <w:sz w:val="24"/>
        </w:rPr>
        <w:t>The</w:t>
      </w:r>
      <w:r>
        <w:rPr>
          <w:spacing w:val="-4"/>
          <w:sz w:val="24"/>
        </w:rPr>
        <w:t xml:space="preserve"> </w:t>
      </w:r>
      <w:r>
        <w:rPr>
          <w:sz w:val="24"/>
        </w:rPr>
        <w:t>NLRC’s</w:t>
      </w:r>
      <w:r>
        <w:rPr>
          <w:spacing w:val="-4"/>
          <w:sz w:val="24"/>
        </w:rPr>
        <w:t xml:space="preserve"> </w:t>
      </w:r>
      <w:r>
        <w:rPr>
          <w:sz w:val="24"/>
        </w:rPr>
        <w:t>Director</w:t>
      </w:r>
      <w:r>
        <w:rPr>
          <w:spacing w:val="-4"/>
          <w:sz w:val="24"/>
        </w:rPr>
        <w:t xml:space="preserve"> </w:t>
      </w:r>
      <w:r>
        <w:rPr>
          <w:sz w:val="24"/>
        </w:rPr>
        <w:t>is</w:t>
      </w:r>
      <w:r>
        <w:rPr>
          <w:spacing w:val="-5"/>
          <w:sz w:val="24"/>
        </w:rPr>
        <w:t xml:space="preserve"> </w:t>
      </w:r>
      <w:r>
        <w:rPr>
          <w:sz w:val="24"/>
        </w:rPr>
        <w:t>a</w:t>
      </w:r>
      <w:r>
        <w:rPr>
          <w:spacing w:val="-4"/>
          <w:sz w:val="24"/>
        </w:rPr>
        <w:t xml:space="preserve"> </w:t>
      </w:r>
      <w:r>
        <w:rPr>
          <w:sz w:val="24"/>
        </w:rPr>
        <w:t>well-respected</w:t>
      </w:r>
      <w:r>
        <w:rPr>
          <w:spacing w:val="-4"/>
          <w:sz w:val="24"/>
        </w:rPr>
        <w:t xml:space="preserve"> </w:t>
      </w:r>
      <w:r>
        <w:rPr>
          <w:sz w:val="24"/>
        </w:rPr>
        <w:t>researcher,</w:t>
      </w:r>
      <w:r>
        <w:rPr>
          <w:spacing w:val="-4"/>
          <w:sz w:val="24"/>
        </w:rPr>
        <w:t xml:space="preserve"> </w:t>
      </w:r>
      <w:r>
        <w:rPr>
          <w:sz w:val="24"/>
        </w:rPr>
        <w:t>administrator,</w:t>
      </w:r>
      <w:r>
        <w:rPr>
          <w:spacing w:val="-4"/>
          <w:sz w:val="24"/>
        </w:rPr>
        <w:t xml:space="preserve"> </w:t>
      </w:r>
      <w:r>
        <w:rPr>
          <w:sz w:val="24"/>
        </w:rPr>
        <w:t>and</w:t>
      </w:r>
      <w:r>
        <w:rPr>
          <w:spacing w:val="-4"/>
          <w:sz w:val="24"/>
        </w:rPr>
        <w:t xml:space="preserve"> </w:t>
      </w:r>
      <w:r>
        <w:rPr>
          <w:sz w:val="24"/>
        </w:rPr>
        <w:t>educator, and has demonstrated the ability to ensure successful completion of his own projects and grants and to provide the leadership necessary for successful completion of others;</w:t>
      </w:r>
    </w:p>
    <w:p w14:paraId="7A3703FE" w14:textId="77777777" w:rsidR="00C93C26" w:rsidRDefault="00065052">
      <w:pPr>
        <w:pStyle w:val="ListParagraph"/>
        <w:numPr>
          <w:ilvl w:val="3"/>
          <w:numId w:val="13"/>
        </w:numPr>
        <w:tabs>
          <w:tab w:val="left" w:pos="1660"/>
        </w:tabs>
        <w:spacing w:line="480" w:lineRule="auto"/>
        <w:ind w:right="438"/>
        <w:rPr>
          <w:sz w:val="24"/>
        </w:rPr>
      </w:pPr>
      <w:r>
        <w:rPr>
          <w:sz w:val="24"/>
        </w:rPr>
        <w:t>The NLRC’s Associate Executive Director has demonstrated capability and efficiency</w:t>
      </w:r>
      <w:r>
        <w:rPr>
          <w:spacing w:val="-5"/>
          <w:sz w:val="24"/>
        </w:rPr>
        <w:t xml:space="preserve"> </w:t>
      </w:r>
      <w:r>
        <w:rPr>
          <w:sz w:val="24"/>
        </w:rPr>
        <w:t>managing</w:t>
      </w:r>
      <w:r>
        <w:rPr>
          <w:spacing w:val="-4"/>
          <w:sz w:val="24"/>
        </w:rPr>
        <w:t xml:space="preserve"> </w:t>
      </w:r>
      <w:r>
        <w:rPr>
          <w:sz w:val="24"/>
        </w:rPr>
        <w:t>activities</w:t>
      </w:r>
      <w:r>
        <w:rPr>
          <w:spacing w:val="-4"/>
          <w:sz w:val="24"/>
        </w:rPr>
        <w:t xml:space="preserve"> </w:t>
      </w:r>
      <w:r>
        <w:rPr>
          <w:sz w:val="24"/>
        </w:rPr>
        <w:t>on</w:t>
      </w:r>
      <w:r>
        <w:rPr>
          <w:spacing w:val="-4"/>
          <w:sz w:val="24"/>
        </w:rPr>
        <w:t xml:space="preserve"> </w:t>
      </w:r>
      <w:r>
        <w:rPr>
          <w:sz w:val="24"/>
        </w:rPr>
        <w:t>several</w:t>
      </w:r>
      <w:r>
        <w:rPr>
          <w:spacing w:val="-4"/>
          <w:sz w:val="24"/>
        </w:rPr>
        <w:t xml:space="preserve"> </w:t>
      </w:r>
      <w:r>
        <w:rPr>
          <w:sz w:val="24"/>
        </w:rPr>
        <w:t>grant</w:t>
      </w:r>
      <w:r>
        <w:rPr>
          <w:spacing w:val="-4"/>
          <w:sz w:val="24"/>
        </w:rPr>
        <w:t xml:space="preserve"> </w:t>
      </w:r>
      <w:r>
        <w:rPr>
          <w:sz w:val="24"/>
        </w:rPr>
        <w:t>projects</w:t>
      </w:r>
      <w:r>
        <w:rPr>
          <w:spacing w:val="-4"/>
          <w:sz w:val="24"/>
        </w:rPr>
        <w:t xml:space="preserve"> </w:t>
      </w:r>
      <w:r>
        <w:rPr>
          <w:sz w:val="24"/>
        </w:rPr>
        <w:t>totaling</w:t>
      </w:r>
      <w:r>
        <w:rPr>
          <w:spacing w:val="-4"/>
          <w:sz w:val="24"/>
        </w:rPr>
        <w:t xml:space="preserve"> </w:t>
      </w:r>
      <w:r>
        <w:rPr>
          <w:sz w:val="24"/>
        </w:rPr>
        <w:t>over</w:t>
      </w:r>
      <w:r>
        <w:rPr>
          <w:spacing w:val="-4"/>
          <w:sz w:val="24"/>
        </w:rPr>
        <w:t xml:space="preserve"> </w:t>
      </w:r>
      <w:r>
        <w:rPr>
          <w:sz w:val="24"/>
        </w:rPr>
        <w:t>$4</w:t>
      </w:r>
      <w:r>
        <w:rPr>
          <w:spacing w:val="-6"/>
          <w:sz w:val="24"/>
        </w:rPr>
        <w:t xml:space="preserve"> </w:t>
      </w:r>
      <w:r>
        <w:rPr>
          <w:sz w:val="24"/>
        </w:rPr>
        <w:t>million. She has successfully coordinated disparate activities on multiple project arms across numerous institutions, collaborated closely with colleagues, supervised graduate and undergraduate workers, and produced and disseminated research associated with the grants;</w:t>
      </w:r>
    </w:p>
    <w:p w14:paraId="7A3703FF" w14:textId="77777777" w:rsidR="00C93C26" w:rsidRDefault="00C93C26">
      <w:pPr>
        <w:spacing w:line="480" w:lineRule="auto"/>
        <w:rPr>
          <w:sz w:val="24"/>
        </w:rPr>
        <w:sectPr w:rsidR="00C93C26">
          <w:pgSz w:w="12240" w:h="15840"/>
          <w:pgMar w:top="1380" w:right="1220" w:bottom="980" w:left="1220" w:header="0" w:footer="785" w:gutter="0"/>
          <w:cols w:space="720"/>
        </w:sectPr>
      </w:pPr>
    </w:p>
    <w:p w14:paraId="7A370400" w14:textId="77777777" w:rsidR="00C93C26" w:rsidRDefault="00065052">
      <w:pPr>
        <w:pStyle w:val="ListParagraph"/>
        <w:numPr>
          <w:ilvl w:val="3"/>
          <w:numId w:val="13"/>
        </w:numPr>
        <w:tabs>
          <w:tab w:val="left" w:pos="1660"/>
        </w:tabs>
        <w:spacing w:before="60" w:line="480" w:lineRule="auto"/>
        <w:ind w:right="345"/>
        <w:rPr>
          <w:sz w:val="24"/>
        </w:rPr>
      </w:pPr>
      <w:r>
        <w:rPr>
          <w:sz w:val="24"/>
        </w:rPr>
        <w:lastRenderedPageBreak/>
        <w:t>The NLRC’s Head of Research is a highly regarded researcher and teacher educator in second language teaching and assessment. He has a track record in grant acquisition, and successful project completion and dissemination through peer-reviewed</w:t>
      </w:r>
      <w:r>
        <w:rPr>
          <w:spacing w:val="-4"/>
          <w:sz w:val="24"/>
        </w:rPr>
        <w:t xml:space="preserve"> </w:t>
      </w:r>
      <w:r>
        <w:rPr>
          <w:sz w:val="24"/>
        </w:rPr>
        <w:t>publications</w:t>
      </w:r>
      <w:r>
        <w:rPr>
          <w:spacing w:val="-4"/>
          <w:sz w:val="24"/>
        </w:rPr>
        <w:t xml:space="preserve"> </w:t>
      </w:r>
      <w:r>
        <w:rPr>
          <w:sz w:val="24"/>
        </w:rPr>
        <w:t>and</w:t>
      </w:r>
      <w:r>
        <w:rPr>
          <w:spacing w:val="-4"/>
          <w:sz w:val="24"/>
        </w:rPr>
        <w:t xml:space="preserve"> </w:t>
      </w:r>
      <w:r>
        <w:rPr>
          <w:sz w:val="24"/>
        </w:rPr>
        <w:t>outreach</w:t>
      </w:r>
      <w:r>
        <w:rPr>
          <w:spacing w:val="-4"/>
          <w:sz w:val="24"/>
        </w:rPr>
        <w:t xml:space="preserve"> </w:t>
      </w:r>
      <w:r>
        <w:rPr>
          <w:sz w:val="24"/>
        </w:rPr>
        <w:t>activities.</w:t>
      </w:r>
      <w:r>
        <w:rPr>
          <w:spacing w:val="-4"/>
          <w:sz w:val="24"/>
        </w:rPr>
        <w:t xml:space="preserve"> </w:t>
      </w:r>
      <w:r>
        <w:rPr>
          <w:sz w:val="24"/>
        </w:rPr>
        <w:t>He</w:t>
      </w:r>
      <w:r>
        <w:rPr>
          <w:spacing w:val="-4"/>
          <w:sz w:val="24"/>
        </w:rPr>
        <w:t xml:space="preserve"> </w:t>
      </w:r>
      <w:r>
        <w:rPr>
          <w:sz w:val="24"/>
        </w:rPr>
        <w:t>has</w:t>
      </w:r>
      <w:r>
        <w:rPr>
          <w:spacing w:val="-4"/>
          <w:sz w:val="24"/>
        </w:rPr>
        <w:t xml:space="preserve"> </w:t>
      </w:r>
      <w:r>
        <w:rPr>
          <w:sz w:val="24"/>
        </w:rPr>
        <w:t>an</w:t>
      </w:r>
      <w:r>
        <w:rPr>
          <w:spacing w:val="-4"/>
          <w:sz w:val="24"/>
        </w:rPr>
        <w:t xml:space="preserve"> </w:t>
      </w:r>
      <w:r>
        <w:rPr>
          <w:sz w:val="24"/>
        </w:rPr>
        <w:t>extensive</w:t>
      </w:r>
      <w:r>
        <w:rPr>
          <w:spacing w:val="-4"/>
          <w:sz w:val="24"/>
        </w:rPr>
        <w:t xml:space="preserve"> </w:t>
      </w:r>
      <w:r>
        <w:rPr>
          <w:sz w:val="24"/>
        </w:rPr>
        <w:t>record</w:t>
      </w:r>
      <w:r>
        <w:rPr>
          <w:spacing w:val="-4"/>
          <w:sz w:val="24"/>
        </w:rPr>
        <w:t xml:space="preserve"> </w:t>
      </w:r>
      <w:r>
        <w:rPr>
          <w:sz w:val="24"/>
        </w:rPr>
        <w:t>of service to the field of applied linguistics and language testing, and experience with implementing educational innovations in K-12 education;</w:t>
      </w:r>
    </w:p>
    <w:p w14:paraId="7A370401" w14:textId="77777777" w:rsidR="00C93C26" w:rsidRDefault="00065052">
      <w:pPr>
        <w:pStyle w:val="ListParagraph"/>
        <w:numPr>
          <w:ilvl w:val="3"/>
          <w:numId w:val="13"/>
        </w:numPr>
        <w:tabs>
          <w:tab w:val="left" w:pos="1660"/>
        </w:tabs>
        <w:spacing w:line="480" w:lineRule="auto"/>
        <w:ind w:left="1659" w:right="421"/>
        <w:rPr>
          <w:sz w:val="24"/>
        </w:rPr>
      </w:pPr>
      <w:r>
        <w:rPr>
          <w:sz w:val="24"/>
        </w:rPr>
        <w:t>The NLRC’s Head of Technology has successfully and collaboratively built the OLT Initiative with CeLTA and the MSU English Language Center and has served</w:t>
      </w:r>
      <w:r>
        <w:rPr>
          <w:spacing w:val="-4"/>
          <w:sz w:val="24"/>
        </w:rPr>
        <w:t xml:space="preserve"> </w:t>
      </w:r>
      <w:r>
        <w:rPr>
          <w:sz w:val="24"/>
        </w:rPr>
        <w:t>as</w:t>
      </w:r>
      <w:r>
        <w:rPr>
          <w:spacing w:val="-4"/>
          <w:sz w:val="24"/>
        </w:rPr>
        <w:t xml:space="preserve"> </w:t>
      </w:r>
      <w:r>
        <w:rPr>
          <w:sz w:val="24"/>
        </w:rPr>
        <w:t>Technology</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another</w:t>
      </w:r>
      <w:r>
        <w:rPr>
          <w:spacing w:val="-5"/>
          <w:sz w:val="24"/>
        </w:rPr>
        <w:t xml:space="preserve"> </w:t>
      </w:r>
      <w:r>
        <w:rPr>
          <w:sz w:val="24"/>
        </w:rPr>
        <w:t>large</w:t>
      </w:r>
      <w:r>
        <w:rPr>
          <w:spacing w:val="-4"/>
          <w:sz w:val="24"/>
        </w:rPr>
        <w:t xml:space="preserve"> </w:t>
      </w:r>
      <w:r>
        <w:rPr>
          <w:sz w:val="24"/>
        </w:rPr>
        <w:t>grant</w:t>
      </w:r>
      <w:r>
        <w:rPr>
          <w:spacing w:val="-4"/>
          <w:sz w:val="24"/>
        </w:rPr>
        <w:t xml:space="preserve"> </w:t>
      </w:r>
      <w:r>
        <w:rPr>
          <w:sz w:val="24"/>
        </w:rPr>
        <w:t>initiative.</w:t>
      </w:r>
      <w:r>
        <w:rPr>
          <w:spacing w:val="-4"/>
          <w:sz w:val="24"/>
        </w:rPr>
        <w:t xml:space="preserve"> </w:t>
      </w:r>
      <w:r>
        <w:rPr>
          <w:sz w:val="24"/>
        </w:rPr>
        <w:t>His</w:t>
      </w:r>
      <w:r>
        <w:rPr>
          <w:spacing w:val="-4"/>
          <w:sz w:val="24"/>
        </w:rPr>
        <w:t xml:space="preserve"> </w:t>
      </w:r>
      <w:r>
        <w:rPr>
          <w:sz w:val="24"/>
        </w:rPr>
        <w:t>research</w:t>
      </w:r>
      <w:r>
        <w:rPr>
          <w:spacing w:val="-4"/>
          <w:sz w:val="24"/>
        </w:rPr>
        <w:t xml:space="preserve"> </w:t>
      </w:r>
      <w:r>
        <w:rPr>
          <w:sz w:val="24"/>
        </w:rPr>
        <w:t>and development work focused on online course and program development, online faculty development, quality in online instruction, and program evaluation will strengthen the NLRC activities;</w:t>
      </w:r>
    </w:p>
    <w:p w14:paraId="7A370402" w14:textId="77777777" w:rsidR="00C93C26" w:rsidRDefault="00065052">
      <w:pPr>
        <w:pStyle w:val="ListParagraph"/>
        <w:numPr>
          <w:ilvl w:val="3"/>
          <w:numId w:val="13"/>
        </w:numPr>
        <w:tabs>
          <w:tab w:val="left" w:pos="1660"/>
        </w:tabs>
        <w:spacing w:before="1" w:line="480" w:lineRule="auto"/>
        <w:ind w:left="1659" w:right="417"/>
        <w:rPr>
          <w:sz w:val="24"/>
        </w:rPr>
      </w:pPr>
      <w:r>
        <w:rPr>
          <w:sz w:val="24"/>
        </w:rPr>
        <w:t>The NLRC’s Head of Outreach is an educator whose research and service initiatives focus on Diversity, Equity, and Inclusion elements in relation to language</w:t>
      </w:r>
      <w:r>
        <w:rPr>
          <w:spacing w:val="-4"/>
          <w:sz w:val="24"/>
        </w:rPr>
        <w:t xml:space="preserve"> </w:t>
      </w:r>
      <w:r>
        <w:rPr>
          <w:sz w:val="24"/>
        </w:rPr>
        <w:t>teaching</w:t>
      </w:r>
      <w:r>
        <w:rPr>
          <w:spacing w:val="-3"/>
          <w:sz w:val="24"/>
        </w:rPr>
        <w:t xml:space="preserve"> </w:t>
      </w:r>
      <w:r>
        <w:rPr>
          <w:sz w:val="24"/>
        </w:rPr>
        <w:t>and</w:t>
      </w:r>
      <w:r>
        <w:rPr>
          <w:spacing w:val="-3"/>
          <w:sz w:val="24"/>
        </w:rPr>
        <w:t xml:space="preserve"> </w:t>
      </w:r>
      <w:r>
        <w:rPr>
          <w:sz w:val="24"/>
        </w:rPr>
        <w:t>learning.</w:t>
      </w:r>
      <w:r>
        <w:rPr>
          <w:spacing w:val="-3"/>
          <w:sz w:val="24"/>
        </w:rPr>
        <w:t xml:space="preserve"> </w:t>
      </w:r>
      <w:r>
        <w:rPr>
          <w:sz w:val="24"/>
        </w:rPr>
        <w:t>Of</w:t>
      </w:r>
      <w:r>
        <w:rPr>
          <w:spacing w:val="-3"/>
          <w:sz w:val="24"/>
        </w:rPr>
        <w:t xml:space="preserve"> </w:t>
      </w:r>
      <w:r>
        <w:rPr>
          <w:sz w:val="24"/>
        </w:rPr>
        <w:t>particular</w:t>
      </w:r>
      <w:r>
        <w:rPr>
          <w:spacing w:val="-3"/>
          <w:sz w:val="24"/>
        </w:rPr>
        <w:t xml:space="preserve"> </w:t>
      </w:r>
      <w:r>
        <w:rPr>
          <w:sz w:val="24"/>
        </w:rPr>
        <w:t>relevance</w:t>
      </w:r>
      <w:r>
        <w:rPr>
          <w:spacing w:val="-3"/>
          <w:sz w:val="24"/>
        </w:rPr>
        <w:t xml:space="preserve"> </w:t>
      </w:r>
      <w:r>
        <w:rPr>
          <w:sz w:val="24"/>
        </w:rPr>
        <w:t>to</w:t>
      </w:r>
      <w:r>
        <w:rPr>
          <w:spacing w:val="-3"/>
          <w:sz w:val="24"/>
        </w:rPr>
        <w:t xml:space="preserve"> </w:t>
      </w:r>
      <w:r>
        <w:rPr>
          <w:sz w:val="24"/>
        </w:rPr>
        <w:t>her</w:t>
      </w:r>
      <w:r>
        <w:rPr>
          <w:spacing w:val="-4"/>
          <w:sz w:val="24"/>
        </w:rPr>
        <w:t xml:space="preserve"> </w:t>
      </w:r>
      <w:r>
        <w:rPr>
          <w:sz w:val="24"/>
        </w:rPr>
        <w:t>role</w:t>
      </w:r>
      <w:r>
        <w:rPr>
          <w:spacing w:val="-3"/>
          <w:sz w:val="24"/>
        </w:rPr>
        <w:t xml:space="preserve"> </w:t>
      </w:r>
      <w:r>
        <w:rPr>
          <w:sz w:val="24"/>
        </w:rPr>
        <w:t>on</w:t>
      </w:r>
      <w:r>
        <w:rPr>
          <w:spacing w:val="-5"/>
          <w:sz w:val="24"/>
        </w:rPr>
        <w:t xml:space="preserve"> </w:t>
      </w:r>
      <w:r>
        <w:rPr>
          <w:sz w:val="24"/>
        </w:rPr>
        <w:t>the</w:t>
      </w:r>
      <w:r>
        <w:rPr>
          <w:spacing w:val="-4"/>
          <w:sz w:val="24"/>
        </w:rPr>
        <w:t xml:space="preserve"> </w:t>
      </w:r>
      <w:r>
        <w:rPr>
          <w:sz w:val="24"/>
        </w:rPr>
        <w:t>NLRC leadership team: she has considerable experience organizing a collaborative professional development scheme among 5 Big Ten institutions and has facilitated, alongside CeLTA’s director, a learning community focused on reimagining physical space for language learning;</w:t>
      </w:r>
    </w:p>
    <w:p w14:paraId="7A370403" w14:textId="77777777" w:rsidR="00C93C26" w:rsidRDefault="00065052">
      <w:pPr>
        <w:pStyle w:val="ListParagraph"/>
        <w:numPr>
          <w:ilvl w:val="2"/>
          <w:numId w:val="13"/>
        </w:numPr>
        <w:tabs>
          <w:tab w:val="left" w:pos="940"/>
        </w:tabs>
        <w:spacing w:line="480" w:lineRule="auto"/>
        <w:ind w:left="939" w:right="441"/>
        <w:jc w:val="both"/>
        <w:rPr>
          <w:sz w:val="24"/>
        </w:rPr>
      </w:pPr>
      <w:r>
        <w:rPr>
          <w:sz w:val="24"/>
        </w:rPr>
        <w:t>MSU has demonstrated a strong commitment to the development and support of LCTL initiatives,</w:t>
      </w:r>
      <w:r>
        <w:rPr>
          <w:spacing w:val="-3"/>
          <w:sz w:val="24"/>
        </w:rPr>
        <w:t xml:space="preserve"> </w:t>
      </w:r>
      <w:r>
        <w:rPr>
          <w:sz w:val="24"/>
        </w:rPr>
        <w:t>creating</w:t>
      </w:r>
      <w:r>
        <w:rPr>
          <w:spacing w:val="-3"/>
          <w:sz w:val="24"/>
        </w:rPr>
        <w:t xml:space="preserve"> </w:t>
      </w:r>
      <w:r>
        <w:rPr>
          <w:sz w:val="24"/>
        </w:rPr>
        <w:t>a</w:t>
      </w:r>
      <w:r>
        <w:rPr>
          <w:spacing w:val="-3"/>
          <w:sz w:val="24"/>
        </w:rPr>
        <w:t xml:space="preserve"> </w:t>
      </w:r>
      <w:r>
        <w:rPr>
          <w:sz w:val="24"/>
        </w:rPr>
        <w:t>core</w:t>
      </w:r>
      <w:r>
        <w:rPr>
          <w:spacing w:val="-3"/>
          <w:sz w:val="24"/>
        </w:rPr>
        <w:t xml:space="preserve"> </w:t>
      </w:r>
      <w:r>
        <w:rPr>
          <w:sz w:val="24"/>
        </w:rPr>
        <w:t>of</w:t>
      </w:r>
      <w:r>
        <w:rPr>
          <w:spacing w:val="-3"/>
          <w:sz w:val="24"/>
        </w:rPr>
        <w:t xml:space="preserve"> </w:t>
      </w:r>
      <w:r>
        <w:rPr>
          <w:sz w:val="24"/>
        </w:rPr>
        <w:t>experienced</w:t>
      </w:r>
      <w:r>
        <w:rPr>
          <w:spacing w:val="-3"/>
          <w:sz w:val="24"/>
        </w:rPr>
        <w:t xml:space="preserve"> </w:t>
      </w:r>
      <w:r>
        <w:rPr>
          <w:sz w:val="24"/>
        </w:rPr>
        <w:t>and</w:t>
      </w:r>
      <w:r>
        <w:rPr>
          <w:spacing w:val="-3"/>
          <w:sz w:val="24"/>
        </w:rPr>
        <w:t xml:space="preserve"> </w:t>
      </w:r>
      <w:r>
        <w:rPr>
          <w:sz w:val="24"/>
        </w:rPr>
        <w:t>dedicated</w:t>
      </w:r>
      <w:r>
        <w:rPr>
          <w:spacing w:val="-3"/>
          <w:sz w:val="24"/>
        </w:rPr>
        <w:t xml:space="preserve"> </w:t>
      </w:r>
      <w:r>
        <w:rPr>
          <w:sz w:val="24"/>
        </w:rPr>
        <w:t>LCTL</w:t>
      </w:r>
      <w:r>
        <w:rPr>
          <w:spacing w:val="-4"/>
          <w:sz w:val="24"/>
        </w:rPr>
        <w:t xml:space="preserve"> </w:t>
      </w:r>
      <w:r>
        <w:rPr>
          <w:sz w:val="24"/>
        </w:rPr>
        <w:t>educators</w:t>
      </w:r>
      <w:r>
        <w:rPr>
          <w:spacing w:val="-5"/>
          <w:sz w:val="24"/>
        </w:rPr>
        <w:t xml:space="preserve"> </w:t>
      </w:r>
      <w:r>
        <w:rPr>
          <w:sz w:val="24"/>
        </w:rPr>
        <w:t>across</w:t>
      </w:r>
      <w:r>
        <w:rPr>
          <w:spacing w:val="-3"/>
          <w:sz w:val="24"/>
        </w:rPr>
        <w:t xml:space="preserve"> </w:t>
      </w:r>
      <w:r>
        <w:rPr>
          <w:sz w:val="24"/>
        </w:rPr>
        <w:t>a</w:t>
      </w:r>
      <w:r>
        <w:rPr>
          <w:spacing w:val="-3"/>
          <w:sz w:val="24"/>
        </w:rPr>
        <w:t xml:space="preserve"> </w:t>
      </w:r>
      <w:r>
        <w:rPr>
          <w:sz w:val="24"/>
        </w:rPr>
        <w:t>broad spectrum of programs and units;</w:t>
      </w:r>
    </w:p>
    <w:p w14:paraId="7A370404" w14:textId="77777777" w:rsidR="00C93C26" w:rsidRDefault="00C93C26">
      <w:pPr>
        <w:spacing w:line="480" w:lineRule="auto"/>
        <w:jc w:val="both"/>
        <w:rPr>
          <w:sz w:val="24"/>
        </w:rPr>
        <w:sectPr w:rsidR="00C93C26">
          <w:pgSz w:w="12240" w:h="15840"/>
          <w:pgMar w:top="1380" w:right="1220" w:bottom="980" w:left="1220" w:header="0" w:footer="785" w:gutter="0"/>
          <w:cols w:space="720"/>
        </w:sectPr>
      </w:pPr>
    </w:p>
    <w:p w14:paraId="7A370405" w14:textId="77777777" w:rsidR="00C93C26" w:rsidRDefault="00065052">
      <w:pPr>
        <w:pStyle w:val="ListParagraph"/>
        <w:numPr>
          <w:ilvl w:val="2"/>
          <w:numId w:val="13"/>
        </w:numPr>
        <w:tabs>
          <w:tab w:val="left" w:pos="940"/>
        </w:tabs>
        <w:spacing w:before="60" w:line="480" w:lineRule="auto"/>
        <w:ind w:right="866"/>
        <w:jc w:val="both"/>
        <w:rPr>
          <w:sz w:val="24"/>
        </w:rPr>
      </w:pPr>
      <w:r>
        <w:rPr>
          <w:sz w:val="24"/>
        </w:rPr>
        <w:lastRenderedPageBreak/>
        <w:t>Proposed</w:t>
      </w:r>
      <w:r>
        <w:rPr>
          <w:spacing w:val="-3"/>
          <w:sz w:val="24"/>
        </w:rPr>
        <w:t xml:space="preserve"> </w:t>
      </w:r>
      <w:r>
        <w:rPr>
          <w:sz w:val="24"/>
        </w:rPr>
        <w:t>projects</w:t>
      </w:r>
      <w:r>
        <w:rPr>
          <w:spacing w:val="-3"/>
          <w:sz w:val="24"/>
        </w:rPr>
        <w:t xml:space="preserve"> </w:t>
      </w:r>
      <w:r>
        <w:rPr>
          <w:sz w:val="24"/>
        </w:rPr>
        <w:t>are</w:t>
      </w:r>
      <w:r>
        <w:rPr>
          <w:spacing w:val="-3"/>
          <w:sz w:val="24"/>
        </w:rPr>
        <w:t xml:space="preserve"> </w:t>
      </w:r>
      <w:r>
        <w:rPr>
          <w:sz w:val="24"/>
        </w:rPr>
        <w:t>developed</w:t>
      </w:r>
      <w:r>
        <w:rPr>
          <w:spacing w:val="-3"/>
          <w:sz w:val="24"/>
        </w:rPr>
        <w:t xml:space="preserve"> </w:t>
      </w:r>
      <w:r>
        <w:rPr>
          <w:sz w:val="24"/>
        </w:rPr>
        <w:t>by</w:t>
      </w:r>
      <w:r>
        <w:rPr>
          <w:spacing w:val="-3"/>
          <w:sz w:val="24"/>
        </w:rPr>
        <w:t xml:space="preserve"> </w:t>
      </w:r>
      <w:r>
        <w:rPr>
          <w:sz w:val="24"/>
        </w:rPr>
        <w:t>faculty</w:t>
      </w:r>
      <w:r>
        <w:rPr>
          <w:spacing w:val="-5"/>
          <w:sz w:val="24"/>
        </w:rPr>
        <w:t xml:space="preserve"> </w:t>
      </w:r>
      <w:r>
        <w:rPr>
          <w:sz w:val="24"/>
        </w:rPr>
        <w:t>in</w:t>
      </w:r>
      <w:r>
        <w:rPr>
          <w:spacing w:val="-3"/>
          <w:sz w:val="24"/>
        </w:rPr>
        <w:t xml:space="preserve"> </w:t>
      </w:r>
      <w:r>
        <w:rPr>
          <w:sz w:val="24"/>
        </w:rPr>
        <w:t>their</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expertise,</w:t>
      </w:r>
      <w:r>
        <w:rPr>
          <w:spacing w:val="-3"/>
          <w:sz w:val="24"/>
        </w:rPr>
        <w:t xml:space="preserve"> </w:t>
      </w:r>
      <w:r>
        <w:rPr>
          <w:sz w:val="24"/>
        </w:rPr>
        <w:t>ensuring</w:t>
      </w:r>
      <w:r>
        <w:rPr>
          <w:spacing w:val="-3"/>
          <w:sz w:val="24"/>
        </w:rPr>
        <w:t xml:space="preserve"> </w:t>
      </w:r>
      <w:r>
        <w:rPr>
          <w:sz w:val="24"/>
        </w:rPr>
        <w:t>that motivated and qualified personnel will implement the projects;</w:t>
      </w:r>
    </w:p>
    <w:p w14:paraId="7A370406" w14:textId="77777777" w:rsidR="00C93C26" w:rsidRDefault="00065052">
      <w:pPr>
        <w:pStyle w:val="ListParagraph"/>
        <w:numPr>
          <w:ilvl w:val="2"/>
          <w:numId w:val="13"/>
        </w:numPr>
        <w:tabs>
          <w:tab w:val="left" w:pos="940"/>
        </w:tabs>
        <w:spacing w:line="480" w:lineRule="auto"/>
        <w:ind w:left="939" w:right="579"/>
        <w:jc w:val="both"/>
        <w:rPr>
          <w:sz w:val="24"/>
        </w:rPr>
      </w:pPr>
      <w:r>
        <w:rPr>
          <w:sz w:val="24"/>
        </w:rPr>
        <w:t>MSU</w:t>
      </w:r>
      <w:r>
        <w:rPr>
          <w:spacing w:val="-5"/>
          <w:sz w:val="24"/>
        </w:rPr>
        <w:t xml:space="preserve"> </w:t>
      </w:r>
      <w:r>
        <w:rPr>
          <w:sz w:val="24"/>
        </w:rPr>
        <w:t>has</w:t>
      </w:r>
      <w:r>
        <w:rPr>
          <w:spacing w:val="-4"/>
          <w:sz w:val="24"/>
        </w:rPr>
        <w:t xml:space="preserve"> </w:t>
      </w:r>
      <w:r>
        <w:rPr>
          <w:sz w:val="24"/>
        </w:rPr>
        <w:t>successfully</w:t>
      </w:r>
      <w:r>
        <w:rPr>
          <w:spacing w:val="-4"/>
          <w:sz w:val="24"/>
        </w:rPr>
        <w:t xml:space="preserve"> </w:t>
      </w:r>
      <w:r>
        <w:rPr>
          <w:sz w:val="24"/>
        </w:rPr>
        <w:t>housed</w:t>
      </w:r>
      <w:r>
        <w:rPr>
          <w:spacing w:val="-5"/>
          <w:sz w:val="24"/>
        </w:rPr>
        <w:t xml:space="preserve"> </w:t>
      </w:r>
      <w:r>
        <w:rPr>
          <w:sz w:val="24"/>
        </w:rPr>
        <w:t>multiple</w:t>
      </w:r>
      <w:r>
        <w:rPr>
          <w:spacing w:val="-4"/>
          <w:sz w:val="24"/>
        </w:rPr>
        <w:t xml:space="preserve"> </w:t>
      </w:r>
      <w:r>
        <w:rPr>
          <w:sz w:val="24"/>
        </w:rPr>
        <w:t>large,</w:t>
      </w:r>
      <w:r>
        <w:rPr>
          <w:spacing w:val="-4"/>
          <w:sz w:val="24"/>
        </w:rPr>
        <w:t xml:space="preserve"> </w:t>
      </w:r>
      <w:r>
        <w:rPr>
          <w:sz w:val="24"/>
        </w:rPr>
        <w:t>long-term</w:t>
      </w:r>
      <w:r>
        <w:rPr>
          <w:spacing w:val="-4"/>
          <w:sz w:val="24"/>
        </w:rPr>
        <w:t xml:space="preserve"> </w:t>
      </w:r>
      <w:r>
        <w:rPr>
          <w:sz w:val="24"/>
        </w:rPr>
        <w:t>grant</w:t>
      </w:r>
      <w:r>
        <w:rPr>
          <w:spacing w:val="-4"/>
          <w:sz w:val="24"/>
        </w:rPr>
        <w:t xml:space="preserve"> </w:t>
      </w:r>
      <w:r>
        <w:rPr>
          <w:sz w:val="24"/>
        </w:rPr>
        <w:t>initiatives,</w:t>
      </w:r>
      <w:r>
        <w:rPr>
          <w:spacing w:val="-4"/>
          <w:sz w:val="24"/>
        </w:rPr>
        <w:t xml:space="preserve"> </w:t>
      </w:r>
      <w:r>
        <w:rPr>
          <w:sz w:val="24"/>
        </w:rPr>
        <w:t>including</w:t>
      </w:r>
      <w:r>
        <w:rPr>
          <w:spacing w:val="-4"/>
          <w:sz w:val="24"/>
        </w:rPr>
        <w:t xml:space="preserve"> </w:t>
      </w:r>
      <w:r>
        <w:rPr>
          <w:sz w:val="24"/>
        </w:rPr>
        <w:t>the Language</w:t>
      </w:r>
      <w:r>
        <w:rPr>
          <w:spacing w:val="-1"/>
          <w:sz w:val="24"/>
        </w:rPr>
        <w:t xml:space="preserve"> </w:t>
      </w:r>
      <w:r>
        <w:rPr>
          <w:sz w:val="24"/>
        </w:rPr>
        <w:t>Proficiency</w:t>
      </w:r>
      <w:r>
        <w:rPr>
          <w:spacing w:val="-1"/>
          <w:sz w:val="24"/>
        </w:rPr>
        <w:t xml:space="preserve"> </w:t>
      </w:r>
      <w:r>
        <w:rPr>
          <w:sz w:val="24"/>
        </w:rPr>
        <w:t>Flagship</w:t>
      </w:r>
      <w:r>
        <w:rPr>
          <w:spacing w:val="-1"/>
          <w:sz w:val="24"/>
        </w:rPr>
        <w:t xml:space="preserve"> </w:t>
      </w:r>
      <w:r>
        <w:rPr>
          <w:sz w:val="24"/>
        </w:rPr>
        <w:t>Initiative,</w:t>
      </w:r>
      <w:r>
        <w:rPr>
          <w:spacing w:val="-3"/>
          <w:sz w:val="24"/>
        </w:rPr>
        <w:t xml:space="preserve"> </w:t>
      </w:r>
      <w:r>
        <w:rPr>
          <w:sz w:val="24"/>
        </w:rPr>
        <w:t>the</w:t>
      </w:r>
      <w:r>
        <w:rPr>
          <w:spacing w:val="-1"/>
          <w:sz w:val="24"/>
        </w:rPr>
        <w:t xml:space="preserve"> </w:t>
      </w:r>
      <w:r>
        <w:rPr>
          <w:sz w:val="24"/>
        </w:rPr>
        <w:t>Less</w:t>
      </w:r>
      <w:r>
        <w:rPr>
          <w:spacing w:val="-1"/>
          <w:sz w:val="24"/>
        </w:rPr>
        <w:t xml:space="preserve"> </w:t>
      </w:r>
      <w:r>
        <w:rPr>
          <w:sz w:val="24"/>
        </w:rPr>
        <w:t>Commonly</w:t>
      </w:r>
      <w:r>
        <w:rPr>
          <w:spacing w:val="-1"/>
          <w:sz w:val="24"/>
        </w:rPr>
        <w:t xml:space="preserve"> </w:t>
      </w:r>
      <w:r>
        <w:rPr>
          <w:sz w:val="24"/>
        </w:rPr>
        <w:t>Taught</w:t>
      </w:r>
      <w:r>
        <w:rPr>
          <w:spacing w:val="-1"/>
          <w:sz w:val="24"/>
        </w:rPr>
        <w:t xml:space="preserve"> </w:t>
      </w:r>
      <w:r>
        <w:rPr>
          <w:sz w:val="24"/>
        </w:rPr>
        <w:t>and</w:t>
      </w:r>
      <w:r>
        <w:rPr>
          <w:spacing w:val="-1"/>
          <w:sz w:val="24"/>
        </w:rPr>
        <w:t xml:space="preserve"> </w:t>
      </w:r>
      <w:r>
        <w:rPr>
          <w:sz w:val="24"/>
        </w:rPr>
        <w:t>Indigenous Languages Partnership, and 22 years of CLEAR, a Title VI LRC.</w:t>
      </w:r>
    </w:p>
    <w:p w14:paraId="7A370407" w14:textId="77777777" w:rsidR="00C93C26" w:rsidRDefault="00C93C26">
      <w:pPr>
        <w:pStyle w:val="BodyText"/>
        <w:rPr>
          <w:sz w:val="20"/>
        </w:rPr>
      </w:pPr>
    </w:p>
    <w:p w14:paraId="7A370408" w14:textId="45189E93" w:rsidR="00C93C26" w:rsidRDefault="00BC3A59">
      <w:pPr>
        <w:pStyle w:val="BodyText"/>
        <w:spacing w:before="8"/>
        <w:rPr>
          <w:sz w:val="29"/>
        </w:rPr>
      </w:pPr>
      <w:r>
        <w:rPr>
          <w:noProof/>
        </w:rPr>
        <mc:AlternateContent>
          <mc:Choice Requires="wps">
            <w:drawing>
              <wp:anchor distT="0" distB="0" distL="0" distR="0" simplePos="0" relativeHeight="487592960" behindDoc="1" locked="0" layoutInCell="1" allowOverlap="1" wp14:anchorId="7A370427" wp14:editId="0AD5BF4D">
                <wp:simplePos x="0" y="0"/>
                <wp:positionH relativeFrom="page">
                  <wp:posOffset>842010</wp:posOffset>
                </wp:positionH>
                <wp:positionV relativeFrom="paragraph">
                  <wp:posOffset>234950</wp:posOffset>
                </wp:positionV>
                <wp:extent cx="6088380" cy="440055"/>
                <wp:effectExtent l="0" t="0" r="0" b="0"/>
                <wp:wrapTopAndBottom/>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0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40" w14:textId="77777777" w:rsidR="00C93C26" w:rsidRDefault="00065052">
                            <w:pPr>
                              <w:spacing w:before="20"/>
                              <w:ind w:left="109"/>
                              <w:rPr>
                                <w:b/>
                                <w:sz w:val="28"/>
                              </w:rPr>
                            </w:pPr>
                            <w:r>
                              <w:rPr>
                                <w:b/>
                                <w:sz w:val="28"/>
                              </w:rPr>
                              <w:t>VIII.</w:t>
                            </w:r>
                            <w:r>
                              <w:rPr>
                                <w:b/>
                                <w:spacing w:val="-9"/>
                                <w:sz w:val="28"/>
                              </w:rPr>
                              <w:t xml:space="preserve"> </w:t>
                            </w:r>
                            <w:r>
                              <w:rPr>
                                <w:b/>
                                <w:sz w:val="28"/>
                              </w:rPr>
                              <w:t>Description</w:t>
                            </w:r>
                            <w:r>
                              <w:rPr>
                                <w:b/>
                                <w:spacing w:val="-8"/>
                                <w:sz w:val="28"/>
                              </w:rPr>
                              <w:t xml:space="preserve"> </w:t>
                            </w:r>
                            <w:r>
                              <w:rPr>
                                <w:b/>
                                <w:sz w:val="28"/>
                              </w:rPr>
                              <w:t>and</w:t>
                            </w:r>
                            <w:r>
                              <w:rPr>
                                <w:b/>
                                <w:spacing w:val="-8"/>
                                <w:sz w:val="28"/>
                              </w:rPr>
                              <w:t xml:space="preserve"> </w:t>
                            </w:r>
                            <w:r>
                              <w:rPr>
                                <w:b/>
                                <w:sz w:val="28"/>
                              </w:rPr>
                              <w:t>Final</w:t>
                            </w:r>
                            <w:r>
                              <w:rPr>
                                <w:b/>
                                <w:spacing w:val="-8"/>
                                <w:sz w:val="28"/>
                              </w:rPr>
                              <w:t xml:space="preserve"> </w:t>
                            </w:r>
                            <w:r>
                              <w:rPr>
                                <w:b/>
                                <w:sz w:val="28"/>
                              </w:rPr>
                              <w:t>Form</w:t>
                            </w:r>
                            <w:r>
                              <w:rPr>
                                <w:b/>
                                <w:spacing w:val="-9"/>
                                <w:sz w:val="28"/>
                              </w:rPr>
                              <w:t xml:space="preserve"> </w:t>
                            </w:r>
                            <w:r>
                              <w:rPr>
                                <w:b/>
                                <w:sz w:val="28"/>
                              </w:rPr>
                              <w:t>of</w:t>
                            </w:r>
                            <w:r>
                              <w:rPr>
                                <w:b/>
                                <w:spacing w:val="-7"/>
                                <w:sz w:val="28"/>
                              </w:rPr>
                              <w:t xml:space="preserve"> </w:t>
                            </w:r>
                            <w:r>
                              <w:rPr>
                                <w:b/>
                                <w:spacing w:val="-2"/>
                                <w:sz w:val="28"/>
                              </w:rPr>
                              <w:t>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0427" id="docshape17" o:spid="_x0000_s1034" type="#_x0000_t202" style="position:absolute;margin-left:66.3pt;margin-top:18.5pt;width:479.4pt;height:34.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" filled="f" strokeweight=".48pt">
                <v:textbox inset="0,0,0,0">
                  <w:txbxContent>
                    <w:p w14:paraId="7A370440" w14:textId="77777777" w:rsidR="00C93C26" w:rsidRDefault="00065052">
                      <w:pPr>
                        <w:spacing w:before="20"/>
                        <w:ind w:left="109"/>
                        <w:rPr>
                          <w:b/>
                          <w:sz w:val="28"/>
                        </w:rPr>
                      </w:pPr>
                      <w:r>
                        <w:rPr>
                          <w:b/>
                          <w:sz w:val="28"/>
                        </w:rPr>
                        <w:t>VIII.</w:t>
                      </w:r>
                      <w:r>
                        <w:rPr>
                          <w:b/>
                          <w:spacing w:val="-9"/>
                          <w:sz w:val="28"/>
                        </w:rPr>
                        <w:t xml:space="preserve"> </w:t>
                      </w:r>
                      <w:r>
                        <w:rPr>
                          <w:b/>
                          <w:sz w:val="28"/>
                        </w:rPr>
                        <w:t>Description</w:t>
                      </w:r>
                      <w:r>
                        <w:rPr>
                          <w:b/>
                          <w:spacing w:val="-8"/>
                          <w:sz w:val="28"/>
                        </w:rPr>
                        <w:t xml:space="preserve"> </w:t>
                      </w:r>
                      <w:r>
                        <w:rPr>
                          <w:b/>
                          <w:sz w:val="28"/>
                        </w:rPr>
                        <w:t>and</w:t>
                      </w:r>
                      <w:r>
                        <w:rPr>
                          <w:b/>
                          <w:spacing w:val="-8"/>
                          <w:sz w:val="28"/>
                        </w:rPr>
                        <w:t xml:space="preserve"> </w:t>
                      </w:r>
                      <w:r>
                        <w:rPr>
                          <w:b/>
                          <w:sz w:val="28"/>
                        </w:rPr>
                        <w:t>Final</w:t>
                      </w:r>
                      <w:r>
                        <w:rPr>
                          <w:b/>
                          <w:spacing w:val="-8"/>
                          <w:sz w:val="28"/>
                        </w:rPr>
                        <w:t xml:space="preserve"> </w:t>
                      </w:r>
                      <w:r>
                        <w:rPr>
                          <w:b/>
                          <w:sz w:val="28"/>
                        </w:rPr>
                        <w:t>Form</w:t>
                      </w:r>
                      <w:r>
                        <w:rPr>
                          <w:b/>
                          <w:spacing w:val="-9"/>
                          <w:sz w:val="28"/>
                        </w:rPr>
                        <w:t xml:space="preserve"> </w:t>
                      </w:r>
                      <w:r>
                        <w:rPr>
                          <w:b/>
                          <w:sz w:val="28"/>
                        </w:rPr>
                        <w:t>of</w:t>
                      </w:r>
                      <w:r>
                        <w:rPr>
                          <w:b/>
                          <w:spacing w:val="-7"/>
                          <w:sz w:val="28"/>
                        </w:rPr>
                        <w:t xml:space="preserve"> </w:t>
                      </w:r>
                      <w:r>
                        <w:rPr>
                          <w:b/>
                          <w:spacing w:val="-2"/>
                          <w:sz w:val="28"/>
                        </w:rPr>
                        <w:t>Results</w:t>
                      </w:r>
                    </w:p>
                  </w:txbxContent>
                </v:textbox>
                <w10:wrap type="topAndBottom" anchorx="page"/>
              </v:shape>
            </w:pict>
          </mc:Fallback>
        </mc:AlternateContent>
      </w:r>
    </w:p>
    <w:p w14:paraId="7A370409" w14:textId="77777777" w:rsidR="00C93C26" w:rsidRDefault="00065052">
      <w:pPr>
        <w:pStyle w:val="BodyText"/>
        <w:spacing w:before="7" w:line="480" w:lineRule="auto"/>
        <w:ind w:left="219" w:right="290" w:firstLine="720"/>
      </w:pPr>
      <w:r>
        <w:t>The NLRC’s activities will result in products and services designed to support, strengthen, and improve the teaching and learning of LCTLs in the US. Projects will utilize empirically proven methods and best practices in research, develop open and innovative instructional materials, train teachers through high-quality professional learning opportunities, and</w:t>
      </w:r>
      <w:r>
        <w:rPr>
          <w:spacing w:val="-3"/>
        </w:rPr>
        <w:t xml:space="preserve"> </w:t>
      </w:r>
      <w:r>
        <w:t>forge</w:t>
      </w:r>
      <w:r>
        <w:rPr>
          <w:spacing w:val="-3"/>
        </w:rPr>
        <w:t xml:space="preserve"> </w:t>
      </w:r>
      <w:r>
        <w:t>strategic</w:t>
      </w:r>
      <w:r>
        <w:rPr>
          <w:spacing w:val="-3"/>
        </w:rPr>
        <w:t xml:space="preserve"> </w:t>
      </w:r>
      <w:r>
        <w:t>models</w:t>
      </w:r>
      <w:r>
        <w:rPr>
          <w:spacing w:val="-3"/>
        </w:rPr>
        <w:t xml:space="preserve"> </w:t>
      </w:r>
      <w:r>
        <w:t>for</w:t>
      </w:r>
      <w:r>
        <w:rPr>
          <w:spacing w:val="-4"/>
        </w:rPr>
        <w:t xml:space="preserve"> </w:t>
      </w:r>
      <w:r>
        <w:t>inter-institutional</w:t>
      </w:r>
      <w:r>
        <w:rPr>
          <w:spacing w:val="-4"/>
        </w:rPr>
        <w:t xml:space="preserve"> </w:t>
      </w:r>
      <w:r>
        <w:t>collaboration.</w:t>
      </w:r>
      <w:r>
        <w:rPr>
          <w:spacing w:val="-3"/>
        </w:rPr>
        <w:t xml:space="preserve"> </w:t>
      </w:r>
      <w:r>
        <w:t>The</w:t>
      </w:r>
      <w:r>
        <w:rPr>
          <w:spacing w:val="-3"/>
        </w:rPr>
        <w:t xml:space="preserve"> </w:t>
      </w:r>
      <w:r>
        <w:t>NLRC</w:t>
      </w:r>
      <w:r>
        <w:rPr>
          <w:spacing w:val="-4"/>
        </w:rPr>
        <w:t xml:space="preserve"> </w:t>
      </w:r>
      <w:r>
        <w:t>will</w:t>
      </w:r>
      <w:r>
        <w:rPr>
          <w:spacing w:val="-3"/>
        </w:rPr>
        <w:t xml:space="preserve"> </w:t>
      </w:r>
      <w:r>
        <w:t>continue</w:t>
      </w:r>
      <w:r>
        <w:rPr>
          <w:spacing w:val="-3"/>
        </w:rPr>
        <w:t xml:space="preserve"> </w:t>
      </w:r>
      <w:r>
        <w:t>to</w:t>
      </w:r>
      <w:r>
        <w:rPr>
          <w:spacing w:val="-3"/>
        </w:rPr>
        <w:t xml:space="preserve"> </w:t>
      </w:r>
      <w:r>
        <w:t>build on a foundation of collaborative activities and dissemination strategies both at MSU (including MSU’s NRCs) and with the other LRCs.</w:t>
      </w:r>
    </w:p>
    <w:p w14:paraId="7A37040A" w14:textId="77777777" w:rsidR="00C93C26" w:rsidRDefault="00065052">
      <w:pPr>
        <w:pStyle w:val="BodyText"/>
        <w:spacing w:line="480" w:lineRule="auto"/>
        <w:ind w:left="220" w:right="227" w:firstLine="720"/>
      </w:pPr>
      <w:r>
        <w:t>Dissemination</w:t>
      </w:r>
      <w:r>
        <w:rPr>
          <w:spacing w:val="-4"/>
        </w:rPr>
        <w:t xml:space="preserve"> </w:t>
      </w:r>
      <w:r>
        <w:t>of</w:t>
      </w:r>
      <w:r>
        <w:rPr>
          <w:spacing w:val="-4"/>
        </w:rPr>
        <w:t xml:space="preserve"> </w:t>
      </w:r>
      <w:r>
        <w:t>the</w:t>
      </w:r>
      <w:r>
        <w:rPr>
          <w:spacing w:val="-4"/>
        </w:rPr>
        <w:t xml:space="preserve"> </w:t>
      </w:r>
      <w:r>
        <w:t>NLRC’s</w:t>
      </w:r>
      <w:r>
        <w:rPr>
          <w:spacing w:val="-4"/>
        </w:rPr>
        <w:t xml:space="preserve"> </w:t>
      </w:r>
      <w:r>
        <w:t>activities</w:t>
      </w:r>
      <w:r>
        <w:rPr>
          <w:spacing w:val="-4"/>
        </w:rPr>
        <w:t xml:space="preserve"> </w:t>
      </w:r>
      <w:r>
        <w:t>will</w:t>
      </w:r>
      <w:r>
        <w:rPr>
          <w:spacing w:val="-4"/>
        </w:rPr>
        <w:t xml:space="preserve"> </w:t>
      </w:r>
      <w:r>
        <w:t>be</w:t>
      </w:r>
      <w:r>
        <w:rPr>
          <w:spacing w:val="-5"/>
        </w:rPr>
        <w:t xml:space="preserve"> </w:t>
      </w:r>
      <w:r>
        <w:t>through</w:t>
      </w:r>
      <w:r>
        <w:rPr>
          <w:spacing w:val="-4"/>
        </w:rPr>
        <w:t xml:space="preserve"> </w:t>
      </w:r>
      <w:r>
        <w:t>diverse</w:t>
      </w:r>
      <w:r>
        <w:rPr>
          <w:spacing w:val="-4"/>
        </w:rPr>
        <w:t xml:space="preserve"> </w:t>
      </w:r>
      <w:r>
        <w:t>channels;</w:t>
      </w:r>
      <w:r>
        <w:rPr>
          <w:spacing w:val="-4"/>
        </w:rPr>
        <w:t xml:space="preserve"> </w:t>
      </w:r>
      <w:r>
        <w:t>the</w:t>
      </w:r>
      <w:r>
        <w:rPr>
          <w:spacing w:val="-4"/>
        </w:rPr>
        <w:t xml:space="preserve"> </w:t>
      </w:r>
      <w:r>
        <w:t>audiences the Center strives to reach are varied and therefore diverse methods of contact are necessary.</w:t>
      </w:r>
    </w:p>
    <w:p w14:paraId="7A37040B" w14:textId="77777777" w:rsidR="00C93C26" w:rsidRDefault="00065052">
      <w:pPr>
        <w:pStyle w:val="BodyText"/>
        <w:spacing w:line="480" w:lineRule="auto"/>
        <w:ind w:left="219" w:right="231"/>
      </w:pPr>
      <w:r>
        <w:t>While the NLRC website will serve as a hub for disseminating the products of all NLRC initiatives, other methods of dissemination include a mailing list, social media channels, written publications,</w:t>
      </w:r>
      <w:r>
        <w:rPr>
          <w:spacing w:val="-4"/>
        </w:rPr>
        <w:t xml:space="preserve"> </w:t>
      </w:r>
      <w:r>
        <w:t>conference</w:t>
      </w:r>
      <w:r>
        <w:rPr>
          <w:spacing w:val="-5"/>
        </w:rPr>
        <w:t xml:space="preserve"> </w:t>
      </w:r>
      <w:r>
        <w:t>presentations</w:t>
      </w:r>
      <w:r>
        <w:rPr>
          <w:spacing w:val="-4"/>
        </w:rPr>
        <w:t xml:space="preserve"> </w:t>
      </w:r>
      <w:r>
        <w:t>and</w:t>
      </w:r>
      <w:r>
        <w:rPr>
          <w:spacing w:val="-4"/>
        </w:rPr>
        <w:t xml:space="preserve"> </w:t>
      </w:r>
      <w:r>
        <w:t>exhibits,</w:t>
      </w:r>
      <w:r>
        <w:rPr>
          <w:spacing w:val="-4"/>
        </w:rPr>
        <w:t xml:space="preserve"> </w:t>
      </w:r>
      <w:r>
        <w:t>and</w:t>
      </w:r>
      <w:r>
        <w:rPr>
          <w:spacing w:val="-4"/>
        </w:rPr>
        <w:t xml:space="preserve"> </w:t>
      </w:r>
      <w:r>
        <w:t>professional</w:t>
      </w:r>
      <w:r>
        <w:rPr>
          <w:spacing w:val="-4"/>
        </w:rPr>
        <w:t xml:space="preserve"> </w:t>
      </w:r>
      <w:r>
        <w:t>development</w:t>
      </w:r>
      <w:r>
        <w:rPr>
          <w:spacing w:val="-4"/>
        </w:rPr>
        <w:t xml:space="preserve"> </w:t>
      </w:r>
      <w:r>
        <w:t>activities.</w:t>
      </w:r>
      <w:r>
        <w:rPr>
          <w:spacing w:val="-4"/>
        </w:rPr>
        <w:t xml:space="preserve"> </w:t>
      </w:r>
      <w:r>
        <w:t>The NLRC will work with its collaborative networks to promote its activities through their networks and through professional organizations in LCTLs. Through the NLRC’s website and social media, as well as through the common LRC web portal, information about the NLRC, its products, and its services will be made known to a wide audience. Conference presentations and</w:t>
      </w:r>
    </w:p>
    <w:p w14:paraId="7A37040C" w14:textId="77777777" w:rsidR="00C93C26" w:rsidRDefault="00C93C26">
      <w:pPr>
        <w:spacing w:line="480" w:lineRule="auto"/>
        <w:sectPr w:rsidR="00C93C26">
          <w:pgSz w:w="12240" w:h="15840"/>
          <w:pgMar w:top="1380" w:right="1220" w:bottom="980" w:left="1220" w:header="0" w:footer="785" w:gutter="0"/>
          <w:cols w:space="720"/>
        </w:sectPr>
      </w:pPr>
    </w:p>
    <w:p w14:paraId="7A37040D" w14:textId="77777777" w:rsidR="00C93C26" w:rsidRDefault="00065052">
      <w:pPr>
        <w:pStyle w:val="BodyText"/>
        <w:spacing w:before="60" w:line="480" w:lineRule="auto"/>
        <w:ind w:left="220" w:right="231"/>
      </w:pPr>
      <w:r>
        <w:lastRenderedPageBreak/>
        <w:t>booth space at state, regional, and national conferences (e.g., NCOLCTL, ACTFL, MIWLA, Central</w:t>
      </w:r>
      <w:r>
        <w:rPr>
          <w:spacing w:val="-3"/>
        </w:rPr>
        <w:t xml:space="preserve"> </w:t>
      </w:r>
      <w:r>
        <w:t>States</w:t>
      </w:r>
      <w:r>
        <w:rPr>
          <w:spacing w:val="-3"/>
        </w:rPr>
        <w:t xml:space="preserve"> </w:t>
      </w:r>
      <w:r>
        <w:t>Conference</w:t>
      </w:r>
      <w:r>
        <w:rPr>
          <w:spacing w:val="-3"/>
        </w:rPr>
        <w:t xml:space="preserve"> </w:t>
      </w:r>
      <w:r>
        <w:t>on</w:t>
      </w:r>
      <w:r>
        <w:rPr>
          <w:spacing w:val="-3"/>
        </w:rPr>
        <w:t xml:space="preserve"> </w:t>
      </w:r>
      <w:r>
        <w:t>the</w:t>
      </w:r>
      <w:r>
        <w:rPr>
          <w:spacing w:val="-3"/>
        </w:rPr>
        <w:t xml:space="preserve"> </w:t>
      </w:r>
      <w:r>
        <w:t>Teaching</w:t>
      </w:r>
      <w:r>
        <w:rPr>
          <w:spacing w:val="-3"/>
        </w:rPr>
        <w:t xml:space="preserve"> </w:t>
      </w:r>
      <w:r>
        <w:t>of</w:t>
      </w:r>
      <w:r>
        <w:rPr>
          <w:spacing w:val="-3"/>
        </w:rPr>
        <w:t xml:space="preserve"> </w:t>
      </w:r>
      <w:r>
        <w:t>Foreign</w:t>
      </w:r>
      <w:r>
        <w:rPr>
          <w:spacing w:val="-3"/>
        </w:rPr>
        <w:t xml:space="preserve"> </w:t>
      </w:r>
      <w:r>
        <w:t>Languages)</w:t>
      </w:r>
      <w:r>
        <w:rPr>
          <w:spacing w:val="-3"/>
        </w:rPr>
        <w:t xml:space="preserve"> </w:t>
      </w:r>
      <w:r>
        <w:t>will</w:t>
      </w:r>
      <w:r>
        <w:rPr>
          <w:spacing w:val="-3"/>
        </w:rPr>
        <w:t xml:space="preserve"> </w:t>
      </w:r>
      <w:r>
        <w:t>put</w:t>
      </w:r>
      <w:r>
        <w:rPr>
          <w:spacing w:val="-3"/>
        </w:rPr>
        <w:t xml:space="preserve"> </w:t>
      </w:r>
      <w:r>
        <w:t>the</w:t>
      </w:r>
      <w:r>
        <w:rPr>
          <w:spacing w:val="-3"/>
        </w:rPr>
        <w:t xml:space="preserve"> </w:t>
      </w:r>
      <w:r>
        <w:t>NLRC</w:t>
      </w:r>
      <w:r>
        <w:rPr>
          <w:spacing w:val="-4"/>
        </w:rPr>
        <w:t xml:space="preserve"> </w:t>
      </w:r>
      <w:r>
        <w:t>in</w:t>
      </w:r>
      <w:r>
        <w:rPr>
          <w:spacing w:val="-3"/>
        </w:rPr>
        <w:t xml:space="preserve"> </w:t>
      </w:r>
      <w:r>
        <w:t>contact with active members of professional groups.</w:t>
      </w:r>
    </w:p>
    <w:p w14:paraId="7A37040E" w14:textId="1282FFA9" w:rsidR="00C93C26" w:rsidRDefault="00BC3A59">
      <w:pPr>
        <w:pStyle w:val="BodyText"/>
        <w:spacing w:before="10"/>
        <w:rPr>
          <w:sz w:val="23"/>
        </w:rPr>
      </w:pPr>
      <w:r>
        <w:rPr>
          <w:noProof/>
        </w:rPr>
        <mc:AlternateContent>
          <mc:Choice Requires="wps">
            <w:drawing>
              <wp:anchor distT="0" distB="0" distL="0" distR="0" simplePos="0" relativeHeight="487593472" behindDoc="1" locked="0" layoutInCell="1" allowOverlap="1" wp14:anchorId="7A370428" wp14:editId="4C9F3361">
                <wp:simplePos x="0" y="0"/>
                <wp:positionH relativeFrom="page">
                  <wp:posOffset>842010</wp:posOffset>
                </wp:positionH>
                <wp:positionV relativeFrom="paragraph">
                  <wp:posOffset>192405</wp:posOffset>
                </wp:positionV>
                <wp:extent cx="6088380" cy="440055"/>
                <wp:effectExtent l="0" t="0" r="0" b="0"/>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0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41" w14:textId="77777777" w:rsidR="00C93C26" w:rsidRDefault="00065052">
                            <w:pPr>
                              <w:spacing w:before="20"/>
                              <w:ind w:left="109"/>
                              <w:rPr>
                                <w:b/>
                                <w:sz w:val="28"/>
                              </w:rPr>
                            </w:pPr>
                            <w:r>
                              <w:rPr>
                                <w:b/>
                                <w:sz w:val="28"/>
                              </w:rPr>
                              <w:t>IX.</w:t>
                            </w:r>
                            <w:r>
                              <w:rPr>
                                <w:b/>
                                <w:spacing w:val="-6"/>
                                <w:sz w:val="28"/>
                              </w:rPr>
                              <w:t xml:space="preserve"> </w:t>
                            </w:r>
                            <w:r>
                              <w:rPr>
                                <w:b/>
                                <w:spacing w:val="-2"/>
                                <w:sz w:val="28"/>
                              </w:rPr>
                              <w:t>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0428" id="docshape18" o:spid="_x0000_s1035" type="#_x0000_t202" style="position:absolute;margin-left:66.3pt;margin-top:15.15pt;width:479.4pt;height:34.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" filled="f" strokeweight=".48pt">
                <v:textbox inset="0,0,0,0">
                  <w:txbxContent>
                    <w:p w14:paraId="7A370441" w14:textId="77777777" w:rsidR="00C93C26" w:rsidRDefault="00065052">
                      <w:pPr>
                        <w:spacing w:before="20"/>
                        <w:ind w:left="109"/>
                        <w:rPr>
                          <w:b/>
                          <w:sz w:val="28"/>
                        </w:rPr>
                      </w:pPr>
                      <w:r>
                        <w:rPr>
                          <w:b/>
                          <w:sz w:val="28"/>
                        </w:rPr>
                        <w:t>IX.</w:t>
                      </w:r>
                      <w:r>
                        <w:rPr>
                          <w:b/>
                          <w:spacing w:val="-6"/>
                          <w:sz w:val="28"/>
                        </w:rPr>
                        <w:t xml:space="preserve"> </w:t>
                      </w:r>
                      <w:r>
                        <w:rPr>
                          <w:b/>
                          <w:spacing w:val="-2"/>
                          <w:sz w:val="28"/>
                        </w:rPr>
                        <w:t>Priorities</w:t>
                      </w:r>
                    </w:p>
                  </w:txbxContent>
                </v:textbox>
                <w10:wrap type="topAndBottom" anchorx="page"/>
              </v:shape>
            </w:pict>
          </mc:Fallback>
        </mc:AlternateContent>
      </w:r>
    </w:p>
    <w:p w14:paraId="7A37040F" w14:textId="77777777" w:rsidR="00C93C26" w:rsidRDefault="00065052">
      <w:pPr>
        <w:pStyle w:val="BodyText"/>
        <w:spacing w:before="6" w:line="480" w:lineRule="auto"/>
        <w:ind w:left="219" w:right="231" w:firstLine="720"/>
      </w:pPr>
      <w:r>
        <w:t>The NLRC’s proposed projects, as well as MSU’s Title VI, LCTL, and other grant initiatives track record, show that the NLRC will be unique among LRCs to focus on language agnostic LCTL materials, which benefits the LCTL instructional community as a whole. In this grant proposal, many projects will support teachers of any LCTL in their professional development through direct participation in professional learning opportunities including the Online</w:t>
      </w:r>
      <w:r>
        <w:rPr>
          <w:spacing w:val="-3"/>
        </w:rPr>
        <w:t xml:space="preserve"> </w:t>
      </w:r>
      <w:r>
        <w:t>Language</w:t>
      </w:r>
      <w:r>
        <w:rPr>
          <w:spacing w:val="-3"/>
        </w:rPr>
        <w:t xml:space="preserve"> </w:t>
      </w:r>
      <w:r>
        <w:t>Teaching</w:t>
      </w:r>
      <w:r>
        <w:rPr>
          <w:spacing w:val="-3"/>
        </w:rPr>
        <w:t xml:space="preserve"> </w:t>
      </w:r>
      <w:r>
        <w:t>Initiative</w:t>
      </w:r>
      <w:r>
        <w:rPr>
          <w:spacing w:val="-4"/>
        </w:rPr>
        <w:t xml:space="preserve"> </w:t>
      </w:r>
      <w:r>
        <w:t>or</w:t>
      </w:r>
      <w:r>
        <w:rPr>
          <w:spacing w:val="-3"/>
        </w:rPr>
        <w:t xml:space="preserve"> </w:t>
      </w:r>
      <w:r>
        <w:t>the</w:t>
      </w:r>
      <w:r>
        <w:rPr>
          <w:spacing w:val="-3"/>
        </w:rPr>
        <w:t xml:space="preserve"> </w:t>
      </w:r>
      <w:r>
        <w:t>Virtual</w:t>
      </w:r>
      <w:r>
        <w:rPr>
          <w:spacing w:val="-3"/>
        </w:rPr>
        <w:t xml:space="preserve"> </w:t>
      </w:r>
      <w:r>
        <w:t>Video-based</w:t>
      </w:r>
      <w:r>
        <w:rPr>
          <w:spacing w:val="-3"/>
        </w:rPr>
        <w:t xml:space="preserve"> </w:t>
      </w:r>
      <w:r>
        <w:t>Inquiry</w:t>
      </w:r>
      <w:r>
        <w:rPr>
          <w:spacing w:val="-5"/>
        </w:rPr>
        <w:t xml:space="preserve"> </w:t>
      </w:r>
      <w:r>
        <w:t>for</w:t>
      </w:r>
      <w:r>
        <w:rPr>
          <w:spacing w:val="-4"/>
        </w:rPr>
        <w:t xml:space="preserve"> </w:t>
      </w:r>
      <w:r>
        <w:t>the</w:t>
      </w:r>
      <w:r>
        <w:rPr>
          <w:spacing w:val="-3"/>
        </w:rPr>
        <w:t xml:space="preserve"> </w:t>
      </w:r>
      <w:r>
        <w:t>Development</w:t>
      </w:r>
      <w:r>
        <w:rPr>
          <w:spacing w:val="-3"/>
        </w:rPr>
        <w:t xml:space="preserve"> </w:t>
      </w:r>
      <w:r>
        <w:t>of LCTL Teachers (ViVID) project. The proposed materials development projects, such as the LCTL assessments (LoLA) and downloadable open online resources (LCTL DOORs) can be adapted by teachers of any LCTL, whereas the Teach-a-LCTL project goes beyond language teachers</w:t>
      </w:r>
      <w:r>
        <w:rPr>
          <w:spacing w:val="-1"/>
        </w:rPr>
        <w:t xml:space="preserve"> </w:t>
      </w:r>
      <w:r>
        <w:t>by</w:t>
      </w:r>
      <w:r>
        <w:rPr>
          <w:spacing w:val="-3"/>
        </w:rPr>
        <w:t xml:space="preserve"> </w:t>
      </w:r>
      <w:r>
        <w:t>providing</w:t>
      </w:r>
      <w:r>
        <w:rPr>
          <w:spacing w:val="-1"/>
        </w:rPr>
        <w:t xml:space="preserve"> </w:t>
      </w:r>
      <w:r>
        <w:t>parents</w:t>
      </w:r>
      <w:r>
        <w:rPr>
          <w:spacing w:val="-1"/>
        </w:rPr>
        <w:t xml:space="preserve"> </w:t>
      </w:r>
      <w:r>
        <w:t>and</w:t>
      </w:r>
      <w:r>
        <w:rPr>
          <w:spacing w:val="-3"/>
        </w:rPr>
        <w:t xml:space="preserve"> </w:t>
      </w:r>
      <w:r>
        <w:t>community</w:t>
      </w:r>
      <w:r>
        <w:rPr>
          <w:spacing w:val="-1"/>
        </w:rPr>
        <w:t xml:space="preserve"> </w:t>
      </w:r>
      <w:r>
        <w:t>members</w:t>
      </w:r>
      <w:r>
        <w:rPr>
          <w:spacing w:val="-1"/>
        </w:rPr>
        <w:t xml:space="preserve"> </w:t>
      </w:r>
      <w:r>
        <w:t>with</w:t>
      </w:r>
      <w:r>
        <w:rPr>
          <w:spacing w:val="-1"/>
        </w:rPr>
        <w:t xml:space="preserve"> </w:t>
      </w:r>
      <w:r>
        <w:t>the</w:t>
      </w:r>
      <w:r>
        <w:rPr>
          <w:spacing w:val="-1"/>
        </w:rPr>
        <w:t xml:space="preserve"> </w:t>
      </w:r>
      <w:r>
        <w:t>tools</w:t>
      </w:r>
      <w:r>
        <w:rPr>
          <w:spacing w:val="-2"/>
        </w:rPr>
        <w:t xml:space="preserve"> </w:t>
      </w:r>
      <w:r>
        <w:t>to</w:t>
      </w:r>
      <w:r>
        <w:rPr>
          <w:spacing w:val="-1"/>
        </w:rPr>
        <w:t xml:space="preserve"> </w:t>
      </w:r>
      <w:r>
        <w:t>LCTL</w:t>
      </w:r>
      <w:r>
        <w:rPr>
          <w:spacing w:val="-2"/>
        </w:rPr>
        <w:t xml:space="preserve"> </w:t>
      </w:r>
      <w:r>
        <w:t>learning</w:t>
      </w:r>
      <w:r>
        <w:rPr>
          <w:spacing w:val="-1"/>
        </w:rPr>
        <w:t xml:space="preserve"> </w:t>
      </w:r>
      <w:r>
        <w:t>of</w:t>
      </w:r>
      <w:r>
        <w:rPr>
          <w:spacing w:val="-1"/>
        </w:rPr>
        <w:t xml:space="preserve"> </w:t>
      </w:r>
      <w:r>
        <w:t xml:space="preserve">their </w:t>
      </w:r>
      <w:r>
        <w:rPr>
          <w:spacing w:val="-2"/>
        </w:rPr>
        <w:t>adolescents.</w:t>
      </w:r>
    </w:p>
    <w:p w14:paraId="7A370410" w14:textId="77777777" w:rsidR="00C93C26" w:rsidRDefault="00065052">
      <w:pPr>
        <w:pStyle w:val="BodyText"/>
        <w:spacing w:line="480" w:lineRule="auto"/>
        <w:ind w:left="219" w:right="203" w:firstLine="720"/>
      </w:pPr>
      <w:r>
        <w:t>Addressing the competitive preference priority of promoting equity in student access to educational</w:t>
      </w:r>
      <w:r>
        <w:rPr>
          <w:spacing w:val="-5"/>
        </w:rPr>
        <w:t xml:space="preserve"> </w:t>
      </w:r>
      <w:r>
        <w:t>resources</w:t>
      </w:r>
      <w:r>
        <w:rPr>
          <w:spacing w:val="-4"/>
        </w:rPr>
        <w:t xml:space="preserve"> </w:t>
      </w:r>
      <w:r>
        <w:t>and</w:t>
      </w:r>
      <w:r>
        <w:rPr>
          <w:spacing w:val="-5"/>
        </w:rPr>
        <w:t xml:space="preserve"> </w:t>
      </w:r>
      <w:r>
        <w:t>opportunities</w:t>
      </w:r>
      <w:r>
        <w:rPr>
          <w:spacing w:val="-4"/>
        </w:rPr>
        <w:t xml:space="preserve"> </w:t>
      </w:r>
      <w:r>
        <w:t>by</w:t>
      </w:r>
      <w:r>
        <w:rPr>
          <w:spacing w:val="-4"/>
        </w:rPr>
        <w:t xml:space="preserve"> </w:t>
      </w:r>
      <w:r>
        <w:t>partnerships</w:t>
      </w:r>
      <w:r>
        <w:rPr>
          <w:spacing w:val="-4"/>
        </w:rPr>
        <w:t xml:space="preserve"> </w:t>
      </w:r>
      <w:r>
        <w:t>with</w:t>
      </w:r>
      <w:r>
        <w:rPr>
          <w:spacing w:val="-4"/>
        </w:rPr>
        <w:t xml:space="preserve"> </w:t>
      </w:r>
      <w:r>
        <w:t>community</w:t>
      </w:r>
      <w:r>
        <w:rPr>
          <w:spacing w:val="-4"/>
        </w:rPr>
        <w:t xml:space="preserve"> </w:t>
      </w:r>
      <w:r>
        <w:t>colleges,</w:t>
      </w:r>
      <w:r>
        <w:rPr>
          <w:spacing w:val="-4"/>
        </w:rPr>
        <w:t xml:space="preserve"> </w:t>
      </w:r>
      <w:r>
        <w:t>tribal</w:t>
      </w:r>
      <w:r>
        <w:rPr>
          <w:spacing w:val="-4"/>
        </w:rPr>
        <w:t xml:space="preserve"> </w:t>
      </w:r>
      <w:r>
        <w:t>colleges, MSIs, or HBCU’s, the NLRC’s activities have been designed and/or selected for inclusion based on experiences working with a variety of institutional types. Through CeLTA’s previous experience in inter-institutional collaborations with MSIs and tribal colleges, key personnel understand that the NLRC will need to continue to focus on engaging in active, intentional community building. This will be informed by the pedagogical and strategic needs analysis, which will focus on understanding and responding to additional unique needs of students and</w:t>
      </w:r>
    </w:p>
    <w:p w14:paraId="7A370411" w14:textId="77777777" w:rsidR="00C93C26" w:rsidRDefault="00C93C26">
      <w:pPr>
        <w:spacing w:line="480" w:lineRule="auto"/>
        <w:sectPr w:rsidR="00C93C26">
          <w:pgSz w:w="12240" w:h="15840"/>
          <w:pgMar w:top="1380" w:right="1220" w:bottom="980" w:left="1220" w:header="0" w:footer="785" w:gutter="0"/>
          <w:cols w:space="720"/>
        </w:sectPr>
      </w:pPr>
    </w:p>
    <w:p w14:paraId="7A370412" w14:textId="77777777" w:rsidR="00C93C26" w:rsidRDefault="00065052">
      <w:pPr>
        <w:pStyle w:val="BodyText"/>
        <w:spacing w:before="60" w:line="480" w:lineRule="auto"/>
        <w:ind w:left="220" w:right="238"/>
      </w:pPr>
      <w:bookmarkStart w:id="0" w:name="Other_Narrative_Form"/>
      <w:bookmarkEnd w:id="0"/>
      <w:r>
        <w:lastRenderedPageBreak/>
        <w:t>instructors across community colleges, tribal colleges, MSIs, or HBCU’s. In order to immediately</w:t>
      </w:r>
      <w:r>
        <w:rPr>
          <w:spacing w:val="-5"/>
        </w:rPr>
        <w:t xml:space="preserve"> </w:t>
      </w:r>
      <w:r>
        <w:t>begin</w:t>
      </w:r>
      <w:r>
        <w:rPr>
          <w:spacing w:val="-3"/>
        </w:rPr>
        <w:t xml:space="preserve"> </w:t>
      </w:r>
      <w:r>
        <w:t>delivering</w:t>
      </w:r>
      <w:r>
        <w:rPr>
          <w:spacing w:val="-3"/>
        </w:rPr>
        <w:t xml:space="preserve"> </w:t>
      </w:r>
      <w:r>
        <w:t>projects</w:t>
      </w:r>
      <w:r>
        <w:rPr>
          <w:spacing w:val="-3"/>
        </w:rPr>
        <w:t xml:space="preserve"> </w:t>
      </w:r>
      <w:r>
        <w:t>that</w:t>
      </w:r>
      <w:r>
        <w:rPr>
          <w:spacing w:val="-4"/>
        </w:rPr>
        <w:t xml:space="preserve"> </w:t>
      </w:r>
      <w:r>
        <w:t>are</w:t>
      </w:r>
      <w:r>
        <w:rPr>
          <w:spacing w:val="-3"/>
        </w:rPr>
        <w:t xml:space="preserve"> </w:t>
      </w:r>
      <w:r>
        <w:t>valuable</w:t>
      </w:r>
      <w:r>
        <w:rPr>
          <w:spacing w:val="-3"/>
        </w:rPr>
        <w:t xml:space="preserve"> </w:t>
      </w:r>
      <w:r>
        <w:t>to</w:t>
      </w:r>
      <w:r>
        <w:rPr>
          <w:spacing w:val="-5"/>
        </w:rPr>
        <w:t xml:space="preserve"> </w:t>
      </w:r>
      <w:r>
        <w:t>a</w:t>
      </w:r>
      <w:r>
        <w:rPr>
          <w:spacing w:val="-3"/>
        </w:rPr>
        <w:t xml:space="preserve"> </w:t>
      </w:r>
      <w:r>
        <w:t>variety</w:t>
      </w:r>
      <w:r>
        <w:rPr>
          <w:spacing w:val="-3"/>
        </w:rPr>
        <w:t xml:space="preserve"> </w:t>
      </w:r>
      <w:r>
        <w:t>of</w:t>
      </w:r>
      <w:r>
        <w:rPr>
          <w:spacing w:val="-3"/>
        </w:rPr>
        <w:t xml:space="preserve"> </w:t>
      </w:r>
      <w:r>
        <w:t>educators,</w:t>
      </w:r>
      <w:r>
        <w:rPr>
          <w:spacing w:val="-5"/>
        </w:rPr>
        <w:t xml:space="preserve"> </w:t>
      </w:r>
      <w:r>
        <w:t>initial</w:t>
      </w:r>
      <w:r>
        <w:rPr>
          <w:spacing w:val="-4"/>
        </w:rPr>
        <w:t xml:space="preserve"> </w:t>
      </w:r>
      <w:r>
        <w:t>themes</w:t>
      </w:r>
      <w:r>
        <w:rPr>
          <w:spacing w:val="-3"/>
        </w:rPr>
        <w:t xml:space="preserve"> </w:t>
      </w:r>
      <w:r>
        <w:t>of professional development activities, the learning community, and the OLT initiative course development will</w:t>
      </w:r>
      <w:r>
        <w:rPr>
          <w:spacing w:val="-1"/>
        </w:rPr>
        <w:t xml:space="preserve"> </w:t>
      </w:r>
      <w:r>
        <w:t>respond to needs already identified among LCTL</w:t>
      </w:r>
      <w:r>
        <w:rPr>
          <w:spacing w:val="-1"/>
        </w:rPr>
        <w:t xml:space="preserve"> </w:t>
      </w:r>
      <w:r>
        <w:t>instructors, as</w:t>
      </w:r>
      <w:r>
        <w:rPr>
          <w:spacing w:val="-1"/>
        </w:rPr>
        <w:t xml:space="preserve"> </w:t>
      </w:r>
      <w:r>
        <w:t>shown by data from a national survey of LCTL instructors (conducted by key personnel on this grant).</w:t>
      </w:r>
    </w:p>
    <w:p w14:paraId="7A370413" w14:textId="77777777" w:rsidR="00C93C26" w:rsidRDefault="00065052">
      <w:pPr>
        <w:pStyle w:val="BodyText"/>
        <w:spacing w:line="480" w:lineRule="auto"/>
        <w:ind w:left="219" w:right="290"/>
      </w:pPr>
      <w:r>
        <w:t>Subsequent years would be informed by the pedagogical and strategic needs analysis and feedback from the NLRC’s stakeholders. In addition, the NLRC will focus on creating opportunities for instructors to learn about the Center’s materials and projects (e.g., through targeted advertising), identifying teachers to participate in professional development, and inviting</w:t>
      </w:r>
      <w:r>
        <w:rPr>
          <w:spacing w:val="-3"/>
        </w:rPr>
        <w:t xml:space="preserve"> </w:t>
      </w:r>
      <w:r>
        <w:t>instructor</w:t>
      </w:r>
      <w:r>
        <w:rPr>
          <w:spacing w:val="-4"/>
        </w:rPr>
        <w:t xml:space="preserve"> </w:t>
      </w:r>
      <w:r>
        <w:t>and</w:t>
      </w:r>
      <w:r>
        <w:rPr>
          <w:spacing w:val="-3"/>
        </w:rPr>
        <w:t xml:space="preserve"> </w:t>
      </w:r>
      <w:r>
        <w:t>student</w:t>
      </w:r>
      <w:r>
        <w:rPr>
          <w:spacing w:val="-3"/>
        </w:rPr>
        <w:t xml:space="preserve"> </w:t>
      </w:r>
      <w:r>
        <w:t>representatives</w:t>
      </w:r>
      <w:r>
        <w:rPr>
          <w:spacing w:val="-4"/>
        </w:rPr>
        <w:t xml:space="preserve"> </w:t>
      </w:r>
      <w:r>
        <w:t>to</w:t>
      </w:r>
      <w:r>
        <w:rPr>
          <w:spacing w:val="-5"/>
        </w:rPr>
        <w:t xml:space="preserve"> </w:t>
      </w:r>
      <w:r>
        <w:t>participate</w:t>
      </w:r>
      <w:r>
        <w:rPr>
          <w:spacing w:val="-4"/>
        </w:rPr>
        <w:t xml:space="preserve"> </w:t>
      </w:r>
      <w:r>
        <w:t>in</w:t>
      </w:r>
      <w:r>
        <w:rPr>
          <w:spacing w:val="-3"/>
        </w:rPr>
        <w:t xml:space="preserve"> </w:t>
      </w:r>
      <w:r>
        <w:t>project</w:t>
      </w:r>
      <w:r>
        <w:rPr>
          <w:spacing w:val="-3"/>
        </w:rPr>
        <w:t xml:space="preserve"> </w:t>
      </w:r>
      <w:r>
        <w:t>feedback.</w:t>
      </w:r>
      <w:r>
        <w:rPr>
          <w:spacing w:val="-3"/>
        </w:rPr>
        <w:t xml:space="preserve"> </w:t>
      </w:r>
      <w:r>
        <w:t>This</w:t>
      </w:r>
      <w:r>
        <w:rPr>
          <w:spacing w:val="-4"/>
        </w:rPr>
        <w:t xml:space="preserve"> </w:t>
      </w:r>
      <w:r>
        <w:t>bottom-up approach, including a focus on building relationships, needs analyses, feedback, and inclusion allow the NLRC to foster broader and deeper collaboration with LCTL instructors at myriad types of institutions nationwide.</w:t>
      </w:r>
    </w:p>
    <w:p w14:paraId="7A370414" w14:textId="2929607F" w:rsidR="00C93C26" w:rsidRDefault="00BC3A59">
      <w:pPr>
        <w:pStyle w:val="BodyText"/>
        <w:spacing w:before="10"/>
        <w:rPr>
          <w:sz w:val="23"/>
        </w:rPr>
      </w:pPr>
      <w:r>
        <w:rPr>
          <w:noProof/>
        </w:rPr>
        <mc:AlternateContent>
          <mc:Choice Requires="wps">
            <w:drawing>
              <wp:anchor distT="0" distB="0" distL="0" distR="0" simplePos="0" relativeHeight="487593984" behindDoc="1" locked="0" layoutInCell="1" allowOverlap="1" wp14:anchorId="7A370429" wp14:editId="24A6AC36">
                <wp:simplePos x="0" y="0"/>
                <wp:positionH relativeFrom="page">
                  <wp:posOffset>842010</wp:posOffset>
                </wp:positionH>
                <wp:positionV relativeFrom="paragraph">
                  <wp:posOffset>192405</wp:posOffset>
                </wp:positionV>
                <wp:extent cx="6088380" cy="439420"/>
                <wp:effectExtent l="0" t="0" r="0" b="0"/>
                <wp:wrapTopAndBottom/>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39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70442" w14:textId="77777777" w:rsidR="00C93C26" w:rsidRDefault="00065052">
                            <w:pPr>
                              <w:spacing w:before="20"/>
                              <w:ind w:left="109"/>
                              <w:rPr>
                                <w:b/>
                                <w:sz w:val="28"/>
                              </w:rPr>
                            </w:pPr>
                            <w:r>
                              <w:rPr>
                                <w:b/>
                                <w:sz w:val="28"/>
                              </w:rPr>
                              <w:t>X.</w:t>
                            </w:r>
                            <w:r>
                              <w:rPr>
                                <w:b/>
                                <w:spacing w:val="-4"/>
                                <w:sz w:val="28"/>
                              </w:rPr>
                              <w:t xml:space="preserve"> </w:t>
                            </w:r>
                            <w:r>
                              <w:rPr>
                                <w:b/>
                                <w:spacing w:val="-2"/>
                                <w:sz w:val="28"/>
                              </w:rPr>
                              <w:t>Conclusion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0429" id="docshape19" o:spid="_x0000_s1036" type="#_x0000_t202" style="position:absolute;margin-left:66.3pt;margin-top:15.15pt;width:479.4pt;height:34.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" filled="f" strokeweight=".48pt">
                <v:textbox inset="0,0,0,0">
                  <w:txbxContent>
                    <w:p w14:paraId="7A370442" w14:textId="77777777" w:rsidR="00C93C26" w:rsidRDefault="00065052">
                      <w:pPr>
                        <w:spacing w:before="20"/>
                        <w:ind w:left="109"/>
                        <w:rPr>
                          <w:b/>
                          <w:sz w:val="28"/>
                        </w:rPr>
                      </w:pPr>
                      <w:r>
                        <w:rPr>
                          <w:b/>
                          <w:sz w:val="28"/>
                        </w:rPr>
                        <w:t>X.</w:t>
                      </w:r>
                      <w:r>
                        <w:rPr>
                          <w:b/>
                          <w:spacing w:val="-4"/>
                          <w:sz w:val="28"/>
                        </w:rPr>
                        <w:t xml:space="preserve"> </w:t>
                      </w:r>
                      <w:r>
                        <w:rPr>
                          <w:b/>
                          <w:spacing w:val="-2"/>
                          <w:sz w:val="28"/>
                        </w:rPr>
                        <w:t>Conclusion</w:t>
                      </w:r>
                    </w:p>
                  </w:txbxContent>
                </v:textbox>
                <w10:wrap type="topAndBottom" anchorx="page"/>
              </v:shape>
            </w:pict>
          </mc:Fallback>
        </mc:AlternateContent>
      </w:r>
    </w:p>
    <w:p w14:paraId="7A370415" w14:textId="77777777" w:rsidR="00C93C26" w:rsidRDefault="00065052">
      <w:pPr>
        <w:pStyle w:val="BodyText"/>
        <w:spacing w:before="7" w:line="480" w:lineRule="auto"/>
        <w:ind w:left="220" w:right="256" w:firstLine="720"/>
      </w:pPr>
      <w:r>
        <w:t>The</w:t>
      </w:r>
      <w:r>
        <w:rPr>
          <w:spacing w:val="-2"/>
        </w:rPr>
        <w:t xml:space="preserve"> </w:t>
      </w:r>
      <w:r>
        <w:t>NLRC’s</w:t>
      </w:r>
      <w:r>
        <w:rPr>
          <w:spacing w:val="-2"/>
        </w:rPr>
        <w:t xml:space="preserve"> </w:t>
      </w:r>
      <w:r>
        <w:t>strong</w:t>
      </w:r>
      <w:r>
        <w:rPr>
          <w:spacing w:val="-2"/>
        </w:rPr>
        <w:t xml:space="preserve"> </w:t>
      </w:r>
      <w:r>
        <w:t>commitment</w:t>
      </w:r>
      <w:r>
        <w:rPr>
          <w:spacing w:val="-3"/>
        </w:rPr>
        <w:t xml:space="preserve"> </w:t>
      </w:r>
      <w:r>
        <w:t>to</w:t>
      </w:r>
      <w:r>
        <w:rPr>
          <w:spacing w:val="-4"/>
        </w:rPr>
        <w:t xml:space="preserve"> </w:t>
      </w:r>
      <w:r>
        <w:t>LCTL</w:t>
      </w:r>
      <w:r>
        <w:rPr>
          <w:spacing w:val="-3"/>
        </w:rPr>
        <w:t xml:space="preserve"> </w:t>
      </w:r>
      <w:r>
        <w:t>instruction</w:t>
      </w:r>
      <w:r>
        <w:rPr>
          <w:spacing w:val="-2"/>
        </w:rPr>
        <w:t xml:space="preserve"> </w:t>
      </w:r>
      <w:r>
        <w:t>and</w:t>
      </w:r>
      <w:r>
        <w:rPr>
          <w:spacing w:val="-4"/>
        </w:rPr>
        <w:t xml:space="preserve"> </w:t>
      </w:r>
      <w:r>
        <w:t>its</w:t>
      </w:r>
      <w:r>
        <w:rPr>
          <w:spacing w:val="-3"/>
        </w:rPr>
        <w:t xml:space="preserve"> </w:t>
      </w:r>
      <w:r>
        <w:t>goal</w:t>
      </w:r>
      <w:r>
        <w:rPr>
          <w:spacing w:val="-2"/>
        </w:rPr>
        <w:t xml:space="preserve"> </w:t>
      </w:r>
      <w:r>
        <w:t>of</w:t>
      </w:r>
      <w:r>
        <w:rPr>
          <w:spacing w:val="-2"/>
        </w:rPr>
        <w:t xml:space="preserve"> </w:t>
      </w:r>
      <w:r>
        <w:t>enhancing</w:t>
      </w:r>
      <w:r>
        <w:rPr>
          <w:spacing w:val="-2"/>
        </w:rPr>
        <w:t xml:space="preserve"> </w:t>
      </w:r>
      <w:r>
        <w:t>access</w:t>
      </w:r>
      <w:r>
        <w:rPr>
          <w:spacing w:val="-2"/>
        </w:rPr>
        <w:t xml:space="preserve"> </w:t>
      </w:r>
      <w:r>
        <w:t>to resources, creating new resources and new knowledge, and fostering connections between diverse</w:t>
      </w:r>
      <w:r>
        <w:rPr>
          <w:spacing w:val="-3"/>
        </w:rPr>
        <w:t xml:space="preserve"> </w:t>
      </w:r>
      <w:r>
        <w:t>LCTL</w:t>
      </w:r>
      <w:r>
        <w:rPr>
          <w:spacing w:val="-4"/>
        </w:rPr>
        <w:t xml:space="preserve"> </w:t>
      </w:r>
      <w:r>
        <w:t>stakeholders</w:t>
      </w:r>
      <w:r>
        <w:rPr>
          <w:spacing w:val="-3"/>
        </w:rPr>
        <w:t xml:space="preserve"> </w:t>
      </w:r>
      <w:r>
        <w:t>across</w:t>
      </w:r>
      <w:r>
        <w:rPr>
          <w:spacing w:val="-3"/>
        </w:rPr>
        <w:t xml:space="preserve"> </w:t>
      </w:r>
      <w:r>
        <w:t>educational</w:t>
      </w:r>
      <w:r>
        <w:rPr>
          <w:spacing w:val="-3"/>
        </w:rPr>
        <w:t xml:space="preserve"> </w:t>
      </w:r>
      <w:r>
        <w:t>institutions,</w:t>
      </w:r>
      <w:r>
        <w:rPr>
          <w:spacing w:val="-3"/>
        </w:rPr>
        <w:t xml:space="preserve"> </w:t>
      </w:r>
      <w:r>
        <w:t>puts</w:t>
      </w:r>
      <w:r>
        <w:rPr>
          <w:spacing w:val="-3"/>
        </w:rPr>
        <w:t xml:space="preserve"> </w:t>
      </w:r>
      <w:r>
        <w:t>the</w:t>
      </w:r>
      <w:r>
        <w:rPr>
          <w:spacing w:val="-3"/>
        </w:rPr>
        <w:t xml:space="preserve"> </w:t>
      </w:r>
      <w:r>
        <w:t>NLRC</w:t>
      </w:r>
      <w:r>
        <w:rPr>
          <w:spacing w:val="-3"/>
        </w:rPr>
        <w:t xml:space="preserve"> </w:t>
      </w:r>
      <w:r>
        <w:t>in</w:t>
      </w:r>
      <w:r>
        <w:rPr>
          <w:spacing w:val="-3"/>
        </w:rPr>
        <w:t xml:space="preserve"> </w:t>
      </w:r>
      <w:r>
        <w:t>a</w:t>
      </w:r>
      <w:r>
        <w:rPr>
          <w:spacing w:val="-3"/>
        </w:rPr>
        <w:t xml:space="preserve"> </w:t>
      </w:r>
      <w:r>
        <w:t>strong</w:t>
      </w:r>
      <w:r>
        <w:rPr>
          <w:spacing w:val="-3"/>
        </w:rPr>
        <w:t xml:space="preserve"> </w:t>
      </w:r>
      <w:r>
        <w:t>position</w:t>
      </w:r>
      <w:r>
        <w:rPr>
          <w:spacing w:val="-5"/>
        </w:rPr>
        <w:t xml:space="preserve"> </w:t>
      </w:r>
      <w:r>
        <w:t>to make a real difference for LCTL instructors and students. The NLRC’s core project areas in</w:t>
      </w:r>
    </w:p>
    <w:p w14:paraId="7A370416" w14:textId="77777777" w:rsidR="00C93C26" w:rsidRDefault="00065052">
      <w:pPr>
        <w:pStyle w:val="BodyText"/>
        <w:spacing w:line="480" w:lineRule="auto"/>
        <w:ind w:left="219" w:right="227"/>
      </w:pPr>
      <w:r>
        <w:t>high-quality</w:t>
      </w:r>
      <w:r>
        <w:rPr>
          <w:spacing w:val="-6"/>
        </w:rPr>
        <w:t xml:space="preserve"> </w:t>
      </w:r>
      <w:r>
        <w:t>professional</w:t>
      </w:r>
      <w:r>
        <w:rPr>
          <w:spacing w:val="-4"/>
        </w:rPr>
        <w:t xml:space="preserve"> </w:t>
      </w:r>
      <w:r>
        <w:t>development,</w:t>
      </w:r>
      <w:r>
        <w:rPr>
          <w:spacing w:val="-4"/>
        </w:rPr>
        <w:t xml:space="preserve"> </w:t>
      </w:r>
      <w:r>
        <w:t>open</w:t>
      </w:r>
      <w:r>
        <w:rPr>
          <w:spacing w:val="-4"/>
        </w:rPr>
        <w:t xml:space="preserve"> </w:t>
      </w:r>
      <w:r>
        <w:t>and</w:t>
      </w:r>
      <w:r>
        <w:rPr>
          <w:spacing w:val="-6"/>
        </w:rPr>
        <w:t xml:space="preserve"> </w:t>
      </w:r>
      <w:r>
        <w:t>innovative</w:t>
      </w:r>
      <w:r>
        <w:rPr>
          <w:spacing w:val="-4"/>
        </w:rPr>
        <w:t xml:space="preserve"> </w:t>
      </w:r>
      <w:r>
        <w:t>instructional</w:t>
      </w:r>
      <w:r>
        <w:rPr>
          <w:spacing w:val="-5"/>
        </w:rPr>
        <w:t xml:space="preserve"> </w:t>
      </w:r>
      <w:r>
        <w:t>resources,</w:t>
      </w:r>
      <w:r>
        <w:rPr>
          <w:spacing w:val="-4"/>
        </w:rPr>
        <w:t xml:space="preserve"> </w:t>
      </w:r>
      <w:r>
        <w:t>and</w:t>
      </w:r>
      <w:r>
        <w:rPr>
          <w:spacing w:val="-4"/>
        </w:rPr>
        <w:t xml:space="preserve"> </w:t>
      </w:r>
      <w:r>
        <w:t>strategic collaboration at the inter-institutional level will serve LCTL instructors and administrators to strengthen LCTL instruction for students across the nation. With the resources, support, and expertise available at MSU, the NLRC provides an opportunity to significantly advance the quality of nationwide LCTL instruction in unique and innovative ways.</w:t>
      </w:r>
    </w:p>
    <w:sectPr w:rsidR="00C93C26">
      <w:pgSz w:w="12240" w:h="15840"/>
      <w:pgMar w:top="1380" w:right="1220" w:bottom="980" w:left="122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0435" w14:textId="77777777" w:rsidR="00842D7E" w:rsidRDefault="00065052">
      <w:r>
        <w:separator/>
      </w:r>
    </w:p>
  </w:endnote>
  <w:endnote w:type="continuationSeparator" w:id="0">
    <w:p w14:paraId="7A370437" w14:textId="77777777" w:rsidR="00842D7E" w:rsidRDefault="0006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42A" w14:textId="0591620A" w:rsidR="00C93C26" w:rsidRDefault="00C93C2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42B" w14:textId="0073BDB7" w:rsidR="00C93C26" w:rsidRDefault="00C93C2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42C" w14:textId="47832A3F" w:rsidR="00C93C26" w:rsidRDefault="00C93C2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42D" w14:textId="6056BB46" w:rsidR="00C93C26" w:rsidRDefault="00C93C2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42E" w14:textId="1269DC97" w:rsidR="00C93C26" w:rsidRDefault="00BC3A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370435" wp14:editId="1BB88F9B">
              <wp:simplePos x="0" y="0"/>
              <wp:positionH relativeFrom="page">
                <wp:posOffset>4799330</wp:posOffset>
              </wp:positionH>
              <wp:positionV relativeFrom="page">
                <wp:posOffset>7350125</wp:posOffset>
              </wp:positionV>
              <wp:extent cx="499110" cy="13906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044B" w14:textId="77777777" w:rsidR="00C93C26" w:rsidRDefault="00065052">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70435" id="_x0000_t202" coordsize="21600,21600" o:spt="202" path="m,l,21600r21600,l21600,xe">
              <v:stroke joinstyle="miter"/>
              <v:path gradientshapeok="t" o:connecttype="rect"/>
            </v:shapetype>
            <v:shape id="docshape11" o:spid="_x0000_s1037" type="#_x0000_t202" style="position:absolute;margin-left:377.9pt;margin-top:578.75pt;width:39.3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" filled="f" stroked="f">
              <v:textbox inset="0,0,0,0">
                <w:txbxContent>
                  <w:p w14:paraId="7A37044B" w14:textId="77777777" w:rsidR="00C93C26" w:rsidRDefault="00065052">
                    <w:pPr>
                      <w:spacing w:before="14"/>
                      <w:ind w:left="20"/>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42F" w14:textId="305E5F6B" w:rsidR="00C93C26" w:rsidRDefault="00C93C2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0430" w14:textId="667A72AF" w:rsidR="00C93C26" w:rsidRDefault="00C93C2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0431" w14:textId="77777777" w:rsidR="00842D7E" w:rsidRDefault="00065052">
      <w:r>
        <w:separator/>
      </w:r>
    </w:p>
  </w:footnote>
  <w:footnote w:type="continuationSeparator" w:id="0">
    <w:p w14:paraId="7A370433" w14:textId="77777777" w:rsidR="00842D7E" w:rsidRDefault="00065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322"/>
    <w:multiLevelType w:val="hybridMultilevel"/>
    <w:tmpl w:val="A7921554"/>
    <w:lvl w:ilvl="0" w:tplc="AAC48E1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65F84F16">
      <w:numFmt w:val="bullet"/>
      <w:lvlText w:val="•"/>
      <w:lvlJc w:val="left"/>
      <w:pPr>
        <w:ind w:left="1214" w:hanging="360"/>
      </w:pPr>
      <w:rPr>
        <w:rFonts w:hint="default"/>
        <w:lang w:val="en-US" w:eastAsia="en-US" w:bidi="ar-SA"/>
      </w:rPr>
    </w:lvl>
    <w:lvl w:ilvl="2" w:tplc="94ECCAB0">
      <w:numFmt w:val="bullet"/>
      <w:lvlText w:val="•"/>
      <w:lvlJc w:val="left"/>
      <w:pPr>
        <w:ind w:left="1608" w:hanging="360"/>
      </w:pPr>
      <w:rPr>
        <w:rFonts w:hint="default"/>
        <w:lang w:val="en-US" w:eastAsia="en-US" w:bidi="ar-SA"/>
      </w:rPr>
    </w:lvl>
    <w:lvl w:ilvl="3" w:tplc="68DA1052">
      <w:numFmt w:val="bullet"/>
      <w:lvlText w:val="•"/>
      <w:lvlJc w:val="left"/>
      <w:pPr>
        <w:ind w:left="2003" w:hanging="360"/>
      </w:pPr>
      <w:rPr>
        <w:rFonts w:hint="default"/>
        <w:lang w:val="en-US" w:eastAsia="en-US" w:bidi="ar-SA"/>
      </w:rPr>
    </w:lvl>
    <w:lvl w:ilvl="4" w:tplc="5D282328">
      <w:numFmt w:val="bullet"/>
      <w:lvlText w:val="•"/>
      <w:lvlJc w:val="left"/>
      <w:pPr>
        <w:ind w:left="2397" w:hanging="360"/>
      </w:pPr>
      <w:rPr>
        <w:rFonts w:hint="default"/>
        <w:lang w:val="en-US" w:eastAsia="en-US" w:bidi="ar-SA"/>
      </w:rPr>
    </w:lvl>
    <w:lvl w:ilvl="5" w:tplc="3A8C69DC">
      <w:numFmt w:val="bullet"/>
      <w:lvlText w:val="•"/>
      <w:lvlJc w:val="left"/>
      <w:pPr>
        <w:ind w:left="2792" w:hanging="360"/>
      </w:pPr>
      <w:rPr>
        <w:rFonts w:hint="default"/>
        <w:lang w:val="en-US" w:eastAsia="en-US" w:bidi="ar-SA"/>
      </w:rPr>
    </w:lvl>
    <w:lvl w:ilvl="6" w:tplc="AFC6CED6">
      <w:numFmt w:val="bullet"/>
      <w:lvlText w:val="•"/>
      <w:lvlJc w:val="left"/>
      <w:pPr>
        <w:ind w:left="3186" w:hanging="360"/>
      </w:pPr>
      <w:rPr>
        <w:rFonts w:hint="default"/>
        <w:lang w:val="en-US" w:eastAsia="en-US" w:bidi="ar-SA"/>
      </w:rPr>
    </w:lvl>
    <w:lvl w:ilvl="7" w:tplc="7068A72C">
      <w:numFmt w:val="bullet"/>
      <w:lvlText w:val="•"/>
      <w:lvlJc w:val="left"/>
      <w:pPr>
        <w:ind w:left="3580" w:hanging="360"/>
      </w:pPr>
      <w:rPr>
        <w:rFonts w:hint="default"/>
        <w:lang w:val="en-US" w:eastAsia="en-US" w:bidi="ar-SA"/>
      </w:rPr>
    </w:lvl>
    <w:lvl w:ilvl="8" w:tplc="F190A702">
      <w:numFmt w:val="bullet"/>
      <w:lvlText w:val="•"/>
      <w:lvlJc w:val="left"/>
      <w:pPr>
        <w:ind w:left="3975" w:hanging="360"/>
      </w:pPr>
      <w:rPr>
        <w:rFonts w:hint="default"/>
        <w:lang w:val="en-US" w:eastAsia="en-US" w:bidi="ar-SA"/>
      </w:rPr>
    </w:lvl>
  </w:abstractNum>
  <w:abstractNum w:abstractNumId="1" w15:restartNumberingAfterBreak="0">
    <w:nsid w:val="079639B6"/>
    <w:multiLevelType w:val="hybridMultilevel"/>
    <w:tmpl w:val="82BCE936"/>
    <w:lvl w:ilvl="0" w:tplc="5F4A347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1C0B704">
      <w:numFmt w:val="bullet"/>
      <w:lvlText w:val="•"/>
      <w:lvlJc w:val="left"/>
      <w:pPr>
        <w:ind w:left="1214" w:hanging="360"/>
      </w:pPr>
      <w:rPr>
        <w:rFonts w:hint="default"/>
        <w:lang w:val="en-US" w:eastAsia="en-US" w:bidi="ar-SA"/>
      </w:rPr>
    </w:lvl>
    <w:lvl w:ilvl="2" w:tplc="90FA4574">
      <w:numFmt w:val="bullet"/>
      <w:lvlText w:val="•"/>
      <w:lvlJc w:val="left"/>
      <w:pPr>
        <w:ind w:left="1608" w:hanging="360"/>
      </w:pPr>
      <w:rPr>
        <w:rFonts w:hint="default"/>
        <w:lang w:val="en-US" w:eastAsia="en-US" w:bidi="ar-SA"/>
      </w:rPr>
    </w:lvl>
    <w:lvl w:ilvl="3" w:tplc="F4C23B1A">
      <w:numFmt w:val="bullet"/>
      <w:lvlText w:val="•"/>
      <w:lvlJc w:val="left"/>
      <w:pPr>
        <w:ind w:left="2003" w:hanging="360"/>
      </w:pPr>
      <w:rPr>
        <w:rFonts w:hint="default"/>
        <w:lang w:val="en-US" w:eastAsia="en-US" w:bidi="ar-SA"/>
      </w:rPr>
    </w:lvl>
    <w:lvl w:ilvl="4" w:tplc="9DC64738">
      <w:numFmt w:val="bullet"/>
      <w:lvlText w:val="•"/>
      <w:lvlJc w:val="left"/>
      <w:pPr>
        <w:ind w:left="2397" w:hanging="360"/>
      </w:pPr>
      <w:rPr>
        <w:rFonts w:hint="default"/>
        <w:lang w:val="en-US" w:eastAsia="en-US" w:bidi="ar-SA"/>
      </w:rPr>
    </w:lvl>
    <w:lvl w:ilvl="5" w:tplc="81681188">
      <w:numFmt w:val="bullet"/>
      <w:lvlText w:val="•"/>
      <w:lvlJc w:val="left"/>
      <w:pPr>
        <w:ind w:left="2792" w:hanging="360"/>
      </w:pPr>
      <w:rPr>
        <w:rFonts w:hint="default"/>
        <w:lang w:val="en-US" w:eastAsia="en-US" w:bidi="ar-SA"/>
      </w:rPr>
    </w:lvl>
    <w:lvl w:ilvl="6" w:tplc="D1A8C208">
      <w:numFmt w:val="bullet"/>
      <w:lvlText w:val="•"/>
      <w:lvlJc w:val="left"/>
      <w:pPr>
        <w:ind w:left="3186" w:hanging="360"/>
      </w:pPr>
      <w:rPr>
        <w:rFonts w:hint="default"/>
        <w:lang w:val="en-US" w:eastAsia="en-US" w:bidi="ar-SA"/>
      </w:rPr>
    </w:lvl>
    <w:lvl w:ilvl="7" w:tplc="3F1A4216">
      <w:numFmt w:val="bullet"/>
      <w:lvlText w:val="•"/>
      <w:lvlJc w:val="left"/>
      <w:pPr>
        <w:ind w:left="3580" w:hanging="360"/>
      </w:pPr>
      <w:rPr>
        <w:rFonts w:hint="default"/>
        <w:lang w:val="en-US" w:eastAsia="en-US" w:bidi="ar-SA"/>
      </w:rPr>
    </w:lvl>
    <w:lvl w:ilvl="8" w:tplc="BA48FA88">
      <w:numFmt w:val="bullet"/>
      <w:lvlText w:val="•"/>
      <w:lvlJc w:val="left"/>
      <w:pPr>
        <w:ind w:left="3975" w:hanging="360"/>
      </w:pPr>
      <w:rPr>
        <w:rFonts w:hint="default"/>
        <w:lang w:val="en-US" w:eastAsia="en-US" w:bidi="ar-SA"/>
      </w:rPr>
    </w:lvl>
  </w:abstractNum>
  <w:abstractNum w:abstractNumId="2" w15:restartNumberingAfterBreak="0">
    <w:nsid w:val="0BE16F5B"/>
    <w:multiLevelType w:val="hybridMultilevel"/>
    <w:tmpl w:val="974A9E90"/>
    <w:lvl w:ilvl="0" w:tplc="62BADBB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EA0BA06">
      <w:numFmt w:val="bullet"/>
      <w:lvlText w:val="•"/>
      <w:lvlJc w:val="left"/>
      <w:pPr>
        <w:ind w:left="1214" w:hanging="360"/>
      </w:pPr>
      <w:rPr>
        <w:rFonts w:hint="default"/>
        <w:lang w:val="en-US" w:eastAsia="en-US" w:bidi="ar-SA"/>
      </w:rPr>
    </w:lvl>
    <w:lvl w:ilvl="2" w:tplc="0F8475C2">
      <w:numFmt w:val="bullet"/>
      <w:lvlText w:val="•"/>
      <w:lvlJc w:val="left"/>
      <w:pPr>
        <w:ind w:left="1608" w:hanging="360"/>
      </w:pPr>
      <w:rPr>
        <w:rFonts w:hint="default"/>
        <w:lang w:val="en-US" w:eastAsia="en-US" w:bidi="ar-SA"/>
      </w:rPr>
    </w:lvl>
    <w:lvl w:ilvl="3" w:tplc="0E309244">
      <w:numFmt w:val="bullet"/>
      <w:lvlText w:val="•"/>
      <w:lvlJc w:val="left"/>
      <w:pPr>
        <w:ind w:left="2003" w:hanging="360"/>
      </w:pPr>
      <w:rPr>
        <w:rFonts w:hint="default"/>
        <w:lang w:val="en-US" w:eastAsia="en-US" w:bidi="ar-SA"/>
      </w:rPr>
    </w:lvl>
    <w:lvl w:ilvl="4" w:tplc="D6E2322C">
      <w:numFmt w:val="bullet"/>
      <w:lvlText w:val="•"/>
      <w:lvlJc w:val="left"/>
      <w:pPr>
        <w:ind w:left="2397" w:hanging="360"/>
      </w:pPr>
      <w:rPr>
        <w:rFonts w:hint="default"/>
        <w:lang w:val="en-US" w:eastAsia="en-US" w:bidi="ar-SA"/>
      </w:rPr>
    </w:lvl>
    <w:lvl w:ilvl="5" w:tplc="09488672">
      <w:numFmt w:val="bullet"/>
      <w:lvlText w:val="•"/>
      <w:lvlJc w:val="left"/>
      <w:pPr>
        <w:ind w:left="2792" w:hanging="360"/>
      </w:pPr>
      <w:rPr>
        <w:rFonts w:hint="default"/>
        <w:lang w:val="en-US" w:eastAsia="en-US" w:bidi="ar-SA"/>
      </w:rPr>
    </w:lvl>
    <w:lvl w:ilvl="6" w:tplc="6B1A58BA">
      <w:numFmt w:val="bullet"/>
      <w:lvlText w:val="•"/>
      <w:lvlJc w:val="left"/>
      <w:pPr>
        <w:ind w:left="3186" w:hanging="360"/>
      </w:pPr>
      <w:rPr>
        <w:rFonts w:hint="default"/>
        <w:lang w:val="en-US" w:eastAsia="en-US" w:bidi="ar-SA"/>
      </w:rPr>
    </w:lvl>
    <w:lvl w:ilvl="7" w:tplc="6D6EA7E6">
      <w:numFmt w:val="bullet"/>
      <w:lvlText w:val="•"/>
      <w:lvlJc w:val="left"/>
      <w:pPr>
        <w:ind w:left="3580" w:hanging="360"/>
      </w:pPr>
      <w:rPr>
        <w:rFonts w:hint="default"/>
        <w:lang w:val="en-US" w:eastAsia="en-US" w:bidi="ar-SA"/>
      </w:rPr>
    </w:lvl>
    <w:lvl w:ilvl="8" w:tplc="922E59DC">
      <w:numFmt w:val="bullet"/>
      <w:lvlText w:val="•"/>
      <w:lvlJc w:val="left"/>
      <w:pPr>
        <w:ind w:left="3975" w:hanging="360"/>
      </w:pPr>
      <w:rPr>
        <w:rFonts w:hint="default"/>
        <w:lang w:val="en-US" w:eastAsia="en-US" w:bidi="ar-SA"/>
      </w:rPr>
    </w:lvl>
  </w:abstractNum>
  <w:abstractNum w:abstractNumId="3" w15:restartNumberingAfterBreak="0">
    <w:nsid w:val="28C95D11"/>
    <w:multiLevelType w:val="hybridMultilevel"/>
    <w:tmpl w:val="3C6C7978"/>
    <w:lvl w:ilvl="0" w:tplc="6F70BA3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0DE3B2E">
      <w:numFmt w:val="bullet"/>
      <w:lvlText w:val="•"/>
      <w:lvlJc w:val="left"/>
      <w:pPr>
        <w:ind w:left="1214" w:hanging="360"/>
      </w:pPr>
      <w:rPr>
        <w:rFonts w:hint="default"/>
        <w:lang w:val="en-US" w:eastAsia="en-US" w:bidi="ar-SA"/>
      </w:rPr>
    </w:lvl>
    <w:lvl w:ilvl="2" w:tplc="B7DE3172">
      <w:numFmt w:val="bullet"/>
      <w:lvlText w:val="•"/>
      <w:lvlJc w:val="left"/>
      <w:pPr>
        <w:ind w:left="1608" w:hanging="360"/>
      </w:pPr>
      <w:rPr>
        <w:rFonts w:hint="default"/>
        <w:lang w:val="en-US" w:eastAsia="en-US" w:bidi="ar-SA"/>
      </w:rPr>
    </w:lvl>
    <w:lvl w:ilvl="3" w:tplc="70EEE0A0">
      <w:numFmt w:val="bullet"/>
      <w:lvlText w:val="•"/>
      <w:lvlJc w:val="left"/>
      <w:pPr>
        <w:ind w:left="2003" w:hanging="360"/>
      </w:pPr>
      <w:rPr>
        <w:rFonts w:hint="default"/>
        <w:lang w:val="en-US" w:eastAsia="en-US" w:bidi="ar-SA"/>
      </w:rPr>
    </w:lvl>
    <w:lvl w:ilvl="4" w:tplc="E4703042">
      <w:numFmt w:val="bullet"/>
      <w:lvlText w:val="•"/>
      <w:lvlJc w:val="left"/>
      <w:pPr>
        <w:ind w:left="2397" w:hanging="360"/>
      </w:pPr>
      <w:rPr>
        <w:rFonts w:hint="default"/>
        <w:lang w:val="en-US" w:eastAsia="en-US" w:bidi="ar-SA"/>
      </w:rPr>
    </w:lvl>
    <w:lvl w:ilvl="5" w:tplc="E0EECE96">
      <w:numFmt w:val="bullet"/>
      <w:lvlText w:val="•"/>
      <w:lvlJc w:val="left"/>
      <w:pPr>
        <w:ind w:left="2792" w:hanging="360"/>
      </w:pPr>
      <w:rPr>
        <w:rFonts w:hint="default"/>
        <w:lang w:val="en-US" w:eastAsia="en-US" w:bidi="ar-SA"/>
      </w:rPr>
    </w:lvl>
    <w:lvl w:ilvl="6" w:tplc="D5744D4A">
      <w:numFmt w:val="bullet"/>
      <w:lvlText w:val="•"/>
      <w:lvlJc w:val="left"/>
      <w:pPr>
        <w:ind w:left="3186" w:hanging="360"/>
      </w:pPr>
      <w:rPr>
        <w:rFonts w:hint="default"/>
        <w:lang w:val="en-US" w:eastAsia="en-US" w:bidi="ar-SA"/>
      </w:rPr>
    </w:lvl>
    <w:lvl w:ilvl="7" w:tplc="6E4A9556">
      <w:numFmt w:val="bullet"/>
      <w:lvlText w:val="•"/>
      <w:lvlJc w:val="left"/>
      <w:pPr>
        <w:ind w:left="3580" w:hanging="360"/>
      </w:pPr>
      <w:rPr>
        <w:rFonts w:hint="default"/>
        <w:lang w:val="en-US" w:eastAsia="en-US" w:bidi="ar-SA"/>
      </w:rPr>
    </w:lvl>
    <w:lvl w:ilvl="8" w:tplc="8EC247DA">
      <w:numFmt w:val="bullet"/>
      <w:lvlText w:val="•"/>
      <w:lvlJc w:val="left"/>
      <w:pPr>
        <w:ind w:left="3975" w:hanging="360"/>
      </w:pPr>
      <w:rPr>
        <w:rFonts w:hint="default"/>
        <w:lang w:val="en-US" w:eastAsia="en-US" w:bidi="ar-SA"/>
      </w:rPr>
    </w:lvl>
  </w:abstractNum>
  <w:abstractNum w:abstractNumId="4" w15:restartNumberingAfterBreak="0">
    <w:nsid w:val="2B424105"/>
    <w:multiLevelType w:val="hybridMultilevel"/>
    <w:tmpl w:val="53E83F90"/>
    <w:lvl w:ilvl="0" w:tplc="C8064A1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E96696A2">
      <w:numFmt w:val="bullet"/>
      <w:lvlText w:val="•"/>
      <w:lvlJc w:val="left"/>
      <w:pPr>
        <w:ind w:left="1214" w:hanging="360"/>
      </w:pPr>
      <w:rPr>
        <w:rFonts w:hint="default"/>
        <w:lang w:val="en-US" w:eastAsia="en-US" w:bidi="ar-SA"/>
      </w:rPr>
    </w:lvl>
    <w:lvl w:ilvl="2" w:tplc="48042722">
      <w:numFmt w:val="bullet"/>
      <w:lvlText w:val="•"/>
      <w:lvlJc w:val="left"/>
      <w:pPr>
        <w:ind w:left="1608" w:hanging="360"/>
      </w:pPr>
      <w:rPr>
        <w:rFonts w:hint="default"/>
        <w:lang w:val="en-US" w:eastAsia="en-US" w:bidi="ar-SA"/>
      </w:rPr>
    </w:lvl>
    <w:lvl w:ilvl="3" w:tplc="A58A301C">
      <w:numFmt w:val="bullet"/>
      <w:lvlText w:val="•"/>
      <w:lvlJc w:val="left"/>
      <w:pPr>
        <w:ind w:left="2003" w:hanging="360"/>
      </w:pPr>
      <w:rPr>
        <w:rFonts w:hint="default"/>
        <w:lang w:val="en-US" w:eastAsia="en-US" w:bidi="ar-SA"/>
      </w:rPr>
    </w:lvl>
    <w:lvl w:ilvl="4" w:tplc="13E2045C">
      <w:numFmt w:val="bullet"/>
      <w:lvlText w:val="•"/>
      <w:lvlJc w:val="left"/>
      <w:pPr>
        <w:ind w:left="2397" w:hanging="360"/>
      </w:pPr>
      <w:rPr>
        <w:rFonts w:hint="default"/>
        <w:lang w:val="en-US" w:eastAsia="en-US" w:bidi="ar-SA"/>
      </w:rPr>
    </w:lvl>
    <w:lvl w:ilvl="5" w:tplc="B1DCB22E">
      <w:numFmt w:val="bullet"/>
      <w:lvlText w:val="•"/>
      <w:lvlJc w:val="left"/>
      <w:pPr>
        <w:ind w:left="2792" w:hanging="360"/>
      </w:pPr>
      <w:rPr>
        <w:rFonts w:hint="default"/>
        <w:lang w:val="en-US" w:eastAsia="en-US" w:bidi="ar-SA"/>
      </w:rPr>
    </w:lvl>
    <w:lvl w:ilvl="6" w:tplc="1D7438C6">
      <w:numFmt w:val="bullet"/>
      <w:lvlText w:val="•"/>
      <w:lvlJc w:val="left"/>
      <w:pPr>
        <w:ind w:left="3186" w:hanging="360"/>
      </w:pPr>
      <w:rPr>
        <w:rFonts w:hint="default"/>
        <w:lang w:val="en-US" w:eastAsia="en-US" w:bidi="ar-SA"/>
      </w:rPr>
    </w:lvl>
    <w:lvl w:ilvl="7" w:tplc="789A08F8">
      <w:numFmt w:val="bullet"/>
      <w:lvlText w:val="•"/>
      <w:lvlJc w:val="left"/>
      <w:pPr>
        <w:ind w:left="3580" w:hanging="360"/>
      </w:pPr>
      <w:rPr>
        <w:rFonts w:hint="default"/>
        <w:lang w:val="en-US" w:eastAsia="en-US" w:bidi="ar-SA"/>
      </w:rPr>
    </w:lvl>
    <w:lvl w:ilvl="8" w:tplc="8A9C026E">
      <w:numFmt w:val="bullet"/>
      <w:lvlText w:val="•"/>
      <w:lvlJc w:val="left"/>
      <w:pPr>
        <w:ind w:left="3975" w:hanging="360"/>
      </w:pPr>
      <w:rPr>
        <w:rFonts w:hint="default"/>
        <w:lang w:val="en-US" w:eastAsia="en-US" w:bidi="ar-SA"/>
      </w:rPr>
    </w:lvl>
  </w:abstractNum>
  <w:abstractNum w:abstractNumId="5" w15:restartNumberingAfterBreak="0">
    <w:nsid w:val="2C8A6A68"/>
    <w:multiLevelType w:val="hybridMultilevel"/>
    <w:tmpl w:val="E41C9344"/>
    <w:lvl w:ilvl="0" w:tplc="1484509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75A8648">
      <w:numFmt w:val="bullet"/>
      <w:lvlText w:val="•"/>
      <w:lvlJc w:val="left"/>
      <w:pPr>
        <w:ind w:left="1214" w:hanging="360"/>
      </w:pPr>
      <w:rPr>
        <w:rFonts w:hint="default"/>
        <w:lang w:val="en-US" w:eastAsia="en-US" w:bidi="ar-SA"/>
      </w:rPr>
    </w:lvl>
    <w:lvl w:ilvl="2" w:tplc="062E4DB6">
      <w:numFmt w:val="bullet"/>
      <w:lvlText w:val="•"/>
      <w:lvlJc w:val="left"/>
      <w:pPr>
        <w:ind w:left="1608" w:hanging="360"/>
      </w:pPr>
      <w:rPr>
        <w:rFonts w:hint="default"/>
        <w:lang w:val="en-US" w:eastAsia="en-US" w:bidi="ar-SA"/>
      </w:rPr>
    </w:lvl>
    <w:lvl w:ilvl="3" w:tplc="A72E325A">
      <w:numFmt w:val="bullet"/>
      <w:lvlText w:val="•"/>
      <w:lvlJc w:val="left"/>
      <w:pPr>
        <w:ind w:left="2003" w:hanging="360"/>
      </w:pPr>
      <w:rPr>
        <w:rFonts w:hint="default"/>
        <w:lang w:val="en-US" w:eastAsia="en-US" w:bidi="ar-SA"/>
      </w:rPr>
    </w:lvl>
    <w:lvl w:ilvl="4" w:tplc="17F2FD9E">
      <w:numFmt w:val="bullet"/>
      <w:lvlText w:val="•"/>
      <w:lvlJc w:val="left"/>
      <w:pPr>
        <w:ind w:left="2397" w:hanging="360"/>
      </w:pPr>
      <w:rPr>
        <w:rFonts w:hint="default"/>
        <w:lang w:val="en-US" w:eastAsia="en-US" w:bidi="ar-SA"/>
      </w:rPr>
    </w:lvl>
    <w:lvl w:ilvl="5" w:tplc="314C9490">
      <w:numFmt w:val="bullet"/>
      <w:lvlText w:val="•"/>
      <w:lvlJc w:val="left"/>
      <w:pPr>
        <w:ind w:left="2792" w:hanging="360"/>
      </w:pPr>
      <w:rPr>
        <w:rFonts w:hint="default"/>
        <w:lang w:val="en-US" w:eastAsia="en-US" w:bidi="ar-SA"/>
      </w:rPr>
    </w:lvl>
    <w:lvl w:ilvl="6" w:tplc="C1686390">
      <w:numFmt w:val="bullet"/>
      <w:lvlText w:val="•"/>
      <w:lvlJc w:val="left"/>
      <w:pPr>
        <w:ind w:left="3186" w:hanging="360"/>
      </w:pPr>
      <w:rPr>
        <w:rFonts w:hint="default"/>
        <w:lang w:val="en-US" w:eastAsia="en-US" w:bidi="ar-SA"/>
      </w:rPr>
    </w:lvl>
    <w:lvl w:ilvl="7" w:tplc="06F8B410">
      <w:numFmt w:val="bullet"/>
      <w:lvlText w:val="•"/>
      <w:lvlJc w:val="left"/>
      <w:pPr>
        <w:ind w:left="3580" w:hanging="360"/>
      </w:pPr>
      <w:rPr>
        <w:rFonts w:hint="default"/>
        <w:lang w:val="en-US" w:eastAsia="en-US" w:bidi="ar-SA"/>
      </w:rPr>
    </w:lvl>
    <w:lvl w:ilvl="8" w:tplc="7AA0F1B2">
      <w:numFmt w:val="bullet"/>
      <w:lvlText w:val="•"/>
      <w:lvlJc w:val="left"/>
      <w:pPr>
        <w:ind w:left="3975" w:hanging="360"/>
      </w:pPr>
      <w:rPr>
        <w:rFonts w:hint="default"/>
        <w:lang w:val="en-US" w:eastAsia="en-US" w:bidi="ar-SA"/>
      </w:rPr>
    </w:lvl>
  </w:abstractNum>
  <w:abstractNum w:abstractNumId="6" w15:restartNumberingAfterBreak="0">
    <w:nsid w:val="2CC23C52"/>
    <w:multiLevelType w:val="hybridMultilevel"/>
    <w:tmpl w:val="AC20CE3E"/>
    <w:lvl w:ilvl="0" w:tplc="E01C17D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63320188">
      <w:numFmt w:val="bullet"/>
      <w:lvlText w:val="•"/>
      <w:lvlJc w:val="left"/>
      <w:pPr>
        <w:ind w:left="1214" w:hanging="360"/>
      </w:pPr>
      <w:rPr>
        <w:rFonts w:hint="default"/>
        <w:lang w:val="en-US" w:eastAsia="en-US" w:bidi="ar-SA"/>
      </w:rPr>
    </w:lvl>
    <w:lvl w:ilvl="2" w:tplc="16620CC8">
      <w:numFmt w:val="bullet"/>
      <w:lvlText w:val="•"/>
      <w:lvlJc w:val="left"/>
      <w:pPr>
        <w:ind w:left="1608" w:hanging="360"/>
      </w:pPr>
      <w:rPr>
        <w:rFonts w:hint="default"/>
        <w:lang w:val="en-US" w:eastAsia="en-US" w:bidi="ar-SA"/>
      </w:rPr>
    </w:lvl>
    <w:lvl w:ilvl="3" w:tplc="D93C7ABE">
      <w:numFmt w:val="bullet"/>
      <w:lvlText w:val="•"/>
      <w:lvlJc w:val="left"/>
      <w:pPr>
        <w:ind w:left="2003" w:hanging="360"/>
      </w:pPr>
      <w:rPr>
        <w:rFonts w:hint="default"/>
        <w:lang w:val="en-US" w:eastAsia="en-US" w:bidi="ar-SA"/>
      </w:rPr>
    </w:lvl>
    <w:lvl w:ilvl="4" w:tplc="3A0086CC">
      <w:numFmt w:val="bullet"/>
      <w:lvlText w:val="•"/>
      <w:lvlJc w:val="left"/>
      <w:pPr>
        <w:ind w:left="2397" w:hanging="360"/>
      </w:pPr>
      <w:rPr>
        <w:rFonts w:hint="default"/>
        <w:lang w:val="en-US" w:eastAsia="en-US" w:bidi="ar-SA"/>
      </w:rPr>
    </w:lvl>
    <w:lvl w:ilvl="5" w:tplc="BF9684BA">
      <w:numFmt w:val="bullet"/>
      <w:lvlText w:val="•"/>
      <w:lvlJc w:val="left"/>
      <w:pPr>
        <w:ind w:left="2792" w:hanging="360"/>
      </w:pPr>
      <w:rPr>
        <w:rFonts w:hint="default"/>
        <w:lang w:val="en-US" w:eastAsia="en-US" w:bidi="ar-SA"/>
      </w:rPr>
    </w:lvl>
    <w:lvl w:ilvl="6" w:tplc="6B169396">
      <w:numFmt w:val="bullet"/>
      <w:lvlText w:val="•"/>
      <w:lvlJc w:val="left"/>
      <w:pPr>
        <w:ind w:left="3186" w:hanging="360"/>
      </w:pPr>
      <w:rPr>
        <w:rFonts w:hint="default"/>
        <w:lang w:val="en-US" w:eastAsia="en-US" w:bidi="ar-SA"/>
      </w:rPr>
    </w:lvl>
    <w:lvl w:ilvl="7" w:tplc="8DD6CB44">
      <w:numFmt w:val="bullet"/>
      <w:lvlText w:val="•"/>
      <w:lvlJc w:val="left"/>
      <w:pPr>
        <w:ind w:left="3580" w:hanging="360"/>
      </w:pPr>
      <w:rPr>
        <w:rFonts w:hint="default"/>
        <w:lang w:val="en-US" w:eastAsia="en-US" w:bidi="ar-SA"/>
      </w:rPr>
    </w:lvl>
    <w:lvl w:ilvl="8" w:tplc="85A82738">
      <w:numFmt w:val="bullet"/>
      <w:lvlText w:val="•"/>
      <w:lvlJc w:val="left"/>
      <w:pPr>
        <w:ind w:left="3975" w:hanging="360"/>
      </w:pPr>
      <w:rPr>
        <w:rFonts w:hint="default"/>
        <w:lang w:val="en-US" w:eastAsia="en-US" w:bidi="ar-SA"/>
      </w:rPr>
    </w:lvl>
  </w:abstractNum>
  <w:abstractNum w:abstractNumId="7" w15:restartNumberingAfterBreak="0">
    <w:nsid w:val="2D0254AB"/>
    <w:multiLevelType w:val="multilevel"/>
    <w:tmpl w:val="EB887DCA"/>
    <w:lvl w:ilvl="0">
      <w:start w:val="1"/>
      <w:numFmt w:val="upperRoman"/>
      <w:lvlText w:val="%1"/>
      <w:lvlJc w:val="left"/>
      <w:pPr>
        <w:ind w:left="666" w:hanging="447"/>
        <w:jc w:val="left"/>
      </w:pPr>
      <w:rPr>
        <w:rFonts w:hint="default"/>
        <w:lang w:val="en-US" w:eastAsia="en-US" w:bidi="ar-SA"/>
      </w:rPr>
    </w:lvl>
    <w:lvl w:ilvl="1">
      <w:start w:val="1"/>
      <w:numFmt w:val="upperLetter"/>
      <w:lvlText w:val="%1.%2."/>
      <w:lvlJc w:val="left"/>
      <w:pPr>
        <w:ind w:left="666" w:hanging="447"/>
        <w:jc w:val="left"/>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decimal"/>
      <w:lvlText w:val="%1.%2.%3."/>
      <w:lvlJc w:val="left"/>
      <w:pPr>
        <w:ind w:left="846" w:hanging="627"/>
        <w:jc w:val="left"/>
      </w:pPr>
      <w:rPr>
        <w:rFonts w:ascii="Times New Roman" w:eastAsia="Times New Roman" w:hAnsi="Times New Roman" w:cs="Times New Roman" w:hint="default"/>
        <w:b/>
        <w:bCs/>
        <w:i w:val="0"/>
        <w:iCs w:val="0"/>
        <w:spacing w:val="-1"/>
        <w:w w:val="100"/>
        <w:sz w:val="24"/>
        <w:szCs w:val="24"/>
        <w:lang w:val="en-US" w:eastAsia="en-US" w:bidi="ar-SA"/>
      </w:rPr>
    </w:lvl>
    <w:lvl w:ilvl="3">
      <w:start w:val="1"/>
      <w:numFmt w:val="lowerLetter"/>
      <w:lvlText w:val="%1.%2.%3.%4."/>
      <w:lvlJc w:val="left"/>
      <w:pPr>
        <w:ind w:left="1013" w:hanging="794"/>
        <w:jc w:val="left"/>
      </w:pPr>
      <w:rPr>
        <w:rFonts w:ascii="Times New Roman" w:eastAsia="Times New Roman" w:hAnsi="Times New Roman" w:cs="Times New Roman" w:hint="default"/>
        <w:b/>
        <w:bCs/>
        <w:i w:val="0"/>
        <w:iCs w:val="0"/>
        <w:spacing w:val="-1"/>
        <w:w w:val="100"/>
        <w:sz w:val="24"/>
        <w:szCs w:val="24"/>
        <w:lang w:val="en-US" w:eastAsia="en-US" w:bidi="ar-SA"/>
      </w:rPr>
    </w:lvl>
    <w:lvl w:ilvl="4">
      <w:start w:val="1"/>
      <w:numFmt w:val="decimal"/>
      <w:lvlText w:val="%1.%2.%3.%4.%5."/>
      <w:lvlJc w:val="left"/>
      <w:pPr>
        <w:ind w:left="1166" w:hanging="94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5">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6">
      <w:numFmt w:val="bullet"/>
      <w:lvlText w:val="•"/>
      <w:lvlJc w:val="left"/>
      <w:pPr>
        <w:ind w:left="3088" w:hanging="360"/>
      </w:pPr>
      <w:rPr>
        <w:rFonts w:hint="default"/>
        <w:lang w:val="en-US" w:eastAsia="en-US" w:bidi="ar-SA"/>
      </w:rPr>
    </w:lvl>
    <w:lvl w:ilvl="7">
      <w:numFmt w:val="bullet"/>
      <w:lvlText w:val="•"/>
      <w:lvlJc w:val="left"/>
      <w:pPr>
        <w:ind w:left="4996" w:hanging="360"/>
      </w:pPr>
      <w:rPr>
        <w:rFonts w:hint="default"/>
        <w:lang w:val="en-US" w:eastAsia="en-US" w:bidi="ar-SA"/>
      </w:rPr>
    </w:lvl>
    <w:lvl w:ilvl="8">
      <w:numFmt w:val="bullet"/>
      <w:lvlText w:val="•"/>
      <w:lvlJc w:val="left"/>
      <w:pPr>
        <w:ind w:left="6904" w:hanging="360"/>
      </w:pPr>
      <w:rPr>
        <w:rFonts w:hint="default"/>
        <w:lang w:val="en-US" w:eastAsia="en-US" w:bidi="ar-SA"/>
      </w:rPr>
    </w:lvl>
  </w:abstractNum>
  <w:abstractNum w:abstractNumId="8" w15:restartNumberingAfterBreak="0">
    <w:nsid w:val="34167444"/>
    <w:multiLevelType w:val="multilevel"/>
    <w:tmpl w:val="570E31B8"/>
    <w:lvl w:ilvl="0">
      <w:start w:val="2"/>
      <w:numFmt w:val="upperRoman"/>
      <w:lvlText w:val="%1"/>
      <w:lvlJc w:val="left"/>
      <w:pPr>
        <w:ind w:left="760" w:hanging="541"/>
        <w:jc w:val="left"/>
      </w:pPr>
      <w:rPr>
        <w:rFonts w:hint="default"/>
        <w:lang w:val="en-US" w:eastAsia="en-US" w:bidi="ar-SA"/>
      </w:rPr>
    </w:lvl>
    <w:lvl w:ilvl="1">
      <w:start w:val="1"/>
      <w:numFmt w:val="upperLetter"/>
      <w:lvlText w:val="%1.%2."/>
      <w:lvlJc w:val="left"/>
      <w:pPr>
        <w:ind w:left="760" w:hanging="541"/>
        <w:jc w:val="left"/>
      </w:pPr>
      <w:rPr>
        <w:rFonts w:ascii="Times New Roman" w:eastAsia="Times New Roman" w:hAnsi="Times New Roman" w:cs="Times New Roman" w:hint="default"/>
        <w:b/>
        <w:bCs/>
        <w:i w:val="0"/>
        <w:iCs w:val="0"/>
        <w:spacing w:val="-1"/>
        <w:w w:val="100"/>
        <w:sz w:val="24"/>
        <w:szCs w:val="24"/>
        <w:lang w:val="en-US" w:eastAsia="en-US" w:bidi="ar-SA"/>
      </w:rPr>
    </w:lvl>
    <w:lvl w:ilvl="2">
      <w:start w:val="1"/>
      <w:numFmt w:val="decimal"/>
      <w:lvlText w:val="%3."/>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Letter"/>
      <w:lvlText w:val="%4."/>
      <w:lvlJc w:val="left"/>
      <w:pPr>
        <w:ind w:left="16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695" w:hanging="360"/>
      </w:pPr>
      <w:rPr>
        <w:rFonts w:hint="default"/>
        <w:lang w:val="en-US" w:eastAsia="en-US" w:bidi="ar-SA"/>
      </w:rPr>
    </w:lvl>
    <w:lvl w:ilvl="5">
      <w:numFmt w:val="bullet"/>
      <w:lvlText w:val="•"/>
      <w:lvlJc w:val="left"/>
      <w:pPr>
        <w:ind w:left="4712"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747" w:hanging="360"/>
      </w:pPr>
      <w:rPr>
        <w:rFonts w:hint="default"/>
        <w:lang w:val="en-US" w:eastAsia="en-US" w:bidi="ar-SA"/>
      </w:rPr>
    </w:lvl>
    <w:lvl w:ilvl="8">
      <w:numFmt w:val="bullet"/>
      <w:lvlText w:val="•"/>
      <w:lvlJc w:val="left"/>
      <w:pPr>
        <w:ind w:left="7765" w:hanging="360"/>
      </w:pPr>
      <w:rPr>
        <w:rFonts w:hint="default"/>
        <w:lang w:val="en-US" w:eastAsia="en-US" w:bidi="ar-SA"/>
      </w:rPr>
    </w:lvl>
  </w:abstractNum>
  <w:abstractNum w:abstractNumId="9" w15:restartNumberingAfterBreak="0">
    <w:nsid w:val="36CC5CD4"/>
    <w:multiLevelType w:val="hybridMultilevel"/>
    <w:tmpl w:val="DA161054"/>
    <w:lvl w:ilvl="0" w:tplc="EDF8D3E4">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0BC055A">
      <w:numFmt w:val="bullet"/>
      <w:lvlText w:val="•"/>
      <w:lvlJc w:val="left"/>
      <w:pPr>
        <w:ind w:left="1918" w:hanging="360"/>
      </w:pPr>
      <w:rPr>
        <w:rFonts w:hint="default"/>
        <w:lang w:val="en-US" w:eastAsia="en-US" w:bidi="ar-SA"/>
      </w:rPr>
    </w:lvl>
    <w:lvl w:ilvl="2" w:tplc="9E165D52">
      <w:numFmt w:val="bullet"/>
      <w:lvlText w:val="•"/>
      <w:lvlJc w:val="left"/>
      <w:pPr>
        <w:ind w:left="2896" w:hanging="360"/>
      </w:pPr>
      <w:rPr>
        <w:rFonts w:hint="default"/>
        <w:lang w:val="en-US" w:eastAsia="en-US" w:bidi="ar-SA"/>
      </w:rPr>
    </w:lvl>
    <w:lvl w:ilvl="3" w:tplc="A8E6F77E">
      <w:numFmt w:val="bullet"/>
      <w:lvlText w:val="•"/>
      <w:lvlJc w:val="left"/>
      <w:pPr>
        <w:ind w:left="3874" w:hanging="360"/>
      </w:pPr>
      <w:rPr>
        <w:rFonts w:hint="default"/>
        <w:lang w:val="en-US" w:eastAsia="en-US" w:bidi="ar-SA"/>
      </w:rPr>
    </w:lvl>
    <w:lvl w:ilvl="4" w:tplc="1F9E5A34">
      <w:numFmt w:val="bullet"/>
      <w:lvlText w:val="•"/>
      <w:lvlJc w:val="left"/>
      <w:pPr>
        <w:ind w:left="4852" w:hanging="360"/>
      </w:pPr>
      <w:rPr>
        <w:rFonts w:hint="default"/>
        <w:lang w:val="en-US" w:eastAsia="en-US" w:bidi="ar-SA"/>
      </w:rPr>
    </w:lvl>
    <w:lvl w:ilvl="5" w:tplc="CF962378">
      <w:numFmt w:val="bullet"/>
      <w:lvlText w:val="•"/>
      <w:lvlJc w:val="left"/>
      <w:pPr>
        <w:ind w:left="5830" w:hanging="360"/>
      </w:pPr>
      <w:rPr>
        <w:rFonts w:hint="default"/>
        <w:lang w:val="en-US" w:eastAsia="en-US" w:bidi="ar-SA"/>
      </w:rPr>
    </w:lvl>
    <w:lvl w:ilvl="6" w:tplc="F4D093C6">
      <w:numFmt w:val="bullet"/>
      <w:lvlText w:val="•"/>
      <w:lvlJc w:val="left"/>
      <w:pPr>
        <w:ind w:left="6808" w:hanging="360"/>
      </w:pPr>
      <w:rPr>
        <w:rFonts w:hint="default"/>
        <w:lang w:val="en-US" w:eastAsia="en-US" w:bidi="ar-SA"/>
      </w:rPr>
    </w:lvl>
    <w:lvl w:ilvl="7" w:tplc="AAA06A1E">
      <w:numFmt w:val="bullet"/>
      <w:lvlText w:val="•"/>
      <w:lvlJc w:val="left"/>
      <w:pPr>
        <w:ind w:left="7786" w:hanging="360"/>
      </w:pPr>
      <w:rPr>
        <w:rFonts w:hint="default"/>
        <w:lang w:val="en-US" w:eastAsia="en-US" w:bidi="ar-SA"/>
      </w:rPr>
    </w:lvl>
    <w:lvl w:ilvl="8" w:tplc="995E4CB8">
      <w:numFmt w:val="bullet"/>
      <w:lvlText w:val="•"/>
      <w:lvlJc w:val="left"/>
      <w:pPr>
        <w:ind w:left="8764" w:hanging="360"/>
      </w:pPr>
      <w:rPr>
        <w:rFonts w:hint="default"/>
        <w:lang w:val="en-US" w:eastAsia="en-US" w:bidi="ar-SA"/>
      </w:rPr>
    </w:lvl>
  </w:abstractNum>
  <w:abstractNum w:abstractNumId="10" w15:restartNumberingAfterBreak="0">
    <w:nsid w:val="3953709B"/>
    <w:multiLevelType w:val="hybridMultilevel"/>
    <w:tmpl w:val="95268106"/>
    <w:lvl w:ilvl="0" w:tplc="45FEB42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07161DB6">
      <w:numFmt w:val="bullet"/>
      <w:lvlText w:val="•"/>
      <w:lvlJc w:val="left"/>
      <w:pPr>
        <w:ind w:left="1214" w:hanging="360"/>
      </w:pPr>
      <w:rPr>
        <w:rFonts w:hint="default"/>
        <w:lang w:val="en-US" w:eastAsia="en-US" w:bidi="ar-SA"/>
      </w:rPr>
    </w:lvl>
    <w:lvl w:ilvl="2" w:tplc="246CB07A">
      <w:numFmt w:val="bullet"/>
      <w:lvlText w:val="•"/>
      <w:lvlJc w:val="left"/>
      <w:pPr>
        <w:ind w:left="1608" w:hanging="360"/>
      </w:pPr>
      <w:rPr>
        <w:rFonts w:hint="default"/>
        <w:lang w:val="en-US" w:eastAsia="en-US" w:bidi="ar-SA"/>
      </w:rPr>
    </w:lvl>
    <w:lvl w:ilvl="3" w:tplc="D7AEAAE4">
      <w:numFmt w:val="bullet"/>
      <w:lvlText w:val="•"/>
      <w:lvlJc w:val="left"/>
      <w:pPr>
        <w:ind w:left="2003" w:hanging="360"/>
      </w:pPr>
      <w:rPr>
        <w:rFonts w:hint="default"/>
        <w:lang w:val="en-US" w:eastAsia="en-US" w:bidi="ar-SA"/>
      </w:rPr>
    </w:lvl>
    <w:lvl w:ilvl="4" w:tplc="74A66AFA">
      <w:numFmt w:val="bullet"/>
      <w:lvlText w:val="•"/>
      <w:lvlJc w:val="left"/>
      <w:pPr>
        <w:ind w:left="2397" w:hanging="360"/>
      </w:pPr>
      <w:rPr>
        <w:rFonts w:hint="default"/>
        <w:lang w:val="en-US" w:eastAsia="en-US" w:bidi="ar-SA"/>
      </w:rPr>
    </w:lvl>
    <w:lvl w:ilvl="5" w:tplc="5DA85FCE">
      <w:numFmt w:val="bullet"/>
      <w:lvlText w:val="•"/>
      <w:lvlJc w:val="left"/>
      <w:pPr>
        <w:ind w:left="2792" w:hanging="360"/>
      </w:pPr>
      <w:rPr>
        <w:rFonts w:hint="default"/>
        <w:lang w:val="en-US" w:eastAsia="en-US" w:bidi="ar-SA"/>
      </w:rPr>
    </w:lvl>
    <w:lvl w:ilvl="6" w:tplc="FB64AF7C">
      <w:numFmt w:val="bullet"/>
      <w:lvlText w:val="•"/>
      <w:lvlJc w:val="left"/>
      <w:pPr>
        <w:ind w:left="3186" w:hanging="360"/>
      </w:pPr>
      <w:rPr>
        <w:rFonts w:hint="default"/>
        <w:lang w:val="en-US" w:eastAsia="en-US" w:bidi="ar-SA"/>
      </w:rPr>
    </w:lvl>
    <w:lvl w:ilvl="7" w:tplc="CC5A0F40">
      <w:numFmt w:val="bullet"/>
      <w:lvlText w:val="•"/>
      <w:lvlJc w:val="left"/>
      <w:pPr>
        <w:ind w:left="3580" w:hanging="360"/>
      </w:pPr>
      <w:rPr>
        <w:rFonts w:hint="default"/>
        <w:lang w:val="en-US" w:eastAsia="en-US" w:bidi="ar-SA"/>
      </w:rPr>
    </w:lvl>
    <w:lvl w:ilvl="8" w:tplc="554A9220">
      <w:numFmt w:val="bullet"/>
      <w:lvlText w:val="•"/>
      <w:lvlJc w:val="left"/>
      <w:pPr>
        <w:ind w:left="3975" w:hanging="360"/>
      </w:pPr>
      <w:rPr>
        <w:rFonts w:hint="default"/>
        <w:lang w:val="en-US" w:eastAsia="en-US" w:bidi="ar-SA"/>
      </w:rPr>
    </w:lvl>
  </w:abstractNum>
  <w:abstractNum w:abstractNumId="11" w15:restartNumberingAfterBreak="0">
    <w:nsid w:val="4259208E"/>
    <w:multiLevelType w:val="hybridMultilevel"/>
    <w:tmpl w:val="1A323AE6"/>
    <w:lvl w:ilvl="0" w:tplc="E0E2F1C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F78456A">
      <w:numFmt w:val="bullet"/>
      <w:lvlText w:val="•"/>
      <w:lvlJc w:val="left"/>
      <w:pPr>
        <w:ind w:left="1214" w:hanging="360"/>
      </w:pPr>
      <w:rPr>
        <w:rFonts w:hint="default"/>
        <w:lang w:val="en-US" w:eastAsia="en-US" w:bidi="ar-SA"/>
      </w:rPr>
    </w:lvl>
    <w:lvl w:ilvl="2" w:tplc="46802B4A">
      <w:numFmt w:val="bullet"/>
      <w:lvlText w:val="•"/>
      <w:lvlJc w:val="left"/>
      <w:pPr>
        <w:ind w:left="1608" w:hanging="360"/>
      </w:pPr>
      <w:rPr>
        <w:rFonts w:hint="default"/>
        <w:lang w:val="en-US" w:eastAsia="en-US" w:bidi="ar-SA"/>
      </w:rPr>
    </w:lvl>
    <w:lvl w:ilvl="3" w:tplc="39A01498">
      <w:numFmt w:val="bullet"/>
      <w:lvlText w:val="•"/>
      <w:lvlJc w:val="left"/>
      <w:pPr>
        <w:ind w:left="2003" w:hanging="360"/>
      </w:pPr>
      <w:rPr>
        <w:rFonts w:hint="default"/>
        <w:lang w:val="en-US" w:eastAsia="en-US" w:bidi="ar-SA"/>
      </w:rPr>
    </w:lvl>
    <w:lvl w:ilvl="4" w:tplc="66346158">
      <w:numFmt w:val="bullet"/>
      <w:lvlText w:val="•"/>
      <w:lvlJc w:val="left"/>
      <w:pPr>
        <w:ind w:left="2397" w:hanging="360"/>
      </w:pPr>
      <w:rPr>
        <w:rFonts w:hint="default"/>
        <w:lang w:val="en-US" w:eastAsia="en-US" w:bidi="ar-SA"/>
      </w:rPr>
    </w:lvl>
    <w:lvl w:ilvl="5" w:tplc="ECD2B61E">
      <w:numFmt w:val="bullet"/>
      <w:lvlText w:val="•"/>
      <w:lvlJc w:val="left"/>
      <w:pPr>
        <w:ind w:left="2792" w:hanging="360"/>
      </w:pPr>
      <w:rPr>
        <w:rFonts w:hint="default"/>
        <w:lang w:val="en-US" w:eastAsia="en-US" w:bidi="ar-SA"/>
      </w:rPr>
    </w:lvl>
    <w:lvl w:ilvl="6" w:tplc="172A0344">
      <w:numFmt w:val="bullet"/>
      <w:lvlText w:val="•"/>
      <w:lvlJc w:val="left"/>
      <w:pPr>
        <w:ind w:left="3186" w:hanging="360"/>
      </w:pPr>
      <w:rPr>
        <w:rFonts w:hint="default"/>
        <w:lang w:val="en-US" w:eastAsia="en-US" w:bidi="ar-SA"/>
      </w:rPr>
    </w:lvl>
    <w:lvl w:ilvl="7" w:tplc="9EACB280">
      <w:numFmt w:val="bullet"/>
      <w:lvlText w:val="•"/>
      <w:lvlJc w:val="left"/>
      <w:pPr>
        <w:ind w:left="3580" w:hanging="360"/>
      </w:pPr>
      <w:rPr>
        <w:rFonts w:hint="default"/>
        <w:lang w:val="en-US" w:eastAsia="en-US" w:bidi="ar-SA"/>
      </w:rPr>
    </w:lvl>
    <w:lvl w:ilvl="8" w:tplc="728CC750">
      <w:numFmt w:val="bullet"/>
      <w:lvlText w:val="•"/>
      <w:lvlJc w:val="left"/>
      <w:pPr>
        <w:ind w:left="3975" w:hanging="360"/>
      </w:pPr>
      <w:rPr>
        <w:rFonts w:hint="default"/>
        <w:lang w:val="en-US" w:eastAsia="en-US" w:bidi="ar-SA"/>
      </w:rPr>
    </w:lvl>
  </w:abstractNum>
  <w:abstractNum w:abstractNumId="12" w15:restartNumberingAfterBreak="0">
    <w:nsid w:val="5D3D3372"/>
    <w:multiLevelType w:val="hybridMultilevel"/>
    <w:tmpl w:val="A134D4B8"/>
    <w:lvl w:ilvl="0" w:tplc="408EE32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07F24BB4">
      <w:numFmt w:val="bullet"/>
      <w:lvlText w:val="•"/>
      <w:lvlJc w:val="left"/>
      <w:pPr>
        <w:ind w:left="1214" w:hanging="360"/>
      </w:pPr>
      <w:rPr>
        <w:rFonts w:hint="default"/>
        <w:lang w:val="en-US" w:eastAsia="en-US" w:bidi="ar-SA"/>
      </w:rPr>
    </w:lvl>
    <w:lvl w:ilvl="2" w:tplc="CAB4166E">
      <w:numFmt w:val="bullet"/>
      <w:lvlText w:val="•"/>
      <w:lvlJc w:val="left"/>
      <w:pPr>
        <w:ind w:left="1608" w:hanging="360"/>
      </w:pPr>
      <w:rPr>
        <w:rFonts w:hint="default"/>
        <w:lang w:val="en-US" w:eastAsia="en-US" w:bidi="ar-SA"/>
      </w:rPr>
    </w:lvl>
    <w:lvl w:ilvl="3" w:tplc="C8F61C9E">
      <w:numFmt w:val="bullet"/>
      <w:lvlText w:val="•"/>
      <w:lvlJc w:val="left"/>
      <w:pPr>
        <w:ind w:left="2003" w:hanging="360"/>
      </w:pPr>
      <w:rPr>
        <w:rFonts w:hint="default"/>
        <w:lang w:val="en-US" w:eastAsia="en-US" w:bidi="ar-SA"/>
      </w:rPr>
    </w:lvl>
    <w:lvl w:ilvl="4" w:tplc="6076EE60">
      <w:numFmt w:val="bullet"/>
      <w:lvlText w:val="•"/>
      <w:lvlJc w:val="left"/>
      <w:pPr>
        <w:ind w:left="2397" w:hanging="360"/>
      </w:pPr>
      <w:rPr>
        <w:rFonts w:hint="default"/>
        <w:lang w:val="en-US" w:eastAsia="en-US" w:bidi="ar-SA"/>
      </w:rPr>
    </w:lvl>
    <w:lvl w:ilvl="5" w:tplc="740098A0">
      <w:numFmt w:val="bullet"/>
      <w:lvlText w:val="•"/>
      <w:lvlJc w:val="left"/>
      <w:pPr>
        <w:ind w:left="2792" w:hanging="360"/>
      </w:pPr>
      <w:rPr>
        <w:rFonts w:hint="default"/>
        <w:lang w:val="en-US" w:eastAsia="en-US" w:bidi="ar-SA"/>
      </w:rPr>
    </w:lvl>
    <w:lvl w:ilvl="6" w:tplc="C7081AC6">
      <w:numFmt w:val="bullet"/>
      <w:lvlText w:val="•"/>
      <w:lvlJc w:val="left"/>
      <w:pPr>
        <w:ind w:left="3186" w:hanging="360"/>
      </w:pPr>
      <w:rPr>
        <w:rFonts w:hint="default"/>
        <w:lang w:val="en-US" w:eastAsia="en-US" w:bidi="ar-SA"/>
      </w:rPr>
    </w:lvl>
    <w:lvl w:ilvl="7" w:tplc="9EAA5E16">
      <w:numFmt w:val="bullet"/>
      <w:lvlText w:val="•"/>
      <w:lvlJc w:val="left"/>
      <w:pPr>
        <w:ind w:left="3580" w:hanging="360"/>
      </w:pPr>
      <w:rPr>
        <w:rFonts w:hint="default"/>
        <w:lang w:val="en-US" w:eastAsia="en-US" w:bidi="ar-SA"/>
      </w:rPr>
    </w:lvl>
    <w:lvl w:ilvl="8" w:tplc="EF6A6C9E">
      <w:numFmt w:val="bullet"/>
      <w:lvlText w:val="•"/>
      <w:lvlJc w:val="left"/>
      <w:pPr>
        <w:ind w:left="3975" w:hanging="360"/>
      </w:pPr>
      <w:rPr>
        <w:rFonts w:hint="default"/>
        <w:lang w:val="en-US" w:eastAsia="en-US" w:bidi="ar-SA"/>
      </w:rPr>
    </w:lvl>
  </w:abstractNum>
  <w:abstractNum w:abstractNumId="13" w15:restartNumberingAfterBreak="0">
    <w:nsid w:val="667722B7"/>
    <w:multiLevelType w:val="hybridMultilevel"/>
    <w:tmpl w:val="1C66C786"/>
    <w:lvl w:ilvl="0" w:tplc="066A88F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716D478">
      <w:numFmt w:val="bullet"/>
      <w:lvlText w:val="•"/>
      <w:lvlJc w:val="left"/>
      <w:pPr>
        <w:ind w:left="1214" w:hanging="360"/>
      </w:pPr>
      <w:rPr>
        <w:rFonts w:hint="default"/>
        <w:lang w:val="en-US" w:eastAsia="en-US" w:bidi="ar-SA"/>
      </w:rPr>
    </w:lvl>
    <w:lvl w:ilvl="2" w:tplc="B8D8C354">
      <w:numFmt w:val="bullet"/>
      <w:lvlText w:val="•"/>
      <w:lvlJc w:val="left"/>
      <w:pPr>
        <w:ind w:left="1608" w:hanging="360"/>
      </w:pPr>
      <w:rPr>
        <w:rFonts w:hint="default"/>
        <w:lang w:val="en-US" w:eastAsia="en-US" w:bidi="ar-SA"/>
      </w:rPr>
    </w:lvl>
    <w:lvl w:ilvl="3" w:tplc="F08A83CE">
      <w:numFmt w:val="bullet"/>
      <w:lvlText w:val="•"/>
      <w:lvlJc w:val="left"/>
      <w:pPr>
        <w:ind w:left="2003" w:hanging="360"/>
      </w:pPr>
      <w:rPr>
        <w:rFonts w:hint="default"/>
        <w:lang w:val="en-US" w:eastAsia="en-US" w:bidi="ar-SA"/>
      </w:rPr>
    </w:lvl>
    <w:lvl w:ilvl="4" w:tplc="11D21F10">
      <w:numFmt w:val="bullet"/>
      <w:lvlText w:val="•"/>
      <w:lvlJc w:val="left"/>
      <w:pPr>
        <w:ind w:left="2397" w:hanging="360"/>
      </w:pPr>
      <w:rPr>
        <w:rFonts w:hint="default"/>
        <w:lang w:val="en-US" w:eastAsia="en-US" w:bidi="ar-SA"/>
      </w:rPr>
    </w:lvl>
    <w:lvl w:ilvl="5" w:tplc="FC7EF0AA">
      <w:numFmt w:val="bullet"/>
      <w:lvlText w:val="•"/>
      <w:lvlJc w:val="left"/>
      <w:pPr>
        <w:ind w:left="2792" w:hanging="360"/>
      </w:pPr>
      <w:rPr>
        <w:rFonts w:hint="default"/>
        <w:lang w:val="en-US" w:eastAsia="en-US" w:bidi="ar-SA"/>
      </w:rPr>
    </w:lvl>
    <w:lvl w:ilvl="6" w:tplc="2DE4DA7E">
      <w:numFmt w:val="bullet"/>
      <w:lvlText w:val="•"/>
      <w:lvlJc w:val="left"/>
      <w:pPr>
        <w:ind w:left="3186" w:hanging="360"/>
      </w:pPr>
      <w:rPr>
        <w:rFonts w:hint="default"/>
        <w:lang w:val="en-US" w:eastAsia="en-US" w:bidi="ar-SA"/>
      </w:rPr>
    </w:lvl>
    <w:lvl w:ilvl="7" w:tplc="A148B2CE">
      <w:numFmt w:val="bullet"/>
      <w:lvlText w:val="•"/>
      <w:lvlJc w:val="left"/>
      <w:pPr>
        <w:ind w:left="3580" w:hanging="360"/>
      </w:pPr>
      <w:rPr>
        <w:rFonts w:hint="default"/>
        <w:lang w:val="en-US" w:eastAsia="en-US" w:bidi="ar-SA"/>
      </w:rPr>
    </w:lvl>
    <w:lvl w:ilvl="8" w:tplc="398C0354">
      <w:numFmt w:val="bullet"/>
      <w:lvlText w:val="•"/>
      <w:lvlJc w:val="left"/>
      <w:pPr>
        <w:ind w:left="3975" w:hanging="360"/>
      </w:pPr>
      <w:rPr>
        <w:rFonts w:hint="default"/>
        <w:lang w:val="en-US" w:eastAsia="en-US" w:bidi="ar-SA"/>
      </w:rPr>
    </w:lvl>
  </w:abstractNum>
  <w:abstractNum w:abstractNumId="14" w15:restartNumberingAfterBreak="0">
    <w:nsid w:val="7E8E7019"/>
    <w:multiLevelType w:val="hybridMultilevel"/>
    <w:tmpl w:val="70666D1A"/>
    <w:lvl w:ilvl="0" w:tplc="05A01DC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B9EEEC4">
      <w:numFmt w:val="bullet"/>
      <w:lvlText w:val="•"/>
      <w:lvlJc w:val="left"/>
      <w:pPr>
        <w:ind w:left="1214" w:hanging="360"/>
      </w:pPr>
      <w:rPr>
        <w:rFonts w:hint="default"/>
        <w:lang w:val="en-US" w:eastAsia="en-US" w:bidi="ar-SA"/>
      </w:rPr>
    </w:lvl>
    <w:lvl w:ilvl="2" w:tplc="8ECC99AC">
      <w:numFmt w:val="bullet"/>
      <w:lvlText w:val="•"/>
      <w:lvlJc w:val="left"/>
      <w:pPr>
        <w:ind w:left="1608" w:hanging="360"/>
      </w:pPr>
      <w:rPr>
        <w:rFonts w:hint="default"/>
        <w:lang w:val="en-US" w:eastAsia="en-US" w:bidi="ar-SA"/>
      </w:rPr>
    </w:lvl>
    <w:lvl w:ilvl="3" w:tplc="F52E9468">
      <w:numFmt w:val="bullet"/>
      <w:lvlText w:val="•"/>
      <w:lvlJc w:val="left"/>
      <w:pPr>
        <w:ind w:left="2003" w:hanging="360"/>
      </w:pPr>
      <w:rPr>
        <w:rFonts w:hint="default"/>
        <w:lang w:val="en-US" w:eastAsia="en-US" w:bidi="ar-SA"/>
      </w:rPr>
    </w:lvl>
    <w:lvl w:ilvl="4" w:tplc="F2960838">
      <w:numFmt w:val="bullet"/>
      <w:lvlText w:val="•"/>
      <w:lvlJc w:val="left"/>
      <w:pPr>
        <w:ind w:left="2397" w:hanging="360"/>
      </w:pPr>
      <w:rPr>
        <w:rFonts w:hint="default"/>
        <w:lang w:val="en-US" w:eastAsia="en-US" w:bidi="ar-SA"/>
      </w:rPr>
    </w:lvl>
    <w:lvl w:ilvl="5" w:tplc="C92AF7FC">
      <w:numFmt w:val="bullet"/>
      <w:lvlText w:val="•"/>
      <w:lvlJc w:val="left"/>
      <w:pPr>
        <w:ind w:left="2792" w:hanging="360"/>
      </w:pPr>
      <w:rPr>
        <w:rFonts w:hint="default"/>
        <w:lang w:val="en-US" w:eastAsia="en-US" w:bidi="ar-SA"/>
      </w:rPr>
    </w:lvl>
    <w:lvl w:ilvl="6" w:tplc="425AE084">
      <w:numFmt w:val="bullet"/>
      <w:lvlText w:val="•"/>
      <w:lvlJc w:val="left"/>
      <w:pPr>
        <w:ind w:left="3186" w:hanging="360"/>
      </w:pPr>
      <w:rPr>
        <w:rFonts w:hint="default"/>
        <w:lang w:val="en-US" w:eastAsia="en-US" w:bidi="ar-SA"/>
      </w:rPr>
    </w:lvl>
    <w:lvl w:ilvl="7" w:tplc="D8888402">
      <w:numFmt w:val="bullet"/>
      <w:lvlText w:val="•"/>
      <w:lvlJc w:val="left"/>
      <w:pPr>
        <w:ind w:left="3580" w:hanging="360"/>
      </w:pPr>
      <w:rPr>
        <w:rFonts w:hint="default"/>
        <w:lang w:val="en-US" w:eastAsia="en-US" w:bidi="ar-SA"/>
      </w:rPr>
    </w:lvl>
    <w:lvl w:ilvl="8" w:tplc="BED223BC">
      <w:numFmt w:val="bullet"/>
      <w:lvlText w:val="•"/>
      <w:lvlJc w:val="left"/>
      <w:pPr>
        <w:ind w:left="3975" w:hanging="360"/>
      </w:pPr>
      <w:rPr>
        <w:rFonts w:hint="default"/>
        <w:lang w:val="en-US" w:eastAsia="en-US" w:bidi="ar-SA"/>
      </w:rPr>
    </w:lvl>
  </w:abstractNum>
  <w:num w:numId="1" w16cid:durableId="113645503">
    <w:abstractNumId w:val="4"/>
  </w:num>
  <w:num w:numId="2" w16cid:durableId="1434281958">
    <w:abstractNumId w:val="11"/>
  </w:num>
  <w:num w:numId="3" w16cid:durableId="858007240">
    <w:abstractNumId w:val="5"/>
  </w:num>
  <w:num w:numId="4" w16cid:durableId="1718699021">
    <w:abstractNumId w:val="3"/>
  </w:num>
  <w:num w:numId="5" w16cid:durableId="83234970">
    <w:abstractNumId w:val="2"/>
  </w:num>
  <w:num w:numId="6" w16cid:durableId="96407540">
    <w:abstractNumId w:val="14"/>
  </w:num>
  <w:num w:numId="7" w16cid:durableId="718474634">
    <w:abstractNumId w:val="0"/>
  </w:num>
  <w:num w:numId="8" w16cid:durableId="618610494">
    <w:abstractNumId w:val="1"/>
  </w:num>
  <w:num w:numId="9" w16cid:durableId="210270863">
    <w:abstractNumId w:val="10"/>
  </w:num>
  <w:num w:numId="10" w16cid:durableId="1488859085">
    <w:abstractNumId w:val="12"/>
  </w:num>
  <w:num w:numId="11" w16cid:durableId="781077069">
    <w:abstractNumId w:val="13"/>
  </w:num>
  <w:num w:numId="12" w16cid:durableId="2059040649">
    <w:abstractNumId w:val="6"/>
  </w:num>
  <w:num w:numId="13" w16cid:durableId="1431700723">
    <w:abstractNumId w:val="8"/>
  </w:num>
  <w:num w:numId="14" w16cid:durableId="806584226">
    <w:abstractNumId w:val="9"/>
  </w:num>
  <w:num w:numId="15" w16cid:durableId="2134901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26"/>
    <w:rsid w:val="00065052"/>
    <w:rsid w:val="00842D7E"/>
    <w:rsid w:val="00BC3A59"/>
    <w:rsid w:val="00C9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370189"/>
  <w15:docId w15:val="{82867798-7FAE-489F-B992-62639B6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1026" w:hanging="808"/>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220" w:right="1366"/>
    </w:pPr>
    <w:rPr>
      <w:rFonts w:ascii="Calibri" w:eastAsia="Calibri" w:hAnsi="Calibri" w:cs="Calibri"/>
      <w:b/>
      <w:bCs/>
      <w:sz w:val="32"/>
      <w:szCs w:val="32"/>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052"/>
    <w:pPr>
      <w:tabs>
        <w:tab w:val="center" w:pos="4680"/>
        <w:tab w:val="right" w:pos="9360"/>
      </w:tabs>
    </w:pPr>
  </w:style>
  <w:style w:type="character" w:customStyle="1" w:styleId="HeaderChar">
    <w:name w:val="Header Char"/>
    <w:basedOn w:val="DefaultParagraphFont"/>
    <w:link w:val="Header"/>
    <w:uiPriority w:val="99"/>
    <w:rsid w:val="00065052"/>
    <w:rPr>
      <w:rFonts w:ascii="Times New Roman" w:eastAsia="Times New Roman" w:hAnsi="Times New Roman" w:cs="Times New Roman"/>
    </w:rPr>
  </w:style>
  <w:style w:type="paragraph" w:styleId="Footer">
    <w:name w:val="footer"/>
    <w:basedOn w:val="Normal"/>
    <w:link w:val="FooterChar"/>
    <w:uiPriority w:val="99"/>
    <w:unhideWhenUsed/>
    <w:rsid w:val="00065052"/>
    <w:pPr>
      <w:tabs>
        <w:tab w:val="center" w:pos="4680"/>
        <w:tab w:val="right" w:pos="9360"/>
      </w:tabs>
    </w:pPr>
  </w:style>
  <w:style w:type="character" w:customStyle="1" w:styleId="FooterChar">
    <w:name w:val="Footer Char"/>
    <w:basedOn w:val="DefaultParagraphFont"/>
    <w:link w:val="Footer"/>
    <w:uiPriority w:val="99"/>
    <w:rsid w:val="000650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fle@ed.gov"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12579</Words>
  <Characters>71702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84113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2023-04-19T19:35:00Z</dcterms:created>
  <dcterms:modified xsi:type="dcterms:W3CDTF">2023-04-19T19:35:00Z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LastSaved">
    <vt:filetime>2023-04-18T00:00:00Z</vt:filetime>
  </property>
  <property fmtid="{D5CDD505-2E9C-101B-9397-08002B2CF9AE}" pid="4" name="Producer">
    <vt:lpwstr>iText 2.0.8 (by lowagie.com)</vt:lpwstr>
  </property>
</Properties>
</file>