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6A27E" w14:textId="77777777" w:rsidR="00BF1F73" w:rsidRDefault="00305749">
      <w:pPr>
        <w:spacing w:before="20" w:line="259" w:lineRule="auto"/>
        <w:ind w:left="620" w:right="216"/>
        <w:rPr>
          <w:rFonts w:ascii="Calibri"/>
          <w:b/>
          <w:sz w:val="32"/>
        </w:rPr>
      </w:pPr>
      <w:r>
        <w:rPr>
          <w:rFonts w:ascii="Calibri"/>
          <w:b/>
          <w:sz w:val="32"/>
        </w:rPr>
        <w:t>Individuals</w:t>
      </w:r>
      <w:r>
        <w:rPr>
          <w:rFonts w:ascii="Calibri"/>
          <w:b/>
          <w:spacing w:val="-4"/>
          <w:sz w:val="32"/>
        </w:rPr>
        <w:t xml:space="preserve"> </w:t>
      </w:r>
      <w:r>
        <w:rPr>
          <w:rFonts w:ascii="Calibri"/>
          <w:b/>
          <w:sz w:val="32"/>
        </w:rPr>
        <w:t>using</w:t>
      </w:r>
      <w:r>
        <w:rPr>
          <w:rFonts w:ascii="Calibri"/>
          <w:b/>
          <w:spacing w:val="-4"/>
          <w:sz w:val="32"/>
        </w:rPr>
        <w:t xml:space="preserve"> </w:t>
      </w:r>
      <w:r>
        <w:rPr>
          <w:rFonts w:ascii="Calibri"/>
          <w:b/>
          <w:sz w:val="32"/>
        </w:rPr>
        <w:t>assistive</w:t>
      </w:r>
      <w:r>
        <w:rPr>
          <w:rFonts w:ascii="Calibri"/>
          <w:b/>
          <w:spacing w:val="-5"/>
          <w:sz w:val="32"/>
        </w:rPr>
        <w:t xml:space="preserve"> </w:t>
      </w:r>
      <w:r>
        <w:rPr>
          <w:rFonts w:ascii="Calibri"/>
          <w:b/>
          <w:sz w:val="32"/>
        </w:rPr>
        <w:t>technology</w:t>
      </w:r>
      <w:r>
        <w:rPr>
          <w:rFonts w:ascii="Calibri"/>
          <w:b/>
          <w:spacing w:val="-5"/>
          <w:sz w:val="32"/>
        </w:rPr>
        <w:t xml:space="preserve"> </w:t>
      </w:r>
      <w:r>
        <w:rPr>
          <w:rFonts w:ascii="Calibri"/>
          <w:b/>
          <w:sz w:val="32"/>
        </w:rPr>
        <w:t>may</w:t>
      </w:r>
      <w:r>
        <w:rPr>
          <w:rFonts w:ascii="Calibri"/>
          <w:b/>
          <w:spacing w:val="-5"/>
          <w:sz w:val="32"/>
        </w:rPr>
        <w:t xml:space="preserve"> </w:t>
      </w:r>
      <w:r>
        <w:rPr>
          <w:rFonts w:ascii="Calibri"/>
          <w:b/>
          <w:sz w:val="32"/>
        </w:rPr>
        <w:t>not</w:t>
      </w:r>
      <w:r>
        <w:rPr>
          <w:rFonts w:ascii="Calibri"/>
          <w:b/>
          <w:spacing w:val="-4"/>
          <w:sz w:val="32"/>
        </w:rPr>
        <w:t xml:space="preserve"> </w:t>
      </w:r>
      <w:r>
        <w:rPr>
          <w:rFonts w:ascii="Calibri"/>
          <w:b/>
          <w:sz w:val="32"/>
        </w:rPr>
        <w:t>be</w:t>
      </w:r>
      <w:r>
        <w:rPr>
          <w:rFonts w:ascii="Calibri"/>
          <w:b/>
          <w:spacing w:val="-5"/>
          <w:sz w:val="32"/>
        </w:rPr>
        <w:t xml:space="preserve"> </w:t>
      </w:r>
      <w:r>
        <w:rPr>
          <w:rFonts w:ascii="Calibri"/>
          <w:b/>
          <w:sz w:val="32"/>
        </w:rPr>
        <w:t>able</w:t>
      </w:r>
      <w:r>
        <w:rPr>
          <w:rFonts w:ascii="Calibri"/>
          <w:b/>
          <w:spacing w:val="-5"/>
          <w:sz w:val="32"/>
        </w:rPr>
        <w:t xml:space="preserve"> </w:t>
      </w:r>
      <w:r>
        <w:rPr>
          <w:rFonts w:ascii="Calibri"/>
          <w:b/>
          <w:sz w:val="32"/>
        </w:rPr>
        <w:t>to</w:t>
      </w:r>
      <w:r>
        <w:rPr>
          <w:rFonts w:ascii="Calibri"/>
          <w:b/>
          <w:spacing w:val="-4"/>
          <w:sz w:val="32"/>
        </w:rPr>
        <w:t xml:space="preserve"> </w:t>
      </w:r>
      <w:r>
        <w:rPr>
          <w:rFonts w:ascii="Calibri"/>
          <w:b/>
          <w:sz w:val="32"/>
        </w:rPr>
        <w:t>fully</w:t>
      </w:r>
      <w:r>
        <w:rPr>
          <w:rFonts w:ascii="Calibri"/>
          <w:b/>
          <w:spacing w:val="-6"/>
          <w:sz w:val="32"/>
        </w:rPr>
        <w:t xml:space="preserve"> </w:t>
      </w:r>
      <w:r>
        <w:rPr>
          <w:rFonts w:ascii="Calibri"/>
          <w:b/>
          <w:sz w:val="32"/>
        </w:rPr>
        <w:t>access the information contained in this file.</w:t>
      </w:r>
    </w:p>
    <w:p w14:paraId="2146A27F" w14:textId="77777777" w:rsidR="00BF1F73" w:rsidRDefault="00305749">
      <w:pPr>
        <w:spacing w:before="159" w:line="259" w:lineRule="auto"/>
        <w:ind w:left="620" w:right="446"/>
        <w:rPr>
          <w:rFonts w:ascii="Calibri" w:hAnsi="Calibri"/>
          <w:b/>
          <w:sz w:val="32"/>
        </w:rPr>
      </w:pPr>
      <w:r>
        <w:rPr>
          <w:rFonts w:ascii="Calibri" w:hAnsi="Calibri"/>
          <w:b/>
          <w:sz w:val="32"/>
        </w:rPr>
        <w:t xml:space="preserve">For assistance, please send an e-mail to </w:t>
      </w:r>
      <w:hyperlink r:id="rId7">
        <w:r>
          <w:rPr>
            <w:rFonts w:ascii="Calibri" w:hAnsi="Calibri"/>
            <w:b/>
            <w:color w:val="0562C1"/>
            <w:sz w:val="32"/>
            <w:u w:val="thick" w:color="0562C1"/>
          </w:rPr>
          <w:t>ifle@ed.gov</w:t>
        </w:r>
      </w:hyperlink>
      <w:r>
        <w:rPr>
          <w:rFonts w:ascii="Calibri" w:hAnsi="Calibri"/>
          <w:b/>
          <w:color w:val="0562C1"/>
          <w:sz w:val="32"/>
        </w:rPr>
        <w:t xml:space="preserve"> </w:t>
      </w:r>
      <w:r>
        <w:rPr>
          <w:rFonts w:ascii="Calibri" w:hAnsi="Calibri"/>
          <w:b/>
          <w:sz w:val="32"/>
        </w:rPr>
        <w:t>and include “508</w:t>
      </w:r>
      <w:r>
        <w:rPr>
          <w:rFonts w:ascii="Calibri" w:hAnsi="Calibri"/>
          <w:b/>
          <w:spacing w:val="-5"/>
          <w:sz w:val="32"/>
        </w:rPr>
        <w:t xml:space="preserve"> </w:t>
      </w:r>
      <w:r>
        <w:rPr>
          <w:rFonts w:ascii="Calibri" w:hAnsi="Calibri"/>
          <w:b/>
          <w:sz w:val="32"/>
        </w:rPr>
        <w:t>Accommodation”</w:t>
      </w:r>
      <w:r>
        <w:rPr>
          <w:rFonts w:ascii="Calibri" w:hAnsi="Calibri"/>
          <w:b/>
          <w:spacing w:val="-5"/>
          <w:sz w:val="32"/>
        </w:rPr>
        <w:t xml:space="preserve"> </w:t>
      </w:r>
      <w:r>
        <w:rPr>
          <w:rFonts w:ascii="Calibri" w:hAnsi="Calibri"/>
          <w:b/>
          <w:sz w:val="32"/>
        </w:rPr>
        <w:t>and</w:t>
      </w:r>
      <w:r>
        <w:rPr>
          <w:rFonts w:ascii="Calibri" w:hAnsi="Calibri"/>
          <w:b/>
          <w:spacing w:val="-5"/>
          <w:sz w:val="32"/>
        </w:rPr>
        <w:t xml:space="preserve"> </w:t>
      </w:r>
      <w:r>
        <w:rPr>
          <w:rFonts w:ascii="Calibri" w:hAnsi="Calibri"/>
          <w:b/>
          <w:sz w:val="32"/>
        </w:rPr>
        <w:t>the</w:t>
      </w:r>
      <w:r>
        <w:rPr>
          <w:rFonts w:ascii="Calibri" w:hAnsi="Calibri"/>
          <w:b/>
          <w:spacing w:val="-5"/>
          <w:sz w:val="32"/>
        </w:rPr>
        <w:t xml:space="preserve"> </w:t>
      </w:r>
      <w:r>
        <w:rPr>
          <w:rFonts w:ascii="Calibri" w:hAnsi="Calibri"/>
          <w:b/>
          <w:sz w:val="32"/>
        </w:rPr>
        <w:t>title</w:t>
      </w:r>
      <w:r>
        <w:rPr>
          <w:rFonts w:ascii="Calibri" w:hAnsi="Calibri"/>
          <w:b/>
          <w:spacing w:val="-7"/>
          <w:sz w:val="32"/>
        </w:rPr>
        <w:t xml:space="preserve"> </w:t>
      </w:r>
      <w:r>
        <w:rPr>
          <w:rFonts w:ascii="Calibri" w:hAnsi="Calibri"/>
          <w:b/>
          <w:sz w:val="32"/>
        </w:rPr>
        <w:t>of</w:t>
      </w:r>
      <w:r>
        <w:rPr>
          <w:rFonts w:ascii="Calibri" w:hAnsi="Calibri"/>
          <w:b/>
          <w:spacing w:val="-5"/>
          <w:sz w:val="32"/>
        </w:rPr>
        <w:t xml:space="preserve"> </w:t>
      </w:r>
      <w:r>
        <w:rPr>
          <w:rFonts w:ascii="Calibri" w:hAnsi="Calibri"/>
          <w:b/>
          <w:sz w:val="32"/>
        </w:rPr>
        <w:t>the</w:t>
      </w:r>
      <w:r>
        <w:rPr>
          <w:rFonts w:ascii="Calibri" w:hAnsi="Calibri"/>
          <w:b/>
          <w:spacing w:val="-5"/>
          <w:sz w:val="32"/>
        </w:rPr>
        <w:t xml:space="preserve"> </w:t>
      </w:r>
      <w:r>
        <w:rPr>
          <w:rFonts w:ascii="Calibri" w:hAnsi="Calibri"/>
          <w:b/>
          <w:sz w:val="32"/>
        </w:rPr>
        <w:t>document</w:t>
      </w:r>
      <w:r>
        <w:rPr>
          <w:rFonts w:ascii="Calibri" w:hAnsi="Calibri"/>
          <w:b/>
          <w:spacing w:val="-4"/>
          <w:sz w:val="32"/>
        </w:rPr>
        <w:t xml:space="preserve"> </w:t>
      </w:r>
      <w:r>
        <w:rPr>
          <w:rFonts w:ascii="Calibri" w:hAnsi="Calibri"/>
          <w:b/>
          <w:sz w:val="32"/>
        </w:rPr>
        <w:t>in</w:t>
      </w:r>
      <w:r>
        <w:rPr>
          <w:rFonts w:ascii="Calibri" w:hAnsi="Calibri"/>
          <w:b/>
          <w:spacing w:val="-5"/>
          <w:sz w:val="32"/>
        </w:rPr>
        <w:t xml:space="preserve"> </w:t>
      </w:r>
      <w:r>
        <w:rPr>
          <w:rFonts w:ascii="Calibri" w:hAnsi="Calibri"/>
          <w:b/>
          <w:sz w:val="32"/>
        </w:rPr>
        <w:t>the</w:t>
      </w:r>
      <w:r>
        <w:rPr>
          <w:rFonts w:ascii="Calibri" w:hAnsi="Calibri"/>
          <w:b/>
          <w:spacing w:val="-5"/>
          <w:sz w:val="32"/>
        </w:rPr>
        <w:t xml:space="preserve"> </w:t>
      </w:r>
      <w:r>
        <w:rPr>
          <w:rFonts w:ascii="Calibri" w:hAnsi="Calibri"/>
          <w:b/>
          <w:sz w:val="32"/>
        </w:rPr>
        <w:t>subject line of your e-mail.</w:t>
      </w:r>
    </w:p>
    <w:p w14:paraId="2146A280" w14:textId="77777777" w:rsidR="00BF1F73" w:rsidRDefault="00BF1F73">
      <w:pPr>
        <w:spacing w:line="259" w:lineRule="auto"/>
        <w:rPr>
          <w:rFonts w:ascii="Calibri" w:hAnsi="Calibri"/>
          <w:sz w:val="32"/>
        </w:rPr>
        <w:sectPr w:rsidR="00BF1F73">
          <w:type w:val="continuous"/>
          <w:pgSz w:w="12240" w:h="15840"/>
          <w:pgMar w:top="1420" w:right="1220" w:bottom="280" w:left="820" w:header="720" w:footer="720" w:gutter="0"/>
          <w:cols w:space="720"/>
        </w:sectPr>
      </w:pPr>
    </w:p>
    <w:p w14:paraId="2146A281" w14:textId="77777777" w:rsidR="00BF1F73" w:rsidRDefault="00305749">
      <w:pPr>
        <w:pStyle w:val="BodyText"/>
        <w:ind w:left="2735"/>
        <w:jc w:val="left"/>
        <w:rPr>
          <w:rFonts w:ascii="Calibri"/>
          <w:sz w:val="20"/>
        </w:rPr>
      </w:pPr>
      <w:r>
        <w:rPr>
          <w:rFonts w:ascii="Calibri"/>
          <w:noProof/>
          <w:sz w:val="20"/>
        </w:rPr>
        <w:lastRenderedPageBreak/>
        <w:drawing>
          <wp:inline distT="0" distB="0" distL="0" distR="0" wp14:anchorId="2146A5A9" wp14:editId="2146A5AA">
            <wp:extent cx="3200400" cy="5715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00400" cy="571500"/>
                    </a:xfrm>
                    <a:prstGeom prst="rect">
                      <a:avLst/>
                    </a:prstGeom>
                  </pic:spPr>
                </pic:pic>
              </a:graphicData>
            </a:graphic>
          </wp:inline>
        </w:drawing>
      </w:r>
    </w:p>
    <w:p w14:paraId="2146A282" w14:textId="77777777" w:rsidR="00BF1F73" w:rsidRDefault="00BF1F73">
      <w:pPr>
        <w:pStyle w:val="BodyText"/>
        <w:spacing w:before="5"/>
        <w:ind w:left="0"/>
        <w:jc w:val="left"/>
        <w:rPr>
          <w:rFonts w:ascii="Calibri"/>
          <w:b/>
          <w:sz w:val="19"/>
        </w:rPr>
      </w:pPr>
    </w:p>
    <w:p w14:paraId="2146A283" w14:textId="77777777" w:rsidR="00BF1F73" w:rsidRDefault="00305749">
      <w:pPr>
        <w:pStyle w:val="Title"/>
      </w:pPr>
      <w:r>
        <w:t>SLAVIC AND EURASIAN LANGUAGE</w:t>
      </w:r>
      <w:r>
        <w:rPr>
          <w:spacing w:val="-19"/>
        </w:rPr>
        <w:t xml:space="preserve"> </w:t>
      </w:r>
      <w:r>
        <w:t>RESOURCE</w:t>
      </w:r>
      <w:r>
        <w:rPr>
          <w:spacing w:val="-19"/>
        </w:rPr>
        <w:t xml:space="preserve"> </w:t>
      </w:r>
      <w:r>
        <w:t>CENTER</w:t>
      </w:r>
    </w:p>
    <w:p w14:paraId="2146A284" w14:textId="77777777" w:rsidR="00BF1F73" w:rsidRDefault="00305749">
      <w:pPr>
        <w:ind w:left="965" w:right="564"/>
        <w:jc w:val="center"/>
        <w:rPr>
          <w:b/>
          <w:sz w:val="28"/>
        </w:rPr>
      </w:pPr>
      <w:r>
        <w:rPr>
          <w:b/>
          <w:i/>
          <w:sz w:val="28"/>
        </w:rPr>
        <w:t>(formerly</w:t>
      </w:r>
      <w:r>
        <w:rPr>
          <w:b/>
          <w:i/>
          <w:spacing w:val="-6"/>
          <w:sz w:val="28"/>
        </w:rPr>
        <w:t xml:space="preserve"> </w:t>
      </w:r>
      <w:r>
        <w:rPr>
          <w:b/>
          <w:i/>
          <w:sz w:val="28"/>
        </w:rPr>
        <w:t>Slavic</w:t>
      </w:r>
      <w:r>
        <w:rPr>
          <w:b/>
          <w:i/>
          <w:spacing w:val="-7"/>
          <w:sz w:val="28"/>
        </w:rPr>
        <w:t xml:space="preserve"> </w:t>
      </w:r>
      <w:r>
        <w:rPr>
          <w:b/>
          <w:i/>
          <w:sz w:val="28"/>
        </w:rPr>
        <w:t>&amp;</w:t>
      </w:r>
      <w:r>
        <w:rPr>
          <w:b/>
          <w:i/>
          <w:spacing w:val="-6"/>
          <w:sz w:val="28"/>
        </w:rPr>
        <w:t xml:space="preserve"> </w:t>
      </w:r>
      <w:r>
        <w:rPr>
          <w:b/>
          <w:i/>
          <w:sz w:val="28"/>
        </w:rPr>
        <w:t>East</w:t>
      </w:r>
      <w:r>
        <w:rPr>
          <w:b/>
          <w:i/>
          <w:spacing w:val="-6"/>
          <w:sz w:val="28"/>
        </w:rPr>
        <w:t xml:space="preserve"> </w:t>
      </w:r>
      <w:r>
        <w:rPr>
          <w:b/>
          <w:i/>
          <w:sz w:val="28"/>
        </w:rPr>
        <w:t>European</w:t>
      </w:r>
      <w:r>
        <w:rPr>
          <w:b/>
          <w:i/>
          <w:spacing w:val="-5"/>
          <w:sz w:val="28"/>
        </w:rPr>
        <w:t xml:space="preserve"> </w:t>
      </w:r>
      <w:r>
        <w:rPr>
          <w:b/>
          <w:i/>
          <w:sz w:val="28"/>
        </w:rPr>
        <w:t>Language</w:t>
      </w:r>
      <w:r>
        <w:rPr>
          <w:b/>
          <w:i/>
          <w:spacing w:val="-6"/>
          <w:sz w:val="28"/>
        </w:rPr>
        <w:t xml:space="preserve"> </w:t>
      </w:r>
      <w:r>
        <w:rPr>
          <w:b/>
          <w:i/>
          <w:sz w:val="28"/>
        </w:rPr>
        <w:t>Resource</w:t>
      </w:r>
      <w:r>
        <w:rPr>
          <w:b/>
          <w:i/>
          <w:spacing w:val="-6"/>
          <w:sz w:val="28"/>
        </w:rPr>
        <w:t xml:space="preserve"> </w:t>
      </w:r>
      <w:r>
        <w:rPr>
          <w:b/>
          <w:i/>
          <w:sz w:val="28"/>
        </w:rPr>
        <w:t>Center—</w:t>
      </w:r>
      <w:r>
        <w:rPr>
          <w:b/>
          <w:sz w:val="28"/>
        </w:rPr>
        <w:t xml:space="preserve">SEELRC) </w:t>
      </w:r>
      <w:hyperlink r:id="rId9">
        <w:r>
          <w:rPr>
            <w:b/>
            <w:color w:val="0000FF"/>
            <w:spacing w:val="-2"/>
            <w:sz w:val="28"/>
            <w:u w:val="single" w:color="0000FF"/>
          </w:rPr>
          <w:t>www.seelrc.org</w:t>
        </w:r>
      </w:hyperlink>
    </w:p>
    <w:p w14:paraId="2146A285" w14:textId="77777777" w:rsidR="00BF1F73" w:rsidRDefault="00BF1F73">
      <w:pPr>
        <w:pStyle w:val="BodyText"/>
        <w:ind w:left="0"/>
        <w:jc w:val="left"/>
        <w:rPr>
          <w:b/>
          <w:sz w:val="20"/>
        </w:rPr>
      </w:pPr>
    </w:p>
    <w:p w14:paraId="2146A286" w14:textId="77777777" w:rsidR="00BF1F73" w:rsidRDefault="00BF1F73">
      <w:pPr>
        <w:pStyle w:val="BodyText"/>
        <w:ind w:left="0"/>
        <w:jc w:val="left"/>
        <w:rPr>
          <w:b/>
          <w:sz w:val="20"/>
        </w:rPr>
      </w:pPr>
    </w:p>
    <w:p w14:paraId="2146A287" w14:textId="77777777" w:rsidR="00BF1F73" w:rsidRDefault="00BF1F73">
      <w:pPr>
        <w:pStyle w:val="BodyText"/>
        <w:spacing w:before="4"/>
        <w:ind w:left="0"/>
        <w:jc w:val="left"/>
        <w:rPr>
          <w:b/>
        </w:rPr>
      </w:pPr>
    </w:p>
    <w:p w14:paraId="2146A288" w14:textId="77777777" w:rsidR="00BF1F73" w:rsidRDefault="00305749">
      <w:pPr>
        <w:spacing w:before="87"/>
        <w:ind w:left="2063" w:right="1660" w:hanging="3"/>
        <w:jc w:val="center"/>
        <w:rPr>
          <w:b/>
          <w:sz w:val="32"/>
        </w:rPr>
      </w:pPr>
      <w:r>
        <w:rPr>
          <w:b/>
          <w:sz w:val="32"/>
        </w:rPr>
        <w:t>Proposal to the U.S. Department of Education Office of Postsecondary Education International</w:t>
      </w:r>
      <w:r>
        <w:rPr>
          <w:b/>
          <w:spacing w:val="-9"/>
          <w:sz w:val="32"/>
        </w:rPr>
        <w:t xml:space="preserve"> </w:t>
      </w:r>
      <w:r>
        <w:rPr>
          <w:b/>
          <w:sz w:val="32"/>
        </w:rPr>
        <w:t>and</w:t>
      </w:r>
      <w:r>
        <w:rPr>
          <w:b/>
          <w:spacing w:val="-10"/>
          <w:sz w:val="32"/>
        </w:rPr>
        <w:t xml:space="preserve"> </w:t>
      </w:r>
      <w:r>
        <w:rPr>
          <w:b/>
          <w:sz w:val="32"/>
        </w:rPr>
        <w:t>Foreign</w:t>
      </w:r>
      <w:r>
        <w:rPr>
          <w:b/>
          <w:spacing w:val="-10"/>
          <w:sz w:val="32"/>
        </w:rPr>
        <w:t xml:space="preserve"> </w:t>
      </w:r>
      <w:r>
        <w:rPr>
          <w:b/>
          <w:sz w:val="32"/>
        </w:rPr>
        <w:t>Language</w:t>
      </w:r>
      <w:r>
        <w:rPr>
          <w:b/>
          <w:spacing w:val="-9"/>
          <w:sz w:val="32"/>
        </w:rPr>
        <w:t xml:space="preserve"> </w:t>
      </w:r>
      <w:r>
        <w:rPr>
          <w:b/>
          <w:sz w:val="32"/>
        </w:rPr>
        <w:t>Education Language Resource Centers Program</w:t>
      </w:r>
    </w:p>
    <w:p w14:paraId="2146A289" w14:textId="77777777" w:rsidR="00BF1F73" w:rsidRDefault="00305749">
      <w:pPr>
        <w:spacing w:before="1"/>
        <w:ind w:left="963" w:right="564"/>
        <w:jc w:val="center"/>
        <w:rPr>
          <w:b/>
          <w:sz w:val="32"/>
        </w:rPr>
      </w:pPr>
      <w:r>
        <w:rPr>
          <w:b/>
          <w:sz w:val="32"/>
        </w:rPr>
        <w:t>CFDA</w:t>
      </w:r>
      <w:r>
        <w:rPr>
          <w:b/>
          <w:spacing w:val="-2"/>
          <w:sz w:val="32"/>
        </w:rPr>
        <w:t xml:space="preserve"> </w:t>
      </w:r>
      <w:r>
        <w:rPr>
          <w:b/>
          <w:sz w:val="32"/>
        </w:rPr>
        <w:t>Number:</w:t>
      </w:r>
      <w:r>
        <w:rPr>
          <w:b/>
          <w:spacing w:val="-1"/>
          <w:sz w:val="32"/>
        </w:rPr>
        <w:t xml:space="preserve"> </w:t>
      </w:r>
      <w:r>
        <w:rPr>
          <w:b/>
          <w:spacing w:val="-2"/>
          <w:sz w:val="32"/>
        </w:rPr>
        <w:t>84.229A</w:t>
      </w:r>
    </w:p>
    <w:p w14:paraId="2146A28A" w14:textId="77777777" w:rsidR="00BF1F73" w:rsidRDefault="00305749">
      <w:pPr>
        <w:ind w:left="965" w:right="564"/>
        <w:jc w:val="center"/>
        <w:rPr>
          <w:b/>
          <w:sz w:val="32"/>
        </w:rPr>
      </w:pPr>
      <w:r>
        <w:rPr>
          <w:b/>
          <w:sz w:val="32"/>
        </w:rPr>
        <w:t>Competition</w:t>
      </w:r>
      <w:r>
        <w:rPr>
          <w:b/>
          <w:spacing w:val="-3"/>
          <w:sz w:val="32"/>
        </w:rPr>
        <w:t xml:space="preserve"> </w:t>
      </w:r>
      <w:r>
        <w:rPr>
          <w:b/>
          <w:sz w:val="32"/>
        </w:rPr>
        <w:t>ID</w:t>
      </w:r>
      <w:r>
        <w:rPr>
          <w:b/>
          <w:spacing w:val="-3"/>
          <w:sz w:val="32"/>
        </w:rPr>
        <w:t xml:space="preserve"> </w:t>
      </w:r>
      <w:r>
        <w:rPr>
          <w:b/>
          <w:sz w:val="32"/>
        </w:rPr>
        <w:t>84-229A2022-</w:t>
      </w:r>
      <w:r>
        <w:rPr>
          <w:b/>
          <w:spacing w:val="-10"/>
          <w:sz w:val="32"/>
        </w:rPr>
        <w:t>1</w:t>
      </w:r>
    </w:p>
    <w:p w14:paraId="2146A28B" w14:textId="77777777" w:rsidR="00BF1F73" w:rsidRDefault="00305749">
      <w:pPr>
        <w:pStyle w:val="BodyText"/>
        <w:spacing w:before="10"/>
        <w:ind w:left="0"/>
        <w:jc w:val="left"/>
        <w:rPr>
          <w:b/>
          <w:sz w:val="29"/>
        </w:rPr>
      </w:pPr>
      <w:r>
        <w:rPr>
          <w:noProof/>
        </w:rPr>
        <w:drawing>
          <wp:anchor distT="0" distB="0" distL="0" distR="0" simplePos="0" relativeHeight="251658240" behindDoc="0" locked="0" layoutInCell="1" allowOverlap="1" wp14:anchorId="2146A5AB" wp14:editId="2146A5AC">
            <wp:simplePos x="0" y="0"/>
            <wp:positionH relativeFrom="page">
              <wp:posOffset>1371600</wp:posOffset>
            </wp:positionH>
            <wp:positionV relativeFrom="paragraph">
              <wp:posOffset>233706</wp:posOffset>
            </wp:positionV>
            <wp:extent cx="5021960" cy="318668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021960" cy="3186684"/>
                    </a:xfrm>
                    <a:prstGeom prst="rect">
                      <a:avLst/>
                    </a:prstGeom>
                  </pic:spPr>
                </pic:pic>
              </a:graphicData>
            </a:graphic>
          </wp:anchor>
        </w:drawing>
      </w:r>
    </w:p>
    <w:p w14:paraId="2146A28C" w14:textId="77777777" w:rsidR="00BF1F73" w:rsidRDefault="00BF1F73">
      <w:pPr>
        <w:pStyle w:val="BodyText"/>
        <w:spacing w:before="8"/>
        <w:ind w:left="0"/>
        <w:jc w:val="left"/>
        <w:rPr>
          <w:b/>
          <w:sz w:val="39"/>
        </w:rPr>
      </w:pPr>
    </w:p>
    <w:p w14:paraId="2146A28D" w14:textId="77777777" w:rsidR="00BF1F73" w:rsidRDefault="00305749">
      <w:pPr>
        <w:ind w:left="963" w:right="564"/>
        <w:jc w:val="center"/>
        <w:rPr>
          <w:b/>
          <w:sz w:val="28"/>
        </w:rPr>
      </w:pPr>
      <w:r>
        <w:rPr>
          <w:b/>
          <w:sz w:val="28"/>
        </w:rPr>
        <w:t>April</w:t>
      </w:r>
      <w:r>
        <w:rPr>
          <w:b/>
          <w:spacing w:val="-5"/>
          <w:sz w:val="28"/>
        </w:rPr>
        <w:t xml:space="preserve"> </w:t>
      </w:r>
      <w:r>
        <w:rPr>
          <w:b/>
          <w:sz w:val="28"/>
        </w:rPr>
        <w:t>25,</w:t>
      </w:r>
      <w:r>
        <w:rPr>
          <w:b/>
          <w:spacing w:val="-6"/>
          <w:sz w:val="28"/>
        </w:rPr>
        <w:t xml:space="preserve"> </w:t>
      </w:r>
      <w:r>
        <w:rPr>
          <w:b/>
          <w:spacing w:val="-4"/>
          <w:sz w:val="28"/>
        </w:rPr>
        <w:t>2022</w:t>
      </w:r>
    </w:p>
    <w:p w14:paraId="2146A28E" w14:textId="77777777" w:rsidR="00BF1F73" w:rsidRDefault="00BF1F73">
      <w:pPr>
        <w:jc w:val="center"/>
        <w:rPr>
          <w:sz w:val="28"/>
        </w:rPr>
        <w:sectPr w:rsidR="00BF1F73">
          <w:footerReference w:type="default" r:id="rId11"/>
          <w:pgSz w:w="12240" w:h="15840"/>
          <w:pgMar w:top="1440" w:right="1220" w:bottom="880" w:left="820" w:header="0" w:footer="685" w:gutter="0"/>
          <w:pgNumType w:start="15"/>
          <w:cols w:space="720"/>
        </w:sectPr>
      </w:pPr>
    </w:p>
    <w:p w14:paraId="2146A28F" w14:textId="77777777" w:rsidR="00BF1F73" w:rsidRDefault="00305749">
      <w:pPr>
        <w:tabs>
          <w:tab w:val="left" w:pos="4005"/>
          <w:tab w:val="left" w:pos="10011"/>
        </w:tabs>
        <w:spacing w:before="60"/>
        <w:ind w:left="590"/>
        <w:rPr>
          <w:b/>
          <w:sz w:val="24"/>
        </w:rPr>
      </w:pPr>
      <w:r>
        <w:rPr>
          <w:b/>
          <w:color w:val="FFFFFF"/>
          <w:sz w:val="24"/>
          <w:shd w:val="clear" w:color="auto" w:fill="000000"/>
        </w:rPr>
        <w:lastRenderedPageBreak/>
        <w:tab/>
        <w:t>TABLE</w:t>
      </w:r>
      <w:r>
        <w:rPr>
          <w:b/>
          <w:color w:val="FFFFFF"/>
          <w:spacing w:val="-4"/>
          <w:sz w:val="24"/>
          <w:shd w:val="clear" w:color="auto" w:fill="000000"/>
        </w:rPr>
        <w:t xml:space="preserve"> </w:t>
      </w:r>
      <w:r>
        <w:rPr>
          <w:b/>
          <w:color w:val="FFFFFF"/>
          <w:sz w:val="24"/>
          <w:shd w:val="clear" w:color="auto" w:fill="000000"/>
        </w:rPr>
        <w:t>OF</w:t>
      </w:r>
      <w:r>
        <w:rPr>
          <w:b/>
          <w:color w:val="FFFFFF"/>
          <w:spacing w:val="-1"/>
          <w:sz w:val="24"/>
          <w:shd w:val="clear" w:color="auto" w:fill="000000"/>
        </w:rPr>
        <w:t xml:space="preserve"> </w:t>
      </w:r>
      <w:r>
        <w:rPr>
          <w:b/>
          <w:color w:val="FFFFFF"/>
          <w:spacing w:val="-2"/>
          <w:sz w:val="24"/>
          <w:shd w:val="clear" w:color="auto" w:fill="000000"/>
        </w:rPr>
        <w:t>CONTENTS</w:t>
      </w:r>
      <w:r>
        <w:rPr>
          <w:b/>
          <w:color w:val="FFFFFF"/>
          <w:sz w:val="24"/>
          <w:shd w:val="clear" w:color="auto" w:fill="000000"/>
        </w:rPr>
        <w:tab/>
      </w:r>
    </w:p>
    <w:sdt>
      <w:sdtPr>
        <w:id w:val="-2116510017"/>
        <w:docPartObj>
          <w:docPartGallery w:val="Table of Contents"/>
          <w:docPartUnique/>
        </w:docPartObj>
      </w:sdtPr>
      <w:sdtEndPr/>
      <w:sdtContent>
        <w:p w14:paraId="2146A290" w14:textId="77777777" w:rsidR="00BF1F73" w:rsidRDefault="00305749">
          <w:pPr>
            <w:pStyle w:val="TOC1"/>
            <w:numPr>
              <w:ilvl w:val="0"/>
              <w:numId w:val="17"/>
            </w:numPr>
            <w:tabs>
              <w:tab w:val="left" w:pos="2060"/>
              <w:tab w:val="left" w:pos="2061"/>
              <w:tab w:val="right" w:leader="underscore" w:pos="9246"/>
            </w:tabs>
            <w:spacing w:before="240"/>
            <w:ind w:hanging="721"/>
          </w:pPr>
          <w:hyperlink w:anchor="_TOC_250023" w:history="1">
            <w:r>
              <w:t>Plan</w:t>
            </w:r>
            <w:r>
              <w:rPr>
                <w:spacing w:val="-4"/>
              </w:rPr>
              <w:t xml:space="preserve"> </w:t>
            </w:r>
            <w:r>
              <w:t>of</w:t>
            </w:r>
            <w:r>
              <w:rPr>
                <w:spacing w:val="-4"/>
              </w:rPr>
              <w:t xml:space="preserve"> </w:t>
            </w:r>
            <w:r>
              <w:rPr>
                <w:spacing w:val="-2"/>
              </w:rPr>
              <w:t>Operation</w:t>
            </w:r>
            <w:r>
              <w:tab/>
            </w:r>
            <w:r>
              <w:rPr>
                <w:spacing w:val="-10"/>
              </w:rPr>
              <w:t>1</w:t>
            </w:r>
          </w:hyperlink>
        </w:p>
        <w:p w14:paraId="2146A291" w14:textId="77777777" w:rsidR="00BF1F73" w:rsidRDefault="00305749">
          <w:pPr>
            <w:pStyle w:val="TOC2"/>
            <w:numPr>
              <w:ilvl w:val="1"/>
              <w:numId w:val="17"/>
            </w:numPr>
            <w:tabs>
              <w:tab w:val="left" w:pos="2420"/>
              <w:tab w:val="left" w:pos="2421"/>
              <w:tab w:val="right" w:leader="underscore" w:pos="9251"/>
            </w:tabs>
            <w:ind w:hanging="721"/>
          </w:pPr>
          <w:hyperlink w:anchor="_TOC_250022" w:history="1">
            <w:r>
              <w:rPr>
                <w:spacing w:val="-2"/>
              </w:rPr>
              <w:t>Introduction</w:t>
            </w:r>
            <w:r>
              <w:tab/>
            </w:r>
            <w:r>
              <w:rPr>
                <w:spacing w:val="-10"/>
              </w:rPr>
              <w:t>1</w:t>
            </w:r>
          </w:hyperlink>
        </w:p>
        <w:p w14:paraId="2146A292" w14:textId="77777777" w:rsidR="00BF1F73" w:rsidRDefault="00305749">
          <w:pPr>
            <w:pStyle w:val="TOC2"/>
            <w:numPr>
              <w:ilvl w:val="1"/>
              <w:numId w:val="17"/>
            </w:numPr>
            <w:tabs>
              <w:tab w:val="left" w:pos="2420"/>
              <w:tab w:val="left" w:pos="2421"/>
              <w:tab w:val="right" w:leader="underscore" w:pos="9251"/>
            </w:tabs>
            <w:spacing w:before="121"/>
            <w:ind w:hanging="721"/>
          </w:pPr>
          <w:hyperlink w:anchor="_TOC_250021" w:history="1">
            <w:r>
              <w:t>Geographic</w:t>
            </w:r>
            <w:r>
              <w:rPr>
                <w:spacing w:val="-3"/>
              </w:rPr>
              <w:t xml:space="preserve"> </w:t>
            </w:r>
            <w:r>
              <w:t>and</w:t>
            </w:r>
            <w:r>
              <w:rPr>
                <w:spacing w:val="-1"/>
              </w:rPr>
              <w:t xml:space="preserve"> </w:t>
            </w:r>
            <w:r>
              <w:t>linguistic</w:t>
            </w:r>
            <w:r>
              <w:rPr>
                <w:spacing w:val="-2"/>
              </w:rPr>
              <w:t xml:space="preserve"> </w:t>
            </w:r>
            <w:r>
              <w:t>footprint</w:t>
            </w:r>
            <w:r>
              <w:rPr>
                <w:spacing w:val="-1"/>
              </w:rPr>
              <w:t xml:space="preserve"> </w:t>
            </w:r>
            <w:r>
              <w:t>of</w:t>
            </w:r>
            <w:r>
              <w:rPr>
                <w:spacing w:val="-1"/>
              </w:rPr>
              <w:t xml:space="preserve"> </w:t>
            </w:r>
            <w:r>
              <w:rPr>
                <w:spacing w:val="-2"/>
              </w:rPr>
              <w:t>SEELRC</w:t>
            </w:r>
            <w:r>
              <w:tab/>
            </w:r>
            <w:r>
              <w:rPr>
                <w:spacing w:val="-10"/>
              </w:rPr>
              <w:t>2</w:t>
            </w:r>
          </w:hyperlink>
        </w:p>
        <w:p w14:paraId="2146A293" w14:textId="77777777" w:rsidR="00BF1F73" w:rsidRDefault="00305749">
          <w:pPr>
            <w:pStyle w:val="TOC2"/>
            <w:numPr>
              <w:ilvl w:val="1"/>
              <w:numId w:val="17"/>
            </w:numPr>
            <w:tabs>
              <w:tab w:val="left" w:pos="2420"/>
              <w:tab w:val="left" w:pos="2421"/>
              <w:tab w:val="right" w:leader="underscore" w:pos="9251"/>
            </w:tabs>
            <w:ind w:hanging="721"/>
          </w:pPr>
          <w:hyperlink w:anchor="_TOC_250020" w:history="1">
            <w:r>
              <w:t>SEELRC’s</w:t>
            </w:r>
            <w:r>
              <w:rPr>
                <w:spacing w:val="-3"/>
              </w:rPr>
              <w:t xml:space="preserve"> </w:t>
            </w:r>
            <w:r>
              <w:rPr>
                <w:spacing w:val="-2"/>
              </w:rPr>
              <w:t>projects</w:t>
            </w:r>
            <w:r>
              <w:tab/>
            </w:r>
            <w:r>
              <w:rPr>
                <w:spacing w:val="-10"/>
              </w:rPr>
              <w:t>3</w:t>
            </w:r>
          </w:hyperlink>
        </w:p>
        <w:p w14:paraId="2146A294" w14:textId="77777777" w:rsidR="00BF1F73" w:rsidRDefault="00305749">
          <w:pPr>
            <w:pStyle w:val="TOC2"/>
            <w:numPr>
              <w:ilvl w:val="1"/>
              <w:numId w:val="17"/>
            </w:numPr>
            <w:tabs>
              <w:tab w:val="left" w:pos="2420"/>
              <w:tab w:val="left" w:pos="2421"/>
              <w:tab w:val="right" w:leader="underscore" w:pos="9251"/>
            </w:tabs>
            <w:ind w:hanging="721"/>
          </w:pPr>
          <w:hyperlink w:anchor="_TOC_250019" w:history="1">
            <w:r>
              <w:t>Basic</w:t>
            </w:r>
            <w:r>
              <w:rPr>
                <w:spacing w:val="-1"/>
              </w:rPr>
              <w:t xml:space="preserve"> </w:t>
            </w:r>
            <w:r>
              <w:t>features</w:t>
            </w:r>
            <w:r>
              <w:rPr>
                <w:spacing w:val="-1"/>
              </w:rPr>
              <w:t xml:space="preserve"> </w:t>
            </w:r>
            <w:r>
              <w:t>of</w:t>
            </w:r>
            <w:r>
              <w:rPr>
                <w:spacing w:val="-2"/>
              </w:rPr>
              <w:t xml:space="preserve"> </w:t>
            </w:r>
            <w:r>
              <w:t>SEELRC</w:t>
            </w:r>
            <w:r>
              <w:rPr>
                <w:spacing w:val="-2"/>
              </w:rPr>
              <w:t xml:space="preserve"> </w:t>
            </w:r>
            <w:r>
              <w:t>and</w:t>
            </w:r>
            <w:r>
              <w:rPr>
                <w:spacing w:val="-1"/>
              </w:rPr>
              <w:t xml:space="preserve"> </w:t>
            </w:r>
            <w:r>
              <w:t>its</w:t>
            </w:r>
            <w:r>
              <w:rPr>
                <w:spacing w:val="-1"/>
              </w:rPr>
              <w:t xml:space="preserve"> </w:t>
            </w:r>
            <w:r>
              <w:rPr>
                <w:spacing w:val="-2"/>
              </w:rPr>
              <w:t>projects</w:t>
            </w:r>
            <w:r>
              <w:tab/>
            </w:r>
            <w:r>
              <w:rPr>
                <w:spacing w:val="-5"/>
              </w:rPr>
              <w:t>19</w:t>
            </w:r>
          </w:hyperlink>
        </w:p>
        <w:p w14:paraId="2146A295" w14:textId="77777777" w:rsidR="00BF1F73" w:rsidRDefault="00305749">
          <w:pPr>
            <w:pStyle w:val="TOC2"/>
            <w:numPr>
              <w:ilvl w:val="1"/>
              <w:numId w:val="17"/>
            </w:numPr>
            <w:tabs>
              <w:tab w:val="left" w:pos="2420"/>
              <w:tab w:val="left" w:pos="2421"/>
              <w:tab w:val="right" w:leader="underscore" w:pos="9251"/>
            </w:tabs>
            <w:ind w:hanging="721"/>
          </w:pPr>
          <w:hyperlink w:anchor="_TOC_250018" w:history="1">
            <w:r>
              <w:t>Objectives</w:t>
            </w:r>
            <w:r>
              <w:rPr>
                <w:spacing w:val="-2"/>
              </w:rPr>
              <w:t xml:space="preserve"> </w:t>
            </w:r>
            <w:r>
              <w:t>of</w:t>
            </w:r>
            <w:r>
              <w:rPr>
                <w:spacing w:val="-2"/>
              </w:rPr>
              <w:t xml:space="preserve"> SEELRC</w:t>
            </w:r>
            <w:r>
              <w:tab/>
            </w:r>
            <w:r>
              <w:rPr>
                <w:spacing w:val="-5"/>
              </w:rPr>
              <w:t>28</w:t>
            </w:r>
          </w:hyperlink>
        </w:p>
        <w:p w14:paraId="2146A296" w14:textId="77777777" w:rsidR="00BF1F73" w:rsidRDefault="00305749">
          <w:pPr>
            <w:pStyle w:val="TOC2"/>
            <w:numPr>
              <w:ilvl w:val="1"/>
              <w:numId w:val="17"/>
            </w:numPr>
            <w:tabs>
              <w:tab w:val="left" w:pos="2420"/>
              <w:tab w:val="left" w:pos="2421"/>
              <w:tab w:val="right" w:leader="underscore" w:pos="9251"/>
            </w:tabs>
            <w:ind w:hanging="721"/>
          </w:pPr>
          <w:hyperlink w:anchor="_TOC_250017" w:history="1">
            <w:r>
              <w:t>Management</w:t>
            </w:r>
            <w:r>
              <w:rPr>
                <w:spacing w:val="-4"/>
              </w:rPr>
              <w:t xml:space="preserve"> Plan</w:t>
            </w:r>
            <w:r>
              <w:tab/>
            </w:r>
            <w:r>
              <w:rPr>
                <w:spacing w:val="-5"/>
              </w:rPr>
              <w:t>28</w:t>
            </w:r>
          </w:hyperlink>
        </w:p>
        <w:p w14:paraId="2146A297" w14:textId="77777777" w:rsidR="00BF1F73" w:rsidRDefault="00305749">
          <w:pPr>
            <w:pStyle w:val="TOC2"/>
            <w:numPr>
              <w:ilvl w:val="1"/>
              <w:numId w:val="17"/>
            </w:numPr>
            <w:tabs>
              <w:tab w:val="left" w:pos="2420"/>
              <w:tab w:val="left" w:pos="2421"/>
            </w:tabs>
            <w:ind w:hanging="721"/>
          </w:pPr>
          <w:r>
            <w:t>Accessibility</w:t>
          </w:r>
          <w:r>
            <w:rPr>
              <w:spacing w:val="-7"/>
            </w:rPr>
            <w:t xml:space="preserve"> </w:t>
          </w:r>
          <w:r>
            <w:t>of</w:t>
          </w:r>
          <w:r>
            <w:rPr>
              <w:spacing w:val="-6"/>
            </w:rPr>
            <w:t xml:space="preserve"> </w:t>
          </w:r>
          <w:r>
            <w:t>SEELRC</w:t>
          </w:r>
          <w:r>
            <w:rPr>
              <w:spacing w:val="-6"/>
            </w:rPr>
            <w:t xml:space="preserve"> </w:t>
          </w:r>
          <w:r>
            <w:t>Programs,</w:t>
          </w:r>
          <w:r>
            <w:rPr>
              <w:spacing w:val="-5"/>
            </w:rPr>
            <w:t xml:space="preserve"> </w:t>
          </w:r>
          <w:r>
            <w:rPr>
              <w:spacing w:val="-2"/>
            </w:rPr>
            <w:t>Products,</w:t>
          </w:r>
        </w:p>
        <w:p w14:paraId="2146A298" w14:textId="77777777" w:rsidR="00BF1F73" w:rsidRDefault="00305749">
          <w:pPr>
            <w:pStyle w:val="TOC3"/>
            <w:tabs>
              <w:tab w:val="right" w:leader="underscore" w:pos="9251"/>
            </w:tabs>
          </w:pPr>
          <w:r>
            <w:t xml:space="preserve">and </w:t>
          </w:r>
          <w:r>
            <w:rPr>
              <w:spacing w:val="-2"/>
            </w:rPr>
            <w:t>Activities</w:t>
          </w:r>
          <w:r>
            <w:tab/>
          </w:r>
          <w:r>
            <w:rPr>
              <w:spacing w:val="-5"/>
            </w:rPr>
            <w:t>31</w:t>
          </w:r>
        </w:p>
        <w:p w14:paraId="2146A299" w14:textId="77777777" w:rsidR="00BF1F73" w:rsidRDefault="00305749">
          <w:pPr>
            <w:pStyle w:val="TOC2"/>
            <w:numPr>
              <w:ilvl w:val="1"/>
              <w:numId w:val="17"/>
            </w:numPr>
            <w:tabs>
              <w:tab w:val="left" w:pos="2420"/>
              <w:tab w:val="left" w:pos="2421"/>
              <w:tab w:val="right" w:leader="underscore" w:pos="9251"/>
            </w:tabs>
            <w:ind w:hanging="721"/>
          </w:pPr>
          <w:hyperlink w:anchor="_TOC_250016" w:history="1">
            <w:r>
              <w:t>Schedule of</w:t>
            </w:r>
            <w:r>
              <w:rPr>
                <w:spacing w:val="-1"/>
              </w:rPr>
              <w:t xml:space="preserve"> </w:t>
            </w:r>
            <w:r>
              <w:rPr>
                <w:spacing w:val="-2"/>
              </w:rPr>
              <w:t>Implementation</w:t>
            </w:r>
            <w:r>
              <w:tab/>
            </w:r>
            <w:r>
              <w:rPr>
                <w:spacing w:val="-5"/>
              </w:rPr>
              <w:t>32</w:t>
            </w:r>
          </w:hyperlink>
        </w:p>
        <w:p w14:paraId="2146A29A" w14:textId="77777777" w:rsidR="00BF1F73" w:rsidRDefault="00305749">
          <w:pPr>
            <w:pStyle w:val="TOC1"/>
            <w:numPr>
              <w:ilvl w:val="0"/>
              <w:numId w:val="17"/>
            </w:numPr>
            <w:tabs>
              <w:tab w:val="left" w:pos="2060"/>
              <w:tab w:val="left" w:pos="2061"/>
              <w:tab w:val="right" w:leader="underscore" w:pos="9246"/>
            </w:tabs>
            <w:ind w:hanging="721"/>
          </w:pPr>
          <w:hyperlink w:anchor="_TOC_250015" w:history="1">
            <w:r>
              <w:t>Quality</w:t>
            </w:r>
            <w:r>
              <w:rPr>
                <w:spacing w:val="-5"/>
              </w:rPr>
              <w:t xml:space="preserve"> </w:t>
            </w:r>
            <w:r>
              <w:t>of</w:t>
            </w:r>
            <w:r>
              <w:rPr>
                <w:spacing w:val="-5"/>
              </w:rPr>
              <w:t xml:space="preserve"> </w:t>
            </w:r>
            <w:r>
              <w:t>Key</w:t>
            </w:r>
            <w:r>
              <w:rPr>
                <w:spacing w:val="-5"/>
              </w:rPr>
              <w:t xml:space="preserve"> </w:t>
            </w:r>
            <w:r>
              <w:rPr>
                <w:spacing w:val="-2"/>
              </w:rPr>
              <w:t>Personnel</w:t>
            </w:r>
            <w:r>
              <w:tab/>
            </w:r>
            <w:r>
              <w:rPr>
                <w:spacing w:val="-5"/>
              </w:rPr>
              <w:t>32</w:t>
            </w:r>
          </w:hyperlink>
        </w:p>
        <w:p w14:paraId="2146A29B" w14:textId="77777777" w:rsidR="00BF1F73" w:rsidRDefault="00305749">
          <w:pPr>
            <w:pStyle w:val="TOC2"/>
            <w:numPr>
              <w:ilvl w:val="1"/>
              <w:numId w:val="17"/>
            </w:numPr>
            <w:tabs>
              <w:tab w:val="left" w:pos="2420"/>
              <w:tab w:val="left" w:pos="2421"/>
              <w:tab w:val="right" w:leader="underscore" w:pos="9251"/>
            </w:tabs>
            <w:ind w:hanging="721"/>
          </w:pPr>
          <w:hyperlink w:anchor="_TOC_250014" w:history="1">
            <w:r>
              <w:t xml:space="preserve">Center </w:t>
            </w:r>
            <w:r>
              <w:rPr>
                <w:spacing w:val="-2"/>
              </w:rPr>
              <w:t>Director</w:t>
            </w:r>
            <w:r>
              <w:tab/>
            </w:r>
            <w:r>
              <w:rPr>
                <w:spacing w:val="-5"/>
              </w:rPr>
              <w:t>32</w:t>
            </w:r>
          </w:hyperlink>
        </w:p>
        <w:p w14:paraId="2146A29C" w14:textId="77777777" w:rsidR="00BF1F73" w:rsidRDefault="00305749">
          <w:pPr>
            <w:pStyle w:val="TOC2"/>
            <w:numPr>
              <w:ilvl w:val="1"/>
              <w:numId w:val="17"/>
            </w:numPr>
            <w:tabs>
              <w:tab w:val="left" w:pos="2420"/>
              <w:tab w:val="left" w:pos="2421"/>
              <w:tab w:val="right" w:leader="underscore" w:pos="9251"/>
            </w:tabs>
            <w:ind w:hanging="721"/>
          </w:pPr>
          <w:hyperlink w:anchor="_TOC_250013" w:history="1">
            <w:r>
              <w:t>National</w:t>
            </w:r>
            <w:r>
              <w:rPr>
                <w:spacing w:val="-2"/>
              </w:rPr>
              <w:t xml:space="preserve"> </w:t>
            </w:r>
            <w:r>
              <w:t>Policy</w:t>
            </w:r>
            <w:r>
              <w:rPr>
                <w:spacing w:val="-2"/>
              </w:rPr>
              <w:t xml:space="preserve"> Committee</w:t>
            </w:r>
            <w:r>
              <w:tab/>
            </w:r>
            <w:r>
              <w:rPr>
                <w:spacing w:val="-5"/>
              </w:rPr>
              <w:t>33</w:t>
            </w:r>
          </w:hyperlink>
        </w:p>
        <w:p w14:paraId="2146A29D" w14:textId="77777777" w:rsidR="00BF1F73" w:rsidRDefault="00305749">
          <w:pPr>
            <w:pStyle w:val="TOC2"/>
            <w:numPr>
              <w:ilvl w:val="1"/>
              <w:numId w:val="17"/>
            </w:numPr>
            <w:tabs>
              <w:tab w:val="left" w:pos="2420"/>
              <w:tab w:val="left" w:pos="2421"/>
              <w:tab w:val="right" w:leader="underscore" w:pos="9251"/>
            </w:tabs>
            <w:ind w:hanging="721"/>
          </w:pPr>
          <w:hyperlink w:anchor="_TOC_250012" w:history="1">
            <w:r>
              <w:t xml:space="preserve">Equal </w:t>
            </w:r>
            <w:r>
              <w:rPr>
                <w:spacing w:val="-2"/>
              </w:rPr>
              <w:t>Opportunity</w:t>
            </w:r>
            <w:r>
              <w:tab/>
            </w:r>
            <w:r>
              <w:rPr>
                <w:spacing w:val="-5"/>
              </w:rPr>
              <w:t>33</w:t>
            </w:r>
          </w:hyperlink>
        </w:p>
        <w:p w14:paraId="2146A29E" w14:textId="77777777" w:rsidR="00BF1F73" w:rsidRDefault="00305749">
          <w:pPr>
            <w:pStyle w:val="TOC1"/>
            <w:numPr>
              <w:ilvl w:val="0"/>
              <w:numId w:val="17"/>
            </w:numPr>
            <w:tabs>
              <w:tab w:val="left" w:pos="2060"/>
              <w:tab w:val="left" w:pos="2061"/>
              <w:tab w:val="right" w:leader="underscore" w:pos="9246"/>
            </w:tabs>
            <w:ind w:hanging="721"/>
          </w:pPr>
          <w:hyperlink w:anchor="_TOC_250011" w:history="1">
            <w:r>
              <w:t>Budget</w:t>
            </w:r>
            <w:r>
              <w:rPr>
                <w:spacing w:val="-6"/>
              </w:rPr>
              <w:t xml:space="preserve"> </w:t>
            </w:r>
            <w:r>
              <w:t>and</w:t>
            </w:r>
            <w:r>
              <w:rPr>
                <w:spacing w:val="-7"/>
              </w:rPr>
              <w:t xml:space="preserve"> </w:t>
            </w:r>
            <w:r>
              <w:t>Cost</w:t>
            </w:r>
            <w:r>
              <w:rPr>
                <w:spacing w:val="-5"/>
              </w:rPr>
              <w:t xml:space="preserve"> </w:t>
            </w:r>
            <w:r>
              <w:rPr>
                <w:spacing w:val="-2"/>
              </w:rPr>
              <w:t>Effectiveness</w:t>
            </w:r>
            <w:r>
              <w:tab/>
            </w:r>
            <w:r>
              <w:rPr>
                <w:spacing w:val="-5"/>
              </w:rPr>
              <w:t>34</w:t>
            </w:r>
          </w:hyperlink>
        </w:p>
        <w:p w14:paraId="2146A29F" w14:textId="77777777" w:rsidR="00BF1F73" w:rsidRDefault="00305749">
          <w:pPr>
            <w:pStyle w:val="TOC1"/>
            <w:numPr>
              <w:ilvl w:val="0"/>
              <w:numId w:val="17"/>
            </w:numPr>
            <w:tabs>
              <w:tab w:val="left" w:pos="2060"/>
              <w:tab w:val="left" w:pos="2061"/>
              <w:tab w:val="right" w:leader="underscore" w:pos="9246"/>
            </w:tabs>
            <w:ind w:hanging="721"/>
          </w:pPr>
          <w:hyperlink w:anchor="_TOC_250010" w:history="1">
            <w:r>
              <w:t>Evaluation</w:t>
            </w:r>
            <w:r>
              <w:rPr>
                <w:spacing w:val="-1"/>
              </w:rPr>
              <w:t xml:space="preserve"> </w:t>
            </w:r>
            <w:r>
              <w:rPr>
                <w:spacing w:val="-4"/>
              </w:rPr>
              <w:t>Plan</w:t>
            </w:r>
            <w:r>
              <w:tab/>
            </w:r>
            <w:r>
              <w:rPr>
                <w:spacing w:val="-7"/>
              </w:rPr>
              <w:t>34</w:t>
            </w:r>
          </w:hyperlink>
        </w:p>
        <w:p w14:paraId="2146A2A0" w14:textId="77777777" w:rsidR="00BF1F73" w:rsidRDefault="00305749">
          <w:pPr>
            <w:pStyle w:val="TOC2"/>
            <w:numPr>
              <w:ilvl w:val="1"/>
              <w:numId w:val="17"/>
            </w:numPr>
            <w:tabs>
              <w:tab w:val="left" w:pos="2420"/>
              <w:tab w:val="left" w:pos="2421"/>
              <w:tab w:val="right" w:leader="underscore" w:pos="9251"/>
            </w:tabs>
            <w:ind w:hanging="721"/>
          </w:pPr>
          <w:hyperlink w:anchor="_TOC_250009" w:history="1">
            <w:r>
              <w:t>2018-2022</w:t>
            </w:r>
            <w:r>
              <w:rPr>
                <w:spacing w:val="-6"/>
              </w:rPr>
              <w:t xml:space="preserve"> </w:t>
            </w:r>
            <w:r>
              <w:t>Assessment</w:t>
            </w:r>
            <w:r>
              <w:rPr>
                <w:spacing w:val="-5"/>
              </w:rPr>
              <w:t xml:space="preserve"> </w:t>
            </w:r>
            <w:r>
              <w:rPr>
                <w:spacing w:val="-2"/>
              </w:rPr>
              <w:t>Activities</w:t>
            </w:r>
            <w:r>
              <w:tab/>
            </w:r>
            <w:r>
              <w:rPr>
                <w:spacing w:val="-5"/>
              </w:rPr>
              <w:t>34</w:t>
            </w:r>
          </w:hyperlink>
        </w:p>
        <w:p w14:paraId="2146A2A1" w14:textId="77777777" w:rsidR="00BF1F73" w:rsidRDefault="00305749">
          <w:pPr>
            <w:pStyle w:val="TOC2"/>
            <w:numPr>
              <w:ilvl w:val="1"/>
              <w:numId w:val="17"/>
            </w:numPr>
            <w:tabs>
              <w:tab w:val="left" w:pos="2420"/>
              <w:tab w:val="left" w:pos="2421"/>
            </w:tabs>
            <w:ind w:hanging="721"/>
          </w:pPr>
          <w:r>
            <w:t>New</w:t>
          </w:r>
          <w:r>
            <w:rPr>
              <w:spacing w:val="-6"/>
            </w:rPr>
            <w:t xml:space="preserve"> </w:t>
          </w:r>
          <w:r>
            <w:t>Assessment</w:t>
          </w:r>
          <w:r>
            <w:rPr>
              <w:spacing w:val="-5"/>
            </w:rPr>
            <w:t xml:space="preserve"> </w:t>
          </w:r>
          <w:r>
            <w:t>Activities</w:t>
          </w:r>
          <w:r>
            <w:rPr>
              <w:spacing w:val="-5"/>
            </w:rPr>
            <w:t xml:space="preserve"> </w:t>
          </w:r>
          <w:r>
            <w:t>for</w:t>
          </w:r>
          <w:r>
            <w:rPr>
              <w:spacing w:val="-5"/>
            </w:rPr>
            <w:t xml:space="preserve"> </w:t>
          </w:r>
          <w:r>
            <w:t>2022-</w:t>
          </w:r>
          <w:r>
            <w:rPr>
              <w:spacing w:val="-4"/>
            </w:rPr>
            <w:t>2026</w:t>
          </w:r>
        </w:p>
        <w:p w14:paraId="2146A2A2" w14:textId="77777777" w:rsidR="00BF1F73" w:rsidRDefault="00305749">
          <w:pPr>
            <w:pStyle w:val="TOC3"/>
            <w:tabs>
              <w:tab w:val="right" w:leader="underscore" w:pos="9251"/>
            </w:tabs>
          </w:pPr>
          <w:r>
            <w:t>Grant</w:t>
          </w:r>
          <w:r>
            <w:rPr>
              <w:spacing w:val="-7"/>
            </w:rPr>
            <w:t xml:space="preserve"> </w:t>
          </w:r>
          <w:r>
            <w:rPr>
              <w:spacing w:val="-2"/>
            </w:rPr>
            <w:t>Cycle</w:t>
          </w:r>
          <w:r>
            <w:tab/>
          </w:r>
          <w:r>
            <w:rPr>
              <w:spacing w:val="-5"/>
            </w:rPr>
            <w:t>37</w:t>
          </w:r>
        </w:p>
        <w:p w14:paraId="2146A2A3" w14:textId="77777777" w:rsidR="00BF1F73" w:rsidRDefault="00305749">
          <w:pPr>
            <w:pStyle w:val="TOC2"/>
            <w:numPr>
              <w:ilvl w:val="1"/>
              <w:numId w:val="17"/>
            </w:numPr>
            <w:tabs>
              <w:tab w:val="left" w:pos="2420"/>
              <w:tab w:val="left" w:pos="2421"/>
              <w:tab w:val="right" w:leader="underscore" w:pos="9251"/>
            </w:tabs>
            <w:ind w:hanging="721"/>
          </w:pPr>
          <w:hyperlink w:anchor="_TOC_250008" w:history="1">
            <w:r>
              <w:t>Support and</w:t>
            </w:r>
            <w:r>
              <w:rPr>
                <w:spacing w:val="-1"/>
              </w:rPr>
              <w:t xml:space="preserve"> </w:t>
            </w:r>
            <w:r>
              <w:rPr>
                <w:spacing w:val="-2"/>
              </w:rPr>
              <w:t>Expertise</w:t>
            </w:r>
            <w:r>
              <w:tab/>
            </w:r>
            <w:r>
              <w:rPr>
                <w:spacing w:val="-5"/>
              </w:rPr>
              <w:t>41</w:t>
            </w:r>
          </w:hyperlink>
        </w:p>
        <w:p w14:paraId="2146A2A4" w14:textId="77777777" w:rsidR="00BF1F73" w:rsidRDefault="00305749">
          <w:pPr>
            <w:pStyle w:val="TOC1"/>
            <w:numPr>
              <w:ilvl w:val="0"/>
              <w:numId w:val="17"/>
            </w:numPr>
            <w:tabs>
              <w:tab w:val="left" w:pos="2060"/>
              <w:tab w:val="left" w:pos="2061"/>
              <w:tab w:val="right" w:leader="underscore" w:pos="9246"/>
            </w:tabs>
            <w:ind w:hanging="721"/>
          </w:pPr>
          <w:hyperlink w:anchor="_TOC_250007" w:history="1">
            <w:r>
              <w:t xml:space="preserve">Adequacy of </w:t>
            </w:r>
            <w:r>
              <w:rPr>
                <w:spacing w:val="-2"/>
              </w:rPr>
              <w:t>Resources</w:t>
            </w:r>
            <w:r>
              <w:tab/>
            </w:r>
            <w:r>
              <w:rPr>
                <w:spacing w:val="-5"/>
              </w:rPr>
              <w:t>41</w:t>
            </w:r>
          </w:hyperlink>
        </w:p>
        <w:p w14:paraId="2146A2A5" w14:textId="77777777" w:rsidR="00BF1F73" w:rsidRDefault="00305749">
          <w:pPr>
            <w:pStyle w:val="TOC2"/>
            <w:numPr>
              <w:ilvl w:val="1"/>
              <w:numId w:val="17"/>
            </w:numPr>
            <w:tabs>
              <w:tab w:val="left" w:pos="2420"/>
              <w:tab w:val="left" w:pos="2421"/>
              <w:tab w:val="right" w:leader="underscore" w:pos="9251"/>
            </w:tabs>
            <w:ind w:hanging="721"/>
          </w:pPr>
          <w:hyperlink w:anchor="_TOC_250006" w:history="1">
            <w:r>
              <w:t>Language</w:t>
            </w:r>
            <w:r>
              <w:rPr>
                <w:spacing w:val="-4"/>
              </w:rPr>
              <w:t xml:space="preserve"> </w:t>
            </w:r>
            <w:r>
              <w:t>Instructional</w:t>
            </w:r>
            <w:r>
              <w:rPr>
                <w:spacing w:val="-3"/>
              </w:rPr>
              <w:t xml:space="preserve"> </w:t>
            </w:r>
            <w:r>
              <w:rPr>
                <w:spacing w:val="-2"/>
              </w:rPr>
              <w:t>Program</w:t>
            </w:r>
            <w:r>
              <w:tab/>
            </w:r>
            <w:r>
              <w:rPr>
                <w:spacing w:val="-5"/>
              </w:rPr>
              <w:t>43</w:t>
            </w:r>
          </w:hyperlink>
        </w:p>
        <w:p w14:paraId="2146A2A6" w14:textId="77777777" w:rsidR="00BF1F73" w:rsidRDefault="00305749">
          <w:pPr>
            <w:pStyle w:val="TOC1"/>
            <w:numPr>
              <w:ilvl w:val="0"/>
              <w:numId w:val="17"/>
            </w:numPr>
            <w:tabs>
              <w:tab w:val="left" w:pos="2060"/>
              <w:tab w:val="left" w:pos="2061"/>
              <w:tab w:val="right" w:leader="underscore" w:pos="9246"/>
            </w:tabs>
            <w:ind w:hanging="721"/>
          </w:pPr>
          <w:hyperlink w:anchor="_TOC_250005" w:history="1">
            <w:r>
              <w:t>Need</w:t>
            </w:r>
            <w:r>
              <w:rPr>
                <w:spacing w:val="-1"/>
              </w:rPr>
              <w:t xml:space="preserve"> </w:t>
            </w:r>
            <w:r>
              <w:t>and Potential</w:t>
            </w:r>
            <w:r>
              <w:rPr>
                <w:spacing w:val="-1"/>
              </w:rPr>
              <w:t xml:space="preserve"> </w:t>
            </w:r>
            <w:r>
              <w:rPr>
                <w:spacing w:val="-2"/>
              </w:rPr>
              <w:t>Impact</w:t>
            </w:r>
            <w:r>
              <w:tab/>
            </w:r>
            <w:r>
              <w:rPr>
                <w:spacing w:val="-5"/>
              </w:rPr>
              <w:t>44</w:t>
            </w:r>
          </w:hyperlink>
        </w:p>
        <w:p w14:paraId="2146A2A7" w14:textId="77777777" w:rsidR="00BF1F73" w:rsidRDefault="00305749">
          <w:pPr>
            <w:pStyle w:val="TOC2"/>
            <w:numPr>
              <w:ilvl w:val="1"/>
              <w:numId w:val="17"/>
            </w:numPr>
            <w:tabs>
              <w:tab w:val="left" w:pos="2420"/>
              <w:tab w:val="left" w:pos="2421"/>
              <w:tab w:val="right" w:leader="underscore" w:pos="9251"/>
            </w:tabs>
            <w:ind w:hanging="721"/>
          </w:pPr>
          <w:hyperlink w:anchor="_TOC_250004" w:history="1">
            <w:r>
              <w:t>The</w:t>
            </w:r>
            <w:r>
              <w:rPr>
                <w:spacing w:val="-1"/>
              </w:rPr>
              <w:t xml:space="preserve"> </w:t>
            </w:r>
            <w:r>
              <w:t xml:space="preserve">Need for </w:t>
            </w:r>
            <w:r>
              <w:rPr>
                <w:spacing w:val="-2"/>
              </w:rPr>
              <w:t>SEELRC</w:t>
            </w:r>
            <w:r>
              <w:tab/>
            </w:r>
            <w:r>
              <w:rPr>
                <w:spacing w:val="-5"/>
              </w:rPr>
              <w:t>44</w:t>
            </w:r>
          </w:hyperlink>
        </w:p>
        <w:p w14:paraId="2146A2A8" w14:textId="77777777" w:rsidR="00BF1F73" w:rsidRDefault="00305749">
          <w:pPr>
            <w:pStyle w:val="TOC2"/>
            <w:numPr>
              <w:ilvl w:val="1"/>
              <w:numId w:val="17"/>
            </w:numPr>
            <w:tabs>
              <w:tab w:val="left" w:pos="2420"/>
              <w:tab w:val="left" w:pos="2421"/>
              <w:tab w:val="right" w:leader="underscore" w:pos="9251"/>
            </w:tabs>
            <w:ind w:hanging="721"/>
          </w:pPr>
          <w:hyperlink w:anchor="_TOC_250003" w:history="1">
            <w:r>
              <w:t>National</w:t>
            </w:r>
            <w:r>
              <w:rPr>
                <w:spacing w:val="-4"/>
              </w:rPr>
              <w:t xml:space="preserve"> </w:t>
            </w:r>
            <w:r>
              <w:t>Impact of SEELRC</w:t>
            </w:r>
            <w:r>
              <w:rPr>
                <w:spacing w:val="-1"/>
              </w:rPr>
              <w:t xml:space="preserve"> </w:t>
            </w:r>
            <w:r>
              <w:rPr>
                <w:spacing w:val="-2"/>
              </w:rPr>
              <w:t>Projects</w:t>
            </w:r>
            <w:r>
              <w:tab/>
            </w:r>
            <w:r>
              <w:rPr>
                <w:spacing w:val="-5"/>
              </w:rPr>
              <w:t>48</w:t>
            </w:r>
          </w:hyperlink>
        </w:p>
        <w:p w14:paraId="2146A2A9" w14:textId="77777777" w:rsidR="00BF1F73" w:rsidRDefault="00305749">
          <w:pPr>
            <w:pStyle w:val="TOC1"/>
            <w:numPr>
              <w:ilvl w:val="0"/>
              <w:numId w:val="17"/>
            </w:numPr>
            <w:tabs>
              <w:tab w:val="left" w:pos="2060"/>
              <w:tab w:val="left" w:pos="2061"/>
              <w:tab w:val="right" w:leader="underscore" w:pos="9246"/>
            </w:tabs>
            <w:spacing w:before="119"/>
            <w:ind w:hanging="721"/>
          </w:pPr>
          <w:hyperlink w:anchor="_TOC_250002" w:history="1">
            <w:r>
              <w:t>Likelihood</w:t>
            </w:r>
            <w:r>
              <w:rPr>
                <w:spacing w:val="-3"/>
              </w:rPr>
              <w:t xml:space="preserve"> </w:t>
            </w:r>
            <w:r>
              <w:t>of</w:t>
            </w:r>
            <w:r>
              <w:rPr>
                <w:spacing w:val="-1"/>
              </w:rPr>
              <w:t xml:space="preserve"> </w:t>
            </w:r>
            <w:r>
              <w:t>Achieving</w:t>
            </w:r>
            <w:r>
              <w:rPr>
                <w:spacing w:val="-1"/>
              </w:rPr>
              <w:t xml:space="preserve"> </w:t>
            </w:r>
            <w:r>
              <w:rPr>
                <w:spacing w:val="-2"/>
              </w:rPr>
              <w:t>Results</w:t>
            </w:r>
            <w:r>
              <w:tab/>
            </w:r>
            <w:r>
              <w:rPr>
                <w:spacing w:val="-5"/>
              </w:rPr>
              <w:t>49</w:t>
            </w:r>
          </w:hyperlink>
        </w:p>
        <w:p w14:paraId="2146A2AA" w14:textId="77777777" w:rsidR="00BF1F73" w:rsidRDefault="00305749">
          <w:pPr>
            <w:pStyle w:val="TOC1"/>
            <w:numPr>
              <w:ilvl w:val="0"/>
              <w:numId w:val="17"/>
            </w:numPr>
            <w:tabs>
              <w:tab w:val="left" w:pos="2060"/>
              <w:tab w:val="left" w:pos="2061"/>
              <w:tab w:val="right" w:leader="underscore" w:pos="9246"/>
            </w:tabs>
            <w:ind w:hanging="721"/>
          </w:pPr>
          <w:hyperlink w:anchor="_TOC_250001" w:history="1">
            <w:r>
              <w:t>Description</w:t>
            </w:r>
            <w:r>
              <w:rPr>
                <w:spacing w:val="-5"/>
              </w:rPr>
              <w:t xml:space="preserve"> </w:t>
            </w:r>
            <w:r>
              <w:t>of</w:t>
            </w:r>
            <w:r>
              <w:rPr>
                <w:spacing w:val="-4"/>
              </w:rPr>
              <w:t xml:space="preserve"> </w:t>
            </w:r>
            <w:r>
              <w:t>Final</w:t>
            </w:r>
            <w:r>
              <w:rPr>
                <w:spacing w:val="-4"/>
              </w:rPr>
              <w:t xml:space="preserve"> </w:t>
            </w:r>
            <w:r>
              <w:t>Form</w:t>
            </w:r>
            <w:r>
              <w:rPr>
                <w:spacing w:val="-3"/>
              </w:rPr>
              <w:t xml:space="preserve"> </w:t>
            </w:r>
            <w:r>
              <w:t>of</w:t>
            </w:r>
            <w:r>
              <w:rPr>
                <w:spacing w:val="-4"/>
              </w:rPr>
              <w:t xml:space="preserve"> </w:t>
            </w:r>
            <w:r>
              <w:rPr>
                <w:spacing w:val="-2"/>
              </w:rPr>
              <w:t>Results</w:t>
            </w:r>
            <w:r>
              <w:tab/>
            </w:r>
            <w:r>
              <w:rPr>
                <w:spacing w:val="-5"/>
              </w:rPr>
              <w:t>50</w:t>
            </w:r>
          </w:hyperlink>
        </w:p>
        <w:p w14:paraId="2146A2AB" w14:textId="77777777" w:rsidR="00BF1F73" w:rsidRDefault="00305749">
          <w:pPr>
            <w:pStyle w:val="TOC1"/>
            <w:numPr>
              <w:ilvl w:val="0"/>
              <w:numId w:val="17"/>
            </w:numPr>
            <w:tabs>
              <w:tab w:val="left" w:pos="2060"/>
              <w:tab w:val="left" w:pos="2061"/>
              <w:tab w:val="right" w:leader="underscore" w:pos="9246"/>
            </w:tabs>
            <w:ind w:hanging="721"/>
          </w:pPr>
          <w:hyperlink w:anchor="_TOC_250000" w:history="1">
            <w:r>
              <w:rPr>
                <w:spacing w:val="-2"/>
              </w:rPr>
              <w:t>Priorities</w:t>
            </w:r>
            <w:r>
              <w:tab/>
            </w:r>
            <w:r>
              <w:rPr>
                <w:spacing w:val="-5"/>
              </w:rPr>
              <w:t>51</w:t>
            </w:r>
          </w:hyperlink>
        </w:p>
      </w:sdtContent>
    </w:sdt>
    <w:p w14:paraId="2146A2AC" w14:textId="77777777" w:rsidR="00BF1F73" w:rsidRDefault="00BF1F73">
      <w:pPr>
        <w:sectPr w:rsidR="00BF1F73">
          <w:pgSz w:w="12240" w:h="15840"/>
          <w:pgMar w:top="1380" w:right="1220" w:bottom="880" w:left="820" w:header="0" w:footer="685" w:gutter="0"/>
          <w:cols w:space="720"/>
        </w:sectPr>
      </w:pPr>
    </w:p>
    <w:p w14:paraId="2146A2AD" w14:textId="77777777" w:rsidR="00BF1F73" w:rsidRDefault="00305749">
      <w:pPr>
        <w:tabs>
          <w:tab w:val="left" w:pos="3983"/>
          <w:tab w:val="left" w:pos="10011"/>
        </w:tabs>
        <w:spacing w:before="60"/>
        <w:ind w:left="590"/>
        <w:rPr>
          <w:b/>
          <w:sz w:val="24"/>
        </w:rPr>
      </w:pPr>
      <w:r>
        <w:rPr>
          <w:b/>
          <w:color w:val="FFFFFF"/>
          <w:sz w:val="24"/>
          <w:shd w:val="clear" w:color="auto" w:fill="000000"/>
        </w:rPr>
        <w:lastRenderedPageBreak/>
        <w:tab/>
        <w:t>PROJECT</w:t>
      </w:r>
      <w:r>
        <w:rPr>
          <w:b/>
          <w:color w:val="FFFFFF"/>
          <w:spacing w:val="-11"/>
          <w:sz w:val="24"/>
          <w:shd w:val="clear" w:color="auto" w:fill="000000"/>
        </w:rPr>
        <w:t xml:space="preserve"> </w:t>
      </w:r>
      <w:r>
        <w:rPr>
          <w:b/>
          <w:color w:val="FFFFFF"/>
          <w:spacing w:val="-2"/>
          <w:sz w:val="24"/>
          <w:shd w:val="clear" w:color="auto" w:fill="000000"/>
        </w:rPr>
        <w:t>NARRATIVE</w:t>
      </w:r>
      <w:r>
        <w:rPr>
          <w:b/>
          <w:color w:val="FFFFFF"/>
          <w:sz w:val="24"/>
          <w:shd w:val="clear" w:color="auto" w:fill="000000"/>
        </w:rPr>
        <w:tab/>
      </w:r>
    </w:p>
    <w:p w14:paraId="2146A2AE" w14:textId="77777777" w:rsidR="00BF1F73" w:rsidRDefault="00BF1F73">
      <w:pPr>
        <w:pStyle w:val="BodyText"/>
        <w:spacing w:before="10"/>
        <w:ind w:left="0"/>
        <w:jc w:val="left"/>
        <w:rPr>
          <w:b/>
          <w:sz w:val="20"/>
        </w:rPr>
      </w:pPr>
    </w:p>
    <w:p w14:paraId="2146A2AF" w14:textId="77777777" w:rsidR="00BF1F73" w:rsidRDefault="00305749">
      <w:pPr>
        <w:pStyle w:val="Heading1"/>
        <w:numPr>
          <w:ilvl w:val="0"/>
          <w:numId w:val="16"/>
        </w:numPr>
        <w:tabs>
          <w:tab w:val="left" w:pos="1340"/>
          <w:tab w:val="left" w:pos="1341"/>
        </w:tabs>
        <w:ind w:hanging="875"/>
        <w:jc w:val="left"/>
        <w:rPr>
          <w:u w:val="none"/>
        </w:rPr>
      </w:pPr>
      <w:bookmarkStart w:id="0" w:name="_TOC_250023"/>
      <w:r>
        <w:rPr>
          <w:u w:val="none"/>
        </w:rPr>
        <w:t>Plan</w:t>
      </w:r>
      <w:r>
        <w:rPr>
          <w:spacing w:val="-2"/>
          <w:u w:val="none"/>
        </w:rPr>
        <w:t xml:space="preserve"> </w:t>
      </w:r>
      <w:r>
        <w:rPr>
          <w:u w:val="none"/>
        </w:rPr>
        <w:t xml:space="preserve">of </w:t>
      </w:r>
      <w:bookmarkEnd w:id="0"/>
      <w:r>
        <w:rPr>
          <w:spacing w:val="-2"/>
          <w:u w:val="none"/>
        </w:rPr>
        <w:t>Operation</w:t>
      </w:r>
    </w:p>
    <w:p w14:paraId="2146A2B0" w14:textId="77777777" w:rsidR="00BF1F73" w:rsidRDefault="00305749">
      <w:pPr>
        <w:pStyle w:val="Heading2"/>
        <w:numPr>
          <w:ilvl w:val="1"/>
          <w:numId w:val="16"/>
        </w:numPr>
        <w:tabs>
          <w:tab w:val="left" w:pos="1701"/>
        </w:tabs>
        <w:spacing w:before="138"/>
        <w:jc w:val="both"/>
      </w:pPr>
      <w:bookmarkStart w:id="1" w:name="_TOC_250022"/>
      <w:bookmarkEnd w:id="1"/>
      <w:r>
        <w:rPr>
          <w:spacing w:val="-2"/>
        </w:rPr>
        <w:t>Introduction</w:t>
      </w:r>
    </w:p>
    <w:p w14:paraId="2146A2B1" w14:textId="77777777" w:rsidR="00BF1F73" w:rsidRDefault="00305749">
      <w:pPr>
        <w:pStyle w:val="BodyText"/>
        <w:spacing w:before="139" w:line="480" w:lineRule="auto"/>
        <w:ind w:right="216" w:firstLine="720"/>
      </w:pPr>
      <w:r>
        <w:t>SEELRC</w:t>
      </w:r>
      <w:r>
        <w:rPr>
          <w:vertAlign w:val="superscript"/>
        </w:rPr>
        <w:t>1</w:t>
      </w:r>
      <w:r>
        <w:t xml:space="preserve"> represents a </w:t>
      </w:r>
      <w:r>
        <w:rPr>
          <w:b/>
        </w:rPr>
        <w:t xml:space="preserve">unique, original vision </w:t>
      </w:r>
      <w:r>
        <w:t>for a Language Resource Center (LRC). When</w:t>
      </w:r>
      <w:r>
        <w:rPr>
          <w:spacing w:val="-9"/>
        </w:rPr>
        <w:t xml:space="preserve"> </w:t>
      </w:r>
      <w:r>
        <w:t>SEELRC</w:t>
      </w:r>
      <w:r>
        <w:rPr>
          <w:spacing w:val="-11"/>
        </w:rPr>
        <w:t xml:space="preserve"> </w:t>
      </w:r>
      <w:r>
        <w:t>was</w:t>
      </w:r>
      <w:r>
        <w:rPr>
          <w:spacing w:val="-10"/>
        </w:rPr>
        <w:t xml:space="preserve"> </w:t>
      </w:r>
      <w:r>
        <w:t>first</w:t>
      </w:r>
      <w:r>
        <w:rPr>
          <w:spacing w:val="-10"/>
        </w:rPr>
        <w:t xml:space="preserve"> </w:t>
      </w:r>
      <w:r>
        <w:t>funded</w:t>
      </w:r>
      <w:r>
        <w:rPr>
          <w:spacing w:val="-10"/>
        </w:rPr>
        <w:t xml:space="preserve"> </w:t>
      </w:r>
      <w:r>
        <w:t>as</w:t>
      </w:r>
      <w:r>
        <w:rPr>
          <w:spacing w:val="-9"/>
        </w:rPr>
        <w:t xml:space="preserve"> </w:t>
      </w:r>
      <w:r>
        <w:t>a</w:t>
      </w:r>
      <w:r>
        <w:rPr>
          <w:spacing w:val="-12"/>
        </w:rPr>
        <w:t xml:space="preserve"> </w:t>
      </w:r>
      <w:r>
        <w:t>Title</w:t>
      </w:r>
      <w:r>
        <w:rPr>
          <w:spacing w:val="-11"/>
        </w:rPr>
        <w:t xml:space="preserve"> </w:t>
      </w:r>
      <w:r>
        <w:t>VI</w:t>
      </w:r>
      <w:r>
        <w:rPr>
          <w:spacing w:val="-10"/>
        </w:rPr>
        <w:t xml:space="preserve"> </w:t>
      </w:r>
      <w:r>
        <w:t>LRC</w:t>
      </w:r>
      <w:r>
        <w:rPr>
          <w:spacing w:val="-11"/>
        </w:rPr>
        <w:t xml:space="preserve"> </w:t>
      </w:r>
      <w:r>
        <w:t>in</w:t>
      </w:r>
      <w:r>
        <w:rPr>
          <w:spacing w:val="-9"/>
        </w:rPr>
        <w:t xml:space="preserve"> </w:t>
      </w:r>
      <w:r>
        <w:t>1999,</w:t>
      </w:r>
      <w:r>
        <w:rPr>
          <w:spacing w:val="-10"/>
        </w:rPr>
        <w:t xml:space="preserve"> </w:t>
      </w:r>
      <w:r>
        <w:t>it</w:t>
      </w:r>
      <w:r>
        <w:rPr>
          <w:spacing w:val="-11"/>
        </w:rPr>
        <w:t xml:space="preserve"> </w:t>
      </w:r>
      <w:r>
        <w:t>was</w:t>
      </w:r>
      <w:r>
        <w:rPr>
          <w:spacing w:val="-10"/>
        </w:rPr>
        <w:t xml:space="preserve"> </w:t>
      </w:r>
      <w:r>
        <w:t>the</w:t>
      </w:r>
      <w:r>
        <w:rPr>
          <w:spacing w:val="-10"/>
        </w:rPr>
        <w:t xml:space="preserve"> </w:t>
      </w:r>
      <w:r>
        <w:t>first</w:t>
      </w:r>
      <w:r>
        <w:rPr>
          <w:spacing w:val="-10"/>
        </w:rPr>
        <w:t xml:space="preserve"> </w:t>
      </w:r>
      <w:r>
        <w:t>LRC</w:t>
      </w:r>
      <w:r>
        <w:rPr>
          <w:spacing w:val="-11"/>
        </w:rPr>
        <w:t xml:space="preserve"> </w:t>
      </w:r>
      <w:r>
        <w:t>to</w:t>
      </w:r>
      <w:r>
        <w:rPr>
          <w:spacing w:val="-9"/>
        </w:rPr>
        <w:t xml:space="preserve"> </w:t>
      </w:r>
      <w:r>
        <w:t>focus</w:t>
      </w:r>
      <w:r>
        <w:rPr>
          <w:spacing w:val="-10"/>
        </w:rPr>
        <w:t xml:space="preserve"> </w:t>
      </w:r>
      <w:r>
        <w:t>its</w:t>
      </w:r>
      <w:r>
        <w:rPr>
          <w:spacing w:val="-10"/>
        </w:rPr>
        <w:t xml:space="preserve"> </w:t>
      </w:r>
      <w:r>
        <w:t>efforts on meeting the needs of foreign languages instructors and lear</w:t>
      </w:r>
      <w:r>
        <w:t>ners of the languages of a specific world</w:t>
      </w:r>
      <w:r>
        <w:rPr>
          <w:spacing w:val="-13"/>
        </w:rPr>
        <w:t xml:space="preserve"> </w:t>
      </w:r>
      <w:r>
        <w:t>region—one</w:t>
      </w:r>
      <w:r>
        <w:rPr>
          <w:spacing w:val="-13"/>
        </w:rPr>
        <w:t xml:space="preserve"> </w:t>
      </w:r>
      <w:r>
        <w:t>that</w:t>
      </w:r>
      <w:r>
        <w:rPr>
          <w:spacing w:val="-13"/>
        </w:rPr>
        <w:t xml:space="preserve"> </w:t>
      </w:r>
      <w:r>
        <w:t>is</w:t>
      </w:r>
      <w:r>
        <w:rPr>
          <w:spacing w:val="-14"/>
        </w:rPr>
        <w:t xml:space="preserve"> </w:t>
      </w:r>
      <w:r>
        <w:t>critical</w:t>
      </w:r>
      <w:r>
        <w:rPr>
          <w:spacing w:val="-14"/>
        </w:rPr>
        <w:t xml:space="preserve"> </w:t>
      </w:r>
      <w:r>
        <w:t>to</w:t>
      </w:r>
      <w:r>
        <w:rPr>
          <w:spacing w:val="-13"/>
        </w:rPr>
        <w:t xml:space="preserve"> </w:t>
      </w:r>
      <w:r>
        <w:t>U.S.</w:t>
      </w:r>
      <w:r>
        <w:rPr>
          <w:spacing w:val="-13"/>
        </w:rPr>
        <w:t xml:space="preserve"> </w:t>
      </w:r>
      <w:r>
        <w:t>national</w:t>
      </w:r>
      <w:r>
        <w:rPr>
          <w:spacing w:val="-13"/>
        </w:rPr>
        <w:t xml:space="preserve"> </w:t>
      </w:r>
      <w:r>
        <w:t>security,</w:t>
      </w:r>
      <w:r>
        <w:rPr>
          <w:spacing w:val="-13"/>
        </w:rPr>
        <w:t xml:space="preserve"> </w:t>
      </w:r>
      <w:r>
        <w:t>political,</w:t>
      </w:r>
      <w:r>
        <w:rPr>
          <w:spacing w:val="-14"/>
        </w:rPr>
        <w:t xml:space="preserve"> </w:t>
      </w:r>
      <w:r>
        <w:t>and</w:t>
      </w:r>
      <w:r>
        <w:rPr>
          <w:spacing w:val="-13"/>
        </w:rPr>
        <w:t xml:space="preserve"> </w:t>
      </w:r>
      <w:r>
        <w:t>economic</w:t>
      </w:r>
      <w:r>
        <w:rPr>
          <w:spacing w:val="-12"/>
        </w:rPr>
        <w:t xml:space="preserve"> </w:t>
      </w:r>
      <w:r>
        <w:t>interests.</w:t>
      </w:r>
      <w:r>
        <w:rPr>
          <w:spacing w:val="-13"/>
        </w:rPr>
        <w:t xml:space="preserve"> </w:t>
      </w:r>
      <w:r>
        <w:t>It</w:t>
      </w:r>
      <w:r>
        <w:rPr>
          <w:spacing w:val="-13"/>
        </w:rPr>
        <w:t xml:space="preserve"> </w:t>
      </w:r>
      <w:r>
        <w:t>was also the first LRC to focus its efforts on a group of languages, all of which are LCTLs as well as priority languages identified by the Secretary of Education.</w:t>
      </w:r>
    </w:p>
    <w:p w14:paraId="2146A2B2" w14:textId="77777777" w:rsidR="00BF1F73" w:rsidRDefault="00305749">
      <w:pPr>
        <w:spacing w:line="480" w:lineRule="auto"/>
        <w:ind w:left="620" w:right="216" w:firstLine="720"/>
        <w:jc w:val="both"/>
        <w:rPr>
          <w:sz w:val="24"/>
        </w:rPr>
      </w:pPr>
      <w:r>
        <w:rPr>
          <w:sz w:val="24"/>
        </w:rPr>
        <w:t>As recent events in Ukraine and Afghanistan clearly illustrate, an understanding of the lang</w:t>
      </w:r>
      <w:r>
        <w:rPr>
          <w:sz w:val="24"/>
        </w:rPr>
        <w:t xml:space="preserve">uages and cultures of our region is vital for our country’s national security. </w:t>
      </w:r>
      <w:r>
        <w:rPr>
          <w:b/>
          <w:sz w:val="24"/>
        </w:rPr>
        <w:t>The cardinal purpose of SEELRC is to improve our national capacity to meet strategic U.S. needs in teaching and learning the critical languages of Eurasia (including Central and</w:t>
      </w:r>
      <w:r>
        <w:rPr>
          <w:b/>
          <w:sz w:val="24"/>
        </w:rPr>
        <w:t xml:space="preserve"> Eastern Europe, post-Soviet states, India, Pakistan, and Afghanistan) </w:t>
      </w:r>
      <w:r>
        <w:rPr>
          <w:sz w:val="24"/>
        </w:rPr>
        <w:t>by nurturing the network of academic and government institutions involved in teaching those languages and by producing valuable materials, projects, and programs to support that endeavo</w:t>
      </w:r>
      <w:r>
        <w:rPr>
          <w:sz w:val="24"/>
        </w:rPr>
        <w:t>r.</w:t>
      </w:r>
    </w:p>
    <w:p w14:paraId="2146A2B3" w14:textId="77777777" w:rsidR="00BF1F73" w:rsidRDefault="00305749">
      <w:pPr>
        <w:pStyle w:val="BodyText"/>
        <w:spacing w:line="480" w:lineRule="auto"/>
        <w:ind w:right="220" w:firstLine="720"/>
      </w:pPr>
      <w:r>
        <w:t>All of SEELRC’s projects, programs, and activities address the priorities established by USDE</w:t>
      </w:r>
      <w:r>
        <w:rPr>
          <w:spacing w:val="21"/>
        </w:rPr>
        <w:t xml:space="preserve"> </w:t>
      </w:r>
      <w:r>
        <w:t>for</w:t>
      </w:r>
      <w:r>
        <w:rPr>
          <w:spacing w:val="20"/>
        </w:rPr>
        <w:t xml:space="preserve"> </w:t>
      </w:r>
      <w:r>
        <w:t>LRCs:</w:t>
      </w:r>
      <w:r>
        <w:rPr>
          <w:spacing w:val="21"/>
        </w:rPr>
        <w:t xml:space="preserve"> </w:t>
      </w:r>
      <w:r>
        <w:t>They</w:t>
      </w:r>
      <w:r>
        <w:rPr>
          <w:spacing w:val="20"/>
        </w:rPr>
        <w:t xml:space="preserve"> </w:t>
      </w:r>
      <w:r>
        <w:t>focus</w:t>
      </w:r>
      <w:r>
        <w:rPr>
          <w:spacing w:val="22"/>
        </w:rPr>
        <w:t xml:space="preserve"> </w:t>
      </w:r>
      <w:r>
        <w:rPr>
          <w:u w:val="single"/>
        </w:rPr>
        <w:t>exclusively</w:t>
      </w:r>
      <w:r>
        <w:rPr>
          <w:spacing w:val="21"/>
        </w:rPr>
        <w:t xml:space="preserve"> </w:t>
      </w:r>
      <w:r>
        <w:t>on</w:t>
      </w:r>
      <w:r>
        <w:rPr>
          <w:spacing w:val="21"/>
        </w:rPr>
        <w:t xml:space="preserve"> </w:t>
      </w:r>
      <w:r>
        <w:t>modern</w:t>
      </w:r>
      <w:r>
        <w:rPr>
          <w:spacing w:val="21"/>
        </w:rPr>
        <w:t xml:space="preserve"> </w:t>
      </w:r>
      <w:r>
        <w:t>foreign</w:t>
      </w:r>
      <w:r>
        <w:rPr>
          <w:spacing w:val="20"/>
        </w:rPr>
        <w:t xml:space="preserve"> </w:t>
      </w:r>
      <w:r>
        <w:t>languages</w:t>
      </w:r>
      <w:r>
        <w:rPr>
          <w:spacing w:val="19"/>
        </w:rPr>
        <w:t xml:space="preserve"> </w:t>
      </w:r>
      <w:r>
        <w:t>and</w:t>
      </w:r>
      <w:r>
        <w:rPr>
          <w:spacing w:val="20"/>
        </w:rPr>
        <w:t xml:space="preserve"> </w:t>
      </w:r>
      <w:r>
        <w:t>cultures</w:t>
      </w:r>
      <w:r>
        <w:rPr>
          <w:spacing w:val="19"/>
        </w:rPr>
        <w:t xml:space="preserve"> </w:t>
      </w:r>
      <w:r>
        <w:t>other</w:t>
      </w:r>
      <w:r>
        <w:rPr>
          <w:spacing w:val="21"/>
        </w:rPr>
        <w:t xml:space="preserve"> </w:t>
      </w:r>
      <w:r>
        <w:rPr>
          <w:spacing w:val="-4"/>
        </w:rPr>
        <w:t>than</w:t>
      </w:r>
    </w:p>
    <w:p w14:paraId="2146A2B4" w14:textId="77777777" w:rsidR="00BF1F73" w:rsidRDefault="00305749">
      <w:pPr>
        <w:pStyle w:val="BodyText"/>
        <w:spacing w:line="480" w:lineRule="auto"/>
        <w:ind w:right="217"/>
      </w:pPr>
      <w:r>
        <w:t>French, German, and Spanish (</w:t>
      </w:r>
      <w:r>
        <w:rPr>
          <w:i/>
        </w:rPr>
        <w:t>Absolute Priority</w:t>
      </w:r>
      <w:r>
        <w:t>), and many of these project</w:t>
      </w:r>
      <w:r>
        <w:t>s also address issues of</w:t>
      </w:r>
      <w:r>
        <w:rPr>
          <w:spacing w:val="-11"/>
        </w:rPr>
        <w:t xml:space="preserve"> </w:t>
      </w:r>
      <w:r>
        <w:t>equity</w:t>
      </w:r>
      <w:r>
        <w:rPr>
          <w:spacing w:val="-10"/>
        </w:rPr>
        <w:t xml:space="preserve"> </w:t>
      </w:r>
      <w:r>
        <w:t>in</w:t>
      </w:r>
      <w:r>
        <w:rPr>
          <w:spacing w:val="-11"/>
        </w:rPr>
        <w:t xml:space="preserve"> </w:t>
      </w:r>
      <w:r>
        <w:t>student</w:t>
      </w:r>
      <w:r>
        <w:rPr>
          <w:spacing w:val="-10"/>
        </w:rPr>
        <w:t xml:space="preserve"> </w:t>
      </w:r>
      <w:r>
        <w:t>access</w:t>
      </w:r>
      <w:r>
        <w:rPr>
          <w:spacing w:val="-9"/>
        </w:rPr>
        <w:t xml:space="preserve"> </w:t>
      </w:r>
      <w:r>
        <w:t>to</w:t>
      </w:r>
      <w:r>
        <w:rPr>
          <w:spacing w:val="-9"/>
        </w:rPr>
        <w:t xml:space="preserve"> </w:t>
      </w:r>
      <w:r>
        <w:t>educational</w:t>
      </w:r>
      <w:r>
        <w:rPr>
          <w:spacing w:val="-9"/>
        </w:rPr>
        <w:t xml:space="preserve"> </w:t>
      </w:r>
      <w:r>
        <w:t>resources</w:t>
      </w:r>
      <w:r>
        <w:rPr>
          <w:spacing w:val="-9"/>
        </w:rPr>
        <w:t xml:space="preserve"> </w:t>
      </w:r>
      <w:r>
        <w:t>(</w:t>
      </w:r>
      <w:r>
        <w:rPr>
          <w:i/>
        </w:rPr>
        <w:t>Competitive</w:t>
      </w:r>
      <w:r>
        <w:rPr>
          <w:i/>
          <w:spacing w:val="-9"/>
        </w:rPr>
        <w:t xml:space="preserve"> </w:t>
      </w:r>
      <w:r>
        <w:rPr>
          <w:i/>
        </w:rPr>
        <w:t>Priority</w:t>
      </w:r>
      <w:r>
        <w:t>).</w:t>
      </w:r>
      <w:r>
        <w:rPr>
          <w:spacing w:val="-9"/>
        </w:rPr>
        <w:t xml:space="preserve"> </w:t>
      </w:r>
      <w:r>
        <w:t>All</w:t>
      </w:r>
      <w:r>
        <w:rPr>
          <w:spacing w:val="-9"/>
        </w:rPr>
        <w:t xml:space="preserve"> </w:t>
      </w:r>
      <w:r>
        <w:t>materials</w:t>
      </w:r>
      <w:r>
        <w:rPr>
          <w:spacing w:val="-9"/>
        </w:rPr>
        <w:t xml:space="preserve"> </w:t>
      </w:r>
      <w:r>
        <w:t>produced by SEELRC are available free of charge on the SEELRC website (seelrc.org). For cybersecurity reasons, projects that involve complex programming are password protected for access.</w:t>
      </w:r>
    </w:p>
    <w:p w14:paraId="2146A2B5" w14:textId="5A561389" w:rsidR="00BF1F73" w:rsidRDefault="00305749">
      <w:pPr>
        <w:pStyle w:val="BodyText"/>
        <w:spacing w:before="8"/>
        <w:ind w:left="0"/>
        <w:jc w:val="left"/>
        <w:rPr>
          <w:sz w:val="27"/>
        </w:rPr>
      </w:pPr>
      <w:r>
        <w:rPr>
          <w:noProof/>
        </w:rPr>
        <mc:AlternateContent>
          <mc:Choice Requires="wps">
            <w:drawing>
              <wp:anchor distT="0" distB="0" distL="0" distR="0" simplePos="0" relativeHeight="487588352" behindDoc="1" locked="0" layoutInCell="1" allowOverlap="1" wp14:anchorId="2146A5AD" wp14:editId="4F430CFD">
                <wp:simplePos x="0" y="0"/>
                <wp:positionH relativeFrom="page">
                  <wp:posOffset>914400</wp:posOffset>
                </wp:positionH>
                <wp:positionV relativeFrom="paragraph">
                  <wp:posOffset>217805</wp:posOffset>
                </wp:positionV>
                <wp:extent cx="1828800" cy="7620"/>
                <wp:effectExtent l="0" t="0" r="0" b="0"/>
                <wp:wrapTopAndBottom/>
                <wp:docPr id="2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A64F6" id="docshape4" o:spid="_x0000_s1026" style="position:absolute;margin-left:1in;margin-top:17.15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" fillcolor="black" stroked="f">
                <w10:wrap type="topAndBottom" anchorx="page"/>
              </v:rect>
            </w:pict>
          </mc:Fallback>
        </mc:AlternateContent>
      </w:r>
    </w:p>
    <w:p w14:paraId="2146A2B6" w14:textId="77777777" w:rsidR="00BF1F73" w:rsidRDefault="00305749">
      <w:pPr>
        <w:pStyle w:val="BodyText"/>
        <w:spacing w:before="102"/>
        <w:ind w:right="216"/>
        <w:jc w:val="left"/>
      </w:pPr>
      <w:r>
        <w:rPr>
          <w:vertAlign w:val="superscript"/>
        </w:rPr>
        <w:t>1</w:t>
      </w:r>
      <w:r>
        <w:rPr>
          <w:spacing w:val="-3"/>
        </w:rPr>
        <w:t xml:space="preserve"> </w:t>
      </w:r>
      <w:r>
        <w:t>SEELRC’s</w:t>
      </w:r>
      <w:r>
        <w:rPr>
          <w:spacing w:val="-3"/>
        </w:rPr>
        <w:t xml:space="preserve"> </w:t>
      </w:r>
      <w:r>
        <w:t>name</w:t>
      </w:r>
      <w:r>
        <w:rPr>
          <w:spacing w:val="-2"/>
        </w:rPr>
        <w:t xml:space="preserve"> </w:t>
      </w:r>
      <w:r>
        <w:t>was</w:t>
      </w:r>
      <w:r>
        <w:rPr>
          <w:spacing w:val="-4"/>
        </w:rPr>
        <w:t xml:space="preserve"> </w:t>
      </w:r>
      <w:r>
        <w:t>changed</w:t>
      </w:r>
      <w:r>
        <w:rPr>
          <w:spacing w:val="-3"/>
        </w:rPr>
        <w:t xml:space="preserve"> </w:t>
      </w:r>
      <w:r>
        <w:t>in</w:t>
      </w:r>
      <w:r>
        <w:rPr>
          <w:spacing w:val="-3"/>
        </w:rPr>
        <w:t xml:space="preserve"> </w:t>
      </w:r>
      <w:r>
        <w:t>2010</w:t>
      </w:r>
      <w:r>
        <w:rPr>
          <w:spacing w:val="-3"/>
        </w:rPr>
        <w:t xml:space="preserve"> </w:t>
      </w:r>
      <w:r>
        <w:t>to</w:t>
      </w:r>
      <w:r>
        <w:rPr>
          <w:spacing w:val="-3"/>
        </w:rPr>
        <w:t xml:space="preserve"> </w:t>
      </w:r>
      <w:r>
        <w:t>reflect</w:t>
      </w:r>
      <w:r>
        <w:rPr>
          <w:spacing w:val="-3"/>
        </w:rPr>
        <w:t xml:space="preserve"> </w:t>
      </w:r>
      <w:r>
        <w:t>a</w:t>
      </w:r>
      <w:r>
        <w:rPr>
          <w:spacing w:val="-3"/>
        </w:rPr>
        <w:t xml:space="preserve"> </w:t>
      </w:r>
      <w:r>
        <w:t>broader</w:t>
      </w:r>
      <w:r>
        <w:rPr>
          <w:spacing w:val="-3"/>
        </w:rPr>
        <w:t xml:space="preserve"> </w:t>
      </w:r>
      <w:r>
        <w:t>regional</w:t>
      </w:r>
      <w:r>
        <w:rPr>
          <w:spacing w:val="-3"/>
        </w:rPr>
        <w:t xml:space="preserve"> </w:t>
      </w:r>
      <w:r>
        <w:t>and</w:t>
      </w:r>
      <w:r>
        <w:rPr>
          <w:spacing w:val="-5"/>
        </w:rPr>
        <w:t xml:space="preserve"> </w:t>
      </w:r>
      <w:r>
        <w:t>linguistic</w:t>
      </w:r>
      <w:r>
        <w:rPr>
          <w:spacing w:val="-3"/>
        </w:rPr>
        <w:t xml:space="preserve"> </w:t>
      </w:r>
      <w:r>
        <w:t>focus.</w:t>
      </w:r>
      <w:r>
        <w:rPr>
          <w:spacing w:val="-3"/>
        </w:rPr>
        <w:t xml:space="preserve"> </w:t>
      </w:r>
      <w:r>
        <w:t>The original acronym has been retained to preserve existing Internet addresses and domains.</w:t>
      </w:r>
    </w:p>
    <w:p w14:paraId="2146A2B7" w14:textId="77777777" w:rsidR="00BF1F73" w:rsidRDefault="00BF1F73">
      <w:pPr>
        <w:sectPr w:rsidR="00BF1F73">
          <w:footerReference w:type="default" r:id="rId12"/>
          <w:pgSz w:w="12240" w:h="15840"/>
          <w:pgMar w:top="1380" w:right="1220" w:bottom="1260" w:left="820" w:header="0" w:footer="1060" w:gutter="0"/>
          <w:cols w:space="720"/>
        </w:sectPr>
      </w:pPr>
    </w:p>
    <w:p w14:paraId="2146A2B8" w14:textId="77777777" w:rsidR="00BF1F73" w:rsidRDefault="00305749">
      <w:pPr>
        <w:pStyle w:val="BodyText"/>
        <w:spacing w:before="60" w:line="480" w:lineRule="auto"/>
        <w:ind w:right="217" w:firstLine="720"/>
      </w:pPr>
      <w:r>
        <w:lastRenderedPageBreak/>
        <w:t>Despite the worldwide COVID-19 pandemic, SEELRC has continued with its various projects and programs, though in some cases the format for these programs has changed from</w:t>
      </w:r>
      <w:r>
        <w:rPr>
          <w:spacing w:val="-1"/>
        </w:rPr>
        <w:t xml:space="preserve"> </w:t>
      </w:r>
      <w:r>
        <w:t>in- person to virtual or hybrid.</w:t>
      </w:r>
    </w:p>
    <w:p w14:paraId="2146A2B9" w14:textId="77777777" w:rsidR="00BF1F73" w:rsidRDefault="00305749">
      <w:pPr>
        <w:pStyle w:val="BodyText"/>
        <w:spacing w:before="1" w:line="480" w:lineRule="auto"/>
        <w:ind w:right="214" w:firstLine="720"/>
      </w:pPr>
      <w:r>
        <w:rPr>
          <w:b/>
        </w:rPr>
        <w:t>For 2022-2026, SEELRC proposes expanding our existing</w:t>
      </w:r>
      <w:r>
        <w:rPr>
          <w:b/>
        </w:rPr>
        <w:t xml:space="preserve"> projects: </w:t>
      </w:r>
      <w:r>
        <w:t>(1) to develop instructional</w:t>
      </w:r>
      <w:r>
        <w:rPr>
          <w:spacing w:val="-3"/>
        </w:rPr>
        <w:t xml:space="preserve"> </w:t>
      </w:r>
      <w:r>
        <w:t>materials</w:t>
      </w:r>
      <w:r>
        <w:rPr>
          <w:spacing w:val="-3"/>
        </w:rPr>
        <w:t xml:space="preserve"> </w:t>
      </w:r>
      <w:r>
        <w:t>and</w:t>
      </w:r>
      <w:r>
        <w:rPr>
          <w:spacing w:val="-4"/>
        </w:rPr>
        <w:t xml:space="preserve"> </w:t>
      </w:r>
      <w:r>
        <w:t>ScribeZone</w:t>
      </w:r>
      <w:r>
        <w:rPr>
          <w:spacing w:val="-3"/>
        </w:rPr>
        <w:t xml:space="preserve"> </w:t>
      </w:r>
      <w:r>
        <w:t>modules</w:t>
      </w:r>
      <w:r>
        <w:rPr>
          <w:spacing w:val="-1"/>
        </w:rPr>
        <w:t xml:space="preserve"> </w:t>
      </w:r>
      <w:r>
        <w:t>for</w:t>
      </w:r>
      <w:r>
        <w:rPr>
          <w:spacing w:val="-3"/>
        </w:rPr>
        <w:t xml:space="preserve"> </w:t>
      </w:r>
      <w:r>
        <w:t>additional</w:t>
      </w:r>
      <w:r>
        <w:rPr>
          <w:spacing w:val="-5"/>
        </w:rPr>
        <w:t xml:space="preserve"> </w:t>
      </w:r>
      <w:r>
        <w:t>regional</w:t>
      </w:r>
      <w:r>
        <w:rPr>
          <w:spacing w:val="-4"/>
        </w:rPr>
        <w:t xml:space="preserve"> </w:t>
      </w:r>
      <w:r>
        <w:t>languages</w:t>
      </w:r>
      <w:r>
        <w:rPr>
          <w:spacing w:val="-3"/>
        </w:rPr>
        <w:t xml:space="preserve"> </w:t>
      </w:r>
      <w:r>
        <w:t>(Baltic,</w:t>
      </w:r>
      <w:r>
        <w:rPr>
          <w:spacing w:val="-3"/>
        </w:rPr>
        <w:t xml:space="preserve"> </w:t>
      </w:r>
      <w:r>
        <w:t>Central Asian, Caucasian languages, and Slavic); (2) to expand our programs for K-12 teacher training, equity, and professional development; (3) to conduct new research focusing on bilingualism, proficiency,</w:t>
      </w:r>
      <w:r>
        <w:rPr>
          <w:spacing w:val="-8"/>
        </w:rPr>
        <w:t xml:space="preserve"> </w:t>
      </w:r>
      <w:r>
        <w:t>including</w:t>
      </w:r>
      <w:r>
        <w:rPr>
          <w:spacing w:val="-4"/>
        </w:rPr>
        <w:t xml:space="preserve"> </w:t>
      </w:r>
      <w:r>
        <w:t>heritage</w:t>
      </w:r>
      <w:r>
        <w:rPr>
          <w:spacing w:val="-6"/>
        </w:rPr>
        <w:t xml:space="preserve"> </w:t>
      </w:r>
      <w:r>
        <w:t>and</w:t>
      </w:r>
      <w:r>
        <w:rPr>
          <w:spacing w:val="-7"/>
        </w:rPr>
        <w:t xml:space="preserve"> </w:t>
      </w:r>
      <w:r>
        <w:t>second</w:t>
      </w:r>
      <w:r>
        <w:rPr>
          <w:spacing w:val="-6"/>
        </w:rPr>
        <w:t xml:space="preserve"> </w:t>
      </w:r>
      <w:r>
        <w:t>language</w:t>
      </w:r>
      <w:r>
        <w:rPr>
          <w:spacing w:val="-6"/>
        </w:rPr>
        <w:t xml:space="preserve"> </w:t>
      </w:r>
      <w:r>
        <w:t>learners;</w:t>
      </w:r>
      <w:r>
        <w:rPr>
          <w:spacing w:val="-7"/>
        </w:rPr>
        <w:t xml:space="preserve"> </w:t>
      </w:r>
      <w:r>
        <w:t>and</w:t>
      </w:r>
      <w:r>
        <w:rPr>
          <w:spacing w:val="-6"/>
        </w:rPr>
        <w:t xml:space="preserve"> </w:t>
      </w:r>
      <w:r>
        <w:t>(4)</w:t>
      </w:r>
      <w:r>
        <w:rPr>
          <w:spacing w:val="-6"/>
        </w:rPr>
        <w:t xml:space="preserve"> </w:t>
      </w:r>
      <w:r>
        <w:t>to</w:t>
      </w:r>
      <w:r>
        <w:rPr>
          <w:spacing w:val="-7"/>
        </w:rPr>
        <w:t xml:space="preserve"> </w:t>
      </w:r>
      <w:r>
        <w:t>develop</w:t>
      </w:r>
      <w:r>
        <w:rPr>
          <w:spacing w:val="-5"/>
        </w:rPr>
        <w:t xml:space="preserve"> </w:t>
      </w:r>
      <w:r>
        <w:t>new</w:t>
      </w:r>
      <w:r>
        <w:rPr>
          <w:spacing w:val="-6"/>
        </w:rPr>
        <w:t xml:space="preserve"> </w:t>
      </w:r>
      <w:r>
        <w:t>projects</w:t>
      </w:r>
      <w:r>
        <w:rPr>
          <w:spacing w:val="-5"/>
        </w:rPr>
        <w:t xml:space="preserve"> </w:t>
      </w:r>
      <w:r>
        <w:t>and materials to utilize gateway languages of our region (Persian→Dari, Russian→Ukrainian, Turkish→Kazakh) for cross-training in other related regional languages.</w:t>
      </w:r>
    </w:p>
    <w:p w14:paraId="2146A2BA" w14:textId="77777777" w:rsidR="00BF1F73" w:rsidRDefault="00305749">
      <w:pPr>
        <w:pStyle w:val="Heading2"/>
        <w:numPr>
          <w:ilvl w:val="1"/>
          <w:numId w:val="16"/>
        </w:numPr>
        <w:tabs>
          <w:tab w:val="left" w:pos="1701"/>
        </w:tabs>
        <w:jc w:val="both"/>
      </w:pPr>
      <w:bookmarkStart w:id="2" w:name="_TOC_250021"/>
      <w:r>
        <w:t>Geographic</w:t>
      </w:r>
      <w:r>
        <w:rPr>
          <w:spacing w:val="-3"/>
        </w:rPr>
        <w:t xml:space="preserve"> </w:t>
      </w:r>
      <w:r>
        <w:t>and</w:t>
      </w:r>
      <w:r>
        <w:rPr>
          <w:spacing w:val="-3"/>
        </w:rPr>
        <w:t xml:space="preserve"> </w:t>
      </w:r>
      <w:r>
        <w:t>linguistic</w:t>
      </w:r>
      <w:r>
        <w:rPr>
          <w:spacing w:val="-2"/>
        </w:rPr>
        <w:t xml:space="preserve"> </w:t>
      </w:r>
      <w:r>
        <w:t>footprint</w:t>
      </w:r>
      <w:r>
        <w:rPr>
          <w:spacing w:val="-4"/>
        </w:rPr>
        <w:t xml:space="preserve"> </w:t>
      </w:r>
      <w:r>
        <w:t>of</w:t>
      </w:r>
      <w:bookmarkEnd w:id="2"/>
      <w:r>
        <w:rPr>
          <w:spacing w:val="-2"/>
        </w:rPr>
        <w:t xml:space="preserve"> SEELRC</w:t>
      </w:r>
    </w:p>
    <w:p w14:paraId="2146A2BB" w14:textId="77777777" w:rsidR="00BF1F73" w:rsidRDefault="00BF1F73">
      <w:pPr>
        <w:pStyle w:val="BodyText"/>
        <w:spacing w:before="6"/>
        <w:ind w:left="0"/>
        <w:jc w:val="left"/>
        <w:rPr>
          <w:b/>
          <w:i/>
          <w:sz w:val="11"/>
        </w:rPr>
      </w:pPr>
    </w:p>
    <w:tbl>
      <w:tblPr>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9"/>
        <w:gridCol w:w="1573"/>
        <w:gridCol w:w="1574"/>
        <w:gridCol w:w="1565"/>
        <w:gridCol w:w="1535"/>
        <w:gridCol w:w="1535"/>
      </w:tblGrid>
      <w:tr w:rsidR="00BF1F73" w14:paraId="2146A2BD" w14:textId="77777777">
        <w:trPr>
          <w:trHeight w:val="480"/>
        </w:trPr>
        <w:tc>
          <w:tcPr>
            <w:tcW w:w="9351" w:type="dxa"/>
            <w:gridSpan w:val="6"/>
            <w:tcBorders>
              <w:top w:val="nil"/>
              <w:bottom w:val="nil"/>
              <w:right w:val="nil"/>
            </w:tcBorders>
            <w:shd w:val="clear" w:color="auto" w:fill="000000"/>
          </w:tcPr>
          <w:p w14:paraId="2146A2BC" w14:textId="77777777" w:rsidR="00BF1F73" w:rsidRDefault="00305749">
            <w:pPr>
              <w:pStyle w:val="TableParagraph"/>
              <w:spacing w:before="127" w:line="240" w:lineRule="auto"/>
              <w:ind w:left="2001" w:right="1997"/>
              <w:jc w:val="center"/>
              <w:rPr>
                <w:b/>
                <w:sz w:val="20"/>
              </w:rPr>
            </w:pPr>
            <w:r>
              <w:rPr>
                <w:b/>
                <w:color w:val="FFFFFF"/>
                <w:sz w:val="20"/>
              </w:rPr>
              <w:t>Table</w:t>
            </w:r>
            <w:r>
              <w:rPr>
                <w:b/>
                <w:color w:val="FFFFFF"/>
                <w:spacing w:val="-4"/>
                <w:sz w:val="20"/>
              </w:rPr>
              <w:t xml:space="preserve"> </w:t>
            </w:r>
            <w:r>
              <w:rPr>
                <w:b/>
                <w:color w:val="FFFFFF"/>
                <w:sz w:val="20"/>
              </w:rPr>
              <w:t>1:</w:t>
            </w:r>
            <w:r>
              <w:rPr>
                <w:b/>
                <w:color w:val="FFFFFF"/>
                <w:spacing w:val="-1"/>
                <w:sz w:val="20"/>
              </w:rPr>
              <w:t xml:space="preserve"> </w:t>
            </w:r>
            <w:r>
              <w:rPr>
                <w:b/>
                <w:color w:val="FFFFFF"/>
                <w:sz w:val="20"/>
              </w:rPr>
              <w:t>LIST</w:t>
            </w:r>
            <w:r>
              <w:rPr>
                <w:b/>
                <w:color w:val="FFFFFF"/>
                <w:spacing w:val="-4"/>
                <w:sz w:val="20"/>
              </w:rPr>
              <w:t xml:space="preserve"> </w:t>
            </w:r>
            <w:r>
              <w:rPr>
                <w:b/>
                <w:color w:val="FFFFFF"/>
                <w:sz w:val="20"/>
              </w:rPr>
              <w:t>OF</w:t>
            </w:r>
            <w:r>
              <w:rPr>
                <w:b/>
                <w:color w:val="FFFFFF"/>
                <w:spacing w:val="-1"/>
                <w:sz w:val="20"/>
              </w:rPr>
              <w:t xml:space="preserve"> </w:t>
            </w:r>
            <w:r>
              <w:rPr>
                <w:b/>
                <w:color w:val="FFFFFF"/>
                <w:sz w:val="20"/>
              </w:rPr>
              <w:t>40</w:t>
            </w:r>
            <w:r>
              <w:rPr>
                <w:b/>
                <w:color w:val="FFFFFF"/>
                <w:spacing w:val="-1"/>
                <w:sz w:val="20"/>
              </w:rPr>
              <w:t xml:space="preserve"> </w:t>
            </w:r>
            <w:r>
              <w:rPr>
                <w:b/>
                <w:color w:val="FFFFFF"/>
                <w:sz w:val="20"/>
              </w:rPr>
              <w:t>LANGUAGES</w:t>
            </w:r>
            <w:r>
              <w:rPr>
                <w:b/>
                <w:color w:val="FFFFFF"/>
                <w:spacing w:val="-3"/>
                <w:sz w:val="20"/>
              </w:rPr>
              <w:t xml:space="preserve"> </w:t>
            </w:r>
            <w:r>
              <w:rPr>
                <w:b/>
                <w:color w:val="FFFFFF"/>
                <w:sz w:val="20"/>
              </w:rPr>
              <w:t>COVERED</w:t>
            </w:r>
            <w:r>
              <w:rPr>
                <w:b/>
                <w:color w:val="FFFFFF"/>
                <w:spacing w:val="-1"/>
                <w:sz w:val="20"/>
              </w:rPr>
              <w:t xml:space="preserve"> </w:t>
            </w:r>
            <w:r>
              <w:rPr>
                <w:b/>
                <w:color w:val="FFFFFF"/>
                <w:sz w:val="20"/>
              </w:rPr>
              <w:t>BY</w:t>
            </w:r>
            <w:r>
              <w:rPr>
                <w:b/>
                <w:color w:val="FFFFFF"/>
                <w:spacing w:val="-1"/>
                <w:sz w:val="20"/>
              </w:rPr>
              <w:t xml:space="preserve"> </w:t>
            </w:r>
            <w:r>
              <w:rPr>
                <w:b/>
                <w:color w:val="FFFFFF"/>
                <w:spacing w:val="-2"/>
                <w:sz w:val="20"/>
              </w:rPr>
              <w:t>SEELRC</w:t>
            </w:r>
          </w:p>
        </w:tc>
      </w:tr>
      <w:tr w:rsidR="00BF1F73" w14:paraId="2146A2C4" w14:textId="77777777">
        <w:trPr>
          <w:trHeight w:val="229"/>
        </w:trPr>
        <w:tc>
          <w:tcPr>
            <w:tcW w:w="1569" w:type="dxa"/>
            <w:tcBorders>
              <w:bottom w:val="nil"/>
            </w:tcBorders>
          </w:tcPr>
          <w:p w14:paraId="2146A2BE" w14:textId="77777777" w:rsidR="00BF1F73" w:rsidRDefault="00305749">
            <w:pPr>
              <w:pStyle w:val="TableParagraph"/>
              <w:ind w:left="115"/>
              <w:rPr>
                <w:b/>
                <w:sz w:val="20"/>
              </w:rPr>
            </w:pPr>
            <w:r>
              <w:rPr>
                <w:b/>
                <w:spacing w:val="-2"/>
                <w:sz w:val="20"/>
              </w:rPr>
              <w:t>Albanian</w:t>
            </w:r>
          </w:p>
        </w:tc>
        <w:tc>
          <w:tcPr>
            <w:tcW w:w="1573" w:type="dxa"/>
            <w:tcBorders>
              <w:bottom w:val="nil"/>
            </w:tcBorders>
          </w:tcPr>
          <w:p w14:paraId="2146A2BF" w14:textId="77777777" w:rsidR="00BF1F73" w:rsidRDefault="00305749">
            <w:pPr>
              <w:pStyle w:val="TableParagraph"/>
              <w:ind w:left="115"/>
              <w:rPr>
                <w:b/>
                <w:sz w:val="20"/>
              </w:rPr>
            </w:pPr>
            <w:r>
              <w:rPr>
                <w:b/>
                <w:spacing w:val="-2"/>
                <w:sz w:val="20"/>
              </w:rPr>
              <w:t>Croatian</w:t>
            </w:r>
          </w:p>
        </w:tc>
        <w:tc>
          <w:tcPr>
            <w:tcW w:w="1574" w:type="dxa"/>
            <w:tcBorders>
              <w:bottom w:val="nil"/>
            </w:tcBorders>
          </w:tcPr>
          <w:p w14:paraId="2146A2C0" w14:textId="77777777" w:rsidR="00BF1F73" w:rsidRDefault="00305749">
            <w:pPr>
              <w:pStyle w:val="TableParagraph"/>
              <w:ind w:left="115"/>
              <w:rPr>
                <w:i/>
                <w:sz w:val="20"/>
              </w:rPr>
            </w:pPr>
            <w:r>
              <w:rPr>
                <w:i/>
                <w:spacing w:val="-2"/>
                <w:sz w:val="20"/>
              </w:rPr>
              <w:t>Hungarian</w:t>
            </w:r>
          </w:p>
        </w:tc>
        <w:tc>
          <w:tcPr>
            <w:tcW w:w="1565" w:type="dxa"/>
            <w:tcBorders>
              <w:bottom w:val="nil"/>
            </w:tcBorders>
          </w:tcPr>
          <w:p w14:paraId="2146A2C1" w14:textId="77777777" w:rsidR="00BF1F73" w:rsidRDefault="00305749">
            <w:pPr>
              <w:pStyle w:val="TableParagraph"/>
              <w:ind w:left="115"/>
              <w:rPr>
                <w:sz w:val="20"/>
              </w:rPr>
            </w:pPr>
            <w:r>
              <w:rPr>
                <w:spacing w:val="-2"/>
                <w:sz w:val="20"/>
              </w:rPr>
              <w:t>Pashto</w:t>
            </w:r>
          </w:p>
        </w:tc>
        <w:tc>
          <w:tcPr>
            <w:tcW w:w="1535" w:type="dxa"/>
            <w:tcBorders>
              <w:bottom w:val="nil"/>
            </w:tcBorders>
          </w:tcPr>
          <w:p w14:paraId="2146A2C2" w14:textId="77777777" w:rsidR="00BF1F73" w:rsidRDefault="00305749">
            <w:pPr>
              <w:pStyle w:val="TableParagraph"/>
              <w:ind w:left="114"/>
              <w:rPr>
                <w:i/>
                <w:sz w:val="20"/>
              </w:rPr>
            </w:pPr>
            <w:r>
              <w:rPr>
                <w:i/>
                <w:spacing w:val="-2"/>
                <w:sz w:val="20"/>
              </w:rPr>
              <w:t>Slovak</w:t>
            </w:r>
          </w:p>
        </w:tc>
        <w:tc>
          <w:tcPr>
            <w:tcW w:w="1535" w:type="dxa"/>
            <w:tcBorders>
              <w:bottom w:val="nil"/>
            </w:tcBorders>
          </w:tcPr>
          <w:p w14:paraId="2146A2C3" w14:textId="77777777" w:rsidR="00BF1F73" w:rsidRDefault="00305749">
            <w:pPr>
              <w:pStyle w:val="TableParagraph"/>
              <w:ind w:left="115"/>
              <w:rPr>
                <w:b/>
                <w:sz w:val="20"/>
              </w:rPr>
            </w:pPr>
            <w:r>
              <w:rPr>
                <w:b/>
                <w:spacing w:val="-2"/>
                <w:sz w:val="20"/>
              </w:rPr>
              <w:t>Ukrainian</w:t>
            </w:r>
          </w:p>
        </w:tc>
      </w:tr>
      <w:tr w:rsidR="00BF1F73" w14:paraId="2146A2CB" w14:textId="77777777">
        <w:trPr>
          <w:trHeight w:val="230"/>
        </w:trPr>
        <w:tc>
          <w:tcPr>
            <w:tcW w:w="1569" w:type="dxa"/>
            <w:tcBorders>
              <w:top w:val="nil"/>
              <w:bottom w:val="nil"/>
            </w:tcBorders>
          </w:tcPr>
          <w:p w14:paraId="2146A2C5" w14:textId="77777777" w:rsidR="00BF1F73" w:rsidRDefault="00305749">
            <w:pPr>
              <w:pStyle w:val="TableParagraph"/>
              <w:ind w:left="115"/>
              <w:rPr>
                <w:b/>
                <w:sz w:val="20"/>
              </w:rPr>
            </w:pPr>
            <w:r>
              <w:rPr>
                <w:b/>
                <w:spacing w:val="-2"/>
                <w:sz w:val="20"/>
              </w:rPr>
              <w:t>Armenian</w:t>
            </w:r>
          </w:p>
        </w:tc>
        <w:tc>
          <w:tcPr>
            <w:tcW w:w="1573" w:type="dxa"/>
            <w:tcBorders>
              <w:top w:val="nil"/>
              <w:bottom w:val="nil"/>
            </w:tcBorders>
          </w:tcPr>
          <w:p w14:paraId="2146A2C6" w14:textId="77777777" w:rsidR="00BF1F73" w:rsidRDefault="00305749">
            <w:pPr>
              <w:pStyle w:val="TableParagraph"/>
              <w:ind w:left="115"/>
              <w:rPr>
                <w:b/>
                <w:sz w:val="20"/>
              </w:rPr>
            </w:pPr>
            <w:r>
              <w:rPr>
                <w:b/>
                <w:spacing w:val="-2"/>
                <w:sz w:val="20"/>
              </w:rPr>
              <w:t>Czech</w:t>
            </w:r>
          </w:p>
        </w:tc>
        <w:tc>
          <w:tcPr>
            <w:tcW w:w="1574" w:type="dxa"/>
            <w:tcBorders>
              <w:top w:val="nil"/>
              <w:bottom w:val="nil"/>
            </w:tcBorders>
          </w:tcPr>
          <w:p w14:paraId="2146A2C7" w14:textId="77777777" w:rsidR="00BF1F73" w:rsidRDefault="00305749">
            <w:pPr>
              <w:pStyle w:val="TableParagraph"/>
              <w:ind w:left="115"/>
              <w:rPr>
                <w:b/>
                <w:sz w:val="20"/>
              </w:rPr>
            </w:pPr>
            <w:r>
              <w:rPr>
                <w:b/>
                <w:spacing w:val="-2"/>
                <w:sz w:val="20"/>
              </w:rPr>
              <w:t>Kazakh</w:t>
            </w:r>
          </w:p>
        </w:tc>
        <w:tc>
          <w:tcPr>
            <w:tcW w:w="1565" w:type="dxa"/>
            <w:tcBorders>
              <w:top w:val="nil"/>
              <w:bottom w:val="nil"/>
            </w:tcBorders>
          </w:tcPr>
          <w:p w14:paraId="2146A2C8" w14:textId="77777777" w:rsidR="00BF1F73" w:rsidRDefault="00305749">
            <w:pPr>
              <w:pStyle w:val="TableParagraph"/>
              <w:ind w:left="115"/>
              <w:rPr>
                <w:i/>
                <w:sz w:val="20"/>
              </w:rPr>
            </w:pPr>
            <w:r>
              <w:rPr>
                <w:i/>
                <w:spacing w:val="-2"/>
                <w:sz w:val="20"/>
              </w:rPr>
              <w:t>Persian</w:t>
            </w:r>
          </w:p>
        </w:tc>
        <w:tc>
          <w:tcPr>
            <w:tcW w:w="1535" w:type="dxa"/>
            <w:tcBorders>
              <w:top w:val="nil"/>
              <w:bottom w:val="nil"/>
            </w:tcBorders>
          </w:tcPr>
          <w:p w14:paraId="2146A2C9" w14:textId="77777777" w:rsidR="00BF1F73" w:rsidRDefault="00305749">
            <w:pPr>
              <w:pStyle w:val="TableParagraph"/>
              <w:ind w:left="114"/>
              <w:rPr>
                <w:b/>
                <w:sz w:val="20"/>
              </w:rPr>
            </w:pPr>
            <w:r>
              <w:rPr>
                <w:b/>
                <w:spacing w:val="-2"/>
                <w:sz w:val="20"/>
              </w:rPr>
              <w:t>Slovene</w:t>
            </w:r>
          </w:p>
        </w:tc>
        <w:tc>
          <w:tcPr>
            <w:tcW w:w="1535" w:type="dxa"/>
            <w:tcBorders>
              <w:top w:val="nil"/>
              <w:bottom w:val="nil"/>
            </w:tcBorders>
          </w:tcPr>
          <w:p w14:paraId="2146A2CA" w14:textId="77777777" w:rsidR="00BF1F73" w:rsidRDefault="00305749">
            <w:pPr>
              <w:pStyle w:val="TableParagraph"/>
              <w:ind w:left="115"/>
              <w:rPr>
                <w:sz w:val="20"/>
              </w:rPr>
            </w:pPr>
            <w:r>
              <w:rPr>
                <w:spacing w:val="-4"/>
                <w:sz w:val="20"/>
              </w:rPr>
              <w:t>Urdu</w:t>
            </w:r>
          </w:p>
        </w:tc>
      </w:tr>
      <w:tr w:rsidR="00BF1F73" w14:paraId="2146A2D2" w14:textId="77777777">
        <w:trPr>
          <w:trHeight w:val="230"/>
        </w:trPr>
        <w:tc>
          <w:tcPr>
            <w:tcW w:w="1569" w:type="dxa"/>
            <w:tcBorders>
              <w:top w:val="nil"/>
              <w:bottom w:val="nil"/>
            </w:tcBorders>
          </w:tcPr>
          <w:p w14:paraId="2146A2CC" w14:textId="77777777" w:rsidR="00BF1F73" w:rsidRDefault="00305749">
            <w:pPr>
              <w:pStyle w:val="TableParagraph"/>
              <w:ind w:left="115"/>
              <w:rPr>
                <w:i/>
                <w:sz w:val="20"/>
              </w:rPr>
            </w:pPr>
            <w:r>
              <w:rPr>
                <w:i/>
                <w:spacing w:val="-2"/>
                <w:sz w:val="20"/>
              </w:rPr>
              <w:t>Azerbaijani</w:t>
            </w:r>
          </w:p>
        </w:tc>
        <w:tc>
          <w:tcPr>
            <w:tcW w:w="1573" w:type="dxa"/>
            <w:tcBorders>
              <w:top w:val="nil"/>
              <w:bottom w:val="nil"/>
            </w:tcBorders>
          </w:tcPr>
          <w:p w14:paraId="2146A2CD" w14:textId="77777777" w:rsidR="00BF1F73" w:rsidRDefault="00305749">
            <w:pPr>
              <w:pStyle w:val="TableParagraph"/>
              <w:ind w:left="115"/>
              <w:rPr>
                <w:i/>
                <w:sz w:val="20"/>
              </w:rPr>
            </w:pPr>
            <w:r>
              <w:rPr>
                <w:i/>
                <w:spacing w:val="-4"/>
                <w:sz w:val="20"/>
              </w:rPr>
              <w:t>Dari</w:t>
            </w:r>
          </w:p>
        </w:tc>
        <w:tc>
          <w:tcPr>
            <w:tcW w:w="1574" w:type="dxa"/>
            <w:tcBorders>
              <w:top w:val="nil"/>
              <w:bottom w:val="nil"/>
            </w:tcBorders>
          </w:tcPr>
          <w:p w14:paraId="2146A2CE" w14:textId="77777777" w:rsidR="00BF1F73" w:rsidRDefault="00305749">
            <w:pPr>
              <w:pStyle w:val="TableParagraph"/>
              <w:ind w:left="115"/>
              <w:rPr>
                <w:i/>
                <w:sz w:val="20"/>
              </w:rPr>
            </w:pPr>
            <w:r>
              <w:rPr>
                <w:i/>
                <w:spacing w:val="-2"/>
                <w:sz w:val="20"/>
              </w:rPr>
              <w:t>Kyrgyz</w:t>
            </w:r>
          </w:p>
        </w:tc>
        <w:tc>
          <w:tcPr>
            <w:tcW w:w="1565" w:type="dxa"/>
            <w:tcBorders>
              <w:top w:val="nil"/>
              <w:bottom w:val="nil"/>
            </w:tcBorders>
          </w:tcPr>
          <w:p w14:paraId="2146A2CF" w14:textId="77777777" w:rsidR="00BF1F73" w:rsidRDefault="00305749">
            <w:pPr>
              <w:pStyle w:val="TableParagraph"/>
              <w:ind w:left="115"/>
              <w:rPr>
                <w:b/>
                <w:sz w:val="20"/>
              </w:rPr>
            </w:pPr>
            <w:r>
              <w:rPr>
                <w:b/>
                <w:spacing w:val="-2"/>
                <w:sz w:val="20"/>
              </w:rPr>
              <w:t>Polish</w:t>
            </w:r>
          </w:p>
        </w:tc>
        <w:tc>
          <w:tcPr>
            <w:tcW w:w="1535" w:type="dxa"/>
            <w:tcBorders>
              <w:top w:val="nil"/>
              <w:bottom w:val="nil"/>
            </w:tcBorders>
          </w:tcPr>
          <w:p w14:paraId="2146A2D0" w14:textId="77777777" w:rsidR="00BF1F73" w:rsidRDefault="00305749">
            <w:pPr>
              <w:pStyle w:val="TableParagraph"/>
              <w:ind w:left="114"/>
              <w:rPr>
                <w:i/>
                <w:sz w:val="20"/>
              </w:rPr>
            </w:pPr>
            <w:r>
              <w:rPr>
                <w:i/>
                <w:spacing w:val="-2"/>
                <w:sz w:val="20"/>
              </w:rPr>
              <w:t>Tajik</w:t>
            </w:r>
          </w:p>
        </w:tc>
        <w:tc>
          <w:tcPr>
            <w:tcW w:w="1535" w:type="dxa"/>
            <w:tcBorders>
              <w:top w:val="nil"/>
              <w:bottom w:val="nil"/>
            </w:tcBorders>
          </w:tcPr>
          <w:p w14:paraId="2146A2D1" w14:textId="77777777" w:rsidR="00BF1F73" w:rsidRDefault="00305749">
            <w:pPr>
              <w:pStyle w:val="TableParagraph"/>
              <w:ind w:left="115"/>
              <w:rPr>
                <w:b/>
                <w:sz w:val="20"/>
              </w:rPr>
            </w:pPr>
            <w:r>
              <w:rPr>
                <w:b/>
                <w:spacing w:val="-2"/>
                <w:sz w:val="20"/>
              </w:rPr>
              <w:t>Uighur</w:t>
            </w:r>
          </w:p>
        </w:tc>
      </w:tr>
      <w:tr w:rsidR="00BF1F73" w14:paraId="2146A2D9" w14:textId="77777777">
        <w:trPr>
          <w:trHeight w:val="230"/>
        </w:trPr>
        <w:tc>
          <w:tcPr>
            <w:tcW w:w="1569" w:type="dxa"/>
            <w:tcBorders>
              <w:top w:val="nil"/>
              <w:bottom w:val="nil"/>
            </w:tcBorders>
          </w:tcPr>
          <w:p w14:paraId="2146A2D3" w14:textId="77777777" w:rsidR="00BF1F73" w:rsidRDefault="00305749">
            <w:pPr>
              <w:pStyle w:val="TableParagraph"/>
              <w:ind w:left="115"/>
              <w:rPr>
                <w:sz w:val="20"/>
              </w:rPr>
            </w:pPr>
            <w:r>
              <w:rPr>
                <w:spacing w:val="-2"/>
                <w:sz w:val="20"/>
              </w:rPr>
              <w:t>Belarusian</w:t>
            </w:r>
          </w:p>
        </w:tc>
        <w:tc>
          <w:tcPr>
            <w:tcW w:w="1573" w:type="dxa"/>
            <w:tcBorders>
              <w:top w:val="nil"/>
              <w:bottom w:val="nil"/>
            </w:tcBorders>
          </w:tcPr>
          <w:p w14:paraId="2146A2D4" w14:textId="77777777" w:rsidR="00BF1F73" w:rsidRDefault="00305749">
            <w:pPr>
              <w:pStyle w:val="TableParagraph"/>
              <w:ind w:left="115"/>
              <w:rPr>
                <w:i/>
                <w:sz w:val="20"/>
              </w:rPr>
            </w:pPr>
            <w:r>
              <w:rPr>
                <w:i/>
                <w:spacing w:val="-2"/>
                <w:sz w:val="20"/>
              </w:rPr>
              <w:t>Estonian</w:t>
            </w:r>
          </w:p>
        </w:tc>
        <w:tc>
          <w:tcPr>
            <w:tcW w:w="1574" w:type="dxa"/>
            <w:tcBorders>
              <w:top w:val="nil"/>
              <w:bottom w:val="nil"/>
            </w:tcBorders>
          </w:tcPr>
          <w:p w14:paraId="2146A2D5" w14:textId="77777777" w:rsidR="00BF1F73" w:rsidRDefault="00305749">
            <w:pPr>
              <w:pStyle w:val="TableParagraph"/>
              <w:ind w:left="115"/>
              <w:rPr>
                <w:i/>
                <w:sz w:val="20"/>
              </w:rPr>
            </w:pPr>
            <w:r>
              <w:rPr>
                <w:i/>
                <w:spacing w:val="-2"/>
                <w:sz w:val="20"/>
              </w:rPr>
              <w:t>Latvian</w:t>
            </w:r>
          </w:p>
        </w:tc>
        <w:tc>
          <w:tcPr>
            <w:tcW w:w="1565" w:type="dxa"/>
            <w:tcBorders>
              <w:top w:val="nil"/>
              <w:bottom w:val="nil"/>
            </w:tcBorders>
          </w:tcPr>
          <w:p w14:paraId="2146A2D6" w14:textId="77777777" w:rsidR="00BF1F73" w:rsidRDefault="00305749">
            <w:pPr>
              <w:pStyle w:val="TableParagraph"/>
              <w:ind w:left="115"/>
              <w:rPr>
                <w:b/>
                <w:sz w:val="20"/>
              </w:rPr>
            </w:pPr>
            <w:r>
              <w:rPr>
                <w:b/>
                <w:spacing w:val="-2"/>
                <w:sz w:val="20"/>
              </w:rPr>
              <w:t>Romani</w:t>
            </w:r>
          </w:p>
        </w:tc>
        <w:tc>
          <w:tcPr>
            <w:tcW w:w="1535" w:type="dxa"/>
            <w:tcBorders>
              <w:top w:val="nil"/>
              <w:bottom w:val="nil"/>
            </w:tcBorders>
          </w:tcPr>
          <w:p w14:paraId="2146A2D7" w14:textId="77777777" w:rsidR="00BF1F73" w:rsidRDefault="00305749">
            <w:pPr>
              <w:pStyle w:val="TableParagraph"/>
              <w:ind w:left="114"/>
              <w:rPr>
                <w:i/>
                <w:sz w:val="20"/>
              </w:rPr>
            </w:pPr>
            <w:r>
              <w:rPr>
                <w:i/>
                <w:spacing w:val="-2"/>
                <w:sz w:val="20"/>
              </w:rPr>
              <w:t>Talysh</w:t>
            </w:r>
          </w:p>
        </w:tc>
        <w:tc>
          <w:tcPr>
            <w:tcW w:w="1535" w:type="dxa"/>
            <w:tcBorders>
              <w:top w:val="nil"/>
              <w:bottom w:val="nil"/>
            </w:tcBorders>
          </w:tcPr>
          <w:p w14:paraId="2146A2D8" w14:textId="77777777" w:rsidR="00BF1F73" w:rsidRDefault="00305749">
            <w:pPr>
              <w:pStyle w:val="TableParagraph"/>
              <w:ind w:left="115"/>
              <w:rPr>
                <w:b/>
                <w:sz w:val="20"/>
              </w:rPr>
            </w:pPr>
            <w:r>
              <w:rPr>
                <w:b/>
                <w:spacing w:val="-2"/>
                <w:sz w:val="20"/>
              </w:rPr>
              <w:t>Uzbek</w:t>
            </w:r>
          </w:p>
        </w:tc>
      </w:tr>
      <w:tr w:rsidR="00BF1F73" w14:paraId="2146A2E0" w14:textId="77777777">
        <w:trPr>
          <w:trHeight w:val="229"/>
        </w:trPr>
        <w:tc>
          <w:tcPr>
            <w:tcW w:w="1569" w:type="dxa"/>
            <w:tcBorders>
              <w:top w:val="nil"/>
              <w:bottom w:val="nil"/>
            </w:tcBorders>
          </w:tcPr>
          <w:p w14:paraId="2146A2DA" w14:textId="77777777" w:rsidR="00BF1F73" w:rsidRDefault="00305749">
            <w:pPr>
              <w:pStyle w:val="TableParagraph"/>
              <w:ind w:left="115"/>
              <w:rPr>
                <w:b/>
                <w:sz w:val="20"/>
              </w:rPr>
            </w:pPr>
            <w:r>
              <w:rPr>
                <w:b/>
                <w:spacing w:val="-2"/>
                <w:sz w:val="20"/>
              </w:rPr>
              <w:t>Bosnian</w:t>
            </w:r>
          </w:p>
        </w:tc>
        <w:tc>
          <w:tcPr>
            <w:tcW w:w="1573" w:type="dxa"/>
            <w:tcBorders>
              <w:top w:val="nil"/>
              <w:bottom w:val="nil"/>
            </w:tcBorders>
          </w:tcPr>
          <w:p w14:paraId="2146A2DB" w14:textId="77777777" w:rsidR="00BF1F73" w:rsidRDefault="00305749">
            <w:pPr>
              <w:pStyle w:val="TableParagraph"/>
              <w:ind w:left="115"/>
              <w:rPr>
                <w:b/>
                <w:sz w:val="20"/>
              </w:rPr>
            </w:pPr>
            <w:r>
              <w:rPr>
                <w:b/>
                <w:spacing w:val="-2"/>
                <w:sz w:val="20"/>
              </w:rPr>
              <w:t>Georgian</w:t>
            </w:r>
          </w:p>
        </w:tc>
        <w:tc>
          <w:tcPr>
            <w:tcW w:w="1574" w:type="dxa"/>
            <w:tcBorders>
              <w:top w:val="nil"/>
              <w:bottom w:val="nil"/>
            </w:tcBorders>
          </w:tcPr>
          <w:p w14:paraId="2146A2DC" w14:textId="77777777" w:rsidR="00BF1F73" w:rsidRDefault="00305749">
            <w:pPr>
              <w:pStyle w:val="TableParagraph"/>
              <w:ind w:left="115"/>
              <w:rPr>
                <w:i/>
                <w:sz w:val="20"/>
              </w:rPr>
            </w:pPr>
            <w:r>
              <w:rPr>
                <w:i/>
                <w:spacing w:val="-2"/>
                <w:sz w:val="20"/>
              </w:rPr>
              <w:t>Lithuanian</w:t>
            </w:r>
          </w:p>
        </w:tc>
        <w:tc>
          <w:tcPr>
            <w:tcW w:w="1565" w:type="dxa"/>
            <w:tcBorders>
              <w:top w:val="nil"/>
              <w:bottom w:val="nil"/>
            </w:tcBorders>
          </w:tcPr>
          <w:p w14:paraId="2146A2DD" w14:textId="77777777" w:rsidR="00BF1F73" w:rsidRDefault="00305749">
            <w:pPr>
              <w:pStyle w:val="TableParagraph"/>
              <w:ind w:left="115"/>
              <w:rPr>
                <w:b/>
                <w:sz w:val="20"/>
              </w:rPr>
            </w:pPr>
            <w:r>
              <w:rPr>
                <w:b/>
                <w:spacing w:val="-2"/>
                <w:sz w:val="20"/>
              </w:rPr>
              <w:t>Romanian</w:t>
            </w:r>
          </w:p>
        </w:tc>
        <w:tc>
          <w:tcPr>
            <w:tcW w:w="1535" w:type="dxa"/>
            <w:tcBorders>
              <w:top w:val="nil"/>
              <w:bottom w:val="nil"/>
            </w:tcBorders>
          </w:tcPr>
          <w:p w14:paraId="2146A2DE" w14:textId="77777777" w:rsidR="00BF1F73" w:rsidRDefault="00305749">
            <w:pPr>
              <w:pStyle w:val="TableParagraph"/>
              <w:ind w:left="114"/>
              <w:rPr>
                <w:sz w:val="20"/>
              </w:rPr>
            </w:pPr>
            <w:r>
              <w:rPr>
                <w:spacing w:val="-2"/>
                <w:sz w:val="20"/>
              </w:rPr>
              <w:t>Tatar</w:t>
            </w:r>
          </w:p>
        </w:tc>
        <w:tc>
          <w:tcPr>
            <w:tcW w:w="1535" w:type="dxa"/>
            <w:tcBorders>
              <w:top w:val="nil"/>
              <w:bottom w:val="nil"/>
            </w:tcBorders>
          </w:tcPr>
          <w:p w14:paraId="2146A2DF" w14:textId="77777777" w:rsidR="00BF1F73" w:rsidRDefault="00305749">
            <w:pPr>
              <w:pStyle w:val="TableParagraph"/>
              <w:ind w:left="115"/>
              <w:rPr>
                <w:b/>
                <w:sz w:val="20"/>
              </w:rPr>
            </w:pPr>
            <w:r>
              <w:rPr>
                <w:b/>
                <w:spacing w:val="-2"/>
                <w:sz w:val="20"/>
              </w:rPr>
              <w:t>Wymysorys</w:t>
            </w:r>
          </w:p>
        </w:tc>
      </w:tr>
      <w:tr w:rsidR="00BF1F73" w14:paraId="2146A2E7" w14:textId="77777777">
        <w:trPr>
          <w:trHeight w:val="229"/>
        </w:trPr>
        <w:tc>
          <w:tcPr>
            <w:tcW w:w="1569" w:type="dxa"/>
            <w:tcBorders>
              <w:top w:val="nil"/>
              <w:bottom w:val="nil"/>
            </w:tcBorders>
          </w:tcPr>
          <w:p w14:paraId="2146A2E1" w14:textId="77777777" w:rsidR="00BF1F73" w:rsidRDefault="00305749">
            <w:pPr>
              <w:pStyle w:val="TableParagraph"/>
              <w:ind w:left="115"/>
              <w:rPr>
                <w:b/>
                <w:sz w:val="20"/>
              </w:rPr>
            </w:pPr>
            <w:r>
              <w:rPr>
                <w:b/>
                <w:spacing w:val="-2"/>
                <w:sz w:val="20"/>
              </w:rPr>
              <w:t>Bulgarian</w:t>
            </w:r>
          </w:p>
        </w:tc>
        <w:tc>
          <w:tcPr>
            <w:tcW w:w="1573" w:type="dxa"/>
            <w:tcBorders>
              <w:top w:val="nil"/>
              <w:bottom w:val="nil"/>
            </w:tcBorders>
          </w:tcPr>
          <w:p w14:paraId="2146A2E2" w14:textId="77777777" w:rsidR="00BF1F73" w:rsidRDefault="00305749">
            <w:pPr>
              <w:pStyle w:val="TableParagraph"/>
              <w:ind w:left="115"/>
              <w:rPr>
                <w:i/>
                <w:sz w:val="20"/>
              </w:rPr>
            </w:pPr>
            <w:r>
              <w:rPr>
                <w:i/>
                <w:spacing w:val="-2"/>
                <w:sz w:val="20"/>
              </w:rPr>
              <w:t>Greek</w:t>
            </w:r>
          </w:p>
        </w:tc>
        <w:tc>
          <w:tcPr>
            <w:tcW w:w="1574" w:type="dxa"/>
            <w:tcBorders>
              <w:top w:val="nil"/>
              <w:bottom w:val="nil"/>
            </w:tcBorders>
          </w:tcPr>
          <w:p w14:paraId="2146A2E3" w14:textId="77777777" w:rsidR="00BF1F73" w:rsidRDefault="00305749">
            <w:pPr>
              <w:pStyle w:val="TableParagraph"/>
              <w:ind w:left="115"/>
              <w:rPr>
                <w:b/>
                <w:sz w:val="20"/>
              </w:rPr>
            </w:pPr>
            <w:r>
              <w:rPr>
                <w:b/>
                <w:spacing w:val="-2"/>
                <w:sz w:val="20"/>
              </w:rPr>
              <w:t>Macedonian</w:t>
            </w:r>
          </w:p>
        </w:tc>
        <w:tc>
          <w:tcPr>
            <w:tcW w:w="1565" w:type="dxa"/>
            <w:tcBorders>
              <w:top w:val="nil"/>
              <w:bottom w:val="nil"/>
            </w:tcBorders>
          </w:tcPr>
          <w:p w14:paraId="2146A2E4" w14:textId="77777777" w:rsidR="00BF1F73" w:rsidRDefault="00305749">
            <w:pPr>
              <w:pStyle w:val="TableParagraph"/>
              <w:ind w:left="115"/>
              <w:rPr>
                <w:b/>
                <w:sz w:val="20"/>
              </w:rPr>
            </w:pPr>
            <w:r>
              <w:rPr>
                <w:b/>
                <w:spacing w:val="-2"/>
                <w:sz w:val="20"/>
              </w:rPr>
              <w:t>Russian</w:t>
            </w:r>
          </w:p>
        </w:tc>
        <w:tc>
          <w:tcPr>
            <w:tcW w:w="1535" w:type="dxa"/>
            <w:tcBorders>
              <w:top w:val="nil"/>
              <w:bottom w:val="nil"/>
            </w:tcBorders>
          </w:tcPr>
          <w:p w14:paraId="2146A2E5" w14:textId="77777777" w:rsidR="00BF1F73" w:rsidRDefault="00305749">
            <w:pPr>
              <w:pStyle w:val="TableParagraph"/>
              <w:ind w:left="114"/>
              <w:rPr>
                <w:i/>
                <w:sz w:val="20"/>
              </w:rPr>
            </w:pPr>
            <w:r>
              <w:rPr>
                <w:i/>
                <w:spacing w:val="-2"/>
                <w:sz w:val="20"/>
              </w:rPr>
              <w:t>Turkish</w:t>
            </w:r>
          </w:p>
        </w:tc>
        <w:tc>
          <w:tcPr>
            <w:tcW w:w="1535" w:type="dxa"/>
            <w:tcBorders>
              <w:top w:val="nil"/>
              <w:bottom w:val="nil"/>
            </w:tcBorders>
          </w:tcPr>
          <w:p w14:paraId="2146A2E6" w14:textId="77777777" w:rsidR="00BF1F73" w:rsidRDefault="00BF1F73">
            <w:pPr>
              <w:pStyle w:val="TableParagraph"/>
              <w:spacing w:line="240" w:lineRule="auto"/>
              <w:ind w:left="0"/>
              <w:rPr>
                <w:sz w:val="16"/>
              </w:rPr>
            </w:pPr>
          </w:p>
        </w:tc>
      </w:tr>
      <w:tr w:rsidR="00BF1F73" w14:paraId="2146A2EE" w14:textId="77777777">
        <w:trPr>
          <w:trHeight w:val="225"/>
        </w:trPr>
        <w:tc>
          <w:tcPr>
            <w:tcW w:w="1569" w:type="dxa"/>
            <w:tcBorders>
              <w:top w:val="nil"/>
            </w:tcBorders>
          </w:tcPr>
          <w:p w14:paraId="2146A2E8" w14:textId="77777777" w:rsidR="00BF1F73" w:rsidRDefault="00305749">
            <w:pPr>
              <w:pStyle w:val="TableParagraph"/>
              <w:spacing w:line="206" w:lineRule="exact"/>
              <w:ind w:left="115"/>
              <w:rPr>
                <w:b/>
                <w:sz w:val="20"/>
              </w:rPr>
            </w:pPr>
            <w:r>
              <w:rPr>
                <w:b/>
                <w:spacing w:val="-2"/>
                <w:sz w:val="20"/>
              </w:rPr>
              <w:t>Chechen</w:t>
            </w:r>
          </w:p>
        </w:tc>
        <w:tc>
          <w:tcPr>
            <w:tcW w:w="1573" w:type="dxa"/>
            <w:tcBorders>
              <w:top w:val="nil"/>
            </w:tcBorders>
          </w:tcPr>
          <w:p w14:paraId="2146A2E9" w14:textId="77777777" w:rsidR="00BF1F73" w:rsidRDefault="00305749">
            <w:pPr>
              <w:pStyle w:val="TableParagraph"/>
              <w:spacing w:line="206" w:lineRule="exact"/>
              <w:ind w:left="115"/>
              <w:rPr>
                <w:b/>
                <w:sz w:val="20"/>
              </w:rPr>
            </w:pPr>
            <w:r>
              <w:rPr>
                <w:b/>
                <w:spacing w:val="-2"/>
                <w:sz w:val="20"/>
              </w:rPr>
              <w:t>Hindi</w:t>
            </w:r>
          </w:p>
        </w:tc>
        <w:tc>
          <w:tcPr>
            <w:tcW w:w="1574" w:type="dxa"/>
            <w:tcBorders>
              <w:top w:val="nil"/>
            </w:tcBorders>
          </w:tcPr>
          <w:p w14:paraId="2146A2EA" w14:textId="77777777" w:rsidR="00BF1F73" w:rsidRDefault="00305749">
            <w:pPr>
              <w:pStyle w:val="TableParagraph"/>
              <w:spacing w:line="206" w:lineRule="exact"/>
              <w:ind w:left="115"/>
              <w:rPr>
                <w:b/>
                <w:sz w:val="20"/>
              </w:rPr>
            </w:pPr>
            <w:r>
              <w:rPr>
                <w:b/>
                <w:spacing w:val="-2"/>
                <w:sz w:val="20"/>
              </w:rPr>
              <w:t>Montenegrin</w:t>
            </w:r>
          </w:p>
        </w:tc>
        <w:tc>
          <w:tcPr>
            <w:tcW w:w="1565" w:type="dxa"/>
            <w:tcBorders>
              <w:top w:val="nil"/>
            </w:tcBorders>
          </w:tcPr>
          <w:p w14:paraId="2146A2EB" w14:textId="77777777" w:rsidR="00BF1F73" w:rsidRDefault="00305749">
            <w:pPr>
              <w:pStyle w:val="TableParagraph"/>
              <w:spacing w:line="206" w:lineRule="exact"/>
              <w:ind w:left="115"/>
              <w:rPr>
                <w:b/>
                <w:sz w:val="20"/>
              </w:rPr>
            </w:pPr>
            <w:r>
              <w:rPr>
                <w:b/>
                <w:spacing w:val="-2"/>
                <w:sz w:val="20"/>
              </w:rPr>
              <w:t>Serbian</w:t>
            </w:r>
          </w:p>
        </w:tc>
        <w:tc>
          <w:tcPr>
            <w:tcW w:w="1535" w:type="dxa"/>
            <w:tcBorders>
              <w:top w:val="nil"/>
            </w:tcBorders>
          </w:tcPr>
          <w:p w14:paraId="2146A2EC" w14:textId="77777777" w:rsidR="00BF1F73" w:rsidRDefault="00305749">
            <w:pPr>
              <w:pStyle w:val="TableParagraph"/>
              <w:spacing w:line="206" w:lineRule="exact"/>
              <w:ind w:left="114"/>
              <w:rPr>
                <w:i/>
                <w:sz w:val="20"/>
              </w:rPr>
            </w:pPr>
            <w:r>
              <w:rPr>
                <w:i/>
                <w:spacing w:val="-2"/>
                <w:sz w:val="20"/>
              </w:rPr>
              <w:t>Turkmen</w:t>
            </w:r>
          </w:p>
        </w:tc>
        <w:tc>
          <w:tcPr>
            <w:tcW w:w="1535" w:type="dxa"/>
            <w:tcBorders>
              <w:top w:val="nil"/>
            </w:tcBorders>
          </w:tcPr>
          <w:p w14:paraId="2146A2ED" w14:textId="77777777" w:rsidR="00BF1F73" w:rsidRDefault="00BF1F73">
            <w:pPr>
              <w:pStyle w:val="TableParagraph"/>
              <w:spacing w:line="240" w:lineRule="auto"/>
              <w:ind w:left="0"/>
              <w:rPr>
                <w:sz w:val="16"/>
              </w:rPr>
            </w:pPr>
          </w:p>
        </w:tc>
      </w:tr>
      <w:tr w:rsidR="00BF1F73" w14:paraId="2146A2F0" w14:textId="77777777">
        <w:trPr>
          <w:trHeight w:val="504"/>
        </w:trPr>
        <w:tc>
          <w:tcPr>
            <w:tcW w:w="9351" w:type="dxa"/>
            <w:gridSpan w:val="6"/>
          </w:tcPr>
          <w:p w14:paraId="2146A2EF" w14:textId="77777777" w:rsidR="00BF1F73" w:rsidRDefault="00305749">
            <w:pPr>
              <w:pStyle w:val="TableParagraph"/>
              <w:spacing w:line="240" w:lineRule="auto"/>
              <w:ind w:left="115"/>
              <w:rPr>
                <w:sz w:val="20"/>
              </w:rPr>
            </w:pPr>
            <w:r>
              <w:rPr>
                <w:sz w:val="20"/>
              </w:rPr>
              <w:t>Languages</w:t>
            </w:r>
            <w:r>
              <w:rPr>
                <w:spacing w:val="-3"/>
                <w:sz w:val="20"/>
              </w:rPr>
              <w:t xml:space="preserve"> </w:t>
            </w:r>
            <w:r>
              <w:rPr>
                <w:sz w:val="20"/>
              </w:rPr>
              <w:t>in</w:t>
            </w:r>
            <w:r>
              <w:rPr>
                <w:spacing w:val="-3"/>
                <w:sz w:val="20"/>
              </w:rPr>
              <w:t xml:space="preserve"> </w:t>
            </w:r>
            <w:r>
              <w:rPr>
                <w:b/>
                <w:sz w:val="20"/>
              </w:rPr>
              <w:t>bold</w:t>
            </w:r>
            <w:r>
              <w:rPr>
                <w:b/>
                <w:spacing w:val="-4"/>
                <w:sz w:val="20"/>
              </w:rPr>
              <w:t xml:space="preserve"> </w:t>
            </w:r>
            <w:r>
              <w:rPr>
                <w:sz w:val="20"/>
              </w:rPr>
              <w:t>represent</w:t>
            </w:r>
            <w:r>
              <w:rPr>
                <w:spacing w:val="-4"/>
                <w:sz w:val="20"/>
              </w:rPr>
              <w:t xml:space="preserve"> </w:t>
            </w:r>
            <w:r>
              <w:rPr>
                <w:sz w:val="20"/>
              </w:rPr>
              <w:t>those</w:t>
            </w:r>
            <w:r>
              <w:rPr>
                <w:spacing w:val="-4"/>
                <w:sz w:val="20"/>
              </w:rPr>
              <w:t xml:space="preserve"> </w:t>
            </w:r>
            <w:r>
              <w:rPr>
                <w:sz w:val="20"/>
              </w:rPr>
              <w:t>for</w:t>
            </w:r>
            <w:r>
              <w:rPr>
                <w:spacing w:val="-3"/>
                <w:sz w:val="20"/>
              </w:rPr>
              <w:t xml:space="preserve"> </w:t>
            </w:r>
            <w:r>
              <w:rPr>
                <w:sz w:val="20"/>
              </w:rPr>
              <w:t>which</w:t>
            </w:r>
            <w:r>
              <w:rPr>
                <w:spacing w:val="-3"/>
                <w:sz w:val="20"/>
              </w:rPr>
              <w:t xml:space="preserve"> </w:t>
            </w:r>
            <w:r>
              <w:rPr>
                <w:sz w:val="20"/>
              </w:rPr>
              <w:t>we</w:t>
            </w:r>
            <w:r>
              <w:rPr>
                <w:spacing w:val="-4"/>
                <w:sz w:val="20"/>
              </w:rPr>
              <w:t xml:space="preserve"> </w:t>
            </w:r>
            <w:r>
              <w:rPr>
                <w:sz w:val="20"/>
              </w:rPr>
              <w:t>have</w:t>
            </w:r>
            <w:r>
              <w:rPr>
                <w:spacing w:val="-4"/>
                <w:sz w:val="20"/>
              </w:rPr>
              <w:t xml:space="preserve"> </w:t>
            </w:r>
            <w:r>
              <w:rPr>
                <w:sz w:val="20"/>
              </w:rPr>
              <w:t>developed</w:t>
            </w:r>
            <w:r>
              <w:rPr>
                <w:spacing w:val="-3"/>
                <w:sz w:val="20"/>
              </w:rPr>
              <w:t xml:space="preserve"> </w:t>
            </w:r>
            <w:r>
              <w:rPr>
                <w:sz w:val="20"/>
              </w:rPr>
              <w:t>materials</w:t>
            </w:r>
            <w:r>
              <w:rPr>
                <w:spacing w:val="-3"/>
                <w:sz w:val="20"/>
              </w:rPr>
              <w:t xml:space="preserve"> </w:t>
            </w:r>
            <w:r>
              <w:rPr>
                <w:sz w:val="20"/>
              </w:rPr>
              <w:t>or</w:t>
            </w:r>
            <w:r>
              <w:rPr>
                <w:spacing w:val="-3"/>
                <w:sz w:val="20"/>
              </w:rPr>
              <w:t xml:space="preserve"> </w:t>
            </w:r>
            <w:r>
              <w:rPr>
                <w:sz w:val="20"/>
              </w:rPr>
              <w:t>such</w:t>
            </w:r>
            <w:r>
              <w:rPr>
                <w:spacing w:val="-3"/>
                <w:sz w:val="20"/>
              </w:rPr>
              <w:t xml:space="preserve"> </w:t>
            </w:r>
            <w:r>
              <w:rPr>
                <w:sz w:val="20"/>
              </w:rPr>
              <w:t>materials</w:t>
            </w:r>
            <w:r>
              <w:rPr>
                <w:spacing w:val="-3"/>
                <w:sz w:val="20"/>
              </w:rPr>
              <w:t xml:space="preserve"> </w:t>
            </w:r>
            <w:r>
              <w:rPr>
                <w:sz w:val="20"/>
              </w:rPr>
              <w:t>are</w:t>
            </w:r>
            <w:r>
              <w:rPr>
                <w:spacing w:val="-3"/>
                <w:sz w:val="20"/>
              </w:rPr>
              <w:t xml:space="preserve"> </w:t>
            </w:r>
            <w:r>
              <w:rPr>
                <w:sz w:val="20"/>
              </w:rPr>
              <w:t>currently</w:t>
            </w:r>
            <w:r>
              <w:rPr>
                <w:spacing w:val="-4"/>
                <w:sz w:val="20"/>
              </w:rPr>
              <w:t xml:space="preserve"> </w:t>
            </w:r>
            <w:r>
              <w:rPr>
                <w:sz w:val="20"/>
              </w:rPr>
              <w:t xml:space="preserve">in progress. New materials developed for languages in </w:t>
            </w:r>
            <w:r>
              <w:rPr>
                <w:i/>
                <w:sz w:val="20"/>
              </w:rPr>
              <w:t xml:space="preserve">italics </w:t>
            </w:r>
            <w:r>
              <w:rPr>
                <w:sz w:val="20"/>
              </w:rPr>
              <w:t>will be a focus of 2022-26.</w:t>
            </w:r>
          </w:p>
        </w:tc>
      </w:tr>
    </w:tbl>
    <w:p w14:paraId="2146A2F1" w14:textId="77777777" w:rsidR="00BF1F73" w:rsidRDefault="00305749">
      <w:pPr>
        <w:pStyle w:val="BodyText"/>
        <w:spacing w:before="10" w:line="480" w:lineRule="auto"/>
        <w:ind w:right="217" w:firstLine="720"/>
      </w:pPr>
      <w:r>
        <w:t>SEELRC focuses on the languages of 34 nations in Central Europe, Eastern Europe, and Central</w:t>
      </w:r>
      <w:r>
        <w:rPr>
          <w:spacing w:val="-15"/>
        </w:rPr>
        <w:t xml:space="preserve"> </w:t>
      </w:r>
      <w:r>
        <w:t>Eurasia.</w:t>
      </w:r>
      <w:r>
        <w:rPr>
          <w:vertAlign w:val="superscript"/>
        </w:rPr>
        <w:t>2</w:t>
      </w:r>
      <w:r>
        <w:rPr>
          <w:spacing w:val="-15"/>
        </w:rPr>
        <w:t xml:space="preserve"> </w:t>
      </w:r>
      <w:r>
        <w:t>These</w:t>
      </w:r>
      <w:r>
        <w:rPr>
          <w:spacing w:val="-15"/>
        </w:rPr>
        <w:t xml:space="preserve"> </w:t>
      </w:r>
      <w:r>
        <w:t>nations</w:t>
      </w:r>
      <w:r>
        <w:rPr>
          <w:spacing w:val="-15"/>
        </w:rPr>
        <w:t xml:space="preserve"> </w:t>
      </w:r>
      <w:r>
        <w:t>(with</w:t>
      </w:r>
      <w:r>
        <w:rPr>
          <w:spacing w:val="-15"/>
        </w:rPr>
        <w:t xml:space="preserve"> </w:t>
      </w:r>
      <w:r>
        <w:t>a</w:t>
      </w:r>
      <w:r>
        <w:rPr>
          <w:spacing w:val="-15"/>
        </w:rPr>
        <w:t xml:space="preserve"> </w:t>
      </w:r>
      <w:r>
        <w:t>combined</w:t>
      </w:r>
      <w:r>
        <w:rPr>
          <w:spacing w:val="-15"/>
        </w:rPr>
        <w:t xml:space="preserve"> </w:t>
      </w:r>
      <w:r>
        <w:t>population</w:t>
      </w:r>
      <w:r>
        <w:rPr>
          <w:spacing w:val="-15"/>
        </w:rPr>
        <w:t xml:space="preserve"> </w:t>
      </w:r>
      <w:r>
        <w:t>in</w:t>
      </w:r>
      <w:r>
        <w:rPr>
          <w:spacing w:val="-15"/>
        </w:rPr>
        <w:t xml:space="preserve"> </w:t>
      </w:r>
      <w:r>
        <w:t>2022</w:t>
      </w:r>
      <w:r>
        <w:rPr>
          <w:spacing w:val="-15"/>
        </w:rPr>
        <w:t xml:space="preserve"> </w:t>
      </w:r>
      <w:r>
        <w:t>of</w:t>
      </w:r>
      <w:r>
        <w:rPr>
          <w:spacing w:val="-15"/>
        </w:rPr>
        <w:t xml:space="preserve"> </w:t>
      </w:r>
      <w:r>
        <w:t>approximately</w:t>
      </w:r>
      <w:r>
        <w:rPr>
          <w:spacing w:val="-15"/>
        </w:rPr>
        <w:t xml:space="preserve"> </w:t>
      </w:r>
      <w:r>
        <w:t>2.2</w:t>
      </w:r>
      <w:r>
        <w:rPr>
          <w:spacing w:val="-15"/>
        </w:rPr>
        <w:t xml:space="preserve"> </w:t>
      </w:r>
      <w:r>
        <w:t>billion)</w:t>
      </w:r>
      <w:r>
        <w:rPr>
          <w:vertAlign w:val="superscript"/>
        </w:rPr>
        <w:t>3</w:t>
      </w:r>
      <w:r>
        <w:t xml:space="preserve"> are</w:t>
      </w:r>
      <w:r>
        <w:rPr>
          <w:spacing w:val="44"/>
        </w:rPr>
        <w:t xml:space="preserve"> </w:t>
      </w:r>
      <w:r>
        <w:t>home</w:t>
      </w:r>
      <w:r>
        <w:rPr>
          <w:spacing w:val="45"/>
        </w:rPr>
        <w:t xml:space="preserve"> </w:t>
      </w:r>
      <w:r>
        <w:t>to</w:t>
      </w:r>
      <w:r>
        <w:rPr>
          <w:spacing w:val="45"/>
        </w:rPr>
        <w:t xml:space="preserve"> </w:t>
      </w:r>
      <w:r>
        <w:t>hundreds</w:t>
      </w:r>
      <w:r>
        <w:rPr>
          <w:spacing w:val="45"/>
        </w:rPr>
        <w:t xml:space="preserve"> </w:t>
      </w:r>
      <w:r>
        <w:t>of</w:t>
      </w:r>
      <w:r>
        <w:rPr>
          <w:spacing w:val="45"/>
        </w:rPr>
        <w:t xml:space="preserve"> </w:t>
      </w:r>
      <w:r>
        <w:t>languages—from</w:t>
      </w:r>
      <w:r>
        <w:rPr>
          <w:spacing w:val="45"/>
        </w:rPr>
        <w:t xml:space="preserve"> </w:t>
      </w:r>
      <w:r>
        <w:t>Abkhazian</w:t>
      </w:r>
      <w:r>
        <w:rPr>
          <w:spacing w:val="44"/>
        </w:rPr>
        <w:t xml:space="preserve"> </w:t>
      </w:r>
      <w:r>
        <w:t>to</w:t>
      </w:r>
      <w:r>
        <w:rPr>
          <w:spacing w:val="46"/>
        </w:rPr>
        <w:t xml:space="preserve"> </w:t>
      </w:r>
      <w:r>
        <w:t>Yukagir;</w:t>
      </w:r>
      <w:r>
        <w:rPr>
          <w:spacing w:val="47"/>
        </w:rPr>
        <w:t xml:space="preserve"> </w:t>
      </w:r>
      <w:r>
        <w:t>SEELRC’s</w:t>
      </w:r>
      <w:r>
        <w:rPr>
          <w:spacing w:val="46"/>
        </w:rPr>
        <w:t xml:space="preserve"> </w:t>
      </w:r>
      <w:r>
        <w:t>pr</w:t>
      </w:r>
      <w:r>
        <w:t>ograms</w:t>
      </w:r>
      <w:r>
        <w:rPr>
          <w:spacing w:val="46"/>
        </w:rPr>
        <w:t xml:space="preserve"> </w:t>
      </w:r>
      <w:r>
        <w:rPr>
          <w:spacing w:val="-5"/>
        </w:rPr>
        <w:t>and</w:t>
      </w:r>
    </w:p>
    <w:p w14:paraId="2146A2F2" w14:textId="77777777" w:rsidR="00BF1F73" w:rsidRDefault="00BF1F73">
      <w:pPr>
        <w:pStyle w:val="BodyText"/>
        <w:ind w:left="0"/>
        <w:jc w:val="left"/>
        <w:rPr>
          <w:sz w:val="20"/>
        </w:rPr>
      </w:pPr>
    </w:p>
    <w:p w14:paraId="2146A2F3" w14:textId="5FE2D9C4" w:rsidR="00BF1F73" w:rsidRDefault="00305749">
      <w:pPr>
        <w:pStyle w:val="BodyText"/>
        <w:spacing w:before="2"/>
        <w:ind w:left="0"/>
        <w:jc w:val="left"/>
        <w:rPr>
          <w:sz w:val="18"/>
        </w:rPr>
      </w:pPr>
      <w:r>
        <w:rPr>
          <w:noProof/>
        </w:rPr>
        <mc:AlternateContent>
          <mc:Choice Requires="wps">
            <w:drawing>
              <wp:anchor distT="0" distB="0" distL="0" distR="0" simplePos="0" relativeHeight="487588864" behindDoc="1" locked="0" layoutInCell="1" allowOverlap="1" wp14:anchorId="2146A5AE" wp14:editId="7B2F47CF">
                <wp:simplePos x="0" y="0"/>
                <wp:positionH relativeFrom="page">
                  <wp:posOffset>914400</wp:posOffset>
                </wp:positionH>
                <wp:positionV relativeFrom="paragraph">
                  <wp:posOffset>147955</wp:posOffset>
                </wp:positionV>
                <wp:extent cx="1828800" cy="7620"/>
                <wp:effectExtent l="0" t="0" r="0" b="0"/>
                <wp:wrapTopAndBottom/>
                <wp:docPr id="1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17B31" id="docshape7" o:spid="_x0000_s1026" style="position:absolute;margin-left:1in;margin-top:11.65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" fillcolor="black" stroked="f">
                <w10:wrap type="topAndBottom" anchorx="page"/>
              </v:rect>
            </w:pict>
          </mc:Fallback>
        </mc:AlternateContent>
      </w:r>
    </w:p>
    <w:p w14:paraId="2146A2F4" w14:textId="77777777" w:rsidR="00BF1F73" w:rsidRDefault="00305749">
      <w:pPr>
        <w:pStyle w:val="BodyText"/>
        <w:spacing w:before="102"/>
        <w:ind w:right="216"/>
        <w:jc w:val="left"/>
      </w:pPr>
      <w:r>
        <w:rPr>
          <w:vertAlign w:val="superscript"/>
        </w:rPr>
        <w:t>2</w:t>
      </w:r>
      <w:r>
        <w:t xml:space="preserve"> Afghanistan, Albania, Armenia, Azerbaijan, Belarus, Bosnia, Bulgaria, Croatia, Czech Republic, Estonia, Georgia, Greece, Hungary, India, Iran, Kazakhstan, Kosovo, Kyrgyzstan, Latvia,</w:t>
      </w:r>
      <w:r>
        <w:rPr>
          <w:spacing w:val="-5"/>
        </w:rPr>
        <w:t xml:space="preserve"> </w:t>
      </w:r>
      <w:r>
        <w:t>Lithuania,</w:t>
      </w:r>
      <w:r>
        <w:rPr>
          <w:spacing w:val="-5"/>
        </w:rPr>
        <w:t xml:space="preserve"> </w:t>
      </w:r>
      <w:r>
        <w:t>Moldova,</w:t>
      </w:r>
      <w:r>
        <w:rPr>
          <w:spacing w:val="-5"/>
        </w:rPr>
        <w:t xml:space="preserve"> </w:t>
      </w:r>
      <w:r>
        <w:t>Montenegro,</w:t>
      </w:r>
      <w:r>
        <w:rPr>
          <w:spacing w:val="-5"/>
        </w:rPr>
        <w:t xml:space="preserve"> </w:t>
      </w:r>
      <w:r>
        <w:t>North</w:t>
      </w:r>
      <w:r>
        <w:rPr>
          <w:spacing w:val="-6"/>
        </w:rPr>
        <w:t xml:space="preserve"> </w:t>
      </w:r>
      <w:r>
        <w:t>Macedonia,</w:t>
      </w:r>
      <w:r>
        <w:rPr>
          <w:spacing w:val="-6"/>
        </w:rPr>
        <w:t xml:space="preserve"> </w:t>
      </w:r>
      <w:r>
        <w:t>Pakistan,</w:t>
      </w:r>
      <w:r>
        <w:rPr>
          <w:spacing w:val="-5"/>
        </w:rPr>
        <w:t xml:space="preserve"> </w:t>
      </w:r>
      <w:r>
        <w:t>Poland,</w:t>
      </w:r>
      <w:r>
        <w:rPr>
          <w:spacing w:val="-5"/>
        </w:rPr>
        <w:t xml:space="preserve"> </w:t>
      </w:r>
      <w:r>
        <w:t>Romania,</w:t>
      </w:r>
      <w:r>
        <w:rPr>
          <w:spacing w:val="-5"/>
        </w:rPr>
        <w:t xml:space="preserve"> </w:t>
      </w:r>
      <w:r>
        <w:t>Russia, Serbia, Slovakia, Slovenia, Tajikistan, Turkmenistan, Ukraine, and Uzbekistan.</w:t>
      </w:r>
    </w:p>
    <w:p w14:paraId="2146A2F5" w14:textId="77777777" w:rsidR="00BF1F73" w:rsidRDefault="00305749">
      <w:pPr>
        <w:spacing w:before="120"/>
        <w:ind w:left="620"/>
        <w:rPr>
          <w:i/>
          <w:sz w:val="24"/>
        </w:rPr>
      </w:pPr>
      <w:r>
        <w:rPr>
          <w:sz w:val="24"/>
          <w:vertAlign w:val="superscript"/>
        </w:rPr>
        <w:t>3</w:t>
      </w:r>
      <w:r>
        <w:rPr>
          <w:spacing w:val="-2"/>
          <w:sz w:val="24"/>
        </w:rPr>
        <w:t xml:space="preserve"> </w:t>
      </w:r>
      <w:r>
        <w:rPr>
          <w:sz w:val="24"/>
        </w:rPr>
        <w:t>Population</w:t>
      </w:r>
      <w:r>
        <w:rPr>
          <w:spacing w:val="-2"/>
          <w:sz w:val="24"/>
        </w:rPr>
        <w:t xml:space="preserve"> </w:t>
      </w:r>
      <w:r>
        <w:rPr>
          <w:sz w:val="24"/>
        </w:rPr>
        <w:t>statistics</w:t>
      </w:r>
      <w:r>
        <w:rPr>
          <w:spacing w:val="-2"/>
          <w:sz w:val="24"/>
        </w:rPr>
        <w:t xml:space="preserve"> </w:t>
      </w:r>
      <w:r>
        <w:rPr>
          <w:sz w:val="24"/>
        </w:rPr>
        <w:t>are</w:t>
      </w:r>
      <w:r>
        <w:rPr>
          <w:spacing w:val="-2"/>
          <w:sz w:val="24"/>
        </w:rPr>
        <w:t xml:space="preserve"> </w:t>
      </w:r>
      <w:r>
        <w:rPr>
          <w:sz w:val="24"/>
        </w:rPr>
        <w:t>taken</w:t>
      </w:r>
      <w:r>
        <w:rPr>
          <w:spacing w:val="-1"/>
          <w:sz w:val="24"/>
        </w:rPr>
        <w:t xml:space="preserve"> </w:t>
      </w:r>
      <w:r>
        <w:rPr>
          <w:sz w:val="24"/>
        </w:rPr>
        <w:t>from</w:t>
      </w:r>
      <w:r>
        <w:rPr>
          <w:spacing w:val="-2"/>
          <w:sz w:val="24"/>
        </w:rPr>
        <w:t xml:space="preserve"> </w:t>
      </w:r>
      <w:r>
        <w:rPr>
          <w:i/>
          <w:sz w:val="24"/>
        </w:rPr>
        <w:t>World</w:t>
      </w:r>
      <w:r>
        <w:rPr>
          <w:i/>
          <w:spacing w:val="-1"/>
          <w:sz w:val="24"/>
        </w:rPr>
        <w:t xml:space="preserve"> </w:t>
      </w:r>
      <w:r>
        <w:rPr>
          <w:i/>
          <w:sz w:val="24"/>
        </w:rPr>
        <w:t>Population</w:t>
      </w:r>
      <w:r>
        <w:rPr>
          <w:i/>
          <w:spacing w:val="-2"/>
          <w:sz w:val="24"/>
        </w:rPr>
        <w:t xml:space="preserve"> Review</w:t>
      </w:r>
    </w:p>
    <w:p w14:paraId="2146A2F6" w14:textId="77777777" w:rsidR="00BF1F73" w:rsidRDefault="00305749">
      <w:pPr>
        <w:pStyle w:val="BodyText"/>
        <w:spacing w:before="1"/>
        <w:jc w:val="left"/>
      </w:pPr>
      <w:hyperlink r:id="rId13">
        <w:r>
          <w:rPr>
            <w:spacing w:val="-2"/>
          </w:rPr>
          <w:t>(</w:t>
        </w:r>
        <w:r>
          <w:rPr>
            <w:spacing w:val="-2"/>
          </w:rPr>
          <w:t>www.worldpopulationreview.com/countries)</w:t>
        </w:r>
      </w:hyperlink>
      <w:r>
        <w:rPr>
          <w:spacing w:val="-2"/>
        </w:rPr>
        <w:t>.</w:t>
      </w:r>
    </w:p>
    <w:p w14:paraId="2146A2F7" w14:textId="77777777" w:rsidR="00BF1F73" w:rsidRDefault="00BF1F73">
      <w:pPr>
        <w:sectPr w:rsidR="00BF1F73">
          <w:footerReference w:type="default" r:id="rId14"/>
          <w:pgSz w:w="12240" w:h="15840"/>
          <w:pgMar w:top="1380" w:right="1220" w:bottom="1260" w:left="820" w:header="0" w:footer="1060" w:gutter="0"/>
          <w:pgNumType w:start="2"/>
          <w:cols w:space="720"/>
        </w:sectPr>
      </w:pPr>
    </w:p>
    <w:p w14:paraId="2146A2F8" w14:textId="77777777" w:rsidR="00BF1F73" w:rsidRDefault="00305749">
      <w:pPr>
        <w:pStyle w:val="BodyText"/>
        <w:spacing w:before="60"/>
        <w:jc w:val="left"/>
        <w:rPr>
          <w:i/>
        </w:rPr>
      </w:pPr>
      <w:r>
        <w:lastRenderedPageBreak/>
        <w:t>projects</w:t>
      </w:r>
      <w:r>
        <w:rPr>
          <w:spacing w:val="-1"/>
        </w:rPr>
        <w:t xml:space="preserve"> </w:t>
      </w:r>
      <w:r>
        <w:t>concentrate</w:t>
      </w:r>
      <w:r>
        <w:rPr>
          <w:spacing w:val="-1"/>
        </w:rPr>
        <w:t xml:space="preserve"> </w:t>
      </w:r>
      <w:r>
        <w:t>primarily</w:t>
      </w:r>
      <w:r>
        <w:rPr>
          <w:spacing w:val="1"/>
        </w:rPr>
        <w:t xml:space="preserve"> </w:t>
      </w:r>
      <w:r>
        <w:t>(but</w:t>
      </w:r>
      <w:r>
        <w:rPr>
          <w:spacing w:val="-2"/>
        </w:rPr>
        <w:t xml:space="preserve"> </w:t>
      </w:r>
      <w:r>
        <w:t>not</w:t>
      </w:r>
      <w:r>
        <w:rPr>
          <w:spacing w:val="1"/>
        </w:rPr>
        <w:t xml:space="preserve"> </w:t>
      </w:r>
      <w:r>
        <w:t>exclusively)</w:t>
      </w:r>
      <w:r>
        <w:rPr>
          <w:spacing w:val="1"/>
        </w:rPr>
        <w:t xml:space="preserve"> </w:t>
      </w:r>
      <w:r>
        <w:t>on</w:t>
      </w:r>
      <w:r>
        <w:rPr>
          <w:spacing w:val="1"/>
        </w:rPr>
        <w:t xml:space="preserve"> </w:t>
      </w:r>
      <w:r>
        <w:t>40 of those languages</w:t>
      </w:r>
      <w:r>
        <w:rPr>
          <w:spacing w:val="2"/>
        </w:rPr>
        <w:t xml:space="preserve"> </w:t>
      </w:r>
      <w:r>
        <w:t>(see Table</w:t>
      </w:r>
      <w:r>
        <w:rPr>
          <w:spacing w:val="1"/>
        </w:rPr>
        <w:t xml:space="preserve"> </w:t>
      </w:r>
      <w:r>
        <w:t xml:space="preserve">1). </w:t>
      </w:r>
      <w:r>
        <w:rPr>
          <w:i/>
          <w:u w:val="single"/>
        </w:rPr>
        <w:t xml:space="preserve">All </w:t>
      </w:r>
      <w:r>
        <w:rPr>
          <w:i/>
          <w:spacing w:val="-7"/>
          <w:u w:val="single"/>
        </w:rPr>
        <w:t>of</w:t>
      </w:r>
    </w:p>
    <w:p w14:paraId="2146A2F9" w14:textId="77777777" w:rsidR="00BF1F73" w:rsidRDefault="00BF1F73">
      <w:pPr>
        <w:pStyle w:val="BodyText"/>
        <w:spacing w:before="2"/>
        <w:ind w:left="0"/>
        <w:jc w:val="left"/>
        <w:rPr>
          <w:i/>
          <w:sz w:val="16"/>
        </w:rPr>
      </w:pPr>
    </w:p>
    <w:p w14:paraId="2146A2FA" w14:textId="77777777" w:rsidR="00BF1F73" w:rsidRDefault="00305749">
      <w:pPr>
        <w:spacing w:before="90" w:line="480" w:lineRule="auto"/>
        <w:ind w:left="620" w:right="216"/>
        <w:rPr>
          <w:sz w:val="24"/>
        </w:rPr>
      </w:pPr>
      <w:r>
        <w:rPr>
          <w:i/>
          <w:sz w:val="24"/>
          <w:u w:val="single"/>
        </w:rPr>
        <w:t>these languages are LCTLs (Absolute Priority) and all but five of them have been designated as</w:t>
      </w:r>
      <w:r>
        <w:rPr>
          <w:i/>
          <w:sz w:val="24"/>
        </w:rPr>
        <w:t xml:space="preserve"> </w:t>
      </w:r>
      <w:r>
        <w:rPr>
          <w:i/>
          <w:sz w:val="24"/>
          <w:u w:val="single"/>
        </w:rPr>
        <w:t>priority languages by</w:t>
      </w:r>
      <w:r>
        <w:rPr>
          <w:i/>
          <w:spacing w:val="1"/>
          <w:sz w:val="24"/>
          <w:u w:val="single"/>
        </w:rPr>
        <w:t xml:space="preserve"> </w:t>
      </w:r>
      <w:r>
        <w:rPr>
          <w:i/>
          <w:sz w:val="24"/>
          <w:u w:val="single"/>
        </w:rPr>
        <w:t>the Secretary</w:t>
      </w:r>
      <w:r>
        <w:rPr>
          <w:i/>
          <w:spacing w:val="1"/>
          <w:sz w:val="24"/>
          <w:u w:val="single"/>
        </w:rPr>
        <w:t xml:space="preserve"> </w:t>
      </w:r>
      <w:r>
        <w:rPr>
          <w:i/>
          <w:sz w:val="24"/>
          <w:u w:val="single"/>
        </w:rPr>
        <w:t>of Education</w:t>
      </w:r>
      <w:r>
        <w:rPr>
          <w:sz w:val="24"/>
        </w:rPr>
        <w:t>.</w:t>
      </w:r>
      <w:r>
        <w:rPr>
          <w:sz w:val="24"/>
          <w:vertAlign w:val="superscript"/>
        </w:rPr>
        <w:t>4</w:t>
      </w:r>
      <w:r>
        <w:rPr>
          <w:spacing w:val="2"/>
          <w:sz w:val="24"/>
        </w:rPr>
        <w:t xml:space="preserve"> </w:t>
      </w:r>
      <w:r>
        <w:rPr>
          <w:sz w:val="24"/>
        </w:rPr>
        <w:t>These</w:t>
      </w:r>
      <w:r>
        <w:rPr>
          <w:spacing w:val="1"/>
          <w:sz w:val="24"/>
        </w:rPr>
        <w:t xml:space="preserve"> </w:t>
      </w:r>
      <w:r>
        <w:rPr>
          <w:sz w:val="24"/>
        </w:rPr>
        <w:t>languages are</w:t>
      </w:r>
      <w:r>
        <w:rPr>
          <w:spacing w:val="1"/>
          <w:sz w:val="24"/>
        </w:rPr>
        <w:t xml:space="preserve"> </w:t>
      </w:r>
      <w:r>
        <w:rPr>
          <w:sz w:val="24"/>
        </w:rPr>
        <w:t>spoken by</w:t>
      </w:r>
      <w:r>
        <w:rPr>
          <w:spacing w:val="1"/>
          <w:sz w:val="24"/>
        </w:rPr>
        <w:t xml:space="preserve"> </w:t>
      </w:r>
      <w:r>
        <w:rPr>
          <w:spacing w:val="-2"/>
          <w:sz w:val="24"/>
        </w:rPr>
        <w:t>approximately</w:t>
      </w:r>
    </w:p>
    <w:p w14:paraId="2146A2FB" w14:textId="77777777" w:rsidR="00BF1F73" w:rsidRDefault="00305749">
      <w:pPr>
        <w:pStyle w:val="BodyText"/>
        <w:spacing w:before="1"/>
        <w:jc w:val="left"/>
      </w:pPr>
      <w:r>
        <w:t>1.7</w:t>
      </w:r>
      <w:r>
        <w:rPr>
          <w:spacing w:val="-1"/>
        </w:rPr>
        <w:t xml:space="preserve"> </w:t>
      </w:r>
      <w:r>
        <w:t xml:space="preserve">billion people </w:t>
      </w:r>
      <w:r>
        <w:rPr>
          <w:spacing w:val="-2"/>
        </w:rPr>
        <w:t>worldwide.</w:t>
      </w:r>
      <w:r>
        <w:rPr>
          <w:spacing w:val="-2"/>
          <w:vertAlign w:val="superscript"/>
        </w:rPr>
        <w:t>5</w:t>
      </w:r>
    </w:p>
    <w:p w14:paraId="2146A2FC" w14:textId="77777777" w:rsidR="00BF1F73" w:rsidRDefault="00BF1F73">
      <w:pPr>
        <w:pStyle w:val="BodyText"/>
        <w:spacing w:before="11"/>
        <w:ind w:left="0"/>
        <w:jc w:val="left"/>
        <w:rPr>
          <w:sz w:val="23"/>
        </w:rPr>
      </w:pPr>
    </w:p>
    <w:p w14:paraId="2146A2FD" w14:textId="77777777" w:rsidR="00BF1F73" w:rsidRDefault="00305749">
      <w:pPr>
        <w:pStyle w:val="Heading2"/>
        <w:numPr>
          <w:ilvl w:val="1"/>
          <w:numId w:val="16"/>
        </w:numPr>
        <w:tabs>
          <w:tab w:val="left" w:pos="1700"/>
          <w:tab w:val="left" w:pos="1701"/>
        </w:tabs>
      </w:pPr>
      <w:bookmarkStart w:id="3" w:name="_TOC_250020"/>
      <w:r>
        <w:t>SEELRC’s</w:t>
      </w:r>
      <w:bookmarkEnd w:id="3"/>
      <w:r>
        <w:rPr>
          <w:spacing w:val="-2"/>
        </w:rPr>
        <w:t xml:space="preserve"> projects</w:t>
      </w:r>
    </w:p>
    <w:p w14:paraId="2146A2FE" w14:textId="77777777" w:rsidR="00BF1F73" w:rsidRDefault="00305749">
      <w:pPr>
        <w:pStyle w:val="BodyText"/>
        <w:spacing w:before="138" w:line="480" w:lineRule="auto"/>
        <w:ind w:right="217" w:firstLine="720"/>
      </w:pPr>
      <w:r>
        <w:t>SEELRC</w:t>
      </w:r>
      <w:r>
        <w:t xml:space="preserve"> engages in projects that reflect the following goals: contribute to (1) the development of instructional and testing materials for language learners at multiple proficiency levels</w:t>
      </w:r>
      <w:r>
        <w:rPr>
          <w:spacing w:val="-5"/>
        </w:rPr>
        <w:t xml:space="preserve"> </w:t>
      </w:r>
      <w:r>
        <w:t>with</w:t>
      </w:r>
      <w:r>
        <w:rPr>
          <w:spacing w:val="-4"/>
        </w:rPr>
        <w:t xml:space="preserve"> </w:t>
      </w:r>
      <w:r>
        <w:t>a</w:t>
      </w:r>
      <w:r>
        <w:rPr>
          <w:spacing w:val="-6"/>
        </w:rPr>
        <w:t xml:space="preserve"> </w:t>
      </w:r>
      <w:r>
        <w:t>focus</w:t>
      </w:r>
      <w:r>
        <w:rPr>
          <w:spacing w:val="-5"/>
        </w:rPr>
        <w:t xml:space="preserve"> </w:t>
      </w:r>
      <w:r>
        <w:t>on</w:t>
      </w:r>
      <w:r>
        <w:rPr>
          <w:spacing w:val="-5"/>
        </w:rPr>
        <w:t xml:space="preserve"> </w:t>
      </w:r>
      <w:r>
        <w:t>the</w:t>
      </w:r>
      <w:r>
        <w:rPr>
          <w:spacing w:val="-4"/>
        </w:rPr>
        <w:t xml:space="preserve"> </w:t>
      </w:r>
      <w:r>
        <w:t>advanced</w:t>
      </w:r>
      <w:r>
        <w:rPr>
          <w:spacing w:val="-5"/>
        </w:rPr>
        <w:t xml:space="preserve"> </w:t>
      </w:r>
      <w:r>
        <w:t>and</w:t>
      </w:r>
      <w:r>
        <w:rPr>
          <w:spacing w:val="-4"/>
        </w:rPr>
        <w:t xml:space="preserve"> </w:t>
      </w:r>
      <w:r>
        <w:t>superior</w:t>
      </w:r>
      <w:r>
        <w:rPr>
          <w:spacing w:val="-5"/>
        </w:rPr>
        <w:t xml:space="preserve"> </w:t>
      </w:r>
      <w:r>
        <w:t>proficiency</w:t>
      </w:r>
      <w:r>
        <w:rPr>
          <w:spacing w:val="-7"/>
        </w:rPr>
        <w:t xml:space="preserve"> </w:t>
      </w:r>
      <w:r>
        <w:t>levels;</w:t>
      </w:r>
      <w:r>
        <w:rPr>
          <w:spacing w:val="-5"/>
        </w:rPr>
        <w:t xml:space="preserve"> </w:t>
      </w:r>
      <w:r>
        <w:t>(2)</w:t>
      </w:r>
      <w:r>
        <w:rPr>
          <w:spacing w:val="-5"/>
        </w:rPr>
        <w:t xml:space="preserve"> </w:t>
      </w:r>
      <w:r>
        <w:t>professio</w:t>
      </w:r>
      <w:r>
        <w:t>nal</w:t>
      </w:r>
      <w:r>
        <w:rPr>
          <w:spacing w:val="-3"/>
        </w:rPr>
        <w:t xml:space="preserve"> </w:t>
      </w:r>
      <w:r>
        <w:t>development opportunities for university and K-12 teachers; (3) proficiency testing of language learners and evaluation of existing assessment methods; and (4) conduct of research that will contribute to improvements in proficiency outcomes, language p</w:t>
      </w:r>
      <w:r>
        <w:t>edagogy and assessment. During 2018-22, SEELRC has undertaken a wide array of such projects; in the 2022-26 grant cycle, SEELRC proposes to continue and expand these existing projects and add a significant number of new and valuable</w:t>
      </w:r>
      <w:r>
        <w:rPr>
          <w:spacing w:val="-5"/>
        </w:rPr>
        <w:t xml:space="preserve"> </w:t>
      </w:r>
      <w:r>
        <w:t>projects.</w:t>
      </w:r>
      <w:r>
        <w:rPr>
          <w:spacing w:val="-5"/>
        </w:rPr>
        <w:t xml:space="preserve"> </w:t>
      </w:r>
      <w:r>
        <w:t>See</w:t>
      </w:r>
      <w:r>
        <w:rPr>
          <w:spacing w:val="-5"/>
        </w:rPr>
        <w:t xml:space="preserve"> </w:t>
      </w:r>
      <w:r>
        <w:t>Table</w:t>
      </w:r>
      <w:r>
        <w:rPr>
          <w:spacing w:val="-4"/>
        </w:rPr>
        <w:t xml:space="preserve"> </w:t>
      </w:r>
      <w:r>
        <w:t>2</w:t>
      </w:r>
      <w:r>
        <w:rPr>
          <w:spacing w:val="-5"/>
        </w:rPr>
        <w:t xml:space="preserve"> </w:t>
      </w:r>
      <w:r>
        <w:t>f</w:t>
      </w:r>
      <w:r>
        <w:t>or</w:t>
      </w:r>
      <w:r>
        <w:rPr>
          <w:spacing w:val="-5"/>
        </w:rPr>
        <w:t xml:space="preserve"> </w:t>
      </w:r>
      <w:r>
        <w:t>a</w:t>
      </w:r>
      <w:r>
        <w:rPr>
          <w:spacing w:val="-5"/>
        </w:rPr>
        <w:t xml:space="preserve"> </w:t>
      </w:r>
      <w:r>
        <w:t>list</w:t>
      </w:r>
      <w:r>
        <w:rPr>
          <w:spacing w:val="-4"/>
        </w:rPr>
        <w:t xml:space="preserve"> </w:t>
      </w:r>
      <w:r>
        <w:t>of</w:t>
      </w:r>
      <w:r>
        <w:rPr>
          <w:spacing w:val="-6"/>
        </w:rPr>
        <w:t xml:space="preserve"> </w:t>
      </w:r>
      <w:r>
        <w:t>these</w:t>
      </w:r>
      <w:r>
        <w:rPr>
          <w:spacing w:val="-5"/>
        </w:rPr>
        <w:t xml:space="preserve"> </w:t>
      </w:r>
      <w:r>
        <w:t>projects.</w:t>
      </w:r>
      <w:r>
        <w:rPr>
          <w:spacing w:val="-3"/>
        </w:rPr>
        <w:t xml:space="preserve"> </w:t>
      </w:r>
      <w:r>
        <w:t>Many</w:t>
      </w:r>
      <w:r>
        <w:rPr>
          <w:spacing w:val="-5"/>
        </w:rPr>
        <w:t xml:space="preserve"> </w:t>
      </w:r>
      <w:r>
        <w:t>of</w:t>
      </w:r>
      <w:r>
        <w:rPr>
          <w:spacing w:val="-6"/>
        </w:rPr>
        <w:t xml:space="preserve"> </w:t>
      </w:r>
      <w:r>
        <w:t>the</w:t>
      </w:r>
      <w:r>
        <w:rPr>
          <w:spacing w:val="-4"/>
        </w:rPr>
        <w:t xml:space="preserve"> </w:t>
      </w:r>
      <w:r>
        <w:t>33</w:t>
      </w:r>
      <w:r>
        <w:rPr>
          <w:spacing w:val="-5"/>
        </w:rPr>
        <w:t xml:space="preserve"> </w:t>
      </w:r>
      <w:r>
        <w:t>projects</w:t>
      </w:r>
      <w:r>
        <w:rPr>
          <w:spacing w:val="-4"/>
        </w:rPr>
        <w:t xml:space="preserve"> </w:t>
      </w:r>
      <w:r>
        <w:t>listed</w:t>
      </w:r>
      <w:r>
        <w:rPr>
          <w:spacing w:val="-6"/>
        </w:rPr>
        <w:t xml:space="preserve"> </w:t>
      </w:r>
      <w:r>
        <w:t>in</w:t>
      </w:r>
      <w:r>
        <w:rPr>
          <w:spacing w:val="-4"/>
        </w:rPr>
        <w:t xml:space="preserve"> </w:t>
      </w:r>
      <w:r>
        <w:t>Table</w:t>
      </w:r>
      <w:r>
        <w:rPr>
          <w:spacing w:val="-4"/>
        </w:rPr>
        <w:t xml:space="preserve"> </w:t>
      </w:r>
      <w:r>
        <w:t>2 are</w:t>
      </w:r>
      <w:r>
        <w:rPr>
          <w:spacing w:val="-5"/>
        </w:rPr>
        <w:t xml:space="preserve"> </w:t>
      </w:r>
      <w:r>
        <w:t>ongoing:</w:t>
      </w:r>
      <w:r>
        <w:rPr>
          <w:spacing w:val="-6"/>
        </w:rPr>
        <w:t xml:space="preserve"> </w:t>
      </w:r>
      <w:r>
        <w:t>new</w:t>
      </w:r>
      <w:r>
        <w:rPr>
          <w:spacing w:val="-6"/>
        </w:rPr>
        <w:t xml:space="preserve"> </w:t>
      </w:r>
      <w:r>
        <w:t>modules,</w:t>
      </w:r>
      <w:r>
        <w:rPr>
          <w:spacing w:val="-5"/>
        </w:rPr>
        <w:t xml:space="preserve"> </w:t>
      </w:r>
      <w:r>
        <w:t>languages,</w:t>
      </w:r>
      <w:r>
        <w:rPr>
          <w:spacing w:val="-6"/>
        </w:rPr>
        <w:t xml:space="preserve"> </w:t>
      </w:r>
      <w:r>
        <w:t>readings,</w:t>
      </w:r>
      <w:r>
        <w:rPr>
          <w:spacing w:val="-6"/>
        </w:rPr>
        <w:t xml:space="preserve"> </w:t>
      </w:r>
      <w:r>
        <w:t>exercises,</w:t>
      </w:r>
      <w:r>
        <w:rPr>
          <w:spacing w:val="-7"/>
        </w:rPr>
        <w:t xml:space="preserve"> </w:t>
      </w:r>
      <w:r>
        <w:t>etc.</w:t>
      </w:r>
      <w:r>
        <w:rPr>
          <w:spacing w:val="-6"/>
        </w:rPr>
        <w:t xml:space="preserve"> </w:t>
      </w:r>
      <w:r>
        <w:t>are</w:t>
      </w:r>
      <w:r>
        <w:rPr>
          <w:spacing w:val="-6"/>
        </w:rPr>
        <w:t xml:space="preserve"> </w:t>
      </w:r>
      <w:r>
        <w:t>frequently</w:t>
      </w:r>
      <w:r>
        <w:rPr>
          <w:spacing w:val="-6"/>
        </w:rPr>
        <w:t xml:space="preserve"> </w:t>
      </w:r>
      <w:r>
        <w:t>being</w:t>
      </w:r>
      <w:r>
        <w:rPr>
          <w:spacing w:val="-5"/>
        </w:rPr>
        <w:t xml:space="preserve"> </w:t>
      </w:r>
      <w:r>
        <w:t>added</w:t>
      </w:r>
      <w:r>
        <w:rPr>
          <w:spacing w:val="-6"/>
        </w:rPr>
        <w:t xml:space="preserve"> </w:t>
      </w:r>
      <w:r>
        <w:t>and</w:t>
      </w:r>
      <w:r>
        <w:rPr>
          <w:spacing w:val="-7"/>
        </w:rPr>
        <w:t xml:space="preserve"> </w:t>
      </w:r>
      <w:r>
        <w:t>the technological</w:t>
      </w:r>
      <w:r>
        <w:rPr>
          <w:spacing w:val="-15"/>
        </w:rPr>
        <w:t xml:space="preserve"> </w:t>
      </w:r>
      <w:r>
        <w:t>aspects</w:t>
      </w:r>
      <w:r>
        <w:rPr>
          <w:spacing w:val="-15"/>
        </w:rPr>
        <w:t xml:space="preserve"> </w:t>
      </w:r>
      <w:r>
        <w:t>of</w:t>
      </w:r>
      <w:r>
        <w:rPr>
          <w:spacing w:val="-15"/>
        </w:rPr>
        <w:t xml:space="preserve"> </w:t>
      </w:r>
      <w:r>
        <w:t>these</w:t>
      </w:r>
      <w:r>
        <w:rPr>
          <w:spacing w:val="-15"/>
        </w:rPr>
        <w:t xml:space="preserve"> </w:t>
      </w:r>
      <w:r>
        <w:t>projects</w:t>
      </w:r>
      <w:r>
        <w:rPr>
          <w:spacing w:val="-15"/>
        </w:rPr>
        <w:t xml:space="preserve"> </w:t>
      </w:r>
      <w:r>
        <w:t>are</w:t>
      </w:r>
      <w:r>
        <w:rPr>
          <w:spacing w:val="-15"/>
        </w:rPr>
        <w:t xml:space="preserve"> </w:t>
      </w:r>
      <w:r>
        <w:t>being</w:t>
      </w:r>
      <w:r>
        <w:rPr>
          <w:spacing w:val="-15"/>
        </w:rPr>
        <w:t xml:space="preserve"> </w:t>
      </w:r>
      <w:r>
        <w:t>constantly</w:t>
      </w:r>
      <w:r>
        <w:rPr>
          <w:spacing w:val="-15"/>
        </w:rPr>
        <w:t xml:space="preserve"> </w:t>
      </w:r>
      <w:r>
        <w:t>upgraded.</w:t>
      </w:r>
      <w:r>
        <w:rPr>
          <w:spacing w:val="-15"/>
        </w:rPr>
        <w:t xml:space="preserve"> </w:t>
      </w:r>
      <w:r>
        <w:t>In</w:t>
      </w:r>
      <w:r>
        <w:rPr>
          <w:spacing w:val="-15"/>
        </w:rPr>
        <w:t xml:space="preserve"> </w:t>
      </w:r>
      <w:r>
        <w:t>Table</w:t>
      </w:r>
      <w:r>
        <w:rPr>
          <w:spacing w:val="-15"/>
        </w:rPr>
        <w:t xml:space="preserve"> </w:t>
      </w:r>
      <w:r>
        <w:t>2,</w:t>
      </w:r>
      <w:r>
        <w:rPr>
          <w:spacing w:val="-15"/>
        </w:rPr>
        <w:t xml:space="preserve"> </w:t>
      </w:r>
      <w:r>
        <w:t>only</w:t>
      </w:r>
      <w:r>
        <w:rPr>
          <w:spacing w:val="-15"/>
        </w:rPr>
        <w:t xml:space="preserve"> </w:t>
      </w:r>
      <w:r>
        <w:t>new</w:t>
      </w:r>
      <w:r>
        <w:rPr>
          <w:spacing w:val="-15"/>
        </w:rPr>
        <w:t xml:space="preserve"> </w:t>
      </w:r>
      <w:r>
        <w:t>projects are marked with an asterisk (*). As reflected in Table 2, SEELRC’s projects fall into five broad categories:</w:t>
      </w:r>
      <w:r>
        <w:rPr>
          <w:spacing w:val="52"/>
          <w:w w:val="150"/>
        </w:rPr>
        <w:t xml:space="preserve"> </w:t>
      </w:r>
      <w:r>
        <w:t>(1)</w:t>
      </w:r>
      <w:r>
        <w:rPr>
          <w:spacing w:val="52"/>
          <w:w w:val="150"/>
        </w:rPr>
        <w:t xml:space="preserve"> </w:t>
      </w:r>
      <w:r>
        <w:t>materials</w:t>
      </w:r>
      <w:r>
        <w:rPr>
          <w:spacing w:val="51"/>
          <w:w w:val="150"/>
        </w:rPr>
        <w:t xml:space="preserve"> </w:t>
      </w:r>
      <w:r>
        <w:t>development,</w:t>
      </w:r>
      <w:r>
        <w:rPr>
          <w:spacing w:val="52"/>
          <w:w w:val="150"/>
        </w:rPr>
        <w:t xml:space="preserve"> </w:t>
      </w:r>
      <w:r>
        <w:t>(2)</w:t>
      </w:r>
      <w:r>
        <w:rPr>
          <w:spacing w:val="52"/>
          <w:w w:val="150"/>
        </w:rPr>
        <w:t xml:space="preserve"> </w:t>
      </w:r>
      <w:r>
        <w:t>web-based</w:t>
      </w:r>
      <w:r>
        <w:rPr>
          <w:spacing w:val="52"/>
          <w:w w:val="150"/>
        </w:rPr>
        <w:t xml:space="preserve"> </w:t>
      </w:r>
      <w:r>
        <w:t>reference</w:t>
      </w:r>
      <w:r>
        <w:rPr>
          <w:spacing w:val="52"/>
          <w:w w:val="150"/>
        </w:rPr>
        <w:t xml:space="preserve"> </w:t>
      </w:r>
      <w:r>
        <w:t>works,</w:t>
      </w:r>
      <w:r>
        <w:rPr>
          <w:spacing w:val="52"/>
          <w:w w:val="150"/>
        </w:rPr>
        <w:t xml:space="preserve"> </w:t>
      </w:r>
      <w:r>
        <w:t>(3)</w:t>
      </w:r>
      <w:r>
        <w:rPr>
          <w:spacing w:val="54"/>
          <w:w w:val="150"/>
        </w:rPr>
        <w:t xml:space="preserve"> </w:t>
      </w:r>
      <w:r>
        <w:t>proficiency</w:t>
      </w:r>
      <w:r>
        <w:rPr>
          <w:spacing w:val="52"/>
          <w:w w:val="150"/>
        </w:rPr>
        <w:t xml:space="preserve"> </w:t>
      </w:r>
      <w:r>
        <w:rPr>
          <w:spacing w:val="-10"/>
        </w:rPr>
        <w:t>&amp;</w:t>
      </w:r>
    </w:p>
    <w:p w14:paraId="2146A2FF" w14:textId="77777777" w:rsidR="00BF1F73" w:rsidRDefault="00BF1F73">
      <w:pPr>
        <w:pStyle w:val="BodyText"/>
        <w:ind w:left="0"/>
        <w:jc w:val="left"/>
        <w:rPr>
          <w:sz w:val="20"/>
        </w:rPr>
      </w:pPr>
    </w:p>
    <w:p w14:paraId="2146A300" w14:textId="77777777" w:rsidR="00BF1F73" w:rsidRDefault="00BF1F73">
      <w:pPr>
        <w:pStyle w:val="BodyText"/>
        <w:ind w:left="0"/>
        <w:jc w:val="left"/>
        <w:rPr>
          <w:sz w:val="20"/>
        </w:rPr>
      </w:pPr>
    </w:p>
    <w:p w14:paraId="2146A301" w14:textId="77777777" w:rsidR="00BF1F73" w:rsidRDefault="00BF1F73">
      <w:pPr>
        <w:pStyle w:val="BodyText"/>
        <w:ind w:left="0"/>
        <w:jc w:val="left"/>
        <w:rPr>
          <w:sz w:val="20"/>
        </w:rPr>
      </w:pPr>
    </w:p>
    <w:p w14:paraId="2146A302" w14:textId="77777777" w:rsidR="00BF1F73" w:rsidRDefault="00BF1F73">
      <w:pPr>
        <w:pStyle w:val="BodyText"/>
        <w:ind w:left="0"/>
        <w:jc w:val="left"/>
        <w:rPr>
          <w:sz w:val="20"/>
        </w:rPr>
      </w:pPr>
    </w:p>
    <w:p w14:paraId="2146A303" w14:textId="7585ECC6" w:rsidR="00BF1F73" w:rsidRDefault="00305749">
      <w:pPr>
        <w:pStyle w:val="BodyText"/>
        <w:spacing w:before="2"/>
        <w:ind w:left="0"/>
        <w:jc w:val="left"/>
        <w:rPr>
          <w:sz w:val="18"/>
        </w:rPr>
      </w:pPr>
      <w:r>
        <w:rPr>
          <w:noProof/>
        </w:rPr>
        <mc:AlternateContent>
          <mc:Choice Requires="wps">
            <w:drawing>
              <wp:anchor distT="0" distB="0" distL="0" distR="0" simplePos="0" relativeHeight="487589376" behindDoc="1" locked="0" layoutInCell="1" allowOverlap="1" wp14:anchorId="2146A5AF" wp14:editId="391BAB43">
                <wp:simplePos x="0" y="0"/>
                <wp:positionH relativeFrom="page">
                  <wp:posOffset>914400</wp:posOffset>
                </wp:positionH>
                <wp:positionV relativeFrom="paragraph">
                  <wp:posOffset>147955</wp:posOffset>
                </wp:positionV>
                <wp:extent cx="1828800" cy="7620"/>
                <wp:effectExtent l="0" t="0" r="0" b="0"/>
                <wp:wrapTopAndBottom/>
                <wp:docPr id="1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D9DF3" id="docshape8" o:spid="_x0000_s1026" style="position:absolute;margin-left:1in;margin-top:11.65pt;width:2in;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" fillcolor="black" stroked="f">
                <w10:wrap type="topAndBottom" anchorx="page"/>
              </v:rect>
            </w:pict>
          </mc:Fallback>
        </mc:AlternateContent>
      </w:r>
    </w:p>
    <w:p w14:paraId="2146A304" w14:textId="77777777" w:rsidR="00BF1F73" w:rsidRDefault="00305749">
      <w:pPr>
        <w:pStyle w:val="BodyText"/>
        <w:spacing w:before="102"/>
        <w:ind w:right="283"/>
        <w:jc w:val="left"/>
      </w:pPr>
      <w:r>
        <w:rPr>
          <w:vertAlign w:val="superscript"/>
        </w:rPr>
        <w:t>4</w:t>
      </w:r>
      <w:r>
        <w:t xml:space="preserve"> For the Secretary of Education’s FY2022 designation of priority languages, see </w:t>
      </w:r>
      <w:r>
        <w:rPr>
          <w:spacing w:val="-2"/>
        </w:rPr>
        <w:t xml:space="preserve">https://www2.ed.gov/about/offices/list/ope/iegps/fy2022-consultation-federal-agencies-areas-of- </w:t>
      </w:r>
      <w:r>
        <w:t>national-need.docx.</w:t>
      </w:r>
      <w:r>
        <w:rPr>
          <w:spacing w:val="-4"/>
        </w:rPr>
        <w:t xml:space="preserve"> </w:t>
      </w:r>
      <w:r>
        <w:t>The</w:t>
      </w:r>
      <w:r>
        <w:rPr>
          <w:spacing w:val="-4"/>
        </w:rPr>
        <w:t xml:space="preserve"> </w:t>
      </w:r>
      <w:r>
        <w:t>five</w:t>
      </w:r>
      <w:r>
        <w:rPr>
          <w:spacing w:val="-4"/>
        </w:rPr>
        <w:t xml:space="preserve"> </w:t>
      </w:r>
      <w:r>
        <w:t>languages</w:t>
      </w:r>
      <w:r>
        <w:rPr>
          <w:spacing w:val="-4"/>
        </w:rPr>
        <w:t xml:space="preserve"> </w:t>
      </w:r>
      <w:r>
        <w:t>that</w:t>
      </w:r>
      <w:r>
        <w:rPr>
          <w:spacing w:val="-4"/>
        </w:rPr>
        <w:t xml:space="preserve"> </w:t>
      </w:r>
      <w:r>
        <w:t>are</w:t>
      </w:r>
      <w:r>
        <w:rPr>
          <w:spacing w:val="-4"/>
        </w:rPr>
        <w:t xml:space="preserve"> </w:t>
      </w:r>
      <w:r>
        <w:t>not</w:t>
      </w:r>
      <w:r>
        <w:rPr>
          <w:spacing w:val="-4"/>
        </w:rPr>
        <w:t xml:space="preserve"> </w:t>
      </w:r>
      <w:r>
        <w:t>designated</w:t>
      </w:r>
      <w:r>
        <w:rPr>
          <w:spacing w:val="-4"/>
        </w:rPr>
        <w:t xml:space="preserve"> </w:t>
      </w:r>
      <w:r>
        <w:t>as</w:t>
      </w:r>
      <w:r>
        <w:rPr>
          <w:spacing w:val="-4"/>
        </w:rPr>
        <w:t xml:space="preserve"> </w:t>
      </w:r>
      <w:r>
        <w:t>priority</w:t>
      </w:r>
      <w:r>
        <w:rPr>
          <w:spacing w:val="-5"/>
        </w:rPr>
        <w:t xml:space="preserve"> </w:t>
      </w:r>
      <w:r>
        <w:t>languages</w:t>
      </w:r>
      <w:r>
        <w:rPr>
          <w:spacing w:val="-5"/>
        </w:rPr>
        <w:t xml:space="preserve"> </w:t>
      </w:r>
      <w:r>
        <w:t>are</w:t>
      </w:r>
      <w:r>
        <w:rPr>
          <w:spacing w:val="-4"/>
        </w:rPr>
        <w:t xml:space="preserve"> </w:t>
      </w:r>
      <w:r>
        <w:t>Romani, Talysh, Tatar, Uighur, and Wymysorys.</w:t>
      </w:r>
    </w:p>
    <w:p w14:paraId="2146A305" w14:textId="77777777" w:rsidR="00BF1F73" w:rsidRDefault="00305749">
      <w:pPr>
        <w:spacing w:before="121"/>
        <w:ind w:left="620"/>
        <w:rPr>
          <w:i/>
          <w:sz w:val="24"/>
        </w:rPr>
      </w:pPr>
      <w:r>
        <w:rPr>
          <w:sz w:val="24"/>
          <w:vertAlign w:val="superscript"/>
        </w:rPr>
        <w:t>5</w:t>
      </w:r>
      <w:r>
        <w:rPr>
          <w:spacing w:val="-2"/>
          <w:sz w:val="24"/>
        </w:rPr>
        <w:t xml:space="preserve"> </w:t>
      </w:r>
      <w:r>
        <w:rPr>
          <w:sz w:val="24"/>
        </w:rPr>
        <w:t>Language</w:t>
      </w:r>
      <w:r>
        <w:rPr>
          <w:spacing w:val="-1"/>
          <w:sz w:val="24"/>
        </w:rPr>
        <w:t xml:space="preserve"> </w:t>
      </w:r>
      <w:r>
        <w:rPr>
          <w:sz w:val="24"/>
        </w:rPr>
        <w:t>statistics</w:t>
      </w:r>
      <w:r>
        <w:rPr>
          <w:spacing w:val="-1"/>
          <w:sz w:val="24"/>
        </w:rPr>
        <w:t xml:space="preserve"> </w:t>
      </w:r>
      <w:r>
        <w:rPr>
          <w:sz w:val="24"/>
        </w:rPr>
        <w:t>are</w:t>
      </w:r>
      <w:r>
        <w:rPr>
          <w:spacing w:val="-1"/>
          <w:sz w:val="24"/>
        </w:rPr>
        <w:t xml:space="preserve"> </w:t>
      </w:r>
      <w:r>
        <w:rPr>
          <w:sz w:val="24"/>
        </w:rPr>
        <w:t>taken</w:t>
      </w:r>
      <w:r>
        <w:rPr>
          <w:spacing w:val="-2"/>
          <w:sz w:val="24"/>
        </w:rPr>
        <w:t xml:space="preserve"> </w:t>
      </w:r>
      <w:r>
        <w:rPr>
          <w:sz w:val="24"/>
        </w:rPr>
        <w:t>from</w:t>
      </w:r>
      <w:r>
        <w:rPr>
          <w:spacing w:val="-3"/>
          <w:sz w:val="24"/>
        </w:rPr>
        <w:t xml:space="preserve"> </w:t>
      </w:r>
      <w:r>
        <w:rPr>
          <w:i/>
          <w:sz w:val="24"/>
        </w:rPr>
        <w:t>Ethnologue:</w:t>
      </w:r>
      <w:r>
        <w:rPr>
          <w:i/>
          <w:spacing w:val="-2"/>
          <w:sz w:val="24"/>
        </w:rPr>
        <w:t xml:space="preserve"> </w:t>
      </w:r>
      <w:r>
        <w:rPr>
          <w:i/>
          <w:sz w:val="24"/>
        </w:rPr>
        <w:t>Languages</w:t>
      </w:r>
      <w:r>
        <w:rPr>
          <w:i/>
          <w:spacing w:val="-1"/>
          <w:sz w:val="24"/>
        </w:rPr>
        <w:t xml:space="preserve"> </w:t>
      </w:r>
      <w:r>
        <w:rPr>
          <w:i/>
          <w:sz w:val="24"/>
        </w:rPr>
        <w:t>of</w:t>
      </w:r>
      <w:r>
        <w:rPr>
          <w:i/>
          <w:spacing w:val="-1"/>
          <w:sz w:val="24"/>
        </w:rPr>
        <w:t xml:space="preserve"> </w:t>
      </w:r>
      <w:r>
        <w:rPr>
          <w:i/>
          <w:sz w:val="24"/>
        </w:rPr>
        <w:t>the</w:t>
      </w:r>
      <w:r>
        <w:rPr>
          <w:i/>
          <w:spacing w:val="-2"/>
          <w:sz w:val="24"/>
        </w:rPr>
        <w:t xml:space="preserve"> World</w:t>
      </w:r>
    </w:p>
    <w:p w14:paraId="2146A306" w14:textId="77777777" w:rsidR="00BF1F73" w:rsidRDefault="00305749">
      <w:pPr>
        <w:pStyle w:val="BodyText"/>
        <w:jc w:val="left"/>
      </w:pPr>
      <w:r>
        <w:rPr>
          <w:spacing w:val="-2"/>
        </w:rPr>
        <w:t>(www.ethnologue.com).</w:t>
      </w:r>
    </w:p>
    <w:p w14:paraId="2146A307" w14:textId="77777777" w:rsidR="00BF1F73" w:rsidRDefault="00BF1F73">
      <w:pPr>
        <w:sectPr w:rsidR="00BF1F73">
          <w:pgSz w:w="12240" w:h="15840"/>
          <w:pgMar w:top="1380" w:right="1220" w:bottom="1260" w:left="820" w:header="0" w:footer="1060" w:gutter="0"/>
          <w:cols w:space="720"/>
        </w:sectPr>
      </w:pPr>
    </w:p>
    <w:p w14:paraId="2146A308" w14:textId="77777777" w:rsidR="00BF1F73" w:rsidRDefault="00305749">
      <w:pPr>
        <w:pStyle w:val="BodyText"/>
        <w:spacing w:before="60" w:line="480" w:lineRule="auto"/>
        <w:ind w:right="213"/>
        <w:jc w:val="left"/>
      </w:pPr>
      <w:r>
        <w:lastRenderedPageBreak/>
        <w:t>assessment,</w:t>
      </w:r>
      <w:r>
        <w:rPr>
          <w:spacing w:val="-15"/>
        </w:rPr>
        <w:t xml:space="preserve"> </w:t>
      </w:r>
      <w:r>
        <w:t>(4)</w:t>
      </w:r>
      <w:r>
        <w:rPr>
          <w:spacing w:val="-15"/>
        </w:rPr>
        <w:t xml:space="preserve"> </w:t>
      </w:r>
      <w:r>
        <w:t>professional</w:t>
      </w:r>
      <w:r>
        <w:rPr>
          <w:spacing w:val="-15"/>
        </w:rPr>
        <w:t xml:space="preserve"> </w:t>
      </w:r>
      <w:r>
        <w:t>development/teacher</w:t>
      </w:r>
      <w:r>
        <w:rPr>
          <w:spacing w:val="-15"/>
        </w:rPr>
        <w:t xml:space="preserve"> </w:t>
      </w:r>
      <w:r>
        <w:t>training/increasing</w:t>
      </w:r>
      <w:r>
        <w:rPr>
          <w:spacing w:val="-15"/>
        </w:rPr>
        <w:t xml:space="preserve"> </w:t>
      </w:r>
      <w:r>
        <w:t>diversity/</w:t>
      </w:r>
      <w:r>
        <w:t>outreach</w:t>
      </w:r>
      <w:r>
        <w:rPr>
          <w:spacing w:val="-15"/>
        </w:rPr>
        <w:t xml:space="preserve"> </w:t>
      </w:r>
      <w:r>
        <w:t>programs, and (5) research.</w:t>
      </w:r>
    </w:p>
    <w:p w14:paraId="2146A309" w14:textId="77777777" w:rsidR="00BF1F73" w:rsidRDefault="00305749">
      <w:pPr>
        <w:pStyle w:val="BodyText"/>
        <w:spacing w:line="480" w:lineRule="auto"/>
        <w:ind w:right="216" w:firstLine="720"/>
        <w:jc w:val="left"/>
      </w:pPr>
      <w:r>
        <w:t>During</w:t>
      </w:r>
      <w:r>
        <w:rPr>
          <w:spacing w:val="40"/>
        </w:rPr>
        <w:t xml:space="preserve"> </w:t>
      </w:r>
      <w:r>
        <w:t>the</w:t>
      </w:r>
      <w:r>
        <w:rPr>
          <w:spacing w:val="40"/>
        </w:rPr>
        <w:t xml:space="preserve"> </w:t>
      </w:r>
      <w:r>
        <w:t>2022-2026</w:t>
      </w:r>
      <w:r>
        <w:rPr>
          <w:spacing w:val="40"/>
        </w:rPr>
        <w:t xml:space="preserve"> </w:t>
      </w:r>
      <w:r>
        <w:t>quadrennium,</w:t>
      </w:r>
      <w:r>
        <w:rPr>
          <w:spacing w:val="40"/>
        </w:rPr>
        <w:t xml:space="preserve"> </w:t>
      </w:r>
      <w:r>
        <w:t>SEELRC</w:t>
      </w:r>
      <w:r>
        <w:rPr>
          <w:spacing w:val="40"/>
        </w:rPr>
        <w:t xml:space="preserve"> </w:t>
      </w:r>
      <w:r>
        <w:t>plans</w:t>
      </w:r>
      <w:r>
        <w:rPr>
          <w:spacing w:val="40"/>
        </w:rPr>
        <w:t xml:space="preserve"> </w:t>
      </w:r>
      <w:r>
        <w:t>to</w:t>
      </w:r>
      <w:r>
        <w:rPr>
          <w:spacing w:val="40"/>
        </w:rPr>
        <w:t xml:space="preserve"> </w:t>
      </w:r>
      <w:r>
        <w:t>work</w:t>
      </w:r>
      <w:r>
        <w:rPr>
          <w:spacing w:val="40"/>
        </w:rPr>
        <w:t xml:space="preserve"> </w:t>
      </w:r>
      <w:r>
        <w:t>on</w:t>
      </w:r>
      <w:r>
        <w:rPr>
          <w:spacing w:val="40"/>
        </w:rPr>
        <w:t xml:space="preserve"> </w:t>
      </w:r>
      <w:r>
        <w:t>a</w:t>
      </w:r>
      <w:r>
        <w:rPr>
          <w:spacing w:val="40"/>
        </w:rPr>
        <w:t xml:space="preserve"> </w:t>
      </w:r>
      <w:r>
        <w:t>diverse</w:t>
      </w:r>
      <w:r>
        <w:rPr>
          <w:spacing w:val="40"/>
        </w:rPr>
        <w:t xml:space="preserve"> </w:t>
      </w:r>
      <w:r>
        <w:t>array</w:t>
      </w:r>
      <w:r>
        <w:rPr>
          <w:spacing w:val="40"/>
        </w:rPr>
        <w:t xml:space="preserve"> </w:t>
      </w:r>
      <w:r>
        <w:t>of</w:t>
      </w:r>
      <w:r>
        <w:rPr>
          <w:spacing w:val="80"/>
        </w:rPr>
        <w:t xml:space="preserve"> </w:t>
      </w:r>
      <w:r>
        <w:t>projects—continuing current projects and undertaking new projects:</w:t>
      </w:r>
    </w:p>
    <w:tbl>
      <w:tblPr>
        <w:tblW w:w="0" w:type="auto"/>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1"/>
      </w:tblGrid>
      <w:tr w:rsidR="00BF1F73" w14:paraId="2146A30B" w14:textId="77777777">
        <w:trPr>
          <w:trHeight w:val="249"/>
        </w:trPr>
        <w:tc>
          <w:tcPr>
            <w:tcW w:w="9361" w:type="dxa"/>
            <w:tcBorders>
              <w:top w:val="nil"/>
              <w:bottom w:val="nil"/>
            </w:tcBorders>
            <w:shd w:val="clear" w:color="auto" w:fill="000000"/>
          </w:tcPr>
          <w:p w14:paraId="2146A30A" w14:textId="77777777" w:rsidR="00BF1F73" w:rsidRDefault="00305749">
            <w:pPr>
              <w:pStyle w:val="TableParagraph"/>
              <w:spacing w:before="6" w:line="224" w:lineRule="exact"/>
              <w:ind w:left="1161" w:right="1151"/>
              <w:jc w:val="center"/>
              <w:rPr>
                <w:b/>
                <w:sz w:val="20"/>
              </w:rPr>
            </w:pPr>
            <w:r>
              <w:rPr>
                <w:b/>
                <w:color w:val="FFFFFF"/>
                <w:sz w:val="20"/>
              </w:rPr>
              <w:t>Table</w:t>
            </w:r>
            <w:r>
              <w:rPr>
                <w:b/>
                <w:color w:val="FFFFFF"/>
                <w:spacing w:val="-3"/>
                <w:sz w:val="20"/>
              </w:rPr>
              <w:t xml:space="preserve"> </w:t>
            </w:r>
            <w:r>
              <w:rPr>
                <w:b/>
                <w:color w:val="FFFFFF"/>
                <w:sz w:val="20"/>
              </w:rPr>
              <w:t>2:</w:t>
            </w:r>
            <w:r>
              <w:rPr>
                <w:b/>
                <w:color w:val="FFFFFF"/>
                <w:spacing w:val="-1"/>
                <w:sz w:val="20"/>
              </w:rPr>
              <w:t xml:space="preserve"> </w:t>
            </w:r>
            <w:r>
              <w:rPr>
                <w:b/>
                <w:color w:val="FFFFFF"/>
                <w:sz w:val="20"/>
              </w:rPr>
              <w:t>LIST</w:t>
            </w:r>
            <w:r>
              <w:rPr>
                <w:b/>
                <w:color w:val="FFFFFF"/>
                <w:spacing w:val="-3"/>
                <w:sz w:val="20"/>
              </w:rPr>
              <w:t xml:space="preserve"> </w:t>
            </w:r>
            <w:r>
              <w:rPr>
                <w:b/>
                <w:color w:val="FFFFFF"/>
                <w:sz w:val="20"/>
              </w:rPr>
              <w:t>OF</w:t>
            </w:r>
            <w:r>
              <w:rPr>
                <w:b/>
                <w:color w:val="FFFFFF"/>
                <w:spacing w:val="-1"/>
                <w:sz w:val="20"/>
              </w:rPr>
              <w:t xml:space="preserve"> </w:t>
            </w:r>
            <w:r>
              <w:rPr>
                <w:b/>
                <w:color w:val="FFFFFF"/>
                <w:sz w:val="20"/>
              </w:rPr>
              <w:t>SEELRC</w:t>
            </w:r>
            <w:r>
              <w:rPr>
                <w:b/>
                <w:color w:val="FFFFFF"/>
                <w:spacing w:val="-1"/>
                <w:sz w:val="20"/>
              </w:rPr>
              <w:t xml:space="preserve"> </w:t>
            </w:r>
            <w:r>
              <w:rPr>
                <w:b/>
                <w:color w:val="FFFFFF"/>
                <w:spacing w:val="-2"/>
                <w:sz w:val="20"/>
              </w:rPr>
              <w:t>PROJECTS</w:t>
            </w:r>
          </w:p>
        </w:tc>
      </w:tr>
      <w:tr w:rsidR="00BF1F73" w14:paraId="2146A30D" w14:textId="77777777">
        <w:trPr>
          <w:trHeight w:val="230"/>
        </w:trPr>
        <w:tc>
          <w:tcPr>
            <w:tcW w:w="9361" w:type="dxa"/>
            <w:tcBorders>
              <w:top w:val="nil"/>
            </w:tcBorders>
            <w:shd w:val="clear" w:color="auto" w:fill="D9D9D9"/>
          </w:tcPr>
          <w:p w14:paraId="2146A30C" w14:textId="77777777" w:rsidR="00BF1F73" w:rsidRDefault="00305749">
            <w:pPr>
              <w:pStyle w:val="TableParagraph"/>
              <w:ind w:left="1161" w:right="1151"/>
              <w:jc w:val="center"/>
              <w:rPr>
                <w:b/>
                <w:sz w:val="20"/>
              </w:rPr>
            </w:pPr>
            <w:r>
              <w:rPr>
                <w:b/>
                <w:sz w:val="20"/>
              </w:rPr>
              <w:t>Materials</w:t>
            </w:r>
            <w:r>
              <w:rPr>
                <w:b/>
                <w:spacing w:val="-2"/>
                <w:sz w:val="20"/>
              </w:rPr>
              <w:t xml:space="preserve"> development</w:t>
            </w:r>
          </w:p>
        </w:tc>
      </w:tr>
      <w:tr w:rsidR="00BF1F73" w14:paraId="2146A30F" w14:textId="77777777">
        <w:trPr>
          <w:trHeight w:val="230"/>
        </w:trPr>
        <w:tc>
          <w:tcPr>
            <w:tcW w:w="9361" w:type="dxa"/>
          </w:tcPr>
          <w:p w14:paraId="2146A30E" w14:textId="77777777" w:rsidR="00BF1F73" w:rsidRDefault="00305749">
            <w:pPr>
              <w:pStyle w:val="TableParagraph"/>
              <w:ind w:left="108"/>
              <w:rPr>
                <w:sz w:val="20"/>
              </w:rPr>
            </w:pPr>
            <w:r>
              <w:rPr>
                <w:sz w:val="20"/>
              </w:rPr>
              <w:t>1.</w:t>
            </w:r>
            <w:r>
              <w:rPr>
                <w:spacing w:val="60"/>
                <w:w w:val="150"/>
                <w:sz w:val="20"/>
              </w:rPr>
              <w:t xml:space="preserve"> </w:t>
            </w:r>
            <w:r>
              <w:rPr>
                <w:sz w:val="20"/>
              </w:rPr>
              <w:t>ScribeZone</w:t>
            </w:r>
            <w:r>
              <w:rPr>
                <w:spacing w:val="-1"/>
                <w:sz w:val="20"/>
              </w:rPr>
              <w:t xml:space="preserve"> </w:t>
            </w:r>
            <w:r>
              <w:rPr>
                <w:sz w:val="20"/>
              </w:rPr>
              <w:t>(see</w:t>
            </w:r>
            <w:r>
              <w:rPr>
                <w:spacing w:val="-1"/>
                <w:sz w:val="20"/>
              </w:rPr>
              <w:t xml:space="preserve"> </w:t>
            </w:r>
            <w:r>
              <w:rPr>
                <w:sz w:val="20"/>
              </w:rPr>
              <w:t>p.</w:t>
            </w:r>
            <w:r>
              <w:rPr>
                <w:spacing w:val="-1"/>
                <w:sz w:val="20"/>
              </w:rPr>
              <w:t xml:space="preserve"> </w:t>
            </w:r>
            <w:r>
              <w:rPr>
                <w:spacing w:val="-5"/>
                <w:sz w:val="20"/>
              </w:rPr>
              <w:t>5)</w:t>
            </w:r>
          </w:p>
        </w:tc>
      </w:tr>
      <w:tr w:rsidR="00BF1F73" w14:paraId="2146A311" w14:textId="77777777">
        <w:trPr>
          <w:trHeight w:val="230"/>
        </w:trPr>
        <w:tc>
          <w:tcPr>
            <w:tcW w:w="9361" w:type="dxa"/>
          </w:tcPr>
          <w:p w14:paraId="2146A310" w14:textId="77777777" w:rsidR="00BF1F73" w:rsidRDefault="00305749">
            <w:pPr>
              <w:pStyle w:val="TableParagraph"/>
              <w:ind w:left="108"/>
              <w:rPr>
                <w:sz w:val="20"/>
              </w:rPr>
            </w:pPr>
            <w:r>
              <w:rPr>
                <w:sz w:val="20"/>
              </w:rPr>
              <w:t>2.</w:t>
            </w:r>
            <w:r>
              <w:rPr>
                <w:spacing w:val="56"/>
                <w:w w:val="150"/>
                <w:sz w:val="20"/>
              </w:rPr>
              <w:t xml:space="preserve"> </w:t>
            </w:r>
            <w:r>
              <w:rPr>
                <w:sz w:val="20"/>
              </w:rPr>
              <w:t>Contemporary</w:t>
            </w:r>
            <w:r>
              <w:rPr>
                <w:spacing w:val="-3"/>
                <w:sz w:val="20"/>
              </w:rPr>
              <w:t xml:space="preserve"> </w:t>
            </w:r>
            <w:r>
              <w:rPr>
                <w:sz w:val="20"/>
              </w:rPr>
              <w:t>Russian</w:t>
            </w:r>
            <w:r>
              <w:rPr>
                <w:spacing w:val="-2"/>
                <w:sz w:val="20"/>
              </w:rPr>
              <w:t xml:space="preserve"> </w:t>
            </w:r>
            <w:r>
              <w:rPr>
                <w:sz w:val="20"/>
              </w:rPr>
              <w:t>language</w:t>
            </w:r>
            <w:r>
              <w:rPr>
                <w:spacing w:val="-1"/>
                <w:sz w:val="20"/>
              </w:rPr>
              <w:t xml:space="preserve"> </w:t>
            </w:r>
            <w:r>
              <w:rPr>
                <w:sz w:val="20"/>
              </w:rPr>
              <w:t>&amp;</w:t>
            </w:r>
            <w:r>
              <w:rPr>
                <w:spacing w:val="-4"/>
                <w:sz w:val="20"/>
              </w:rPr>
              <w:t xml:space="preserve"> </w:t>
            </w:r>
            <w:r>
              <w:rPr>
                <w:sz w:val="20"/>
              </w:rPr>
              <w:t>cultural</w:t>
            </w:r>
            <w:r>
              <w:rPr>
                <w:spacing w:val="-3"/>
                <w:sz w:val="20"/>
              </w:rPr>
              <w:t xml:space="preserve"> </w:t>
            </w:r>
            <w:r>
              <w:rPr>
                <w:sz w:val="20"/>
              </w:rPr>
              <w:t>materials</w:t>
            </w:r>
            <w:r>
              <w:rPr>
                <w:spacing w:val="-2"/>
                <w:sz w:val="20"/>
              </w:rPr>
              <w:t xml:space="preserve"> </w:t>
            </w:r>
            <w:r>
              <w:rPr>
                <w:sz w:val="20"/>
              </w:rPr>
              <w:t>for</w:t>
            </w:r>
            <w:r>
              <w:rPr>
                <w:spacing w:val="-1"/>
                <w:sz w:val="20"/>
              </w:rPr>
              <w:t xml:space="preserve"> </w:t>
            </w:r>
            <w:r>
              <w:rPr>
                <w:sz w:val="20"/>
              </w:rPr>
              <w:t>advanced</w:t>
            </w:r>
            <w:r>
              <w:rPr>
                <w:spacing w:val="-1"/>
                <w:sz w:val="20"/>
              </w:rPr>
              <w:t xml:space="preserve"> </w:t>
            </w:r>
            <w:r>
              <w:rPr>
                <w:sz w:val="20"/>
              </w:rPr>
              <w:t>Russian (see</w:t>
            </w:r>
            <w:r>
              <w:rPr>
                <w:spacing w:val="-2"/>
                <w:sz w:val="20"/>
              </w:rPr>
              <w:t xml:space="preserve"> </w:t>
            </w:r>
            <w:r>
              <w:rPr>
                <w:sz w:val="20"/>
              </w:rPr>
              <w:t>p.</w:t>
            </w:r>
            <w:r>
              <w:rPr>
                <w:spacing w:val="-2"/>
                <w:sz w:val="20"/>
              </w:rPr>
              <w:t xml:space="preserve"> </w:t>
            </w:r>
            <w:r>
              <w:rPr>
                <w:spacing w:val="-5"/>
                <w:sz w:val="20"/>
              </w:rPr>
              <w:t>6)</w:t>
            </w:r>
          </w:p>
        </w:tc>
      </w:tr>
      <w:tr w:rsidR="00BF1F73" w14:paraId="2146A313" w14:textId="77777777">
        <w:trPr>
          <w:trHeight w:val="230"/>
        </w:trPr>
        <w:tc>
          <w:tcPr>
            <w:tcW w:w="9361" w:type="dxa"/>
          </w:tcPr>
          <w:p w14:paraId="2146A312" w14:textId="77777777" w:rsidR="00BF1F73" w:rsidRDefault="00305749">
            <w:pPr>
              <w:pStyle w:val="TableParagraph"/>
              <w:ind w:left="108"/>
              <w:rPr>
                <w:sz w:val="20"/>
              </w:rPr>
            </w:pPr>
            <w:r>
              <w:rPr>
                <w:sz w:val="20"/>
              </w:rPr>
              <w:t>3.</w:t>
            </w:r>
            <w:r>
              <w:rPr>
                <w:spacing w:val="59"/>
                <w:w w:val="150"/>
                <w:sz w:val="20"/>
              </w:rPr>
              <w:t xml:space="preserve"> </w:t>
            </w:r>
            <w:r>
              <w:rPr>
                <w:sz w:val="20"/>
              </w:rPr>
              <w:t>Ukrainian</w:t>
            </w:r>
            <w:r>
              <w:rPr>
                <w:spacing w:val="-1"/>
                <w:sz w:val="20"/>
              </w:rPr>
              <w:t xml:space="preserve"> </w:t>
            </w:r>
            <w:r>
              <w:rPr>
                <w:sz w:val="20"/>
              </w:rPr>
              <w:t>language</w:t>
            </w:r>
            <w:r>
              <w:rPr>
                <w:spacing w:val="-3"/>
                <w:sz w:val="20"/>
              </w:rPr>
              <w:t xml:space="preserve"> </w:t>
            </w:r>
            <w:r>
              <w:rPr>
                <w:sz w:val="20"/>
              </w:rPr>
              <w:t>learning</w:t>
            </w:r>
            <w:r>
              <w:rPr>
                <w:spacing w:val="-2"/>
                <w:sz w:val="20"/>
              </w:rPr>
              <w:t xml:space="preserve"> </w:t>
            </w:r>
            <w:r>
              <w:rPr>
                <w:sz w:val="20"/>
              </w:rPr>
              <w:t>modules</w:t>
            </w:r>
            <w:r>
              <w:rPr>
                <w:spacing w:val="-1"/>
                <w:sz w:val="20"/>
              </w:rPr>
              <w:t xml:space="preserve"> </w:t>
            </w:r>
            <w:r>
              <w:rPr>
                <w:sz w:val="20"/>
              </w:rPr>
              <w:t>(see</w:t>
            </w:r>
            <w:r>
              <w:rPr>
                <w:spacing w:val="-3"/>
                <w:sz w:val="20"/>
              </w:rPr>
              <w:t xml:space="preserve"> </w:t>
            </w:r>
            <w:r>
              <w:rPr>
                <w:sz w:val="20"/>
              </w:rPr>
              <w:t>p.</w:t>
            </w:r>
            <w:r>
              <w:rPr>
                <w:spacing w:val="1"/>
                <w:sz w:val="20"/>
              </w:rPr>
              <w:t xml:space="preserve"> </w:t>
            </w:r>
            <w:r>
              <w:rPr>
                <w:spacing w:val="-5"/>
                <w:sz w:val="20"/>
              </w:rPr>
              <w:t>6)</w:t>
            </w:r>
          </w:p>
        </w:tc>
      </w:tr>
      <w:tr w:rsidR="00BF1F73" w14:paraId="2146A315" w14:textId="77777777">
        <w:trPr>
          <w:trHeight w:val="230"/>
        </w:trPr>
        <w:tc>
          <w:tcPr>
            <w:tcW w:w="9361" w:type="dxa"/>
          </w:tcPr>
          <w:p w14:paraId="2146A314" w14:textId="77777777" w:rsidR="00BF1F73" w:rsidRDefault="00305749">
            <w:pPr>
              <w:pStyle w:val="TableParagraph"/>
              <w:ind w:left="108"/>
              <w:rPr>
                <w:sz w:val="20"/>
              </w:rPr>
            </w:pPr>
            <w:r>
              <w:rPr>
                <w:sz w:val="20"/>
              </w:rPr>
              <w:t>4.</w:t>
            </w:r>
            <w:r>
              <w:rPr>
                <w:spacing w:val="59"/>
                <w:w w:val="150"/>
                <w:sz w:val="20"/>
              </w:rPr>
              <w:t xml:space="preserve"> </w:t>
            </w:r>
            <w:r>
              <w:rPr>
                <w:sz w:val="20"/>
              </w:rPr>
              <w:t>Polish</w:t>
            </w:r>
            <w:r>
              <w:rPr>
                <w:spacing w:val="-1"/>
                <w:sz w:val="20"/>
              </w:rPr>
              <w:t xml:space="preserve"> </w:t>
            </w:r>
            <w:r>
              <w:rPr>
                <w:sz w:val="20"/>
              </w:rPr>
              <w:t>Language &amp;</w:t>
            </w:r>
            <w:r>
              <w:rPr>
                <w:spacing w:val="-3"/>
                <w:sz w:val="20"/>
              </w:rPr>
              <w:t xml:space="preserve"> </w:t>
            </w:r>
            <w:r>
              <w:rPr>
                <w:sz w:val="20"/>
              </w:rPr>
              <w:t>Culture</w:t>
            </w:r>
            <w:r>
              <w:rPr>
                <w:spacing w:val="-1"/>
                <w:sz w:val="20"/>
              </w:rPr>
              <w:t xml:space="preserve"> </w:t>
            </w:r>
            <w:r>
              <w:rPr>
                <w:sz w:val="20"/>
              </w:rPr>
              <w:t>Through Film</w:t>
            </w:r>
            <w:r>
              <w:rPr>
                <w:spacing w:val="-4"/>
                <w:sz w:val="20"/>
              </w:rPr>
              <w:t xml:space="preserve"> </w:t>
            </w:r>
            <w:r>
              <w:rPr>
                <w:sz w:val="20"/>
              </w:rPr>
              <w:t>(see</w:t>
            </w:r>
            <w:r>
              <w:rPr>
                <w:spacing w:val="-1"/>
                <w:sz w:val="20"/>
              </w:rPr>
              <w:t xml:space="preserve"> </w:t>
            </w:r>
            <w:r>
              <w:rPr>
                <w:sz w:val="20"/>
              </w:rPr>
              <w:t xml:space="preserve">p. </w:t>
            </w:r>
            <w:r>
              <w:rPr>
                <w:spacing w:val="-5"/>
                <w:sz w:val="20"/>
              </w:rPr>
              <w:t>7)</w:t>
            </w:r>
          </w:p>
        </w:tc>
      </w:tr>
      <w:tr w:rsidR="00BF1F73" w14:paraId="2146A317" w14:textId="77777777">
        <w:trPr>
          <w:trHeight w:val="229"/>
        </w:trPr>
        <w:tc>
          <w:tcPr>
            <w:tcW w:w="9361" w:type="dxa"/>
          </w:tcPr>
          <w:p w14:paraId="2146A316" w14:textId="77777777" w:rsidR="00BF1F73" w:rsidRDefault="00305749">
            <w:pPr>
              <w:pStyle w:val="TableParagraph"/>
              <w:ind w:left="108"/>
              <w:rPr>
                <w:sz w:val="20"/>
              </w:rPr>
            </w:pPr>
            <w:r>
              <w:rPr>
                <w:sz w:val="20"/>
              </w:rPr>
              <w:t>5.</w:t>
            </w:r>
            <w:r>
              <w:rPr>
                <w:spacing w:val="59"/>
                <w:w w:val="150"/>
                <w:sz w:val="20"/>
              </w:rPr>
              <w:t xml:space="preserve"> </w:t>
            </w:r>
            <w:r>
              <w:rPr>
                <w:sz w:val="20"/>
              </w:rPr>
              <w:t>Web-based</w:t>
            </w:r>
            <w:r>
              <w:rPr>
                <w:spacing w:val="-1"/>
                <w:sz w:val="20"/>
              </w:rPr>
              <w:t xml:space="preserve"> </w:t>
            </w:r>
            <w:r>
              <w:rPr>
                <w:sz w:val="20"/>
              </w:rPr>
              <w:t>lecture</w:t>
            </w:r>
            <w:r>
              <w:rPr>
                <w:spacing w:val="-1"/>
                <w:sz w:val="20"/>
              </w:rPr>
              <w:t xml:space="preserve"> </w:t>
            </w:r>
            <w:r>
              <w:rPr>
                <w:sz w:val="20"/>
              </w:rPr>
              <w:t>series</w:t>
            </w:r>
            <w:r>
              <w:rPr>
                <w:spacing w:val="-2"/>
                <w:sz w:val="20"/>
              </w:rPr>
              <w:t xml:space="preserve"> </w:t>
            </w:r>
            <w:r>
              <w:rPr>
                <w:sz w:val="20"/>
              </w:rPr>
              <w:t>on</w:t>
            </w:r>
            <w:r>
              <w:rPr>
                <w:spacing w:val="-1"/>
                <w:sz w:val="20"/>
              </w:rPr>
              <w:t xml:space="preserve"> </w:t>
            </w:r>
            <w:r>
              <w:rPr>
                <w:sz w:val="20"/>
              </w:rPr>
              <w:t>Slavic</w:t>
            </w:r>
            <w:r>
              <w:rPr>
                <w:spacing w:val="-1"/>
                <w:sz w:val="20"/>
              </w:rPr>
              <w:t xml:space="preserve"> </w:t>
            </w:r>
            <w:r>
              <w:rPr>
                <w:sz w:val="20"/>
              </w:rPr>
              <w:t>linguistics</w:t>
            </w:r>
            <w:r>
              <w:rPr>
                <w:spacing w:val="-1"/>
                <w:sz w:val="20"/>
              </w:rPr>
              <w:t xml:space="preserve"> </w:t>
            </w:r>
            <w:r>
              <w:rPr>
                <w:sz w:val="20"/>
              </w:rPr>
              <w:t>(see</w:t>
            </w:r>
            <w:r>
              <w:rPr>
                <w:spacing w:val="-3"/>
                <w:sz w:val="20"/>
              </w:rPr>
              <w:t xml:space="preserve"> </w:t>
            </w:r>
            <w:r>
              <w:rPr>
                <w:sz w:val="20"/>
              </w:rPr>
              <w:t>p.</w:t>
            </w:r>
            <w:r>
              <w:rPr>
                <w:spacing w:val="-1"/>
                <w:sz w:val="20"/>
              </w:rPr>
              <w:t xml:space="preserve"> </w:t>
            </w:r>
            <w:r>
              <w:rPr>
                <w:spacing w:val="-5"/>
                <w:sz w:val="20"/>
              </w:rPr>
              <w:t>7)</w:t>
            </w:r>
          </w:p>
        </w:tc>
      </w:tr>
      <w:tr w:rsidR="00BF1F73" w14:paraId="2146A319" w14:textId="77777777">
        <w:trPr>
          <w:trHeight w:val="230"/>
        </w:trPr>
        <w:tc>
          <w:tcPr>
            <w:tcW w:w="9361" w:type="dxa"/>
          </w:tcPr>
          <w:p w14:paraId="2146A318" w14:textId="77777777" w:rsidR="00BF1F73" w:rsidRDefault="00305749">
            <w:pPr>
              <w:pStyle w:val="TableParagraph"/>
              <w:ind w:left="108"/>
              <w:rPr>
                <w:sz w:val="20"/>
              </w:rPr>
            </w:pPr>
            <w:r>
              <w:rPr>
                <w:sz w:val="20"/>
              </w:rPr>
              <w:t>6.</w:t>
            </w:r>
            <w:r>
              <w:rPr>
                <w:spacing w:val="59"/>
                <w:w w:val="150"/>
                <w:sz w:val="20"/>
              </w:rPr>
              <w:t xml:space="preserve"> </w:t>
            </w:r>
            <w:r>
              <w:rPr>
                <w:sz w:val="20"/>
              </w:rPr>
              <w:t>Web-based</w:t>
            </w:r>
            <w:r>
              <w:rPr>
                <w:spacing w:val="-1"/>
                <w:sz w:val="20"/>
              </w:rPr>
              <w:t xml:space="preserve"> </w:t>
            </w:r>
            <w:r>
              <w:rPr>
                <w:sz w:val="20"/>
              </w:rPr>
              <w:t>lecture</w:t>
            </w:r>
            <w:r>
              <w:rPr>
                <w:spacing w:val="-1"/>
                <w:sz w:val="20"/>
              </w:rPr>
              <w:t xml:space="preserve"> </w:t>
            </w:r>
            <w:r>
              <w:rPr>
                <w:sz w:val="20"/>
              </w:rPr>
              <w:t>series</w:t>
            </w:r>
            <w:r>
              <w:rPr>
                <w:spacing w:val="-2"/>
                <w:sz w:val="20"/>
              </w:rPr>
              <w:t xml:space="preserve"> </w:t>
            </w:r>
            <w:r>
              <w:rPr>
                <w:sz w:val="20"/>
              </w:rPr>
              <w:t>on</w:t>
            </w:r>
            <w:r>
              <w:rPr>
                <w:spacing w:val="-1"/>
                <w:sz w:val="20"/>
              </w:rPr>
              <w:t xml:space="preserve"> </w:t>
            </w:r>
            <w:r>
              <w:rPr>
                <w:sz w:val="20"/>
              </w:rPr>
              <w:t>languages</w:t>
            </w:r>
            <w:r>
              <w:rPr>
                <w:spacing w:val="-1"/>
                <w:sz w:val="20"/>
              </w:rPr>
              <w:t xml:space="preserve"> </w:t>
            </w:r>
            <w:r>
              <w:rPr>
                <w:sz w:val="20"/>
              </w:rPr>
              <w:t>of</w:t>
            </w:r>
            <w:r>
              <w:rPr>
                <w:spacing w:val="-1"/>
                <w:sz w:val="20"/>
              </w:rPr>
              <w:t xml:space="preserve"> </w:t>
            </w:r>
            <w:r>
              <w:rPr>
                <w:sz w:val="20"/>
              </w:rPr>
              <w:t>the</w:t>
            </w:r>
            <w:r>
              <w:rPr>
                <w:spacing w:val="-2"/>
                <w:sz w:val="20"/>
              </w:rPr>
              <w:t xml:space="preserve"> </w:t>
            </w:r>
            <w:r>
              <w:rPr>
                <w:sz w:val="20"/>
              </w:rPr>
              <w:t>world</w:t>
            </w:r>
            <w:r>
              <w:rPr>
                <w:spacing w:val="-1"/>
                <w:sz w:val="20"/>
              </w:rPr>
              <w:t xml:space="preserve"> </w:t>
            </w:r>
            <w:r>
              <w:rPr>
                <w:sz w:val="20"/>
              </w:rPr>
              <w:t>(see</w:t>
            </w:r>
            <w:r>
              <w:rPr>
                <w:spacing w:val="-3"/>
                <w:sz w:val="20"/>
              </w:rPr>
              <w:t xml:space="preserve"> </w:t>
            </w:r>
            <w:r>
              <w:rPr>
                <w:sz w:val="20"/>
              </w:rPr>
              <w:t>p.</w:t>
            </w:r>
            <w:r>
              <w:rPr>
                <w:spacing w:val="1"/>
                <w:sz w:val="20"/>
              </w:rPr>
              <w:t xml:space="preserve"> </w:t>
            </w:r>
            <w:r>
              <w:rPr>
                <w:spacing w:val="-5"/>
                <w:sz w:val="20"/>
              </w:rPr>
              <w:t>7)</w:t>
            </w:r>
          </w:p>
        </w:tc>
      </w:tr>
      <w:tr w:rsidR="00BF1F73" w14:paraId="2146A31B" w14:textId="77777777">
        <w:trPr>
          <w:trHeight w:val="230"/>
        </w:trPr>
        <w:tc>
          <w:tcPr>
            <w:tcW w:w="9361" w:type="dxa"/>
          </w:tcPr>
          <w:p w14:paraId="2146A31A" w14:textId="77777777" w:rsidR="00BF1F73" w:rsidRDefault="00305749">
            <w:pPr>
              <w:pStyle w:val="TableParagraph"/>
              <w:ind w:left="108"/>
              <w:rPr>
                <w:sz w:val="20"/>
              </w:rPr>
            </w:pPr>
            <w:r>
              <w:rPr>
                <w:sz w:val="20"/>
              </w:rPr>
              <w:t>7.</w:t>
            </w:r>
            <w:r>
              <w:rPr>
                <w:spacing w:val="59"/>
                <w:w w:val="150"/>
                <w:sz w:val="20"/>
              </w:rPr>
              <w:t xml:space="preserve"> </w:t>
            </w:r>
            <w:r>
              <w:rPr>
                <w:sz w:val="20"/>
              </w:rPr>
              <w:t>Advanced</w:t>
            </w:r>
            <w:r>
              <w:rPr>
                <w:spacing w:val="-1"/>
                <w:sz w:val="20"/>
              </w:rPr>
              <w:t xml:space="preserve"> </w:t>
            </w:r>
            <w:r>
              <w:rPr>
                <w:sz w:val="20"/>
              </w:rPr>
              <w:t>Hindi</w:t>
            </w:r>
            <w:r>
              <w:rPr>
                <w:spacing w:val="-1"/>
                <w:sz w:val="20"/>
              </w:rPr>
              <w:t xml:space="preserve"> </w:t>
            </w:r>
            <w:r>
              <w:rPr>
                <w:sz w:val="20"/>
              </w:rPr>
              <w:t>language</w:t>
            </w:r>
            <w:r>
              <w:rPr>
                <w:spacing w:val="-1"/>
                <w:sz w:val="20"/>
              </w:rPr>
              <w:t xml:space="preserve"> </w:t>
            </w:r>
            <w:r>
              <w:rPr>
                <w:sz w:val="20"/>
              </w:rPr>
              <w:t>and</w:t>
            </w:r>
            <w:r>
              <w:rPr>
                <w:spacing w:val="-1"/>
                <w:sz w:val="20"/>
              </w:rPr>
              <w:t xml:space="preserve"> </w:t>
            </w:r>
            <w:r>
              <w:rPr>
                <w:sz w:val="20"/>
              </w:rPr>
              <w:t>culture</w:t>
            </w:r>
            <w:r>
              <w:rPr>
                <w:spacing w:val="-3"/>
                <w:sz w:val="20"/>
              </w:rPr>
              <w:t xml:space="preserve"> </w:t>
            </w:r>
            <w:r>
              <w:rPr>
                <w:sz w:val="20"/>
              </w:rPr>
              <w:t>materials</w:t>
            </w:r>
            <w:r>
              <w:rPr>
                <w:spacing w:val="-1"/>
                <w:sz w:val="20"/>
              </w:rPr>
              <w:t xml:space="preserve"> </w:t>
            </w:r>
            <w:r>
              <w:rPr>
                <w:sz w:val="20"/>
              </w:rPr>
              <w:t>(see</w:t>
            </w:r>
            <w:r>
              <w:rPr>
                <w:spacing w:val="-2"/>
                <w:sz w:val="20"/>
              </w:rPr>
              <w:t xml:space="preserve"> </w:t>
            </w:r>
            <w:r>
              <w:rPr>
                <w:sz w:val="20"/>
              </w:rPr>
              <w:t xml:space="preserve">p. </w:t>
            </w:r>
            <w:r>
              <w:rPr>
                <w:spacing w:val="-5"/>
                <w:sz w:val="20"/>
              </w:rPr>
              <w:t>7)</w:t>
            </w:r>
          </w:p>
        </w:tc>
      </w:tr>
      <w:tr w:rsidR="00BF1F73" w14:paraId="2146A31D" w14:textId="77777777">
        <w:trPr>
          <w:trHeight w:val="230"/>
        </w:trPr>
        <w:tc>
          <w:tcPr>
            <w:tcW w:w="9361" w:type="dxa"/>
          </w:tcPr>
          <w:p w14:paraId="2146A31C" w14:textId="77777777" w:rsidR="00BF1F73" w:rsidRDefault="00305749">
            <w:pPr>
              <w:pStyle w:val="TableParagraph"/>
              <w:ind w:left="108"/>
              <w:rPr>
                <w:sz w:val="20"/>
              </w:rPr>
            </w:pPr>
            <w:r>
              <w:rPr>
                <w:sz w:val="20"/>
              </w:rPr>
              <w:t>8.</w:t>
            </w:r>
            <w:r>
              <w:rPr>
                <w:spacing w:val="58"/>
                <w:w w:val="150"/>
                <w:sz w:val="20"/>
              </w:rPr>
              <w:t xml:space="preserve"> </w:t>
            </w:r>
            <w:r>
              <w:rPr>
                <w:sz w:val="20"/>
              </w:rPr>
              <w:t>First-year</w:t>
            </w:r>
            <w:r>
              <w:rPr>
                <w:spacing w:val="-2"/>
                <w:sz w:val="20"/>
              </w:rPr>
              <w:t xml:space="preserve"> </w:t>
            </w:r>
            <w:r>
              <w:rPr>
                <w:sz w:val="20"/>
              </w:rPr>
              <w:t>Uzbek</w:t>
            </w:r>
            <w:r>
              <w:rPr>
                <w:spacing w:val="-1"/>
                <w:sz w:val="20"/>
              </w:rPr>
              <w:t xml:space="preserve"> </w:t>
            </w:r>
            <w:r>
              <w:rPr>
                <w:sz w:val="20"/>
              </w:rPr>
              <w:t>grammar</w:t>
            </w:r>
            <w:r>
              <w:rPr>
                <w:spacing w:val="-1"/>
                <w:sz w:val="20"/>
              </w:rPr>
              <w:t xml:space="preserve"> </w:t>
            </w:r>
            <w:r>
              <w:rPr>
                <w:sz w:val="20"/>
              </w:rPr>
              <w:t>with</w:t>
            </w:r>
            <w:r>
              <w:rPr>
                <w:spacing w:val="-1"/>
                <w:sz w:val="20"/>
              </w:rPr>
              <w:t xml:space="preserve"> </w:t>
            </w:r>
            <w:r>
              <w:rPr>
                <w:sz w:val="20"/>
              </w:rPr>
              <w:t>exercises</w:t>
            </w:r>
            <w:r>
              <w:rPr>
                <w:spacing w:val="-3"/>
                <w:sz w:val="20"/>
              </w:rPr>
              <w:t xml:space="preserve"> </w:t>
            </w:r>
            <w:r>
              <w:rPr>
                <w:sz w:val="20"/>
              </w:rPr>
              <w:t>(see</w:t>
            </w:r>
            <w:r>
              <w:rPr>
                <w:spacing w:val="-1"/>
                <w:sz w:val="20"/>
              </w:rPr>
              <w:t xml:space="preserve"> </w:t>
            </w:r>
            <w:r>
              <w:rPr>
                <w:sz w:val="20"/>
              </w:rPr>
              <w:t>p.</w:t>
            </w:r>
            <w:r>
              <w:rPr>
                <w:spacing w:val="-2"/>
                <w:sz w:val="20"/>
              </w:rPr>
              <w:t xml:space="preserve"> </w:t>
            </w:r>
            <w:r>
              <w:rPr>
                <w:spacing w:val="-5"/>
                <w:sz w:val="20"/>
              </w:rPr>
              <w:t>8)</w:t>
            </w:r>
          </w:p>
        </w:tc>
      </w:tr>
      <w:tr w:rsidR="00BF1F73" w14:paraId="2146A31F" w14:textId="77777777">
        <w:trPr>
          <w:trHeight w:val="230"/>
        </w:trPr>
        <w:tc>
          <w:tcPr>
            <w:tcW w:w="9361" w:type="dxa"/>
          </w:tcPr>
          <w:p w14:paraId="2146A31E" w14:textId="77777777" w:rsidR="00BF1F73" w:rsidRDefault="00305749">
            <w:pPr>
              <w:pStyle w:val="TableParagraph"/>
              <w:ind w:left="108"/>
              <w:rPr>
                <w:sz w:val="20"/>
              </w:rPr>
            </w:pPr>
            <w:r>
              <w:rPr>
                <w:sz w:val="20"/>
              </w:rPr>
              <w:t>9.</w:t>
            </w:r>
            <w:r>
              <w:rPr>
                <w:spacing w:val="60"/>
                <w:w w:val="150"/>
                <w:sz w:val="20"/>
              </w:rPr>
              <w:t xml:space="preserve"> </w:t>
            </w:r>
            <w:r>
              <w:rPr>
                <w:sz w:val="20"/>
              </w:rPr>
              <w:t>Russian</w:t>
            </w:r>
            <w:r>
              <w:rPr>
                <w:spacing w:val="-2"/>
                <w:sz w:val="20"/>
              </w:rPr>
              <w:t xml:space="preserve"> </w:t>
            </w:r>
            <w:r>
              <w:rPr>
                <w:sz w:val="20"/>
              </w:rPr>
              <w:t>Language</w:t>
            </w:r>
            <w:r>
              <w:rPr>
                <w:spacing w:val="-1"/>
                <w:sz w:val="20"/>
              </w:rPr>
              <w:t xml:space="preserve"> </w:t>
            </w:r>
            <w:r>
              <w:rPr>
                <w:sz w:val="20"/>
              </w:rPr>
              <w:t>&amp;</w:t>
            </w:r>
            <w:r>
              <w:rPr>
                <w:spacing w:val="-2"/>
                <w:sz w:val="20"/>
              </w:rPr>
              <w:t xml:space="preserve"> </w:t>
            </w:r>
            <w:r>
              <w:rPr>
                <w:sz w:val="20"/>
              </w:rPr>
              <w:t>Culture</w:t>
            </w:r>
            <w:r>
              <w:rPr>
                <w:spacing w:val="-2"/>
                <w:sz w:val="20"/>
              </w:rPr>
              <w:t xml:space="preserve"> </w:t>
            </w:r>
            <w:r>
              <w:rPr>
                <w:sz w:val="20"/>
              </w:rPr>
              <w:t>Through</w:t>
            </w:r>
            <w:r>
              <w:rPr>
                <w:spacing w:val="-1"/>
                <w:sz w:val="20"/>
              </w:rPr>
              <w:t xml:space="preserve"> </w:t>
            </w:r>
            <w:r>
              <w:rPr>
                <w:sz w:val="20"/>
              </w:rPr>
              <w:t>Film</w:t>
            </w:r>
            <w:r>
              <w:rPr>
                <w:spacing w:val="-3"/>
                <w:sz w:val="20"/>
              </w:rPr>
              <w:t xml:space="preserve"> </w:t>
            </w:r>
            <w:r>
              <w:rPr>
                <w:sz w:val="20"/>
              </w:rPr>
              <w:t>(RLCTF)</w:t>
            </w:r>
            <w:r>
              <w:rPr>
                <w:spacing w:val="-1"/>
                <w:sz w:val="20"/>
              </w:rPr>
              <w:t xml:space="preserve"> </w:t>
            </w:r>
            <w:r>
              <w:rPr>
                <w:sz w:val="20"/>
              </w:rPr>
              <w:t>(see</w:t>
            </w:r>
            <w:r>
              <w:rPr>
                <w:spacing w:val="-4"/>
                <w:sz w:val="20"/>
              </w:rPr>
              <w:t xml:space="preserve"> </w:t>
            </w:r>
            <w:r>
              <w:rPr>
                <w:sz w:val="20"/>
              </w:rPr>
              <w:t>p.</w:t>
            </w:r>
            <w:r>
              <w:rPr>
                <w:spacing w:val="-1"/>
                <w:sz w:val="20"/>
              </w:rPr>
              <w:t xml:space="preserve"> </w:t>
            </w:r>
            <w:r>
              <w:rPr>
                <w:spacing w:val="-5"/>
                <w:sz w:val="20"/>
              </w:rPr>
              <w:t>8)</w:t>
            </w:r>
          </w:p>
        </w:tc>
      </w:tr>
      <w:tr w:rsidR="00BF1F73" w14:paraId="2146A321" w14:textId="77777777">
        <w:trPr>
          <w:trHeight w:val="230"/>
        </w:trPr>
        <w:tc>
          <w:tcPr>
            <w:tcW w:w="9361" w:type="dxa"/>
          </w:tcPr>
          <w:p w14:paraId="2146A320" w14:textId="77777777" w:rsidR="00BF1F73" w:rsidRDefault="00305749">
            <w:pPr>
              <w:pStyle w:val="TableParagraph"/>
              <w:ind w:left="108"/>
              <w:rPr>
                <w:sz w:val="20"/>
              </w:rPr>
            </w:pPr>
            <w:r>
              <w:rPr>
                <w:sz w:val="20"/>
              </w:rPr>
              <w:t>10.</w:t>
            </w:r>
            <w:r>
              <w:rPr>
                <w:spacing w:val="-15"/>
                <w:sz w:val="20"/>
              </w:rPr>
              <w:t xml:space="preserve"> </w:t>
            </w:r>
            <w:r>
              <w:rPr>
                <w:sz w:val="20"/>
              </w:rPr>
              <w:t>Romanian</w:t>
            </w:r>
            <w:r>
              <w:rPr>
                <w:spacing w:val="-2"/>
                <w:sz w:val="20"/>
              </w:rPr>
              <w:t xml:space="preserve"> </w:t>
            </w:r>
            <w:r>
              <w:rPr>
                <w:sz w:val="20"/>
              </w:rPr>
              <w:t>verb</w:t>
            </w:r>
            <w:r>
              <w:rPr>
                <w:spacing w:val="-1"/>
                <w:sz w:val="20"/>
              </w:rPr>
              <w:t xml:space="preserve"> </w:t>
            </w:r>
            <w:r>
              <w:rPr>
                <w:sz w:val="20"/>
              </w:rPr>
              <w:t>handbook</w:t>
            </w:r>
            <w:r>
              <w:rPr>
                <w:spacing w:val="-1"/>
                <w:sz w:val="20"/>
              </w:rPr>
              <w:t xml:space="preserve"> </w:t>
            </w:r>
            <w:r>
              <w:rPr>
                <w:sz w:val="20"/>
              </w:rPr>
              <w:t>and</w:t>
            </w:r>
            <w:r>
              <w:rPr>
                <w:spacing w:val="-2"/>
                <w:sz w:val="20"/>
              </w:rPr>
              <w:t xml:space="preserve"> </w:t>
            </w:r>
            <w:r>
              <w:rPr>
                <w:sz w:val="20"/>
              </w:rPr>
              <w:t>exercises</w:t>
            </w:r>
            <w:r>
              <w:rPr>
                <w:spacing w:val="-3"/>
                <w:sz w:val="20"/>
              </w:rPr>
              <w:t xml:space="preserve"> </w:t>
            </w:r>
            <w:r>
              <w:rPr>
                <w:sz w:val="20"/>
              </w:rPr>
              <w:t>(see</w:t>
            </w:r>
            <w:r>
              <w:rPr>
                <w:spacing w:val="-4"/>
                <w:sz w:val="20"/>
              </w:rPr>
              <w:t xml:space="preserve"> </w:t>
            </w:r>
            <w:r>
              <w:rPr>
                <w:sz w:val="20"/>
              </w:rPr>
              <w:t xml:space="preserve">p. </w:t>
            </w:r>
            <w:r>
              <w:rPr>
                <w:spacing w:val="-5"/>
                <w:sz w:val="20"/>
              </w:rPr>
              <w:t>8)</w:t>
            </w:r>
          </w:p>
        </w:tc>
      </w:tr>
      <w:tr w:rsidR="00BF1F73" w14:paraId="2146A323" w14:textId="77777777">
        <w:trPr>
          <w:trHeight w:val="230"/>
        </w:trPr>
        <w:tc>
          <w:tcPr>
            <w:tcW w:w="9361" w:type="dxa"/>
          </w:tcPr>
          <w:p w14:paraId="2146A322" w14:textId="77777777" w:rsidR="00BF1F73" w:rsidRDefault="00305749">
            <w:pPr>
              <w:pStyle w:val="TableParagraph"/>
              <w:ind w:left="108"/>
              <w:rPr>
                <w:sz w:val="20"/>
              </w:rPr>
            </w:pPr>
            <w:r>
              <w:rPr>
                <w:sz w:val="20"/>
              </w:rPr>
              <w:t>11.</w:t>
            </w:r>
            <w:r>
              <w:rPr>
                <w:spacing w:val="-15"/>
                <w:sz w:val="20"/>
              </w:rPr>
              <w:t xml:space="preserve"> </w:t>
            </w:r>
            <w:r>
              <w:rPr>
                <w:sz w:val="20"/>
              </w:rPr>
              <w:t>*Advanced</w:t>
            </w:r>
            <w:r>
              <w:rPr>
                <w:spacing w:val="-3"/>
                <w:sz w:val="20"/>
              </w:rPr>
              <w:t xml:space="preserve"> </w:t>
            </w:r>
            <w:r>
              <w:rPr>
                <w:sz w:val="20"/>
              </w:rPr>
              <w:t>language</w:t>
            </w:r>
            <w:r>
              <w:rPr>
                <w:spacing w:val="-2"/>
                <w:sz w:val="20"/>
              </w:rPr>
              <w:t xml:space="preserve"> </w:t>
            </w:r>
            <w:r>
              <w:rPr>
                <w:sz w:val="20"/>
              </w:rPr>
              <w:t>learning</w:t>
            </w:r>
            <w:r>
              <w:rPr>
                <w:spacing w:val="-1"/>
                <w:sz w:val="20"/>
              </w:rPr>
              <w:t xml:space="preserve"> </w:t>
            </w:r>
            <w:r>
              <w:rPr>
                <w:sz w:val="20"/>
              </w:rPr>
              <w:t>materials</w:t>
            </w:r>
            <w:r>
              <w:rPr>
                <w:spacing w:val="-1"/>
                <w:sz w:val="20"/>
              </w:rPr>
              <w:t xml:space="preserve"> </w:t>
            </w:r>
            <w:r>
              <w:rPr>
                <w:sz w:val="20"/>
              </w:rPr>
              <w:t>for</w:t>
            </w:r>
            <w:r>
              <w:rPr>
                <w:spacing w:val="-3"/>
                <w:sz w:val="20"/>
              </w:rPr>
              <w:t xml:space="preserve"> </w:t>
            </w:r>
            <w:r>
              <w:rPr>
                <w:sz w:val="20"/>
              </w:rPr>
              <w:t>Baltic,</w:t>
            </w:r>
            <w:r>
              <w:rPr>
                <w:spacing w:val="-1"/>
                <w:sz w:val="20"/>
              </w:rPr>
              <w:t xml:space="preserve"> </w:t>
            </w:r>
            <w:r>
              <w:rPr>
                <w:sz w:val="20"/>
              </w:rPr>
              <w:t>Slavic.</w:t>
            </w:r>
            <w:r>
              <w:rPr>
                <w:spacing w:val="-3"/>
                <w:sz w:val="20"/>
              </w:rPr>
              <w:t xml:space="preserve"> </w:t>
            </w:r>
            <w:r>
              <w:rPr>
                <w:sz w:val="20"/>
              </w:rPr>
              <w:t>Caucasian,</w:t>
            </w:r>
            <w:r>
              <w:rPr>
                <w:spacing w:val="-2"/>
                <w:sz w:val="20"/>
              </w:rPr>
              <w:t xml:space="preserve"> </w:t>
            </w:r>
            <w:r>
              <w:rPr>
                <w:sz w:val="20"/>
              </w:rPr>
              <w:t>and</w:t>
            </w:r>
            <w:r>
              <w:rPr>
                <w:spacing w:val="-3"/>
                <w:sz w:val="20"/>
              </w:rPr>
              <w:t xml:space="preserve"> </w:t>
            </w:r>
            <w:r>
              <w:rPr>
                <w:sz w:val="20"/>
              </w:rPr>
              <w:t>Central</w:t>
            </w:r>
            <w:r>
              <w:rPr>
                <w:spacing w:val="-3"/>
                <w:sz w:val="20"/>
              </w:rPr>
              <w:t xml:space="preserve"> </w:t>
            </w:r>
            <w:r>
              <w:rPr>
                <w:sz w:val="20"/>
              </w:rPr>
              <w:t>Asian</w:t>
            </w:r>
            <w:r>
              <w:rPr>
                <w:spacing w:val="-4"/>
                <w:sz w:val="20"/>
              </w:rPr>
              <w:t xml:space="preserve"> </w:t>
            </w:r>
            <w:r>
              <w:rPr>
                <w:sz w:val="20"/>
              </w:rPr>
              <w:t>(see</w:t>
            </w:r>
            <w:r>
              <w:rPr>
                <w:spacing w:val="-2"/>
                <w:sz w:val="20"/>
              </w:rPr>
              <w:t xml:space="preserve"> </w:t>
            </w:r>
            <w:r>
              <w:rPr>
                <w:sz w:val="20"/>
              </w:rPr>
              <w:t>p.</w:t>
            </w:r>
            <w:r>
              <w:rPr>
                <w:spacing w:val="1"/>
                <w:sz w:val="20"/>
              </w:rPr>
              <w:t xml:space="preserve"> </w:t>
            </w:r>
            <w:r>
              <w:rPr>
                <w:spacing w:val="-5"/>
                <w:sz w:val="20"/>
              </w:rPr>
              <w:t>8)</w:t>
            </w:r>
          </w:p>
        </w:tc>
      </w:tr>
      <w:tr w:rsidR="00BF1F73" w14:paraId="2146A325" w14:textId="77777777">
        <w:trPr>
          <w:trHeight w:val="230"/>
        </w:trPr>
        <w:tc>
          <w:tcPr>
            <w:tcW w:w="9361" w:type="dxa"/>
          </w:tcPr>
          <w:p w14:paraId="2146A324" w14:textId="77777777" w:rsidR="00BF1F73" w:rsidRDefault="00305749">
            <w:pPr>
              <w:pStyle w:val="TableParagraph"/>
              <w:ind w:left="108"/>
              <w:rPr>
                <w:sz w:val="20"/>
              </w:rPr>
            </w:pPr>
            <w:r>
              <w:rPr>
                <w:sz w:val="20"/>
              </w:rPr>
              <w:t>12.</w:t>
            </w:r>
            <w:r>
              <w:rPr>
                <w:spacing w:val="-15"/>
                <w:sz w:val="20"/>
              </w:rPr>
              <w:t xml:space="preserve"> </w:t>
            </w:r>
            <w:r>
              <w:rPr>
                <w:sz w:val="20"/>
              </w:rPr>
              <w:t>*Talysh</w:t>
            </w:r>
            <w:r>
              <w:rPr>
                <w:spacing w:val="-4"/>
                <w:sz w:val="20"/>
              </w:rPr>
              <w:t xml:space="preserve"> </w:t>
            </w:r>
            <w:r>
              <w:rPr>
                <w:sz w:val="20"/>
              </w:rPr>
              <w:t>grammar</w:t>
            </w:r>
            <w:r>
              <w:rPr>
                <w:spacing w:val="-2"/>
                <w:sz w:val="20"/>
              </w:rPr>
              <w:t xml:space="preserve"> </w:t>
            </w:r>
            <w:r>
              <w:rPr>
                <w:sz w:val="20"/>
              </w:rPr>
              <w:t>materials</w:t>
            </w:r>
            <w:r>
              <w:rPr>
                <w:spacing w:val="-2"/>
                <w:sz w:val="20"/>
              </w:rPr>
              <w:t xml:space="preserve"> </w:t>
            </w:r>
            <w:r>
              <w:rPr>
                <w:sz w:val="20"/>
              </w:rPr>
              <w:t>for</w:t>
            </w:r>
            <w:r>
              <w:rPr>
                <w:spacing w:val="-1"/>
                <w:sz w:val="20"/>
              </w:rPr>
              <w:t xml:space="preserve"> </w:t>
            </w:r>
            <w:r>
              <w:rPr>
                <w:sz w:val="20"/>
              </w:rPr>
              <w:t>heritage learners</w:t>
            </w:r>
            <w:r>
              <w:rPr>
                <w:spacing w:val="-3"/>
                <w:sz w:val="20"/>
              </w:rPr>
              <w:t xml:space="preserve"> </w:t>
            </w:r>
            <w:r>
              <w:rPr>
                <w:sz w:val="20"/>
              </w:rPr>
              <w:t>(see</w:t>
            </w:r>
            <w:r>
              <w:rPr>
                <w:spacing w:val="-4"/>
                <w:sz w:val="20"/>
              </w:rPr>
              <w:t xml:space="preserve"> </w:t>
            </w:r>
            <w:r>
              <w:rPr>
                <w:sz w:val="20"/>
              </w:rPr>
              <w:t>p.</w:t>
            </w:r>
            <w:r>
              <w:rPr>
                <w:spacing w:val="-2"/>
                <w:sz w:val="20"/>
              </w:rPr>
              <w:t xml:space="preserve"> </w:t>
            </w:r>
            <w:r>
              <w:rPr>
                <w:spacing w:val="-5"/>
                <w:sz w:val="20"/>
              </w:rPr>
              <w:t>9)</w:t>
            </w:r>
          </w:p>
        </w:tc>
      </w:tr>
      <w:tr w:rsidR="00BF1F73" w14:paraId="2146A327" w14:textId="77777777">
        <w:trPr>
          <w:trHeight w:val="230"/>
        </w:trPr>
        <w:tc>
          <w:tcPr>
            <w:tcW w:w="9361" w:type="dxa"/>
            <w:shd w:val="clear" w:color="auto" w:fill="D9D9D9"/>
          </w:tcPr>
          <w:p w14:paraId="2146A326" w14:textId="77777777" w:rsidR="00BF1F73" w:rsidRDefault="00305749">
            <w:pPr>
              <w:pStyle w:val="TableParagraph"/>
              <w:ind w:left="1161" w:right="1153"/>
              <w:jc w:val="center"/>
              <w:rPr>
                <w:b/>
                <w:sz w:val="20"/>
              </w:rPr>
            </w:pPr>
            <w:r>
              <w:rPr>
                <w:b/>
                <w:sz w:val="20"/>
              </w:rPr>
              <w:t>Web-based</w:t>
            </w:r>
            <w:r>
              <w:rPr>
                <w:b/>
                <w:spacing w:val="-3"/>
                <w:sz w:val="20"/>
              </w:rPr>
              <w:t xml:space="preserve"> </w:t>
            </w:r>
            <w:r>
              <w:rPr>
                <w:b/>
                <w:sz w:val="20"/>
              </w:rPr>
              <w:t>reference</w:t>
            </w:r>
            <w:r>
              <w:rPr>
                <w:b/>
                <w:spacing w:val="-2"/>
                <w:sz w:val="20"/>
              </w:rPr>
              <w:t xml:space="preserve"> works</w:t>
            </w:r>
          </w:p>
        </w:tc>
      </w:tr>
      <w:tr w:rsidR="00BF1F73" w14:paraId="2146A329" w14:textId="77777777">
        <w:trPr>
          <w:trHeight w:val="230"/>
        </w:trPr>
        <w:tc>
          <w:tcPr>
            <w:tcW w:w="9361" w:type="dxa"/>
          </w:tcPr>
          <w:p w14:paraId="2146A328" w14:textId="77777777" w:rsidR="00BF1F73" w:rsidRDefault="00305749">
            <w:pPr>
              <w:pStyle w:val="TableParagraph"/>
              <w:ind w:left="108"/>
              <w:rPr>
                <w:sz w:val="20"/>
              </w:rPr>
            </w:pPr>
            <w:r>
              <w:rPr>
                <w:sz w:val="20"/>
              </w:rPr>
              <w:t>13.</w:t>
            </w:r>
            <w:r>
              <w:rPr>
                <w:spacing w:val="-13"/>
                <w:sz w:val="20"/>
              </w:rPr>
              <w:t xml:space="preserve"> </w:t>
            </w:r>
            <w:r>
              <w:rPr>
                <w:sz w:val="20"/>
              </w:rPr>
              <w:t>15</w:t>
            </w:r>
            <w:r>
              <w:rPr>
                <w:spacing w:val="-4"/>
                <w:sz w:val="20"/>
              </w:rPr>
              <w:t xml:space="preserve"> </w:t>
            </w:r>
            <w:r>
              <w:rPr>
                <w:sz w:val="20"/>
              </w:rPr>
              <w:t>online</w:t>
            </w:r>
            <w:r>
              <w:rPr>
                <w:spacing w:val="-2"/>
                <w:sz w:val="20"/>
              </w:rPr>
              <w:t xml:space="preserve"> </w:t>
            </w:r>
            <w:r>
              <w:rPr>
                <w:sz w:val="20"/>
              </w:rPr>
              <w:t>interactive</w:t>
            </w:r>
            <w:r>
              <w:rPr>
                <w:spacing w:val="-2"/>
                <w:sz w:val="20"/>
              </w:rPr>
              <w:t xml:space="preserve"> </w:t>
            </w:r>
            <w:r>
              <w:rPr>
                <w:sz w:val="20"/>
              </w:rPr>
              <w:t>reference</w:t>
            </w:r>
            <w:r>
              <w:rPr>
                <w:spacing w:val="-1"/>
                <w:sz w:val="20"/>
              </w:rPr>
              <w:t xml:space="preserve"> </w:t>
            </w:r>
            <w:r>
              <w:rPr>
                <w:sz w:val="20"/>
              </w:rPr>
              <w:t>grammars</w:t>
            </w:r>
            <w:r>
              <w:rPr>
                <w:spacing w:val="-2"/>
                <w:sz w:val="20"/>
              </w:rPr>
              <w:t xml:space="preserve"> </w:t>
            </w:r>
            <w:r>
              <w:rPr>
                <w:sz w:val="20"/>
              </w:rPr>
              <w:t>(see</w:t>
            </w:r>
            <w:r>
              <w:rPr>
                <w:spacing w:val="-2"/>
                <w:sz w:val="20"/>
              </w:rPr>
              <w:t xml:space="preserve"> </w:t>
            </w:r>
            <w:r>
              <w:rPr>
                <w:sz w:val="20"/>
              </w:rPr>
              <w:t>p.</w:t>
            </w:r>
            <w:r>
              <w:rPr>
                <w:spacing w:val="-2"/>
                <w:sz w:val="20"/>
              </w:rPr>
              <w:t xml:space="preserve"> </w:t>
            </w:r>
            <w:r>
              <w:rPr>
                <w:spacing w:val="-5"/>
                <w:sz w:val="20"/>
              </w:rPr>
              <w:t>9)</w:t>
            </w:r>
          </w:p>
        </w:tc>
      </w:tr>
      <w:tr w:rsidR="00BF1F73" w14:paraId="2146A32B" w14:textId="77777777">
        <w:trPr>
          <w:trHeight w:val="230"/>
        </w:trPr>
        <w:tc>
          <w:tcPr>
            <w:tcW w:w="9361" w:type="dxa"/>
          </w:tcPr>
          <w:p w14:paraId="2146A32A" w14:textId="77777777" w:rsidR="00BF1F73" w:rsidRDefault="00305749">
            <w:pPr>
              <w:pStyle w:val="TableParagraph"/>
              <w:ind w:left="108"/>
              <w:rPr>
                <w:sz w:val="20"/>
              </w:rPr>
            </w:pPr>
            <w:r>
              <w:rPr>
                <w:sz w:val="20"/>
              </w:rPr>
              <w:t>14.</w:t>
            </w:r>
            <w:r>
              <w:rPr>
                <w:spacing w:val="-13"/>
                <w:sz w:val="20"/>
              </w:rPr>
              <w:t xml:space="preserve"> </w:t>
            </w:r>
            <w:r>
              <w:rPr>
                <w:sz w:val="20"/>
              </w:rPr>
              <w:t>2</w:t>
            </w:r>
            <w:r>
              <w:rPr>
                <w:spacing w:val="-1"/>
                <w:sz w:val="20"/>
              </w:rPr>
              <w:t xml:space="preserve"> </w:t>
            </w:r>
            <w:r>
              <w:rPr>
                <w:sz w:val="20"/>
              </w:rPr>
              <w:t>online</w:t>
            </w:r>
            <w:r>
              <w:rPr>
                <w:spacing w:val="-2"/>
                <w:sz w:val="20"/>
              </w:rPr>
              <w:t xml:space="preserve"> </w:t>
            </w:r>
            <w:r>
              <w:rPr>
                <w:sz w:val="20"/>
              </w:rPr>
              <w:t>dictionaries</w:t>
            </w:r>
            <w:r>
              <w:rPr>
                <w:spacing w:val="-2"/>
                <w:sz w:val="20"/>
              </w:rPr>
              <w:t xml:space="preserve"> </w:t>
            </w:r>
            <w:r>
              <w:rPr>
                <w:sz w:val="20"/>
              </w:rPr>
              <w:t>(see</w:t>
            </w:r>
            <w:r>
              <w:rPr>
                <w:spacing w:val="-2"/>
                <w:sz w:val="20"/>
              </w:rPr>
              <w:t xml:space="preserve"> </w:t>
            </w:r>
            <w:r>
              <w:rPr>
                <w:sz w:val="20"/>
              </w:rPr>
              <w:t xml:space="preserve">p. </w:t>
            </w:r>
            <w:r>
              <w:rPr>
                <w:spacing w:val="-5"/>
                <w:sz w:val="20"/>
              </w:rPr>
              <w:t>10)</w:t>
            </w:r>
          </w:p>
        </w:tc>
      </w:tr>
      <w:tr w:rsidR="00BF1F73" w14:paraId="2146A32D" w14:textId="77777777">
        <w:trPr>
          <w:trHeight w:val="230"/>
        </w:trPr>
        <w:tc>
          <w:tcPr>
            <w:tcW w:w="9361" w:type="dxa"/>
          </w:tcPr>
          <w:p w14:paraId="2146A32C" w14:textId="77777777" w:rsidR="00BF1F73" w:rsidRDefault="00305749">
            <w:pPr>
              <w:pStyle w:val="TableParagraph"/>
              <w:ind w:left="108"/>
              <w:rPr>
                <w:sz w:val="20"/>
              </w:rPr>
            </w:pPr>
            <w:r>
              <w:rPr>
                <w:sz w:val="20"/>
              </w:rPr>
              <w:t>15.</w:t>
            </w:r>
            <w:r>
              <w:rPr>
                <w:spacing w:val="-13"/>
                <w:sz w:val="20"/>
              </w:rPr>
              <w:t xml:space="preserve"> </w:t>
            </w:r>
            <w:r>
              <w:rPr>
                <w:sz w:val="20"/>
              </w:rPr>
              <w:t>31</w:t>
            </w:r>
            <w:r>
              <w:rPr>
                <w:spacing w:val="-3"/>
                <w:sz w:val="20"/>
              </w:rPr>
              <w:t xml:space="preserve"> </w:t>
            </w:r>
            <w:r>
              <w:rPr>
                <w:sz w:val="20"/>
              </w:rPr>
              <w:t>Webliographies</w:t>
            </w:r>
            <w:r>
              <w:rPr>
                <w:spacing w:val="-1"/>
                <w:sz w:val="20"/>
              </w:rPr>
              <w:t xml:space="preserve"> </w:t>
            </w:r>
            <w:r>
              <w:rPr>
                <w:sz w:val="20"/>
              </w:rPr>
              <w:t>(see</w:t>
            </w:r>
            <w:r>
              <w:rPr>
                <w:spacing w:val="-3"/>
                <w:sz w:val="20"/>
              </w:rPr>
              <w:t xml:space="preserve"> </w:t>
            </w:r>
            <w:r>
              <w:rPr>
                <w:sz w:val="20"/>
              </w:rPr>
              <w:t>p.</w:t>
            </w:r>
            <w:r>
              <w:rPr>
                <w:spacing w:val="-2"/>
                <w:sz w:val="20"/>
              </w:rPr>
              <w:t xml:space="preserve"> </w:t>
            </w:r>
            <w:r>
              <w:rPr>
                <w:spacing w:val="-5"/>
                <w:sz w:val="20"/>
              </w:rPr>
              <w:t>10)</w:t>
            </w:r>
          </w:p>
        </w:tc>
      </w:tr>
      <w:tr w:rsidR="00BF1F73" w14:paraId="2146A32F" w14:textId="77777777">
        <w:trPr>
          <w:trHeight w:val="230"/>
        </w:trPr>
        <w:tc>
          <w:tcPr>
            <w:tcW w:w="9361" w:type="dxa"/>
            <w:shd w:val="clear" w:color="auto" w:fill="D9D9D9"/>
          </w:tcPr>
          <w:p w14:paraId="2146A32E" w14:textId="77777777" w:rsidR="00BF1F73" w:rsidRDefault="00305749">
            <w:pPr>
              <w:pStyle w:val="TableParagraph"/>
              <w:ind w:left="1161" w:right="1153"/>
              <w:jc w:val="center"/>
              <w:rPr>
                <w:b/>
                <w:sz w:val="20"/>
              </w:rPr>
            </w:pPr>
            <w:r>
              <w:rPr>
                <w:b/>
                <w:sz w:val="20"/>
              </w:rPr>
              <w:t>Proficiency</w:t>
            </w:r>
            <w:r>
              <w:rPr>
                <w:b/>
                <w:spacing w:val="-3"/>
                <w:sz w:val="20"/>
              </w:rPr>
              <w:t xml:space="preserve"> </w:t>
            </w:r>
            <w:r>
              <w:rPr>
                <w:b/>
                <w:sz w:val="20"/>
              </w:rPr>
              <w:t>&amp;</w:t>
            </w:r>
            <w:r>
              <w:rPr>
                <w:b/>
                <w:spacing w:val="-3"/>
                <w:sz w:val="20"/>
              </w:rPr>
              <w:t xml:space="preserve"> </w:t>
            </w:r>
            <w:r>
              <w:rPr>
                <w:b/>
                <w:spacing w:val="-2"/>
                <w:sz w:val="20"/>
              </w:rPr>
              <w:t>assessment</w:t>
            </w:r>
          </w:p>
        </w:tc>
      </w:tr>
      <w:tr w:rsidR="00BF1F73" w14:paraId="2146A331" w14:textId="77777777">
        <w:trPr>
          <w:trHeight w:val="230"/>
        </w:trPr>
        <w:tc>
          <w:tcPr>
            <w:tcW w:w="9361" w:type="dxa"/>
          </w:tcPr>
          <w:p w14:paraId="2146A330" w14:textId="77777777" w:rsidR="00BF1F73" w:rsidRDefault="00305749">
            <w:pPr>
              <w:pStyle w:val="TableParagraph"/>
              <w:ind w:left="108"/>
              <w:rPr>
                <w:sz w:val="20"/>
              </w:rPr>
            </w:pPr>
            <w:r>
              <w:rPr>
                <w:sz w:val="20"/>
              </w:rPr>
              <w:t>16.</w:t>
            </w:r>
            <w:r>
              <w:rPr>
                <w:spacing w:val="-13"/>
                <w:sz w:val="20"/>
              </w:rPr>
              <w:t xml:space="preserve"> </w:t>
            </w:r>
            <w:r>
              <w:rPr>
                <w:sz w:val="20"/>
              </w:rPr>
              <w:t>Proficiency</w:t>
            </w:r>
            <w:r>
              <w:rPr>
                <w:spacing w:val="-3"/>
                <w:sz w:val="20"/>
              </w:rPr>
              <w:t xml:space="preserve"> </w:t>
            </w:r>
            <w:r>
              <w:rPr>
                <w:sz w:val="20"/>
              </w:rPr>
              <w:t>testing</w:t>
            </w:r>
            <w:r>
              <w:rPr>
                <w:spacing w:val="-2"/>
                <w:sz w:val="20"/>
              </w:rPr>
              <w:t xml:space="preserve"> </w:t>
            </w:r>
            <w:r>
              <w:rPr>
                <w:sz w:val="20"/>
              </w:rPr>
              <w:t>(CEFR</w:t>
            </w:r>
            <w:r>
              <w:rPr>
                <w:spacing w:val="-2"/>
                <w:sz w:val="20"/>
              </w:rPr>
              <w:t xml:space="preserve"> </w:t>
            </w:r>
            <w:r>
              <w:rPr>
                <w:sz w:val="20"/>
              </w:rPr>
              <w:t>B1/2,</w:t>
            </w:r>
            <w:r>
              <w:rPr>
                <w:spacing w:val="-1"/>
                <w:sz w:val="20"/>
              </w:rPr>
              <w:t xml:space="preserve"> </w:t>
            </w:r>
            <w:r>
              <w:rPr>
                <w:sz w:val="20"/>
              </w:rPr>
              <w:t>C1/2;ILR</w:t>
            </w:r>
            <w:r>
              <w:rPr>
                <w:spacing w:val="-3"/>
                <w:sz w:val="20"/>
              </w:rPr>
              <w:t xml:space="preserve"> </w:t>
            </w:r>
            <w:r>
              <w:rPr>
                <w:sz w:val="20"/>
              </w:rPr>
              <w:t>3/3+/4/4+)</w:t>
            </w:r>
            <w:r>
              <w:rPr>
                <w:spacing w:val="-2"/>
                <w:sz w:val="20"/>
              </w:rPr>
              <w:t xml:space="preserve"> </w:t>
            </w:r>
            <w:r>
              <w:rPr>
                <w:sz w:val="20"/>
              </w:rPr>
              <w:t>(see</w:t>
            </w:r>
            <w:r>
              <w:rPr>
                <w:spacing w:val="-3"/>
                <w:sz w:val="20"/>
              </w:rPr>
              <w:t xml:space="preserve"> </w:t>
            </w:r>
            <w:r>
              <w:rPr>
                <w:sz w:val="20"/>
              </w:rPr>
              <w:t>p.</w:t>
            </w:r>
            <w:r>
              <w:rPr>
                <w:spacing w:val="-1"/>
                <w:sz w:val="20"/>
              </w:rPr>
              <w:t xml:space="preserve"> </w:t>
            </w:r>
            <w:r>
              <w:rPr>
                <w:spacing w:val="-5"/>
                <w:sz w:val="20"/>
              </w:rPr>
              <w:t>10)</w:t>
            </w:r>
          </w:p>
        </w:tc>
      </w:tr>
      <w:tr w:rsidR="00BF1F73" w14:paraId="2146A333" w14:textId="77777777">
        <w:trPr>
          <w:trHeight w:val="230"/>
        </w:trPr>
        <w:tc>
          <w:tcPr>
            <w:tcW w:w="9361" w:type="dxa"/>
          </w:tcPr>
          <w:p w14:paraId="2146A332" w14:textId="77777777" w:rsidR="00BF1F73" w:rsidRDefault="00305749">
            <w:pPr>
              <w:pStyle w:val="TableParagraph"/>
              <w:ind w:left="108"/>
              <w:rPr>
                <w:sz w:val="20"/>
              </w:rPr>
            </w:pPr>
            <w:r>
              <w:rPr>
                <w:sz w:val="20"/>
              </w:rPr>
              <w:t>17.</w:t>
            </w:r>
            <w:r>
              <w:rPr>
                <w:spacing w:val="-15"/>
                <w:sz w:val="20"/>
              </w:rPr>
              <w:t xml:space="preserve"> </w:t>
            </w:r>
            <w:r>
              <w:rPr>
                <w:sz w:val="20"/>
              </w:rPr>
              <w:t>Comparing</w:t>
            </w:r>
            <w:r>
              <w:rPr>
                <w:spacing w:val="-4"/>
                <w:sz w:val="20"/>
              </w:rPr>
              <w:t xml:space="preserve"> </w:t>
            </w:r>
            <w:r>
              <w:rPr>
                <w:sz w:val="20"/>
              </w:rPr>
              <w:t>second</w:t>
            </w:r>
            <w:r>
              <w:rPr>
                <w:spacing w:val="-1"/>
                <w:sz w:val="20"/>
              </w:rPr>
              <w:t xml:space="preserve"> </w:t>
            </w:r>
            <w:r>
              <w:rPr>
                <w:sz w:val="20"/>
              </w:rPr>
              <w:t>language</w:t>
            </w:r>
            <w:r>
              <w:rPr>
                <w:spacing w:val="-2"/>
                <w:sz w:val="20"/>
              </w:rPr>
              <w:t xml:space="preserve"> </w:t>
            </w:r>
            <w:r>
              <w:rPr>
                <w:sz w:val="20"/>
              </w:rPr>
              <w:t>proficiency</w:t>
            </w:r>
            <w:r>
              <w:rPr>
                <w:spacing w:val="-1"/>
                <w:sz w:val="20"/>
              </w:rPr>
              <w:t xml:space="preserve"> </w:t>
            </w:r>
            <w:r>
              <w:rPr>
                <w:sz w:val="20"/>
              </w:rPr>
              <w:t>testing</w:t>
            </w:r>
            <w:r>
              <w:rPr>
                <w:spacing w:val="-2"/>
                <w:sz w:val="20"/>
              </w:rPr>
              <w:t xml:space="preserve"> </w:t>
            </w:r>
            <w:r>
              <w:rPr>
                <w:sz w:val="20"/>
              </w:rPr>
              <w:t>(target</w:t>
            </w:r>
            <w:r>
              <w:rPr>
                <w:spacing w:val="-1"/>
                <w:sz w:val="20"/>
              </w:rPr>
              <w:t xml:space="preserve"> </w:t>
            </w:r>
            <w:r>
              <w:rPr>
                <w:sz w:val="20"/>
              </w:rPr>
              <w:t>language</w:t>
            </w:r>
            <w:r>
              <w:rPr>
                <w:spacing w:val="-4"/>
                <w:sz w:val="20"/>
              </w:rPr>
              <w:t xml:space="preserve"> </w:t>
            </w:r>
            <w:r>
              <w:rPr>
                <w:sz w:val="20"/>
              </w:rPr>
              <w:t>only</w:t>
            </w:r>
            <w:r>
              <w:rPr>
                <w:spacing w:val="-2"/>
                <w:sz w:val="20"/>
              </w:rPr>
              <w:t xml:space="preserve"> </w:t>
            </w:r>
            <w:r>
              <w:rPr>
                <w:sz w:val="20"/>
              </w:rPr>
              <w:t>vs.</w:t>
            </w:r>
            <w:r>
              <w:rPr>
                <w:spacing w:val="-1"/>
                <w:sz w:val="20"/>
              </w:rPr>
              <w:t xml:space="preserve"> </w:t>
            </w:r>
            <w:r>
              <w:rPr>
                <w:sz w:val="20"/>
              </w:rPr>
              <w:t>target</w:t>
            </w:r>
            <w:r>
              <w:rPr>
                <w:spacing w:val="-3"/>
                <w:sz w:val="20"/>
              </w:rPr>
              <w:t xml:space="preserve"> </w:t>
            </w:r>
            <w:r>
              <w:rPr>
                <w:sz w:val="20"/>
              </w:rPr>
              <w:t>language English)</w:t>
            </w:r>
            <w:r>
              <w:rPr>
                <w:spacing w:val="-2"/>
                <w:sz w:val="20"/>
              </w:rPr>
              <w:t xml:space="preserve"> </w:t>
            </w:r>
            <w:r>
              <w:rPr>
                <w:sz w:val="20"/>
              </w:rPr>
              <w:t>(see</w:t>
            </w:r>
            <w:r>
              <w:rPr>
                <w:spacing w:val="-3"/>
                <w:sz w:val="20"/>
              </w:rPr>
              <w:t xml:space="preserve"> </w:t>
            </w:r>
            <w:r>
              <w:rPr>
                <w:sz w:val="20"/>
              </w:rPr>
              <w:t>p.</w:t>
            </w:r>
            <w:r>
              <w:rPr>
                <w:spacing w:val="-1"/>
                <w:sz w:val="20"/>
              </w:rPr>
              <w:t xml:space="preserve"> </w:t>
            </w:r>
            <w:r>
              <w:rPr>
                <w:spacing w:val="-5"/>
                <w:sz w:val="20"/>
              </w:rPr>
              <w:t>11)</w:t>
            </w:r>
          </w:p>
        </w:tc>
      </w:tr>
      <w:tr w:rsidR="00BF1F73" w14:paraId="2146A335" w14:textId="77777777">
        <w:trPr>
          <w:trHeight w:val="228"/>
        </w:trPr>
        <w:tc>
          <w:tcPr>
            <w:tcW w:w="9361" w:type="dxa"/>
            <w:shd w:val="clear" w:color="auto" w:fill="D9D9D9"/>
          </w:tcPr>
          <w:p w14:paraId="2146A334" w14:textId="77777777" w:rsidR="00BF1F73" w:rsidRDefault="00305749">
            <w:pPr>
              <w:pStyle w:val="TableParagraph"/>
              <w:spacing w:line="209" w:lineRule="exact"/>
              <w:ind w:left="1161" w:right="1153"/>
              <w:jc w:val="center"/>
              <w:rPr>
                <w:b/>
                <w:sz w:val="20"/>
              </w:rPr>
            </w:pPr>
            <w:r>
              <w:rPr>
                <w:b/>
                <w:sz w:val="20"/>
              </w:rPr>
              <w:t>Professional</w:t>
            </w:r>
            <w:r>
              <w:rPr>
                <w:b/>
                <w:spacing w:val="-7"/>
                <w:sz w:val="20"/>
              </w:rPr>
              <w:t xml:space="preserve"> </w:t>
            </w:r>
            <w:r>
              <w:rPr>
                <w:b/>
                <w:sz w:val="20"/>
              </w:rPr>
              <w:t>development/teacher</w:t>
            </w:r>
            <w:r>
              <w:rPr>
                <w:b/>
                <w:spacing w:val="-5"/>
                <w:sz w:val="20"/>
              </w:rPr>
              <w:t xml:space="preserve"> </w:t>
            </w:r>
            <w:r>
              <w:rPr>
                <w:b/>
                <w:sz w:val="20"/>
              </w:rPr>
              <w:t>training/increasing</w:t>
            </w:r>
            <w:r>
              <w:rPr>
                <w:b/>
                <w:spacing w:val="-5"/>
                <w:sz w:val="20"/>
              </w:rPr>
              <w:t xml:space="preserve"> </w:t>
            </w:r>
            <w:r>
              <w:rPr>
                <w:b/>
                <w:sz w:val="20"/>
              </w:rPr>
              <w:t>diversity/outreach</w:t>
            </w:r>
            <w:r>
              <w:rPr>
                <w:b/>
                <w:spacing w:val="-4"/>
                <w:sz w:val="20"/>
              </w:rPr>
              <w:t xml:space="preserve"> </w:t>
            </w:r>
            <w:r>
              <w:rPr>
                <w:b/>
                <w:spacing w:val="-2"/>
                <w:sz w:val="20"/>
              </w:rPr>
              <w:t>programs</w:t>
            </w:r>
          </w:p>
        </w:tc>
      </w:tr>
      <w:tr w:rsidR="00BF1F73" w14:paraId="2146A337" w14:textId="77777777">
        <w:trPr>
          <w:trHeight w:val="230"/>
        </w:trPr>
        <w:tc>
          <w:tcPr>
            <w:tcW w:w="9361" w:type="dxa"/>
          </w:tcPr>
          <w:p w14:paraId="2146A336" w14:textId="77777777" w:rsidR="00BF1F73" w:rsidRDefault="00305749">
            <w:pPr>
              <w:pStyle w:val="TableParagraph"/>
              <w:ind w:left="108"/>
              <w:rPr>
                <w:sz w:val="20"/>
              </w:rPr>
            </w:pPr>
            <w:r>
              <w:rPr>
                <w:sz w:val="20"/>
              </w:rPr>
              <w:t>18.</w:t>
            </w:r>
            <w:r>
              <w:rPr>
                <w:spacing w:val="-15"/>
                <w:sz w:val="20"/>
              </w:rPr>
              <w:t xml:space="preserve"> </w:t>
            </w:r>
            <w:r>
              <w:rPr>
                <w:sz w:val="20"/>
              </w:rPr>
              <w:t>Summer</w:t>
            </w:r>
            <w:r>
              <w:rPr>
                <w:spacing w:val="-4"/>
                <w:sz w:val="20"/>
              </w:rPr>
              <w:t xml:space="preserve"> </w:t>
            </w:r>
            <w:r>
              <w:rPr>
                <w:sz w:val="20"/>
              </w:rPr>
              <w:t>Institute</w:t>
            </w:r>
            <w:r>
              <w:rPr>
                <w:spacing w:val="-2"/>
                <w:sz w:val="20"/>
              </w:rPr>
              <w:t xml:space="preserve"> </w:t>
            </w:r>
            <w:r>
              <w:rPr>
                <w:sz w:val="20"/>
              </w:rPr>
              <w:t>on</w:t>
            </w:r>
            <w:r>
              <w:rPr>
                <w:spacing w:val="-2"/>
                <w:sz w:val="20"/>
              </w:rPr>
              <w:t xml:space="preserve"> </w:t>
            </w:r>
            <w:r>
              <w:rPr>
                <w:sz w:val="20"/>
              </w:rPr>
              <w:t>Slavic</w:t>
            </w:r>
            <w:r>
              <w:rPr>
                <w:spacing w:val="-3"/>
                <w:sz w:val="20"/>
              </w:rPr>
              <w:t xml:space="preserve"> </w:t>
            </w:r>
            <w:r>
              <w:rPr>
                <w:sz w:val="20"/>
              </w:rPr>
              <w:t>&amp;</w:t>
            </w:r>
            <w:r>
              <w:rPr>
                <w:spacing w:val="-2"/>
                <w:sz w:val="20"/>
              </w:rPr>
              <w:t xml:space="preserve"> </w:t>
            </w:r>
            <w:r>
              <w:rPr>
                <w:sz w:val="20"/>
              </w:rPr>
              <w:t>Eurasian</w:t>
            </w:r>
            <w:r>
              <w:rPr>
                <w:spacing w:val="-2"/>
                <w:sz w:val="20"/>
              </w:rPr>
              <w:t xml:space="preserve"> </w:t>
            </w:r>
            <w:r>
              <w:rPr>
                <w:sz w:val="20"/>
              </w:rPr>
              <w:t>language</w:t>
            </w:r>
            <w:r>
              <w:rPr>
                <w:spacing w:val="-2"/>
                <w:sz w:val="20"/>
              </w:rPr>
              <w:t xml:space="preserve"> </w:t>
            </w:r>
            <w:r>
              <w:rPr>
                <w:sz w:val="20"/>
              </w:rPr>
              <w:t>pedagogy,</w:t>
            </w:r>
            <w:r>
              <w:rPr>
                <w:spacing w:val="-2"/>
                <w:sz w:val="20"/>
              </w:rPr>
              <w:t xml:space="preserve"> </w:t>
            </w:r>
            <w:r>
              <w:rPr>
                <w:sz w:val="20"/>
              </w:rPr>
              <w:t>research</w:t>
            </w:r>
            <w:r>
              <w:rPr>
                <w:spacing w:val="-2"/>
                <w:sz w:val="20"/>
              </w:rPr>
              <w:t xml:space="preserve"> </w:t>
            </w:r>
            <w:r>
              <w:rPr>
                <w:sz w:val="20"/>
              </w:rPr>
              <w:t>&amp;</w:t>
            </w:r>
            <w:r>
              <w:rPr>
                <w:spacing w:val="-2"/>
                <w:sz w:val="20"/>
              </w:rPr>
              <w:t xml:space="preserve"> </w:t>
            </w:r>
            <w:r>
              <w:rPr>
                <w:sz w:val="20"/>
              </w:rPr>
              <w:t>testing</w:t>
            </w:r>
            <w:r>
              <w:rPr>
                <w:spacing w:val="-3"/>
                <w:sz w:val="20"/>
              </w:rPr>
              <w:t xml:space="preserve"> </w:t>
            </w:r>
            <w:r>
              <w:rPr>
                <w:sz w:val="20"/>
              </w:rPr>
              <w:t>(see</w:t>
            </w:r>
            <w:r>
              <w:rPr>
                <w:spacing w:val="-2"/>
                <w:sz w:val="20"/>
              </w:rPr>
              <w:t xml:space="preserve"> p.11)</w:t>
            </w:r>
          </w:p>
        </w:tc>
      </w:tr>
      <w:tr w:rsidR="00BF1F73" w14:paraId="2146A339" w14:textId="77777777">
        <w:trPr>
          <w:trHeight w:val="229"/>
        </w:trPr>
        <w:tc>
          <w:tcPr>
            <w:tcW w:w="9361" w:type="dxa"/>
          </w:tcPr>
          <w:p w14:paraId="2146A338" w14:textId="77777777" w:rsidR="00BF1F73" w:rsidRDefault="00305749">
            <w:pPr>
              <w:pStyle w:val="TableParagraph"/>
              <w:ind w:left="108"/>
              <w:rPr>
                <w:sz w:val="20"/>
              </w:rPr>
            </w:pPr>
            <w:r>
              <w:rPr>
                <w:sz w:val="20"/>
              </w:rPr>
              <w:t>19.</w:t>
            </w:r>
            <w:r>
              <w:rPr>
                <w:spacing w:val="-15"/>
                <w:sz w:val="20"/>
              </w:rPr>
              <w:t xml:space="preserve"> </w:t>
            </w:r>
            <w:r>
              <w:rPr>
                <w:sz w:val="20"/>
              </w:rPr>
              <w:t>CEFR/TRKI</w:t>
            </w:r>
            <w:r>
              <w:rPr>
                <w:spacing w:val="-3"/>
                <w:sz w:val="20"/>
              </w:rPr>
              <w:t xml:space="preserve"> </w:t>
            </w:r>
            <w:r>
              <w:rPr>
                <w:sz w:val="20"/>
              </w:rPr>
              <w:t>Russian</w:t>
            </w:r>
            <w:r>
              <w:rPr>
                <w:spacing w:val="-2"/>
                <w:sz w:val="20"/>
              </w:rPr>
              <w:t xml:space="preserve"> </w:t>
            </w:r>
            <w:r>
              <w:rPr>
                <w:sz w:val="20"/>
              </w:rPr>
              <w:t>proficiency</w:t>
            </w:r>
            <w:r>
              <w:rPr>
                <w:spacing w:val="-2"/>
                <w:sz w:val="20"/>
              </w:rPr>
              <w:t xml:space="preserve"> </w:t>
            </w:r>
            <w:r>
              <w:rPr>
                <w:sz w:val="20"/>
              </w:rPr>
              <w:t>testing</w:t>
            </w:r>
            <w:r>
              <w:rPr>
                <w:spacing w:val="-1"/>
                <w:sz w:val="20"/>
              </w:rPr>
              <w:t xml:space="preserve"> </w:t>
            </w:r>
            <w:r>
              <w:rPr>
                <w:sz w:val="20"/>
              </w:rPr>
              <w:t>training</w:t>
            </w:r>
            <w:r>
              <w:rPr>
                <w:spacing w:val="-2"/>
                <w:sz w:val="20"/>
              </w:rPr>
              <w:t xml:space="preserve"> </w:t>
            </w:r>
            <w:r>
              <w:rPr>
                <w:sz w:val="20"/>
              </w:rPr>
              <w:t>(see</w:t>
            </w:r>
            <w:r>
              <w:rPr>
                <w:spacing w:val="-3"/>
                <w:sz w:val="20"/>
              </w:rPr>
              <w:t xml:space="preserve"> </w:t>
            </w:r>
            <w:r>
              <w:rPr>
                <w:sz w:val="20"/>
              </w:rPr>
              <w:t>p.</w:t>
            </w:r>
            <w:r>
              <w:rPr>
                <w:spacing w:val="-2"/>
                <w:sz w:val="20"/>
              </w:rPr>
              <w:t xml:space="preserve"> </w:t>
            </w:r>
            <w:r>
              <w:rPr>
                <w:spacing w:val="-5"/>
                <w:sz w:val="20"/>
              </w:rPr>
              <w:t>12)</w:t>
            </w:r>
          </w:p>
        </w:tc>
      </w:tr>
      <w:tr w:rsidR="00BF1F73" w14:paraId="2146A33B" w14:textId="77777777">
        <w:trPr>
          <w:trHeight w:val="230"/>
        </w:trPr>
        <w:tc>
          <w:tcPr>
            <w:tcW w:w="9361" w:type="dxa"/>
          </w:tcPr>
          <w:p w14:paraId="2146A33A" w14:textId="77777777" w:rsidR="00BF1F73" w:rsidRDefault="00305749">
            <w:pPr>
              <w:pStyle w:val="TableParagraph"/>
              <w:ind w:left="108"/>
              <w:rPr>
                <w:sz w:val="20"/>
              </w:rPr>
            </w:pPr>
            <w:r>
              <w:rPr>
                <w:sz w:val="20"/>
              </w:rPr>
              <w:t>20.</w:t>
            </w:r>
            <w:r>
              <w:rPr>
                <w:spacing w:val="-13"/>
                <w:sz w:val="20"/>
              </w:rPr>
              <w:t xml:space="preserve"> </w:t>
            </w:r>
            <w:r>
              <w:rPr>
                <w:sz w:val="20"/>
              </w:rPr>
              <w:t>Workshops</w:t>
            </w:r>
            <w:r>
              <w:rPr>
                <w:spacing w:val="-4"/>
                <w:sz w:val="20"/>
              </w:rPr>
              <w:t xml:space="preserve"> </w:t>
            </w:r>
            <w:r>
              <w:rPr>
                <w:sz w:val="20"/>
              </w:rPr>
              <w:t>&amp;</w:t>
            </w:r>
            <w:r>
              <w:rPr>
                <w:spacing w:val="-2"/>
                <w:sz w:val="20"/>
              </w:rPr>
              <w:t xml:space="preserve"> </w:t>
            </w:r>
            <w:r>
              <w:rPr>
                <w:sz w:val="20"/>
              </w:rPr>
              <w:t>speakers</w:t>
            </w:r>
            <w:r>
              <w:rPr>
                <w:spacing w:val="-4"/>
                <w:sz w:val="20"/>
              </w:rPr>
              <w:t xml:space="preserve"> </w:t>
            </w:r>
            <w:r>
              <w:rPr>
                <w:sz w:val="20"/>
              </w:rPr>
              <w:t>on</w:t>
            </w:r>
            <w:r>
              <w:rPr>
                <w:spacing w:val="-1"/>
                <w:sz w:val="20"/>
              </w:rPr>
              <w:t xml:space="preserve"> </w:t>
            </w:r>
            <w:r>
              <w:rPr>
                <w:sz w:val="20"/>
              </w:rPr>
              <w:t>linguistic</w:t>
            </w:r>
            <w:r>
              <w:rPr>
                <w:spacing w:val="-2"/>
                <w:sz w:val="20"/>
              </w:rPr>
              <w:t xml:space="preserve"> </w:t>
            </w:r>
            <w:r>
              <w:rPr>
                <w:sz w:val="20"/>
              </w:rPr>
              <w:t>issues</w:t>
            </w:r>
            <w:r>
              <w:rPr>
                <w:spacing w:val="-2"/>
                <w:sz w:val="20"/>
              </w:rPr>
              <w:t xml:space="preserve"> </w:t>
            </w:r>
            <w:r>
              <w:rPr>
                <w:sz w:val="20"/>
              </w:rPr>
              <w:t>in</w:t>
            </w:r>
            <w:r>
              <w:rPr>
                <w:spacing w:val="-1"/>
                <w:sz w:val="20"/>
              </w:rPr>
              <w:t xml:space="preserve"> </w:t>
            </w:r>
            <w:r>
              <w:rPr>
                <w:sz w:val="20"/>
              </w:rPr>
              <w:t>fragile</w:t>
            </w:r>
            <w:r>
              <w:rPr>
                <w:spacing w:val="-1"/>
                <w:sz w:val="20"/>
              </w:rPr>
              <w:t xml:space="preserve"> </w:t>
            </w:r>
            <w:r>
              <w:rPr>
                <w:sz w:val="20"/>
              </w:rPr>
              <w:t>communities</w:t>
            </w:r>
            <w:r>
              <w:rPr>
                <w:spacing w:val="-2"/>
                <w:sz w:val="20"/>
              </w:rPr>
              <w:t xml:space="preserve"> </w:t>
            </w:r>
            <w:r>
              <w:rPr>
                <w:sz w:val="20"/>
              </w:rPr>
              <w:t>(see</w:t>
            </w:r>
            <w:r>
              <w:rPr>
                <w:spacing w:val="-3"/>
                <w:sz w:val="20"/>
              </w:rPr>
              <w:t xml:space="preserve"> </w:t>
            </w:r>
            <w:r>
              <w:rPr>
                <w:sz w:val="20"/>
              </w:rPr>
              <w:t>p.</w:t>
            </w:r>
            <w:r>
              <w:rPr>
                <w:spacing w:val="-2"/>
                <w:sz w:val="20"/>
              </w:rPr>
              <w:t xml:space="preserve"> </w:t>
            </w:r>
            <w:r>
              <w:rPr>
                <w:spacing w:val="-5"/>
                <w:sz w:val="20"/>
              </w:rPr>
              <w:t>13)</w:t>
            </w:r>
          </w:p>
        </w:tc>
      </w:tr>
      <w:tr w:rsidR="00BF1F73" w14:paraId="2146A33D" w14:textId="77777777">
        <w:trPr>
          <w:trHeight w:val="230"/>
        </w:trPr>
        <w:tc>
          <w:tcPr>
            <w:tcW w:w="9361" w:type="dxa"/>
          </w:tcPr>
          <w:p w14:paraId="2146A33C" w14:textId="77777777" w:rsidR="00BF1F73" w:rsidRDefault="00305749">
            <w:pPr>
              <w:pStyle w:val="TableParagraph"/>
              <w:ind w:left="108"/>
              <w:rPr>
                <w:sz w:val="20"/>
              </w:rPr>
            </w:pPr>
            <w:r>
              <w:rPr>
                <w:sz w:val="20"/>
              </w:rPr>
              <w:t>21.</w:t>
            </w:r>
            <w:r>
              <w:rPr>
                <w:spacing w:val="-15"/>
                <w:sz w:val="20"/>
              </w:rPr>
              <w:t xml:space="preserve"> </w:t>
            </w:r>
            <w:r>
              <w:rPr>
                <w:sz w:val="20"/>
              </w:rPr>
              <w:t>Workshops,</w:t>
            </w:r>
            <w:r>
              <w:rPr>
                <w:spacing w:val="-4"/>
                <w:sz w:val="20"/>
              </w:rPr>
              <w:t xml:space="preserve"> </w:t>
            </w:r>
            <w:r>
              <w:rPr>
                <w:sz w:val="20"/>
              </w:rPr>
              <w:t>programs</w:t>
            </w:r>
            <w:r>
              <w:rPr>
                <w:spacing w:val="-1"/>
                <w:sz w:val="20"/>
              </w:rPr>
              <w:t xml:space="preserve"> </w:t>
            </w:r>
            <w:r>
              <w:rPr>
                <w:sz w:val="20"/>
              </w:rPr>
              <w:t>&amp;</w:t>
            </w:r>
            <w:r>
              <w:rPr>
                <w:spacing w:val="-1"/>
                <w:sz w:val="20"/>
              </w:rPr>
              <w:t xml:space="preserve"> </w:t>
            </w:r>
            <w:r>
              <w:rPr>
                <w:sz w:val="20"/>
              </w:rPr>
              <w:t>speakers</w:t>
            </w:r>
            <w:r>
              <w:rPr>
                <w:spacing w:val="-4"/>
                <w:sz w:val="20"/>
              </w:rPr>
              <w:t xml:space="preserve"> </w:t>
            </w:r>
            <w:r>
              <w:rPr>
                <w:sz w:val="20"/>
              </w:rPr>
              <w:t>on</w:t>
            </w:r>
            <w:r>
              <w:rPr>
                <w:spacing w:val="-1"/>
                <w:sz w:val="20"/>
              </w:rPr>
              <w:t xml:space="preserve"> </w:t>
            </w:r>
            <w:r>
              <w:rPr>
                <w:sz w:val="20"/>
              </w:rPr>
              <w:t>Slavic</w:t>
            </w:r>
            <w:r>
              <w:rPr>
                <w:spacing w:val="-3"/>
                <w:sz w:val="20"/>
              </w:rPr>
              <w:t xml:space="preserve"> </w:t>
            </w:r>
            <w:r>
              <w:rPr>
                <w:sz w:val="20"/>
              </w:rPr>
              <w:t>&amp;</w:t>
            </w:r>
            <w:r>
              <w:rPr>
                <w:spacing w:val="-2"/>
                <w:sz w:val="20"/>
              </w:rPr>
              <w:t xml:space="preserve"> </w:t>
            </w:r>
            <w:r>
              <w:rPr>
                <w:sz w:val="20"/>
              </w:rPr>
              <w:t>Eurasian</w:t>
            </w:r>
            <w:r>
              <w:rPr>
                <w:spacing w:val="-1"/>
                <w:sz w:val="20"/>
              </w:rPr>
              <w:t xml:space="preserve"> </w:t>
            </w:r>
            <w:r>
              <w:rPr>
                <w:sz w:val="20"/>
              </w:rPr>
              <w:t>languages</w:t>
            </w:r>
            <w:r>
              <w:rPr>
                <w:spacing w:val="-2"/>
                <w:sz w:val="20"/>
              </w:rPr>
              <w:t xml:space="preserve"> </w:t>
            </w:r>
            <w:r>
              <w:rPr>
                <w:sz w:val="20"/>
              </w:rPr>
              <w:t>and</w:t>
            </w:r>
            <w:r>
              <w:rPr>
                <w:spacing w:val="-2"/>
                <w:sz w:val="20"/>
              </w:rPr>
              <w:t xml:space="preserve"> </w:t>
            </w:r>
            <w:r>
              <w:rPr>
                <w:sz w:val="20"/>
              </w:rPr>
              <w:t>cultures</w:t>
            </w:r>
            <w:r>
              <w:rPr>
                <w:spacing w:val="-1"/>
                <w:sz w:val="20"/>
              </w:rPr>
              <w:t xml:space="preserve"> </w:t>
            </w:r>
            <w:r>
              <w:rPr>
                <w:sz w:val="20"/>
              </w:rPr>
              <w:t>(see</w:t>
            </w:r>
            <w:r>
              <w:rPr>
                <w:spacing w:val="-3"/>
                <w:sz w:val="20"/>
              </w:rPr>
              <w:t xml:space="preserve"> </w:t>
            </w:r>
            <w:r>
              <w:rPr>
                <w:sz w:val="20"/>
              </w:rPr>
              <w:t>p.</w:t>
            </w:r>
            <w:r>
              <w:rPr>
                <w:spacing w:val="-1"/>
                <w:sz w:val="20"/>
              </w:rPr>
              <w:t xml:space="preserve"> </w:t>
            </w:r>
            <w:r>
              <w:rPr>
                <w:spacing w:val="-5"/>
                <w:sz w:val="20"/>
              </w:rPr>
              <w:t>13)</w:t>
            </w:r>
          </w:p>
        </w:tc>
      </w:tr>
      <w:tr w:rsidR="00BF1F73" w14:paraId="2146A33F" w14:textId="77777777">
        <w:trPr>
          <w:trHeight w:val="230"/>
        </w:trPr>
        <w:tc>
          <w:tcPr>
            <w:tcW w:w="9361" w:type="dxa"/>
          </w:tcPr>
          <w:p w14:paraId="2146A33E" w14:textId="77777777" w:rsidR="00BF1F73" w:rsidRDefault="00305749">
            <w:pPr>
              <w:pStyle w:val="TableParagraph"/>
              <w:ind w:left="108"/>
              <w:rPr>
                <w:sz w:val="20"/>
              </w:rPr>
            </w:pPr>
            <w:r>
              <w:rPr>
                <w:sz w:val="20"/>
              </w:rPr>
              <w:t>22.</w:t>
            </w:r>
            <w:r>
              <w:rPr>
                <w:spacing w:val="-15"/>
                <w:sz w:val="20"/>
              </w:rPr>
              <w:t xml:space="preserve"> </w:t>
            </w:r>
            <w:r>
              <w:rPr>
                <w:sz w:val="20"/>
              </w:rPr>
              <w:t>Deepening</w:t>
            </w:r>
            <w:r>
              <w:rPr>
                <w:spacing w:val="-3"/>
                <w:sz w:val="20"/>
              </w:rPr>
              <w:t xml:space="preserve"> </w:t>
            </w:r>
            <w:r>
              <w:rPr>
                <w:sz w:val="20"/>
              </w:rPr>
              <w:t>&amp;</w:t>
            </w:r>
            <w:r>
              <w:rPr>
                <w:spacing w:val="-1"/>
                <w:sz w:val="20"/>
              </w:rPr>
              <w:t xml:space="preserve"> </w:t>
            </w:r>
            <w:r>
              <w:rPr>
                <w:sz w:val="20"/>
              </w:rPr>
              <w:t>expansion</w:t>
            </w:r>
            <w:r>
              <w:rPr>
                <w:spacing w:val="-2"/>
                <w:sz w:val="20"/>
              </w:rPr>
              <w:t xml:space="preserve"> </w:t>
            </w:r>
            <w:r>
              <w:rPr>
                <w:sz w:val="20"/>
              </w:rPr>
              <w:t>of</w:t>
            </w:r>
            <w:r>
              <w:rPr>
                <w:spacing w:val="-1"/>
                <w:sz w:val="20"/>
              </w:rPr>
              <w:t xml:space="preserve"> </w:t>
            </w:r>
            <w:r>
              <w:rPr>
                <w:sz w:val="20"/>
              </w:rPr>
              <w:t>language</w:t>
            </w:r>
            <w:r>
              <w:rPr>
                <w:spacing w:val="-1"/>
                <w:sz w:val="20"/>
              </w:rPr>
              <w:t xml:space="preserve"> </w:t>
            </w:r>
            <w:r>
              <w:rPr>
                <w:sz w:val="20"/>
              </w:rPr>
              <w:t>instruction</w:t>
            </w:r>
            <w:r>
              <w:rPr>
                <w:spacing w:val="-1"/>
                <w:sz w:val="20"/>
              </w:rPr>
              <w:t xml:space="preserve"> </w:t>
            </w:r>
            <w:r>
              <w:rPr>
                <w:sz w:val="20"/>
              </w:rPr>
              <w:t>in</w:t>
            </w:r>
            <w:r>
              <w:rPr>
                <w:spacing w:val="-1"/>
                <w:sz w:val="20"/>
              </w:rPr>
              <w:t xml:space="preserve"> </w:t>
            </w:r>
            <w:r>
              <w:rPr>
                <w:sz w:val="20"/>
              </w:rPr>
              <w:t>K-12</w:t>
            </w:r>
            <w:r>
              <w:rPr>
                <w:spacing w:val="-1"/>
                <w:sz w:val="20"/>
              </w:rPr>
              <w:t xml:space="preserve"> </w:t>
            </w:r>
            <w:r>
              <w:rPr>
                <w:sz w:val="20"/>
              </w:rPr>
              <w:t>schools</w:t>
            </w:r>
            <w:r>
              <w:rPr>
                <w:spacing w:val="-2"/>
                <w:sz w:val="20"/>
              </w:rPr>
              <w:t xml:space="preserve"> </w:t>
            </w:r>
            <w:r>
              <w:rPr>
                <w:sz w:val="20"/>
              </w:rPr>
              <w:t>(NC,</w:t>
            </w:r>
            <w:r>
              <w:rPr>
                <w:spacing w:val="-1"/>
                <w:sz w:val="20"/>
              </w:rPr>
              <w:t xml:space="preserve"> </w:t>
            </w:r>
            <w:r>
              <w:rPr>
                <w:sz w:val="20"/>
              </w:rPr>
              <w:t>SC,</w:t>
            </w:r>
            <w:r>
              <w:rPr>
                <w:spacing w:val="-3"/>
                <w:sz w:val="20"/>
              </w:rPr>
              <w:t xml:space="preserve"> </w:t>
            </w:r>
            <w:r>
              <w:rPr>
                <w:sz w:val="20"/>
              </w:rPr>
              <w:t>GA,</w:t>
            </w:r>
            <w:r>
              <w:rPr>
                <w:spacing w:val="-1"/>
                <w:sz w:val="20"/>
              </w:rPr>
              <w:t xml:space="preserve"> </w:t>
            </w:r>
            <w:r>
              <w:rPr>
                <w:sz w:val="20"/>
              </w:rPr>
              <w:t>DC)</w:t>
            </w:r>
            <w:r>
              <w:rPr>
                <w:spacing w:val="-3"/>
                <w:sz w:val="20"/>
              </w:rPr>
              <w:t xml:space="preserve"> </w:t>
            </w:r>
            <w:r>
              <w:rPr>
                <w:sz w:val="20"/>
              </w:rPr>
              <w:t>(see</w:t>
            </w:r>
            <w:r>
              <w:rPr>
                <w:spacing w:val="-4"/>
                <w:sz w:val="20"/>
              </w:rPr>
              <w:t xml:space="preserve"> </w:t>
            </w:r>
            <w:r>
              <w:rPr>
                <w:sz w:val="20"/>
              </w:rPr>
              <w:t>p.</w:t>
            </w:r>
            <w:r>
              <w:rPr>
                <w:spacing w:val="-2"/>
                <w:sz w:val="20"/>
              </w:rPr>
              <w:t xml:space="preserve"> </w:t>
            </w:r>
            <w:r>
              <w:rPr>
                <w:spacing w:val="-5"/>
                <w:sz w:val="20"/>
              </w:rPr>
              <w:t>14)</w:t>
            </w:r>
          </w:p>
        </w:tc>
      </w:tr>
      <w:tr w:rsidR="00BF1F73" w14:paraId="2146A341" w14:textId="77777777">
        <w:trPr>
          <w:trHeight w:val="230"/>
        </w:trPr>
        <w:tc>
          <w:tcPr>
            <w:tcW w:w="9361" w:type="dxa"/>
          </w:tcPr>
          <w:p w14:paraId="2146A340" w14:textId="77777777" w:rsidR="00BF1F73" w:rsidRDefault="00305749">
            <w:pPr>
              <w:pStyle w:val="TableParagraph"/>
              <w:ind w:left="108"/>
              <w:rPr>
                <w:sz w:val="20"/>
              </w:rPr>
            </w:pPr>
            <w:r>
              <w:rPr>
                <w:sz w:val="20"/>
              </w:rPr>
              <w:t>23.</w:t>
            </w:r>
            <w:r>
              <w:rPr>
                <w:spacing w:val="-15"/>
                <w:sz w:val="20"/>
              </w:rPr>
              <w:t xml:space="preserve"> </w:t>
            </w:r>
            <w:r>
              <w:rPr>
                <w:sz w:val="20"/>
              </w:rPr>
              <w:t>Olympiada</w:t>
            </w:r>
            <w:r>
              <w:rPr>
                <w:spacing w:val="-2"/>
                <w:sz w:val="20"/>
              </w:rPr>
              <w:t xml:space="preserve"> </w:t>
            </w:r>
            <w:r>
              <w:rPr>
                <w:sz w:val="20"/>
              </w:rPr>
              <w:t>of</w:t>
            </w:r>
            <w:r>
              <w:rPr>
                <w:spacing w:val="-3"/>
                <w:sz w:val="20"/>
              </w:rPr>
              <w:t xml:space="preserve"> </w:t>
            </w:r>
            <w:r>
              <w:rPr>
                <w:sz w:val="20"/>
              </w:rPr>
              <w:t>Spoken</w:t>
            </w:r>
            <w:r>
              <w:rPr>
                <w:spacing w:val="-1"/>
                <w:sz w:val="20"/>
              </w:rPr>
              <w:t xml:space="preserve"> </w:t>
            </w:r>
            <w:r>
              <w:rPr>
                <w:sz w:val="20"/>
              </w:rPr>
              <w:t>Russian</w:t>
            </w:r>
            <w:r>
              <w:rPr>
                <w:spacing w:val="-1"/>
                <w:sz w:val="20"/>
              </w:rPr>
              <w:t xml:space="preserve"> </w:t>
            </w:r>
            <w:r>
              <w:rPr>
                <w:sz w:val="20"/>
              </w:rPr>
              <w:t>for</w:t>
            </w:r>
            <w:r>
              <w:rPr>
                <w:spacing w:val="-2"/>
                <w:sz w:val="20"/>
              </w:rPr>
              <w:t xml:space="preserve"> </w:t>
            </w:r>
            <w:r>
              <w:rPr>
                <w:sz w:val="20"/>
              </w:rPr>
              <w:t>K-12</w:t>
            </w:r>
            <w:r>
              <w:rPr>
                <w:spacing w:val="-1"/>
                <w:sz w:val="20"/>
              </w:rPr>
              <w:t xml:space="preserve"> </w:t>
            </w:r>
            <w:r>
              <w:rPr>
                <w:sz w:val="20"/>
              </w:rPr>
              <w:t>schools</w:t>
            </w:r>
            <w:r>
              <w:rPr>
                <w:spacing w:val="-2"/>
                <w:sz w:val="20"/>
              </w:rPr>
              <w:t xml:space="preserve"> </w:t>
            </w:r>
            <w:r>
              <w:rPr>
                <w:sz w:val="20"/>
              </w:rPr>
              <w:t>and</w:t>
            </w:r>
            <w:r>
              <w:rPr>
                <w:spacing w:val="-1"/>
                <w:sz w:val="20"/>
              </w:rPr>
              <w:t xml:space="preserve"> </w:t>
            </w:r>
            <w:r>
              <w:rPr>
                <w:sz w:val="20"/>
              </w:rPr>
              <w:t>students</w:t>
            </w:r>
            <w:r>
              <w:rPr>
                <w:spacing w:val="-1"/>
                <w:sz w:val="20"/>
              </w:rPr>
              <w:t xml:space="preserve"> </w:t>
            </w:r>
            <w:r>
              <w:rPr>
                <w:sz w:val="20"/>
              </w:rPr>
              <w:t>(see</w:t>
            </w:r>
            <w:r>
              <w:rPr>
                <w:spacing w:val="-3"/>
                <w:sz w:val="20"/>
              </w:rPr>
              <w:t xml:space="preserve"> </w:t>
            </w:r>
            <w:r>
              <w:rPr>
                <w:sz w:val="20"/>
              </w:rPr>
              <w:t>p.</w:t>
            </w:r>
            <w:r>
              <w:rPr>
                <w:spacing w:val="-2"/>
                <w:sz w:val="20"/>
              </w:rPr>
              <w:t xml:space="preserve"> </w:t>
            </w:r>
            <w:r>
              <w:rPr>
                <w:spacing w:val="-5"/>
                <w:sz w:val="20"/>
              </w:rPr>
              <w:t>14)</w:t>
            </w:r>
          </w:p>
        </w:tc>
      </w:tr>
      <w:tr w:rsidR="00BF1F73" w14:paraId="2146A343" w14:textId="77777777">
        <w:trPr>
          <w:trHeight w:val="230"/>
        </w:trPr>
        <w:tc>
          <w:tcPr>
            <w:tcW w:w="9361" w:type="dxa"/>
          </w:tcPr>
          <w:p w14:paraId="2146A342" w14:textId="77777777" w:rsidR="00BF1F73" w:rsidRDefault="00305749">
            <w:pPr>
              <w:pStyle w:val="TableParagraph"/>
              <w:ind w:left="108"/>
              <w:rPr>
                <w:sz w:val="20"/>
              </w:rPr>
            </w:pPr>
            <w:r>
              <w:rPr>
                <w:sz w:val="20"/>
              </w:rPr>
              <w:t>24.</w:t>
            </w:r>
            <w:r>
              <w:rPr>
                <w:spacing w:val="-13"/>
                <w:sz w:val="20"/>
              </w:rPr>
              <w:t xml:space="preserve"> </w:t>
            </w:r>
            <w:r>
              <w:rPr>
                <w:sz w:val="20"/>
              </w:rPr>
              <w:t>Internship</w:t>
            </w:r>
            <w:r>
              <w:rPr>
                <w:spacing w:val="-3"/>
                <w:sz w:val="20"/>
              </w:rPr>
              <w:t xml:space="preserve"> </w:t>
            </w:r>
            <w:r>
              <w:rPr>
                <w:sz w:val="20"/>
              </w:rPr>
              <w:t>with</w:t>
            </w:r>
            <w:r>
              <w:rPr>
                <w:spacing w:val="-1"/>
                <w:sz w:val="20"/>
              </w:rPr>
              <w:t xml:space="preserve"> </w:t>
            </w:r>
            <w:r>
              <w:rPr>
                <w:sz w:val="20"/>
              </w:rPr>
              <w:t>NASA/TTI</w:t>
            </w:r>
            <w:r>
              <w:rPr>
                <w:spacing w:val="-3"/>
                <w:sz w:val="20"/>
              </w:rPr>
              <w:t xml:space="preserve"> </w:t>
            </w:r>
            <w:r>
              <w:rPr>
                <w:sz w:val="20"/>
              </w:rPr>
              <w:t>(see</w:t>
            </w:r>
            <w:r>
              <w:rPr>
                <w:spacing w:val="-1"/>
                <w:sz w:val="20"/>
              </w:rPr>
              <w:t xml:space="preserve"> </w:t>
            </w:r>
            <w:r>
              <w:rPr>
                <w:sz w:val="20"/>
              </w:rPr>
              <w:t>p.</w:t>
            </w:r>
            <w:r>
              <w:rPr>
                <w:spacing w:val="-1"/>
                <w:sz w:val="20"/>
              </w:rPr>
              <w:t xml:space="preserve"> </w:t>
            </w:r>
            <w:r>
              <w:rPr>
                <w:spacing w:val="-5"/>
                <w:sz w:val="20"/>
              </w:rPr>
              <w:t>14)</w:t>
            </w:r>
          </w:p>
        </w:tc>
      </w:tr>
      <w:tr w:rsidR="00BF1F73" w14:paraId="2146A345" w14:textId="77777777">
        <w:trPr>
          <w:trHeight w:val="230"/>
        </w:trPr>
        <w:tc>
          <w:tcPr>
            <w:tcW w:w="9361" w:type="dxa"/>
          </w:tcPr>
          <w:p w14:paraId="2146A344" w14:textId="77777777" w:rsidR="00BF1F73" w:rsidRDefault="00305749">
            <w:pPr>
              <w:pStyle w:val="TableParagraph"/>
              <w:ind w:left="108"/>
              <w:rPr>
                <w:sz w:val="20"/>
              </w:rPr>
            </w:pPr>
            <w:r>
              <w:rPr>
                <w:sz w:val="20"/>
              </w:rPr>
              <w:t>25.</w:t>
            </w:r>
            <w:r>
              <w:rPr>
                <w:spacing w:val="-13"/>
                <w:sz w:val="20"/>
              </w:rPr>
              <w:t xml:space="preserve"> </w:t>
            </w:r>
            <w:r>
              <w:rPr>
                <w:sz w:val="20"/>
              </w:rPr>
              <w:t>TeachHouse</w:t>
            </w:r>
            <w:r>
              <w:rPr>
                <w:spacing w:val="-1"/>
                <w:sz w:val="20"/>
              </w:rPr>
              <w:t xml:space="preserve"> </w:t>
            </w:r>
            <w:r>
              <w:rPr>
                <w:sz w:val="20"/>
              </w:rPr>
              <w:t>Project</w:t>
            </w:r>
            <w:r>
              <w:rPr>
                <w:spacing w:val="-3"/>
                <w:sz w:val="20"/>
              </w:rPr>
              <w:t xml:space="preserve"> </w:t>
            </w:r>
            <w:r>
              <w:rPr>
                <w:sz w:val="20"/>
              </w:rPr>
              <w:t>(see</w:t>
            </w:r>
            <w:r>
              <w:rPr>
                <w:spacing w:val="-1"/>
                <w:sz w:val="20"/>
              </w:rPr>
              <w:t xml:space="preserve"> </w:t>
            </w:r>
            <w:r>
              <w:rPr>
                <w:sz w:val="20"/>
              </w:rPr>
              <w:t xml:space="preserve">p. </w:t>
            </w:r>
            <w:r>
              <w:rPr>
                <w:spacing w:val="-5"/>
                <w:sz w:val="20"/>
              </w:rPr>
              <w:t>15)</w:t>
            </w:r>
          </w:p>
        </w:tc>
      </w:tr>
      <w:tr w:rsidR="00BF1F73" w14:paraId="2146A347" w14:textId="77777777">
        <w:trPr>
          <w:trHeight w:val="230"/>
        </w:trPr>
        <w:tc>
          <w:tcPr>
            <w:tcW w:w="9361" w:type="dxa"/>
          </w:tcPr>
          <w:p w14:paraId="2146A346" w14:textId="77777777" w:rsidR="00BF1F73" w:rsidRDefault="00305749">
            <w:pPr>
              <w:pStyle w:val="TableParagraph"/>
              <w:ind w:left="108"/>
              <w:rPr>
                <w:sz w:val="20"/>
              </w:rPr>
            </w:pPr>
            <w:r>
              <w:rPr>
                <w:sz w:val="20"/>
              </w:rPr>
              <w:t>26.</w:t>
            </w:r>
            <w:r>
              <w:rPr>
                <w:spacing w:val="-15"/>
                <w:sz w:val="20"/>
              </w:rPr>
              <w:t xml:space="preserve"> </w:t>
            </w:r>
            <w:r>
              <w:rPr>
                <w:sz w:val="20"/>
              </w:rPr>
              <w:t>*Social</w:t>
            </w:r>
            <w:r>
              <w:rPr>
                <w:spacing w:val="-5"/>
                <w:sz w:val="20"/>
              </w:rPr>
              <w:t xml:space="preserve"> </w:t>
            </w:r>
            <w:r>
              <w:rPr>
                <w:sz w:val="20"/>
              </w:rPr>
              <w:t>Emotional</w:t>
            </w:r>
            <w:r>
              <w:rPr>
                <w:spacing w:val="-4"/>
                <w:sz w:val="20"/>
              </w:rPr>
              <w:t xml:space="preserve"> </w:t>
            </w:r>
            <w:r>
              <w:rPr>
                <w:sz w:val="20"/>
              </w:rPr>
              <w:t>Learning/Culturally</w:t>
            </w:r>
            <w:r>
              <w:rPr>
                <w:spacing w:val="-4"/>
                <w:sz w:val="20"/>
              </w:rPr>
              <w:t xml:space="preserve"> </w:t>
            </w:r>
            <w:r>
              <w:rPr>
                <w:sz w:val="20"/>
              </w:rPr>
              <w:t>Responsive</w:t>
            </w:r>
            <w:r>
              <w:rPr>
                <w:spacing w:val="-2"/>
                <w:sz w:val="20"/>
              </w:rPr>
              <w:t xml:space="preserve"> </w:t>
            </w:r>
            <w:r>
              <w:rPr>
                <w:sz w:val="20"/>
              </w:rPr>
              <w:t>Teaching Professional</w:t>
            </w:r>
            <w:r>
              <w:rPr>
                <w:spacing w:val="-2"/>
                <w:sz w:val="20"/>
              </w:rPr>
              <w:t xml:space="preserve"> </w:t>
            </w:r>
            <w:r>
              <w:rPr>
                <w:sz w:val="20"/>
              </w:rPr>
              <w:t>Dev</w:t>
            </w:r>
            <w:r>
              <w:rPr>
                <w:spacing w:val="-2"/>
                <w:sz w:val="20"/>
              </w:rPr>
              <w:t xml:space="preserve"> </w:t>
            </w:r>
            <w:r>
              <w:rPr>
                <w:sz w:val="20"/>
              </w:rPr>
              <w:t>(see</w:t>
            </w:r>
            <w:r>
              <w:rPr>
                <w:spacing w:val="-4"/>
                <w:sz w:val="20"/>
              </w:rPr>
              <w:t xml:space="preserve"> </w:t>
            </w:r>
            <w:r>
              <w:rPr>
                <w:sz w:val="20"/>
              </w:rPr>
              <w:t>p.</w:t>
            </w:r>
            <w:r>
              <w:rPr>
                <w:spacing w:val="-3"/>
                <w:sz w:val="20"/>
              </w:rPr>
              <w:t xml:space="preserve"> </w:t>
            </w:r>
            <w:r>
              <w:rPr>
                <w:spacing w:val="-5"/>
                <w:sz w:val="20"/>
              </w:rPr>
              <w:t>15)</w:t>
            </w:r>
          </w:p>
        </w:tc>
      </w:tr>
      <w:tr w:rsidR="00BF1F73" w14:paraId="2146A349" w14:textId="77777777">
        <w:trPr>
          <w:trHeight w:val="230"/>
        </w:trPr>
        <w:tc>
          <w:tcPr>
            <w:tcW w:w="9361" w:type="dxa"/>
            <w:shd w:val="clear" w:color="auto" w:fill="D9D9D9"/>
          </w:tcPr>
          <w:p w14:paraId="2146A348" w14:textId="77777777" w:rsidR="00BF1F73" w:rsidRDefault="00305749">
            <w:pPr>
              <w:pStyle w:val="TableParagraph"/>
              <w:ind w:left="1161" w:right="1152"/>
              <w:jc w:val="center"/>
              <w:rPr>
                <w:b/>
                <w:sz w:val="20"/>
              </w:rPr>
            </w:pPr>
            <w:r>
              <w:rPr>
                <w:b/>
                <w:spacing w:val="-2"/>
                <w:sz w:val="20"/>
              </w:rPr>
              <w:t>Research</w:t>
            </w:r>
          </w:p>
        </w:tc>
      </w:tr>
      <w:tr w:rsidR="00BF1F73" w14:paraId="2146A34B" w14:textId="77777777">
        <w:trPr>
          <w:trHeight w:val="230"/>
        </w:trPr>
        <w:tc>
          <w:tcPr>
            <w:tcW w:w="9361" w:type="dxa"/>
          </w:tcPr>
          <w:p w14:paraId="2146A34A" w14:textId="77777777" w:rsidR="00BF1F73" w:rsidRDefault="00305749">
            <w:pPr>
              <w:pStyle w:val="TableParagraph"/>
              <w:ind w:left="108"/>
              <w:rPr>
                <w:sz w:val="20"/>
              </w:rPr>
            </w:pPr>
            <w:r>
              <w:rPr>
                <w:sz w:val="20"/>
              </w:rPr>
              <w:t>27.</w:t>
            </w:r>
            <w:r>
              <w:rPr>
                <w:spacing w:val="-15"/>
                <w:sz w:val="20"/>
              </w:rPr>
              <w:t xml:space="preserve"> </w:t>
            </w:r>
            <w:r>
              <w:rPr>
                <w:sz w:val="20"/>
              </w:rPr>
              <w:t>Linguistic</w:t>
            </w:r>
            <w:r>
              <w:rPr>
                <w:spacing w:val="-4"/>
                <w:sz w:val="20"/>
              </w:rPr>
              <w:t xml:space="preserve"> </w:t>
            </w:r>
            <w:r>
              <w:rPr>
                <w:sz w:val="20"/>
              </w:rPr>
              <w:t>correlates</w:t>
            </w:r>
            <w:r>
              <w:rPr>
                <w:spacing w:val="-2"/>
                <w:sz w:val="20"/>
              </w:rPr>
              <w:t xml:space="preserve"> </w:t>
            </w:r>
            <w:r>
              <w:rPr>
                <w:sz w:val="20"/>
              </w:rPr>
              <w:t>of</w:t>
            </w:r>
            <w:r>
              <w:rPr>
                <w:spacing w:val="-1"/>
                <w:sz w:val="20"/>
              </w:rPr>
              <w:t xml:space="preserve"> </w:t>
            </w:r>
            <w:r>
              <w:rPr>
                <w:sz w:val="20"/>
              </w:rPr>
              <w:t>proficiency</w:t>
            </w:r>
            <w:r>
              <w:rPr>
                <w:spacing w:val="-2"/>
                <w:sz w:val="20"/>
              </w:rPr>
              <w:t xml:space="preserve"> </w:t>
            </w:r>
            <w:r>
              <w:rPr>
                <w:sz w:val="20"/>
              </w:rPr>
              <w:t>at</w:t>
            </w:r>
            <w:r>
              <w:rPr>
                <w:spacing w:val="-1"/>
                <w:sz w:val="20"/>
              </w:rPr>
              <w:t xml:space="preserve"> </w:t>
            </w:r>
            <w:r>
              <w:rPr>
                <w:sz w:val="20"/>
              </w:rPr>
              <w:t>the</w:t>
            </w:r>
            <w:r>
              <w:rPr>
                <w:spacing w:val="-2"/>
                <w:sz w:val="20"/>
              </w:rPr>
              <w:t xml:space="preserve"> </w:t>
            </w:r>
            <w:r>
              <w:rPr>
                <w:sz w:val="20"/>
              </w:rPr>
              <w:t>intermediate</w:t>
            </w:r>
            <w:r>
              <w:rPr>
                <w:spacing w:val="-2"/>
                <w:sz w:val="20"/>
              </w:rPr>
              <w:t xml:space="preserve"> </w:t>
            </w:r>
            <w:r>
              <w:rPr>
                <w:sz w:val="20"/>
              </w:rPr>
              <w:t>to</w:t>
            </w:r>
            <w:r>
              <w:rPr>
                <w:spacing w:val="-1"/>
                <w:sz w:val="20"/>
              </w:rPr>
              <w:t xml:space="preserve"> </w:t>
            </w:r>
            <w:r>
              <w:rPr>
                <w:sz w:val="20"/>
              </w:rPr>
              <w:t>advanced</w:t>
            </w:r>
            <w:r>
              <w:rPr>
                <w:spacing w:val="-2"/>
                <w:sz w:val="20"/>
              </w:rPr>
              <w:t xml:space="preserve"> </w:t>
            </w:r>
            <w:r>
              <w:rPr>
                <w:sz w:val="20"/>
              </w:rPr>
              <w:t>proficiency</w:t>
            </w:r>
            <w:r>
              <w:rPr>
                <w:spacing w:val="-1"/>
                <w:sz w:val="20"/>
              </w:rPr>
              <w:t xml:space="preserve"> </w:t>
            </w:r>
            <w:r>
              <w:rPr>
                <w:sz w:val="20"/>
              </w:rPr>
              <w:t>levels:</w:t>
            </w:r>
            <w:r>
              <w:rPr>
                <w:spacing w:val="-2"/>
                <w:sz w:val="20"/>
              </w:rPr>
              <w:t xml:space="preserve"> </w:t>
            </w:r>
            <w:r>
              <w:rPr>
                <w:sz w:val="20"/>
              </w:rPr>
              <w:t>Russian</w:t>
            </w:r>
            <w:r>
              <w:rPr>
                <w:spacing w:val="-1"/>
                <w:sz w:val="20"/>
              </w:rPr>
              <w:t xml:space="preserve"> </w:t>
            </w:r>
            <w:r>
              <w:rPr>
                <w:sz w:val="20"/>
              </w:rPr>
              <w:t>(see</w:t>
            </w:r>
            <w:r>
              <w:rPr>
                <w:spacing w:val="-4"/>
                <w:sz w:val="20"/>
              </w:rPr>
              <w:t xml:space="preserve"> </w:t>
            </w:r>
            <w:r>
              <w:rPr>
                <w:sz w:val="20"/>
              </w:rPr>
              <w:t>p.</w:t>
            </w:r>
            <w:r>
              <w:rPr>
                <w:spacing w:val="-2"/>
                <w:sz w:val="20"/>
              </w:rPr>
              <w:t xml:space="preserve"> </w:t>
            </w:r>
            <w:r>
              <w:rPr>
                <w:spacing w:val="-5"/>
                <w:sz w:val="20"/>
              </w:rPr>
              <w:t>16)</w:t>
            </w:r>
          </w:p>
        </w:tc>
      </w:tr>
      <w:tr w:rsidR="00BF1F73" w14:paraId="2146A34D" w14:textId="77777777">
        <w:trPr>
          <w:trHeight w:val="230"/>
        </w:trPr>
        <w:tc>
          <w:tcPr>
            <w:tcW w:w="9361" w:type="dxa"/>
          </w:tcPr>
          <w:p w14:paraId="2146A34C" w14:textId="77777777" w:rsidR="00BF1F73" w:rsidRDefault="00305749">
            <w:pPr>
              <w:pStyle w:val="TableParagraph"/>
              <w:ind w:left="108"/>
              <w:rPr>
                <w:sz w:val="20"/>
              </w:rPr>
            </w:pPr>
            <w:r>
              <w:rPr>
                <w:sz w:val="20"/>
              </w:rPr>
              <w:t>28.</w:t>
            </w:r>
            <w:r>
              <w:rPr>
                <w:spacing w:val="-15"/>
                <w:sz w:val="20"/>
              </w:rPr>
              <w:t xml:space="preserve"> </w:t>
            </w:r>
            <w:r>
              <w:rPr>
                <w:sz w:val="20"/>
              </w:rPr>
              <w:t>Neural</w:t>
            </w:r>
            <w:r>
              <w:rPr>
                <w:spacing w:val="-4"/>
                <w:sz w:val="20"/>
              </w:rPr>
              <w:t xml:space="preserve"> </w:t>
            </w:r>
            <w:r>
              <w:rPr>
                <w:sz w:val="20"/>
              </w:rPr>
              <w:t>correlates</w:t>
            </w:r>
            <w:r>
              <w:rPr>
                <w:spacing w:val="-1"/>
                <w:sz w:val="20"/>
              </w:rPr>
              <w:t xml:space="preserve"> </w:t>
            </w:r>
            <w:r>
              <w:rPr>
                <w:sz w:val="20"/>
              </w:rPr>
              <w:t>of</w:t>
            </w:r>
            <w:r>
              <w:rPr>
                <w:spacing w:val="-3"/>
                <w:sz w:val="20"/>
              </w:rPr>
              <w:t xml:space="preserve"> </w:t>
            </w:r>
            <w:r>
              <w:rPr>
                <w:sz w:val="20"/>
              </w:rPr>
              <w:t>proficiency</w:t>
            </w:r>
            <w:r>
              <w:rPr>
                <w:spacing w:val="-2"/>
                <w:sz w:val="20"/>
              </w:rPr>
              <w:t xml:space="preserve"> </w:t>
            </w:r>
            <w:r>
              <w:rPr>
                <w:sz w:val="20"/>
              </w:rPr>
              <w:t>in</w:t>
            </w:r>
            <w:r>
              <w:rPr>
                <w:spacing w:val="-2"/>
                <w:sz w:val="20"/>
              </w:rPr>
              <w:t xml:space="preserve"> </w:t>
            </w:r>
            <w:r>
              <w:rPr>
                <w:sz w:val="20"/>
              </w:rPr>
              <w:t>L2</w:t>
            </w:r>
            <w:r>
              <w:rPr>
                <w:spacing w:val="-1"/>
                <w:sz w:val="20"/>
              </w:rPr>
              <w:t xml:space="preserve"> </w:t>
            </w:r>
            <w:r>
              <w:rPr>
                <w:sz w:val="20"/>
              </w:rPr>
              <w:t>learners,</w:t>
            </w:r>
            <w:r>
              <w:rPr>
                <w:spacing w:val="-3"/>
                <w:sz w:val="20"/>
              </w:rPr>
              <w:t xml:space="preserve"> </w:t>
            </w:r>
            <w:r>
              <w:rPr>
                <w:sz w:val="20"/>
              </w:rPr>
              <w:t>heritage</w:t>
            </w:r>
            <w:r>
              <w:rPr>
                <w:spacing w:val="-2"/>
                <w:sz w:val="20"/>
              </w:rPr>
              <w:t xml:space="preserve"> </w:t>
            </w:r>
            <w:r>
              <w:rPr>
                <w:sz w:val="20"/>
              </w:rPr>
              <w:t>learners</w:t>
            </w:r>
            <w:r>
              <w:rPr>
                <w:spacing w:val="-2"/>
                <w:sz w:val="20"/>
              </w:rPr>
              <w:t xml:space="preserve"> </w:t>
            </w:r>
            <w:r>
              <w:rPr>
                <w:sz w:val="20"/>
              </w:rPr>
              <w:t>and</w:t>
            </w:r>
            <w:r>
              <w:rPr>
                <w:spacing w:val="-1"/>
                <w:sz w:val="20"/>
              </w:rPr>
              <w:t xml:space="preserve"> </w:t>
            </w:r>
            <w:r>
              <w:rPr>
                <w:sz w:val="20"/>
              </w:rPr>
              <w:t>L1</w:t>
            </w:r>
            <w:r>
              <w:rPr>
                <w:spacing w:val="-2"/>
                <w:sz w:val="20"/>
              </w:rPr>
              <w:t xml:space="preserve"> </w:t>
            </w:r>
            <w:r>
              <w:rPr>
                <w:sz w:val="20"/>
              </w:rPr>
              <w:t>speakers</w:t>
            </w:r>
            <w:r>
              <w:rPr>
                <w:spacing w:val="-2"/>
                <w:sz w:val="20"/>
              </w:rPr>
              <w:t xml:space="preserve"> </w:t>
            </w:r>
            <w:r>
              <w:rPr>
                <w:sz w:val="20"/>
              </w:rPr>
              <w:t>(see</w:t>
            </w:r>
            <w:r>
              <w:rPr>
                <w:spacing w:val="-4"/>
                <w:sz w:val="20"/>
              </w:rPr>
              <w:t xml:space="preserve"> </w:t>
            </w:r>
            <w:r>
              <w:rPr>
                <w:sz w:val="20"/>
              </w:rPr>
              <w:t>p.</w:t>
            </w:r>
            <w:r>
              <w:rPr>
                <w:spacing w:val="-1"/>
                <w:sz w:val="20"/>
              </w:rPr>
              <w:t xml:space="preserve"> </w:t>
            </w:r>
            <w:r>
              <w:rPr>
                <w:spacing w:val="-5"/>
                <w:sz w:val="20"/>
              </w:rPr>
              <w:t>16)</w:t>
            </w:r>
          </w:p>
        </w:tc>
      </w:tr>
      <w:tr w:rsidR="00BF1F73" w14:paraId="2146A350" w14:textId="77777777">
        <w:trPr>
          <w:trHeight w:val="460"/>
        </w:trPr>
        <w:tc>
          <w:tcPr>
            <w:tcW w:w="9361" w:type="dxa"/>
          </w:tcPr>
          <w:p w14:paraId="2146A34E" w14:textId="77777777" w:rsidR="00BF1F73" w:rsidRDefault="00305749">
            <w:pPr>
              <w:pStyle w:val="TableParagraph"/>
              <w:spacing w:line="226" w:lineRule="exact"/>
              <w:ind w:left="108"/>
              <w:rPr>
                <w:sz w:val="20"/>
              </w:rPr>
            </w:pPr>
            <w:r>
              <w:rPr>
                <w:sz w:val="20"/>
              </w:rPr>
              <w:t>29.</w:t>
            </w:r>
            <w:r>
              <w:rPr>
                <w:spacing w:val="-15"/>
                <w:sz w:val="20"/>
              </w:rPr>
              <w:t xml:space="preserve"> </w:t>
            </w:r>
            <w:r>
              <w:rPr>
                <w:sz w:val="20"/>
              </w:rPr>
              <w:t>Bi/Multilingualism</w:t>
            </w:r>
            <w:r>
              <w:rPr>
                <w:spacing w:val="-6"/>
                <w:sz w:val="20"/>
              </w:rPr>
              <w:t xml:space="preserve"> </w:t>
            </w:r>
            <w:r>
              <w:rPr>
                <w:sz w:val="20"/>
              </w:rPr>
              <w:t>and</w:t>
            </w:r>
            <w:r>
              <w:rPr>
                <w:spacing w:val="-2"/>
                <w:sz w:val="20"/>
              </w:rPr>
              <w:t xml:space="preserve"> </w:t>
            </w:r>
            <w:r>
              <w:rPr>
                <w:sz w:val="20"/>
              </w:rPr>
              <w:t>Cognitive</w:t>
            </w:r>
            <w:r>
              <w:rPr>
                <w:spacing w:val="-1"/>
                <w:sz w:val="20"/>
              </w:rPr>
              <w:t xml:space="preserve"> </w:t>
            </w:r>
            <w:r>
              <w:rPr>
                <w:sz w:val="20"/>
              </w:rPr>
              <w:t>Brain</w:t>
            </w:r>
            <w:r>
              <w:rPr>
                <w:spacing w:val="-2"/>
                <w:sz w:val="20"/>
              </w:rPr>
              <w:t xml:space="preserve"> </w:t>
            </w:r>
            <w:r>
              <w:rPr>
                <w:sz w:val="20"/>
              </w:rPr>
              <w:t>Reserve:</w:t>
            </w:r>
            <w:r>
              <w:rPr>
                <w:spacing w:val="-3"/>
                <w:sz w:val="20"/>
              </w:rPr>
              <w:t xml:space="preserve"> </w:t>
            </w:r>
            <w:r>
              <w:rPr>
                <w:sz w:val="20"/>
              </w:rPr>
              <w:t>Neuroimaging</w:t>
            </w:r>
            <w:r>
              <w:rPr>
                <w:spacing w:val="-2"/>
                <w:sz w:val="20"/>
              </w:rPr>
              <w:t xml:space="preserve"> </w:t>
            </w:r>
            <w:r>
              <w:rPr>
                <w:sz w:val="20"/>
              </w:rPr>
              <w:t>Studies</w:t>
            </w:r>
            <w:r>
              <w:rPr>
                <w:spacing w:val="-3"/>
                <w:sz w:val="20"/>
              </w:rPr>
              <w:t xml:space="preserve"> </w:t>
            </w:r>
            <w:r>
              <w:rPr>
                <w:sz w:val="20"/>
              </w:rPr>
              <w:t>(fMRI,</w:t>
            </w:r>
            <w:r>
              <w:rPr>
                <w:spacing w:val="-3"/>
                <w:sz w:val="20"/>
              </w:rPr>
              <w:t xml:space="preserve"> </w:t>
            </w:r>
            <w:r>
              <w:rPr>
                <w:sz w:val="20"/>
              </w:rPr>
              <w:t>DTI)</w:t>
            </w:r>
            <w:r>
              <w:rPr>
                <w:spacing w:val="-1"/>
                <w:sz w:val="20"/>
              </w:rPr>
              <w:t xml:space="preserve"> </w:t>
            </w:r>
            <w:r>
              <w:rPr>
                <w:sz w:val="20"/>
              </w:rPr>
              <w:t>of</w:t>
            </w:r>
            <w:r>
              <w:rPr>
                <w:spacing w:val="-3"/>
                <w:sz w:val="20"/>
              </w:rPr>
              <w:t xml:space="preserve"> </w:t>
            </w:r>
            <w:r>
              <w:rPr>
                <w:sz w:val="20"/>
              </w:rPr>
              <w:t>Higher</w:t>
            </w:r>
            <w:r>
              <w:rPr>
                <w:spacing w:val="-2"/>
                <w:sz w:val="20"/>
              </w:rPr>
              <w:t xml:space="preserve"> Proficiency</w:t>
            </w:r>
          </w:p>
          <w:p w14:paraId="2146A34F" w14:textId="77777777" w:rsidR="00BF1F73" w:rsidRDefault="00305749">
            <w:pPr>
              <w:pStyle w:val="TableParagraph"/>
              <w:spacing w:line="214" w:lineRule="exact"/>
              <w:ind w:left="395"/>
              <w:rPr>
                <w:sz w:val="20"/>
              </w:rPr>
            </w:pPr>
            <w:r>
              <w:rPr>
                <w:sz w:val="20"/>
              </w:rPr>
              <w:t>Levels</w:t>
            </w:r>
            <w:r>
              <w:rPr>
                <w:spacing w:val="-1"/>
                <w:sz w:val="20"/>
              </w:rPr>
              <w:t xml:space="preserve"> </w:t>
            </w:r>
            <w:r>
              <w:rPr>
                <w:sz w:val="20"/>
              </w:rPr>
              <w:t>(see</w:t>
            </w:r>
            <w:r>
              <w:rPr>
                <w:spacing w:val="-1"/>
                <w:sz w:val="20"/>
              </w:rPr>
              <w:t xml:space="preserve"> </w:t>
            </w:r>
            <w:r>
              <w:rPr>
                <w:sz w:val="20"/>
              </w:rPr>
              <w:t>p.</w:t>
            </w:r>
            <w:r>
              <w:rPr>
                <w:spacing w:val="-1"/>
                <w:sz w:val="20"/>
              </w:rPr>
              <w:t xml:space="preserve"> </w:t>
            </w:r>
            <w:r>
              <w:rPr>
                <w:spacing w:val="-5"/>
                <w:sz w:val="20"/>
              </w:rPr>
              <w:t>17)</w:t>
            </w:r>
          </w:p>
        </w:tc>
      </w:tr>
      <w:tr w:rsidR="00BF1F73" w14:paraId="2146A352" w14:textId="77777777">
        <w:trPr>
          <w:trHeight w:val="230"/>
        </w:trPr>
        <w:tc>
          <w:tcPr>
            <w:tcW w:w="9361" w:type="dxa"/>
          </w:tcPr>
          <w:p w14:paraId="2146A351" w14:textId="77777777" w:rsidR="00BF1F73" w:rsidRDefault="00305749">
            <w:pPr>
              <w:pStyle w:val="TableParagraph"/>
              <w:ind w:left="108"/>
              <w:rPr>
                <w:sz w:val="20"/>
              </w:rPr>
            </w:pPr>
            <w:r>
              <w:rPr>
                <w:sz w:val="20"/>
              </w:rPr>
              <w:t>30.</w:t>
            </w:r>
            <w:r>
              <w:rPr>
                <w:spacing w:val="-13"/>
                <w:sz w:val="20"/>
              </w:rPr>
              <w:t xml:space="preserve"> </w:t>
            </w:r>
            <w:r>
              <w:rPr>
                <w:sz w:val="20"/>
              </w:rPr>
              <w:t>*Heritage</w:t>
            </w:r>
            <w:r>
              <w:rPr>
                <w:spacing w:val="-3"/>
                <w:sz w:val="20"/>
              </w:rPr>
              <w:t xml:space="preserve"> </w:t>
            </w:r>
            <w:r>
              <w:rPr>
                <w:sz w:val="20"/>
              </w:rPr>
              <w:t>Georgian</w:t>
            </w:r>
            <w:r>
              <w:rPr>
                <w:spacing w:val="-2"/>
                <w:sz w:val="20"/>
              </w:rPr>
              <w:t xml:space="preserve"> </w:t>
            </w:r>
            <w:r>
              <w:rPr>
                <w:sz w:val="20"/>
              </w:rPr>
              <w:t>(see</w:t>
            </w:r>
            <w:r>
              <w:rPr>
                <w:spacing w:val="-3"/>
                <w:sz w:val="20"/>
              </w:rPr>
              <w:t xml:space="preserve"> </w:t>
            </w:r>
            <w:r>
              <w:rPr>
                <w:sz w:val="20"/>
              </w:rPr>
              <w:t>p.</w:t>
            </w:r>
            <w:r>
              <w:rPr>
                <w:spacing w:val="-2"/>
                <w:sz w:val="20"/>
              </w:rPr>
              <w:t xml:space="preserve"> </w:t>
            </w:r>
            <w:r>
              <w:rPr>
                <w:spacing w:val="-5"/>
                <w:sz w:val="20"/>
              </w:rPr>
              <w:t>18)</w:t>
            </w:r>
          </w:p>
        </w:tc>
      </w:tr>
      <w:tr w:rsidR="00BF1F73" w14:paraId="2146A355" w14:textId="77777777">
        <w:trPr>
          <w:trHeight w:val="460"/>
        </w:trPr>
        <w:tc>
          <w:tcPr>
            <w:tcW w:w="9361" w:type="dxa"/>
          </w:tcPr>
          <w:p w14:paraId="2146A353" w14:textId="77777777" w:rsidR="00BF1F73" w:rsidRDefault="00305749">
            <w:pPr>
              <w:pStyle w:val="TableParagraph"/>
              <w:spacing w:line="226" w:lineRule="exact"/>
              <w:ind w:left="108"/>
              <w:rPr>
                <w:sz w:val="20"/>
              </w:rPr>
            </w:pPr>
            <w:r>
              <w:rPr>
                <w:sz w:val="20"/>
              </w:rPr>
              <w:t>31.</w:t>
            </w:r>
            <w:r>
              <w:rPr>
                <w:spacing w:val="-15"/>
                <w:sz w:val="20"/>
              </w:rPr>
              <w:t xml:space="preserve"> </w:t>
            </w:r>
            <w:r>
              <w:rPr>
                <w:sz w:val="20"/>
              </w:rPr>
              <w:t>*Heritage</w:t>
            </w:r>
            <w:r>
              <w:rPr>
                <w:spacing w:val="-3"/>
                <w:sz w:val="20"/>
              </w:rPr>
              <w:t xml:space="preserve"> </w:t>
            </w:r>
            <w:r>
              <w:rPr>
                <w:sz w:val="20"/>
              </w:rPr>
              <w:t>and</w:t>
            </w:r>
            <w:r>
              <w:rPr>
                <w:spacing w:val="-3"/>
                <w:sz w:val="20"/>
              </w:rPr>
              <w:t xml:space="preserve"> </w:t>
            </w:r>
            <w:r>
              <w:rPr>
                <w:sz w:val="20"/>
              </w:rPr>
              <w:t>L2</w:t>
            </w:r>
            <w:r>
              <w:rPr>
                <w:spacing w:val="-2"/>
                <w:sz w:val="20"/>
              </w:rPr>
              <w:t xml:space="preserve"> </w:t>
            </w:r>
            <w:r>
              <w:rPr>
                <w:sz w:val="20"/>
              </w:rPr>
              <w:t>adult</w:t>
            </w:r>
            <w:r>
              <w:rPr>
                <w:spacing w:val="-2"/>
                <w:sz w:val="20"/>
              </w:rPr>
              <w:t xml:space="preserve"> </w:t>
            </w:r>
            <w:r>
              <w:rPr>
                <w:sz w:val="20"/>
              </w:rPr>
              <w:t>language</w:t>
            </w:r>
            <w:r>
              <w:rPr>
                <w:spacing w:val="-2"/>
                <w:sz w:val="20"/>
              </w:rPr>
              <w:t xml:space="preserve"> </w:t>
            </w:r>
            <w:r>
              <w:rPr>
                <w:sz w:val="20"/>
              </w:rPr>
              <w:t>learners:</w:t>
            </w:r>
            <w:r>
              <w:rPr>
                <w:spacing w:val="-1"/>
                <w:sz w:val="20"/>
              </w:rPr>
              <w:t xml:space="preserve"> </w:t>
            </w:r>
            <w:r>
              <w:rPr>
                <w:sz w:val="20"/>
              </w:rPr>
              <w:t>Optimizing</w:t>
            </w:r>
            <w:r>
              <w:rPr>
                <w:spacing w:val="-2"/>
                <w:sz w:val="20"/>
              </w:rPr>
              <w:t xml:space="preserve"> </w:t>
            </w:r>
            <w:r>
              <w:rPr>
                <w:sz w:val="20"/>
              </w:rPr>
              <w:t>lexical</w:t>
            </w:r>
            <w:r>
              <w:rPr>
                <w:spacing w:val="-3"/>
                <w:sz w:val="20"/>
              </w:rPr>
              <w:t xml:space="preserve"> </w:t>
            </w:r>
            <w:r>
              <w:rPr>
                <w:sz w:val="20"/>
              </w:rPr>
              <w:t>acquisition</w:t>
            </w:r>
            <w:r>
              <w:rPr>
                <w:spacing w:val="-1"/>
                <w:sz w:val="20"/>
              </w:rPr>
              <w:t xml:space="preserve"> </w:t>
            </w:r>
            <w:r>
              <w:rPr>
                <w:sz w:val="20"/>
              </w:rPr>
              <w:t>and</w:t>
            </w:r>
            <w:r>
              <w:rPr>
                <w:spacing w:val="-2"/>
                <w:sz w:val="20"/>
              </w:rPr>
              <w:t xml:space="preserve"> </w:t>
            </w:r>
            <w:r>
              <w:rPr>
                <w:sz w:val="20"/>
              </w:rPr>
              <w:t>multiple</w:t>
            </w:r>
            <w:r>
              <w:rPr>
                <w:spacing w:val="-2"/>
                <w:sz w:val="20"/>
              </w:rPr>
              <w:t xml:space="preserve"> </w:t>
            </w:r>
            <w:r>
              <w:rPr>
                <w:sz w:val="20"/>
              </w:rPr>
              <w:t>factor</w:t>
            </w:r>
            <w:r>
              <w:rPr>
                <w:spacing w:val="-1"/>
                <w:sz w:val="20"/>
              </w:rPr>
              <w:t xml:space="preserve"> </w:t>
            </w:r>
            <w:r>
              <w:rPr>
                <w:sz w:val="20"/>
              </w:rPr>
              <w:t>analysis</w:t>
            </w:r>
            <w:r>
              <w:rPr>
                <w:spacing w:val="-2"/>
                <w:sz w:val="20"/>
              </w:rPr>
              <w:t xml:space="preserve"> </w:t>
            </w:r>
            <w:r>
              <w:rPr>
                <w:sz w:val="20"/>
              </w:rPr>
              <w:t>(see</w:t>
            </w:r>
            <w:r>
              <w:rPr>
                <w:spacing w:val="-1"/>
                <w:sz w:val="20"/>
              </w:rPr>
              <w:t xml:space="preserve"> </w:t>
            </w:r>
            <w:r>
              <w:rPr>
                <w:spacing w:val="-5"/>
                <w:sz w:val="20"/>
              </w:rPr>
              <w:t>p.</w:t>
            </w:r>
          </w:p>
          <w:p w14:paraId="2146A354" w14:textId="77777777" w:rsidR="00BF1F73" w:rsidRDefault="00305749">
            <w:pPr>
              <w:pStyle w:val="TableParagraph"/>
              <w:spacing w:line="214" w:lineRule="exact"/>
              <w:ind w:left="395"/>
              <w:rPr>
                <w:sz w:val="20"/>
              </w:rPr>
            </w:pPr>
            <w:r>
              <w:rPr>
                <w:spacing w:val="-5"/>
                <w:sz w:val="20"/>
              </w:rPr>
              <w:t>18)</w:t>
            </w:r>
          </w:p>
        </w:tc>
      </w:tr>
      <w:tr w:rsidR="00BF1F73" w14:paraId="2146A357" w14:textId="77777777">
        <w:trPr>
          <w:trHeight w:val="230"/>
        </w:trPr>
        <w:tc>
          <w:tcPr>
            <w:tcW w:w="9361" w:type="dxa"/>
          </w:tcPr>
          <w:p w14:paraId="2146A356" w14:textId="77777777" w:rsidR="00BF1F73" w:rsidRDefault="00305749">
            <w:pPr>
              <w:pStyle w:val="TableParagraph"/>
              <w:ind w:left="108"/>
              <w:rPr>
                <w:sz w:val="20"/>
              </w:rPr>
            </w:pPr>
            <w:r>
              <w:rPr>
                <w:sz w:val="20"/>
              </w:rPr>
              <w:t>32.</w:t>
            </w:r>
            <w:r>
              <w:rPr>
                <w:spacing w:val="-15"/>
                <w:sz w:val="20"/>
              </w:rPr>
              <w:t xml:space="preserve"> </w:t>
            </w:r>
            <w:r>
              <w:rPr>
                <w:i/>
                <w:sz w:val="20"/>
              </w:rPr>
              <w:t>Glossos</w:t>
            </w:r>
            <w:r>
              <w:rPr>
                <w:i/>
                <w:spacing w:val="-3"/>
                <w:sz w:val="20"/>
              </w:rPr>
              <w:t xml:space="preserve"> </w:t>
            </w:r>
            <w:r>
              <w:rPr>
                <w:sz w:val="20"/>
              </w:rPr>
              <w:t>(online</w:t>
            </w:r>
            <w:r>
              <w:rPr>
                <w:spacing w:val="-3"/>
                <w:sz w:val="20"/>
              </w:rPr>
              <w:t xml:space="preserve"> </w:t>
            </w:r>
            <w:r>
              <w:rPr>
                <w:sz w:val="20"/>
              </w:rPr>
              <w:t>peer-reviewed</w:t>
            </w:r>
            <w:r>
              <w:rPr>
                <w:spacing w:val="-1"/>
                <w:sz w:val="20"/>
              </w:rPr>
              <w:t xml:space="preserve"> </w:t>
            </w:r>
            <w:r>
              <w:rPr>
                <w:sz w:val="20"/>
              </w:rPr>
              <w:t>journal)</w:t>
            </w:r>
            <w:r>
              <w:rPr>
                <w:spacing w:val="-3"/>
                <w:sz w:val="20"/>
              </w:rPr>
              <w:t xml:space="preserve"> </w:t>
            </w:r>
            <w:r>
              <w:rPr>
                <w:sz w:val="20"/>
              </w:rPr>
              <w:t>(see</w:t>
            </w:r>
            <w:r>
              <w:rPr>
                <w:spacing w:val="-4"/>
                <w:sz w:val="20"/>
              </w:rPr>
              <w:t xml:space="preserve"> </w:t>
            </w:r>
            <w:r>
              <w:rPr>
                <w:sz w:val="20"/>
              </w:rPr>
              <w:t>p.</w:t>
            </w:r>
            <w:r>
              <w:rPr>
                <w:spacing w:val="-1"/>
                <w:sz w:val="20"/>
              </w:rPr>
              <w:t xml:space="preserve"> </w:t>
            </w:r>
            <w:r>
              <w:rPr>
                <w:spacing w:val="-5"/>
                <w:sz w:val="20"/>
              </w:rPr>
              <w:t>18)</w:t>
            </w:r>
          </w:p>
        </w:tc>
      </w:tr>
    </w:tbl>
    <w:p w14:paraId="2146A358" w14:textId="77777777" w:rsidR="00BF1F73" w:rsidRDefault="00BF1F73">
      <w:pPr>
        <w:rPr>
          <w:sz w:val="20"/>
        </w:rPr>
        <w:sectPr w:rsidR="00BF1F73">
          <w:pgSz w:w="12240" w:h="15840"/>
          <w:pgMar w:top="1380" w:right="1220" w:bottom="1260" w:left="820" w:header="0" w:footer="1060" w:gutter="0"/>
          <w:cols w:space="720"/>
        </w:sectPr>
      </w:pPr>
    </w:p>
    <w:p w14:paraId="2146A359" w14:textId="77777777" w:rsidR="00BF1F73" w:rsidRDefault="00305749">
      <w:pPr>
        <w:pStyle w:val="Heading1"/>
        <w:spacing w:before="80"/>
        <w:ind w:left="964" w:right="564"/>
        <w:jc w:val="center"/>
        <w:rPr>
          <w:i/>
          <w:u w:val="none"/>
        </w:rPr>
      </w:pPr>
      <w:r>
        <w:t>Materials</w:t>
      </w:r>
      <w:r>
        <w:rPr>
          <w:spacing w:val="-2"/>
        </w:rPr>
        <w:t xml:space="preserve"> development</w:t>
      </w:r>
      <w:r>
        <w:rPr>
          <w:i/>
          <w:spacing w:val="-2"/>
          <w:u w:val="none"/>
          <w:vertAlign w:val="superscript"/>
        </w:rPr>
        <w:t>6</w:t>
      </w:r>
    </w:p>
    <w:p w14:paraId="2146A35A" w14:textId="77777777" w:rsidR="00BF1F73" w:rsidRDefault="00305749">
      <w:pPr>
        <w:pStyle w:val="BodyText"/>
        <w:spacing w:before="11"/>
        <w:ind w:left="0"/>
        <w:jc w:val="left"/>
        <w:rPr>
          <w:b/>
          <w:i/>
          <w:sz w:val="18"/>
        </w:rPr>
      </w:pPr>
      <w:r>
        <w:rPr>
          <w:noProof/>
        </w:rPr>
        <w:drawing>
          <wp:anchor distT="0" distB="0" distL="0" distR="0" simplePos="0" relativeHeight="4" behindDoc="0" locked="0" layoutInCell="1" allowOverlap="1" wp14:anchorId="2146A5B0" wp14:editId="2146A5B1">
            <wp:simplePos x="0" y="0"/>
            <wp:positionH relativeFrom="page">
              <wp:posOffset>857250</wp:posOffset>
            </wp:positionH>
            <wp:positionV relativeFrom="paragraph">
              <wp:posOffset>153684</wp:posOffset>
            </wp:positionV>
            <wp:extent cx="5935394" cy="2939796"/>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5935394" cy="2939796"/>
                    </a:xfrm>
                    <a:prstGeom prst="rect">
                      <a:avLst/>
                    </a:prstGeom>
                  </pic:spPr>
                </pic:pic>
              </a:graphicData>
            </a:graphic>
          </wp:anchor>
        </w:drawing>
      </w:r>
    </w:p>
    <w:p w14:paraId="2146A35B" w14:textId="77777777" w:rsidR="00BF1F73" w:rsidRDefault="00305749">
      <w:pPr>
        <w:spacing w:before="13"/>
        <w:ind w:left="2329"/>
        <w:rPr>
          <w:i/>
          <w:sz w:val="24"/>
        </w:rPr>
      </w:pPr>
      <w:r>
        <w:rPr>
          <w:i/>
          <w:color w:val="44536A"/>
          <w:sz w:val="24"/>
        </w:rPr>
        <w:t>Figure</w:t>
      </w:r>
      <w:r>
        <w:rPr>
          <w:i/>
          <w:color w:val="44536A"/>
          <w:spacing w:val="-7"/>
          <w:sz w:val="24"/>
        </w:rPr>
        <w:t xml:space="preserve"> </w:t>
      </w:r>
      <w:r>
        <w:rPr>
          <w:i/>
          <w:color w:val="44536A"/>
          <w:sz w:val="24"/>
        </w:rPr>
        <w:t>1:</w:t>
      </w:r>
      <w:r>
        <w:rPr>
          <w:i/>
          <w:color w:val="44536A"/>
          <w:spacing w:val="-7"/>
          <w:sz w:val="24"/>
        </w:rPr>
        <w:t xml:space="preserve"> </w:t>
      </w:r>
      <w:r>
        <w:rPr>
          <w:i/>
          <w:color w:val="44536A"/>
          <w:sz w:val="24"/>
        </w:rPr>
        <w:t>Screen</w:t>
      </w:r>
      <w:r>
        <w:rPr>
          <w:i/>
          <w:color w:val="44536A"/>
          <w:spacing w:val="-7"/>
          <w:sz w:val="24"/>
        </w:rPr>
        <w:t xml:space="preserve"> </w:t>
      </w:r>
      <w:r>
        <w:rPr>
          <w:i/>
          <w:color w:val="44536A"/>
          <w:sz w:val="24"/>
        </w:rPr>
        <w:t>shot</w:t>
      </w:r>
      <w:r>
        <w:rPr>
          <w:i/>
          <w:color w:val="44536A"/>
          <w:spacing w:val="-7"/>
          <w:sz w:val="24"/>
        </w:rPr>
        <w:t xml:space="preserve"> </w:t>
      </w:r>
      <w:r>
        <w:rPr>
          <w:i/>
          <w:color w:val="44536A"/>
          <w:sz w:val="24"/>
        </w:rPr>
        <w:t>of</w:t>
      </w:r>
      <w:r>
        <w:rPr>
          <w:i/>
          <w:color w:val="44536A"/>
          <w:spacing w:val="-8"/>
          <w:sz w:val="24"/>
        </w:rPr>
        <w:t xml:space="preserve"> </w:t>
      </w:r>
      <w:r>
        <w:rPr>
          <w:i/>
          <w:color w:val="44536A"/>
          <w:sz w:val="24"/>
        </w:rPr>
        <w:t>ScribeZone</w:t>
      </w:r>
      <w:r>
        <w:rPr>
          <w:i/>
          <w:color w:val="44536A"/>
          <w:spacing w:val="-8"/>
          <w:sz w:val="24"/>
        </w:rPr>
        <w:t xml:space="preserve"> </w:t>
      </w:r>
      <w:r>
        <w:rPr>
          <w:i/>
          <w:color w:val="44536A"/>
          <w:sz w:val="24"/>
        </w:rPr>
        <w:t>Ukrainian</w:t>
      </w:r>
      <w:r>
        <w:rPr>
          <w:i/>
          <w:color w:val="44536A"/>
          <w:spacing w:val="-7"/>
          <w:sz w:val="24"/>
        </w:rPr>
        <w:t xml:space="preserve"> </w:t>
      </w:r>
      <w:r>
        <w:rPr>
          <w:i/>
          <w:color w:val="44536A"/>
          <w:sz w:val="24"/>
        </w:rPr>
        <w:t>module</w:t>
      </w:r>
      <w:r>
        <w:rPr>
          <w:i/>
          <w:color w:val="44536A"/>
          <w:spacing w:val="-7"/>
          <w:sz w:val="24"/>
        </w:rPr>
        <w:t xml:space="preserve"> </w:t>
      </w:r>
      <w:r>
        <w:rPr>
          <w:i/>
          <w:color w:val="44536A"/>
          <w:spacing w:val="-2"/>
          <w:sz w:val="24"/>
        </w:rPr>
        <w:t>(above)</w:t>
      </w:r>
    </w:p>
    <w:p w14:paraId="2146A35C" w14:textId="77777777" w:rsidR="00BF1F73" w:rsidRDefault="00305749">
      <w:pPr>
        <w:pStyle w:val="ListParagraph"/>
        <w:numPr>
          <w:ilvl w:val="0"/>
          <w:numId w:val="15"/>
        </w:numPr>
        <w:tabs>
          <w:tab w:val="left" w:pos="980"/>
        </w:tabs>
        <w:spacing w:before="120"/>
        <w:rPr>
          <w:sz w:val="24"/>
        </w:rPr>
      </w:pPr>
      <w:r>
        <w:rPr>
          <w:i/>
          <w:sz w:val="24"/>
          <w:u w:val="single"/>
        </w:rPr>
        <w:t>ScribeZone</w:t>
      </w:r>
      <w:r>
        <w:rPr>
          <w:i/>
          <w:spacing w:val="45"/>
          <w:sz w:val="24"/>
        </w:rPr>
        <w:t xml:space="preserve"> </w:t>
      </w:r>
      <w:r>
        <w:rPr>
          <w:sz w:val="24"/>
        </w:rPr>
        <w:t>is</w:t>
      </w:r>
      <w:r>
        <w:rPr>
          <w:spacing w:val="45"/>
          <w:sz w:val="24"/>
        </w:rPr>
        <w:t xml:space="preserve"> </w:t>
      </w:r>
      <w:r>
        <w:rPr>
          <w:sz w:val="24"/>
        </w:rPr>
        <w:t>an</w:t>
      </w:r>
      <w:r>
        <w:rPr>
          <w:spacing w:val="46"/>
          <w:sz w:val="24"/>
        </w:rPr>
        <w:t xml:space="preserve"> </w:t>
      </w:r>
      <w:r>
        <w:rPr>
          <w:sz w:val="24"/>
        </w:rPr>
        <w:t>instructional</w:t>
      </w:r>
      <w:r>
        <w:rPr>
          <w:spacing w:val="46"/>
          <w:sz w:val="24"/>
        </w:rPr>
        <w:t xml:space="preserve"> </w:t>
      </w:r>
      <w:r>
        <w:rPr>
          <w:sz w:val="24"/>
        </w:rPr>
        <w:t>tool</w:t>
      </w:r>
      <w:r>
        <w:rPr>
          <w:spacing w:val="45"/>
          <w:sz w:val="24"/>
        </w:rPr>
        <w:t xml:space="preserve"> </w:t>
      </w:r>
      <w:r>
        <w:rPr>
          <w:sz w:val="24"/>
        </w:rPr>
        <w:t>that</w:t>
      </w:r>
      <w:r>
        <w:rPr>
          <w:spacing w:val="46"/>
          <w:sz w:val="24"/>
        </w:rPr>
        <w:t xml:space="preserve"> </w:t>
      </w:r>
      <w:r>
        <w:rPr>
          <w:sz w:val="24"/>
        </w:rPr>
        <w:t>teaches</w:t>
      </w:r>
      <w:r>
        <w:rPr>
          <w:spacing w:val="46"/>
          <w:sz w:val="24"/>
        </w:rPr>
        <w:t xml:space="preserve"> </w:t>
      </w:r>
      <w:r>
        <w:rPr>
          <w:sz w:val="24"/>
        </w:rPr>
        <w:t>language</w:t>
      </w:r>
      <w:r>
        <w:rPr>
          <w:spacing w:val="44"/>
          <w:sz w:val="24"/>
        </w:rPr>
        <w:t xml:space="preserve"> </w:t>
      </w:r>
      <w:r>
        <w:rPr>
          <w:sz w:val="24"/>
        </w:rPr>
        <w:t>through</w:t>
      </w:r>
      <w:r>
        <w:rPr>
          <w:spacing w:val="45"/>
          <w:sz w:val="24"/>
        </w:rPr>
        <w:t xml:space="preserve"> </w:t>
      </w:r>
      <w:r>
        <w:rPr>
          <w:sz w:val="24"/>
        </w:rPr>
        <w:t>transcription</w:t>
      </w:r>
      <w:r>
        <w:rPr>
          <w:spacing w:val="45"/>
          <w:sz w:val="24"/>
        </w:rPr>
        <w:t xml:space="preserve"> </w:t>
      </w:r>
      <w:r>
        <w:rPr>
          <w:sz w:val="24"/>
        </w:rPr>
        <w:t>for</w:t>
      </w:r>
      <w:r>
        <w:rPr>
          <w:spacing w:val="45"/>
          <w:sz w:val="24"/>
        </w:rPr>
        <w:t xml:space="preserve"> </w:t>
      </w:r>
      <w:r>
        <w:rPr>
          <w:spacing w:val="-2"/>
          <w:sz w:val="24"/>
        </w:rPr>
        <w:t>multi-</w:t>
      </w:r>
    </w:p>
    <w:p w14:paraId="2146A35D" w14:textId="77777777" w:rsidR="00BF1F73" w:rsidRDefault="00BF1F73">
      <w:pPr>
        <w:pStyle w:val="BodyText"/>
        <w:spacing w:before="2"/>
        <w:ind w:left="0"/>
        <w:jc w:val="left"/>
        <w:rPr>
          <w:sz w:val="16"/>
        </w:rPr>
      </w:pPr>
    </w:p>
    <w:p w14:paraId="2146A35E" w14:textId="77777777" w:rsidR="00BF1F73" w:rsidRDefault="00305749">
      <w:pPr>
        <w:pStyle w:val="BodyText"/>
        <w:spacing w:before="90" w:line="480" w:lineRule="auto"/>
        <w:ind w:right="216"/>
      </w:pPr>
      <w:r>
        <w:t xml:space="preserve">language and civilian use; it improves listening and transcription skills, grammatical knowledge, and reading skills through exercises built around authentic materials from a range of media sources. ScribeZone was developed by NSA and SEELRC was the first </w:t>
      </w:r>
      <w:r>
        <w:t>non-governmental institution</w:t>
      </w:r>
      <w:r>
        <w:rPr>
          <w:spacing w:val="-13"/>
        </w:rPr>
        <w:t xml:space="preserve"> </w:t>
      </w:r>
      <w:r>
        <w:t>to</w:t>
      </w:r>
      <w:r>
        <w:rPr>
          <w:spacing w:val="-14"/>
        </w:rPr>
        <w:t xml:space="preserve"> </w:t>
      </w:r>
      <w:r>
        <w:t>produce</w:t>
      </w:r>
      <w:r>
        <w:rPr>
          <w:spacing w:val="-13"/>
        </w:rPr>
        <w:t xml:space="preserve"> </w:t>
      </w:r>
      <w:r>
        <w:t>instructional</w:t>
      </w:r>
      <w:r>
        <w:rPr>
          <w:spacing w:val="-13"/>
        </w:rPr>
        <w:t xml:space="preserve"> </w:t>
      </w:r>
      <w:r>
        <w:t>modules</w:t>
      </w:r>
      <w:r>
        <w:rPr>
          <w:spacing w:val="-12"/>
        </w:rPr>
        <w:t xml:space="preserve"> </w:t>
      </w:r>
      <w:r>
        <w:t>for</w:t>
      </w:r>
      <w:r>
        <w:rPr>
          <w:spacing w:val="-13"/>
        </w:rPr>
        <w:t xml:space="preserve"> </w:t>
      </w:r>
      <w:r>
        <w:t>this</w:t>
      </w:r>
      <w:r>
        <w:rPr>
          <w:spacing w:val="-14"/>
        </w:rPr>
        <w:t xml:space="preserve"> </w:t>
      </w:r>
      <w:r>
        <w:t>platform.</w:t>
      </w:r>
      <w:r>
        <w:rPr>
          <w:spacing w:val="-12"/>
        </w:rPr>
        <w:t xml:space="preserve"> </w:t>
      </w:r>
      <w:r>
        <w:t>To</w:t>
      </w:r>
      <w:r>
        <w:rPr>
          <w:spacing w:val="-13"/>
        </w:rPr>
        <w:t xml:space="preserve"> </w:t>
      </w:r>
      <w:r>
        <w:t>date,</w:t>
      </w:r>
      <w:r>
        <w:rPr>
          <w:spacing w:val="-13"/>
        </w:rPr>
        <w:t xml:space="preserve"> </w:t>
      </w:r>
      <w:r>
        <w:t>we</w:t>
      </w:r>
      <w:r>
        <w:rPr>
          <w:spacing w:val="-13"/>
        </w:rPr>
        <w:t xml:space="preserve"> </w:t>
      </w:r>
      <w:r>
        <w:t>have</w:t>
      </w:r>
      <w:r>
        <w:rPr>
          <w:spacing w:val="-13"/>
        </w:rPr>
        <w:t xml:space="preserve"> </w:t>
      </w:r>
      <w:r>
        <w:t>developed</w:t>
      </w:r>
      <w:r>
        <w:rPr>
          <w:spacing w:val="-12"/>
        </w:rPr>
        <w:t xml:space="preserve"> </w:t>
      </w:r>
      <w:r>
        <w:t>multiple modules (a total of 76 activities) for the following 13 languages: Bosnian, Chinese, Croatian, Kazakh,</w:t>
      </w:r>
      <w:r>
        <w:rPr>
          <w:spacing w:val="-7"/>
        </w:rPr>
        <w:t xml:space="preserve"> </w:t>
      </w:r>
      <w:r>
        <w:t>Montenegrin,</w:t>
      </w:r>
      <w:r>
        <w:rPr>
          <w:spacing w:val="-7"/>
        </w:rPr>
        <w:t xml:space="preserve"> </w:t>
      </w:r>
      <w:r>
        <w:t>Polish,</w:t>
      </w:r>
      <w:r>
        <w:rPr>
          <w:spacing w:val="-7"/>
        </w:rPr>
        <w:t xml:space="preserve"> </w:t>
      </w:r>
      <w:r>
        <w:t>Russian,</w:t>
      </w:r>
      <w:r>
        <w:rPr>
          <w:spacing w:val="-6"/>
        </w:rPr>
        <w:t xml:space="preserve"> </w:t>
      </w:r>
      <w:r>
        <w:t>Serbian,</w:t>
      </w:r>
      <w:r>
        <w:rPr>
          <w:spacing w:val="-7"/>
        </w:rPr>
        <w:t xml:space="preserve"> </w:t>
      </w:r>
      <w:r>
        <w:t>Spanish,</w:t>
      </w:r>
      <w:r>
        <w:rPr>
          <w:spacing w:val="-6"/>
        </w:rPr>
        <w:t xml:space="preserve"> </w:t>
      </w:r>
      <w:r>
        <w:t>Turkish,</w:t>
      </w:r>
      <w:r>
        <w:rPr>
          <w:spacing w:val="-6"/>
        </w:rPr>
        <w:t xml:space="preserve"> </w:t>
      </w:r>
      <w:r>
        <w:t>Uighur,</w:t>
      </w:r>
      <w:r>
        <w:rPr>
          <w:spacing w:val="-8"/>
        </w:rPr>
        <w:t xml:space="preserve"> </w:t>
      </w:r>
      <w:r>
        <w:t>Ukrainian,</w:t>
      </w:r>
      <w:r>
        <w:rPr>
          <w:spacing w:val="-7"/>
        </w:rPr>
        <w:t xml:space="preserve"> </w:t>
      </w:r>
      <w:r>
        <w:t>and</w:t>
      </w:r>
      <w:r>
        <w:rPr>
          <w:spacing w:val="-7"/>
        </w:rPr>
        <w:t xml:space="preserve"> </w:t>
      </w:r>
      <w:r>
        <w:t>Uzbek. Future activities will include not only the development of additional modules for existing languages, as well as the development of additional modules for Caucasian, Turkic, Baltic, and Slav</w:t>
      </w:r>
      <w:r>
        <w:t>ic languages, which will be added to ScribeZone during the 2022-2026 grant cycle.</w:t>
      </w:r>
    </w:p>
    <w:p w14:paraId="2146A35F" w14:textId="77777777" w:rsidR="00BF1F73" w:rsidRDefault="00BF1F73">
      <w:pPr>
        <w:pStyle w:val="BodyText"/>
        <w:ind w:left="0"/>
        <w:jc w:val="left"/>
        <w:rPr>
          <w:sz w:val="20"/>
        </w:rPr>
      </w:pPr>
    </w:p>
    <w:p w14:paraId="2146A360" w14:textId="77777777" w:rsidR="00BF1F73" w:rsidRDefault="00BF1F73">
      <w:pPr>
        <w:pStyle w:val="BodyText"/>
        <w:ind w:left="0"/>
        <w:jc w:val="left"/>
        <w:rPr>
          <w:sz w:val="20"/>
        </w:rPr>
      </w:pPr>
    </w:p>
    <w:p w14:paraId="2146A361" w14:textId="77777777" w:rsidR="00BF1F73" w:rsidRDefault="00BF1F73">
      <w:pPr>
        <w:pStyle w:val="BodyText"/>
        <w:ind w:left="0"/>
        <w:jc w:val="left"/>
        <w:rPr>
          <w:sz w:val="20"/>
        </w:rPr>
      </w:pPr>
    </w:p>
    <w:p w14:paraId="2146A362" w14:textId="77777777" w:rsidR="00BF1F73" w:rsidRDefault="00BF1F73">
      <w:pPr>
        <w:pStyle w:val="BodyText"/>
        <w:ind w:left="0"/>
        <w:jc w:val="left"/>
        <w:rPr>
          <w:sz w:val="20"/>
        </w:rPr>
      </w:pPr>
    </w:p>
    <w:p w14:paraId="2146A363" w14:textId="26E88A7C" w:rsidR="00BF1F73" w:rsidRDefault="00305749">
      <w:pPr>
        <w:pStyle w:val="BodyText"/>
        <w:spacing w:before="5"/>
        <w:ind w:left="0"/>
        <w:jc w:val="left"/>
        <w:rPr>
          <w:sz w:val="13"/>
        </w:rPr>
      </w:pPr>
      <w:r>
        <w:rPr>
          <w:noProof/>
        </w:rPr>
        <mc:AlternateContent>
          <mc:Choice Requires="wps">
            <w:drawing>
              <wp:anchor distT="0" distB="0" distL="0" distR="0" simplePos="0" relativeHeight="487590400" behindDoc="1" locked="0" layoutInCell="1" allowOverlap="1" wp14:anchorId="2146A5B2" wp14:editId="124CC9DB">
                <wp:simplePos x="0" y="0"/>
                <wp:positionH relativeFrom="page">
                  <wp:posOffset>914400</wp:posOffset>
                </wp:positionH>
                <wp:positionV relativeFrom="paragraph">
                  <wp:posOffset>113665</wp:posOffset>
                </wp:positionV>
                <wp:extent cx="1828800" cy="7620"/>
                <wp:effectExtent l="0" t="0" r="0" b="0"/>
                <wp:wrapTopAndBottom/>
                <wp:docPr id="17"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BFC9A" id="docshape9" o:spid="_x0000_s1026" style="position:absolute;margin-left:1in;margin-top:8.95pt;width:2in;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" fillcolor="black" stroked="f">
                <w10:wrap type="topAndBottom" anchorx="page"/>
              </v:rect>
            </w:pict>
          </mc:Fallback>
        </mc:AlternateContent>
      </w:r>
    </w:p>
    <w:p w14:paraId="2146A364" w14:textId="77777777" w:rsidR="00BF1F73" w:rsidRDefault="00305749">
      <w:pPr>
        <w:pStyle w:val="BodyText"/>
        <w:spacing w:before="102"/>
        <w:ind w:right="216"/>
        <w:jc w:val="left"/>
      </w:pPr>
      <w:r>
        <w:rPr>
          <w:vertAlign w:val="superscript"/>
        </w:rPr>
        <w:t>6</w:t>
      </w:r>
      <w:r>
        <w:rPr>
          <w:spacing w:val="-3"/>
        </w:rPr>
        <w:t xml:space="preserve"> </w:t>
      </w:r>
      <w:r>
        <w:t>All</w:t>
      </w:r>
      <w:r>
        <w:rPr>
          <w:spacing w:val="-3"/>
        </w:rPr>
        <w:t xml:space="preserve"> </w:t>
      </w:r>
      <w:r>
        <w:t>of</w:t>
      </w:r>
      <w:r>
        <w:rPr>
          <w:spacing w:val="-3"/>
        </w:rPr>
        <w:t xml:space="preserve"> </w:t>
      </w:r>
      <w:r>
        <w:t>these</w:t>
      </w:r>
      <w:r>
        <w:rPr>
          <w:spacing w:val="-3"/>
        </w:rPr>
        <w:t xml:space="preserve"> </w:t>
      </w:r>
      <w:r>
        <w:t>materials</w:t>
      </w:r>
      <w:r>
        <w:rPr>
          <w:spacing w:val="-3"/>
        </w:rPr>
        <w:t xml:space="preserve"> </w:t>
      </w:r>
      <w:r>
        <w:t>produced</w:t>
      </w:r>
      <w:r>
        <w:rPr>
          <w:spacing w:val="-3"/>
        </w:rPr>
        <w:t xml:space="preserve"> </w:t>
      </w:r>
      <w:r>
        <w:t>by</w:t>
      </w:r>
      <w:r>
        <w:rPr>
          <w:spacing w:val="-3"/>
        </w:rPr>
        <w:t xml:space="preserve"> </w:t>
      </w:r>
      <w:r>
        <w:t>SEELRC</w:t>
      </w:r>
      <w:r>
        <w:rPr>
          <w:spacing w:val="-3"/>
        </w:rPr>
        <w:t xml:space="preserve"> </w:t>
      </w:r>
      <w:r>
        <w:t>are</w:t>
      </w:r>
      <w:r>
        <w:rPr>
          <w:spacing w:val="-3"/>
        </w:rPr>
        <w:t xml:space="preserve"> </w:t>
      </w:r>
      <w:r>
        <w:t>non-duplicative</w:t>
      </w:r>
      <w:r>
        <w:rPr>
          <w:spacing w:val="-3"/>
        </w:rPr>
        <w:t xml:space="preserve"> </w:t>
      </w:r>
      <w:r>
        <w:t>of</w:t>
      </w:r>
      <w:r>
        <w:rPr>
          <w:spacing w:val="-3"/>
        </w:rPr>
        <w:t xml:space="preserve"> </w:t>
      </w:r>
      <w:r>
        <w:t>existing</w:t>
      </w:r>
      <w:r>
        <w:rPr>
          <w:spacing w:val="-3"/>
        </w:rPr>
        <w:t xml:space="preserve"> </w:t>
      </w:r>
      <w:r>
        <w:t>materials</w:t>
      </w:r>
      <w:r>
        <w:rPr>
          <w:spacing w:val="-3"/>
        </w:rPr>
        <w:t xml:space="preserve"> </w:t>
      </w:r>
      <w:r>
        <w:t>and</w:t>
      </w:r>
      <w:r>
        <w:rPr>
          <w:spacing w:val="-3"/>
        </w:rPr>
        <w:t xml:space="preserve"> </w:t>
      </w:r>
      <w:r>
        <w:t>target the advanced and superior proficiency levels for language learners in LCTLs.</w:t>
      </w:r>
    </w:p>
    <w:p w14:paraId="2146A365" w14:textId="77777777" w:rsidR="00BF1F73" w:rsidRDefault="00BF1F73">
      <w:pPr>
        <w:sectPr w:rsidR="00BF1F73">
          <w:pgSz w:w="12240" w:h="15840"/>
          <w:pgMar w:top="1360" w:right="1220" w:bottom="1260" w:left="820" w:header="0" w:footer="1060" w:gutter="0"/>
          <w:cols w:space="720"/>
        </w:sectPr>
      </w:pPr>
    </w:p>
    <w:p w14:paraId="2146A366" w14:textId="77777777" w:rsidR="00BF1F73" w:rsidRDefault="00305749">
      <w:pPr>
        <w:pStyle w:val="ListParagraph"/>
        <w:numPr>
          <w:ilvl w:val="0"/>
          <w:numId w:val="15"/>
        </w:numPr>
        <w:tabs>
          <w:tab w:val="left" w:pos="980"/>
        </w:tabs>
        <w:spacing w:before="60"/>
        <w:rPr>
          <w:sz w:val="24"/>
        </w:rPr>
      </w:pPr>
      <w:r>
        <w:rPr>
          <w:i/>
          <w:sz w:val="24"/>
          <w:u w:val="single"/>
        </w:rPr>
        <w:t>Contemporary</w:t>
      </w:r>
      <w:r>
        <w:rPr>
          <w:i/>
          <w:spacing w:val="22"/>
          <w:sz w:val="24"/>
          <w:u w:val="single"/>
        </w:rPr>
        <w:t xml:space="preserve"> </w:t>
      </w:r>
      <w:r>
        <w:rPr>
          <w:i/>
          <w:sz w:val="24"/>
          <w:u w:val="single"/>
        </w:rPr>
        <w:t>Russian</w:t>
      </w:r>
      <w:r>
        <w:rPr>
          <w:i/>
          <w:spacing w:val="22"/>
          <w:sz w:val="24"/>
          <w:u w:val="single"/>
        </w:rPr>
        <w:t xml:space="preserve"> </w:t>
      </w:r>
      <w:r>
        <w:rPr>
          <w:i/>
          <w:sz w:val="24"/>
          <w:u w:val="single"/>
        </w:rPr>
        <w:t>language</w:t>
      </w:r>
      <w:r>
        <w:rPr>
          <w:i/>
          <w:spacing w:val="22"/>
          <w:sz w:val="24"/>
          <w:u w:val="single"/>
        </w:rPr>
        <w:t xml:space="preserve"> </w:t>
      </w:r>
      <w:r>
        <w:rPr>
          <w:i/>
          <w:sz w:val="24"/>
          <w:u w:val="single"/>
        </w:rPr>
        <w:t>&amp;</w:t>
      </w:r>
      <w:r>
        <w:rPr>
          <w:i/>
          <w:spacing w:val="22"/>
          <w:sz w:val="24"/>
          <w:u w:val="single"/>
        </w:rPr>
        <w:t xml:space="preserve"> </w:t>
      </w:r>
      <w:r>
        <w:rPr>
          <w:i/>
          <w:sz w:val="24"/>
          <w:u w:val="single"/>
        </w:rPr>
        <w:t>cultural</w:t>
      </w:r>
      <w:r>
        <w:rPr>
          <w:i/>
          <w:spacing w:val="22"/>
          <w:sz w:val="24"/>
          <w:u w:val="single"/>
        </w:rPr>
        <w:t xml:space="preserve"> </w:t>
      </w:r>
      <w:r>
        <w:rPr>
          <w:i/>
          <w:sz w:val="24"/>
          <w:u w:val="single"/>
        </w:rPr>
        <w:t>materials</w:t>
      </w:r>
      <w:r>
        <w:rPr>
          <w:i/>
          <w:spacing w:val="22"/>
          <w:sz w:val="24"/>
          <w:u w:val="single"/>
        </w:rPr>
        <w:t xml:space="preserve"> </w:t>
      </w:r>
      <w:r>
        <w:rPr>
          <w:i/>
          <w:sz w:val="24"/>
          <w:u w:val="single"/>
        </w:rPr>
        <w:t>for</w:t>
      </w:r>
      <w:r>
        <w:rPr>
          <w:i/>
          <w:spacing w:val="21"/>
          <w:sz w:val="24"/>
          <w:u w:val="single"/>
        </w:rPr>
        <w:t xml:space="preserve"> </w:t>
      </w:r>
      <w:r>
        <w:rPr>
          <w:i/>
          <w:sz w:val="24"/>
          <w:u w:val="single"/>
        </w:rPr>
        <w:t>advanced</w:t>
      </w:r>
      <w:r>
        <w:rPr>
          <w:i/>
          <w:spacing w:val="23"/>
          <w:sz w:val="24"/>
          <w:u w:val="single"/>
        </w:rPr>
        <w:t xml:space="preserve"> </w:t>
      </w:r>
      <w:r>
        <w:rPr>
          <w:i/>
          <w:sz w:val="24"/>
          <w:u w:val="single"/>
        </w:rPr>
        <w:t>Russian</w:t>
      </w:r>
      <w:r>
        <w:rPr>
          <w:sz w:val="24"/>
        </w:rPr>
        <w:t>:</w:t>
      </w:r>
      <w:r>
        <w:rPr>
          <w:spacing w:val="21"/>
          <w:sz w:val="24"/>
        </w:rPr>
        <w:t xml:space="preserve"> </w:t>
      </w:r>
      <w:r>
        <w:rPr>
          <w:sz w:val="24"/>
        </w:rPr>
        <w:t>Consists</w:t>
      </w:r>
      <w:r>
        <w:rPr>
          <w:spacing w:val="23"/>
          <w:sz w:val="24"/>
        </w:rPr>
        <w:t xml:space="preserve"> </w:t>
      </w:r>
      <w:r>
        <w:rPr>
          <w:sz w:val="24"/>
        </w:rPr>
        <w:t>of</w:t>
      </w:r>
      <w:r>
        <w:rPr>
          <w:spacing w:val="21"/>
          <w:sz w:val="24"/>
        </w:rPr>
        <w:t xml:space="preserve"> </w:t>
      </w:r>
      <w:r>
        <w:rPr>
          <w:spacing w:val="-10"/>
          <w:sz w:val="24"/>
        </w:rPr>
        <w:t>4</w:t>
      </w:r>
    </w:p>
    <w:p w14:paraId="2146A367" w14:textId="77777777" w:rsidR="00BF1F73" w:rsidRDefault="00BF1F73">
      <w:pPr>
        <w:pStyle w:val="BodyText"/>
        <w:spacing w:before="2"/>
        <w:ind w:left="0"/>
        <w:jc w:val="left"/>
        <w:rPr>
          <w:sz w:val="16"/>
        </w:rPr>
      </w:pPr>
    </w:p>
    <w:p w14:paraId="2146A368" w14:textId="77777777" w:rsidR="00BF1F73" w:rsidRDefault="00305749">
      <w:pPr>
        <w:pStyle w:val="BodyText"/>
        <w:spacing w:before="90" w:line="480" w:lineRule="auto"/>
        <w:ind w:right="216"/>
      </w:pPr>
      <w:r>
        <w:t>discrete</w:t>
      </w:r>
      <w:r>
        <w:rPr>
          <w:spacing w:val="-6"/>
        </w:rPr>
        <w:t xml:space="preserve"> </w:t>
      </w:r>
      <w:r>
        <w:t>segments:</w:t>
      </w:r>
      <w:r>
        <w:rPr>
          <w:spacing w:val="-5"/>
        </w:rPr>
        <w:t xml:space="preserve"> </w:t>
      </w:r>
      <w:r>
        <w:t>(1)</w:t>
      </w:r>
      <w:r>
        <w:rPr>
          <w:spacing w:val="-4"/>
        </w:rPr>
        <w:t xml:space="preserve"> </w:t>
      </w:r>
      <w:r>
        <w:rPr>
          <w:i/>
        </w:rPr>
        <w:t>Contemporary</w:t>
      </w:r>
      <w:r>
        <w:rPr>
          <w:i/>
          <w:spacing w:val="-5"/>
        </w:rPr>
        <w:t xml:space="preserve"> </w:t>
      </w:r>
      <w:r>
        <w:rPr>
          <w:i/>
        </w:rPr>
        <w:t>Russian</w:t>
      </w:r>
      <w:r>
        <w:rPr>
          <w:i/>
          <w:spacing w:val="-5"/>
        </w:rPr>
        <w:t xml:space="preserve"> </w:t>
      </w:r>
      <w:r>
        <w:rPr>
          <w:i/>
        </w:rPr>
        <w:t>through</w:t>
      </w:r>
      <w:r>
        <w:rPr>
          <w:i/>
          <w:spacing w:val="-5"/>
        </w:rPr>
        <w:t xml:space="preserve"> </w:t>
      </w:r>
      <w:r>
        <w:rPr>
          <w:i/>
        </w:rPr>
        <w:t>documentary</w:t>
      </w:r>
      <w:r>
        <w:rPr>
          <w:i/>
          <w:spacing w:val="-6"/>
        </w:rPr>
        <w:t xml:space="preserve"> </w:t>
      </w:r>
      <w:r>
        <w:rPr>
          <w:i/>
        </w:rPr>
        <w:t>films</w:t>
      </w:r>
      <w:r>
        <w:t>—Language</w:t>
      </w:r>
      <w:r>
        <w:rPr>
          <w:spacing w:val="-5"/>
        </w:rPr>
        <w:t xml:space="preserve"> </w:t>
      </w:r>
      <w:r>
        <w:t>and</w:t>
      </w:r>
      <w:r>
        <w:rPr>
          <w:spacing w:val="-5"/>
        </w:rPr>
        <w:t xml:space="preserve"> </w:t>
      </w:r>
      <w:r>
        <w:t xml:space="preserve">culture exercises based on 9 contemporary Russian documentary films, including episode analysis, vocabulary, commentary, and questions relating to each film. (2) </w:t>
      </w:r>
      <w:r>
        <w:rPr>
          <w:i/>
        </w:rPr>
        <w:t>Russian language and cultural materials</w:t>
      </w:r>
      <w:r>
        <w:rPr>
          <w:i/>
          <w:spacing w:val="-15"/>
        </w:rPr>
        <w:t xml:space="preserve"> </w:t>
      </w:r>
      <w:r>
        <w:rPr>
          <w:i/>
        </w:rPr>
        <w:t>for</w:t>
      </w:r>
      <w:r>
        <w:rPr>
          <w:i/>
          <w:spacing w:val="-15"/>
        </w:rPr>
        <w:t xml:space="preserve"> </w:t>
      </w:r>
      <w:r>
        <w:rPr>
          <w:i/>
        </w:rPr>
        <w:t>advanced</w:t>
      </w:r>
      <w:r>
        <w:rPr>
          <w:i/>
          <w:spacing w:val="-15"/>
        </w:rPr>
        <w:t xml:space="preserve"> </w:t>
      </w:r>
      <w:r>
        <w:rPr>
          <w:i/>
        </w:rPr>
        <w:t>Russian</w:t>
      </w:r>
      <w:r>
        <w:t>—Ad</w:t>
      </w:r>
      <w:r>
        <w:t>vanced</w:t>
      </w:r>
      <w:r>
        <w:rPr>
          <w:spacing w:val="-15"/>
        </w:rPr>
        <w:t xml:space="preserve"> </w:t>
      </w:r>
      <w:r>
        <w:t>readings</w:t>
      </w:r>
      <w:r>
        <w:rPr>
          <w:spacing w:val="-15"/>
        </w:rPr>
        <w:t xml:space="preserve"> </w:t>
      </w:r>
      <w:r>
        <w:t>from</w:t>
      </w:r>
      <w:r>
        <w:rPr>
          <w:spacing w:val="-15"/>
        </w:rPr>
        <w:t xml:space="preserve"> </w:t>
      </w:r>
      <w:r>
        <w:t>contemporary</w:t>
      </w:r>
      <w:r>
        <w:rPr>
          <w:spacing w:val="-15"/>
        </w:rPr>
        <w:t xml:space="preserve"> </w:t>
      </w:r>
      <w:r>
        <w:t>and</w:t>
      </w:r>
      <w:r>
        <w:rPr>
          <w:spacing w:val="-15"/>
        </w:rPr>
        <w:t xml:space="preserve"> </w:t>
      </w:r>
      <w:r>
        <w:t>classic</w:t>
      </w:r>
      <w:r>
        <w:rPr>
          <w:spacing w:val="-15"/>
        </w:rPr>
        <w:t xml:space="preserve"> </w:t>
      </w:r>
      <w:r>
        <w:t>Russian</w:t>
      </w:r>
      <w:r>
        <w:rPr>
          <w:spacing w:val="-15"/>
        </w:rPr>
        <w:t xml:space="preserve"> </w:t>
      </w:r>
      <w:r>
        <w:t>film, literature,</w:t>
      </w:r>
      <w:r>
        <w:rPr>
          <w:spacing w:val="-13"/>
        </w:rPr>
        <w:t xml:space="preserve"> </w:t>
      </w:r>
      <w:r>
        <w:t>cultural</w:t>
      </w:r>
      <w:r>
        <w:rPr>
          <w:spacing w:val="-13"/>
        </w:rPr>
        <w:t xml:space="preserve"> </w:t>
      </w:r>
      <w:r>
        <w:t>history,</w:t>
      </w:r>
      <w:r>
        <w:rPr>
          <w:spacing w:val="-13"/>
        </w:rPr>
        <w:t xml:space="preserve"> </w:t>
      </w:r>
      <w:r>
        <w:t>visual</w:t>
      </w:r>
      <w:r>
        <w:rPr>
          <w:spacing w:val="-13"/>
        </w:rPr>
        <w:t xml:space="preserve"> </w:t>
      </w:r>
      <w:r>
        <w:t>arts,</w:t>
      </w:r>
      <w:r>
        <w:rPr>
          <w:spacing w:val="-14"/>
        </w:rPr>
        <w:t xml:space="preserve"> </w:t>
      </w:r>
      <w:r>
        <w:t>and</w:t>
      </w:r>
      <w:r>
        <w:rPr>
          <w:spacing w:val="-13"/>
        </w:rPr>
        <w:t xml:space="preserve"> </w:t>
      </w:r>
      <w:r>
        <w:t>sculpture.</w:t>
      </w:r>
      <w:r>
        <w:rPr>
          <w:spacing w:val="-14"/>
        </w:rPr>
        <w:t xml:space="preserve"> </w:t>
      </w:r>
      <w:r>
        <w:t>All</w:t>
      </w:r>
      <w:r>
        <w:rPr>
          <w:spacing w:val="-13"/>
        </w:rPr>
        <w:t xml:space="preserve"> </w:t>
      </w:r>
      <w:r>
        <w:t>texts</w:t>
      </w:r>
      <w:r>
        <w:rPr>
          <w:spacing w:val="-13"/>
        </w:rPr>
        <w:t xml:space="preserve"> </w:t>
      </w:r>
      <w:r>
        <w:t>(visual</w:t>
      </w:r>
      <w:r>
        <w:rPr>
          <w:spacing w:val="-13"/>
        </w:rPr>
        <w:t xml:space="preserve"> </w:t>
      </w:r>
      <w:r>
        <w:t>and</w:t>
      </w:r>
      <w:r>
        <w:rPr>
          <w:spacing w:val="-14"/>
        </w:rPr>
        <w:t xml:space="preserve"> </w:t>
      </w:r>
      <w:r>
        <w:t>textual)</w:t>
      </w:r>
      <w:r>
        <w:rPr>
          <w:spacing w:val="-13"/>
        </w:rPr>
        <w:t xml:space="preserve"> </w:t>
      </w:r>
      <w:r>
        <w:t>are</w:t>
      </w:r>
      <w:r>
        <w:rPr>
          <w:spacing w:val="-12"/>
        </w:rPr>
        <w:t xml:space="preserve"> </w:t>
      </w:r>
      <w:r>
        <w:t>accompanied by comprehensive annotations of the text and exercises at CEFR levels B1/B2/C1, IRL levels 3/3+/4/4+</w:t>
      </w:r>
      <w:r>
        <w:rPr>
          <w:spacing w:val="-15"/>
        </w:rPr>
        <w:t xml:space="preserve"> </w:t>
      </w:r>
      <w:r>
        <w:t>and</w:t>
      </w:r>
      <w:r>
        <w:rPr>
          <w:spacing w:val="-15"/>
        </w:rPr>
        <w:t xml:space="preserve"> </w:t>
      </w:r>
      <w:r>
        <w:t>target</w:t>
      </w:r>
      <w:r>
        <w:rPr>
          <w:spacing w:val="-15"/>
        </w:rPr>
        <w:t xml:space="preserve"> </w:t>
      </w:r>
      <w:r>
        <w:t>the</w:t>
      </w:r>
      <w:r>
        <w:rPr>
          <w:spacing w:val="-15"/>
        </w:rPr>
        <w:t xml:space="preserve"> </w:t>
      </w:r>
      <w:r>
        <w:t>user’s</w:t>
      </w:r>
      <w:r>
        <w:rPr>
          <w:spacing w:val="-15"/>
        </w:rPr>
        <w:t xml:space="preserve"> </w:t>
      </w:r>
      <w:r>
        <w:t>textual,</w:t>
      </w:r>
      <w:r>
        <w:rPr>
          <w:spacing w:val="-15"/>
        </w:rPr>
        <w:t xml:space="preserve"> </w:t>
      </w:r>
      <w:r>
        <w:t>semantic,</w:t>
      </w:r>
      <w:r>
        <w:rPr>
          <w:spacing w:val="-15"/>
        </w:rPr>
        <w:t xml:space="preserve"> </w:t>
      </w:r>
      <w:r>
        <w:t>and</w:t>
      </w:r>
      <w:r>
        <w:rPr>
          <w:spacing w:val="-15"/>
        </w:rPr>
        <w:t xml:space="preserve"> </w:t>
      </w:r>
      <w:r>
        <w:t>grammatical</w:t>
      </w:r>
      <w:r>
        <w:rPr>
          <w:spacing w:val="-14"/>
        </w:rPr>
        <w:t xml:space="preserve"> </w:t>
      </w:r>
      <w:r>
        <w:t>comprehension</w:t>
      </w:r>
      <w:r>
        <w:rPr>
          <w:spacing w:val="-15"/>
        </w:rPr>
        <w:t xml:space="preserve"> </w:t>
      </w:r>
      <w:r>
        <w:t>of</w:t>
      </w:r>
      <w:r>
        <w:rPr>
          <w:spacing w:val="-15"/>
        </w:rPr>
        <w:t xml:space="preserve"> </w:t>
      </w:r>
      <w:r>
        <w:t>the</w:t>
      </w:r>
      <w:r>
        <w:rPr>
          <w:spacing w:val="-15"/>
        </w:rPr>
        <w:t xml:space="preserve"> </w:t>
      </w:r>
      <w:r>
        <w:t>materials. There are currently 30 available modules. Recent addit</w:t>
      </w:r>
      <w:r>
        <w:t>ions include 60 video clips from 10 animated film series (with vocabularies, transcripts, exercises, discussion questions, keys); and a robust</w:t>
      </w:r>
      <w:r>
        <w:rPr>
          <w:spacing w:val="-3"/>
        </w:rPr>
        <w:t xml:space="preserve"> </w:t>
      </w:r>
      <w:r>
        <w:t>and</w:t>
      </w:r>
      <w:r>
        <w:rPr>
          <w:spacing w:val="-3"/>
        </w:rPr>
        <w:t xml:space="preserve"> </w:t>
      </w:r>
      <w:r>
        <w:t>diverse</w:t>
      </w:r>
      <w:r>
        <w:rPr>
          <w:spacing w:val="-4"/>
        </w:rPr>
        <w:t xml:space="preserve"> </w:t>
      </w:r>
      <w:r>
        <w:t>set</w:t>
      </w:r>
      <w:r>
        <w:rPr>
          <w:spacing w:val="-3"/>
        </w:rPr>
        <w:t xml:space="preserve"> </w:t>
      </w:r>
      <w:r>
        <w:t>of</w:t>
      </w:r>
      <w:r>
        <w:rPr>
          <w:spacing w:val="-3"/>
        </w:rPr>
        <w:t xml:space="preserve"> </w:t>
      </w:r>
      <w:r>
        <w:t>materials</w:t>
      </w:r>
      <w:r>
        <w:rPr>
          <w:spacing w:val="-3"/>
        </w:rPr>
        <w:t xml:space="preserve"> </w:t>
      </w:r>
      <w:r>
        <w:t>and</w:t>
      </w:r>
      <w:r>
        <w:rPr>
          <w:spacing w:val="-3"/>
        </w:rPr>
        <w:t xml:space="preserve"> </w:t>
      </w:r>
      <w:r>
        <w:t>exercises</w:t>
      </w:r>
      <w:r>
        <w:rPr>
          <w:spacing w:val="-6"/>
        </w:rPr>
        <w:t xml:space="preserve"> </w:t>
      </w:r>
      <w:r>
        <w:t>devoted</w:t>
      </w:r>
      <w:r>
        <w:rPr>
          <w:spacing w:val="-5"/>
        </w:rPr>
        <w:t xml:space="preserve"> </w:t>
      </w:r>
      <w:r>
        <w:t>to</w:t>
      </w:r>
      <w:r>
        <w:rPr>
          <w:spacing w:val="-3"/>
        </w:rPr>
        <w:t xml:space="preserve"> </w:t>
      </w:r>
      <w:r>
        <w:t>the</w:t>
      </w:r>
      <w:r>
        <w:rPr>
          <w:spacing w:val="-3"/>
        </w:rPr>
        <w:t xml:space="preserve"> </w:t>
      </w:r>
      <w:r>
        <w:t>COVID-19</w:t>
      </w:r>
      <w:r>
        <w:rPr>
          <w:spacing w:val="-3"/>
        </w:rPr>
        <w:t xml:space="preserve"> </w:t>
      </w:r>
      <w:r>
        <w:t>pandemic.</w:t>
      </w:r>
      <w:r>
        <w:rPr>
          <w:spacing w:val="-3"/>
        </w:rPr>
        <w:t xml:space="preserve"> </w:t>
      </w:r>
      <w:r>
        <w:t>(3)</w:t>
      </w:r>
      <w:r>
        <w:rPr>
          <w:spacing w:val="-4"/>
        </w:rPr>
        <w:t xml:space="preserve"> </w:t>
      </w:r>
      <w:r>
        <w:rPr>
          <w:i/>
        </w:rPr>
        <w:t>Textual analysis of contemporary</w:t>
      </w:r>
      <w:r>
        <w:rPr>
          <w:i/>
        </w:rPr>
        <w:t xml:space="preserve"> detective novels</w:t>
      </w:r>
      <w:r>
        <w:t>—Online exercises for a literary analysis of A. Marinina’s</w:t>
      </w:r>
      <w:r>
        <w:rPr>
          <w:spacing w:val="-4"/>
        </w:rPr>
        <w:t xml:space="preserve"> </w:t>
      </w:r>
      <w:r>
        <w:t>novel,</w:t>
      </w:r>
      <w:r>
        <w:rPr>
          <w:spacing w:val="-1"/>
        </w:rPr>
        <w:t xml:space="preserve"> </w:t>
      </w:r>
      <w:r>
        <w:rPr>
          <w:i/>
        </w:rPr>
        <w:t>Posmertnyi</w:t>
      </w:r>
      <w:r>
        <w:rPr>
          <w:i/>
          <w:spacing w:val="-2"/>
        </w:rPr>
        <w:t xml:space="preserve"> </w:t>
      </w:r>
      <w:r>
        <w:rPr>
          <w:i/>
        </w:rPr>
        <w:t>obraz</w:t>
      </w:r>
      <w:r>
        <w:t>,</w:t>
      </w:r>
      <w:r>
        <w:rPr>
          <w:spacing w:val="-4"/>
        </w:rPr>
        <w:t xml:space="preserve"> </w:t>
      </w:r>
      <w:r>
        <w:t>with</w:t>
      </w:r>
      <w:r>
        <w:rPr>
          <w:spacing w:val="-3"/>
        </w:rPr>
        <w:t xml:space="preserve"> </w:t>
      </w:r>
      <w:r>
        <w:t>additional</w:t>
      </w:r>
      <w:r>
        <w:rPr>
          <w:spacing w:val="-2"/>
        </w:rPr>
        <w:t xml:space="preserve"> </w:t>
      </w:r>
      <w:r>
        <w:t>materials</w:t>
      </w:r>
      <w:r>
        <w:rPr>
          <w:spacing w:val="-2"/>
        </w:rPr>
        <w:t xml:space="preserve"> </w:t>
      </w:r>
      <w:r>
        <w:t>to</w:t>
      </w:r>
      <w:r>
        <w:rPr>
          <w:spacing w:val="-3"/>
        </w:rPr>
        <w:t xml:space="preserve"> </w:t>
      </w:r>
      <w:r>
        <w:t>accompany</w:t>
      </w:r>
      <w:r>
        <w:rPr>
          <w:spacing w:val="-2"/>
        </w:rPr>
        <w:t xml:space="preserve"> </w:t>
      </w:r>
      <w:r>
        <w:t>the</w:t>
      </w:r>
      <w:r>
        <w:rPr>
          <w:spacing w:val="-3"/>
        </w:rPr>
        <w:t xml:space="preserve"> </w:t>
      </w:r>
      <w:r>
        <w:t>film</w:t>
      </w:r>
      <w:r>
        <w:rPr>
          <w:spacing w:val="-4"/>
        </w:rPr>
        <w:t xml:space="preserve"> </w:t>
      </w:r>
      <w:r>
        <w:t>of</w:t>
      </w:r>
      <w:r>
        <w:rPr>
          <w:spacing w:val="-3"/>
        </w:rPr>
        <w:t xml:space="preserve"> </w:t>
      </w:r>
      <w:r>
        <w:t>the</w:t>
      </w:r>
      <w:r>
        <w:rPr>
          <w:spacing w:val="-2"/>
        </w:rPr>
        <w:t xml:space="preserve"> </w:t>
      </w:r>
      <w:r>
        <w:t>same name. There are 9 chapter modules with an average of 50 questions per chapter; an additional 32</w:t>
      </w:r>
      <w:r>
        <w:t xml:space="preserve"> questions pertain specifically to the film version. (4) </w:t>
      </w:r>
      <w:r>
        <w:rPr>
          <w:i/>
        </w:rPr>
        <w:t>Textual analysis of biographic and documentary materials—</w:t>
      </w:r>
      <w:r>
        <w:t>Online exercises with diagnostics for an analysis of O. Dorman’s book about the life of Lilianna Lungina, a world renowned translator of children’s literature, and the documentary film series it was based on.</w:t>
      </w:r>
    </w:p>
    <w:p w14:paraId="2146A369" w14:textId="77777777" w:rsidR="00BF1F73" w:rsidRDefault="00305749">
      <w:pPr>
        <w:pStyle w:val="ListParagraph"/>
        <w:numPr>
          <w:ilvl w:val="0"/>
          <w:numId w:val="15"/>
        </w:numPr>
        <w:tabs>
          <w:tab w:val="left" w:pos="980"/>
        </w:tabs>
        <w:jc w:val="both"/>
        <w:rPr>
          <w:sz w:val="24"/>
        </w:rPr>
      </w:pPr>
      <w:r>
        <w:rPr>
          <w:i/>
          <w:sz w:val="24"/>
          <w:u w:val="single"/>
        </w:rPr>
        <w:t>Ukrainian</w:t>
      </w:r>
      <w:r>
        <w:rPr>
          <w:i/>
          <w:spacing w:val="50"/>
          <w:sz w:val="24"/>
          <w:u w:val="single"/>
        </w:rPr>
        <w:t xml:space="preserve"> </w:t>
      </w:r>
      <w:r>
        <w:rPr>
          <w:i/>
          <w:sz w:val="24"/>
          <w:u w:val="single"/>
        </w:rPr>
        <w:t>language</w:t>
      </w:r>
      <w:r>
        <w:rPr>
          <w:i/>
          <w:spacing w:val="50"/>
          <w:sz w:val="24"/>
          <w:u w:val="single"/>
        </w:rPr>
        <w:t xml:space="preserve"> </w:t>
      </w:r>
      <w:r>
        <w:rPr>
          <w:i/>
          <w:sz w:val="24"/>
          <w:u w:val="single"/>
        </w:rPr>
        <w:t>learning</w:t>
      </w:r>
      <w:r>
        <w:rPr>
          <w:i/>
          <w:spacing w:val="51"/>
          <w:sz w:val="24"/>
          <w:u w:val="single"/>
        </w:rPr>
        <w:t xml:space="preserve"> </w:t>
      </w:r>
      <w:r>
        <w:rPr>
          <w:i/>
          <w:sz w:val="24"/>
          <w:u w:val="single"/>
        </w:rPr>
        <w:t>modules</w:t>
      </w:r>
      <w:r>
        <w:rPr>
          <w:sz w:val="24"/>
        </w:rPr>
        <w:t>:</w:t>
      </w:r>
      <w:r>
        <w:rPr>
          <w:spacing w:val="51"/>
          <w:sz w:val="24"/>
        </w:rPr>
        <w:t xml:space="preserve"> </w:t>
      </w:r>
      <w:r>
        <w:rPr>
          <w:sz w:val="24"/>
        </w:rPr>
        <w:t>Series</w:t>
      </w:r>
      <w:r>
        <w:rPr>
          <w:spacing w:val="50"/>
          <w:sz w:val="24"/>
        </w:rPr>
        <w:t xml:space="preserve"> </w:t>
      </w:r>
      <w:r>
        <w:rPr>
          <w:sz w:val="24"/>
        </w:rPr>
        <w:t>of</w:t>
      </w:r>
      <w:r>
        <w:rPr>
          <w:spacing w:val="49"/>
          <w:sz w:val="24"/>
        </w:rPr>
        <w:t xml:space="preserve"> </w:t>
      </w:r>
      <w:r>
        <w:rPr>
          <w:sz w:val="24"/>
        </w:rPr>
        <w:t>7</w:t>
      </w:r>
      <w:r>
        <w:rPr>
          <w:spacing w:val="50"/>
          <w:sz w:val="24"/>
        </w:rPr>
        <w:t xml:space="preserve"> </w:t>
      </w:r>
      <w:r>
        <w:rPr>
          <w:sz w:val="24"/>
        </w:rPr>
        <w:t>interactive</w:t>
      </w:r>
      <w:r>
        <w:rPr>
          <w:spacing w:val="51"/>
          <w:sz w:val="24"/>
        </w:rPr>
        <w:t xml:space="preserve"> </w:t>
      </w:r>
      <w:r>
        <w:rPr>
          <w:sz w:val="24"/>
        </w:rPr>
        <w:t>video</w:t>
      </w:r>
      <w:r>
        <w:rPr>
          <w:spacing w:val="50"/>
          <w:sz w:val="24"/>
        </w:rPr>
        <w:t xml:space="preserve"> </w:t>
      </w:r>
      <w:r>
        <w:rPr>
          <w:sz w:val="24"/>
        </w:rPr>
        <w:t>and</w:t>
      </w:r>
      <w:r>
        <w:rPr>
          <w:spacing w:val="51"/>
          <w:sz w:val="24"/>
        </w:rPr>
        <w:t xml:space="preserve"> </w:t>
      </w:r>
      <w:r>
        <w:rPr>
          <w:sz w:val="24"/>
        </w:rPr>
        <w:t>audio</w:t>
      </w:r>
      <w:r>
        <w:rPr>
          <w:spacing w:val="51"/>
          <w:sz w:val="24"/>
        </w:rPr>
        <w:t xml:space="preserve"> </w:t>
      </w:r>
      <w:r>
        <w:rPr>
          <w:spacing w:val="-2"/>
          <w:sz w:val="24"/>
        </w:rPr>
        <w:t>language</w:t>
      </w:r>
    </w:p>
    <w:p w14:paraId="2146A36A" w14:textId="77777777" w:rsidR="00BF1F73" w:rsidRDefault="00BF1F73">
      <w:pPr>
        <w:pStyle w:val="BodyText"/>
        <w:spacing w:before="3"/>
        <w:ind w:left="0"/>
        <w:jc w:val="left"/>
        <w:rPr>
          <w:sz w:val="16"/>
        </w:rPr>
      </w:pPr>
    </w:p>
    <w:p w14:paraId="2146A36B" w14:textId="77777777" w:rsidR="00BF1F73" w:rsidRDefault="00305749">
      <w:pPr>
        <w:pStyle w:val="BodyText"/>
        <w:spacing w:before="90" w:line="480" w:lineRule="auto"/>
        <w:ind w:right="217"/>
      </w:pPr>
      <w:r>
        <w:t xml:space="preserve">materials for advanced-level students that include a popular television show from 2020 and the book on which it was based, current trends in science, vaccinations, popular children’s cartoons, and music. Each module </w:t>
      </w:r>
      <w:r>
        <w:t>is accompanied by sets of grammar exercises and discussion questions.</w:t>
      </w:r>
    </w:p>
    <w:p w14:paraId="2146A36C" w14:textId="77777777" w:rsidR="00BF1F73" w:rsidRDefault="00BF1F73">
      <w:pPr>
        <w:spacing w:line="480" w:lineRule="auto"/>
        <w:sectPr w:rsidR="00BF1F73">
          <w:pgSz w:w="12240" w:h="15840"/>
          <w:pgMar w:top="1380" w:right="1220" w:bottom="1260" w:left="820" w:header="0" w:footer="1060" w:gutter="0"/>
          <w:cols w:space="720"/>
        </w:sectPr>
      </w:pPr>
    </w:p>
    <w:p w14:paraId="2146A36D" w14:textId="77777777" w:rsidR="00BF1F73" w:rsidRDefault="00305749">
      <w:pPr>
        <w:pStyle w:val="ListParagraph"/>
        <w:numPr>
          <w:ilvl w:val="0"/>
          <w:numId w:val="15"/>
        </w:numPr>
        <w:tabs>
          <w:tab w:val="left" w:pos="980"/>
        </w:tabs>
        <w:spacing w:before="60"/>
        <w:rPr>
          <w:sz w:val="24"/>
        </w:rPr>
      </w:pPr>
      <w:r>
        <w:rPr>
          <w:i/>
          <w:sz w:val="24"/>
          <w:u w:val="single"/>
        </w:rPr>
        <w:t>Polish</w:t>
      </w:r>
      <w:r>
        <w:rPr>
          <w:i/>
          <w:spacing w:val="54"/>
          <w:sz w:val="24"/>
          <w:u w:val="single"/>
        </w:rPr>
        <w:t xml:space="preserve"> </w:t>
      </w:r>
      <w:r>
        <w:rPr>
          <w:i/>
          <w:sz w:val="24"/>
          <w:u w:val="single"/>
        </w:rPr>
        <w:t>Language</w:t>
      </w:r>
      <w:r>
        <w:rPr>
          <w:i/>
          <w:spacing w:val="56"/>
          <w:sz w:val="24"/>
          <w:u w:val="single"/>
        </w:rPr>
        <w:t xml:space="preserve"> </w:t>
      </w:r>
      <w:r>
        <w:rPr>
          <w:i/>
          <w:sz w:val="24"/>
          <w:u w:val="single"/>
        </w:rPr>
        <w:t>&amp;</w:t>
      </w:r>
      <w:r>
        <w:rPr>
          <w:i/>
          <w:spacing w:val="56"/>
          <w:sz w:val="24"/>
          <w:u w:val="single"/>
        </w:rPr>
        <w:t xml:space="preserve"> </w:t>
      </w:r>
      <w:r>
        <w:rPr>
          <w:i/>
          <w:sz w:val="24"/>
          <w:u w:val="single"/>
        </w:rPr>
        <w:t>Culture</w:t>
      </w:r>
      <w:r>
        <w:rPr>
          <w:i/>
          <w:spacing w:val="55"/>
          <w:sz w:val="24"/>
          <w:u w:val="single"/>
        </w:rPr>
        <w:t xml:space="preserve"> </w:t>
      </w:r>
      <w:r>
        <w:rPr>
          <w:i/>
          <w:sz w:val="24"/>
          <w:u w:val="single"/>
        </w:rPr>
        <w:t>through</w:t>
      </w:r>
      <w:r>
        <w:rPr>
          <w:i/>
          <w:spacing w:val="56"/>
          <w:sz w:val="24"/>
          <w:u w:val="single"/>
        </w:rPr>
        <w:t xml:space="preserve"> </w:t>
      </w:r>
      <w:r>
        <w:rPr>
          <w:i/>
          <w:sz w:val="24"/>
          <w:u w:val="single"/>
        </w:rPr>
        <w:t>Film</w:t>
      </w:r>
      <w:r>
        <w:rPr>
          <w:i/>
          <w:spacing w:val="56"/>
          <w:sz w:val="24"/>
          <w:u w:val="single"/>
        </w:rPr>
        <w:t xml:space="preserve"> </w:t>
      </w:r>
      <w:r>
        <w:rPr>
          <w:i/>
          <w:sz w:val="24"/>
          <w:u w:val="single"/>
        </w:rPr>
        <w:t>(PLCTF)</w:t>
      </w:r>
      <w:r>
        <w:rPr>
          <w:sz w:val="24"/>
        </w:rPr>
        <w:t>:</w:t>
      </w:r>
      <w:r>
        <w:rPr>
          <w:spacing w:val="57"/>
          <w:sz w:val="24"/>
        </w:rPr>
        <w:t xml:space="preserve"> </w:t>
      </w:r>
      <w:r>
        <w:rPr>
          <w:sz w:val="24"/>
        </w:rPr>
        <w:t>Tool</w:t>
      </w:r>
      <w:r>
        <w:rPr>
          <w:spacing w:val="57"/>
          <w:sz w:val="24"/>
        </w:rPr>
        <w:t xml:space="preserve"> </w:t>
      </w:r>
      <w:r>
        <w:rPr>
          <w:sz w:val="24"/>
        </w:rPr>
        <w:t>for</w:t>
      </w:r>
      <w:r>
        <w:rPr>
          <w:spacing w:val="56"/>
          <w:sz w:val="24"/>
        </w:rPr>
        <w:t xml:space="preserve"> </w:t>
      </w:r>
      <w:r>
        <w:rPr>
          <w:sz w:val="24"/>
        </w:rPr>
        <w:t>teaching</w:t>
      </w:r>
      <w:r>
        <w:rPr>
          <w:spacing w:val="55"/>
          <w:sz w:val="24"/>
        </w:rPr>
        <w:t xml:space="preserve"> </w:t>
      </w:r>
      <w:r>
        <w:rPr>
          <w:sz w:val="24"/>
        </w:rPr>
        <w:t>advanced</w:t>
      </w:r>
      <w:r>
        <w:rPr>
          <w:spacing w:val="56"/>
          <w:sz w:val="24"/>
        </w:rPr>
        <w:t xml:space="preserve"> </w:t>
      </w:r>
      <w:r>
        <w:rPr>
          <w:spacing w:val="-2"/>
          <w:sz w:val="24"/>
        </w:rPr>
        <w:t>Polish</w:t>
      </w:r>
    </w:p>
    <w:p w14:paraId="2146A36E" w14:textId="77777777" w:rsidR="00BF1F73" w:rsidRDefault="00BF1F73">
      <w:pPr>
        <w:pStyle w:val="BodyText"/>
        <w:spacing w:before="2"/>
        <w:ind w:left="0"/>
        <w:jc w:val="left"/>
        <w:rPr>
          <w:sz w:val="16"/>
        </w:rPr>
      </w:pPr>
    </w:p>
    <w:p w14:paraId="2146A36F" w14:textId="77777777" w:rsidR="00BF1F73" w:rsidRDefault="00305749">
      <w:pPr>
        <w:pStyle w:val="BodyText"/>
        <w:spacing w:before="90" w:line="480" w:lineRule="auto"/>
        <w:ind w:right="216"/>
      </w:pPr>
      <w:r>
        <w:t>language and culture using clips from Polish films using the RLCTF template (see p. 8). C</w:t>
      </w:r>
      <w:r>
        <w:t>lips from 8 Polish films—selected from the communist period as well as from post-1989—with accompanying</w:t>
      </w:r>
      <w:r>
        <w:rPr>
          <w:spacing w:val="-4"/>
        </w:rPr>
        <w:t xml:space="preserve"> </w:t>
      </w:r>
      <w:r>
        <w:t>transcripts,</w:t>
      </w:r>
      <w:r>
        <w:rPr>
          <w:spacing w:val="-4"/>
        </w:rPr>
        <w:t xml:space="preserve"> </w:t>
      </w:r>
      <w:r>
        <w:t>glossary,</w:t>
      </w:r>
      <w:r>
        <w:rPr>
          <w:spacing w:val="-5"/>
        </w:rPr>
        <w:t xml:space="preserve"> </w:t>
      </w:r>
      <w:r>
        <w:t>questions,</w:t>
      </w:r>
      <w:r>
        <w:rPr>
          <w:spacing w:val="-2"/>
        </w:rPr>
        <w:t xml:space="preserve"> </w:t>
      </w:r>
      <w:r>
        <w:t>and</w:t>
      </w:r>
      <w:r>
        <w:rPr>
          <w:spacing w:val="-4"/>
        </w:rPr>
        <w:t xml:space="preserve"> </w:t>
      </w:r>
      <w:r>
        <w:t>instructors’</w:t>
      </w:r>
      <w:r>
        <w:rPr>
          <w:spacing w:val="-4"/>
        </w:rPr>
        <w:t xml:space="preserve"> </w:t>
      </w:r>
      <w:r>
        <w:t>keys</w:t>
      </w:r>
      <w:r>
        <w:rPr>
          <w:spacing w:val="-4"/>
        </w:rPr>
        <w:t xml:space="preserve"> </w:t>
      </w:r>
      <w:r>
        <w:t>have</w:t>
      </w:r>
      <w:r>
        <w:rPr>
          <w:spacing w:val="-4"/>
        </w:rPr>
        <w:t xml:space="preserve"> </w:t>
      </w:r>
      <w:r>
        <w:t>been</w:t>
      </w:r>
      <w:r>
        <w:rPr>
          <w:spacing w:val="-4"/>
        </w:rPr>
        <w:t xml:space="preserve"> </w:t>
      </w:r>
      <w:r>
        <w:t>developed</w:t>
      </w:r>
      <w:r>
        <w:rPr>
          <w:spacing w:val="-4"/>
        </w:rPr>
        <w:t xml:space="preserve"> </w:t>
      </w:r>
      <w:r>
        <w:t>and</w:t>
      </w:r>
      <w:r>
        <w:rPr>
          <w:spacing w:val="-4"/>
        </w:rPr>
        <w:t xml:space="preserve"> </w:t>
      </w:r>
      <w:r>
        <w:t>are available on the SEELRC website. PLCTF requires continuous maintenance/updating/upgrading to adapt to changing technological and security standards. PLCTF employs 42 video clips, 300 comprehension questions, and 40 discussion topics.</w:t>
      </w:r>
    </w:p>
    <w:p w14:paraId="2146A370" w14:textId="77777777" w:rsidR="00BF1F73" w:rsidRDefault="00305749">
      <w:pPr>
        <w:pStyle w:val="ListParagraph"/>
        <w:numPr>
          <w:ilvl w:val="0"/>
          <w:numId w:val="15"/>
        </w:numPr>
        <w:tabs>
          <w:tab w:val="left" w:pos="980"/>
        </w:tabs>
        <w:spacing w:before="1"/>
        <w:jc w:val="both"/>
        <w:rPr>
          <w:sz w:val="24"/>
        </w:rPr>
      </w:pPr>
      <w:r>
        <w:rPr>
          <w:i/>
          <w:sz w:val="24"/>
          <w:u w:val="single"/>
        </w:rPr>
        <w:t>Web-based</w:t>
      </w:r>
      <w:r>
        <w:rPr>
          <w:i/>
          <w:spacing w:val="-4"/>
          <w:sz w:val="24"/>
          <w:u w:val="single"/>
        </w:rPr>
        <w:t xml:space="preserve"> </w:t>
      </w:r>
      <w:r>
        <w:rPr>
          <w:i/>
          <w:sz w:val="24"/>
          <w:u w:val="single"/>
        </w:rPr>
        <w:t>lecture</w:t>
      </w:r>
      <w:r>
        <w:rPr>
          <w:i/>
          <w:spacing w:val="-3"/>
          <w:sz w:val="24"/>
          <w:u w:val="single"/>
        </w:rPr>
        <w:t xml:space="preserve"> </w:t>
      </w:r>
      <w:r>
        <w:rPr>
          <w:i/>
          <w:sz w:val="24"/>
          <w:u w:val="single"/>
        </w:rPr>
        <w:t>series</w:t>
      </w:r>
      <w:r>
        <w:rPr>
          <w:i/>
          <w:spacing w:val="-4"/>
          <w:sz w:val="24"/>
          <w:u w:val="single"/>
        </w:rPr>
        <w:t xml:space="preserve"> </w:t>
      </w:r>
      <w:r>
        <w:rPr>
          <w:i/>
          <w:sz w:val="24"/>
          <w:u w:val="single"/>
        </w:rPr>
        <w:t>on</w:t>
      </w:r>
      <w:r>
        <w:rPr>
          <w:i/>
          <w:spacing w:val="-4"/>
          <w:sz w:val="24"/>
          <w:u w:val="single"/>
        </w:rPr>
        <w:t xml:space="preserve"> </w:t>
      </w:r>
      <w:r>
        <w:rPr>
          <w:i/>
          <w:sz w:val="24"/>
          <w:u w:val="single"/>
        </w:rPr>
        <w:t>Slavic</w:t>
      </w:r>
      <w:r>
        <w:rPr>
          <w:i/>
          <w:spacing w:val="-3"/>
          <w:sz w:val="24"/>
          <w:u w:val="single"/>
        </w:rPr>
        <w:t xml:space="preserve"> </w:t>
      </w:r>
      <w:r>
        <w:rPr>
          <w:i/>
          <w:sz w:val="24"/>
          <w:u w:val="single"/>
        </w:rPr>
        <w:t>linguistics</w:t>
      </w:r>
      <w:r>
        <w:rPr>
          <w:sz w:val="24"/>
        </w:rPr>
        <w:t>:</w:t>
      </w:r>
      <w:r>
        <w:rPr>
          <w:spacing w:val="-4"/>
          <w:sz w:val="24"/>
        </w:rPr>
        <w:t xml:space="preserve"> </w:t>
      </w:r>
      <w:r>
        <w:rPr>
          <w:sz w:val="24"/>
        </w:rPr>
        <w:t>Series</w:t>
      </w:r>
      <w:r>
        <w:rPr>
          <w:spacing w:val="-3"/>
          <w:sz w:val="24"/>
        </w:rPr>
        <w:t xml:space="preserve"> </w:t>
      </w:r>
      <w:r>
        <w:rPr>
          <w:sz w:val="24"/>
        </w:rPr>
        <w:t>of</w:t>
      </w:r>
      <w:r>
        <w:rPr>
          <w:spacing w:val="-4"/>
          <w:sz w:val="24"/>
        </w:rPr>
        <w:t xml:space="preserve"> </w:t>
      </w:r>
      <w:r>
        <w:rPr>
          <w:sz w:val="24"/>
        </w:rPr>
        <w:t>streaming</w:t>
      </w:r>
      <w:r>
        <w:rPr>
          <w:spacing w:val="-3"/>
          <w:sz w:val="24"/>
        </w:rPr>
        <w:t xml:space="preserve"> </w:t>
      </w:r>
      <w:r>
        <w:rPr>
          <w:sz w:val="24"/>
        </w:rPr>
        <w:t>videos</w:t>
      </w:r>
      <w:r>
        <w:rPr>
          <w:spacing w:val="-3"/>
          <w:sz w:val="24"/>
        </w:rPr>
        <w:t xml:space="preserve"> </w:t>
      </w:r>
      <w:r>
        <w:rPr>
          <w:sz w:val="24"/>
        </w:rPr>
        <w:t>of</w:t>
      </w:r>
      <w:r>
        <w:rPr>
          <w:spacing w:val="-2"/>
          <w:sz w:val="24"/>
        </w:rPr>
        <w:t xml:space="preserve"> </w:t>
      </w:r>
      <w:r>
        <w:rPr>
          <w:sz w:val="24"/>
        </w:rPr>
        <w:t>5</w:t>
      </w:r>
      <w:r>
        <w:rPr>
          <w:spacing w:val="-3"/>
          <w:sz w:val="24"/>
        </w:rPr>
        <w:t xml:space="preserve"> </w:t>
      </w:r>
      <w:r>
        <w:rPr>
          <w:sz w:val="24"/>
        </w:rPr>
        <w:t>lectures</w:t>
      </w:r>
      <w:r>
        <w:rPr>
          <w:spacing w:val="-4"/>
          <w:sz w:val="24"/>
        </w:rPr>
        <w:t xml:space="preserve"> </w:t>
      </w:r>
      <w:r>
        <w:rPr>
          <w:sz w:val="24"/>
        </w:rPr>
        <w:t>by</w:t>
      </w:r>
      <w:r>
        <w:rPr>
          <w:spacing w:val="-3"/>
          <w:sz w:val="24"/>
        </w:rPr>
        <w:t xml:space="preserve"> </w:t>
      </w:r>
      <w:r>
        <w:rPr>
          <w:spacing w:val="-5"/>
          <w:sz w:val="24"/>
        </w:rPr>
        <w:t>Dr.</w:t>
      </w:r>
    </w:p>
    <w:p w14:paraId="2146A371" w14:textId="77777777" w:rsidR="00BF1F73" w:rsidRDefault="00BF1F73">
      <w:pPr>
        <w:pStyle w:val="BodyText"/>
        <w:spacing w:before="2"/>
        <w:ind w:left="0"/>
        <w:jc w:val="left"/>
        <w:rPr>
          <w:sz w:val="16"/>
        </w:rPr>
      </w:pPr>
    </w:p>
    <w:p w14:paraId="2146A372" w14:textId="77777777" w:rsidR="00BF1F73" w:rsidRDefault="00305749">
      <w:pPr>
        <w:pStyle w:val="BodyText"/>
        <w:spacing w:before="90" w:line="480" w:lineRule="auto"/>
        <w:ind w:right="216"/>
        <w:jc w:val="left"/>
      </w:pPr>
      <w:r>
        <w:t>Ronald</w:t>
      </w:r>
      <w:r>
        <w:rPr>
          <w:spacing w:val="65"/>
        </w:rPr>
        <w:t xml:space="preserve"> </w:t>
      </w:r>
      <w:r>
        <w:t>Feldstein</w:t>
      </w:r>
      <w:r>
        <w:rPr>
          <w:spacing w:val="65"/>
        </w:rPr>
        <w:t xml:space="preserve"> </w:t>
      </w:r>
      <w:r>
        <w:t>on</w:t>
      </w:r>
      <w:r>
        <w:rPr>
          <w:spacing w:val="40"/>
        </w:rPr>
        <w:t xml:space="preserve"> </w:t>
      </w:r>
      <w:r>
        <w:t>important</w:t>
      </w:r>
      <w:r>
        <w:rPr>
          <w:spacing w:val="65"/>
        </w:rPr>
        <w:t xml:space="preserve"> </w:t>
      </w:r>
      <w:r>
        <w:t>topics</w:t>
      </w:r>
      <w:r>
        <w:rPr>
          <w:spacing w:val="65"/>
        </w:rPr>
        <w:t xml:space="preserve"> </w:t>
      </w:r>
      <w:r>
        <w:t>in</w:t>
      </w:r>
      <w:r>
        <w:rPr>
          <w:spacing w:val="65"/>
        </w:rPr>
        <w:t xml:space="preserve"> </w:t>
      </w:r>
      <w:r>
        <w:t>Slavic</w:t>
      </w:r>
      <w:r>
        <w:rPr>
          <w:spacing w:val="65"/>
        </w:rPr>
        <w:t xml:space="preserve"> </w:t>
      </w:r>
      <w:r>
        <w:t>linguistics,</w:t>
      </w:r>
      <w:r>
        <w:rPr>
          <w:spacing w:val="65"/>
        </w:rPr>
        <w:t xml:space="preserve"> </w:t>
      </w:r>
      <w:r>
        <w:t>including</w:t>
      </w:r>
      <w:r>
        <w:rPr>
          <w:spacing w:val="64"/>
        </w:rPr>
        <w:t xml:space="preserve"> </w:t>
      </w:r>
      <w:r>
        <w:t>the</w:t>
      </w:r>
      <w:r>
        <w:rPr>
          <w:spacing w:val="65"/>
        </w:rPr>
        <w:t xml:space="preserve"> </w:t>
      </w:r>
      <w:r>
        <w:t>history</w:t>
      </w:r>
      <w:r>
        <w:rPr>
          <w:spacing w:val="65"/>
        </w:rPr>
        <w:t xml:space="preserve"> </w:t>
      </w:r>
      <w:r>
        <w:t>of</w:t>
      </w:r>
      <w:r>
        <w:rPr>
          <w:spacing w:val="64"/>
        </w:rPr>
        <w:t xml:space="preserve"> </w:t>
      </w:r>
      <w:r>
        <w:t>Slavic phonology, comparative Slavic, verbal and nominal stress patterns, etc.</w:t>
      </w:r>
    </w:p>
    <w:p w14:paraId="2146A373" w14:textId="77777777" w:rsidR="00BF1F73" w:rsidRDefault="00305749">
      <w:pPr>
        <w:pStyle w:val="ListParagraph"/>
        <w:numPr>
          <w:ilvl w:val="0"/>
          <w:numId w:val="15"/>
        </w:numPr>
        <w:tabs>
          <w:tab w:val="left" w:pos="980"/>
        </w:tabs>
        <w:rPr>
          <w:sz w:val="24"/>
        </w:rPr>
      </w:pPr>
      <w:r>
        <w:rPr>
          <w:i/>
          <w:spacing w:val="-2"/>
          <w:sz w:val="24"/>
          <w:u w:val="single"/>
        </w:rPr>
        <w:t>Web-based</w:t>
      </w:r>
      <w:r>
        <w:rPr>
          <w:i/>
          <w:spacing w:val="-5"/>
          <w:sz w:val="24"/>
          <w:u w:val="single"/>
        </w:rPr>
        <w:t xml:space="preserve"> </w:t>
      </w:r>
      <w:r>
        <w:rPr>
          <w:i/>
          <w:spacing w:val="-2"/>
          <w:sz w:val="24"/>
          <w:u w:val="single"/>
        </w:rPr>
        <w:t>lecture</w:t>
      </w:r>
      <w:r>
        <w:rPr>
          <w:i/>
          <w:spacing w:val="-5"/>
          <w:sz w:val="24"/>
          <w:u w:val="single"/>
        </w:rPr>
        <w:t xml:space="preserve"> </w:t>
      </w:r>
      <w:r>
        <w:rPr>
          <w:i/>
          <w:spacing w:val="-2"/>
          <w:sz w:val="24"/>
          <w:u w:val="single"/>
        </w:rPr>
        <w:t>series</w:t>
      </w:r>
      <w:r>
        <w:rPr>
          <w:i/>
          <w:spacing w:val="-4"/>
          <w:sz w:val="24"/>
          <w:u w:val="single"/>
        </w:rPr>
        <w:t xml:space="preserve"> </w:t>
      </w:r>
      <w:r>
        <w:rPr>
          <w:i/>
          <w:spacing w:val="-2"/>
          <w:sz w:val="24"/>
          <w:u w:val="single"/>
        </w:rPr>
        <w:t>on</w:t>
      </w:r>
      <w:r>
        <w:rPr>
          <w:i/>
          <w:spacing w:val="-5"/>
          <w:sz w:val="24"/>
          <w:u w:val="single"/>
        </w:rPr>
        <w:t xml:space="preserve"> </w:t>
      </w:r>
      <w:r>
        <w:rPr>
          <w:i/>
          <w:spacing w:val="-2"/>
          <w:sz w:val="24"/>
          <w:u w:val="single"/>
        </w:rPr>
        <w:t>languages</w:t>
      </w:r>
      <w:r>
        <w:rPr>
          <w:i/>
          <w:spacing w:val="-3"/>
          <w:sz w:val="24"/>
          <w:u w:val="single"/>
        </w:rPr>
        <w:t xml:space="preserve"> </w:t>
      </w:r>
      <w:r>
        <w:rPr>
          <w:i/>
          <w:spacing w:val="-2"/>
          <w:sz w:val="24"/>
          <w:u w:val="single"/>
        </w:rPr>
        <w:t>of</w:t>
      </w:r>
      <w:r>
        <w:rPr>
          <w:i/>
          <w:spacing w:val="-5"/>
          <w:sz w:val="24"/>
          <w:u w:val="single"/>
        </w:rPr>
        <w:t xml:space="preserve"> </w:t>
      </w:r>
      <w:r>
        <w:rPr>
          <w:i/>
          <w:spacing w:val="-2"/>
          <w:sz w:val="24"/>
          <w:u w:val="single"/>
        </w:rPr>
        <w:t>the</w:t>
      </w:r>
      <w:r>
        <w:rPr>
          <w:i/>
          <w:spacing w:val="-4"/>
          <w:sz w:val="24"/>
          <w:u w:val="single"/>
        </w:rPr>
        <w:t xml:space="preserve"> </w:t>
      </w:r>
      <w:r>
        <w:rPr>
          <w:i/>
          <w:spacing w:val="-2"/>
          <w:sz w:val="24"/>
          <w:u w:val="single"/>
        </w:rPr>
        <w:t>world</w:t>
      </w:r>
      <w:r>
        <w:rPr>
          <w:spacing w:val="-2"/>
          <w:sz w:val="24"/>
        </w:rPr>
        <w:t>:</w:t>
      </w:r>
      <w:r>
        <w:rPr>
          <w:spacing w:val="-4"/>
          <w:sz w:val="24"/>
        </w:rPr>
        <w:t xml:space="preserve"> </w:t>
      </w:r>
      <w:r>
        <w:rPr>
          <w:spacing w:val="-2"/>
          <w:sz w:val="24"/>
        </w:rPr>
        <w:t>SEELRC</w:t>
      </w:r>
      <w:r>
        <w:rPr>
          <w:spacing w:val="-6"/>
          <w:sz w:val="24"/>
        </w:rPr>
        <w:t xml:space="preserve"> </w:t>
      </w:r>
      <w:r>
        <w:rPr>
          <w:spacing w:val="-2"/>
          <w:sz w:val="24"/>
        </w:rPr>
        <w:t>co-sponsored</w:t>
      </w:r>
      <w:r>
        <w:rPr>
          <w:spacing w:val="-4"/>
          <w:sz w:val="24"/>
        </w:rPr>
        <w:t xml:space="preserve"> </w:t>
      </w:r>
      <w:r>
        <w:rPr>
          <w:spacing w:val="-2"/>
          <w:sz w:val="24"/>
        </w:rPr>
        <w:t>a</w:t>
      </w:r>
      <w:r>
        <w:rPr>
          <w:spacing w:val="-4"/>
          <w:sz w:val="24"/>
        </w:rPr>
        <w:t xml:space="preserve"> </w:t>
      </w:r>
      <w:r>
        <w:rPr>
          <w:spacing w:val="-2"/>
          <w:sz w:val="24"/>
        </w:rPr>
        <w:t>series</w:t>
      </w:r>
      <w:r>
        <w:rPr>
          <w:spacing w:val="-3"/>
          <w:sz w:val="24"/>
        </w:rPr>
        <w:t xml:space="preserve"> </w:t>
      </w:r>
      <w:r>
        <w:rPr>
          <w:spacing w:val="-2"/>
          <w:sz w:val="24"/>
        </w:rPr>
        <w:t>of</w:t>
      </w:r>
      <w:r>
        <w:rPr>
          <w:spacing w:val="-4"/>
          <w:sz w:val="24"/>
        </w:rPr>
        <w:t xml:space="preserve"> </w:t>
      </w:r>
      <w:r>
        <w:rPr>
          <w:spacing w:val="-2"/>
          <w:sz w:val="24"/>
        </w:rPr>
        <w:t>lectures</w:t>
      </w:r>
    </w:p>
    <w:p w14:paraId="2146A374" w14:textId="77777777" w:rsidR="00BF1F73" w:rsidRDefault="00BF1F73">
      <w:pPr>
        <w:pStyle w:val="BodyText"/>
        <w:spacing w:before="2"/>
        <w:ind w:left="0"/>
        <w:jc w:val="left"/>
        <w:rPr>
          <w:sz w:val="16"/>
        </w:rPr>
      </w:pPr>
    </w:p>
    <w:p w14:paraId="2146A375" w14:textId="77777777" w:rsidR="00BF1F73" w:rsidRDefault="00305749">
      <w:pPr>
        <w:pStyle w:val="BodyText"/>
        <w:spacing w:before="90" w:line="480" w:lineRule="auto"/>
        <w:ind w:right="217"/>
      </w:pPr>
      <w:r>
        <w:t>at Duke on world languages for undergraduate students. The series consists of 5 spe</w:t>
      </w:r>
      <w:r>
        <w:t>cialists presenting on languages such as Uzbek, Mandarin Chinese, Cherokee, Arabic, South American Spanish, and Jamaican Creole.</w:t>
      </w:r>
    </w:p>
    <w:p w14:paraId="2146A376" w14:textId="77777777" w:rsidR="00BF1F73" w:rsidRDefault="00305749">
      <w:pPr>
        <w:pStyle w:val="ListParagraph"/>
        <w:numPr>
          <w:ilvl w:val="0"/>
          <w:numId w:val="15"/>
        </w:numPr>
        <w:tabs>
          <w:tab w:val="left" w:pos="980"/>
        </w:tabs>
        <w:spacing w:line="275" w:lineRule="exact"/>
        <w:rPr>
          <w:sz w:val="24"/>
        </w:rPr>
      </w:pPr>
      <w:r>
        <w:rPr>
          <w:i/>
          <w:sz w:val="24"/>
          <w:u w:val="single"/>
        </w:rPr>
        <w:t>Advanced</w:t>
      </w:r>
      <w:r>
        <w:rPr>
          <w:i/>
          <w:spacing w:val="4"/>
          <w:sz w:val="24"/>
          <w:u w:val="single"/>
        </w:rPr>
        <w:t xml:space="preserve"> </w:t>
      </w:r>
      <w:r>
        <w:rPr>
          <w:i/>
          <w:sz w:val="24"/>
          <w:u w:val="single"/>
        </w:rPr>
        <w:t>Hindi</w:t>
      </w:r>
      <w:r>
        <w:rPr>
          <w:i/>
          <w:spacing w:val="4"/>
          <w:sz w:val="24"/>
          <w:u w:val="single"/>
        </w:rPr>
        <w:t xml:space="preserve"> </w:t>
      </w:r>
      <w:r>
        <w:rPr>
          <w:i/>
          <w:sz w:val="24"/>
          <w:u w:val="single"/>
        </w:rPr>
        <w:t>language</w:t>
      </w:r>
      <w:r>
        <w:rPr>
          <w:i/>
          <w:spacing w:val="4"/>
          <w:sz w:val="24"/>
          <w:u w:val="single"/>
        </w:rPr>
        <w:t xml:space="preserve"> </w:t>
      </w:r>
      <w:r>
        <w:rPr>
          <w:i/>
          <w:sz w:val="24"/>
          <w:u w:val="single"/>
        </w:rPr>
        <w:t>and</w:t>
      </w:r>
      <w:r>
        <w:rPr>
          <w:i/>
          <w:spacing w:val="4"/>
          <w:sz w:val="24"/>
          <w:u w:val="single"/>
        </w:rPr>
        <w:t xml:space="preserve"> </w:t>
      </w:r>
      <w:r>
        <w:rPr>
          <w:i/>
          <w:sz w:val="24"/>
          <w:u w:val="single"/>
        </w:rPr>
        <w:t>culture</w:t>
      </w:r>
      <w:r>
        <w:rPr>
          <w:i/>
          <w:spacing w:val="5"/>
          <w:sz w:val="24"/>
          <w:u w:val="single"/>
        </w:rPr>
        <w:t xml:space="preserve"> </w:t>
      </w:r>
      <w:r>
        <w:rPr>
          <w:i/>
          <w:sz w:val="24"/>
          <w:u w:val="single"/>
        </w:rPr>
        <w:t>materials</w:t>
      </w:r>
      <w:r>
        <w:rPr>
          <w:sz w:val="24"/>
        </w:rPr>
        <w:t>:</w:t>
      </w:r>
      <w:r>
        <w:rPr>
          <w:spacing w:val="3"/>
          <w:sz w:val="24"/>
        </w:rPr>
        <w:t xml:space="preserve"> </w:t>
      </w:r>
      <w:r>
        <w:rPr>
          <w:sz w:val="24"/>
        </w:rPr>
        <w:t>Series</w:t>
      </w:r>
      <w:r>
        <w:rPr>
          <w:spacing w:val="5"/>
          <w:sz w:val="24"/>
        </w:rPr>
        <w:t xml:space="preserve"> </w:t>
      </w:r>
      <w:r>
        <w:rPr>
          <w:sz w:val="24"/>
        </w:rPr>
        <w:t>of</w:t>
      </w:r>
      <w:r>
        <w:rPr>
          <w:spacing w:val="4"/>
          <w:sz w:val="24"/>
        </w:rPr>
        <w:t xml:space="preserve"> </w:t>
      </w:r>
      <w:r>
        <w:rPr>
          <w:sz w:val="24"/>
        </w:rPr>
        <w:t>online</w:t>
      </w:r>
      <w:r>
        <w:rPr>
          <w:spacing w:val="4"/>
          <w:sz w:val="24"/>
        </w:rPr>
        <w:t xml:space="preserve"> </w:t>
      </w:r>
      <w:r>
        <w:rPr>
          <w:sz w:val="24"/>
        </w:rPr>
        <w:t>Hindi</w:t>
      </w:r>
      <w:r>
        <w:rPr>
          <w:spacing w:val="4"/>
          <w:sz w:val="24"/>
        </w:rPr>
        <w:t xml:space="preserve"> </w:t>
      </w:r>
      <w:r>
        <w:rPr>
          <w:sz w:val="24"/>
        </w:rPr>
        <w:t>language</w:t>
      </w:r>
      <w:r>
        <w:rPr>
          <w:spacing w:val="4"/>
          <w:sz w:val="24"/>
        </w:rPr>
        <w:t xml:space="preserve"> </w:t>
      </w:r>
      <w:r>
        <w:rPr>
          <w:sz w:val="24"/>
        </w:rPr>
        <w:t>and</w:t>
      </w:r>
      <w:r>
        <w:rPr>
          <w:spacing w:val="3"/>
          <w:sz w:val="24"/>
        </w:rPr>
        <w:t xml:space="preserve"> </w:t>
      </w:r>
      <w:r>
        <w:rPr>
          <w:spacing w:val="-2"/>
          <w:sz w:val="24"/>
        </w:rPr>
        <w:t>culture</w:t>
      </w:r>
    </w:p>
    <w:p w14:paraId="2146A377" w14:textId="77777777" w:rsidR="00BF1F73" w:rsidRDefault="00BF1F73">
      <w:pPr>
        <w:pStyle w:val="BodyText"/>
        <w:spacing w:before="2"/>
        <w:ind w:left="0"/>
        <w:jc w:val="left"/>
        <w:rPr>
          <w:sz w:val="16"/>
        </w:rPr>
      </w:pPr>
    </w:p>
    <w:p w14:paraId="2146A378" w14:textId="77777777" w:rsidR="00BF1F73" w:rsidRDefault="00305749">
      <w:pPr>
        <w:pStyle w:val="BodyText"/>
        <w:spacing w:before="90" w:line="480" w:lineRule="auto"/>
        <w:ind w:right="217"/>
      </w:pPr>
      <w:r>
        <w:t>instructional modules in collaboration with NCSU. These materials are accessible to all and include</w:t>
      </w:r>
      <w:r>
        <w:rPr>
          <w:spacing w:val="-4"/>
        </w:rPr>
        <w:t xml:space="preserve"> </w:t>
      </w:r>
      <w:r>
        <w:t>“realia”</w:t>
      </w:r>
      <w:r>
        <w:rPr>
          <w:spacing w:val="-4"/>
        </w:rPr>
        <w:t xml:space="preserve"> </w:t>
      </w:r>
      <w:r>
        <w:t>film</w:t>
      </w:r>
      <w:r>
        <w:rPr>
          <w:spacing w:val="-6"/>
        </w:rPr>
        <w:t xml:space="preserve"> </w:t>
      </w:r>
      <w:r>
        <w:t>clips,</w:t>
      </w:r>
      <w:r>
        <w:rPr>
          <w:spacing w:val="-4"/>
        </w:rPr>
        <w:t xml:space="preserve"> </w:t>
      </w:r>
      <w:r>
        <w:t>interviews</w:t>
      </w:r>
      <w:r>
        <w:rPr>
          <w:spacing w:val="-6"/>
        </w:rPr>
        <w:t xml:space="preserve"> </w:t>
      </w:r>
      <w:r>
        <w:t>with</w:t>
      </w:r>
      <w:r>
        <w:rPr>
          <w:spacing w:val="-4"/>
        </w:rPr>
        <w:t xml:space="preserve"> </w:t>
      </w:r>
      <w:r>
        <w:t>contemporary</w:t>
      </w:r>
      <w:r>
        <w:rPr>
          <w:spacing w:val="-3"/>
        </w:rPr>
        <w:t xml:space="preserve"> </w:t>
      </w:r>
      <w:r>
        <w:t>literary</w:t>
      </w:r>
      <w:r>
        <w:rPr>
          <w:spacing w:val="-5"/>
        </w:rPr>
        <w:t xml:space="preserve"> </w:t>
      </w:r>
      <w:r>
        <w:t>and</w:t>
      </w:r>
      <w:r>
        <w:rPr>
          <w:spacing w:val="-4"/>
        </w:rPr>
        <w:t xml:space="preserve"> </w:t>
      </w:r>
      <w:r>
        <w:t>cultural</w:t>
      </w:r>
      <w:r>
        <w:rPr>
          <w:spacing w:val="-4"/>
        </w:rPr>
        <w:t xml:space="preserve"> </w:t>
      </w:r>
      <w:r>
        <w:t>figures</w:t>
      </w:r>
      <w:r>
        <w:rPr>
          <w:spacing w:val="-4"/>
        </w:rPr>
        <w:t xml:space="preserve"> </w:t>
      </w:r>
      <w:r>
        <w:t>in</w:t>
      </w:r>
      <w:r>
        <w:rPr>
          <w:spacing w:val="-5"/>
        </w:rPr>
        <w:t xml:space="preserve"> </w:t>
      </w:r>
      <w:r>
        <w:t>India</w:t>
      </w:r>
      <w:r>
        <w:rPr>
          <w:spacing w:val="-4"/>
        </w:rPr>
        <w:t xml:space="preserve"> </w:t>
      </w:r>
      <w:r>
        <w:t>and Pakistan,</w:t>
      </w:r>
      <w:r>
        <w:rPr>
          <w:spacing w:val="-2"/>
        </w:rPr>
        <w:t xml:space="preserve"> </w:t>
      </w:r>
      <w:r>
        <w:t>multi-media</w:t>
      </w:r>
      <w:r>
        <w:rPr>
          <w:spacing w:val="-2"/>
        </w:rPr>
        <w:t xml:space="preserve"> </w:t>
      </w:r>
      <w:r>
        <w:t>exercises,</w:t>
      </w:r>
      <w:r>
        <w:rPr>
          <w:spacing w:val="-2"/>
        </w:rPr>
        <w:t xml:space="preserve"> </w:t>
      </w:r>
      <w:r>
        <w:t>and</w:t>
      </w:r>
      <w:r>
        <w:rPr>
          <w:spacing w:val="-3"/>
        </w:rPr>
        <w:t xml:space="preserve"> </w:t>
      </w:r>
      <w:r>
        <w:t>platforms</w:t>
      </w:r>
      <w:r>
        <w:rPr>
          <w:spacing w:val="-1"/>
        </w:rPr>
        <w:t xml:space="preserve"> </w:t>
      </w:r>
      <w:r>
        <w:t>for</w:t>
      </w:r>
      <w:r>
        <w:rPr>
          <w:spacing w:val="-3"/>
        </w:rPr>
        <w:t xml:space="preserve"> </w:t>
      </w:r>
      <w:r>
        <w:t>synchronous</w:t>
      </w:r>
      <w:r>
        <w:rPr>
          <w:spacing w:val="-2"/>
        </w:rPr>
        <w:t xml:space="preserve"> </w:t>
      </w:r>
      <w:r>
        <w:t>learner</w:t>
      </w:r>
      <w:r>
        <w:rPr>
          <w:spacing w:val="-3"/>
        </w:rPr>
        <w:t xml:space="preserve"> </w:t>
      </w:r>
      <w:r>
        <w:t>interactions</w:t>
      </w:r>
      <w:r>
        <w:rPr>
          <w:spacing w:val="-2"/>
        </w:rPr>
        <w:t xml:space="preserve"> </w:t>
      </w:r>
      <w:r>
        <w:t>(online</w:t>
      </w:r>
      <w:r>
        <w:rPr>
          <w:spacing w:val="-2"/>
        </w:rPr>
        <w:t xml:space="preserve"> </w:t>
      </w:r>
      <w:r>
        <w:t>video chatting,</w:t>
      </w:r>
      <w:r>
        <w:rPr>
          <w:spacing w:val="-13"/>
        </w:rPr>
        <w:t xml:space="preserve"> </w:t>
      </w:r>
      <w:r>
        <w:t>Second</w:t>
      </w:r>
      <w:r>
        <w:rPr>
          <w:spacing w:val="-13"/>
        </w:rPr>
        <w:t xml:space="preserve"> </w:t>
      </w:r>
      <w:r>
        <w:t>Life).</w:t>
      </w:r>
      <w:r>
        <w:rPr>
          <w:spacing w:val="-13"/>
        </w:rPr>
        <w:t xml:space="preserve"> </w:t>
      </w:r>
      <w:r>
        <w:t>This</w:t>
      </w:r>
      <w:r>
        <w:rPr>
          <w:spacing w:val="-13"/>
        </w:rPr>
        <w:t xml:space="preserve"> </w:t>
      </w:r>
      <w:r>
        <w:t>online</w:t>
      </w:r>
      <w:r>
        <w:rPr>
          <w:spacing w:val="-13"/>
        </w:rPr>
        <w:t xml:space="preserve"> </w:t>
      </w:r>
      <w:r>
        <w:t>project</w:t>
      </w:r>
      <w:r>
        <w:rPr>
          <w:spacing w:val="-13"/>
        </w:rPr>
        <w:t xml:space="preserve"> </w:t>
      </w:r>
      <w:r>
        <w:t>targets</w:t>
      </w:r>
      <w:r>
        <w:rPr>
          <w:spacing w:val="-12"/>
        </w:rPr>
        <w:t xml:space="preserve"> </w:t>
      </w:r>
      <w:r>
        <w:t>improving</w:t>
      </w:r>
      <w:r>
        <w:rPr>
          <w:spacing w:val="-13"/>
        </w:rPr>
        <w:t xml:space="preserve"> </w:t>
      </w:r>
      <w:r>
        <w:t>general</w:t>
      </w:r>
      <w:r>
        <w:rPr>
          <w:spacing w:val="-12"/>
        </w:rPr>
        <w:t xml:space="preserve"> </w:t>
      </w:r>
      <w:r>
        <w:t>proficiency</w:t>
      </w:r>
      <w:r>
        <w:rPr>
          <w:spacing w:val="-13"/>
        </w:rPr>
        <w:t xml:space="preserve"> </w:t>
      </w:r>
      <w:r>
        <w:t>in</w:t>
      </w:r>
      <w:r>
        <w:rPr>
          <w:spacing w:val="-13"/>
        </w:rPr>
        <w:t xml:space="preserve"> </w:t>
      </w:r>
      <w:r>
        <w:t>Hindi</w:t>
      </w:r>
      <w:r>
        <w:rPr>
          <w:spacing w:val="-11"/>
        </w:rPr>
        <w:t xml:space="preserve"> </w:t>
      </w:r>
      <w:r>
        <w:t>from</w:t>
      </w:r>
      <w:r>
        <w:rPr>
          <w:spacing w:val="-15"/>
        </w:rPr>
        <w:t xml:space="preserve"> </w:t>
      </w:r>
      <w:r>
        <w:t>the intermediate</w:t>
      </w:r>
      <w:r>
        <w:rPr>
          <w:spacing w:val="-1"/>
        </w:rPr>
        <w:t xml:space="preserve"> </w:t>
      </w:r>
      <w:r>
        <w:t>to the advanced levels with emphasis on oral proficiency and consists of</w:t>
      </w:r>
      <w:r>
        <w:rPr>
          <w:spacing w:val="-1"/>
        </w:rPr>
        <w:t xml:space="preserve"> </w:t>
      </w:r>
      <w:r>
        <w:t>explication of ACTFL criteria for advanced speakers. Currently there are 4 chapters available online, consisting of 71 multimedia clips, 112 original images, and 55 exercises. Additio</w:t>
      </w:r>
      <w:r>
        <w:t>nal chapters are in progress.</w:t>
      </w:r>
    </w:p>
    <w:p w14:paraId="2146A379" w14:textId="77777777" w:rsidR="00BF1F73" w:rsidRDefault="00BF1F73">
      <w:pPr>
        <w:spacing w:line="480" w:lineRule="auto"/>
        <w:sectPr w:rsidR="00BF1F73">
          <w:pgSz w:w="12240" w:h="15840"/>
          <w:pgMar w:top="1380" w:right="1220" w:bottom="1260" w:left="820" w:header="0" w:footer="1060" w:gutter="0"/>
          <w:cols w:space="720"/>
        </w:sectPr>
      </w:pPr>
    </w:p>
    <w:p w14:paraId="2146A37A" w14:textId="77777777" w:rsidR="00BF1F73" w:rsidRDefault="00305749">
      <w:pPr>
        <w:pStyle w:val="ListParagraph"/>
        <w:numPr>
          <w:ilvl w:val="0"/>
          <w:numId w:val="15"/>
        </w:numPr>
        <w:tabs>
          <w:tab w:val="left" w:pos="980"/>
        </w:tabs>
        <w:spacing w:before="60"/>
        <w:rPr>
          <w:sz w:val="24"/>
        </w:rPr>
      </w:pPr>
      <w:r>
        <w:rPr>
          <w:i/>
          <w:sz w:val="24"/>
          <w:u w:val="single"/>
        </w:rPr>
        <w:t>First-year</w:t>
      </w:r>
      <w:r>
        <w:rPr>
          <w:i/>
          <w:spacing w:val="67"/>
          <w:sz w:val="24"/>
          <w:u w:val="single"/>
        </w:rPr>
        <w:t xml:space="preserve"> </w:t>
      </w:r>
      <w:r>
        <w:rPr>
          <w:i/>
          <w:sz w:val="24"/>
          <w:u w:val="single"/>
        </w:rPr>
        <w:t>Uzbek</w:t>
      </w:r>
      <w:r>
        <w:rPr>
          <w:i/>
          <w:spacing w:val="69"/>
          <w:sz w:val="24"/>
          <w:u w:val="single"/>
        </w:rPr>
        <w:t xml:space="preserve"> </w:t>
      </w:r>
      <w:r>
        <w:rPr>
          <w:i/>
          <w:sz w:val="24"/>
          <w:u w:val="single"/>
        </w:rPr>
        <w:t>grammar</w:t>
      </w:r>
      <w:r>
        <w:rPr>
          <w:i/>
          <w:spacing w:val="68"/>
          <w:sz w:val="24"/>
          <w:u w:val="single"/>
        </w:rPr>
        <w:t xml:space="preserve"> </w:t>
      </w:r>
      <w:r>
        <w:rPr>
          <w:i/>
          <w:sz w:val="24"/>
          <w:u w:val="single"/>
        </w:rPr>
        <w:t>with</w:t>
      </w:r>
      <w:r>
        <w:rPr>
          <w:i/>
          <w:spacing w:val="69"/>
          <w:sz w:val="24"/>
          <w:u w:val="single"/>
        </w:rPr>
        <w:t xml:space="preserve"> </w:t>
      </w:r>
      <w:r>
        <w:rPr>
          <w:i/>
          <w:sz w:val="24"/>
          <w:u w:val="single"/>
        </w:rPr>
        <w:t>exercises</w:t>
      </w:r>
      <w:r>
        <w:rPr>
          <w:sz w:val="24"/>
        </w:rPr>
        <w:t>:</w:t>
      </w:r>
      <w:r>
        <w:rPr>
          <w:spacing w:val="67"/>
          <w:sz w:val="24"/>
        </w:rPr>
        <w:t xml:space="preserve"> </w:t>
      </w:r>
      <w:r>
        <w:rPr>
          <w:sz w:val="24"/>
        </w:rPr>
        <w:t>A</w:t>
      </w:r>
      <w:r>
        <w:rPr>
          <w:spacing w:val="68"/>
          <w:sz w:val="24"/>
        </w:rPr>
        <w:t xml:space="preserve"> </w:t>
      </w:r>
      <w:r>
        <w:rPr>
          <w:sz w:val="24"/>
        </w:rPr>
        <w:t>first-year</w:t>
      </w:r>
      <w:r>
        <w:rPr>
          <w:spacing w:val="67"/>
          <w:sz w:val="24"/>
        </w:rPr>
        <w:t xml:space="preserve"> </w:t>
      </w:r>
      <w:r>
        <w:rPr>
          <w:sz w:val="24"/>
        </w:rPr>
        <w:t>Uzbek</w:t>
      </w:r>
      <w:r>
        <w:rPr>
          <w:spacing w:val="68"/>
          <w:sz w:val="24"/>
        </w:rPr>
        <w:t xml:space="preserve"> </w:t>
      </w:r>
      <w:r>
        <w:rPr>
          <w:sz w:val="24"/>
        </w:rPr>
        <w:t>grammar</w:t>
      </w:r>
      <w:r>
        <w:rPr>
          <w:spacing w:val="69"/>
          <w:sz w:val="24"/>
        </w:rPr>
        <w:t xml:space="preserve"> </w:t>
      </w:r>
      <w:r>
        <w:rPr>
          <w:sz w:val="24"/>
        </w:rPr>
        <w:t>with</w:t>
      </w:r>
      <w:r>
        <w:rPr>
          <w:spacing w:val="68"/>
          <w:sz w:val="24"/>
        </w:rPr>
        <w:t xml:space="preserve"> </w:t>
      </w:r>
      <w:r>
        <w:rPr>
          <w:spacing w:val="-2"/>
          <w:sz w:val="24"/>
        </w:rPr>
        <w:t>exercises</w:t>
      </w:r>
    </w:p>
    <w:p w14:paraId="2146A37B" w14:textId="77777777" w:rsidR="00BF1F73" w:rsidRDefault="00BF1F73">
      <w:pPr>
        <w:pStyle w:val="BodyText"/>
        <w:spacing w:before="2"/>
        <w:ind w:left="0"/>
        <w:jc w:val="left"/>
        <w:rPr>
          <w:sz w:val="16"/>
        </w:rPr>
      </w:pPr>
    </w:p>
    <w:p w14:paraId="2146A37C" w14:textId="77777777" w:rsidR="00BF1F73" w:rsidRDefault="00305749">
      <w:pPr>
        <w:pStyle w:val="BodyText"/>
        <w:spacing w:before="90" w:line="480" w:lineRule="auto"/>
        <w:ind w:right="216"/>
      </w:pPr>
      <w:r>
        <w:t>designed to cover an academic year/ 2 semesters of Uzbek instruction. This Uzbek grammar is designed</w:t>
      </w:r>
      <w:r>
        <w:rPr>
          <w:spacing w:val="-1"/>
        </w:rPr>
        <w:t xml:space="preserve"> </w:t>
      </w:r>
      <w:r>
        <w:t>as</w:t>
      </w:r>
      <w:r>
        <w:rPr>
          <w:spacing w:val="-2"/>
        </w:rPr>
        <w:t xml:space="preserve"> </w:t>
      </w:r>
      <w:r>
        <w:t>part</w:t>
      </w:r>
      <w:r>
        <w:rPr>
          <w:spacing w:val="-1"/>
        </w:rPr>
        <w:t xml:space="preserve"> </w:t>
      </w:r>
      <w:r>
        <w:t>of</w:t>
      </w:r>
      <w:r>
        <w:rPr>
          <w:spacing w:val="-2"/>
        </w:rPr>
        <w:t xml:space="preserve"> </w:t>
      </w:r>
      <w:r>
        <w:t>a</w:t>
      </w:r>
      <w:r>
        <w:rPr>
          <w:spacing w:val="-1"/>
        </w:rPr>
        <w:t xml:space="preserve"> </w:t>
      </w:r>
      <w:r>
        <w:t>collaboration</w:t>
      </w:r>
      <w:r>
        <w:rPr>
          <w:spacing w:val="-1"/>
        </w:rPr>
        <w:t xml:space="preserve"> </w:t>
      </w:r>
      <w:r>
        <w:t>with</w:t>
      </w:r>
      <w:r>
        <w:rPr>
          <w:spacing w:val="-1"/>
        </w:rPr>
        <w:t xml:space="preserve"> </w:t>
      </w:r>
      <w:r>
        <w:t>a</w:t>
      </w:r>
      <w:r>
        <w:rPr>
          <w:spacing w:val="-1"/>
        </w:rPr>
        <w:t xml:space="preserve"> </w:t>
      </w:r>
      <w:r>
        <w:t>consortium</w:t>
      </w:r>
      <w:r>
        <w:rPr>
          <w:spacing w:val="-2"/>
        </w:rPr>
        <w:t xml:space="preserve"> </w:t>
      </w:r>
      <w:r>
        <w:t>of</w:t>
      </w:r>
      <w:r>
        <w:rPr>
          <w:spacing w:val="-2"/>
        </w:rPr>
        <w:t xml:space="preserve"> </w:t>
      </w:r>
      <w:r>
        <w:t>peer</w:t>
      </w:r>
      <w:r>
        <w:rPr>
          <w:spacing w:val="-1"/>
        </w:rPr>
        <w:t xml:space="preserve"> </w:t>
      </w:r>
      <w:r>
        <w:t>universities for</w:t>
      </w:r>
      <w:r>
        <w:rPr>
          <w:spacing w:val="-2"/>
        </w:rPr>
        <w:t xml:space="preserve"> </w:t>
      </w:r>
      <w:r>
        <w:t>online language</w:t>
      </w:r>
      <w:r>
        <w:rPr>
          <w:spacing w:val="-1"/>
        </w:rPr>
        <w:t xml:space="preserve"> </w:t>
      </w:r>
      <w:r>
        <w:t>and culture instruction.</w:t>
      </w:r>
    </w:p>
    <w:p w14:paraId="2146A37D" w14:textId="77777777" w:rsidR="00BF1F73" w:rsidRDefault="00305749">
      <w:pPr>
        <w:pStyle w:val="ListParagraph"/>
        <w:numPr>
          <w:ilvl w:val="0"/>
          <w:numId w:val="15"/>
        </w:numPr>
        <w:tabs>
          <w:tab w:val="left" w:pos="980"/>
        </w:tabs>
        <w:spacing w:before="1"/>
        <w:jc w:val="both"/>
        <w:rPr>
          <w:sz w:val="24"/>
        </w:rPr>
      </w:pPr>
      <w:r>
        <w:rPr>
          <w:i/>
          <w:sz w:val="24"/>
          <w:u w:val="single"/>
        </w:rPr>
        <w:t>Russian</w:t>
      </w:r>
      <w:r>
        <w:rPr>
          <w:i/>
          <w:spacing w:val="62"/>
          <w:w w:val="150"/>
          <w:sz w:val="24"/>
          <w:u w:val="single"/>
        </w:rPr>
        <w:t xml:space="preserve"> </w:t>
      </w:r>
      <w:r>
        <w:rPr>
          <w:i/>
          <w:sz w:val="24"/>
          <w:u w:val="single"/>
        </w:rPr>
        <w:t>Language</w:t>
      </w:r>
      <w:r>
        <w:rPr>
          <w:i/>
          <w:spacing w:val="64"/>
          <w:w w:val="150"/>
          <w:sz w:val="24"/>
          <w:u w:val="single"/>
        </w:rPr>
        <w:t xml:space="preserve"> </w:t>
      </w:r>
      <w:r>
        <w:rPr>
          <w:i/>
          <w:sz w:val="24"/>
          <w:u w:val="single"/>
        </w:rPr>
        <w:t>and</w:t>
      </w:r>
      <w:r>
        <w:rPr>
          <w:i/>
          <w:spacing w:val="62"/>
          <w:w w:val="150"/>
          <w:sz w:val="24"/>
          <w:u w:val="single"/>
        </w:rPr>
        <w:t xml:space="preserve"> </w:t>
      </w:r>
      <w:r>
        <w:rPr>
          <w:i/>
          <w:sz w:val="24"/>
          <w:u w:val="single"/>
        </w:rPr>
        <w:t>Culture</w:t>
      </w:r>
      <w:r>
        <w:rPr>
          <w:i/>
          <w:spacing w:val="63"/>
          <w:w w:val="150"/>
          <w:sz w:val="24"/>
          <w:u w:val="single"/>
        </w:rPr>
        <w:t xml:space="preserve"> </w:t>
      </w:r>
      <w:r>
        <w:rPr>
          <w:i/>
          <w:sz w:val="24"/>
          <w:u w:val="single"/>
        </w:rPr>
        <w:t>through</w:t>
      </w:r>
      <w:r>
        <w:rPr>
          <w:i/>
          <w:spacing w:val="64"/>
          <w:w w:val="150"/>
          <w:sz w:val="24"/>
          <w:u w:val="single"/>
        </w:rPr>
        <w:t xml:space="preserve"> </w:t>
      </w:r>
      <w:r>
        <w:rPr>
          <w:i/>
          <w:sz w:val="24"/>
          <w:u w:val="single"/>
        </w:rPr>
        <w:t>Film</w:t>
      </w:r>
      <w:r>
        <w:rPr>
          <w:i/>
          <w:spacing w:val="61"/>
          <w:w w:val="150"/>
          <w:sz w:val="24"/>
          <w:u w:val="single"/>
        </w:rPr>
        <w:t xml:space="preserve"> </w:t>
      </w:r>
      <w:r>
        <w:rPr>
          <w:i/>
          <w:sz w:val="24"/>
          <w:u w:val="single"/>
        </w:rPr>
        <w:t>(RLCTF)</w:t>
      </w:r>
      <w:r>
        <w:rPr>
          <w:sz w:val="24"/>
        </w:rPr>
        <w:t>:</w:t>
      </w:r>
      <w:r>
        <w:rPr>
          <w:spacing w:val="64"/>
          <w:w w:val="150"/>
          <w:sz w:val="24"/>
        </w:rPr>
        <w:t xml:space="preserve"> </w:t>
      </w:r>
      <w:r>
        <w:rPr>
          <w:sz w:val="24"/>
        </w:rPr>
        <w:t>Web-based</w:t>
      </w:r>
      <w:r>
        <w:rPr>
          <w:spacing w:val="64"/>
          <w:w w:val="150"/>
          <w:sz w:val="24"/>
        </w:rPr>
        <w:t xml:space="preserve"> </w:t>
      </w:r>
      <w:r>
        <w:rPr>
          <w:sz w:val="24"/>
        </w:rPr>
        <w:t>instructional</w:t>
      </w:r>
      <w:r>
        <w:rPr>
          <w:spacing w:val="63"/>
          <w:w w:val="150"/>
          <w:sz w:val="24"/>
        </w:rPr>
        <w:t xml:space="preserve"> </w:t>
      </w:r>
      <w:r>
        <w:rPr>
          <w:spacing w:val="-5"/>
          <w:sz w:val="24"/>
        </w:rPr>
        <w:t>and</w:t>
      </w:r>
    </w:p>
    <w:p w14:paraId="2146A37E" w14:textId="77777777" w:rsidR="00BF1F73" w:rsidRDefault="00BF1F73">
      <w:pPr>
        <w:pStyle w:val="BodyText"/>
        <w:spacing w:before="2"/>
        <w:ind w:left="0"/>
        <w:jc w:val="left"/>
        <w:rPr>
          <w:sz w:val="16"/>
        </w:rPr>
      </w:pPr>
    </w:p>
    <w:p w14:paraId="2146A37F" w14:textId="77777777" w:rsidR="00BF1F73" w:rsidRDefault="00305749">
      <w:pPr>
        <w:pStyle w:val="BodyText"/>
        <w:spacing w:before="90" w:line="480" w:lineRule="auto"/>
        <w:ind w:right="216"/>
      </w:pPr>
      <w:r>
        <w:t>assessment tool that utilizes clips from contemporary Russian films to teach advanced level Russian</w:t>
      </w:r>
      <w:r>
        <w:rPr>
          <w:spacing w:val="-3"/>
        </w:rPr>
        <w:t xml:space="preserve"> </w:t>
      </w:r>
      <w:r>
        <w:t>language</w:t>
      </w:r>
      <w:r>
        <w:rPr>
          <w:spacing w:val="-4"/>
        </w:rPr>
        <w:t xml:space="preserve"> </w:t>
      </w:r>
      <w:r>
        <w:t>and</w:t>
      </w:r>
      <w:r>
        <w:rPr>
          <w:spacing w:val="-4"/>
        </w:rPr>
        <w:t xml:space="preserve"> </w:t>
      </w:r>
      <w:r>
        <w:t>culture.</w:t>
      </w:r>
      <w:r>
        <w:rPr>
          <w:spacing w:val="-5"/>
        </w:rPr>
        <w:t xml:space="preserve"> </w:t>
      </w:r>
      <w:r>
        <w:t>Currently,</w:t>
      </w:r>
      <w:r>
        <w:rPr>
          <w:spacing w:val="-3"/>
        </w:rPr>
        <w:t xml:space="preserve"> </w:t>
      </w:r>
      <w:r>
        <w:t>the</w:t>
      </w:r>
      <w:r>
        <w:rPr>
          <w:spacing w:val="-5"/>
        </w:rPr>
        <w:t xml:space="preserve"> </w:t>
      </w:r>
      <w:r>
        <w:t>CTF</w:t>
      </w:r>
      <w:r>
        <w:rPr>
          <w:spacing w:val="-6"/>
        </w:rPr>
        <w:t xml:space="preserve"> </w:t>
      </w:r>
      <w:r>
        <w:t>project</w:t>
      </w:r>
      <w:r>
        <w:rPr>
          <w:spacing w:val="-4"/>
        </w:rPr>
        <w:t xml:space="preserve"> </w:t>
      </w:r>
      <w:r>
        <w:t>utilizes</w:t>
      </w:r>
      <w:r>
        <w:rPr>
          <w:spacing w:val="-5"/>
        </w:rPr>
        <w:t xml:space="preserve"> </w:t>
      </w:r>
      <w:r>
        <w:t>clips</w:t>
      </w:r>
      <w:r>
        <w:rPr>
          <w:spacing w:val="-4"/>
        </w:rPr>
        <w:t xml:space="preserve"> </w:t>
      </w:r>
      <w:r>
        <w:t>from</w:t>
      </w:r>
      <w:r>
        <w:rPr>
          <w:spacing w:val="-7"/>
        </w:rPr>
        <w:t xml:space="preserve"> </w:t>
      </w:r>
      <w:r>
        <w:t>22</w:t>
      </w:r>
      <w:r>
        <w:rPr>
          <w:spacing w:val="-3"/>
        </w:rPr>
        <w:t xml:space="preserve"> </w:t>
      </w:r>
      <w:r>
        <w:t>Russian</w:t>
      </w:r>
      <w:r>
        <w:rPr>
          <w:spacing w:val="-3"/>
        </w:rPr>
        <w:t xml:space="preserve"> </w:t>
      </w:r>
      <w:r>
        <w:t>films</w:t>
      </w:r>
      <w:r>
        <w:rPr>
          <w:spacing w:val="-4"/>
        </w:rPr>
        <w:t xml:space="preserve"> </w:t>
      </w:r>
      <w:r>
        <w:t>and contains enough modules for 2 semester-long 3/3 credit college cou</w:t>
      </w:r>
      <w:r>
        <w:t xml:space="preserve">rses at the advanced level. Along with the clips themselves, the project includes a Russian transcript, a built-in Russian- English glossary, and a series of questions with diagnostic assessment tools. Users may simultaneously view the clip, manipulate it </w:t>
      </w:r>
      <w:r>
        <w:t>and view the transcribed dialogues, and use the bilingual dictionary interface. A special computer interface is available for instructors to monitor student</w:t>
      </w:r>
      <w:r>
        <w:rPr>
          <w:spacing w:val="-10"/>
        </w:rPr>
        <w:t xml:space="preserve"> </w:t>
      </w:r>
      <w:r>
        <w:t>progress,</w:t>
      </w:r>
      <w:r>
        <w:rPr>
          <w:spacing w:val="-10"/>
        </w:rPr>
        <w:t xml:space="preserve"> </w:t>
      </w:r>
      <w:r>
        <w:t>as</w:t>
      </w:r>
      <w:r>
        <w:rPr>
          <w:spacing w:val="-10"/>
        </w:rPr>
        <w:t xml:space="preserve"> </w:t>
      </w:r>
      <w:r>
        <w:t>well</w:t>
      </w:r>
      <w:r>
        <w:rPr>
          <w:spacing w:val="-10"/>
        </w:rPr>
        <w:t xml:space="preserve"> </w:t>
      </w:r>
      <w:r>
        <w:t>as</w:t>
      </w:r>
      <w:r>
        <w:rPr>
          <w:spacing w:val="-10"/>
        </w:rPr>
        <w:t xml:space="preserve"> </w:t>
      </w:r>
      <w:r>
        <w:t>provide</w:t>
      </w:r>
      <w:r>
        <w:rPr>
          <w:spacing w:val="-10"/>
        </w:rPr>
        <w:t xml:space="preserve"> </w:t>
      </w:r>
      <w:r>
        <w:t>immediate</w:t>
      </w:r>
      <w:r>
        <w:rPr>
          <w:spacing w:val="-10"/>
        </w:rPr>
        <w:t xml:space="preserve"> </w:t>
      </w:r>
      <w:r>
        <w:t>and</w:t>
      </w:r>
      <w:r>
        <w:rPr>
          <w:spacing w:val="-10"/>
        </w:rPr>
        <w:t xml:space="preserve"> </w:t>
      </w:r>
      <w:r>
        <w:t>confidential</w:t>
      </w:r>
      <w:r>
        <w:rPr>
          <w:spacing w:val="-11"/>
        </w:rPr>
        <w:t xml:space="preserve"> </w:t>
      </w:r>
      <w:r>
        <w:t>access</w:t>
      </w:r>
      <w:r>
        <w:rPr>
          <w:spacing w:val="-10"/>
        </w:rPr>
        <w:t xml:space="preserve"> </w:t>
      </w:r>
      <w:r>
        <w:t>to</w:t>
      </w:r>
      <w:r>
        <w:rPr>
          <w:spacing w:val="-10"/>
        </w:rPr>
        <w:t xml:space="preserve"> </w:t>
      </w:r>
      <w:r>
        <w:t>student</w:t>
      </w:r>
      <w:r>
        <w:rPr>
          <w:spacing w:val="-10"/>
        </w:rPr>
        <w:t xml:space="preserve"> </w:t>
      </w:r>
      <w:r>
        <w:t>performance</w:t>
      </w:r>
      <w:r>
        <w:rPr>
          <w:spacing w:val="-10"/>
        </w:rPr>
        <w:t xml:space="preserve"> </w:t>
      </w:r>
      <w:r>
        <w:t xml:space="preserve">and errors. RLCTF consists of 122 video clips, 50 comprehension activities and exercises, 40 discussion topics, and 460+ computer-graded and narrative exercises. RLCTF is available on </w:t>
      </w:r>
      <w:r>
        <w:rPr>
          <w:spacing w:val="-2"/>
        </w:rPr>
        <w:t>seelrc.org.</w:t>
      </w:r>
      <w:r>
        <w:rPr>
          <w:spacing w:val="-3"/>
        </w:rPr>
        <w:t xml:space="preserve"> </w:t>
      </w:r>
      <w:r>
        <w:rPr>
          <w:spacing w:val="-2"/>
        </w:rPr>
        <w:t>As technology</w:t>
      </w:r>
      <w:r>
        <w:rPr>
          <w:spacing w:val="-3"/>
        </w:rPr>
        <w:t xml:space="preserve"> </w:t>
      </w:r>
      <w:r>
        <w:rPr>
          <w:spacing w:val="-2"/>
        </w:rPr>
        <w:t>and security</w:t>
      </w:r>
      <w:r>
        <w:rPr>
          <w:spacing w:val="-4"/>
        </w:rPr>
        <w:t xml:space="preserve"> </w:t>
      </w:r>
      <w:r>
        <w:rPr>
          <w:spacing w:val="-2"/>
        </w:rPr>
        <w:t>needs</w:t>
      </w:r>
      <w:r>
        <w:rPr>
          <w:spacing w:val="-1"/>
        </w:rPr>
        <w:t xml:space="preserve"> </w:t>
      </w:r>
      <w:r>
        <w:rPr>
          <w:spacing w:val="-2"/>
        </w:rPr>
        <w:t>evolve,</w:t>
      </w:r>
      <w:r>
        <w:rPr>
          <w:spacing w:val="-3"/>
        </w:rPr>
        <w:t xml:space="preserve"> </w:t>
      </w:r>
      <w:r>
        <w:rPr>
          <w:spacing w:val="-2"/>
        </w:rPr>
        <w:t>frequent updating</w:t>
      </w:r>
      <w:r>
        <w:rPr>
          <w:spacing w:val="-3"/>
        </w:rPr>
        <w:t xml:space="preserve"> </w:t>
      </w:r>
      <w:r>
        <w:rPr>
          <w:spacing w:val="-2"/>
        </w:rPr>
        <w:t>a</w:t>
      </w:r>
      <w:r>
        <w:rPr>
          <w:spacing w:val="-2"/>
        </w:rPr>
        <w:t>nd</w:t>
      </w:r>
      <w:r>
        <w:rPr>
          <w:spacing w:val="-4"/>
        </w:rPr>
        <w:t xml:space="preserve"> </w:t>
      </w:r>
      <w:r>
        <w:rPr>
          <w:spacing w:val="-2"/>
        </w:rPr>
        <w:t>upgrading is</w:t>
      </w:r>
      <w:r>
        <w:rPr>
          <w:spacing w:val="-4"/>
        </w:rPr>
        <w:t xml:space="preserve"> </w:t>
      </w:r>
      <w:r>
        <w:rPr>
          <w:spacing w:val="-2"/>
        </w:rPr>
        <w:t>necessary.</w:t>
      </w:r>
    </w:p>
    <w:p w14:paraId="2146A380" w14:textId="77777777" w:rsidR="00BF1F73" w:rsidRDefault="00305749">
      <w:pPr>
        <w:pStyle w:val="ListParagraph"/>
        <w:numPr>
          <w:ilvl w:val="0"/>
          <w:numId w:val="15"/>
        </w:numPr>
        <w:tabs>
          <w:tab w:val="left" w:pos="980"/>
        </w:tabs>
        <w:spacing w:line="276" w:lineRule="exact"/>
        <w:rPr>
          <w:sz w:val="24"/>
        </w:rPr>
      </w:pPr>
      <w:r>
        <w:rPr>
          <w:i/>
          <w:sz w:val="24"/>
          <w:u w:val="single"/>
        </w:rPr>
        <w:t>Romanian</w:t>
      </w:r>
      <w:r>
        <w:rPr>
          <w:i/>
          <w:spacing w:val="5"/>
          <w:sz w:val="24"/>
          <w:u w:val="single"/>
        </w:rPr>
        <w:t xml:space="preserve"> </w:t>
      </w:r>
      <w:r>
        <w:rPr>
          <w:i/>
          <w:sz w:val="24"/>
          <w:u w:val="single"/>
        </w:rPr>
        <w:t>verb</w:t>
      </w:r>
      <w:r>
        <w:rPr>
          <w:i/>
          <w:spacing w:val="5"/>
          <w:sz w:val="24"/>
          <w:u w:val="single"/>
        </w:rPr>
        <w:t xml:space="preserve"> </w:t>
      </w:r>
      <w:r>
        <w:rPr>
          <w:i/>
          <w:sz w:val="24"/>
          <w:u w:val="single"/>
        </w:rPr>
        <w:t>handbook</w:t>
      </w:r>
      <w:r>
        <w:rPr>
          <w:i/>
          <w:spacing w:val="5"/>
          <w:sz w:val="24"/>
          <w:u w:val="single"/>
        </w:rPr>
        <w:t xml:space="preserve"> </w:t>
      </w:r>
      <w:r>
        <w:rPr>
          <w:i/>
          <w:sz w:val="24"/>
          <w:u w:val="single"/>
        </w:rPr>
        <w:t>and</w:t>
      </w:r>
      <w:r>
        <w:rPr>
          <w:i/>
          <w:spacing w:val="5"/>
          <w:sz w:val="24"/>
          <w:u w:val="single"/>
        </w:rPr>
        <w:t xml:space="preserve"> </w:t>
      </w:r>
      <w:r>
        <w:rPr>
          <w:i/>
          <w:sz w:val="24"/>
          <w:u w:val="single"/>
        </w:rPr>
        <w:t>exercises</w:t>
      </w:r>
      <w:r>
        <w:rPr>
          <w:sz w:val="24"/>
        </w:rPr>
        <w:t>:</w:t>
      </w:r>
      <w:r>
        <w:rPr>
          <w:spacing w:val="5"/>
          <w:sz w:val="24"/>
        </w:rPr>
        <w:t xml:space="preserve"> </w:t>
      </w:r>
      <w:r>
        <w:rPr>
          <w:sz w:val="24"/>
        </w:rPr>
        <w:t>A</w:t>
      </w:r>
      <w:r>
        <w:rPr>
          <w:spacing w:val="5"/>
          <w:sz w:val="24"/>
        </w:rPr>
        <w:t xml:space="preserve"> </w:t>
      </w:r>
      <w:r>
        <w:rPr>
          <w:sz w:val="24"/>
        </w:rPr>
        <w:t>practice</w:t>
      </w:r>
      <w:r>
        <w:rPr>
          <w:spacing w:val="4"/>
          <w:sz w:val="24"/>
        </w:rPr>
        <w:t xml:space="preserve"> </w:t>
      </w:r>
      <w:r>
        <w:rPr>
          <w:sz w:val="24"/>
        </w:rPr>
        <w:t>oriented</w:t>
      </w:r>
      <w:r>
        <w:rPr>
          <w:spacing w:val="4"/>
          <w:sz w:val="24"/>
        </w:rPr>
        <w:t xml:space="preserve"> </w:t>
      </w:r>
      <w:r>
        <w:rPr>
          <w:sz w:val="24"/>
        </w:rPr>
        <w:t>presentation</w:t>
      </w:r>
      <w:r>
        <w:rPr>
          <w:spacing w:val="3"/>
          <w:sz w:val="24"/>
        </w:rPr>
        <w:t xml:space="preserve"> </w:t>
      </w:r>
      <w:r>
        <w:rPr>
          <w:sz w:val="24"/>
        </w:rPr>
        <w:t>of</w:t>
      </w:r>
      <w:r>
        <w:rPr>
          <w:spacing w:val="5"/>
          <w:sz w:val="24"/>
        </w:rPr>
        <w:t xml:space="preserve"> </w:t>
      </w:r>
      <w:r>
        <w:rPr>
          <w:sz w:val="24"/>
        </w:rPr>
        <w:t>Romanian</w:t>
      </w:r>
      <w:r>
        <w:rPr>
          <w:spacing w:val="4"/>
          <w:sz w:val="24"/>
        </w:rPr>
        <w:t xml:space="preserve"> </w:t>
      </w:r>
      <w:r>
        <w:rPr>
          <w:spacing w:val="-2"/>
          <w:sz w:val="24"/>
        </w:rPr>
        <w:t>verbs</w:t>
      </w:r>
    </w:p>
    <w:p w14:paraId="2146A381" w14:textId="77777777" w:rsidR="00BF1F73" w:rsidRDefault="00BF1F73">
      <w:pPr>
        <w:pStyle w:val="BodyText"/>
        <w:spacing w:before="2"/>
        <w:ind w:left="0"/>
        <w:jc w:val="left"/>
        <w:rPr>
          <w:sz w:val="16"/>
        </w:rPr>
      </w:pPr>
    </w:p>
    <w:p w14:paraId="2146A382" w14:textId="77777777" w:rsidR="00BF1F73" w:rsidRDefault="00305749">
      <w:pPr>
        <w:pStyle w:val="BodyText"/>
        <w:spacing w:before="90" w:line="480" w:lineRule="auto"/>
        <w:ind w:right="219"/>
      </w:pPr>
      <w:r>
        <w:t>for</w:t>
      </w:r>
      <w:r>
        <w:rPr>
          <w:spacing w:val="-7"/>
        </w:rPr>
        <w:t xml:space="preserve"> </w:t>
      </w:r>
      <w:r>
        <w:t>beginning</w:t>
      </w:r>
      <w:r>
        <w:rPr>
          <w:spacing w:val="-7"/>
        </w:rPr>
        <w:t xml:space="preserve"> </w:t>
      </w:r>
      <w:r>
        <w:t>students</w:t>
      </w:r>
      <w:r>
        <w:rPr>
          <w:spacing w:val="-5"/>
        </w:rPr>
        <w:t xml:space="preserve"> </w:t>
      </w:r>
      <w:r>
        <w:t>of</w:t>
      </w:r>
      <w:r>
        <w:rPr>
          <w:spacing w:val="-7"/>
        </w:rPr>
        <w:t xml:space="preserve"> </w:t>
      </w:r>
      <w:r>
        <w:t>Romanian</w:t>
      </w:r>
      <w:r>
        <w:rPr>
          <w:spacing w:val="-6"/>
        </w:rPr>
        <w:t xml:space="preserve"> </w:t>
      </w:r>
      <w:r>
        <w:t>as</w:t>
      </w:r>
      <w:r>
        <w:rPr>
          <w:spacing w:val="-6"/>
        </w:rPr>
        <w:t xml:space="preserve"> </w:t>
      </w:r>
      <w:r>
        <w:t>a</w:t>
      </w:r>
      <w:r>
        <w:rPr>
          <w:spacing w:val="-6"/>
        </w:rPr>
        <w:t xml:space="preserve"> </w:t>
      </w:r>
      <w:r>
        <w:t>foreign</w:t>
      </w:r>
      <w:r>
        <w:rPr>
          <w:spacing w:val="-6"/>
        </w:rPr>
        <w:t xml:space="preserve"> </w:t>
      </w:r>
      <w:r>
        <w:t>language</w:t>
      </w:r>
      <w:r>
        <w:rPr>
          <w:spacing w:val="-6"/>
        </w:rPr>
        <w:t xml:space="preserve"> </w:t>
      </w:r>
      <w:r>
        <w:t>as</w:t>
      </w:r>
      <w:r>
        <w:rPr>
          <w:spacing w:val="-6"/>
        </w:rPr>
        <w:t xml:space="preserve"> </w:t>
      </w:r>
      <w:r>
        <w:t>well</w:t>
      </w:r>
      <w:r>
        <w:rPr>
          <w:spacing w:val="-5"/>
        </w:rPr>
        <w:t xml:space="preserve"> </w:t>
      </w:r>
      <w:r>
        <w:t>as</w:t>
      </w:r>
      <w:r>
        <w:rPr>
          <w:spacing w:val="-6"/>
        </w:rPr>
        <w:t xml:space="preserve"> </w:t>
      </w:r>
      <w:r>
        <w:t>students</w:t>
      </w:r>
      <w:r>
        <w:rPr>
          <w:spacing w:val="-6"/>
        </w:rPr>
        <w:t xml:space="preserve"> </w:t>
      </w:r>
      <w:r>
        <w:t>who</w:t>
      </w:r>
      <w:r>
        <w:rPr>
          <w:spacing w:val="-7"/>
        </w:rPr>
        <w:t xml:space="preserve"> </w:t>
      </w:r>
      <w:r>
        <w:t>can</w:t>
      </w:r>
      <w:r>
        <w:rPr>
          <w:spacing w:val="-6"/>
        </w:rPr>
        <w:t xml:space="preserve"> </w:t>
      </w:r>
      <w:r>
        <w:t>already</w:t>
      </w:r>
      <w:r>
        <w:rPr>
          <w:spacing w:val="-6"/>
        </w:rPr>
        <w:t xml:space="preserve"> </w:t>
      </w:r>
      <w:r>
        <w:t>use Romanian (such as heritage speakers), but still encounter difficulties with verbs and are not able to use all the verbal forms. New exercises were added during the current grant cycle.</w:t>
      </w:r>
    </w:p>
    <w:p w14:paraId="2146A383" w14:textId="77777777" w:rsidR="00BF1F73" w:rsidRDefault="00305749">
      <w:pPr>
        <w:pStyle w:val="ListParagraph"/>
        <w:numPr>
          <w:ilvl w:val="0"/>
          <w:numId w:val="15"/>
        </w:numPr>
        <w:tabs>
          <w:tab w:val="left" w:pos="980"/>
        </w:tabs>
        <w:jc w:val="both"/>
        <w:rPr>
          <w:i/>
          <w:sz w:val="24"/>
        </w:rPr>
      </w:pPr>
      <w:r>
        <w:rPr>
          <w:i/>
          <w:sz w:val="24"/>
          <w:u w:val="single"/>
        </w:rPr>
        <w:t>*Advanced</w:t>
      </w:r>
      <w:r>
        <w:rPr>
          <w:i/>
          <w:spacing w:val="42"/>
          <w:sz w:val="24"/>
          <w:u w:val="single"/>
        </w:rPr>
        <w:t xml:space="preserve"> </w:t>
      </w:r>
      <w:r>
        <w:rPr>
          <w:i/>
          <w:sz w:val="24"/>
          <w:u w:val="single"/>
        </w:rPr>
        <w:t>language</w:t>
      </w:r>
      <w:r>
        <w:rPr>
          <w:i/>
          <w:spacing w:val="42"/>
          <w:sz w:val="24"/>
          <w:u w:val="single"/>
        </w:rPr>
        <w:t xml:space="preserve"> </w:t>
      </w:r>
      <w:r>
        <w:rPr>
          <w:i/>
          <w:sz w:val="24"/>
          <w:u w:val="single"/>
        </w:rPr>
        <w:t>learning</w:t>
      </w:r>
      <w:r>
        <w:rPr>
          <w:i/>
          <w:spacing w:val="43"/>
          <w:sz w:val="24"/>
          <w:u w:val="single"/>
        </w:rPr>
        <w:t xml:space="preserve"> </w:t>
      </w:r>
      <w:r>
        <w:rPr>
          <w:i/>
          <w:sz w:val="24"/>
          <w:u w:val="single"/>
        </w:rPr>
        <w:t>materials</w:t>
      </w:r>
      <w:r>
        <w:rPr>
          <w:i/>
          <w:spacing w:val="42"/>
          <w:sz w:val="24"/>
          <w:u w:val="single"/>
        </w:rPr>
        <w:t xml:space="preserve"> </w:t>
      </w:r>
      <w:r>
        <w:rPr>
          <w:i/>
          <w:sz w:val="24"/>
          <w:u w:val="single"/>
        </w:rPr>
        <w:t>for</w:t>
      </w:r>
      <w:r>
        <w:rPr>
          <w:i/>
          <w:spacing w:val="42"/>
          <w:sz w:val="24"/>
          <w:u w:val="single"/>
        </w:rPr>
        <w:t xml:space="preserve"> </w:t>
      </w:r>
      <w:r>
        <w:rPr>
          <w:i/>
          <w:sz w:val="24"/>
          <w:u w:val="single"/>
        </w:rPr>
        <w:t>Baltic,</w:t>
      </w:r>
      <w:r>
        <w:rPr>
          <w:i/>
          <w:spacing w:val="43"/>
          <w:sz w:val="24"/>
          <w:u w:val="single"/>
        </w:rPr>
        <w:t xml:space="preserve"> </w:t>
      </w:r>
      <w:r>
        <w:rPr>
          <w:i/>
          <w:sz w:val="24"/>
          <w:u w:val="single"/>
        </w:rPr>
        <w:t>Slavic,</w:t>
      </w:r>
      <w:r>
        <w:rPr>
          <w:i/>
          <w:spacing w:val="41"/>
          <w:sz w:val="24"/>
          <w:u w:val="single"/>
        </w:rPr>
        <w:t xml:space="preserve"> </w:t>
      </w:r>
      <w:r>
        <w:rPr>
          <w:i/>
          <w:sz w:val="24"/>
          <w:u w:val="single"/>
        </w:rPr>
        <w:t>Caucasian</w:t>
      </w:r>
      <w:r>
        <w:rPr>
          <w:i/>
          <w:sz w:val="24"/>
          <w:u w:val="single"/>
        </w:rPr>
        <w:t>,</w:t>
      </w:r>
      <w:r>
        <w:rPr>
          <w:i/>
          <w:spacing w:val="42"/>
          <w:sz w:val="24"/>
          <w:u w:val="single"/>
        </w:rPr>
        <w:t xml:space="preserve"> </w:t>
      </w:r>
      <w:r>
        <w:rPr>
          <w:i/>
          <w:sz w:val="24"/>
          <w:u w:val="single"/>
        </w:rPr>
        <w:t>and</w:t>
      </w:r>
      <w:r>
        <w:rPr>
          <w:i/>
          <w:spacing w:val="42"/>
          <w:sz w:val="24"/>
          <w:u w:val="single"/>
        </w:rPr>
        <w:t xml:space="preserve"> </w:t>
      </w:r>
      <w:r>
        <w:rPr>
          <w:i/>
          <w:sz w:val="24"/>
          <w:u w:val="single"/>
        </w:rPr>
        <w:t>Central</w:t>
      </w:r>
      <w:r>
        <w:rPr>
          <w:i/>
          <w:spacing w:val="41"/>
          <w:sz w:val="24"/>
          <w:u w:val="single"/>
        </w:rPr>
        <w:t xml:space="preserve"> </w:t>
      </w:r>
      <w:r>
        <w:rPr>
          <w:i/>
          <w:spacing w:val="-2"/>
          <w:sz w:val="24"/>
          <w:u w:val="single"/>
        </w:rPr>
        <w:t>Asian</w:t>
      </w:r>
    </w:p>
    <w:p w14:paraId="2146A384" w14:textId="77777777" w:rsidR="00BF1F73" w:rsidRDefault="00BF1F73">
      <w:pPr>
        <w:pStyle w:val="BodyText"/>
        <w:spacing w:before="2"/>
        <w:ind w:left="0"/>
        <w:jc w:val="left"/>
        <w:rPr>
          <w:i/>
          <w:sz w:val="16"/>
        </w:rPr>
      </w:pPr>
    </w:p>
    <w:p w14:paraId="2146A385" w14:textId="77777777" w:rsidR="00BF1F73" w:rsidRDefault="00305749">
      <w:pPr>
        <w:pStyle w:val="BodyText"/>
        <w:spacing w:before="90"/>
        <w:jc w:val="left"/>
      </w:pPr>
      <w:r>
        <w:rPr>
          <w:i/>
          <w:u w:val="single"/>
        </w:rPr>
        <w:t>languages</w:t>
      </w:r>
      <w:r>
        <w:t>:</w:t>
      </w:r>
      <w:r>
        <w:rPr>
          <w:spacing w:val="11"/>
        </w:rPr>
        <w:t xml:space="preserve"> </w:t>
      </w:r>
      <w:r>
        <w:t>All</w:t>
      </w:r>
      <w:r>
        <w:rPr>
          <w:spacing w:val="13"/>
        </w:rPr>
        <w:t xml:space="preserve"> </w:t>
      </w:r>
      <w:r>
        <w:t>materials</w:t>
      </w:r>
      <w:r>
        <w:rPr>
          <w:spacing w:val="11"/>
        </w:rPr>
        <w:t xml:space="preserve"> </w:t>
      </w:r>
      <w:r>
        <w:t>developed</w:t>
      </w:r>
      <w:r>
        <w:rPr>
          <w:spacing w:val="12"/>
        </w:rPr>
        <w:t xml:space="preserve"> </w:t>
      </w:r>
      <w:r>
        <w:t>in</w:t>
      </w:r>
      <w:r>
        <w:rPr>
          <w:spacing w:val="12"/>
        </w:rPr>
        <w:t xml:space="preserve"> </w:t>
      </w:r>
      <w:r>
        <w:t>this</w:t>
      </w:r>
      <w:r>
        <w:rPr>
          <w:spacing w:val="13"/>
        </w:rPr>
        <w:t xml:space="preserve"> </w:t>
      </w:r>
      <w:r>
        <w:t>category</w:t>
      </w:r>
      <w:r>
        <w:rPr>
          <w:spacing w:val="12"/>
        </w:rPr>
        <w:t xml:space="preserve"> </w:t>
      </w:r>
      <w:r>
        <w:t>will</w:t>
      </w:r>
      <w:r>
        <w:rPr>
          <w:spacing w:val="13"/>
        </w:rPr>
        <w:t xml:space="preserve"> </w:t>
      </w:r>
      <w:r>
        <w:t>follow</w:t>
      </w:r>
      <w:r>
        <w:rPr>
          <w:spacing w:val="11"/>
        </w:rPr>
        <w:t xml:space="preserve"> </w:t>
      </w:r>
      <w:r>
        <w:t>SEELRC</w:t>
      </w:r>
      <w:r>
        <w:rPr>
          <w:spacing w:val="11"/>
        </w:rPr>
        <w:t xml:space="preserve"> </w:t>
      </w:r>
      <w:r>
        <w:t>project</w:t>
      </w:r>
      <w:r>
        <w:rPr>
          <w:spacing w:val="11"/>
        </w:rPr>
        <w:t xml:space="preserve"> </w:t>
      </w:r>
      <w:r>
        <w:t>designs</w:t>
      </w:r>
      <w:r>
        <w:rPr>
          <w:spacing w:val="13"/>
        </w:rPr>
        <w:t xml:space="preserve"> </w:t>
      </w:r>
      <w:r>
        <w:rPr>
          <w:spacing w:val="-2"/>
        </w:rPr>
        <w:t>across</w:t>
      </w:r>
    </w:p>
    <w:p w14:paraId="2146A386" w14:textId="77777777" w:rsidR="00BF1F73" w:rsidRDefault="00BF1F73">
      <w:pPr>
        <w:pStyle w:val="BodyText"/>
        <w:spacing w:before="2"/>
        <w:ind w:left="0"/>
        <w:jc w:val="left"/>
        <w:rPr>
          <w:sz w:val="16"/>
        </w:rPr>
      </w:pPr>
    </w:p>
    <w:p w14:paraId="2146A387" w14:textId="77777777" w:rsidR="00BF1F73" w:rsidRDefault="00305749">
      <w:pPr>
        <w:pStyle w:val="BodyText"/>
        <w:spacing w:before="90"/>
        <w:jc w:val="left"/>
      </w:pPr>
      <w:r>
        <w:t>current</w:t>
      </w:r>
      <w:r>
        <w:rPr>
          <w:spacing w:val="-3"/>
        </w:rPr>
        <w:t xml:space="preserve"> </w:t>
      </w:r>
      <w:r>
        <w:t>languages,</w:t>
      </w:r>
      <w:r>
        <w:rPr>
          <w:spacing w:val="-3"/>
        </w:rPr>
        <w:t xml:space="preserve"> </w:t>
      </w:r>
      <w:r>
        <w:t>and</w:t>
      </w:r>
      <w:r>
        <w:rPr>
          <w:spacing w:val="-3"/>
        </w:rPr>
        <w:t xml:space="preserve"> </w:t>
      </w:r>
      <w:r>
        <w:t>will</w:t>
      </w:r>
      <w:r>
        <w:rPr>
          <w:spacing w:val="-3"/>
        </w:rPr>
        <w:t xml:space="preserve"> </w:t>
      </w:r>
      <w:r>
        <w:t>include</w:t>
      </w:r>
      <w:r>
        <w:rPr>
          <w:spacing w:val="-3"/>
        </w:rPr>
        <w:t xml:space="preserve"> </w:t>
      </w:r>
      <w:r>
        <w:t>web</w:t>
      </w:r>
      <w:r>
        <w:rPr>
          <w:spacing w:val="-4"/>
        </w:rPr>
        <w:t xml:space="preserve"> </w:t>
      </w:r>
      <w:r>
        <w:t>grammars,</w:t>
      </w:r>
      <w:r>
        <w:rPr>
          <w:spacing w:val="1"/>
        </w:rPr>
        <w:t xml:space="preserve"> </w:t>
      </w:r>
      <w:r>
        <w:t>texts</w:t>
      </w:r>
      <w:r>
        <w:rPr>
          <w:spacing w:val="-2"/>
        </w:rPr>
        <w:t xml:space="preserve"> </w:t>
      </w:r>
      <w:r>
        <w:t>from</w:t>
      </w:r>
      <w:r>
        <w:rPr>
          <w:spacing w:val="-3"/>
        </w:rPr>
        <w:t xml:space="preserve"> </w:t>
      </w:r>
      <w:r>
        <w:t>literature</w:t>
      </w:r>
      <w:r>
        <w:rPr>
          <w:spacing w:val="-2"/>
        </w:rPr>
        <w:t xml:space="preserve"> </w:t>
      </w:r>
      <w:r>
        <w:t>and</w:t>
      </w:r>
      <w:r>
        <w:rPr>
          <w:spacing w:val="-2"/>
        </w:rPr>
        <w:t xml:space="preserve"> </w:t>
      </w:r>
      <w:r>
        <w:t>non-fiction,</w:t>
      </w:r>
      <w:r>
        <w:rPr>
          <w:spacing w:val="-3"/>
        </w:rPr>
        <w:t xml:space="preserve"> </w:t>
      </w:r>
      <w:r>
        <w:rPr>
          <w:spacing w:val="-2"/>
        </w:rPr>
        <w:t>“realia”,</w:t>
      </w:r>
    </w:p>
    <w:p w14:paraId="2146A388" w14:textId="77777777" w:rsidR="00BF1F73" w:rsidRDefault="00BF1F73">
      <w:pPr>
        <w:sectPr w:rsidR="00BF1F73">
          <w:pgSz w:w="12240" w:h="15840"/>
          <w:pgMar w:top="1380" w:right="1220" w:bottom="1260" w:left="820" w:header="0" w:footer="1060" w:gutter="0"/>
          <w:cols w:space="720"/>
        </w:sectPr>
      </w:pPr>
    </w:p>
    <w:p w14:paraId="2146A389" w14:textId="77777777" w:rsidR="00BF1F73" w:rsidRDefault="00305749">
      <w:pPr>
        <w:pStyle w:val="BodyText"/>
        <w:spacing w:before="60" w:line="480" w:lineRule="auto"/>
        <w:ind w:right="218"/>
      </w:pPr>
      <w:r>
        <w:t>film clips, interviews with contemporary literary and cultural figures, multi-media exercises, and platforms for synchronous learner interactions (e.g. online video chatting). All learning objects will be accompanied by user-driven glossaries and interpret</w:t>
      </w:r>
      <w:r>
        <w:t>ive aids (text and audio), scripts, cultural</w:t>
      </w:r>
      <w:r>
        <w:rPr>
          <w:spacing w:val="-13"/>
        </w:rPr>
        <w:t xml:space="preserve"> </w:t>
      </w:r>
      <w:r>
        <w:t>notes,</w:t>
      </w:r>
      <w:r>
        <w:rPr>
          <w:spacing w:val="-15"/>
        </w:rPr>
        <w:t xml:space="preserve"> </w:t>
      </w:r>
      <w:r>
        <w:t>links,</w:t>
      </w:r>
      <w:r>
        <w:rPr>
          <w:spacing w:val="-14"/>
        </w:rPr>
        <w:t xml:space="preserve"> </w:t>
      </w:r>
      <w:r>
        <w:t>exercises,</w:t>
      </w:r>
      <w:r>
        <w:rPr>
          <w:spacing w:val="-14"/>
        </w:rPr>
        <w:t xml:space="preserve"> </w:t>
      </w:r>
      <w:r>
        <w:t>assessment</w:t>
      </w:r>
      <w:r>
        <w:rPr>
          <w:spacing w:val="-13"/>
        </w:rPr>
        <w:t xml:space="preserve"> </w:t>
      </w:r>
      <w:r>
        <w:t>tools,</w:t>
      </w:r>
      <w:r>
        <w:rPr>
          <w:spacing w:val="-14"/>
        </w:rPr>
        <w:t xml:space="preserve"> </w:t>
      </w:r>
      <w:r>
        <w:t>and</w:t>
      </w:r>
      <w:r>
        <w:rPr>
          <w:spacing w:val="-14"/>
        </w:rPr>
        <w:t xml:space="preserve"> </w:t>
      </w:r>
      <w:r>
        <w:t>teachers’</w:t>
      </w:r>
      <w:r>
        <w:rPr>
          <w:spacing w:val="-15"/>
        </w:rPr>
        <w:t xml:space="preserve"> </w:t>
      </w:r>
      <w:r>
        <w:t>manuals.</w:t>
      </w:r>
      <w:r>
        <w:rPr>
          <w:spacing w:val="-14"/>
        </w:rPr>
        <w:t xml:space="preserve"> </w:t>
      </w:r>
      <w:r>
        <w:t>This</w:t>
      </w:r>
      <w:r>
        <w:rPr>
          <w:spacing w:val="-13"/>
        </w:rPr>
        <w:t xml:space="preserve"> </w:t>
      </w:r>
      <w:r>
        <w:t>online</w:t>
      </w:r>
      <w:r>
        <w:rPr>
          <w:spacing w:val="-14"/>
        </w:rPr>
        <w:t xml:space="preserve"> </w:t>
      </w:r>
      <w:r>
        <w:t>project</w:t>
      </w:r>
      <w:r>
        <w:rPr>
          <w:spacing w:val="-14"/>
        </w:rPr>
        <w:t xml:space="preserve"> </w:t>
      </w:r>
      <w:r>
        <w:t>targets improving general proficiency from the intermediate to the advanced levels with an emphasis on oral</w:t>
      </w:r>
      <w:r>
        <w:rPr>
          <w:spacing w:val="-14"/>
        </w:rPr>
        <w:t xml:space="preserve"> </w:t>
      </w:r>
      <w:r>
        <w:t>proficiency</w:t>
      </w:r>
      <w:r>
        <w:rPr>
          <w:spacing w:val="-14"/>
        </w:rPr>
        <w:t xml:space="preserve"> </w:t>
      </w:r>
      <w:r>
        <w:t>consi</w:t>
      </w:r>
      <w:r>
        <w:t>stent</w:t>
      </w:r>
      <w:r>
        <w:rPr>
          <w:spacing w:val="-14"/>
        </w:rPr>
        <w:t xml:space="preserve"> </w:t>
      </w:r>
      <w:r>
        <w:t>with</w:t>
      </w:r>
      <w:r>
        <w:rPr>
          <w:spacing w:val="-14"/>
        </w:rPr>
        <w:t xml:space="preserve"> </w:t>
      </w:r>
      <w:r>
        <w:t>CEFR,</w:t>
      </w:r>
      <w:r>
        <w:rPr>
          <w:spacing w:val="-15"/>
        </w:rPr>
        <w:t xml:space="preserve"> </w:t>
      </w:r>
      <w:r>
        <w:t>ILR</w:t>
      </w:r>
      <w:r>
        <w:rPr>
          <w:spacing w:val="-15"/>
        </w:rPr>
        <w:t xml:space="preserve"> </w:t>
      </w:r>
      <w:r>
        <w:t>and</w:t>
      </w:r>
      <w:r>
        <w:rPr>
          <w:spacing w:val="-13"/>
        </w:rPr>
        <w:t xml:space="preserve"> </w:t>
      </w:r>
      <w:r>
        <w:t>ACTFL</w:t>
      </w:r>
      <w:r>
        <w:rPr>
          <w:spacing w:val="-14"/>
        </w:rPr>
        <w:t xml:space="preserve"> </w:t>
      </w:r>
      <w:r>
        <w:t>criteria</w:t>
      </w:r>
      <w:r>
        <w:rPr>
          <w:spacing w:val="-14"/>
        </w:rPr>
        <w:t xml:space="preserve"> </w:t>
      </w:r>
      <w:r>
        <w:t>for</w:t>
      </w:r>
      <w:r>
        <w:rPr>
          <w:spacing w:val="-15"/>
        </w:rPr>
        <w:t xml:space="preserve"> </w:t>
      </w:r>
      <w:r>
        <w:t>advanced</w:t>
      </w:r>
      <w:r>
        <w:rPr>
          <w:spacing w:val="-14"/>
        </w:rPr>
        <w:t xml:space="preserve"> </w:t>
      </w:r>
      <w:r>
        <w:t>speakers,</w:t>
      </w:r>
      <w:r>
        <w:rPr>
          <w:spacing w:val="-14"/>
        </w:rPr>
        <w:t xml:space="preserve"> </w:t>
      </w:r>
      <w:r>
        <w:t>with</w:t>
      </w:r>
      <w:r>
        <w:rPr>
          <w:spacing w:val="-14"/>
        </w:rPr>
        <w:t xml:space="preserve"> </w:t>
      </w:r>
      <w:r>
        <w:t>video and</w:t>
      </w:r>
      <w:r>
        <w:rPr>
          <w:spacing w:val="-5"/>
        </w:rPr>
        <w:t xml:space="preserve"> </w:t>
      </w:r>
      <w:r>
        <w:t>audio</w:t>
      </w:r>
      <w:r>
        <w:rPr>
          <w:spacing w:val="-4"/>
        </w:rPr>
        <w:t xml:space="preserve"> </w:t>
      </w:r>
      <w:r>
        <w:t>files</w:t>
      </w:r>
      <w:r>
        <w:rPr>
          <w:spacing w:val="-5"/>
        </w:rPr>
        <w:t xml:space="preserve"> </w:t>
      </w:r>
      <w:r>
        <w:t>addressing</w:t>
      </w:r>
      <w:r>
        <w:rPr>
          <w:spacing w:val="-6"/>
        </w:rPr>
        <w:t xml:space="preserve"> </w:t>
      </w:r>
      <w:r>
        <w:t>discourse,</w:t>
      </w:r>
      <w:r>
        <w:rPr>
          <w:spacing w:val="-7"/>
        </w:rPr>
        <w:t xml:space="preserve"> </w:t>
      </w:r>
      <w:r>
        <w:t>grammatical,</w:t>
      </w:r>
      <w:r>
        <w:rPr>
          <w:spacing w:val="-6"/>
        </w:rPr>
        <w:t xml:space="preserve"> </w:t>
      </w:r>
      <w:r>
        <w:t>syntactic,</w:t>
      </w:r>
      <w:r>
        <w:rPr>
          <w:spacing w:val="-5"/>
        </w:rPr>
        <w:t xml:space="preserve"> </w:t>
      </w:r>
      <w:r>
        <w:t>cultural</w:t>
      </w:r>
      <w:r>
        <w:rPr>
          <w:spacing w:val="-3"/>
        </w:rPr>
        <w:t xml:space="preserve"> </w:t>
      </w:r>
      <w:r>
        <w:t>and</w:t>
      </w:r>
      <w:r>
        <w:rPr>
          <w:spacing w:val="-5"/>
        </w:rPr>
        <w:t xml:space="preserve"> </w:t>
      </w:r>
      <w:r>
        <w:t>pragmatic</w:t>
      </w:r>
      <w:r>
        <w:rPr>
          <w:spacing w:val="-5"/>
        </w:rPr>
        <w:t xml:space="preserve"> </w:t>
      </w:r>
      <w:r>
        <w:t>elements</w:t>
      </w:r>
      <w:r>
        <w:rPr>
          <w:spacing w:val="-5"/>
        </w:rPr>
        <w:t xml:space="preserve"> </w:t>
      </w:r>
      <w:r>
        <w:t>that characterize the transition from intermediate to advanced proficiency, and exercises (reading, listening comprehension) focusing on each of these elements.</w:t>
      </w:r>
    </w:p>
    <w:p w14:paraId="2146A38A" w14:textId="77777777" w:rsidR="00BF1F73" w:rsidRDefault="00305749">
      <w:pPr>
        <w:pStyle w:val="ListParagraph"/>
        <w:numPr>
          <w:ilvl w:val="0"/>
          <w:numId w:val="15"/>
        </w:numPr>
        <w:tabs>
          <w:tab w:val="left" w:pos="980"/>
        </w:tabs>
        <w:spacing w:before="1"/>
        <w:jc w:val="both"/>
        <w:rPr>
          <w:sz w:val="24"/>
        </w:rPr>
      </w:pPr>
      <w:r>
        <w:rPr>
          <w:i/>
          <w:sz w:val="24"/>
          <w:u w:val="single"/>
        </w:rPr>
        <w:t>*Talysh</w:t>
      </w:r>
      <w:r>
        <w:rPr>
          <w:i/>
          <w:spacing w:val="7"/>
          <w:sz w:val="24"/>
          <w:u w:val="single"/>
        </w:rPr>
        <w:t xml:space="preserve"> </w:t>
      </w:r>
      <w:r>
        <w:rPr>
          <w:i/>
          <w:sz w:val="24"/>
          <w:u w:val="single"/>
        </w:rPr>
        <w:t>grammar</w:t>
      </w:r>
      <w:r>
        <w:rPr>
          <w:i/>
          <w:spacing w:val="9"/>
          <w:sz w:val="24"/>
          <w:u w:val="single"/>
        </w:rPr>
        <w:t xml:space="preserve"> </w:t>
      </w:r>
      <w:r>
        <w:rPr>
          <w:i/>
          <w:sz w:val="24"/>
          <w:u w:val="single"/>
        </w:rPr>
        <w:t>materials</w:t>
      </w:r>
      <w:r>
        <w:rPr>
          <w:i/>
          <w:spacing w:val="8"/>
          <w:sz w:val="24"/>
          <w:u w:val="single"/>
        </w:rPr>
        <w:t xml:space="preserve"> </w:t>
      </w:r>
      <w:r>
        <w:rPr>
          <w:i/>
          <w:sz w:val="24"/>
          <w:u w:val="single"/>
        </w:rPr>
        <w:t>for</w:t>
      </w:r>
      <w:r>
        <w:rPr>
          <w:i/>
          <w:spacing w:val="9"/>
          <w:sz w:val="24"/>
          <w:u w:val="single"/>
        </w:rPr>
        <w:t xml:space="preserve"> </w:t>
      </w:r>
      <w:r>
        <w:rPr>
          <w:i/>
          <w:sz w:val="24"/>
          <w:u w:val="single"/>
        </w:rPr>
        <w:t>heritage</w:t>
      </w:r>
      <w:r>
        <w:rPr>
          <w:i/>
          <w:spacing w:val="8"/>
          <w:sz w:val="24"/>
          <w:u w:val="single"/>
        </w:rPr>
        <w:t xml:space="preserve"> </w:t>
      </w:r>
      <w:r>
        <w:rPr>
          <w:i/>
          <w:sz w:val="24"/>
          <w:u w:val="single"/>
        </w:rPr>
        <w:t>learners</w:t>
      </w:r>
      <w:r>
        <w:rPr>
          <w:sz w:val="24"/>
        </w:rPr>
        <w:t>:</w:t>
      </w:r>
      <w:r>
        <w:rPr>
          <w:spacing w:val="9"/>
          <w:sz w:val="24"/>
        </w:rPr>
        <w:t xml:space="preserve"> </w:t>
      </w:r>
      <w:r>
        <w:rPr>
          <w:sz w:val="24"/>
        </w:rPr>
        <w:t>Talysh,</w:t>
      </w:r>
      <w:r>
        <w:rPr>
          <w:spacing w:val="8"/>
          <w:sz w:val="24"/>
        </w:rPr>
        <w:t xml:space="preserve"> </w:t>
      </w:r>
      <w:r>
        <w:rPr>
          <w:sz w:val="24"/>
        </w:rPr>
        <w:t>a</w:t>
      </w:r>
      <w:r>
        <w:rPr>
          <w:spacing w:val="8"/>
          <w:sz w:val="24"/>
        </w:rPr>
        <w:t xml:space="preserve"> </w:t>
      </w:r>
      <w:r>
        <w:rPr>
          <w:sz w:val="24"/>
        </w:rPr>
        <w:t>minority</w:t>
      </w:r>
      <w:r>
        <w:rPr>
          <w:spacing w:val="8"/>
          <w:sz w:val="24"/>
        </w:rPr>
        <w:t xml:space="preserve"> </w:t>
      </w:r>
      <w:r>
        <w:rPr>
          <w:sz w:val="24"/>
        </w:rPr>
        <w:t>North-Western</w:t>
      </w:r>
      <w:r>
        <w:rPr>
          <w:spacing w:val="7"/>
          <w:sz w:val="24"/>
        </w:rPr>
        <w:t xml:space="preserve"> </w:t>
      </w:r>
      <w:r>
        <w:rPr>
          <w:spacing w:val="-2"/>
          <w:sz w:val="24"/>
        </w:rPr>
        <w:t>Iranian</w:t>
      </w:r>
    </w:p>
    <w:p w14:paraId="2146A38B" w14:textId="77777777" w:rsidR="00BF1F73" w:rsidRDefault="00BF1F73">
      <w:pPr>
        <w:pStyle w:val="BodyText"/>
        <w:spacing w:before="2"/>
        <w:ind w:left="0"/>
        <w:jc w:val="left"/>
        <w:rPr>
          <w:sz w:val="16"/>
        </w:rPr>
      </w:pPr>
    </w:p>
    <w:p w14:paraId="2146A38C" w14:textId="77777777" w:rsidR="00BF1F73" w:rsidRDefault="00305749">
      <w:pPr>
        <w:pStyle w:val="BodyText"/>
        <w:spacing w:before="90" w:line="480" w:lineRule="auto"/>
        <w:ind w:right="216"/>
      </w:pPr>
      <w:r>
        <w:t>spok</w:t>
      </w:r>
      <w:r>
        <w:t>en in Iran and Azerbaijan, also has a significant number of speakers in Russia, Belarus, and Ukraine due to active economic migration. Despite the growing number of Talysh speakers interested in relearning the language and gaining literacy, there are few t</w:t>
      </w:r>
      <w:r>
        <w:t>eaching materials available.</w:t>
      </w:r>
      <w:r>
        <w:rPr>
          <w:spacing w:val="-6"/>
        </w:rPr>
        <w:t xml:space="preserve"> </w:t>
      </w:r>
      <w:r>
        <w:t>The</w:t>
      </w:r>
      <w:r>
        <w:rPr>
          <w:spacing w:val="-7"/>
        </w:rPr>
        <w:t xml:space="preserve"> </w:t>
      </w:r>
      <w:r>
        <w:t>existing</w:t>
      </w:r>
      <w:r>
        <w:rPr>
          <w:spacing w:val="-6"/>
        </w:rPr>
        <w:t xml:space="preserve"> </w:t>
      </w:r>
      <w:r>
        <w:t>textbooks</w:t>
      </w:r>
      <w:r>
        <w:rPr>
          <w:spacing w:val="-7"/>
        </w:rPr>
        <w:t xml:space="preserve"> </w:t>
      </w:r>
      <w:r>
        <w:t>and</w:t>
      </w:r>
      <w:r>
        <w:rPr>
          <w:spacing w:val="-7"/>
        </w:rPr>
        <w:t xml:space="preserve"> </w:t>
      </w:r>
      <w:r>
        <w:t>grammatical</w:t>
      </w:r>
      <w:r>
        <w:rPr>
          <w:spacing w:val="-6"/>
        </w:rPr>
        <w:t xml:space="preserve"> </w:t>
      </w:r>
      <w:r>
        <w:t>descriptions</w:t>
      </w:r>
      <w:r>
        <w:rPr>
          <w:spacing w:val="-7"/>
        </w:rPr>
        <w:t xml:space="preserve"> </w:t>
      </w:r>
      <w:r>
        <w:t>of</w:t>
      </w:r>
      <w:r>
        <w:rPr>
          <w:spacing w:val="-8"/>
        </w:rPr>
        <w:t xml:space="preserve"> </w:t>
      </w:r>
      <w:r>
        <w:t>different</w:t>
      </w:r>
      <w:r>
        <w:rPr>
          <w:spacing w:val="-7"/>
        </w:rPr>
        <w:t xml:space="preserve"> </w:t>
      </w:r>
      <w:r>
        <w:t>varieties</w:t>
      </w:r>
      <w:r>
        <w:rPr>
          <w:spacing w:val="-8"/>
        </w:rPr>
        <w:t xml:space="preserve"> </w:t>
      </w:r>
      <w:r>
        <w:t>of</w:t>
      </w:r>
      <w:r>
        <w:rPr>
          <w:spacing w:val="-8"/>
        </w:rPr>
        <w:t xml:space="preserve"> </w:t>
      </w:r>
      <w:r>
        <w:t>Talysh</w:t>
      </w:r>
      <w:r>
        <w:rPr>
          <w:spacing w:val="-6"/>
        </w:rPr>
        <w:t xml:space="preserve"> </w:t>
      </w:r>
      <w:r>
        <w:t>are clearly</w:t>
      </w:r>
      <w:r>
        <w:rPr>
          <w:spacing w:val="-11"/>
        </w:rPr>
        <w:t xml:space="preserve"> </w:t>
      </w:r>
      <w:r>
        <w:t>designed</w:t>
      </w:r>
      <w:r>
        <w:rPr>
          <w:spacing w:val="-10"/>
        </w:rPr>
        <w:t xml:space="preserve"> </w:t>
      </w:r>
      <w:r>
        <w:t>for</w:t>
      </w:r>
      <w:r>
        <w:rPr>
          <w:spacing w:val="-11"/>
        </w:rPr>
        <w:t xml:space="preserve"> </w:t>
      </w:r>
      <w:r>
        <w:t>native</w:t>
      </w:r>
      <w:r>
        <w:rPr>
          <w:spacing w:val="-10"/>
        </w:rPr>
        <w:t xml:space="preserve"> </w:t>
      </w:r>
      <w:r>
        <w:t>speakers</w:t>
      </w:r>
      <w:r>
        <w:rPr>
          <w:spacing w:val="-11"/>
        </w:rPr>
        <w:t xml:space="preserve"> </w:t>
      </w:r>
      <w:r>
        <w:t>and</w:t>
      </w:r>
      <w:r>
        <w:rPr>
          <w:spacing w:val="-11"/>
        </w:rPr>
        <w:t xml:space="preserve"> </w:t>
      </w:r>
      <w:r>
        <w:t>are</w:t>
      </w:r>
      <w:r>
        <w:rPr>
          <w:spacing w:val="-11"/>
        </w:rPr>
        <w:t xml:space="preserve"> </w:t>
      </w:r>
      <w:r>
        <w:t>not</w:t>
      </w:r>
      <w:r>
        <w:rPr>
          <w:spacing w:val="-10"/>
        </w:rPr>
        <w:t xml:space="preserve"> </w:t>
      </w:r>
      <w:r>
        <w:t>suitable</w:t>
      </w:r>
      <w:r>
        <w:rPr>
          <w:spacing w:val="-11"/>
        </w:rPr>
        <w:t xml:space="preserve"> </w:t>
      </w:r>
      <w:r>
        <w:t>to</w:t>
      </w:r>
      <w:r>
        <w:rPr>
          <w:spacing w:val="-11"/>
        </w:rPr>
        <w:t xml:space="preserve"> </w:t>
      </w:r>
      <w:r>
        <w:t>the</w:t>
      </w:r>
      <w:r>
        <w:rPr>
          <w:spacing w:val="-11"/>
        </w:rPr>
        <w:t xml:space="preserve"> </w:t>
      </w:r>
      <w:r>
        <w:t>needs</w:t>
      </w:r>
      <w:r>
        <w:rPr>
          <w:spacing w:val="-10"/>
        </w:rPr>
        <w:t xml:space="preserve"> </w:t>
      </w:r>
      <w:r>
        <w:t>of</w:t>
      </w:r>
      <w:r>
        <w:rPr>
          <w:spacing w:val="-11"/>
        </w:rPr>
        <w:t xml:space="preserve"> </w:t>
      </w:r>
      <w:r>
        <w:t>heritage</w:t>
      </w:r>
      <w:r>
        <w:rPr>
          <w:spacing w:val="-11"/>
        </w:rPr>
        <w:t xml:space="preserve"> </w:t>
      </w:r>
      <w:r>
        <w:t>language</w:t>
      </w:r>
      <w:r>
        <w:rPr>
          <w:spacing w:val="-10"/>
        </w:rPr>
        <w:t xml:space="preserve"> </w:t>
      </w:r>
      <w:r>
        <w:t>learners. During the next grant cycle, we will create a set of teaching materials specifically designed for heritage speakers, many of whom are trilingual in Azeri and/or Russian, with different levels of proficiency in Talysh.</w:t>
      </w:r>
    </w:p>
    <w:p w14:paraId="2146A38D" w14:textId="77777777" w:rsidR="00BF1F73" w:rsidRDefault="00305749">
      <w:pPr>
        <w:pStyle w:val="Heading1"/>
        <w:spacing w:line="276" w:lineRule="exact"/>
        <w:ind w:left="965" w:right="564"/>
        <w:jc w:val="center"/>
        <w:rPr>
          <w:u w:val="none"/>
        </w:rPr>
      </w:pPr>
      <w:r>
        <w:t>Web-based</w:t>
      </w:r>
      <w:r>
        <w:rPr>
          <w:spacing w:val="-8"/>
        </w:rPr>
        <w:t xml:space="preserve"> </w:t>
      </w:r>
      <w:r>
        <w:t>reference</w:t>
      </w:r>
      <w:r>
        <w:rPr>
          <w:spacing w:val="-8"/>
        </w:rPr>
        <w:t xml:space="preserve"> </w:t>
      </w:r>
      <w:r>
        <w:rPr>
          <w:spacing w:val="-2"/>
        </w:rPr>
        <w:t>works</w:t>
      </w:r>
    </w:p>
    <w:p w14:paraId="2146A38E" w14:textId="77777777" w:rsidR="00BF1F73" w:rsidRDefault="00305749">
      <w:pPr>
        <w:pStyle w:val="ListParagraph"/>
        <w:numPr>
          <w:ilvl w:val="0"/>
          <w:numId w:val="15"/>
        </w:numPr>
        <w:tabs>
          <w:tab w:val="left" w:pos="980"/>
        </w:tabs>
        <w:spacing w:before="138"/>
        <w:rPr>
          <w:sz w:val="24"/>
        </w:rPr>
      </w:pPr>
      <w:r>
        <w:rPr>
          <w:i/>
          <w:sz w:val="24"/>
          <w:u w:val="single"/>
        </w:rPr>
        <w:t>On</w:t>
      </w:r>
      <w:r>
        <w:rPr>
          <w:i/>
          <w:sz w:val="24"/>
          <w:u w:val="single"/>
        </w:rPr>
        <w:t>line</w:t>
      </w:r>
      <w:r>
        <w:rPr>
          <w:i/>
          <w:spacing w:val="50"/>
          <w:sz w:val="24"/>
          <w:u w:val="single"/>
        </w:rPr>
        <w:t xml:space="preserve"> </w:t>
      </w:r>
      <w:r>
        <w:rPr>
          <w:i/>
          <w:sz w:val="24"/>
          <w:u w:val="single"/>
        </w:rPr>
        <w:t>interactive</w:t>
      </w:r>
      <w:r>
        <w:rPr>
          <w:i/>
          <w:spacing w:val="49"/>
          <w:sz w:val="24"/>
          <w:u w:val="single"/>
        </w:rPr>
        <w:t xml:space="preserve"> </w:t>
      </w:r>
      <w:r>
        <w:rPr>
          <w:i/>
          <w:sz w:val="24"/>
          <w:u w:val="single"/>
        </w:rPr>
        <w:t>reference</w:t>
      </w:r>
      <w:r>
        <w:rPr>
          <w:i/>
          <w:spacing w:val="50"/>
          <w:sz w:val="24"/>
          <w:u w:val="single"/>
        </w:rPr>
        <w:t xml:space="preserve"> </w:t>
      </w:r>
      <w:r>
        <w:rPr>
          <w:i/>
          <w:sz w:val="24"/>
          <w:u w:val="single"/>
        </w:rPr>
        <w:t>grammars</w:t>
      </w:r>
      <w:r>
        <w:rPr>
          <w:sz w:val="24"/>
        </w:rPr>
        <w:t>:</w:t>
      </w:r>
      <w:r>
        <w:rPr>
          <w:spacing w:val="50"/>
          <w:sz w:val="24"/>
        </w:rPr>
        <w:t xml:space="preserve"> </w:t>
      </w:r>
      <w:r>
        <w:rPr>
          <w:sz w:val="24"/>
        </w:rPr>
        <w:t>Series</w:t>
      </w:r>
      <w:r>
        <w:rPr>
          <w:spacing w:val="49"/>
          <w:sz w:val="24"/>
        </w:rPr>
        <w:t xml:space="preserve"> </w:t>
      </w:r>
      <w:r>
        <w:rPr>
          <w:sz w:val="24"/>
        </w:rPr>
        <w:t>of</w:t>
      </w:r>
      <w:r>
        <w:rPr>
          <w:spacing w:val="48"/>
          <w:sz w:val="24"/>
        </w:rPr>
        <w:t xml:space="preserve"> </w:t>
      </w:r>
      <w:r>
        <w:rPr>
          <w:sz w:val="24"/>
        </w:rPr>
        <w:t>online</w:t>
      </w:r>
      <w:r>
        <w:rPr>
          <w:spacing w:val="48"/>
          <w:sz w:val="24"/>
        </w:rPr>
        <w:t xml:space="preserve"> </w:t>
      </w:r>
      <w:r>
        <w:rPr>
          <w:sz w:val="24"/>
        </w:rPr>
        <w:t>interactive</w:t>
      </w:r>
      <w:r>
        <w:rPr>
          <w:spacing w:val="49"/>
          <w:sz w:val="24"/>
        </w:rPr>
        <w:t xml:space="preserve"> </w:t>
      </w:r>
      <w:r>
        <w:rPr>
          <w:sz w:val="24"/>
        </w:rPr>
        <w:t>grammars</w:t>
      </w:r>
      <w:r>
        <w:rPr>
          <w:spacing w:val="51"/>
          <w:sz w:val="24"/>
        </w:rPr>
        <w:t xml:space="preserve"> </w:t>
      </w:r>
      <w:r>
        <w:rPr>
          <w:spacing w:val="-2"/>
          <w:sz w:val="24"/>
        </w:rPr>
        <w:t>(including</w:t>
      </w:r>
    </w:p>
    <w:p w14:paraId="2146A38F" w14:textId="77777777" w:rsidR="00BF1F73" w:rsidRDefault="00BF1F73">
      <w:pPr>
        <w:pStyle w:val="BodyText"/>
        <w:spacing w:before="2"/>
        <w:ind w:left="0"/>
        <w:jc w:val="left"/>
        <w:rPr>
          <w:sz w:val="16"/>
        </w:rPr>
      </w:pPr>
    </w:p>
    <w:p w14:paraId="2146A390" w14:textId="77777777" w:rsidR="00BF1F73" w:rsidRDefault="00305749">
      <w:pPr>
        <w:pStyle w:val="BodyText"/>
        <w:spacing w:before="90" w:line="480" w:lineRule="auto"/>
        <w:ind w:right="216"/>
      </w:pPr>
      <w:r>
        <w:t>instructional</w:t>
      </w:r>
      <w:r>
        <w:rPr>
          <w:spacing w:val="-14"/>
        </w:rPr>
        <w:t xml:space="preserve"> </w:t>
      </w:r>
      <w:r>
        <w:t>exercises)</w:t>
      </w:r>
      <w:r>
        <w:rPr>
          <w:spacing w:val="-14"/>
        </w:rPr>
        <w:t xml:space="preserve"> </w:t>
      </w:r>
      <w:r>
        <w:t>for</w:t>
      </w:r>
      <w:r>
        <w:rPr>
          <w:spacing w:val="-15"/>
        </w:rPr>
        <w:t xml:space="preserve"> </w:t>
      </w:r>
      <w:r>
        <w:t>advanced</w:t>
      </w:r>
      <w:r>
        <w:rPr>
          <w:spacing w:val="-15"/>
        </w:rPr>
        <w:t xml:space="preserve"> </w:t>
      </w:r>
      <w:r>
        <w:t>level</w:t>
      </w:r>
      <w:r>
        <w:rPr>
          <w:spacing w:val="-15"/>
        </w:rPr>
        <w:t xml:space="preserve"> </w:t>
      </w:r>
      <w:r>
        <w:t>language</w:t>
      </w:r>
      <w:r>
        <w:rPr>
          <w:spacing w:val="-14"/>
        </w:rPr>
        <w:t xml:space="preserve"> </w:t>
      </w:r>
      <w:r>
        <w:t>users.</w:t>
      </w:r>
      <w:r>
        <w:rPr>
          <w:spacing w:val="-14"/>
        </w:rPr>
        <w:t xml:space="preserve"> </w:t>
      </w:r>
      <w:r>
        <w:t>At</w:t>
      </w:r>
      <w:r>
        <w:rPr>
          <w:spacing w:val="-15"/>
        </w:rPr>
        <w:t xml:space="preserve"> </w:t>
      </w:r>
      <w:r>
        <w:t>present,</w:t>
      </w:r>
      <w:r>
        <w:rPr>
          <w:spacing w:val="-15"/>
        </w:rPr>
        <w:t xml:space="preserve"> </w:t>
      </w:r>
      <w:r>
        <w:t>series</w:t>
      </w:r>
      <w:r>
        <w:rPr>
          <w:spacing w:val="-14"/>
        </w:rPr>
        <w:t xml:space="preserve"> </w:t>
      </w:r>
      <w:r>
        <w:t>includes</w:t>
      </w:r>
      <w:r>
        <w:rPr>
          <w:spacing w:val="-14"/>
        </w:rPr>
        <w:t xml:space="preserve"> </w:t>
      </w:r>
      <w:r>
        <w:t>15</w:t>
      </w:r>
      <w:r>
        <w:rPr>
          <w:spacing w:val="-14"/>
        </w:rPr>
        <w:t xml:space="preserve"> </w:t>
      </w:r>
      <w:r>
        <w:t>grammars for Albanian,</w:t>
      </w:r>
      <w:r>
        <w:t xml:space="preserve"> Armenian, Bosnian/Croatian/Serbian, Bulgarian, Chechen, Czech, Georgian, Kazakh,</w:t>
      </w:r>
      <w:r>
        <w:rPr>
          <w:spacing w:val="54"/>
          <w:w w:val="150"/>
        </w:rPr>
        <w:t xml:space="preserve"> </w:t>
      </w:r>
      <w:r>
        <w:t>Macedonian,</w:t>
      </w:r>
      <w:r>
        <w:rPr>
          <w:spacing w:val="54"/>
          <w:w w:val="150"/>
        </w:rPr>
        <w:t xml:space="preserve"> </w:t>
      </w:r>
      <w:r>
        <w:t>Polish,</w:t>
      </w:r>
      <w:r>
        <w:rPr>
          <w:spacing w:val="55"/>
          <w:w w:val="150"/>
        </w:rPr>
        <w:t xml:space="preserve"> </w:t>
      </w:r>
      <w:r>
        <w:t>Romani,</w:t>
      </w:r>
      <w:r>
        <w:rPr>
          <w:spacing w:val="56"/>
          <w:w w:val="150"/>
        </w:rPr>
        <w:t xml:space="preserve"> </w:t>
      </w:r>
      <w:r>
        <w:t>Romanian,</w:t>
      </w:r>
      <w:r>
        <w:rPr>
          <w:spacing w:val="55"/>
          <w:w w:val="150"/>
        </w:rPr>
        <w:t xml:space="preserve"> </w:t>
      </w:r>
      <w:r>
        <w:t>Russian,</w:t>
      </w:r>
      <w:r>
        <w:rPr>
          <w:spacing w:val="56"/>
          <w:w w:val="150"/>
        </w:rPr>
        <w:t xml:space="preserve"> </w:t>
      </w:r>
      <w:r>
        <w:t>Slovene,</w:t>
      </w:r>
      <w:r>
        <w:rPr>
          <w:spacing w:val="54"/>
          <w:w w:val="150"/>
        </w:rPr>
        <w:t xml:space="preserve"> </w:t>
      </w:r>
      <w:r>
        <w:t>and</w:t>
      </w:r>
      <w:r>
        <w:rPr>
          <w:spacing w:val="55"/>
          <w:w w:val="150"/>
        </w:rPr>
        <w:t xml:space="preserve"> </w:t>
      </w:r>
      <w:r>
        <w:t>Wymysorys</w:t>
      </w:r>
      <w:r>
        <w:rPr>
          <w:spacing w:val="55"/>
          <w:w w:val="150"/>
        </w:rPr>
        <w:t xml:space="preserve"> </w:t>
      </w:r>
      <w:r>
        <w:rPr>
          <w:spacing w:val="-5"/>
        </w:rPr>
        <w:t>(an</w:t>
      </w:r>
    </w:p>
    <w:p w14:paraId="2146A391" w14:textId="77777777" w:rsidR="00BF1F73" w:rsidRDefault="00BF1F73">
      <w:pPr>
        <w:spacing w:line="480" w:lineRule="auto"/>
        <w:sectPr w:rsidR="00BF1F73">
          <w:pgSz w:w="12240" w:h="15840"/>
          <w:pgMar w:top="1380" w:right="1220" w:bottom="1260" w:left="820" w:header="0" w:footer="1060" w:gutter="0"/>
          <w:cols w:space="720"/>
        </w:sectPr>
      </w:pPr>
    </w:p>
    <w:p w14:paraId="2146A392" w14:textId="77777777" w:rsidR="00BF1F73" w:rsidRDefault="00305749">
      <w:pPr>
        <w:pStyle w:val="BodyText"/>
        <w:spacing w:before="60" w:line="480" w:lineRule="auto"/>
        <w:ind w:right="216"/>
        <w:jc w:val="left"/>
      </w:pPr>
      <w:r>
        <w:t>endangered</w:t>
      </w:r>
      <w:r>
        <w:rPr>
          <w:spacing w:val="-8"/>
        </w:rPr>
        <w:t xml:space="preserve"> </w:t>
      </w:r>
      <w:r>
        <w:t>language</w:t>
      </w:r>
      <w:r>
        <w:rPr>
          <w:spacing w:val="-7"/>
        </w:rPr>
        <w:t xml:space="preserve"> </w:t>
      </w:r>
      <w:r>
        <w:t>indigenous</w:t>
      </w:r>
      <w:r>
        <w:rPr>
          <w:spacing w:val="-7"/>
        </w:rPr>
        <w:t xml:space="preserve"> </w:t>
      </w:r>
      <w:r>
        <w:t>to</w:t>
      </w:r>
      <w:r>
        <w:rPr>
          <w:spacing w:val="-7"/>
        </w:rPr>
        <w:t xml:space="preserve"> </w:t>
      </w:r>
      <w:r>
        <w:t>Poland).</w:t>
      </w:r>
      <w:r>
        <w:rPr>
          <w:spacing w:val="-7"/>
        </w:rPr>
        <w:t xml:space="preserve"> </w:t>
      </w:r>
      <w:r>
        <w:t>During</w:t>
      </w:r>
      <w:r>
        <w:rPr>
          <w:spacing w:val="-7"/>
        </w:rPr>
        <w:t xml:space="preserve"> </w:t>
      </w:r>
      <w:r>
        <w:t>next</w:t>
      </w:r>
      <w:r>
        <w:rPr>
          <w:spacing w:val="-7"/>
        </w:rPr>
        <w:t xml:space="preserve"> </w:t>
      </w:r>
      <w:r>
        <w:t>grant</w:t>
      </w:r>
      <w:r>
        <w:rPr>
          <w:spacing w:val="-7"/>
        </w:rPr>
        <w:t xml:space="preserve"> </w:t>
      </w:r>
      <w:r>
        <w:t>cycle,</w:t>
      </w:r>
      <w:r>
        <w:rPr>
          <w:spacing w:val="-7"/>
        </w:rPr>
        <w:t xml:space="preserve"> </w:t>
      </w:r>
      <w:r>
        <w:t>will</w:t>
      </w:r>
      <w:r>
        <w:rPr>
          <w:spacing w:val="-8"/>
        </w:rPr>
        <w:t xml:space="preserve"> </w:t>
      </w:r>
      <w:r>
        <w:t>be</w:t>
      </w:r>
      <w:r>
        <w:rPr>
          <w:spacing w:val="-7"/>
        </w:rPr>
        <w:t xml:space="preserve"> </w:t>
      </w:r>
      <w:r>
        <w:t>expanded</w:t>
      </w:r>
      <w:r>
        <w:rPr>
          <w:spacing w:val="-8"/>
        </w:rPr>
        <w:t xml:space="preserve"> </w:t>
      </w:r>
      <w:r>
        <w:t>from</w:t>
      </w:r>
      <w:r>
        <w:rPr>
          <w:spacing w:val="-9"/>
        </w:rPr>
        <w:t xml:space="preserve"> </w:t>
      </w:r>
      <w:r>
        <w:t>15</w:t>
      </w:r>
      <w:r>
        <w:rPr>
          <w:spacing w:val="-7"/>
        </w:rPr>
        <w:t xml:space="preserve"> </w:t>
      </w:r>
      <w:r>
        <w:t>to 20 languages, including Baltic languages and additional Slavic and Caucasian languages.</w:t>
      </w:r>
    </w:p>
    <w:p w14:paraId="2146A393" w14:textId="77777777" w:rsidR="00BF1F73" w:rsidRDefault="00305749">
      <w:pPr>
        <w:pStyle w:val="ListParagraph"/>
        <w:numPr>
          <w:ilvl w:val="0"/>
          <w:numId w:val="15"/>
        </w:numPr>
        <w:tabs>
          <w:tab w:val="left" w:pos="980"/>
        </w:tabs>
        <w:rPr>
          <w:i/>
          <w:sz w:val="24"/>
        </w:rPr>
      </w:pPr>
      <w:r>
        <w:rPr>
          <w:i/>
          <w:sz w:val="24"/>
          <w:u w:val="single"/>
        </w:rPr>
        <w:t>Online</w:t>
      </w:r>
      <w:r>
        <w:rPr>
          <w:i/>
          <w:spacing w:val="53"/>
          <w:w w:val="150"/>
          <w:sz w:val="24"/>
          <w:u w:val="single"/>
        </w:rPr>
        <w:t xml:space="preserve"> </w:t>
      </w:r>
      <w:r>
        <w:rPr>
          <w:i/>
          <w:sz w:val="24"/>
          <w:u w:val="single"/>
        </w:rPr>
        <w:t>dictionaries</w:t>
      </w:r>
      <w:r>
        <w:rPr>
          <w:sz w:val="24"/>
        </w:rPr>
        <w:t>:</w:t>
      </w:r>
      <w:r>
        <w:rPr>
          <w:spacing w:val="52"/>
          <w:w w:val="150"/>
          <w:sz w:val="24"/>
        </w:rPr>
        <w:t xml:space="preserve"> </w:t>
      </w:r>
      <w:r>
        <w:rPr>
          <w:sz w:val="24"/>
        </w:rPr>
        <w:t>2</w:t>
      </w:r>
      <w:r>
        <w:rPr>
          <w:spacing w:val="51"/>
          <w:w w:val="150"/>
          <w:sz w:val="24"/>
        </w:rPr>
        <w:t xml:space="preserve"> </w:t>
      </w:r>
      <w:r>
        <w:rPr>
          <w:sz w:val="24"/>
        </w:rPr>
        <w:t>online</w:t>
      </w:r>
      <w:r>
        <w:rPr>
          <w:spacing w:val="53"/>
          <w:w w:val="150"/>
          <w:sz w:val="24"/>
        </w:rPr>
        <w:t xml:space="preserve"> </w:t>
      </w:r>
      <w:r>
        <w:rPr>
          <w:sz w:val="24"/>
        </w:rPr>
        <w:t>dictionaries,</w:t>
      </w:r>
      <w:r>
        <w:rPr>
          <w:spacing w:val="51"/>
          <w:w w:val="150"/>
          <w:sz w:val="24"/>
        </w:rPr>
        <w:t xml:space="preserve"> </w:t>
      </w:r>
      <w:r>
        <w:rPr>
          <w:sz w:val="24"/>
        </w:rPr>
        <w:t>consisting</w:t>
      </w:r>
      <w:r>
        <w:rPr>
          <w:spacing w:val="52"/>
          <w:w w:val="150"/>
          <w:sz w:val="24"/>
        </w:rPr>
        <w:t xml:space="preserve"> </w:t>
      </w:r>
      <w:r>
        <w:rPr>
          <w:sz w:val="24"/>
        </w:rPr>
        <w:t>of</w:t>
      </w:r>
      <w:r>
        <w:rPr>
          <w:spacing w:val="52"/>
          <w:w w:val="150"/>
          <w:sz w:val="24"/>
        </w:rPr>
        <w:t xml:space="preserve"> </w:t>
      </w:r>
      <w:r>
        <w:rPr>
          <w:sz w:val="24"/>
        </w:rPr>
        <w:t>(1)</w:t>
      </w:r>
      <w:r>
        <w:rPr>
          <w:spacing w:val="52"/>
          <w:w w:val="150"/>
          <w:sz w:val="24"/>
        </w:rPr>
        <w:t xml:space="preserve"> </w:t>
      </w:r>
      <w:r>
        <w:rPr>
          <w:sz w:val="24"/>
        </w:rPr>
        <w:t>the</w:t>
      </w:r>
      <w:r>
        <w:rPr>
          <w:spacing w:val="55"/>
          <w:w w:val="150"/>
          <w:sz w:val="24"/>
        </w:rPr>
        <w:t xml:space="preserve"> </w:t>
      </w:r>
      <w:r>
        <w:rPr>
          <w:i/>
          <w:sz w:val="24"/>
        </w:rPr>
        <w:t>Russian</w:t>
      </w:r>
      <w:r>
        <w:rPr>
          <w:i/>
          <w:spacing w:val="52"/>
          <w:w w:val="150"/>
          <w:sz w:val="24"/>
        </w:rPr>
        <w:t xml:space="preserve"> </w:t>
      </w:r>
      <w:r>
        <w:rPr>
          <w:i/>
          <w:spacing w:val="-2"/>
          <w:sz w:val="24"/>
        </w:rPr>
        <w:t>Grammatical</w:t>
      </w:r>
    </w:p>
    <w:p w14:paraId="2146A394" w14:textId="77777777" w:rsidR="00BF1F73" w:rsidRDefault="00BF1F73">
      <w:pPr>
        <w:pStyle w:val="BodyText"/>
        <w:spacing w:before="3"/>
        <w:ind w:left="0"/>
        <w:jc w:val="left"/>
        <w:rPr>
          <w:i/>
          <w:sz w:val="16"/>
        </w:rPr>
      </w:pPr>
    </w:p>
    <w:p w14:paraId="2146A395" w14:textId="77777777" w:rsidR="00BF1F73" w:rsidRDefault="00305749">
      <w:pPr>
        <w:pStyle w:val="BodyText"/>
        <w:spacing w:before="90" w:line="480" w:lineRule="auto"/>
        <w:ind w:right="216"/>
      </w:pPr>
      <w:r>
        <w:rPr>
          <w:i/>
        </w:rPr>
        <w:t>Dictionary</w:t>
      </w:r>
      <w:r>
        <w:t>, a dictionary of contemporary standard</w:t>
      </w:r>
      <w:r>
        <w:t xml:space="preserve"> Russian with audio of all forms by native speakers; recently updated and expanded to use modern web practices. ~21,000 headwords with full paradigms, verbal government, verbal aspect, word-formative derivatives, full auditory complement to all forms, expr</w:t>
      </w:r>
      <w:r>
        <w:t xml:space="preserve">essions and full sentence examples, English glossing, fully searchable by letter or word forms; and (2) the </w:t>
      </w:r>
      <w:r>
        <w:rPr>
          <w:i/>
        </w:rPr>
        <w:t>Albanian-English Dictionary</w:t>
      </w:r>
      <w:r>
        <w:t>, a full-text online edition</w:t>
      </w:r>
      <w:r>
        <w:rPr>
          <w:spacing w:val="-7"/>
        </w:rPr>
        <w:t xml:space="preserve"> </w:t>
      </w:r>
      <w:r>
        <w:t>of</w:t>
      </w:r>
      <w:r>
        <w:rPr>
          <w:spacing w:val="-8"/>
        </w:rPr>
        <w:t xml:space="preserve"> </w:t>
      </w:r>
      <w:r>
        <w:t>the</w:t>
      </w:r>
      <w:r>
        <w:rPr>
          <w:spacing w:val="-7"/>
        </w:rPr>
        <w:t xml:space="preserve"> </w:t>
      </w:r>
      <w:r>
        <w:rPr>
          <w:i/>
        </w:rPr>
        <w:t>Oxford</w:t>
      </w:r>
      <w:r>
        <w:rPr>
          <w:i/>
          <w:spacing w:val="-7"/>
        </w:rPr>
        <w:t xml:space="preserve"> </w:t>
      </w:r>
      <w:r>
        <w:rPr>
          <w:i/>
        </w:rPr>
        <w:t>Albanian-English</w:t>
      </w:r>
      <w:r>
        <w:rPr>
          <w:i/>
          <w:spacing w:val="-6"/>
        </w:rPr>
        <w:t xml:space="preserve"> </w:t>
      </w:r>
      <w:r>
        <w:rPr>
          <w:i/>
        </w:rPr>
        <w:t>Dictionary</w:t>
      </w:r>
      <w:r>
        <w:t>,</w:t>
      </w:r>
      <w:r>
        <w:rPr>
          <w:spacing w:val="-6"/>
        </w:rPr>
        <w:t xml:space="preserve"> </w:t>
      </w:r>
      <w:r>
        <w:t>which</w:t>
      </w:r>
      <w:r>
        <w:rPr>
          <w:spacing w:val="-6"/>
        </w:rPr>
        <w:t xml:space="preserve"> </w:t>
      </w:r>
      <w:r>
        <w:t>is</w:t>
      </w:r>
      <w:r>
        <w:rPr>
          <w:spacing w:val="-8"/>
        </w:rPr>
        <w:t xml:space="preserve"> </w:t>
      </w:r>
      <w:r>
        <w:t>the</w:t>
      </w:r>
      <w:r>
        <w:rPr>
          <w:spacing w:val="-5"/>
        </w:rPr>
        <w:t xml:space="preserve"> </w:t>
      </w:r>
      <w:r>
        <w:t>leading</w:t>
      </w:r>
      <w:r>
        <w:rPr>
          <w:spacing w:val="-7"/>
        </w:rPr>
        <w:t xml:space="preserve"> </w:t>
      </w:r>
      <w:r>
        <w:t>dictionary</w:t>
      </w:r>
      <w:r>
        <w:rPr>
          <w:spacing w:val="-6"/>
        </w:rPr>
        <w:t xml:space="preserve"> </w:t>
      </w:r>
      <w:r>
        <w:t>of</w:t>
      </w:r>
      <w:r>
        <w:rPr>
          <w:spacing w:val="-7"/>
        </w:rPr>
        <w:t xml:space="preserve"> </w:t>
      </w:r>
      <w:r>
        <w:t>its</w:t>
      </w:r>
      <w:r>
        <w:rPr>
          <w:spacing w:val="-6"/>
        </w:rPr>
        <w:t xml:space="preserve"> </w:t>
      </w:r>
      <w:r>
        <w:t>kind,</w:t>
      </w:r>
      <w:r>
        <w:rPr>
          <w:spacing w:val="-6"/>
        </w:rPr>
        <w:t xml:space="preserve"> </w:t>
      </w:r>
      <w:r>
        <w:t xml:space="preserve">but </w:t>
      </w:r>
      <w:r>
        <w:t xml:space="preserve">which is currently out of print. In 2022-26, SEELRC will continue the expansion and technical updating/upgrading of the </w:t>
      </w:r>
      <w:r>
        <w:rPr>
          <w:i/>
        </w:rPr>
        <w:t xml:space="preserve">Russian Grammatical Dictionary </w:t>
      </w:r>
      <w:r>
        <w:t>and development of a new grammatical dictionary for a Slavic or Baltic language.</w:t>
      </w:r>
    </w:p>
    <w:p w14:paraId="2146A396" w14:textId="77777777" w:rsidR="00BF1F73" w:rsidRDefault="00305749">
      <w:pPr>
        <w:pStyle w:val="ListParagraph"/>
        <w:numPr>
          <w:ilvl w:val="0"/>
          <w:numId w:val="15"/>
        </w:numPr>
        <w:tabs>
          <w:tab w:val="left" w:pos="980"/>
        </w:tabs>
        <w:jc w:val="both"/>
        <w:rPr>
          <w:sz w:val="24"/>
        </w:rPr>
      </w:pPr>
      <w:r>
        <w:rPr>
          <w:i/>
          <w:sz w:val="24"/>
          <w:u w:val="single"/>
        </w:rPr>
        <w:t>Webliographies</w:t>
      </w:r>
      <w:r>
        <w:rPr>
          <w:sz w:val="24"/>
        </w:rPr>
        <w:t>:</w:t>
      </w:r>
      <w:r>
        <w:rPr>
          <w:spacing w:val="-15"/>
          <w:sz w:val="24"/>
        </w:rPr>
        <w:t xml:space="preserve"> </w:t>
      </w:r>
      <w:r>
        <w:rPr>
          <w:sz w:val="24"/>
        </w:rPr>
        <w:t>Web</w:t>
      </w:r>
      <w:r>
        <w:rPr>
          <w:spacing w:val="-13"/>
          <w:sz w:val="24"/>
        </w:rPr>
        <w:t xml:space="preserve"> </w:t>
      </w:r>
      <w:r>
        <w:rPr>
          <w:sz w:val="24"/>
        </w:rPr>
        <w:t>bibliographies</w:t>
      </w:r>
      <w:r>
        <w:rPr>
          <w:spacing w:val="-15"/>
          <w:sz w:val="24"/>
        </w:rPr>
        <w:t xml:space="preserve"> </w:t>
      </w:r>
      <w:r>
        <w:rPr>
          <w:sz w:val="24"/>
        </w:rPr>
        <w:t>of</w:t>
      </w:r>
      <w:r>
        <w:rPr>
          <w:spacing w:val="-14"/>
          <w:sz w:val="24"/>
        </w:rPr>
        <w:t xml:space="preserve"> </w:t>
      </w:r>
      <w:r>
        <w:rPr>
          <w:sz w:val="24"/>
        </w:rPr>
        <w:t>Slavic,</w:t>
      </w:r>
      <w:r>
        <w:rPr>
          <w:spacing w:val="-14"/>
          <w:sz w:val="24"/>
        </w:rPr>
        <w:t xml:space="preserve"> </w:t>
      </w:r>
      <w:r>
        <w:rPr>
          <w:sz w:val="24"/>
        </w:rPr>
        <w:t>Baltic,</w:t>
      </w:r>
      <w:r>
        <w:rPr>
          <w:spacing w:val="-14"/>
          <w:sz w:val="24"/>
        </w:rPr>
        <w:t xml:space="preserve"> </w:t>
      </w:r>
      <w:r>
        <w:rPr>
          <w:sz w:val="24"/>
        </w:rPr>
        <w:t>Caucasian,</w:t>
      </w:r>
      <w:r>
        <w:rPr>
          <w:spacing w:val="-13"/>
          <w:sz w:val="24"/>
        </w:rPr>
        <w:t xml:space="preserve"> </w:t>
      </w:r>
      <w:r>
        <w:rPr>
          <w:sz w:val="24"/>
        </w:rPr>
        <w:t>and</w:t>
      </w:r>
      <w:r>
        <w:rPr>
          <w:spacing w:val="-14"/>
          <w:sz w:val="24"/>
        </w:rPr>
        <w:t xml:space="preserve"> </w:t>
      </w:r>
      <w:r>
        <w:rPr>
          <w:sz w:val="24"/>
        </w:rPr>
        <w:t>Central</w:t>
      </w:r>
      <w:r>
        <w:rPr>
          <w:spacing w:val="-14"/>
          <w:sz w:val="24"/>
        </w:rPr>
        <w:t xml:space="preserve"> </w:t>
      </w:r>
      <w:r>
        <w:rPr>
          <w:sz w:val="24"/>
        </w:rPr>
        <w:t>Asian</w:t>
      </w:r>
      <w:r>
        <w:rPr>
          <w:spacing w:val="-14"/>
          <w:sz w:val="24"/>
        </w:rPr>
        <w:t xml:space="preserve"> </w:t>
      </w:r>
      <w:r>
        <w:rPr>
          <w:spacing w:val="-2"/>
          <w:sz w:val="24"/>
        </w:rPr>
        <w:t>languages</w:t>
      </w:r>
    </w:p>
    <w:p w14:paraId="2146A397" w14:textId="77777777" w:rsidR="00BF1F73" w:rsidRDefault="00BF1F73">
      <w:pPr>
        <w:pStyle w:val="BodyText"/>
        <w:spacing w:before="1"/>
        <w:ind w:left="0"/>
        <w:jc w:val="left"/>
        <w:rPr>
          <w:sz w:val="16"/>
        </w:rPr>
      </w:pPr>
    </w:p>
    <w:p w14:paraId="2146A398" w14:textId="77777777" w:rsidR="00BF1F73" w:rsidRDefault="00305749">
      <w:pPr>
        <w:pStyle w:val="BodyText"/>
        <w:spacing w:before="90" w:line="480" w:lineRule="auto"/>
        <w:jc w:val="left"/>
      </w:pPr>
      <w:r>
        <w:t>with</w:t>
      </w:r>
      <w:r>
        <w:rPr>
          <w:spacing w:val="26"/>
        </w:rPr>
        <w:t xml:space="preserve"> </w:t>
      </w:r>
      <w:r>
        <w:t>live</w:t>
      </w:r>
      <w:r>
        <w:rPr>
          <w:spacing w:val="25"/>
        </w:rPr>
        <w:t xml:space="preserve"> </w:t>
      </w:r>
      <w:r>
        <w:t>links</w:t>
      </w:r>
      <w:r>
        <w:rPr>
          <w:spacing w:val="25"/>
        </w:rPr>
        <w:t xml:space="preserve"> </w:t>
      </w:r>
      <w:r>
        <w:t>and</w:t>
      </w:r>
      <w:r>
        <w:rPr>
          <w:spacing w:val="25"/>
        </w:rPr>
        <w:t xml:space="preserve"> </w:t>
      </w:r>
      <w:r>
        <w:t>commentary,</w:t>
      </w:r>
      <w:r>
        <w:rPr>
          <w:spacing w:val="26"/>
        </w:rPr>
        <w:t xml:space="preserve"> </w:t>
      </w:r>
      <w:r>
        <w:t>which</w:t>
      </w:r>
      <w:r>
        <w:rPr>
          <w:spacing w:val="25"/>
        </w:rPr>
        <w:t xml:space="preserve"> </w:t>
      </w:r>
      <w:r>
        <w:t>now</w:t>
      </w:r>
      <w:r>
        <w:rPr>
          <w:spacing w:val="25"/>
        </w:rPr>
        <w:t xml:space="preserve"> </w:t>
      </w:r>
      <w:r>
        <w:t>includes</w:t>
      </w:r>
      <w:r>
        <w:rPr>
          <w:spacing w:val="27"/>
        </w:rPr>
        <w:t xml:space="preserve"> </w:t>
      </w:r>
      <w:r>
        <w:t>31</w:t>
      </w:r>
      <w:r>
        <w:rPr>
          <w:spacing w:val="26"/>
        </w:rPr>
        <w:t xml:space="preserve"> </w:t>
      </w:r>
      <w:r>
        <w:t>languages.</w:t>
      </w:r>
      <w:r>
        <w:rPr>
          <w:spacing w:val="26"/>
        </w:rPr>
        <w:t xml:space="preserve"> </w:t>
      </w:r>
      <w:r>
        <w:t>The</w:t>
      </w:r>
      <w:r>
        <w:rPr>
          <w:spacing w:val="26"/>
        </w:rPr>
        <w:t xml:space="preserve"> </w:t>
      </w:r>
      <w:r>
        <w:t>links</w:t>
      </w:r>
      <w:r>
        <w:rPr>
          <w:spacing w:val="26"/>
        </w:rPr>
        <w:t xml:space="preserve"> </w:t>
      </w:r>
      <w:r>
        <w:t>are</w:t>
      </w:r>
      <w:r>
        <w:rPr>
          <w:spacing w:val="26"/>
        </w:rPr>
        <w:t xml:space="preserve"> </w:t>
      </w:r>
      <w:r>
        <w:t>consistently checked and renewed every 6 months.</w:t>
      </w:r>
    </w:p>
    <w:p w14:paraId="2146A399" w14:textId="77777777" w:rsidR="00BF1F73" w:rsidRDefault="00305749">
      <w:pPr>
        <w:pStyle w:val="Heading1"/>
        <w:ind w:left="4000"/>
        <w:jc w:val="left"/>
        <w:rPr>
          <w:u w:val="none"/>
        </w:rPr>
      </w:pPr>
      <w:r>
        <w:t>Proficiency</w:t>
      </w:r>
      <w:r>
        <w:rPr>
          <w:spacing w:val="-1"/>
        </w:rPr>
        <w:t xml:space="preserve"> </w:t>
      </w:r>
      <w:r>
        <w:t xml:space="preserve">&amp; </w:t>
      </w:r>
      <w:r>
        <w:rPr>
          <w:spacing w:val="-2"/>
        </w:rPr>
        <w:t>assessment</w:t>
      </w:r>
    </w:p>
    <w:p w14:paraId="2146A39A" w14:textId="77777777" w:rsidR="00BF1F73" w:rsidRDefault="00305749">
      <w:pPr>
        <w:pStyle w:val="ListParagraph"/>
        <w:numPr>
          <w:ilvl w:val="0"/>
          <w:numId w:val="15"/>
        </w:numPr>
        <w:tabs>
          <w:tab w:val="left" w:pos="980"/>
        </w:tabs>
        <w:spacing w:before="138"/>
        <w:rPr>
          <w:sz w:val="24"/>
        </w:rPr>
      </w:pPr>
      <w:r>
        <w:rPr>
          <w:i/>
          <w:sz w:val="24"/>
          <w:u w:val="single"/>
        </w:rPr>
        <w:t>Proficiency</w:t>
      </w:r>
      <w:r>
        <w:rPr>
          <w:i/>
          <w:spacing w:val="31"/>
          <w:sz w:val="24"/>
          <w:u w:val="single"/>
        </w:rPr>
        <w:t xml:space="preserve"> </w:t>
      </w:r>
      <w:r>
        <w:rPr>
          <w:i/>
          <w:sz w:val="24"/>
          <w:u w:val="single"/>
        </w:rPr>
        <w:t>testing</w:t>
      </w:r>
      <w:r>
        <w:rPr>
          <w:i/>
          <w:spacing w:val="32"/>
          <w:sz w:val="24"/>
          <w:u w:val="single"/>
        </w:rPr>
        <w:t xml:space="preserve"> </w:t>
      </w:r>
      <w:r>
        <w:rPr>
          <w:i/>
          <w:sz w:val="24"/>
          <w:u w:val="single"/>
        </w:rPr>
        <w:t>CEFR</w:t>
      </w:r>
      <w:r>
        <w:rPr>
          <w:i/>
          <w:spacing w:val="33"/>
          <w:sz w:val="24"/>
          <w:u w:val="single"/>
        </w:rPr>
        <w:t xml:space="preserve"> </w:t>
      </w:r>
      <w:r>
        <w:rPr>
          <w:i/>
          <w:sz w:val="24"/>
          <w:u w:val="single"/>
        </w:rPr>
        <w:t>B1/2</w:t>
      </w:r>
      <w:r>
        <w:rPr>
          <w:i/>
          <w:sz w:val="24"/>
          <w:u w:val="single"/>
        </w:rPr>
        <w:t>,</w:t>
      </w:r>
      <w:r>
        <w:rPr>
          <w:i/>
          <w:spacing w:val="34"/>
          <w:sz w:val="24"/>
          <w:u w:val="single"/>
        </w:rPr>
        <w:t xml:space="preserve"> </w:t>
      </w:r>
      <w:r>
        <w:rPr>
          <w:i/>
          <w:sz w:val="24"/>
          <w:u w:val="single"/>
        </w:rPr>
        <w:t>C1/2;ILR</w:t>
      </w:r>
      <w:r>
        <w:rPr>
          <w:i/>
          <w:spacing w:val="34"/>
          <w:sz w:val="24"/>
          <w:u w:val="single"/>
        </w:rPr>
        <w:t xml:space="preserve"> </w:t>
      </w:r>
      <w:r>
        <w:rPr>
          <w:i/>
          <w:sz w:val="24"/>
          <w:u w:val="single"/>
        </w:rPr>
        <w:t>3/3+/4/4+)</w:t>
      </w:r>
      <w:r>
        <w:rPr>
          <w:sz w:val="24"/>
        </w:rPr>
        <w:t>:</w:t>
      </w:r>
      <w:r>
        <w:rPr>
          <w:spacing w:val="34"/>
          <w:sz w:val="24"/>
        </w:rPr>
        <w:t xml:space="preserve"> </w:t>
      </w:r>
      <w:r>
        <w:rPr>
          <w:sz w:val="24"/>
        </w:rPr>
        <w:t>Continued</w:t>
      </w:r>
      <w:r>
        <w:rPr>
          <w:spacing w:val="34"/>
          <w:sz w:val="24"/>
        </w:rPr>
        <w:t xml:space="preserve"> </w:t>
      </w:r>
      <w:r>
        <w:rPr>
          <w:sz w:val="24"/>
        </w:rPr>
        <w:t>CEFR/TRKI</w:t>
      </w:r>
      <w:r>
        <w:rPr>
          <w:spacing w:val="33"/>
          <w:sz w:val="24"/>
        </w:rPr>
        <w:t xml:space="preserve"> </w:t>
      </w:r>
      <w:r>
        <w:rPr>
          <w:spacing w:val="-2"/>
          <w:sz w:val="24"/>
        </w:rPr>
        <w:t>proficiency</w:t>
      </w:r>
    </w:p>
    <w:p w14:paraId="2146A39B" w14:textId="77777777" w:rsidR="00BF1F73" w:rsidRDefault="00BF1F73">
      <w:pPr>
        <w:pStyle w:val="BodyText"/>
        <w:spacing w:before="2"/>
        <w:ind w:left="0"/>
        <w:jc w:val="left"/>
        <w:rPr>
          <w:sz w:val="16"/>
        </w:rPr>
      </w:pPr>
    </w:p>
    <w:p w14:paraId="2146A39C" w14:textId="77777777" w:rsidR="00BF1F73" w:rsidRDefault="00305749">
      <w:pPr>
        <w:pStyle w:val="BodyText"/>
        <w:spacing w:before="90" w:line="480" w:lineRule="auto"/>
        <w:ind w:right="218"/>
      </w:pPr>
      <w:r>
        <w:t>testing</w:t>
      </w:r>
      <w:r>
        <w:rPr>
          <w:spacing w:val="-6"/>
        </w:rPr>
        <w:t xml:space="preserve"> </w:t>
      </w:r>
      <w:r>
        <w:t>of</w:t>
      </w:r>
      <w:r>
        <w:rPr>
          <w:spacing w:val="-7"/>
        </w:rPr>
        <w:t xml:space="preserve"> </w:t>
      </w:r>
      <w:r>
        <w:t>Russian</w:t>
      </w:r>
      <w:r>
        <w:rPr>
          <w:spacing w:val="-6"/>
        </w:rPr>
        <w:t xml:space="preserve"> </w:t>
      </w:r>
      <w:r>
        <w:t>language</w:t>
      </w:r>
      <w:r>
        <w:rPr>
          <w:spacing w:val="-6"/>
        </w:rPr>
        <w:t xml:space="preserve"> </w:t>
      </w:r>
      <w:r>
        <w:t>students</w:t>
      </w:r>
      <w:r>
        <w:rPr>
          <w:spacing w:val="-7"/>
        </w:rPr>
        <w:t xml:space="preserve"> </w:t>
      </w:r>
      <w:r>
        <w:t>at</w:t>
      </w:r>
      <w:r>
        <w:rPr>
          <w:spacing w:val="-5"/>
        </w:rPr>
        <w:t xml:space="preserve"> </w:t>
      </w:r>
      <w:r>
        <w:t>Duke</w:t>
      </w:r>
      <w:r>
        <w:rPr>
          <w:spacing w:val="-7"/>
        </w:rPr>
        <w:t xml:space="preserve"> </w:t>
      </w:r>
      <w:r>
        <w:t>(required</w:t>
      </w:r>
      <w:r>
        <w:rPr>
          <w:spacing w:val="-6"/>
        </w:rPr>
        <w:t xml:space="preserve"> </w:t>
      </w:r>
      <w:r>
        <w:t>for</w:t>
      </w:r>
      <w:r>
        <w:rPr>
          <w:spacing w:val="-7"/>
        </w:rPr>
        <w:t xml:space="preserve"> </w:t>
      </w:r>
      <w:r>
        <w:t>all</w:t>
      </w:r>
      <w:r>
        <w:rPr>
          <w:spacing w:val="-6"/>
        </w:rPr>
        <w:t xml:space="preserve"> </w:t>
      </w:r>
      <w:r>
        <w:t>majors),</w:t>
      </w:r>
      <w:r>
        <w:rPr>
          <w:spacing w:val="-5"/>
        </w:rPr>
        <w:t xml:space="preserve"> </w:t>
      </w:r>
      <w:r>
        <w:t>UNC</w:t>
      </w:r>
      <w:r>
        <w:rPr>
          <w:spacing w:val="-7"/>
        </w:rPr>
        <w:t xml:space="preserve"> </w:t>
      </w:r>
      <w:r>
        <w:t>system</w:t>
      </w:r>
      <w:r>
        <w:rPr>
          <w:spacing w:val="-7"/>
        </w:rPr>
        <w:t xml:space="preserve"> </w:t>
      </w:r>
      <w:r>
        <w:t>campuses,</w:t>
      </w:r>
      <w:r>
        <w:rPr>
          <w:spacing w:val="-6"/>
        </w:rPr>
        <w:t xml:space="preserve"> </w:t>
      </w:r>
      <w:r>
        <w:t>IU workshop, Duke study abroad programs, as well as conducting and evaluation of proficiency testing</w:t>
      </w:r>
      <w:r>
        <w:rPr>
          <w:spacing w:val="-10"/>
        </w:rPr>
        <w:t xml:space="preserve"> </w:t>
      </w:r>
      <w:r>
        <w:t>of</w:t>
      </w:r>
      <w:r>
        <w:rPr>
          <w:spacing w:val="-10"/>
        </w:rPr>
        <w:t xml:space="preserve"> </w:t>
      </w:r>
      <w:r>
        <w:t>high</w:t>
      </w:r>
      <w:r>
        <w:rPr>
          <w:spacing w:val="-9"/>
        </w:rPr>
        <w:t xml:space="preserve"> </w:t>
      </w:r>
      <w:r>
        <w:t>school</w:t>
      </w:r>
      <w:r>
        <w:rPr>
          <w:spacing w:val="-9"/>
        </w:rPr>
        <w:t xml:space="preserve"> </w:t>
      </w:r>
      <w:r>
        <w:t>Russian</w:t>
      </w:r>
      <w:r>
        <w:rPr>
          <w:spacing w:val="-10"/>
        </w:rPr>
        <w:t xml:space="preserve"> </w:t>
      </w:r>
      <w:r>
        <w:t>language</w:t>
      </w:r>
      <w:r>
        <w:rPr>
          <w:spacing w:val="-9"/>
        </w:rPr>
        <w:t xml:space="preserve"> </w:t>
      </w:r>
      <w:r>
        <w:t>students</w:t>
      </w:r>
      <w:r>
        <w:rPr>
          <w:spacing w:val="-10"/>
        </w:rPr>
        <w:t xml:space="preserve"> </w:t>
      </w:r>
      <w:r>
        <w:t>at</w:t>
      </w:r>
      <w:r>
        <w:rPr>
          <w:spacing w:val="-9"/>
        </w:rPr>
        <w:t xml:space="preserve"> </w:t>
      </w:r>
      <w:r>
        <w:t>Charles</w:t>
      </w:r>
      <w:r>
        <w:rPr>
          <w:spacing w:val="-9"/>
        </w:rPr>
        <w:t xml:space="preserve"> </w:t>
      </w:r>
      <w:r>
        <w:t>E.</w:t>
      </w:r>
      <w:r>
        <w:rPr>
          <w:spacing w:val="-11"/>
        </w:rPr>
        <w:t xml:space="preserve"> </w:t>
      </w:r>
      <w:r>
        <w:t>Jordan</w:t>
      </w:r>
      <w:r>
        <w:rPr>
          <w:spacing w:val="-9"/>
        </w:rPr>
        <w:t xml:space="preserve"> </w:t>
      </w:r>
      <w:r>
        <w:t>High</w:t>
      </w:r>
      <w:r>
        <w:rPr>
          <w:spacing w:val="-11"/>
        </w:rPr>
        <w:t xml:space="preserve"> </w:t>
      </w:r>
      <w:r>
        <w:t>School</w:t>
      </w:r>
      <w:r>
        <w:rPr>
          <w:spacing w:val="-9"/>
        </w:rPr>
        <w:t xml:space="preserve"> </w:t>
      </w:r>
      <w:r>
        <w:t>(Durham,</w:t>
      </w:r>
      <w:r>
        <w:rPr>
          <w:spacing w:val="-8"/>
        </w:rPr>
        <w:t xml:space="preserve"> </w:t>
      </w:r>
      <w:r>
        <w:t>NC), William G. Enloe High School (Raleigh, NC), and Lexington High Scho</w:t>
      </w:r>
      <w:r>
        <w:t>ol (Lexington, SC). In 2018-21, 75 students were tested. During 2022-26, K-12 and university students will continue to be tested in both the academic year and summer terms at the Duke and IU campuses. Data collection is ongoing.</w:t>
      </w:r>
    </w:p>
    <w:p w14:paraId="2146A39D" w14:textId="77777777" w:rsidR="00BF1F73" w:rsidRDefault="00BF1F73">
      <w:pPr>
        <w:spacing w:line="480" w:lineRule="auto"/>
        <w:sectPr w:rsidR="00BF1F73">
          <w:pgSz w:w="12240" w:h="15840"/>
          <w:pgMar w:top="1380" w:right="1220" w:bottom="1260" w:left="820" w:header="0" w:footer="1060" w:gutter="0"/>
          <w:cols w:space="720"/>
        </w:sectPr>
      </w:pPr>
    </w:p>
    <w:p w14:paraId="2146A39E" w14:textId="77777777" w:rsidR="00BF1F73" w:rsidRDefault="00305749">
      <w:pPr>
        <w:pStyle w:val="ListParagraph"/>
        <w:numPr>
          <w:ilvl w:val="0"/>
          <w:numId w:val="15"/>
        </w:numPr>
        <w:tabs>
          <w:tab w:val="left" w:pos="980"/>
        </w:tabs>
        <w:spacing w:before="60"/>
        <w:rPr>
          <w:sz w:val="24"/>
        </w:rPr>
      </w:pPr>
      <w:r>
        <w:rPr>
          <w:i/>
          <w:sz w:val="24"/>
          <w:u w:val="single"/>
        </w:rPr>
        <w:t>Comparing</w:t>
      </w:r>
      <w:r>
        <w:rPr>
          <w:i/>
          <w:spacing w:val="11"/>
          <w:sz w:val="24"/>
          <w:u w:val="single"/>
        </w:rPr>
        <w:t xml:space="preserve"> </w:t>
      </w:r>
      <w:r>
        <w:rPr>
          <w:i/>
          <w:sz w:val="24"/>
          <w:u w:val="single"/>
        </w:rPr>
        <w:t>language</w:t>
      </w:r>
      <w:r>
        <w:rPr>
          <w:i/>
          <w:spacing w:val="12"/>
          <w:sz w:val="24"/>
          <w:u w:val="single"/>
        </w:rPr>
        <w:t xml:space="preserve"> </w:t>
      </w:r>
      <w:r>
        <w:rPr>
          <w:i/>
          <w:sz w:val="24"/>
          <w:u w:val="single"/>
        </w:rPr>
        <w:t>proficiency</w:t>
      </w:r>
      <w:r>
        <w:rPr>
          <w:i/>
          <w:spacing w:val="11"/>
          <w:sz w:val="24"/>
          <w:u w:val="single"/>
        </w:rPr>
        <w:t xml:space="preserve"> </w:t>
      </w:r>
      <w:r>
        <w:rPr>
          <w:i/>
          <w:sz w:val="24"/>
          <w:u w:val="single"/>
        </w:rPr>
        <w:t>testing</w:t>
      </w:r>
      <w:r>
        <w:rPr>
          <w:i/>
          <w:spacing w:val="12"/>
          <w:sz w:val="24"/>
          <w:u w:val="single"/>
        </w:rPr>
        <w:t xml:space="preserve"> </w:t>
      </w:r>
      <w:r>
        <w:rPr>
          <w:i/>
          <w:sz w:val="24"/>
          <w:u w:val="single"/>
        </w:rPr>
        <w:t>(target</w:t>
      </w:r>
      <w:r>
        <w:rPr>
          <w:i/>
          <w:spacing w:val="11"/>
          <w:sz w:val="24"/>
          <w:u w:val="single"/>
        </w:rPr>
        <w:t xml:space="preserve"> </w:t>
      </w:r>
      <w:r>
        <w:rPr>
          <w:i/>
          <w:sz w:val="24"/>
          <w:u w:val="single"/>
        </w:rPr>
        <w:t>language</w:t>
      </w:r>
      <w:r>
        <w:rPr>
          <w:i/>
          <w:spacing w:val="12"/>
          <w:sz w:val="24"/>
          <w:u w:val="single"/>
        </w:rPr>
        <w:t xml:space="preserve"> </w:t>
      </w:r>
      <w:r>
        <w:rPr>
          <w:i/>
          <w:sz w:val="24"/>
          <w:u w:val="single"/>
        </w:rPr>
        <w:t>only</w:t>
      </w:r>
      <w:r>
        <w:rPr>
          <w:i/>
          <w:spacing w:val="12"/>
          <w:sz w:val="24"/>
          <w:u w:val="single"/>
        </w:rPr>
        <w:t xml:space="preserve"> </w:t>
      </w:r>
      <w:r>
        <w:rPr>
          <w:i/>
          <w:sz w:val="24"/>
          <w:u w:val="single"/>
        </w:rPr>
        <w:t>vs.</w:t>
      </w:r>
      <w:r>
        <w:rPr>
          <w:i/>
          <w:spacing w:val="11"/>
          <w:sz w:val="24"/>
          <w:u w:val="single"/>
        </w:rPr>
        <w:t xml:space="preserve"> </w:t>
      </w:r>
      <w:r>
        <w:rPr>
          <w:i/>
          <w:sz w:val="24"/>
          <w:u w:val="single"/>
        </w:rPr>
        <w:t>target</w:t>
      </w:r>
      <w:r>
        <w:rPr>
          <w:i/>
          <w:spacing w:val="11"/>
          <w:sz w:val="24"/>
          <w:u w:val="single"/>
        </w:rPr>
        <w:t xml:space="preserve"> </w:t>
      </w:r>
      <w:r>
        <w:rPr>
          <w:i/>
          <w:sz w:val="24"/>
          <w:u w:val="single"/>
        </w:rPr>
        <w:t>language</w:t>
      </w:r>
      <w:r>
        <w:rPr>
          <w:i/>
          <w:spacing w:val="12"/>
          <w:sz w:val="24"/>
          <w:u w:val="single"/>
        </w:rPr>
        <w:t xml:space="preserve"> </w:t>
      </w:r>
      <w:r>
        <w:rPr>
          <w:i/>
          <w:spacing w:val="-2"/>
          <w:sz w:val="24"/>
          <w:u w:val="single"/>
        </w:rPr>
        <w:t>English)</w:t>
      </w:r>
      <w:r>
        <w:rPr>
          <w:spacing w:val="-2"/>
          <w:sz w:val="24"/>
        </w:rPr>
        <w:t>:</w:t>
      </w:r>
    </w:p>
    <w:p w14:paraId="2146A39F" w14:textId="77777777" w:rsidR="00BF1F73" w:rsidRDefault="00BF1F73">
      <w:pPr>
        <w:pStyle w:val="BodyText"/>
        <w:spacing w:before="2"/>
        <w:ind w:left="0"/>
        <w:jc w:val="left"/>
        <w:rPr>
          <w:sz w:val="16"/>
        </w:rPr>
      </w:pPr>
    </w:p>
    <w:p w14:paraId="2146A3A0" w14:textId="77777777" w:rsidR="00BF1F73" w:rsidRDefault="00305749">
      <w:pPr>
        <w:pStyle w:val="BodyText"/>
        <w:spacing w:before="90" w:line="480" w:lineRule="auto"/>
        <w:ind w:right="216"/>
      </w:pPr>
      <w:r>
        <w:t>In collaboration with the UMD and DoD, SEELRC is comparing results of language proficiency testing</w:t>
      </w:r>
      <w:r>
        <w:rPr>
          <w:spacing w:val="-3"/>
        </w:rPr>
        <w:t xml:space="preserve"> </w:t>
      </w:r>
      <w:r>
        <w:t>across</w:t>
      </w:r>
      <w:r>
        <w:rPr>
          <w:spacing w:val="-3"/>
        </w:rPr>
        <w:t xml:space="preserve"> </w:t>
      </w:r>
      <w:r>
        <w:t>different</w:t>
      </w:r>
      <w:r>
        <w:rPr>
          <w:spacing w:val="-4"/>
        </w:rPr>
        <w:t xml:space="preserve"> </w:t>
      </w:r>
      <w:r>
        <w:t>systems</w:t>
      </w:r>
      <w:r>
        <w:rPr>
          <w:spacing w:val="-3"/>
        </w:rPr>
        <w:t xml:space="preserve"> </w:t>
      </w:r>
      <w:r>
        <w:t>used</w:t>
      </w:r>
      <w:r>
        <w:rPr>
          <w:spacing w:val="-5"/>
        </w:rPr>
        <w:t xml:space="preserve"> </w:t>
      </w:r>
      <w:r>
        <w:t>by</w:t>
      </w:r>
      <w:r>
        <w:rPr>
          <w:spacing w:val="-3"/>
        </w:rPr>
        <w:t xml:space="preserve"> </w:t>
      </w:r>
      <w:r>
        <w:t>the</w:t>
      </w:r>
      <w:r>
        <w:rPr>
          <w:spacing w:val="-3"/>
        </w:rPr>
        <w:t xml:space="preserve"> </w:t>
      </w:r>
      <w:r>
        <w:t>university</w:t>
      </w:r>
      <w:r>
        <w:rPr>
          <w:spacing w:val="-5"/>
        </w:rPr>
        <w:t xml:space="preserve"> </w:t>
      </w:r>
      <w:r>
        <w:t>and</w:t>
      </w:r>
      <w:r>
        <w:rPr>
          <w:spacing w:val="-3"/>
        </w:rPr>
        <w:t xml:space="preserve"> </w:t>
      </w:r>
      <w:r>
        <w:t>government</w:t>
      </w:r>
      <w:r>
        <w:rPr>
          <w:spacing w:val="-3"/>
        </w:rPr>
        <w:t xml:space="preserve"> </w:t>
      </w:r>
      <w:r>
        <w:t>communities.</w:t>
      </w:r>
      <w:r>
        <w:rPr>
          <w:spacing w:val="-5"/>
        </w:rPr>
        <w:t xml:space="preserve"> </w:t>
      </w:r>
      <w:r>
        <w:t>This</w:t>
      </w:r>
      <w:r>
        <w:rPr>
          <w:spacing w:val="-3"/>
        </w:rPr>
        <w:t xml:space="preserve"> </w:t>
      </w:r>
      <w:r>
        <w:t>project involves comparative analyses of</w:t>
      </w:r>
      <w:r>
        <w:rPr>
          <w:spacing w:val="-1"/>
        </w:rPr>
        <w:t xml:space="preserve"> </w:t>
      </w:r>
      <w:r>
        <w:t>the specific standards of</w:t>
      </w:r>
      <w:r>
        <w:rPr>
          <w:spacing w:val="-1"/>
        </w:rPr>
        <w:t xml:space="preserve"> </w:t>
      </w:r>
      <w:r>
        <w:t>various p</w:t>
      </w:r>
      <w:r>
        <w:t>roficiency methods, different grading</w:t>
      </w:r>
      <w:r>
        <w:rPr>
          <w:spacing w:val="-15"/>
        </w:rPr>
        <w:t xml:space="preserve"> </w:t>
      </w:r>
      <w:r>
        <w:t>scales,</w:t>
      </w:r>
      <w:r>
        <w:rPr>
          <w:spacing w:val="-15"/>
        </w:rPr>
        <w:t xml:space="preserve"> </w:t>
      </w:r>
      <w:r>
        <w:t>role</w:t>
      </w:r>
      <w:r>
        <w:rPr>
          <w:spacing w:val="-15"/>
        </w:rPr>
        <w:t xml:space="preserve"> </w:t>
      </w:r>
      <w:r>
        <w:t>of</w:t>
      </w:r>
      <w:r>
        <w:rPr>
          <w:spacing w:val="-15"/>
        </w:rPr>
        <w:t xml:space="preserve"> </w:t>
      </w:r>
      <w:r>
        <w:t>cultural</w:t>
      </w:r>
      <w:r>
        <w:rPr>
          <w:spacing w:val="-15"/>
        </w:rPr>
        <w:t xml:space="preserve"> </w:t>
      </w:r>
      <w:r>
        <w:t>competence,</w:t>
      </w:r>
      <w:r>
        <w:rPr>
          <w:spacing w:val="-15"/>
        </w:rPr>
        <w:t xml:space="preserve"> </w:t>
      </w:r>
      <w:r>
        <w:t>achievement</w:t>
      </w:r>
      <w:r>
        <w:rPr>
          <w:spacing w:val="-15"/>
        </w:rPr>
        <w:t xml:space="preserve"> </w:t>
      </w:r>
      <w:r>
        <w:t>at</w:t>
      </w:r>
      <w:r>
        <w:rPr>
          <w:spacing w:val="-15"/>
        </w:rPr>
        <w:t xml:space="preserve"> </w:t>
      </w:r>
      <w:r>
        <w:t>highest</w:t>
      </w:r>
      <w:r>
        <w:rPr>
          <w:spacing w:val="-15"/>
        </w:rPr>
        <w:t xml:space="preserve"> </w:t>
      </w:r>
      <w:r>
        <w:t>proficiency</w:t>
      </w:r>
      <w:r>
        <w:rPr>
          <w:spacing w:val="-15"/>
        </w:rPr>
        <w:t xml:space="preserve"> </w:t>
      </w:r>
      <w:r>
        <w:t>levels,</w:t>
      </w:r>
      <w:r>
        <w:rPr>
          <w:spacing w:val="-15"/>
        </w:rPr>
        <w:t xml:space="preserve"> </w:t>
      </w:r>
      <w:r>
        <w:t>and</w:t>
      </w:r>
      <w:r>
        <w:rPr>
          <w:spacing w:val="-15"/>
        </w:rPr>
        <w:t xml:space="preserve"> </w:t>
      </w:r>
      <w:r>
        <w:t>analysis of actual testing results. These comparisons must include not only an analysis of the specific standards of various proficien</w:t>
      </w:r>
      <w:r>
        <w:t>cy methods, different grading scales, role of cultural competence, achievement at highest proficiency levels, but also analysis of actual testing results. We propose to accomplish these two goals in the following manner: (1) Workshops and seminars with pro</w:t>
      </w:r>
      <w:r>
        <w:t>ficiency specialists who represent ACTFL, ILR, FSI OPI, DLPT5, and CEFR (A1-C2): The end</w:t>
      </w:r>
      <w:r>
        <w:rPr>
          <w:spacing w:val="-15"/>
        </w:rPr>
        <w:t xml:space="preserve"> </w:t>
      </w:r>
      <w:r>
        <w:t>result</w:t>
      </w:r>
      <w:r>
        <w:rPr>
          <w:spacing w:val="-15"/>
        </w:rPr>
        <w:t xml:space="preserve"> </w:t>
      </w:r>
      <w:r>
        <w:t>of</w:t>
      </w:r>
      <w:r>
        <w:rPr>
          <w:spacing w:val="-15"/>
        </w:rPr>
        <w:t xml:space="preserve"> </w:t>
      </w:r>
      <w:r>
        <w:t>these</w:t>
      </w:r>
      <w:r>
        <w:rPr>
          <w:spacing w:val="-15"/>
        </w:rPr>
        <w:t xml:space="preserve"> </w:t>
      </w:r>
      <w:r>
        <w:t>seminars</w:t>
      </w:r>
      <w:r>
        <w:rPr>
          <w:spacing w:val="-15"/>
        </w:rPr>
        <w:t xml:space="preserve"> </w:t>
      </w:r>
      <w:r>
        <w:t>will</w:t>
      </w:r>
      <w:r>
        <w:rPr>
          <w:spacing w:val="-15"/>
        </w:rPr>
        <w:t xml:space="preserve"> </w:t>
      </w:r>
      <w:r>
        <w:t>include</w:t>
      </w:r>
      <w:r>
        <w:rPr>
          <w:spacing w:val="-15"/>
        </w:rPr>
        <w:t xml:space="preserve"> </w:t>
      </w:r>
      <w:r>
        <w:t>publications</w:t>
      </w:r>
      <w:r>
        <w:rPr>
          <w:spacing w:val="-15"/>
        </w:rPr>
        <w:t xml:space="preserve"> </w:t>
      </w:r>
      <w:r>
        <w:t>that</w:t>
      </w:r>
      <w:r>
        <w:rPr>
          <w:spacing w:val="-15"/>
        </w:rPr>
        <w:t xml:space="preserve"> </w:t>
      </w:r>
      <w:r>
        <w:t>evaluate</w:t>
      </w:r>
      <w:r>
        <w:rPr>
          <w:spacing w:val="-15"/>
        </w:rPr>
        <w:t xml:space="preserve"> </w:t>
      </w:r>
      <w:r>
        <w:t>each</w:t>
      </w:r>
      <w:r>
        <w:rPr>
          <w:spacing w:val="-15"/>
        </w:rPr>
        <w:t xml:space="preserve"> </w:t>
      </w:r>
      <w:r>
        <w:t>of</w:t>
      </w:r>
      <w:r>
        <w:rPr>
          <w:spacing w:val="-15"/>
        </w:rPr>
        <w:t xml:space="preserve"> </w:t>
      </w:r>
      <w:r>
        <w:t>these</w:t>
      </w:r>
      <w:r>
        <w:rPr>
          <w:spacing w:val="-15"/>
        </w:rPr>
        <w:t xml:space="preserve"> </w:t>
      </w:r>
      <w:r>
        <w:t>proficiency</w:t>
      </w:r>
      <w:r>
        <w:rPr>
          <w:spacing w:val="-15"/>
        </w:rPr>
        <w:t xml:space="preserve"> </w:t>
      </w:r>
      <w:r>
        <w:t>scales, how</w:t>
      </w:r>
      <w:r>
        <w:rPr>
          <w:spacing w:val="-10"/>
        </w:rPr>
        <w:t xml:space="preserve"> </w:t>
      </w:r>
      <w:r>
        <w:t>they</w:t>
      </w:r>
      <w:r>
        <w:rPr>
          <w:spacing w:val="-9"/>
        </w:rPr>
        <w:t xml:space="preserve"> </w:t>
      </w:r>
      <w:r>
        <w:t>differ,</w:t>
      </w:r>
      <w:r>
        <w:rPr>
          <w:spacing w:val="-9"/>
        </w:rPr>
        <w:t xml:space="preserve"> </w:t>
      </w:r>
      <w:r>
        <w:t>and</w:t>
      </w:r>
      <w:r>
        <w:rPr>
          <w:spacing w:val="-11"/>
        </w:rPr>
        <w:t xml:space="preserve"> </w:t>
      </w:r>
      <w:r>
        <w:t>the</w:t>
      </w:r>
      <w:r>
        <w:rPr>
          <w:spacing w:val="-10"/>
        </w:rPr>
        <w:t xml:space="preserve"> </w:t>
      </w:r>
      <w:r>
        <w:t>reliability</w:t>
      </w:r>
      <w:r>
        <w:rPr>
          <w:spacing w:val="-11"/>
        </w:rPr>
        <w:t xml:space="preserve"> </w:t>
      </w:r>
      <w:r>
        <w:t>of</w:t>
      </w:r>
      <w:r>
        <w:rPr>
          <w:spacing w:val="-10"/>
        </w:rPr>
        <w:t xml:space="preserve"> </w:t>
      </w:r>
      <w:r>
        <w:t>the</w:t>
      </w:r>
      <w:r>
        <w:rPr>
          <w:spacing w:val="-9"/>
        </w:rPr>
        <w:t xml:space="preserve"> </w:t>
      </w:r>
      <w:r>
        <w:t>results</w:t>
      </w:r>
      <w:r>
        <w:rPr>
          <w:spacing w:val="-10"/>
        </w:rPr>
        <w:t xml:space="preserve"> </w:t>
      </w:r>
      <w:r>
        <w:t>of</w:t>
      </w:r>
      <w:r>
        <w:rPr>
          <w:spacing w:val="-12"/>
        </w:rPr>
        <w:t xml:space="preserve"> </w:t>
      </w:r>
      <w:r>
        <w:t>the</w:t>
      </w:r>
      <w:r>
        <w:rPr>
          <w:spacing w:val="-10"/>
        </w:rPr>
        <w:t xml:space="preserve"> </w:t>
      </w:r>
      <w:r>
        <w:t>testing;</w:t>
      </w:r>
      <w:r>
        <w:rPr>
          <w:spacing w:val="-11"/>
        </w:rPr>
        <w:t xml:space="preserve"> </w:t>
      </w:r>
      <w:r>
        <w:t>and</w:t>
      </w:r>
      <w:r>
        <w:rPr>
          <w:spacing w:val="-10"/>
        </w:rPr>
        <w:t xml:space="preserve"> </w:t>
      </w:r>
      <w:r>
        <w:t>(2)</w:t>
      </w:r>
      <w:r>
        <w:rPr>
          <w:spacing w:val="-10"/>
        </w:rPr>
        <w:t xml:space="preserve"> </w:t>
      </w:r>
      <w:r>
        <w:t>Development</w:t>
      </w:r>
      <w:r>
        <w:rPr>
          <w:spacing w:val="-9"/>
        </w:rPr>
        <w:t xml:space="preserve"> </w:t>
      </w:r>
      <w:r>
        <w:t>of</w:t>
      </w:r>
      <w:r>
        <w:rPr>
          <w:spacing w:val="-10"/>
        </w:rPr>
        <w:t xml:space="preserve"> </w:t>
      </w:r>
      <w:r>
        <w:t>proficiency testing standards and actual tests for LCTLs for which no such standards or tests currently exist: In conjunction</w:t>
      </w:r>
      <w:r>
        <w:rPr>
          <w:spacing w:val="-1"/>
        </w:rPr>
        <w:t xml:space="preserve"> </w:t>
      </w:r>
      <w:r>
        <w:t>with specialists from</w:t>
      </w:r>
      <w:r>
        <w:rPr>
          <w:spacing w:val="-1"/>
        </w:rPr>
        <w:t xml:space="preserve"> </w:t>
      </w:r>
      <w:r>
        <w:t xml:space="preserve">the UA and IU, the languages targeted for this effort include Central Asian </w:t>
      </w:r>
      <w:r>
        <w:t xml:space="preserve">and South Slavic languages (including Turkmen, Kazakh, Kyrgyz, Bulgarian, </w:t>
      </w:r>
      <w:r>
        <w:rPr>
          <w:spacing w:val="-2"/>
        </w:rPr>
        <w:t>Macedonian).</w:t>
      </w:r>
    </w:p>
    <w:p w14:paraId="2146A3A1" w14:textId="77777777" w:rsidR="00BF1F73" w:rsidRDefault="00305749">
      <w:pPr>
        <w:pStyle w:val="Heading1"/>
        <w:ind w:left="1080"/>
        <w:rPr>
          <w:u w:val="none"/>
        </w:rPr>
      </w:pPr>
      <w:r>
        <w:t>Professional</w:t>
      </w:r>
      <w:r>
        <w:rPr>
          <w:spacing w:val="-10"/>
        </w:rPr>
        <w:t xml:space="preserve"> </w:t>
      </w:r>
      <w:r>
        <w:t>development/teacher</w:t>
      </w:r>
      <w:r>
        <w:rPr>
          <w:spacing w:val="-10"/>
        </w:rPr>
        <w:t xml:space="preserve"> </w:t>
      </w:r>
      <w:r>
        <w:t>training/increasing</w:t>
      </w:r>
      <w:r>
        <w:rPr>
          <w:spacing w:val="-9"/>
        </w:rPr>
        <w:t xml:space="preserve"> </w:t>
      </w:r>
      <w:r>
        <w:t>diversity/outreach</w:t>
      </w:r>
      <w:r>
        <w:rPr>
          <w:spacing w:val="-10"/>
        </w:rPr>
        <w:t xml:space="preserve"> </w:t>
      </w:r>
      <w:r>
        <w:rPr>
          <w:spacing w:val="-2"/>
        </w:rPr>
        <w:t>programs</w:t>
      </w:r>
    </w:p>
    <w:p w14:paraId="2146A3A2" w14:textId="77777777" w:rsidR="00BF1F73" w:rsidRDefault="00305749">
      <w:pPr>
        <w:pStyle w:val="ListParagraph"/>
        <w:numPr>
          <w:ilvl w:val="0"/>
          <w:numId w:val="15"/>
        </w:numPr>
        <w:tabs>
          <w:tab w:val="left" w:pos="980"/>
        </w:tabs>
        <w:spacing w:before="138"/>
        <w:rPr>
          <w:sz w:val="24"/>
        </w:rPr>
      </w:pPr>
      <w:r>
        <w:rPr>
          <w:i/>
          <w:sz w:val="24"/>
          <w:u w:val="single"/>
        </w:rPr>
        <w:t>Summer</w:t>
      </w:r>
      <w:r>
        <w:rPr>
          <w:i/>
          <w:spacing w:val="48"/>
          <w:sz w:val="24"/>
          <w:u w:val="single"/>
        </w:rPr>
        <w:t xml:space="preserve"> </w:t>
      </w:r>
      <w:r>
        <w:rPr>
          <w:i/>
          <w:sz w:val="24"/>
          <w:u w:val="single"/>
        </w:rPr>
        <w:t>Institute</w:t>
      </w:r>
      <w:r>
        <w:rPr>
          <w:i/>
          <w:spacing w:val="47"/>
          <w:sz w:val="24"/>
          <w:u w:val="single"/>
        </w:rPr>
        <w:t xml:space="preserve"> </w:t>
      </w:r>
      <w:r>
        <w:rPr>
          <w:i/>
          <w:sz w:val="24"/>
          <w:u w:val="single"/>
        </w:rPr>
        <w:t>on</w:t>
      </w:r>
      <w:r>
        <w:rPr>
          <w:i/>
          <w:spacing w:val="46"/>
          <w:sz w:val="24"/>
          <w:u w:val="single"/>
        </w:rPr>
        <w:t xml:space="preserve"> </w:t>
      </w:r>
      <w:r>
        <w:rPr>
          <w:i/>
          <w:sz w:val="24"/>
          <w:u w:val="single"/>
        </w:rPr>
        <w:t>Slavic</w:t>
      </w:r>
      <w:r>
        <w:rPr>
          <w:i/>
          <w:spacing w:val="46"/>
          <w:sz w:val="24"/>
          <w:u w:val="single"/>
        </w:rPr>
        <w:t xml:space="preserve"> </w:t>
      </w:r>
      <w:r>
        <w:rPr>
          <w:i/>
          <w:sz w:val="24"/>
          <w:u w:val="single"/>
        </w:rPr>
        <w:t>&amp;</w:t>
      </w:r>
      <w:r>
        <w:rPr>
          <w:i/>
          <w:spacing w:val="48"/>
          <w:sz w:val="24"/>
          <w:u w:val="single"/>
        </w:rPr>
        <w:t xml:space="preserve"> </w:t>
      </w:r>
      <w:r>
        <w:rPr>
          <w:i/>
          <w:sz w:val="24"/>
          <w:u w:val="single"/>
        </w:rPr>
        <w:t>Eurasian</w:t>
      </w:r>
      <w:r>
        <w:rPr>
          <w:i/>
          <w:spacing w:val="46"/>
          <w:sz w:val="24"/>
          <w:u w:val="single"/>
        </w:rPr>
        <w:t xml:space="preserve"> </w:t>
      </w:r>
      <w:r>
        <w:rPr>
          <w:i/>
          <w:sz w:val="24"/>
          <w:u w:val="single"/>
        </w:rPr>
        <w:t>language</w:t>
      </w:r>
      <w:r>
        <w:rPr>
          <w:i/>
          <w:spacing w:val="47"/>
          <w:sz w:val="24"/>
          <w:u w:val="single"/>
        </w:rPr>
        <w:t xml:space="preserve"> </w:t>
      </w:r>
      <w:r>
        <w:rPr>
          <w:i/>
          <w:sz w:val="24"/>
          <w:u w:val="single"/>
        </w:rPr>
        <w:t>pedagogy,</w:t>
      </w:r>
      <w:r>
        <w:rPr>
          <w:i/>
          <w:spacing w:val="48"/>
          <w:sz w:val="24"/>
          <w:u w:val="single"/>
        </w:rPr>
        <w:t xml:space="preserve"> </w:t>
      </w:r>
      <w:r>
        <w:rPr>
          <w:i/>
          <w:sz w:val="24"/>
          <w:u w:val="single"/>
        </w:rPr>
        <w:t>research</w:t>
      </w:r>
      <w:r>
        <w:rPr>
          <w:i/>
          <w:spacing w:val="47"/>
          <w:sz w:val="24"/>
          <w:u w:val="single"/>
        </w:rPr>
        <w:t xml:space="preserve"> </w:t>
      </w:r>
      <w:r>
        <w:rPr>
          <w:i/>
          <w:sz w:val="24"/>
          <w:u w:val="single"/>
        </w:rPr>
        <w:t>&amp;</w:t>
      </w:r>
      <w:r>
        <w:rPr>
          <w:i/>
          <w:spacing w:val="47"/>
          <w:sz w:val="24"/>
          <w:u w:val="single"/>
        </w:rPr>
        <w:t xml:space="preserve"> </w:t>
      </w:r>
      <w:r>
        <w:rPr>
          <w:i/>
          <w:sz w:val="24"/>
          <w:u w:val="single"/>
        </w:rPr>
        <w:t>testing</w:t>
      </w:r>
      <w:r>
        <w:rPr>
          <w:sz w:val="24"/>
        </w:rPr>
        <w:t>:</w:t>
      </w:r>
      <w:r>
        <w:rPr>
          <w:spacing w:val="47"/>
          <w:sz w:val="24"/>
        </w:rPr>
        <w:t xml:space="preserve"> </w:t>
      </w:r>
      <w:r>
        <w:rPr>
          <w:spacing w:val="-2"/>
          <w:sz w:val="24"/>
        </w:rPr>
        <w:t>Annual</w:t>
      </w:r>
    </w:p>
    <w:p w14:paraId="2146A3A3" w14:textId="77777777" w:rsidR="00BF1F73" w:rsidRDefault="00BF1F73">
      <w:pPr>
        <w:pStyle w:val="BodyText"/>
        <w:spacing w:before="2"/>
        <w:ind w:left="0"/>
        <w:jc w:val="left"/>
        <w:rPr>
          <w:sz w:val="16"/>
        </w:rPr>
      </w:pPr>
    </w:p>
    <w:p w14:paraId="2146A3A4" w14:textId="77777777" w:rsidR="00BF1F73" w:rsidRDefault="00305749">
      <w:pPr>
        <w:pStyle w:val="BodyText"/>
        <w:spacing w:before="90" w:line="480" w:lineRule="auto"/>
        <w:ind w:right="216"/>
      </w:pPr>
      <w:r>
        <w:t>Summer Institute for faculty and students with an interest in understanding language pedagogy, research,</w:t>
      </w:r>
      <w:r>
        <w:rPr>
          <w:spacing w:val="-4"/>
        </w:rPr>
        <w:t xml:space="preserve"> </w:t>
      </w:r>
      <w:r>
        <w:t>and</w:t>
      </w:r>
      <w:r>
        <w:rPr>
          <w:spacing w:val="-4"/>
        </w:rPr>
        <w:t xml:space="preserve"> </w:t>
      </w:r>
      <w:r>
        <w:t>testing.</w:t>
      </w:r>
      <w:r>
        <w:rPr>
          <w:spacing w:val="-4"/>
        </w:rPr>
        <w:t xml:space="preserve"> </w:t>
      </w:r>
      <w:r>
        <w:t>During</w:t>
      </w:r>
      <w:r>
        <w:rPr>
          <w:spacing w:val="-5"/>
        </w:rPr>
        <w:t xml:space="preserve"> </w:t>
      </w:r>
      <w:r>
        <w:t>the</w:t>
      </w:r>
      <w:r>
        <w:rPr>
          <w:spacing w:val="-3"/>
        </w:rPr>
        <w:t xml:space="preserve"> </w:t>
      </w:r>
      <w:r>
        <w:t>past</w:t>
      </w:r>
      <w:r>
        <w:rPr>
          <w:spacing w:val="-3"/>
        </w:rPr>
        <w:t xml:space="preserve"> </w:t>
      </w:r>
      <w:r>
        <w:t>three</w:t>
      </w:r>
      <w:r>
        <w:rPr>
          <w:spacing w:val="-4"/>
        </w:rPr>
        <w:t xml:space="preserve"> </w:t>
      </w:r>
      <w:r>
        <w:t>years</w:t>
      </w:r>
      <w:r>
        <w:rPr>
          <w:spacing w:val="-4"/>
        </w:rPr>
        <w:t xml:space="preserve"> </w:t>
      </w:r>
      <w:r>
        <w:t>(2019,</w:t>
      </w:r>
      <w:r>
        <w:rPr>
          <w:spacing w:val="-3"/>
        </w:rPr>
        <w:t xml:space="preserve"> </w:t>
      </w:r>
      <w:r>
        <w:t>2020,</w:t>
      </w:r>
      <w:r>
        <w:rPr>
          <w:spacing w:val="-4"/>
        </w:rPr>
        <w:t xml:space="preserve"> </w:t>
      </w:r>
      <w:r>
        <w:t>2021),</w:t>
      </w:r>
      <w:r>
        <w:rPr>
          <w:spacing w:val="-3"/>
        </w:rPr>
        <w:t xml:space="preserve"> </w:t>
      </w:r>
      <w:r>
        <w:t>146</w:t>
      </w:r>
      <w:r>
        <w:rPr>
          <w:spacing w:val="-4"/>
        </w:rPr>
        <w:t xml:space="preserve"> </w:t>
      </w:r>
      <w:r>
        <w:t>individuals</w:t>
      </w:r>
      <w:r>
        <w:rPr>
          <w:spacing w:val="-4"/>
        </w:rPr>
        <w:t xml:space="preserve"> </w:t>
      </w:r>
      <w:r>
        <w:t>participated in the Summer Institute, representing 43 universities</w:t>
      </w:r>
      <w:r>
        <w:t>, 16 K-12 schools, 12 government agencies, and 11 non-governmental organizations. A total of 61 presentations were delivered at three SEELRC Summer Institutes. Note a few examples: “Proficiency Testing and Brain Imaging Technologies:</w:t>
      </w:r>
      <w:r>
        <w:rPr>
          <w:spacing w:val="44"/>
        </w:rPr>
        <w:t xml:space="preserve"> </w:t>
      </w:r>
      <w:r>
        <w:t>A</w:t>
      </w:r>
      <w:r>
        <w:rPr>
          <w:spacing w:val="44"/>
        </w:rPr>
        <w:t xml:space="preserve"> </w:t>
      </w:r>
      <w:r>
        <w:t>Cognitive</w:t>
      </w:r>
      <w:r>
        <w:rPr>
          <w:spacing w:val="44"/>
        </w:rPr>
        <w:t xml:space="preserve"> </w:t>
      </w:r>
      <w:r>
        <w:t>Neurolingu</w:t>
      </w:r>
      <w:r>
        <w:t>istic</w:t>
      </w:r>
      <w:r>
        <w:rPr>
          <w:spacing w:val="44"/>
        </w:rPr>
        <w:t xml:space="preserve"> </w:t>
      </w:r>
      <w:r>
        <w:t>Approach</w:t>
      </w:r>
      <w:r>
        <w:rPr>
          <w:spacing w:val="44"/>
        </w:rPr>
        <w:t xml:space="preserve"> </w:t>
      </w:r>
      <w:r>
        <w:t>to</w:t>
      </w:r>
      <w:r>
        <w:rPr>
          <w:spacing w:val="45"/>
        </w:rPr>
        <w:t xml:space="preserve"> </w:t>
      </w:r>
      <w:r>
        <w:t>Language</w:t>
      </w:r>
      <w:r>
        <w:rPr>
          <w:spacing w:val="45"/>
        </w:rPr>
        <w:t xml:space="preserve"> </w:t>
      </w:r>
      <w:r>
        <w:t>and</w:t>
      </w:r>
      <w:r>
        <w:rPr>
          <w:spacing w:val="44"/>
        </w:rPr>
        <w:t xml:space="preserve"> </w:t>
      </w:r>
      <w:r>
        <w:t>Culture</w:t>
      </w:r>
      <w:r>
        <w:rPr>
          <w:spacing w:val="45"/>
        </w:rPr>
        <w:t xml:space="preserve"> </w:t>
      </w:r>
      <w:r>
        <w:rPr>
          <w:spacing w:val="-2"/>
        </w:rPr>
        <w:t>Acquisition,”</w:t>
      </w:r>
    </w:p>
    <w:p w14:paraId="2146A3A5" w14:textId="77777777" w:rsidR="00BF1F73" w:rsidRDefault="00BF1F73">
      <w:pPr>
        <w:spacing w:line="480" w:lineRule="auto"/>
        <w:sectPr w:rsidR="00BF1F73">
          <w:footerReference w:type="default" r:id="rId16"/>
          <w:pgSz w:w="12240" w:h="15840"/>
          <w:pgMar w:top="1380" w:right="1220" w:bottom="1260" w:left="820" w:header="0" w:footer="1060" w:gutter="0"/>
          <w:cols w:space="720"/>
        </w:sectPr>
      </w:pPr>
    </w:p>
    <w:p w14:paraId="2146A3A6" w14:textId="77777777" w:rsidR="00BF1F73" w:rsidRDefault="00305749">
      <w:pPr>
        <w:pStyle w:val="BodyText"/>
        <w:spacing w:before="60" w:line="480" w:lineRule="auto"/>
        <w:ind w:right="216"/>
      </w:pPr>
      <w:r>
        <w:t>“Moving</w:t>
      </w:r>
      <w:r>
        <w:rPr>
          <w:spacing w:val="-3"/>
        </w:rPr>
        <w:t xml:space="preserve"> </w:t>
      </w:r>
      <w:r>
        <w:t>Equity</w:t>
      </w:r>
      <w:r>
        <w:rPr>
          <w:spacing w:val="-3"/>
        </w:rPr>
        <w:t xml:space="preserve"> </w:t>
      </w:r>
      <w:r>
        <w:t>and</w:t>
      </w:r>
      <w:r>
        <w:rPr>
          <w:spacing w:val="-3"/>
        </w:rPr>
        <w:t xml:space="preserve"> </w:t>
      </w:r>
      <w:r>
        <w:t>Inclusion</w:t>
      </w:r>
      <w:r>
        <w:rPr>
          <w:spacing w:val="-3"/>
        </w:rPr>
        <w:t xml:space="preserve"> </w:t>
      </w:r>
      <w:r>
        <w:t>Forward:</w:t>
      </w:r>
      <w:r>
        <w:rPr>
          <w:spacing w:val="-3"/>
        </w:rPr>
        <w:t xml:space="preserve"> </w:t>
      </w:r>
      <w:r>
        <w:t>The</w:t>
      </w:r>
      <w:r>
        <w:rPr>
          <w:spacing w:val="-3"/>
        </w:rPr>
        <w:t xml:space="preserve"> </w:t>
      </w:r>
      <w:r>
        <w:t>Role</w:t>
      </w:r>
      <w:r>
        <w:rPr>
          <w:spacing w:val="-4"/>
        </w:rPr>
        <w:t xml:space="preserve"> </w:t>
      </w:r>
      <w:r>
        <w:t>of</w:t>
      </w:r>
      <w:r>
        <w:rPr>
          <w:spacing w:val="-3"/>
        </w:rPr>
        <w:t xml:space="preserve"> </w:t>
      </w:r>
      <w:r>
        <w:t>Language</w:t>
      </w:r>
      <w:r>
        <w:rPr>
          <w:spacing w:val="-3"/>
        </w:rPr>
        <w:t xml:space="preserve"> </w:t>
      </w:r>
      <w:r>
        <w:t>Justice</w:t>
      </w:r>
      <w:r>
        <w:rPr>
          <w:spacing w:val="-3"/>
        </w:rPr>
        <w:t xml:space="preserve"> </w:t>
      </w:r>
      <w:r>
        <w:t>in</w:t>
      </w:r>
      <w:r>
        <w:rPr>
          <w:spacing w:val="-3"/>
        </w:rPr>
        <w:t xml:space="preserve"> </w:t>
      </w:r>
      <w:r>
        <w:t>Transforming</w:t>
      </w:r>
      <w:r>
        <w:rPr>
          <w:spacing w:val="-3"/>
        </w:rPr>
        <w:t xml:space="preserve"> </w:t>
      </w:r>
      <w:r>
        <w:t>Thinking and Empowering Action,” “ The Use of Social Emotional Learning and Culturally Responsive Teaching during COVID-19,” “Communication during Crisis: Strengthening Community in a Multilingual Elementary School,” “A Roundtable on Aural Language Process</w:t>
      </w:r>
      <w:r>
        <w:t>ing Techniques, Transcription and Technology,” “Training American Astronauts to Communicate in Russian: A View</w:t>
      </w:r>
      <w:r>
        <w:rPr>
          <w:spacing w:val="-10"/>
        </w:rPr>
        <w:t xml:space="preserve"> </w:t>
      </w:r>
      <w:r>
        <w:t>from</w:t>
      </w:r>
      <w:r>
        <w:rPr>
          <w:spacing w:val="-10"/>
        </w:rPr>
        <w:t xml:space="preserve"> </w:t>
      </w:r>
      <w:r>
        <w:t>Inside.”</w:t>
      </w:r>
      <w:r>
        <w:rPr>
          <w:spacing w:val="-9"/>
        </w:rPr>
        <w:t xml:space="preserve"> </w:t>
      </w:r>
      <w:r>
        <w:t>Due</w:t>
      </w:r>
      <w:r>
        <w:rPr>
          <w:spacing w:val="-10"/>
        </w:rPr>
        <w:t xml:space="preserve"> </w:t>
      </w:r>
      <w:r>
        <w:t>to</w:t>
      </w:r>
      <w:r>
        <w:rPr>
          <w:spacing w:val="-9"/>
        </w:rPr>
        <w:t xml:space="preserve"> </w:t>
      </w:r>
      <w:r>
        <w:t>COVID-19,</w:t>
      </w:r>
      <w:r>
        <w:rPr>
          <w:spacing w:val="-9"/>
        </w:rPr>
        <w:t xml:space="preserve"> </w:t>
      </w:r>
      <w:r>
        <w:t>recent</w:t>
      </w:r>
      <w:r>
        <w:rPr>
          <w:spacing w:val="-8"/>
        </w:rPr>
        <w:t xml:space="preserve"> </w:t>
      </w:r>
      <w:r>
        <w:t>Summer</w:t>
      </w:r>
      <w:r>
        <w:rPr>
          <w:spacing w:val="-9"/>
        </w:rPr>
        <w:t xml:space="preserve"> </w:t>
      </w:r>
      <w:r>
        <w:t>Institutes</w:t>
      </w:r>
      <w:r>
        <w:rPr>
          <w:spacing w:val="-9"/>
        </w:rPr>
        <w:t xml:space="preserve"> </w:t>
      </w:r>
      <w:r>
        <w:t>were</w:t>
      </w:r>
      <w:r>
        <w:rPr>
          <w:spacing w:val="-9"/>
        </w:rPr>
        <w:t xml:space="preserve"> </w:t>
      </w:r>
      <w:r>
        <w:t>conducted</w:t>
      </w:r>
      <w:r>
        <w:rPr>
          <w:spacing w:val="-9"/>
        </w:rPr>
        <w:t xml:space="preserve"> </w:t>
      </w:r>
      <w:r>
        <w:t>in</w:t>
      </w:r>
      <w:r>
        <w:rPr>
          <w:spacing w:val="-9"/>
        </w:rPr>
        <w:t xml:space="preserve"> </w:t>
      </w:r>
      <w:r>
        <w:t>virtual</w:t>
      </w:r>
      <w:r>
        <w:rPr>
          <w:spacing w:val="-9"/>
        </w:rPr>
        <w:t xml:space="preserve"> </w:t>
      </w:r>
      <w:r>
        <w:t>(2020) or</w:t>
      </w:r>
      <w:r>
        <w:rPr>
          <w:spacing w:val="-9"/>
        </w:rPr>
        <w:t xml:space="preserve"> </w:t>
      </w:r>
      <w:r>
        <w:t>hybrid</w:t>
      </w:r>
      <w:r>
        <w:rPr>
          <w:spacing w:val="-11"/>
        </w:rPr>
        <w:t xml:space="preserve"> </w:t>
      </w:r>
      <w:r>
        <w:t>(2021)</w:t>
      </w:r>
      <w:r>
        <w:rPr>
          <w:spacing w:val="-9"/>
        </w:rPr>
        <w:t xml:space="preserve"> </w:t>
      </w:r>
      <w:r>
        <w:t>format.</w:t>
      </w:r>
      <w:r>
        <w:rPr>
          <w:spacing w:val="-8"/>
        </w:rPr>
        <w:t xml:space="preserve"> </w:t>
      </w:r>
      <w:r>
        <w:t>The</w:t>
      </w:r>
      <w:r>
        <w:rPr>
          <w:spacing w:val="-9"/>
        </w:rPr>
        <w:t xml:space="preserve"> </w:t>
      </w:r>
      <w:r>
        <w:t>Summer</w:t>
      </w:r>
      <w:r>
        <w:rPr>
          <w:spacing w:val="-9"/>
        </w:rPr>
        <w:t xml:space="preserve"> </w:t>
      </w:r>
      <w:r>
        <w:t>Institute</w:t>
      </w:r>
      <w:r>
        <w:rPr>
          <w:spacing w:val="-9"/>
        </w:rPr>
        <w:t xml:space="preserve"> </w:t>
      </w:r>
      <w:r>
        <w:t>has</w:t>
      </w:r>
      <w:r>
        <w:rPr>
          <w:spacing w:val="-9"/>
        </w:rPr>
        <w:t xml:space="preserve"> </w:t>
      </w:r>
      <w:r>
        <w:t>empowered</w:t>
      </w:r>
      <w:r>
        <w:rPr>
          <w:spacing w:val="-9"/>
        </w:rPr>
        <w:t xml:space="preserve"> </w:t>
      </w:r>
      <w:r>
        <w:t>our</w:t>
      </w:r>
      <w:r>
        <w:rPr>
          <w:spacing w:val="-9"/>
        </w:rPr>
        <w:t xml:space="preserve"> </w:t>
      </w:r>
      <w:r>
        <w:t>alumni</w:t>
      </w:r>
      <w:r>
        <w:rPr>
          <w:spacing w:val="-9"/>
        </w:rPr>
        <w:t xml:space="preserve"> </w:t>
      </w:r>
      <w:r>
        <w:t>to</w:t>
      </w:r>
      <w:r>
        <w:rPr>
          <w:spacing w:val="-9"/>
        </w:rPr>
        <w:t xml:space="preserve"> </w:t>
      </w:r>
      <w:r>
        <w:t>integrate</w:t>
      </w:r>
      <w:r>
        <w:rPr>
          <w:spacing w:val="-10"/>
        </w:rPr>
        <w:t xml:space="preserve"> </w:t>
      </w:r>
      <w:r>
        <w:t>technology into their classrooms, resulting in new courses, websites, and interactive multimedia tools now available to the instructional community of the entire U.S. Furthermore, many alumni attribute new jobs, grants, pu</w:t>
      </w:r>
      <w:r>
        <w:t>blications, and scholarly presentations to the increased expertise and networking</w:t>
      </w:r>
      <w:r>
        <w:rPr>
          <w:spacing w:val="-10"/>
        </w:rPr>
        <w:t xml:space="preserve"> </w:t>
      </w:r>
      <w:r>
        <w:t>opportunities</w:t>
      </w:r>
      <w:r>
        <w:rPr>
          <w:spacing w:val="-9"/>
        </w:rPr>
        <w:t xml:space="preserve"> </w:t>
      </w:r>
      <w:r>
        <w:t>afforded</w:t>
      </w:r>
      <w:r>
        <w:rPr>
          <w:spacing w:val="-9"/>
        </w:rPr>
        <w:t xml:space="preserve"> </w:t>
      </w:r>
      <w:r>
        <w:t>them</w:t>
      </w:r>
      <w:r>
        <w:rPr>
          <w:spacing w:val="-11"/>
        </w:rPr>
        <w:t xml:space="preserve"> </w:t>
      </w:r>
      <w:r>
        <w:t>by</w:t>
      </w:r>
      <w:r>
        <w:rPr>
          <w:spacing w:val="-9"/>
        </w:rPr>
        <w:t xml:space="preserve"> </w:t>
      </w:r>
      <w:r>
        <w:t>the</w:t>
      </w:r>
      <w:r>
        <w:rPr>
          <w:spacing w:val="-9"/>
        </w:rPr>
        <w:t xml:space="preserve"> </w:t>
      </w:r>
      <w:r>
        <w:t>Summer</w:t>
      </w:r>
      <w:r>
        <w:rPr>
          <w:spacing w:val="-9"/>
        </w:rPr>
        <w:t xml:space="preserve"> </w:t>
      </w:r>
      <w:r>
        <w:t>Institute.</w:t>
      </w:r>
      <w:r>
        <w:rPr>
          <w:spacing w:val="-9"/>
        </w:rPr>
        <w:t xml:space="preserve"> </w:t>
      </w:r>
      <w:r>
        <w:t>Below</w:t>
      </w:r>
      <w:r>
        <w:rPr>
          <w:spacing w:val="-10"/>
        </w:rPr>
        <w:t xml:space="preserve"> </w:t>
      </w:r>
      <w:r>
        <w:t>are</w:t>
      </w:r>
      <w:r>
        <w:rPr>
          <w:spacing w:val="-9"/>
        </w:rPr>
        <w:t xml:space="preserve"> </w:t>
      </w:r>
      <w:r>
        <w:t>some</w:t>
      </w:r>
      <w:r>
        <w:rPr>
          <w:spacing w:val="-9"/>
        </w:rPr>
        <w:t xml:space="preserve"> </w:t>
      </w:r>
      <w:r>
        <w:t>quotes</w:t>
      </w:r>
      <w:r>
        <w:rPr>
          <w:spacing w:val="-9"/>
        </w:rPr>
        <w:t xml:space="preserve"> </w:t>
      </w:r>
      <w:r>
        <w:t>from</w:t>
      </w:r>
      <w:r>
        <w:rPr>
          <w:spacing w:val="-12"/>
        </w:rPr>
        <w:t xml:space="preserve"> </w:t>
      </w:r>
      <w:r>
        <w:t>the surveys submitted by participants in recent (2019-2021) SEELRC Summer Institutes:</w:t>
      </w:r>
    </w:p>
    <w:p w14:paraId="2146A3A7" w14:textId="77777777" w:rsidR="00BF1F73" w:rsidRDefault="00305749">
      <w:pPr>
        <w:spacing w:before="1" w:line="480" w:lineRule="auto"/>
        <w:ind w:left="1340" w:right="2872"/>
        <w:jc w:val="both"/>
        <w:rPr>
          <w:i/>
          <w:sz w:val="24"/>
        </w:rPr>
      </w:pPr>
      <w:r>
        <w:rPr>
          <w:i/>
          <w:sz w:val="24"/>
        </w:rPr>
        <w:t>“The</w:t>
      </w:r>
      <w:r>
        <w:rPr>
          <w:i/>
          <w:spacing w:val="-7"/>
          <w:sz w:val="24"/>
        </w:rPr>
        <w:t xml:space="preserve"> </w:t>
      </w:r>
      <w:r>
        <w:rPr>
          <w:i/>
          <w:sz w:val="24"/>
        </w:rPr>
        <w:t>con</w:t>
      </w:r>
      <w:r>
        <w:rPr>
          <w:i/>
          <w:sz w:val="24"/>
        </w:rPr>
        <w:t>ference</w:t>
      </w:r>
      <w:r>
        <w:rPr>
          <w:i/>
          <w:spacing w:val="-7"/>
          <w:sz w:val="24"/>
        </w:rPr>
        <w:t xml:space="preserve"> </w:t>
      </w:r>
      <w:r>
        <w:rPr>
          <w:i/>
          <w:sz w:val="24"/>
        </w:rPr>
        <w:t>was</w:t>
      </w:r>
      <w:r>
        <w:rPr>
          <w:i/>
          <w:spacing w:val="-7"/>
          <w:sz w:val="24"/>
        </w:rPr>
        <w:t xml:space="preserve"> </w:t>
      </w:r>
      <w:r>
        <w:rPr>
          <w:i/>
          <w:sz w:val="24"/>
        </w:rPr>
        <w:t>an</w:t>
      </w:r>
      <w:r>
        <w:rPr>
          <w:i/>
          <w:spacing w:val="-7"/>
          <w:sz w:val="24"/>
        </w:rPr>
        <w:t xml:space="preserve"> </w:t>
      </w:r>
      <w:r>
        <w:rPr>
          <w:i/>
          <w:sz w:val="24"/>
        </w:rPr>
        <w:t>engaging,</w:t>
      </w:r>
      <w:r>
        <w:rPr>
          <w:i/>
          <w:spacing w:val="-7"/>
          <w:sz w:val="24"/>
        </w:rPr>
        <w:t xml:space="preserve"> </w:t>
      </w:r>
      <w:r>
        <w:rPr>
          <w:i/>
          <w:sz w:val="24"/>
        </w:rPr>
        <w:t>collaborative</w:t>
      </w:r>
      <w:r>
        <w:rPr>
          <w:i/>
          <w:spacing w:val="-7"/>
          <w:sz w:val="24"/>
        </w:rPr>
        <w:t xml:space="preserve"> </w:t>
      </w:r>
      <w:r>
        <w:rPr>
          <w:i/>
          <w:sz w:val="24"/>
        </w:rPr>
        <w:t>experience.” “Presentation topics were relevant and timely.”</w:t>
      </w:r>
    </w:p>
    <w:p w14:paraId="2146A3A8" w14:textId="77777777" w:rsidR="00BF1F73" w:rsidRDefault="00305749">
      <w:pPr>
        <w:spacing w:line="480" w:lineRule="auto"/>
        <w:ind w:left="620" w:right="217" w:firstLine="720"/>
        <w:jc w:val="both"/>
        <w:rPr>
          <w:i/>
          <w:sz w:val="24"/>
        </w:rPr>
      </w:pPr>
      <w:r>
        <w:rPr>
          <w:i/>
          <w:sz w:val="24"/>
        </w:rPr>
        <w:t>“The</w:t>
      </w:r>
      <w:r>
        <w:rPr>
          <w:i/>
          <w:spacing w:val="-11"/>
          <w:sz w:val="24"/>
        </w:rPr>
        <w:t xml:space="preserve"> </w:t>
      </w:r>
      <w:r>
        <w:rPr>
          <w:i/>
          <w:sz w:val="24"/>
        </w:rPr>
        <w:t>conference</w:t>
      </w:r>
      <w:r>
        <w:rPr>
          <w:i/>
          <w:spacing w:val="-10"/>
          <w:sz w:val="24"/>
        </w:rPr>
        <w:t xml:space="preserve"> </w:t>
      </w:r>
      <w:r>
        <w:rPr>
          <w:i/>
          <w:sz w:val="24"/>
        </w:rPr>
        <w:t>provided</w:t>
      </w:r>
      <w:r>
        <w:rPr>
          <w:i/>
          <w:spacing w:val="-11"/>
          <w:sz w:val="24"/>
        </w:rPr>
        <w:t xml:space="preserve"> </w:t>
      </w:r>
      <w:r>
        <w:rPr>
          <w:i/>
          <w:sz w:val="24"/>
        </w:rPr>
        <w:t>the</w:t>
      </w:r>
      <w:r>
        <w:rPr>
          <w:i/>
          <w:spacing w:val="-10"/>
          <w:sz w:val="24"/>
        </w:rPr>
        <w:t xml:space="preserve"> </w:t>
      </w:r>
      <w:r>
        <w:rPr>
          <w:i/>
          <w:sz w:val="24"/>
        </w:rPr>
        <w:t>opportunity</w:t>
      </w:r>
      <w:r>
        <w:rPr>
          <w:i/>
          <w:spacing w:val="-11"/>
          <w:sz w:val="24"/>
        </w:rPr>
        <w:t xml:space="preserve"> </w:t>
      </w:r>
      <w:r>
        <w:rPr>
          <w:i/>
          <w:sz w:val="24"/>
        </w:rPr>
        <w:t>to</w:t>
      </w:r>
      <w:r>
        <w:rPr>
          <w:i/>
          <w:spacing w:val="-10"/>
          <w:sz w:val="24"/>
        </w:rPr>
        <w:t xml:space="preserve"> </w:t>
      </w:r>
      <w:r>
        <w:rPr>
          <w:i/>
          <w:sz w:val="24"/>
        </w:rPr>
        <w:t>recognize</w:t>
      </w:r>
      <w:r>
        <w:rPr>
          <w:i/>
          <w:spacing w:val="-10"/>
          <w:sz w:val="24"/>
        </w:rPr>
        <w:t xml:space="preserve"> </w:t>
      </w:r>
      <w:r>
        <w:rPr>
          <w:i/>
          <w:sz w:val="24"/>
        </w:rPr>
        <w:t>and</w:t>
      </w:r>
      <w:r>
        <w:rPr>
          <w:i/>
          <w:spacing w:val="-12"/>
          <w:sz w:val="24"/>
        </w:rPr>
        <w:t xml:space="preserve"> </w:t>
      </w:r>
      <w:r>
        <w:rPr>
          <w:i/>
          <w:sz w:val="24"/>
        </w:rPr>
        <w:t>uplift</w:t>
      </w:r>
      <w:r>
        <w:rPr>
          <w:i/>
          <w:spacing w:val="-11"/>
          <w:sz w:val="24"/>
        </w:rPr>
        <w:t xml:space="preserve"> </w:t>
      </w:r>
      <w:r>
        <w:rPr>
          <w:i/>
          <w:sz w:val="24"/>
        </w:rPr>
        <w:t>voices</w:t>
      </w:r>
      <w:r>
        <w:rPr>
          <w:i/>
          <w:spacing w:val="-12"/>
          <w:sz w:val="24"/>
        </w:rPr>
        <w:t xml:space="preserve"> </w:t>
      </w:r>
      <w:r>
        <w:rPr>
          <w:i/>
          <w:sz w:val="24"/>
        </w:rPr>
        <w:t>of</w:t>
      </w:r>
      <w:r>
        <w:rPr>
          <w:i/>
          <w:spacing w:val="-13"/>
          <w:sz w:val="24"/>
        </w:rPr>
        <w:t xml:space="preserve"> </w:t>
      </w:r>
      <w:r>
        <w:rPr>
          <w:i/>
          <w:sz w:val="24"/>
        </w:rPr>
        <w:t>K-12</w:t>
      </w:r>
      <w:r>
        <w:rPr>
          <w:i/>
          <w:spacing w:val="-11"/>
          <w:sz w:val="24"/>
        </w:rPr>
        <w:t xml:space="preserve"> </w:t>
      </w:r>
      <w:r>
        <w:rPr>
          <w:i/>
          <w:sz w:val="24"/>
        </w:rPr>
        <w:t>educators</w:t>
      </w:r>
      <w:r>
        <w:rPr>
          <w:i/>
          <w:sz w:val="24"/>
        </w:rPr>
        <w:t xml:space="preserve"> (DPS presenters and attendees). Many thanks to Edna for her vision and leadership.”</w:t>
      </w:r>
    </w:p>
    <w:p w14:paraId="2146A3A9" w14:textId="77777777" w:rsidR="00BF1F73" w:rsidRDefault="00305749">
      <w:pPr>
        <w:spacing w:line="480" w:lineRule="auto"/>
        <w:ind w:left="620" w:right="218" w:firstLine="720"/>
        <w:jc w:val="both"/>
        <w:rPr>
          <w:i/>
          <w:sz w:val="24"/>
        </w:rPr>
      </w:pPr>
      <w:r>
        <w:rPr>
          <w:i/>
          <w:spacing w:val="-2"/>
          <w:sz w:val="24"/>
        </w:rPr>
        <w:t>“Excellent</w:t>
      </w:r>
      <w:r>
        <w:rPr>
          <w:i/>
          <w:spacing w:val="-3"/>
          <w:sz w:val="24"/>
        </w:rPr>
        <w:t xml:space="preserve"> </w:t>
      </w:r>
      <w:r>
        <w:rPr>
          <w:i/>
          <w:spacing w:val="-2"/>
          <w:sz w:val="24"/>
        </w:rPr>
        <w:t>forum</w:t>
      </w:r>
      <w:r>
        <w:rPr>
          <w:i/>
          <w:spacing w:val="-4"/>
          <w:sz w:val="24"/>
        </w:rPr>
        <w:t xml:space="preserve"> </w:t>
      </w:r>
      <w:r>
        <w:rPr>
          <w:i/>
          <w:spacing w:val="-2"/>
          <w:sz w:val="24"/>
        </w:rPr>
        <w:t>to</w:t>
      </w:r>
      <w:r>
        <w:rPr>
          <w:i/>
          <w:spacing w:val="-3"/>
          <w:sz w:val="24"/>
        </w:rPr>
        <w:t xml:space="preserve"> </w:t>
      </w:r>
      <w:r>
        <w:rPr>
          <w:i/>
          <w:spacing w:val="-2"/>
          <w:sz w:val="24"/>
        </w:rPr>
        <w:t>discuss</w:t>
      </w:r>
      <w:r>
        <w:rPr>
          <w:i/>
          <w:spacing w:val="-4"/>
          <w:sz w:val="24"/>
        </w:rPr>
        <w:t xml:space="preserve"> </w:t>
      </w:r>
      <w:r>
        <w:rPr>
          <w:i/>
          <w:spacing w:val="-2"/>
          <w:sz w:val="24"/>
        </w:rPr>
        <w:t>issues</w:t>
      </w:r>
      <w:r>
        <w:rPr>
          <w:i/>
          <w:spacing w:val="-4"/>
          <w:sz w:val="24"/>
        </w:rPr>
        <w:t xml:space="preserve"> </w:t>
      </w:r>
      <w:r>
        <w:rPr>
          <w:i/>
          <w:spacing w:val="-2"/>
          <w:sz w:val="24"/>
        </w:rPr>
        <w:t>across</w:t>
      </w:r>
      <w:r>
        <w:rPr>
          <w:i/>
          <w:spacing w:val="-3"/>
          <w:sz w:val="24"/>
        </w:rPr>
        <w:t xml:space="preserve"> </w:t>
      </w:r>
      <w:r>
        <w:rPr>
          <w:i/>
          <w:spacing w:val="-2"/>
          <w:sz w:val="24"/>
        </w:rPr>
        <w:t>universities,</w:t>
      </w:r>
      <w:r>
        <w:rPr>
          <w:i/>
          <w:spacing w:val="-5"/>
          <w:sz w:val="24"/>
        </w:rPr>
        <w:t xml:space="preserve"> </w:t>
      </w:r>
      <w:r>
        <w:rPr>
          <w:i/>
          <w:spacing w:val="-2"/>
          <w:sz w:val="24"/>
        </w:rPr>
        <w:t>especially</w:t>
      </w:r>
      <w:r>
        <w:rPr>
          <w:i/>
          <w:spacing w:val="-4"/>
          <w:sz w:val="24"/>
        </w:rPr>
        <w:t xml:space="preserve"> </w:t>
      </w:r>
      <w:r>
        <w:rPr>
          <w:i/>
          <w:spacing w:val="-2"/>
          <w:sz w:val="24"/>
        </w:rPr>
        <w:t>during</w:t>
      </w:r>
      <w:r>
        <w:rPr>
          <w:i/>
          <w:spacing w:val="-5"/>
          <w:sz w:val="24"/>
        </w:rPr>
        <w:t xml:space="preserve"> </w:t>
      </w:r>
      <w:r>
        <w:rPr>
          <w:i/>
          <w:spacing w:val="-2"/>
          <w:sz w:val="24"/>
        </w:rPr>
        <w:t>such</w:t>
      </w:r>
      <w:r>
        <w:rPr>
          <w:i/>
          <w:spacing w:val="-4"/>
          <w:sz w:val="24"/>
        </w:rPr>
        <w:t xml:space="preserve"> </w:t>
      </w:r>
      <w:r>
        <w:rPr>
          <w:i/>
          <w:spacing w:val="-2"/>
          <w:sz w:val="24"/>
        </w:rPr>
        <w:t>a</w:t>
      </w:r>
      <w:r>
        <w:rPr>
          <w:i/>
          <w:spacing w:val="-4"/>
          <w:sz w:val="24"/>
        </w:rPr>
        <w:t xml:space="preserve"> </w:t>
      </w:r>
      <w:r>
        <w:rPr>
          <w:i/>
          <w:spacing w:val="-2"/>
          <w:sz w:val="24"/>
        </w:rPr>
        <w:t xml:space="preserve">challenging </w:t>
      </w:r>
      <w:r>
        <w:rPr>
          <w:i/>
          <w:sz w:val="24"/>
        </w:rPr>
        <w:t>time that has led to the inability to participate in the greater discourse sur</w:t>
      </w:r>
      <w:r>
        <w:rPr>
          <w:i/>
          <w:sz w:val="24"/>
        </w:rPr>
        <w:t xml:space="preserve">rounding issues in </w:t>
      </w:r>
      <w:r>
        <w:rPr>
          <w:i/>
          <w:spacing w:val="-2"/>
          <w:sz w:val="24"/>
        </w:rPr>
        <w:t>education.”</w:t>
      </w:r>
    </w:p>
    <w:p w14:paraId="2146A3AA" w14:textId="77777777" w:rsidR="00BF1F73" w:rsidRDefault="00305749">
      <w:pPr>
        <w:pStyle w:val="ListParagraph"/>
        <w:numPr>
          <w:ilvl w:val="0"/>
          <w:numId w:val="15"/>
        </w:numPr>
        <w:tabs>
          <w:tab w:val="left" w:pos="980"/>
        </w:tabs>
        <w:jc w:val="both"/>
        <w:rPr>
          <w:sz w:val="24"/>
        </w:rPr>
      </w:pPr>
      <w:r>
        <w:rPr>
          <w:i/>
          <w:sz w:val="24"/>
          <w:u w:val="single"/>
        </w:rPr>
        <w:t>CEFR/TRKI</w:t>
      </w:r>
      <w:r>
        <w:rPr>
          <w:i/>
          <w:spacing w:val="50"/>
          <w:sz w:val="24"/>
          <w:u w:val="single"/>
        </w:rPr>
        <w:t xml:space="preserve"> </w:t>
      </w:r>
      <w:r>
        <w:rPr>
          <w:i/>
          <w:sz w:val="24"/>
          <w:u w:val="single"/>
        </w:rPr>
        <w:t>Russian</w:t>
      </w:r>
      <w:r>
        <w:rPr>
          <w:i/>
          <w:spacing w:val="49"/>
          <w:sz w:val="24"/>
          <w:u w:val="single"/>
        </w:rPr>
        <w:t xml:space="preserve"> </w:t>
      </w:r>
      <w:r>
        <w:rPr>
          <w:i/>
          <w:sz w:val="24"/>
          <w:u w:val="single"/>
        </w:rPr>
        <w:t>proficiency</w:t>
      </w:r>
      <w:r>
        <w:rPr>
          <w:i/>
          <w:spacing w:val="51"/>
          <w:sz w:val="24"/>
          <w:u w:val="single"/>
        </w:rPr>
        <w:t xml:space="preserve"> </w:t>
      </w:r>
      <w:r>
        <w:rPr>
          <w:i/>
          <w:sz w:val="24"/>
          <w:u w:val="single"/>
        </w:rPr>
        <w:t>testing</w:t>
      </w:r>
      <w:r>
        <w:rPr>
          <w:i/>
          <w:spacing w:val="49"/>
          <w:sz w:val="24"/>
          <w:u w:val="single"/>
        </w:rPr>
        <w:t xml:space="preserve"> </w:t>
      </w:r>
      <w:r>
        <w:rPr>
          <w:i/>
          <w:sz w:val="24"/>
          <w:u w:val="single"/>
        </w:rPr>
        <w:t>training</w:t>
      </w:r>
      <w:r>
        <w:rPr>
          <w:sz w:val="24"/>
        </w:rPr>
        <w:t>:</w:t>
      </w:r>
      <w:r>
        <w:rPr>
          <w:spacing w:val="49"/>
          <w:sz w:val="24"/>
        </w:rPr>
        <w:t xml:space="preserve"> </w:t>
      </w:r>
      <w:r>
        <w:rPr>
          <w:sz w:val="24"/>
        </w:rPr>
        <w:t>Normally</w:t>
      </w:r>
      <w:r>
        <w:rPr>
          <w:spacing w:val="50"/>
          <w:sz w:val="24"/>
        </w:rPr>
        <w:t xml:space="preserve"> </w:t>
      </w:r>
      <w:r>
        <w:rPr>
          <w:sz w:val="24"/>
        </w:rPr>
        <w:t>held</w:t>
      </w:r>
      <w:r>
        <w:rPr>
          <w:spacing w:val="50"/>
          <w:sz w:val="24"/>
        </w:rPr>
        <w:t xml:space="preserve"> </w:t>
      </w:r>
      <w:r>
        <w:rPr>
          <w:sz w:val="24"/>
        </w:rPr>
        <w:t>in</w:t>
      </w:r>
      <w:r>
        <w:rPr>
          <w:spacing w:val="50"/>
          <w:sz w:val="24"/>
        </w:rPr>
        <w:t xml:space="preserve"> </w:t>
      </w:r>
      <w:r>
        <w:rPr>
          <w:sz w:val="24"/>
        </w:rPr>
        <w:t>conjunction</w:t>
      </w:r>
      <w:r>
        <w:rPr>
          <w:spacing w:val="49"/>
          <w:sz w:val="24"/>
        </w:rPr>
        <w:t xml:space="preserve"> </w:t>
      </w:r>
      <w:r>
        <w:rPr>
          <w:sz w:val="24"/>
        </w:rPr>
        <w:t>with</w:t>
      </w:r>
      <w:r>
        <w:rPr>
          <w:spacing w:val="49"/>
          <w:sz w:val="24"/>
        </w:rPr>
        <w:t xml:space="preserve"> </w:t>
      </w:r>
      <w:r>
        <w:rPr>
          <w:spacing w:val="-5"/>
          <w:sz w:val="24"/>
        </w:rPr>
        <w:t>the</w:t>
      </w:r>
    </w:p>
    <w:p w14:paraId="2146A3AB" w14:textId="77777777" w:rsidR="00BF1F73" w:rsidRDefault="00BF1F73">
      <w:pPr>
        <w:pStyle w:val="BodyText"/>
        <w:spacing w:before="2"/>
        <w:ind w:left="0"/>
        <w:jc w:val="left"/>
        <w:rPr>
          <w:sz w:val="16"/>
        </w:rPr>
      </w:pPr>
    </w:p>
    <w:p w14:paraId="2146A3AC" w14:textId="77777777" w:rsidR="00BF1F73" w:rsidRDefault="00305749">
      <w:pPr>
        <w:pStyle w:val="BodyText"/>
        <w:spacing w:before="90" w:line="480" w:lineRule="auto"/>
        <w:ind w:right="219"/>
      </w:pPr>
      <w:r>
        <w:t>Summer Institute, Russian language instructors are trained and certified as Russian language proficiency testers (CEFR scale/TRKI). The training is conducted by certified specialists. Due to the</w:t>
      </w:r>
      <w:r>
        <w:rPr>
          <w:spacing w:val="-8"/>
        </w:rPr>
        <w:t xml:space="preserve"> </w:t>
      </w:r>
      <w:r>
        <w:t>COVID-19</w:t>
      </w:r>
      <w:r>
        <w:rPr>
          <w:spacing w:val="-8"/>
        </w:rPr>
        <w:t xml:space="preserve"> </w:t>
      </w:r>
      <w:r>
        <w:t>pandemic,</w:t>
      </w:r>
      <w:r>
        <w:rPr>
          <w:spacing w:val="-8"/>
        </w:rPr>
        <w:t xml:space="preserve"> </w:t>
      </w:r>
      <w:r>
        <w:t>this</w:t>
      </w:r>
      <w:r>
        <w:rPr>
          <w:spacing w:val="-8"/>
        </w:rPr>
        <w:t xml:space="preserve"> </w:t>
      </w:r>
      <w:r>
        <w:t>program</w:t>
      </w:r>
      <w:r>
        <w:rPr>
          <w:spacing w:val="-9"/>
        </w:rPr>
        <w:t xml:space="preserve"> </w:t>
      </w:r>
      <w:r>
        <w:t>has</w:t>
      </w:r>
      <w:r>
        <w:rPr>
          <w:spacing w:val="-8"/>
        </w:rPr>
        <w:t xml:space="preserve"> </w:t>
      </w:r>
      <w:r>
        <w:t>been</w:t>
      </w:r>
      <w:r>
        <w:rPr>
          <w:spacing w:val="-7"/>
        </w:rPr>
        <w:t xml:space="preserve"> </w:t>
      </w:r>
      <w:r>
        <w:t>curtailed</w:t>
      </w:r>
      <w:r>
        <w:rPr>
          <w:spacing w:val="-8"/>
        </w:rPr>
        <w:t xml:space="preserve"> </w:t>
      </w:r>
      <w:r>
        <w:t>since</w:t>
      </w:r>
      <w:r>
        <w:rPr>
          <w:spacing w:val="-8"/>
        </w:rPr>
        <w:t xml:space="preserve"> </w:t>
      </w:r>
      <w:r>
        <w:t>2020</w:t>
      </w:r>
      <w:r>
        <w:t>.</w:t>
      </w:r>
      <w:r>
        <w:rPr>
          <w:spacing w:val="-7"/>
        </w:rPr>
        <w:t xml:space="preserve"> </w:t>
      </w:r>
      <w:r>
        <w:t>When</w:t>
      </w:r>
      <w:r>
        <w:rPr>
          <w:spacing w:val="-6"/>
        </w:rPr>
        <w:t xml:space="preserve"> </w:t>
      </w:r>
      <w:r>
        <w:t>conditions</w:t>
      </w:r>
      <w:r>
        <w:rPr>
          <w:spacing w:val="-8"/>
        </w:rPr>
        <w:t xml:space="preserve"> </w:t>
      </w:r>
      <w:r>
        <w:t>permit</w:t>
      </w:r>
      <w:r>
        <w:rPr>
          <w:spacing w:val="-8"/>
        </w:rPr>
        <w:t xml:space="preserve"> </w:t>
      </w:r>
      <w:r>
        <w:rPr>
          <w:spacing w:val="-5"/>
        </w:rPr>
        <w:t>we</w:t>
      </w:r>
    </w:p>
    <w:p w14:paraId="2146A3AD" w14:textId="77777777" w:rsidR="00BF1F73" w:rsidRDefault="00BF1F73">
      <w:pPr>
        <w:spacing w:line="480" w:lineRule="auto"/>
        <w:sectPr w:rsidR="00BF1F73">
          <w:footerReference w:type="default" r:id="rId17"/>
          <w:pgSz w:w="12240" w:h="15840"/>
          <w:pgMar w:top="1380" w:right="1220" w:bottom="1260" w:left="820" w:header="0" w:footer="1060" w:gutter="0"/>
          <w:pgNumType w:start="12"/>
          <w:cols w:space="720"/>
        </w:sectPr>
      </w:pPr>
    </w:p>
    <w:p w14:paraId="2146A3AE" w14:textId="77777777" w:rsidR="00BF1F73" w:rsidRDefault="00305749">
      <w:pPr>
        <w:pStyle w:val="BodyText"/>
        <w:spacing w:before="60" w:line="480" w:lineRule="auto"/>
        <w:ind w:right="216"/>
      </w:pPr>
      <w:r>
        <w:t>will resume proficiency testing training. SEELRC has already trained ~30 American-based linguists</w:t>
      </w:r>
      <w:r>
        <w:rPr>
          <w:spacing w:val="-7"/>
        </w:rPr>
        <w:t xml:space="preserve"> </w:t>
      </w:r>
      <w:r>
        <w:t>in</w:t>
      </w:r>
      <w:r>
        <w:rPr>
          <w:spacing w:val="-7"/>
        </w:rPr>
        <w:t xml:space="preserve"> </w:t>
      </w:r>
      <w:r>
        <w:t>CEFR/TRKI</w:t>
      </w:r>
      <w:r>
        <w:rPr>
          <w:spacing w:val="-6"/>
        </w:rPr>
        <w:t xml:space="preserve"> </w:t>
      </w:r>
      <w:r>
        <w:t>testing</w:t>
      </w:r>
      <w:r>
        <w:rPr>
          <w:spacing w:val="-6"/>
        </w:rPr>
        <w:t xml:space="preserve"> </w:t>
      </w:r>
      <w:r>
        <w:t>and</w:t>
      </w:r>
      <w:r>
        <w:rPr>
          <w:spacing w:val="-8"/>
        </w:rPr>
        <w:t xml:space="preserve"> </w:t>
      </w:r>
      <w:r>
        <w:t>will</w:t>
      </w:r>
      <w:r>
        <w:rPr>
          <w:spacing w:val="-6"/>
        </w:rPr>
        <w:t xml:space="preserve"> </w:t>
      </w:r>
      <w:r>
        <w:t>continue</w:t>
      </w:r>
      <w:r>
        <w:rPr>
          <w:spacing w:val="-6"/>
        </w:rPr>
        <w:t xml:space="preserve"> </w:t>
      </w:r>
      <w:r>
        <w:t>to</w:t>
      </w:r>
      <w:r>
        <w:rPr>
          <w:spacing w:val="-7"/>
        </w:rPr>
        <w:t xml:space="preserve"> </w:t>
      </w:r>
      <w:r>
        <w:t>train</w:t>
      </w:r>
      <w:r>
        <w:rPr>
          <w:spacing w:val="-6"/>
        </w:rPr>
        <w:t xml:space="preserve"> </w:t>
      </w:r>
      <w:r>
        <w:t>faculty</w:t>
      </w:r>
      <w:r>
        <w:rPr>
          <w:spacing w:val="-6"/>
        </w:rPr>
        <w:t xml:space="preserve"> </w:t>
      </w:r>
      <w:r>
        <w:t>from</w:t>
      </w:r>
      <w:r>
        <w:rPr>
          <w:spacing w:val="-8"/>
        </w:rPr>
        <w:t xml:space="preserve"> </w:t>
      </w:r>
      <w:r>
        <w:t>across</w:t>
      </w:r>
      <w:r>
        <w:rPr>
          <w:spacing w:val="-6"/>
        </w:rPr>
        <w:t xml:space="preserve"> </w:t>
      </w:r>
      <w:r>
        <w:t>the</w:t>
      </w:r>
      <w:r>
        <w:rPr>
          <w:spacing w:val="-6"/>
        </w:rPr>
        <w:t xml:space="preserve"> </w:t>
      </w:r>
      <w:r>
        <w:t>country</w:t>
      </w:r>
      <w:r>
        <w:rPr>
          <w:spacing w:val="-6"/>
        </w:rPr>
        <w:t xml:space="preserve"> </w:t>
      </w:r>
      <w:r>
        <w:t>over</w:t>
      </w:r>
      <w:r>
        <w:rPr>
          <w:spacing w:val="-6"/>
        </w:rPr>
        <w:t xml:space="preserve"> </w:t>
      </w:r>
      <w:r>
        <w:t>the next</w:t>
      </w:r>
      <w:r>
        <w:rPr>
          <w:spacing w:val="-15"/>
        </w:rPr>
        <w:t xml:space="preserve"> </w:t>
      </w:r>
      <w:r>
        <w:t>four-year</w:t>
      </w:r>
      <w:r>
        <w:rPr>
          <w:spacing w:val="-15"/>
        </w:rPr>
        <w:t xml:space="preserve"> </w:t>
      </w:r>
      <w:r>
        <w:t>grant</w:t>
      </w:r>
      <w:r>
        <w:rPr>
          <w:spacing w:val="-15"/>
        </w:rPr>
        <w:t xml:space="preserve"> </w:t>
      </w:r>
      <w:r>
        <w:t>cycle.</w:t>
      </w:r>
      <w:r>
        <w:rPr>
          <w:spacing w:val="-15"/>
        </w:rPr>
        <w:t xml:space="preserve"> </w:t>
      </w:r>
      <w:r>
        <w:t>Tester</w:t>
      </w:r>
      <w:r>
        <w:rPr>
          <w:spacing w:val="-15"/>
        </w:rPr>
        <w:t xml:space="preserve"> </w:t>
      </w:r>
      <w:r>
        <w:t>training</w:t>
      </w:r>
      <w:r>
        <w:rPr>
          <w:spacing w:val="-15"/>
        </w:rPr>
        <w:t xml:space="preserve"> </w:t>
      </w:r>
      <w:r>
        <w:t>will</w:t>
      </w:r>
      <w:r>
        <w:rPr>
          <w:spacing w:val="-14"/>
        </w:rPr>
        <w:t xml:space="preserve"> </w:t>
      </w:r>
      <w:r>
        <w:t>include</w:t>
      </w:r>
      <w:r>
        <w:rPr>
          <w:spacing w:val="-15"/>
        </w:rPr>
        <w:t xml:space="preserve"> </w:t>
      </w:r>
      <w:r>
        <w:t>training</w:t>
      </w:r>
      <w:r>
        <w:rPr>
          <w:spacing w:val="-15"/>
        </w:rPr>
        <w:t xml:space="preserve"> </w:t>
      </w:r>
      <w:r>
        <w:t>specialists</w:t>
      </w:r>
      <w:r>
        <w:rPr>
          <w:spacing w:val="-15"/>
        </w:rPr>
        <w:t xml:space="preserve"> </w:t>
      </w:r>
      <w:r>
        <w:t>who</w:t>
      </w:r>
      <w:r>
        <w:rPr>
          <w:spacing w:val="-15"/>
        </w:rPr>
        <w:t xml:space="preserve"> </w:t>
      </w:r>
      <w:r>
        <w:t>are</w:t>
      </w:r>
      <w:r>
        <w:rPr>
          <w:spacing w:val="-15"/>
        </w:rPr>
        <w:t xml:space="preserve"> </w:t>
      </w:r>
      <w:r>
        <w:t>already</w:t>
      </w:r>
      <w:r>
        <w:rPr>
          <w:spacing w:val="-14"/>
        </w:rPr>
        <w:t xml:space="preserve"> </w:t>
      </w:r>
      <w:r>
        <w:t>certified in the ACTLF and ILR formats.</w:t>
      </w:r>
    </w:p>
    <w:p w14:paraId="2146A3AF" w14:textId="77777777" w:rsidR="00BF1F73" w:rsidRDefault="00305749">
      <w:pPr>
        <w:pStyle w:val="ListParagraph"/>
        <w:numPr>
          <w:ilvl w:val="0"/>
          <w:numId w:val="15"/>
        </w:numPr>
        <w:tabs>
          <w:tab w:val="left" w:pos="980"/>
        </w:tabs>
        <w:spacing w:before="1"/>
        <w:rPr>
          <w:sz w:val="24"/>
        </w:rPr>
      </w:pPr>
      <w:r>
        <w:rPr>
          <w:i/>
          <w:sz w:val="24"/>
          <w:u w:val="single"/>
        </w:rPr>
        <w:t>Workshops</w:t>
      </w:r>
      <w:r>
        <w:rPr>
          <w:i/>
          <w:spacing w:val="12"/>
          <w:sz w:val="24"/>
          <w:u w:val="single"/>
        </w:rPr>
        <w:t xml:space="preserve"> </w:t>
      </w:r>
      <w:r>
        <w:rPr>
          <w:i/>
          <w:sz w:val="24"/>
          <w:u w:val="single"/>
        </w:rPr>
        <w:t>&amp;</w:t>
      </w:r>
      <w:r>
        <w:rPr>
          <w:i/>
          <w:spacing w:val="14"/>
          <w:sz w:val="24"/>
          <w:u w:val="single"/>
        </w:rPr>
        <w:t xml:space="preserve"> </w:t>
      </w:r>
      <w:r>
        <w:rPr>
          <w:i/>
          <w:sz w:val="24"/>
          <w:u w:val="single"/>
        </w:rPr>
        <w:t>speakers</w:t>
      </w:r>
      <w:r>
        <w:rPr>
          <w:i/>
          <w:spacing w:val="12"/>
          <w:sz w:val="24"/>
          <w:u w:val="single"/>
        </w:rPr>
        <w:t xml:space="preserve"> </w:t>
      </w:r>
      <w:r>
        <w:rPr>
          <w:i/>
          <w:sz w:val="24"/>
          <w:u w:val="single"/>
        </w:rPr>
        <w:t>on</w:t>
      </w:r>
      <w:r>
        <w:rPr>
          <w:i/>
          <w:spacing w:val="14"/>
          <w:sz w:val="24"/>
          <w:u w:val="single"/>
        </w:rPr>
        <w:t xml:space="preserve"> </w:t>
      </w:r>
      <w:r>
        <w:rPr>
          <w:i/>
          <w:sz w:val="24"/>
          <w:u w:val="single"/>
        </w:rPr>
        <w:t>linguistic</w:t>
      </w:r>
      <w:r>
        <w:rPr>
          <w:i/>
          <w:spacing w:val="13"/>
          <w:sz w:val="24"/>
          <w:u w:val="single"/>
        </w:rPr>
        <w:t xml:space="preserve"> </w:t>
      </w:r>
      <w:r>
        <w:rPr>
          <w:i/>
          <w:sz w:val="24"/>
          <w:u w:val="single"/>
        </w:rPr>
        <w:t>issues</w:t>
      </w:r>
      <w:r>
        <w:rPr>
          <w:i/>
          <w:spacing w:val="12"/>
          <w:sz w:val="24"/>
          <w:u w:val="single"/>
        </w:rPr>
        <w:t xml:space="preserve"> </w:t>
      </w:r>
      <w:r>
        <w:rPr>
          <w:i/>
          <w:sz w:val="24"/>
          <w:u w:val="single"/>
        </w:rPr>
        <w:t>in</w:t>
      </w:r>
      <w:r>
        <w:rPr>
          <w:i/>
          <w:spacing w:val="14"/>
          <w:sz w:val="24"/>
          <w:u w:val="single"/>
        </w:rPr>
        <w:t xml:space="preserve"> </w:t>
      </w:r>
      <w:r>
        <w:rPr>
          <w:i/>
          <w:sz w:val="24"/>
          <w:u w:val="single"/>
        </w:rPr>
        <w:t>fragile</w:t>
      </w:r>
      <w:r>
        <w:rPr>
          <w:i/>
          <w:spacing w:val="14"/>
          <w:sz w:val="24"/>
          <w:u w:val="single"/>
        </w:rPr>
        <w:t xml:space="preserve"> </w:t>
      </w:r>
      <w:r>
        <w:rPr>
          <w:i/>
          <w:sz w:val="24"/>
          <w:u w:val="single"/>
        </w:rPr>
        <w:t>communities</w:t>
      </w:r>
      <w:r>
        <w:rPr>
          <w:sz w:val="24"/>
        </w:rPr>
        <w:t>:</w:t>
      </w:r>
      <w:r>
        <w:rPr>
          <w:spacing w:val="13"/>
          <w:sz w:val="24"/>
        </w:rPr>
        <w:t xml:space="preserve"> </w:t>
      </w:r>
      <w:r>
        <w:rPr>
          <w:sz w:val="24"/>
        </w:rPr>
        <w:t>In</w:t>
      </w:r>
      <w:r>
        <w:rPr>
          <w:spacing w:val="14"/>
          <w:sz w:val="24"/>
        </w:rPr>
        <w:t xml:space="preserve"> </w:t>
      </w:r>
      <w:r>
        <w:rPr>
          <w:sz w:val="24"/>
        </w:rPr>
        <w:t>collaboration</w:t>
      </w:r>
      <w:r>
        <w:rPr>
          <w:spacing w:val="12"/>
          <w:sz w:val="24"/>
        </w:rPr>
        <w:t xml:space="preserve"> </w:t>
      </w:r>
      <w:r>
        <w:rPr>
          <w:sz w:val="24"/>
        </w:rPr>
        <w:t>with</w:t>
      </w:r>
      <w:r>
        <w:rPr>
          <w:spacing w:val="14"/>
          <w:sz w:val="24"/>
        </w:rPr>
        <w:t xml:space="preserve"> </w:t>
      </w:r>
      <w:r>
        <w:rPr>
          <w:spacing w:val="-5"/>
          <w:sz w:val="24"/>
        </w:rPr>
        <w:t>the</w:t>
      </w:r>
    </w:p>
    <w:p w14:paraId="2146A3B0" w14:textId="77777777" w:rsidR="00BF1F73" w:rsidRDefault="00BF1F73">
      <w:pPr>
        <w:pStyle w:val="BodyText"/>
        <w:spacing w:before="2"/>
        <w:ind w:left="0"/>
        <w:jc w:val="left"/>
        <w:rPr>
          <w:sz w:val="16"/>
        </w:rPr>
      </w:pPr>
    </w:p>
    <w:p w14:paraId="2146A3B1" w14:textId="77777777" w:rsidR="00BF1F73" w:rsidRDefault="00305749">
      <w:pPr>
        <w:pStyle w:val="BodyText"/>
        <w:spacing w:before="90" w:line="480" w:lineRule="auto"/>
        <w:ind w:right="217"/>
      </w:pPr>
      <w:r>
        <w:t>NCCU</w:t>
      </w:r>
      <w:r>
        <w:rPr>
          <w:spacing w:val="-10"/>
        </w:rPr>
        <w:t xml:space="preserve"> </w:t>
      </w:r>
      <w:r>
        <w:t>SOE,</w:t>
      </w:r>
      <w:r>
        <w:rPr>
          <w:spacing w:val="-9"/>
        </w:rPr>
        <w:t xml:space="preserve"> </w:t>
      </w:r>
      <w:r>
        <w:t>and</w:t>
      </w:r>
      <w:r>
        <w:rPr>
          <w:spacing w:val="-9"/>
        </w:rPr>
        <w:t xml:space="preserve"> </w:t>
      </w:r>
      <w:r>
        <w:t>the</w:t>
      </w:r>
      <w:r>
        <w:rPr>
          <w:spacing w:val="-9"/>
        </w:rPr>
        <w:t xml:space="preserve"> </w:t>
      </w:r>
      <w:r>
        <w:t>Mellon</w:t>
      </w:r>
      <w:r>
        <w:rPr>
          <w:spacing w:val="-9"/>
        </w:rPr>
        <w:t xml:space="preserve"> </w:t>
      </w:r>
      <w:r>
        <w:t>Sawyer</w:t>
      </w:r>
      <w:r>
        <w:rPr>
          <w:spacing w:val="-10"/>
        </w:rPr>
        <w:t xml:space="preserve"> </w:t>
      </w:r>
      <w:r>
        <w:t>Seminar</w:t>
      </w:r>
      <w:r>
        <w:rPr>
          <w:spacing w:val="-9"/>
        </w:rPr>
        <w:t xml:space="preserve"> </w:t>
      </w:r>
      <w:r>
        <w:t>Series,</w:t>
      </w:r>
      <w:r>
        <w:rPr>
          <w:spacing w:val="-9"/>
        </w:rPr>
        <w:t xml:space="preserve"> </w:t>
      </w:r>
      <w:r>
        <w:t>SEELRC</w:t>
      </w:r>
      <w:r>
        <w:rPr>
          <w:spacing w:val="-11"/>
        </w:rPr>
        <w:t xml:space="preserve"> </w:t>
      </w:r>
      <w:r>
        <w:t>has</w:t>
      </w:r>
      <w:r>
        <w:rPr>
          <w:spacing w:val="-9"/>
        </w:rPr>
        <w:t xml:space="preserve"> </w:t>
      </w:r>
      <w:r>
        <w:t>sponsored</w:t>
      </w:r>
      <w:r>
        <w:rPr>
          <w:spacing w:val="-9"/>
        </w:rPr>
        <w:t xml:space="preserve"> </w:t>
      </w:r>
      <w:r>
        <w:t>a</w:t>
      </w:r>
      <w:r>
        <w:rPr>
          <w:spacing w:val="-9"/>
        </w:rPr>
        <w:t xml:space="preserve"> </w:t>
      </w:r>
      <w:r>
        <w:t>series</w:t>
      </w:r>
      <w:r>
        <w:rPr>
          <w:spacing w:val="-8"/>
        </w:rPr>
        <w:t xml:space="preserve"> </w:t>
      </w:r>
      <w:r>
        <w:t>of</w:t>
      </w:r>
      <w:r>
        <w:rPr>
          <w:spacing w:val="-10"/>
        </w:rPr>
        <w:t xml:space="preserve"> </w:t>
      </w:r>
      <w:r>
        <w:t>speakers, panel discussions, workshops, etc. on the subject of linguistic issues in fragile communities, i.e. those facing barriers to opportunity including high levels of poverty, low-performing schools, inequities in law enforcement, and limited economic</w:t>
      </w:r>
      <w:r>
        <w:t xml:space="preserve"> mobility. This broad subject provides a number of subtopics that affect or involve the community’s lexicon (i.e. code switching, borrowing, language transfer, etc.). Since 2019, as part of this series SEELRC has sponsored 21 speakers,</w:t>
      </w:r>
      <w:r>
        <w:rPr>
          <w:spacing w:val="-3"/>
        </w:rPr>
        <w:t xml:space="preserve"> </w:t>
      </w:r>
      <w:r>
        <w:t>workshops,</w:t>
      </w:r>
      <w:r>
        <w:rPr>
          <w:spacing w:val="-2"/>
        </w:rPr>
        <w:t xml:space="preserve"> </w:t>
      </w:r>
      <w:r>
        <w:t>and</w:t>
      </w:r>
      <w:r>
        <w:rPr>
          <w:spacing w:val="-3"/>
        </w:rPr>
        <w:t xml:space="preserve"> </w:t>
      </w:r>
      <w:r>
        <w:t>other</w:t>
      </w:r>
      <w:r>
        <w:rPr>
          <w:spacing w:val="-2"/>
        </w:rPr>
        <w:t xml:space="preserve"> </w:t>
      </w:r>
      <w:r>
        <w:t>such</w:t>
      </w:r>
      <w:r>
        <w:rPr>
          <w:spacing w:val="-3"/>
        </w:rPr>
        <w:t xml:space="preserve"> </w:t>
      </w:r>
      <w:r>
        <w:t>events.</w:t>
      </w:r>
      <w:r>
        <w:rPr>
          <w:spacing w:val="-2"/>
        </w:rPr>
        <w:t xml:space="preserve"> </w:t>
      </w:r>
      <w:r>
        <w:t>These</w:t>
      </w:r>
      <w:r>
        <w:rPr>
          <w:spacing w:val="-2"/>
        </w:rPr>
        <w:t xml:space="preserve"> </w:t>
      </w:r>
      <w:r>
        <w:t>speakers</w:t>
      </w:r>
      <w:r>
        <w:rPr>
          <w:spacing w:val="-3"/>
        </w:rPr>
        <w:t xml:space="preserve"> </w:t>
      </w:r>
      <w:r>
        <w:t>and</w:t>
      </w:r>
      <w:r>
        <w:rPr>
          <w:spacing w:val="-2"/>
        </w:rPr>
        <w:t xml:space="preserve"> </w:t>
      </w:r>
      <w:r>
        <w:t>events</w:t>
      </w:r>
      <w:r>
        <w:rPr>
          <w:spacing w:val="-2"/>
        </w:rPr>
        <w:t xml:space="preserve"> </w:t>
      </w:r>
      <w:r>
        <w:t>have</w:t>
      </w:r>
      <w:r>
        <w:rPr>
          <w:spacing w:val="-2"/>
        </w:rPr>
        <w:t xml:space="preserve"> </w:t>
      </w:r>
      <w:r>
        <w:t>included</w:t>
      </w:r>
      <w:r>
        <w:rPr>
          <w:spacing w:val="-3"/>
        </w:rPr>
        <w:t xml:space="preserve"> </w:t>
      </w:r>
      <w:r>
        <w:t>lectures</w:t>
      </w:r>
      <w:r>
        <w:rPr>
          <w:spacing w:val="-2"/>
        </w:rPr>
        <w:t xml:space="preserve"> </w:t>
      </w:r>
      <w:r>
        <w:t>on “Sociolinguistic</w:t>
      </w:r>
      <w:r>
        <w:rPr>
          <w:spacing w:val="-5"/>
        </w:rPr>
        <w:t xml:space="preserve"> </w:t>
      </w:r>
      <w:r>
        <w:t>(In)justice</w:t>
      </w:r>
      <w:r>
        <w:rPr>
          <w:spacing w:val="-4"/>
        </w:rPr>
        <w:t xml:space="preserve"> </w:t>
      </w:r>
      <w:r>
        <w:t>in</w:t>
      </w:r>
      <w:r>
        <w:rPr>
          <w:spacing w:val="-4"/>
        </w:rPr>
        <w:t xml:space="preserve"> </w:t>
      </w:r>
      <w:r>
        <w:t>Higher</w:t>
      </w:r>
      <w:r>
        <w:rPr>
          <w:spacing w:val="-4"/>
        </w:rPr>
        <w:t xml:space="preserve"> </w:t>
      </w:r>
      <w:r>
        <w:t>Education:</w:t>
      </w:r>
      <w:r>
        <w:rPr>
          <w:spacing w:val="-5"/>
        </w:rPr>
        <w:t xml:space="preserve"> </w:t>
      </w:r>
      <w:r>
        <w:t>Solving</w:t>
      </w:r>
      <w:r>
        <w:rPr>
          <w:spacing w:val="-4"/>
        </w:rPr>
        <w:t xml:space="preserve"> </w:t>
      </w:r>
      <w:r>
        <w:t>the</w:t>
      </w:r>
      <w:r>
        <w:rPr>
          <w:spacing w:val="-6"/>
        </w:rPr>
        <w:t xml:space="preserve"> </w:t>
      </w:r>
      <w:r>
        <w:t>Problem</w:t>
      </w:r>
      <w:r>
        <w:rPr>
          <w:spacing w:val="-5"/>
        </w:rPr>
        <w:t xml:space="preserve"> </w:t>
      </w:r>
      <w:r>
        <w:t>We</w:t>
      </w:r>
      <w:r>
        <w:rPr>
          <w:spacing w:val="-1"/>
        </w:rPr>
        <w:t xml:space="preserve"> </w:t>
      </w:r>
      <w:r>
        <w:t>Created”</w:t>
      </w:r>
      <w:r>
        <w:rPr>
          <w:spacing w:val="-4"/>
        </w:rPr>
        <w:t xml:space="preserve"> </w:t>
      </w:r>
      <w:r>
        <w:t>by</w:t>
      </w:r>
      <w:r>
        <w:rPr>
          <w:spacing w:val="-5"/>
        </w:rPr>
        <w:t xml:space="preserve"> </w:t>
      </w:r>
      <w:r>
        <w:t>Prof.</w:t>
      </w:r>
      <w:r>
        <w:rPr>
          <w:spacing w:val="-3"/>
        </w:rPr>
        <w:t xml:space="preserve"> </w:t>
      </w:r>
      <w:r>
        <w:t>Walt Wolfram (W. Friday Distinguished Professor, NCSU); “Endangered Language, Cultural Crisis” by</w:t>
      </w:r>
      <w:r>
        <w:rPr>
          <w:spacing w:val="-1"/>
        </w:rPr>
        <w:t xml:space="preserve"> </w:t>
      </w:r>
      <w:r>
        <w:t>P</w:t>
      </w:r>
      <w:r>
        <w:t>rof. Thomas Belt (Coordinator,</w:t>
      </w:r>
      <w:r>
        <w:rPr>
          <w:spacing w:val="-2"/>
        </w:rPr>
        <w:t xml:space="preserve"> </w:t>
      </w:r>
      <w:r>
        <w:t>Cherokee Language Program, Western</w:t>
      </w:r>
      <w:r>
        <w:rPr>
          <w:spacing w:val="-1"/>
        </w:rPr>
        <w:t xml:space="preserve"> </w:t>
      </w:r>
      <w:r>
        <w:t>Carolina</w:t>
      </w:r>
      <w:r>
        <w:rPr>
          <w:spacing w:val="-2"/>
        </w:rPr>
        <w:t xml:space="preserve"> </w:t>
      </w:r>
      <w:r>
        <w:t>University); and the 4</w:t>
      </w:r>
      <w:r>
        <w:rPr>
          <w:vertAlign w:val="superscript"/>
        </w:rPr>
        <w:t>th</w:t>
      </w:r>
      <w:r>
        <w:t xml:space="preserve"> Annual Let’s Talk Racism Conference on the theme of “Moving Beyond Good </w:t>
      </w:r>
      <w:r>
        <w:rPr>
          <w:spacing w:val="-2"/>
        </w:rPr>
        <w:t>Intentions.”</w:t>
      </w:r>
    </w:p>
    <w:p w14:paraId="2146A3B2" w14:textId="77777777" w:rsidR="00BF1F73" w:rsidRDefault="00305749">
      <w:pPr>
        <w:pStyle w:val="ListParagraph"/>
        <w:numPr>
          <w:ilvl w:val="0"/>
          <w:numId w:val="15"/>
        </w:numPr>
        <w:tabs>
          <w:tab w:val="left" w:pos="980"/>
        </w:tabs>
        <w:spacing w:line="276" w:lineRule="exact"/>
        <w:rPr>
          <w:sz w:val="24"/>
        </w:rPr>
      </w:pPr>
      <w:r>
        <w:rPr>
          <w:i/>
          <w:sz w:val="24"/>
          <w:u w:val="single"/>
        </w:rPr>
        <w:t>Workshops,</w:t>
      </w:r>
      <w:r>
        <w:rPr>
          <w:i/>
          <w:spacing w:val="-1"/>
          <w:sz w:val="24"/>
          <w:u w:val="single"/>
        </w:rPr>
        <w:t xml:space="preserve"> </w:t>
      </w:r>
      <w:r>
        <w:rPr>
          <w:i/>
          <w:sz w:val="24"/>
          <w:u w:val="single"/>
        </w:rPr>
        <w:t>programs,</w:t>
      </w:r>
      <w:r>
        <w:rPr>
          <w:i/>
          <w:spacing w:val="1"/>
          <w:sz w:val="24"/>
          <w:u w:val="single"/>
        </w:rPr>
        <w:t xml:space="preserve"> </w:t>
      </w:r>
      <w:r>
        <w:rPr>
          <w:i/>
          <w:sz w:val="24"/>
          <w:u w:val="single"/>
        </w:rPr>
        <w:t>and</w:t>
      </w:r>
      <w:r>
        <w:rPr>
          <w:i/>
          <w:spacing w:val="1"/>
          <w:sz w:val="24"/>
          <w:u w:val="single"/>
        </w:rPr>
        <w:t xml:space="preserve"> </w:t>
      </w:r>
      <w:r>
        <w:rPr>
          <w:i/>
          <w:sz w:val="24"/>
          <w:u w:val="single"/>
        </w:rPr>
        <w:t>speakers</w:t>
      </w:r>
      <w:r>
        <w:rPr>
          <w:i/>
          <w:spacing w:val="1"/>
          <w:sz w:val="24"/>
          <w:u w:val="single"/>
        </w:rPr>
        <w:t xml:space="preserve"> </w:t>
      </w:r>
      <w:r>
        <w:rPr>
          <w:i/>
          <w:sz w:val="24"/>
          <w:u w:val="single"/>
        </w:rPr>
        <w:t>on</w:t>
      </w:r>
      <w:r>
        <w:rPr>
          <w:i/>
          <w:spacing w:val="1"/>
          <w:sz w:val="24"/>
          <w:u w:val="single"/>
        </w:rPr>
        <w:t xml:space="preserve"> </w:t>
      </w:r>
      <w:r>
        <w:rPr>
          <w:i/>
          <w:sz w:val="24"/>
          <w:u w:val="single"/>
        </w:rPr>
        <w:t>Slavic &amp;</w:t>
      </w:r>
      <w:r>
        <w:rPr>
          <w:i/>
          <w:spacing w:val="1"/>
          <w:sz w:val="24"/>
          <w:u w:val="single"/>
        </w:rPr>
        <w:t xml:space="preserve"> </w:t>
      </w:r>
      <w:r>
        <w:rPr>
          <w:i/>
          <w:sz w:val="24"/>
          <w:u w:val="single"/>
        </w:rPr>
        <w:t>Eurasian languages</w:t>
      </w:r>
      <w:r>
        <w:rPr>
          <w:i/>
          <w:spacing w:val="2"/>
          <w:sz w:val="24"/>
          <w:u w:val="single"/>
        </w:rPr>
        <w:t xml:space="preserve"> </w:t>
      </w:r>
      <w:r>
        <w:rPr>
          <w:i/>
          <w:sz w:val="24"/>
          <w:u w:val="single"/>
        </w:rPr>
        <w:t>and</w:t>
      </w:r>
      <w:r>
        <w:rPr>
          <w:i/>
          <w:spacing w:val="4"/>
          <w:sz w:val="24"/>
          <w:u w:val="single"/>
        </w:rPr>
        <w:t xml:space="preserve"> </w:t>
      </w:r>
      <w:r>
        <w:rPr>
          <w:i/>
          <w:sz w:val="24"/>
          <w:u w:val="single"/>
        </w:rPr>
        <w:t>cultures</w:t>
      </w:r>
      <w:r>
        <w:rPr>
          <w:sz w:val="24"/>
        </w:rPr>
        <w:t>:</w:t>
      </w:r>
      <w:r>
        <w:rPr>
          <w:spacing w:val="2"/>
          <w:sz w:val="24"/>
        </w:rPr>
        <w:t xml:space="preserve"> </w:t>
      </w:r>
      <w:r>
        <w:rPr>
          <w:spacing w:val="-2"/>
          <w:sz w:val="24"/>
        </w:rPr>
        <w:t>SEELRC</w:t>
      </w:r>
    </w:p>
    <w:p w14:paraId="2146A3B3" w14:textId="77777777" w:rsidR="00BF1F73" w:rsidRDefault="00BF1F73">
      <w:pPr>
        <w:pStyle w:val="BodyText"/>
        <w:spacing w:before="2"/>
        <w:ind w:left="0"/>
        <w:jc w:val="left"/>
        <w:rPr>
          <w:sz w:val="16"/>
        </w:rPr>
      </w:pPr>
    </w:p>
    <w:p w14:paraId="2146A3B4" w14:textId="77777777" w:rsidR="00BF1F73" w:rsidRDefault="00305749">
      <w:pPr>
        <w:pStyle w:val="BodyText"/>
        <w:spacing w:before="90" w:line="480" w:lineRule="auto"/>
        <w:ind w:right="217"/>
      </w:pPr>
      <w:r>
        <w:t>organizes and sponsors a wide variety of programs—speakers, roundtables, performances — relating to SEE languages and cultures (e.g. LEARN, Heritage Language Institute (HLI)). These events cover a wide range of topi</w:t>
      </w:r>
      <w:r>
        <w:t>cs, including: a recent panel, “Professors at the Front: Why Ukraine</w:t>
      </w:r>
      <w:r>
        <w:rPr>
          <w:spacing w:val="-4"/>
        </w:rPr>
        <w:t xml:space="preserve"> </w:t>
      </w:r>
      <w:r>
        <w:t>has</w:t>
      </w:r>
      <w:r>
        <w:rPr>
          <w:spacing w:val="-4"/>
        </w:rPr>
        <w:t xml:space="preserve"> </w:t>
      </w:r>
      <w:r>
        <w:t>been</w:t>
      </w:r>
      <w:r>
        <w:rPr>
          <w:spacing w:val="-2"/>
        </w:rPr>
        <w:t xml:space="preserve"> </w:t>
      </w:r>
      <w:r>
        <w:t>resilient</w:t>
      </w:r>
      <w:r>
        <w:rPr>
          <w:spacing w:val="-2"/>
        </w:rPr>
        <w:t xml:space="preserve"> </w:t>
      </w:r>
      <w:r>
        <w:t>in</w:t>
      </w:r>
      <w:r>
        <w:rPr>
          <w:spacing w:val="-2"/>
        </w:rPr>
        <w:t xml:space="preserve"> </w:t>
      </w:r>
      <w:r>
        <w:t>the</w:t>
      </w:r>
      <w:r>
        <w:rPr>
          <w:spacing w:val="-3"/>
        </w:rPr>
        <w:t xml:space="preserve"> </w:t>
      </w:r>
      <w:r>
        <w:t>face</w:t>
      </w:r>
      <w:r>
        <w:rPr>
          <w:spacing w:val="-4"/>
        </w:rPr>
        <w:t xml:space="preserve"> </w:t>
      </w:r>
      <w:r>
        <w:t>of</w:t>
      </w:r>
      <w:r>
        <w:rPr>
          <w:spacing w:val="-3"/>
        </w:rPr>
        <w:t xml:space="preserve"> </w:t>
      </w:r>
      <w:r>
        <w:t>the</w:t>
      </w:r>
      <w:r>
        <w:rPr>
          <w:spacing w:val="-1"/>
        </w:rPr>
        <w:t xml:space="preserve"> </w:t>
      </w:r>
      <w:r>
        <w:t>Russian</w:t>
      </w:r>
      <w:r>
        <w:rPr>
          <w:spacing w:val="-2"/>
        </w:rPr>
        <w:t xml:space="preserve"> </w:t>
      </w:r>
      <w:r>
        <w:t>invasion,”</w:t>
      </w:r>
      <w:r>
        <w:rPr>
          <w:spacing w:val="-2"/>
        </w:rPr>
        <w:t xml:space="preserve"> </w:t>
      </w:r>
      <w:r>
        <w:t>involving</w:t>
      </w:r>
      <w:r>
        <w:rPr>
          <w:spacing w:val="-3"/>
        </w:rPr>
        <w:t xml:space="preserve"> </w:t>
      </w:r>
      <w:r>
        <w:t>4</w:t>
      </w:r>
      <w:r>
        <w:rPr>
          <w:spacing w:val="-3"/>
        </w:rPr>
        <w:t xml:space="preserve"> </w:t>
      </w:r>
      <w:r>
        <w:t>faculty</w:t>
      </w:r>
      <w:r>
        <w:rPr>
          <w:spacing w:val="-3"/>
        </w:rPr>
        <w:t xml:space="preserve"> </w:t>
      </w:r>
      <w:r>
        <w:t>members</w:t>
      </w:r>
      <w:r>
        <w:rPr>
          <w:spacing w:val="-1"/>
        </w:rPr>
        <w:t xml:space="preserve"> </w:t>
      </w:r>
      <w:r>
        <w:rPr>
          <w:spacing w:val="-4"/>
        </w:rPr>
        <w:t>from</w:t>
      </w:r>
    </w:p>
    <w:p w14:paraId="2146A3B5" w14:textId="77777777" w:rsidR="00BF1F73" w:rsidRDefault="00BF1F73">
      <w:pPr>
        <w:spacing w:line="480" w:lineRule="auto"/>
        <w:sectPr w:rsidR="00BF1F73">
          <w:pgSz w:w="12240" w:h="15840"/>
          <w:pgMar w:top="1380" w:right="1220" w:bottom="1260" w:left="820" w:header="0" w:footer="1060" w:gutter="0"/>
          <w:cols w:space="720"/>
        </w:sectPr>
      </w:pPr>
    </w:p>
    <w:p w14:paraId="2146A3B6" w14:textId="77777777" w:rsidR="00BF1F73" w:rsidRDefault="00305749">
      <w:pPr>
        <w:pStyle w:val="BodyText"/>
        <w:spacing w:before="60" w:line="480" w:lineRule="auto"/>
        <w:ind w:right="216"/>
        <w:jc w:val="left"/>
      </w:pPr>
      <w:r>
        <w:t>the</w:t>
      </w:r>
      <w:r>
        <w:rPr>
          <w:spacing w:val="-1"/>
        </w:rPr>
        <w:t xml:space="preserve"> </w:t>
      </w:r>
      <w:r>
        <w:t>Kyiv</w:t>
      </w:r>
      <w:r>
        <w:rPr>
          <w:spacing w:val="-1"/>
        </w:rPr>
        <w:t xml:space="preserve"> </w:t>
      </w:r>
      <w:r>
        <w:t>School</w:t>
      </w:r>
      <w:r>
        <w:rPr>
          <w:spacing w:val="-1"/>
        </w:rPr>
        <w:t xml:space="preserve"> </w:t>
      </w:r>
      <w:r>
        <w:t>of</w:t>
      </w:r>
      <w:r>
        <w:rPr>
          <w:spacing w:val="-2"/>
        </w:rPr>
        <w:t xml:space="preserve"> </w:t>
      </w:r>
      <w:r>
        <w:t>Economics</w:t>
      </w:r>
      <w:r>
        <w:rPr>
          <w:spacing w:val="-1"/>
        </w:rPr>
        <w:t xml:space="preserve"> </w:t>
      </w:r>
      <w:r>
        <w:t>(2022); 2</w:t>
      </w:r>
      <w:r>
        <w:rPr>
          <w:spacing w:val="-1"/>
        </w:rPr>
        <w:t xml:space="preserve"> </w:t>
      </w:r>
      <w:r>
        <w:t>virtual</w:t>
      </w:r>
      <w:r>
        <w:rPr>
          <w:spacing w:val="-3"/>
        </w:rPr>
        <w:t xml:space="preserve"> </w:t>
      </w:r>
      <w:r>
        <w:t>presentations</w:t>
      </w:r>
      <w:r>
        <w:rPr>
          <w:spacing w:val="-1"/>
        </w:rPr>
        <w:t xml:space="preserve"> </w:t>
      </w:r>
      <w:r>
        <w:t>by</w:t>
      </w:r>
      <w:r>
        <w:rPr>
          <w:spacing w:val="-1"/>
        </w:rPr>
        <w:t xml:space="preserve"> </w:t>
      </w:r>
      <w:r>
        <w:t>Professors Andrews</w:t>
      </w:r>
      <w:r>
        <w:rPr>
          <w:spacing w:val="-2"/>
        </w:rPr>
        <w:t xml:space="preserve"> </w:t>
      </w:r>
      <w:r>
        <w:t>and</w:t>
      </w:r>
      <w:r>
        <w:rPr>
          <w:spacing w:val="-1"/>
        </w:rPr>
        <w:t xml:space="preserve"> </w:t>
      </w:r>
      <w:r>
        <w:t>Gor</w:t>
      </w:r>
      <w:r>
        <w:rPr>
          <w:spacing w:val="-1"/>
        </w:rPr>
        <w:t xml:space="preserve"> </w:t>
      </w:r>
      <w:r>
        <w:t>on u</w:t>
      </w:r>
      <w:r>
        <w:rPr>
          <w:color w:val="040404"/>
        </w:rPr>
        <w:t>nderstanding neural and behavioral correlates of bilingual proficiency (13</w:t>
      </w:r>
      <w:r>
        <w:rPr>
          <w:color w:val="040404"/>
          <w:vertAlign w:val="superscript"/>
        </w:rPr>
        <w:t>th</w:t>
      </w:r>
      <w:r>
        <w:rPr>
          <w:color w:val="040404"/>
        </w:rPr>
        <w:t xml:space="preserve"> HLI, 2021).</w:t>
      </w:r>
    </w:p>
    <w:p w14:paraId="2146A3B7" w14:textId="77777777" w:rsidR="00BF1F73" w:rsidRDefault="00305749">
      <w:pPr>
        <w:pStyle w:val="ListParagraph"/>
        <w:numPr>
          <w:ilvl w:val="0"/>
          <w:numId w:val="15"/>
        </w:numPr>
        <w:tabs>
          <w:tab w:val="left" w:pos="980"/>
        </w:tabs>
        <w:rPr>
          <w:sz w:val="24"/>
        </w:rPr>
      </w:pPr>
      <w:r>
        <w:rPr>
          <w:i/>
          <w:sz w:val="24"/>
          <w:u w:val="single"/>
        </w:rPr>
        <w:t>Deepening</w:t>
      </w:r>
      <w:r>
        <w:rPr>
          <w:i/>
          <w:spacing w:val="-5"/>
          <w:sz w:val="24"/>
          <w:u w:val="single"/>
        </w:rPr>
        <w:t xml:space="preserve"> </w:t>
      </w:r>
      <w:r>
        <w:rPr>
          <w:i/>
          <w:sz w:val="24"/>
          <w:u w:val="single"/>
        </w:rPr>
        <w:t>&amp;</w:t>
      </w:r>
      <w:r>
        <w:rPr>
          <w:i/>
          <w:spacing w:val="-6"/>
          <w:sz w:val="24"/>
          <w:u w:val="single"/>
        </w:rPr>
        <w:t xml:space="preserve"> </w:t>
      </w:r>
      <w:r>
        <w:rPr>
          <w:i/>
          <w:sz w:val="24"/>
          <w:u w:val="single"/>
        </w:rPr>
        <w:t>expansion</w:t>
      </w:r>
      <w:r>
        <w:rPr>
          <w:i/>
          <w:spacing w:val="-6"/>
          <w:sz w:val="24"/>
          <w:u w:val="single"/>
        </w:rPr>
        <w:t xml:space="preserve"> </w:t>
      </w:r>
      <w:r>
        <w:rPr>
          <w:i/>
          <w:sz w:val="24"/>
          <w:u w:val="single"/>
        </w:rPr>
        <w:t>of</w:t>
      </w:r>
      <w:r>
        <w:rPr>
          <w:i/>
          <w:spacing w:val="-5"/>
          <w:sz w:val="24"/>
          <w:u w:val="single"/>
        </w:rPr>
        <w:t xml:space="preserve"> </w:t>
      </w:r>
      <w:r>
        <w:rPr>
          <w:i/>
          <w:sz w:val="24"/>
          <w:u w:val="single"/>
        </w:rPr>
        <w:t>language</w:t>
      </w:r>
      <w:r>
        <w:rPr>
          <w:i/>
          <w:spacing w:val="-6"/>
          <w:sz w:val="24"/>
          <w:u w:val="single"/>
        </w:rPr>
        <w:t xml:space="preserve"> </w:t>
      </w:r>
      <w:r>
        <w:rPr>
          <w:i/>
          <w:sz w:val="24"/>
          <w:u w:val="single"/>
        </w:rPr>
        <w:t>instruction</w:t>
      </w:r>
      <w:r>
        <w:rPr>
          <w:i/>
          <w:spacing w:val="-5"/>
          <w:sz w:val="24"/>
          <w:u w:val="single"/>
        </w:rPr>
        <w:t xml:space="preserve"> </w:t>
      </w:r>
      <w:r>
        <w:rPr>
          <w:i/>
          <w:sz w:val="24"/>
          <w:u w:val="single"/>
        </w:rPr>
        <w:t>in</w:t>
      </w:r>
      <w:r>
        <w:rPr>
          <w:i/>
          <w:spacing w:val="-7"/>
          <w:sz w:val="24"/>
          <w:u w:val="single"/>
        </w:rPr>
        <w:t xml:space="preserve"> </w:t>
      </w:r>
      <w:r>
        <w:rPr>
          <w:i/>
          <w:sz w:val="24"/>
          <w:u w:val="single"/>
        </w:rPr>
        <w:t>K-12</w:t>
      </w:r>
      <w:r>
        <w:rPr>
          <w:i/>
          <w:spacing w:val="-5"/>
          <w:sz w:val="24"/>
          <w:u w:val="single"/>
        </w:rPr>
        <w:t xml:space="preserve"> </w:t>
      </w:r>
      <w:r>
        <w:rPr>
          <w:i/>
          <w:sz w:val="24"/>
          <w:u w:val="single"/>
        </w:rPr>
        <w:t>schools</w:t>
      </w:r>
      <w:r>
        <w:rPr>
          <w:i/>
          <w:spacing w:val="-6"/>
          <w:sz w:val="24"/>
          <w:u w:val="single"/>
        </w:rPr>
        <w:t xml:space="preserve"> </w:t>
      </w:r>
      <w:r>
        <w:rPr>
          <w:i/>
          <w:sz w:val="24"/>
          <w:u w:val="single"/>
        </w:rPr>
        <w:t>(NC,</w:t>
      </w:r>
      <w:r>
        <w:rPr>
          <w:i/>
          <w:spacing w:val="-5"/>
          <w:sz w:val="24"/>
          <w:u w:val="single"/>
        </w:rPr>
        <w:t xml:space="preserve"> </w:t>
      </w:r>
      <w:r>
        <w:rPr>
          <w:i/>
          <w:sz w:val="24"/>
          <w:u w:val="single"/>
        </w:rPr>
        <w:t>SC,</w:t>
      </w:r>
      <w:r>
        <w:rPr>
          <w:i/>
          <w:spacing w:val="-5"/>
          <w:sz w:val="24"/>
          <w:u w:val="single"/>
        </w:rPr>
        <w:t xml:space="preserve"> </w:t>
      </w:r>
      <w:r>
        <w:rPr>
          <w:i/>
          <w:sz w:val="24"/>
          <w:u w:val="single"/>
        </w:rPr>
        <w:t>GA,</w:t>
      </w:r>
      <w:r>
        <w:rPr>
          <w:i/>
          <w:spacing w:val="-4"/>
          <w:sz w:val="24"/>
          <w:u w:val="single"/>
        </w:rPr>
        <w:t xml:space="preserve"> </w:t>
      </w:r>
      <w:r>
        <w:rPr>
          <w:i/>
          <w:sz w:val="24"/>
          <w:u w:val="single"/>
        </w:rPr>
        <w:t>DC)</w:t>
      </w:r>
      <w:r>
        <w:rPr>
          <w:sz w:val="24"/>
        </w:rPr>
        <w:t>:</w:t>
      </w:r>
      <w:r>
        <w:rPr>
          <w:spacing w:val="-6"/>
          <w:sz w:val="24"/>
        </w:rPr>
        <w:t xml:space="preserve"> </w:t>
      </w:r>
      <w:r>
        <w:rPr>
          <w:spacing w:val="-2"/>
          <w:sz w:val="24"/>
        </w:rPr>
        <w:t>SEELRC</w:t>
      </w:r>
    </w:p>
    <w:p w14:paraId="2146A3B8" w14:textId="77777777" w:rsidR="00BF1F73" w:rsidRDefault="00BF1F73">
      <w:pPr>
        <w:pStyle w:val="BodyText"/>
        <w:spacing w:before="3"/>
        <w:ind w:left="0"/>
        <w:jc w:val="left"/>
        <w:rPr>
          <w:sz w:val="16"/>
        </w:rPr>
      </w:pPr>
    </w:p>
    <w:p w14:paraId="2146A3B9" w14:textId="77777777" w:rsidR="00BF1F73" w:rsidRDefault="00305749">
      <w:pPr>
        <w:pStyle w:val="BodyText"/>
        <w:spacing w:before="90" w:line="480" w:lineRule="auto"/>
        <w:ind w:right="215"/>
      </w:pPr>
      <w:r>
        <w:t>has expanded its collaborations with K-12 schools to include new language programs across NC, SC,</w:t>
      </w:r>
      <w:r>
        <w:rPr>
          <w:spacing w:val="-1"/>
        </w:rPr>
        <w:t xml:space="preserve"> </w:t>
      </w:r>
      <w:r>
        <w:t>and Georgia, and</w:t>
      </w:r>
      <w:r>
        <w:rPr>
          <w:spacing w:val="-1"/>
        </w:rPr>
        <w:t xml:space="preserve"> </w:t>
      </w:r>
      <w:r>
        <w:t>to</w:t>
      </w:r>
      <w:r>
        <w:rPr>
          <w:spacing w:val="-1"/>
        </w:rPr>
        <w:t xml:space="preserve"> </w:t>
      </w:r>
      <w:r>
        <w:t>collaborate</w:t>
      </w:r>
      <w:r>
        <w:rPr>
          <w:spacing w:val="-1"/>
        </w:rPr>
        <w:t xml:space="preserve"> </w:t>
      </w:r>
      <w:r>
        <w:t>with the</w:t>
      </w:r>
      <w:r>
        <w:rPr>
          <w:spacing w:val="-1"/>
        </w:rPr>
        <w:t xml:space="preserve"> </w:t>
      </w:r>
      <w:r>
        <w:t>public</w:t>
      </w:r>
      <w:r>
        <w:rPr>
          <w:spacing w:val="-1"/>
        </w:rPr>
        <w:t xml:space="preserve"> </w:t>
      </w:r>
      <w:r>
        <w:t>school systems</w:t>
      </w:r>
      <w:r>
        <w:rPr>
          <w:spacing w:val="-1"/>
        </w:rPr>
        <w:t xml:space="preserve"> </w:t>
      </w:r>
      <w:r>
        <w:t>in Durham</w:t>
      </w:r>
      <w:r>
        <w:rPr>
          <w:spacing w:val="-3"/>
        </w:rPr>
        <w:t xml:space="preserve"> </w:t>
      </w:r>
      <w:r>
        <w:t>and the</w:t>
      </w:r>
      <w:r>
        <w:rPr>
          <w:spacing w:val="-1"/>
        </w:rPr>
        <w:t xml:space="preserve"> </w:t>
      </w:r>
      <w:r>
        <w:t>District</w:t>
      </w:r>
      <w:r>
        <w:rPr>
          <w:spacing w:val="-2"/>
        </w:rPr>
        <w:t xml:space="preserve"> </w:t>
      </w:r>
      <w:r>
        <w:t>of Columbia Public</w:t>
      </w:r>
      <w:r>
        <w:t xml:space="preserve"> Schools (DCPS) to create and deepen opportunities for advanced critical language study and questions of language diversity and multilingualism in those school systems. SEELRC</w:t>
      </w:r>
      <w:r>
        <w:rPr>
          <w:spacing w:val="-5"/>
        </w:rPr>
        <w:t xml:space="preserve"> </w:t>
      </w:r>
      <w:r>
        <w:t>works</w:t>
      </w:r>
      <w:r>
        <w:rPr>
          <w:spacing w:val="-4"/>
        </w:rPr>
        <w:t xml:space="preserve"> </w:t>
      </w:r>
      <w:r>
        <w:t>directly</w:t>
      </w:r>
      <w:r>
        <w:rPr>
          <w:spacing w:val="-5"/>
        </w:rPr>
        <w:t xml:space="preserve"> </w:t>
      </w:r>
      <w:r>
        <w:t>with</w:t>
      </w:r>
      <w:r>
        <w:rPr>
          <w:spacing w:val="-5"/>
        </w:rPr>
        <w:t xml:space="preserve"> </w:t>
      </w:r>
      <w:r>
        <w:t>the</w:t>
      </w:r>
      <w:r>
        <w:rPr>
          <w:spacing w:val="-3"/>
        </w:rPr>
        <w:t xml:space="preserve"> </w:t>
      </w:r>
      <w:r>
        <w:t>head</w:t>
      </w:r>
      <w:r>
        <w:rPr>
          <w:spacing w:val="-5"/>
        </w:rPr>
        <w:t xml:space="preserve"> </w:t>
      </w:r>
      <w:r>
        <w:t>of</w:t>
      </w:r>
      <w:r>
        <w:rPr>
          <w:spacing w:val="-5"/>
        </w:rPr>
        <w:t xml:space="preserve"> </w:t>
      </w:r>
      <w:r>
        <w:t>World</w:t>
      </w:r>
      <w:r>
        <w:rPr>
          <w:spacing w:val="-5"/>
        </w:rPr>
        <w:t xml:space="preserve"> </w:t>
      </w:r>
      <w:r>
        <w:t>Languages</w:t>
      </w:r>
      <w:r>
        <w:rPr>
          <w:spacing w:val="-5"/>
        </w:rPr>
        <w:t xml:space="preserve"> </w:t>
      </w:r>
      <w:r>
        <w:t>Content</w:t>
      </w:r>
      <w:r>
        <w:rPr>
          <w:spacing w:val="-4"/>
        </w:rPr>
        <w:t xml:space="preserve"> </w:t>
      </w:r>
      <w:r>
        <w:t>and</w:t>
      </w:r>
      <w:r>
        <w:rPr>
          <w:spacing w:val="-7"/>
        </w:rPr>
        <w:t xml:space="preserve"> </w:t>
      </w:r>
      <w:r>
        <w:t>Curriculum</w:t>
      </w:r>
      <w:r>
        <w:rPr>
          <w:spacing w:val="-5"/>
        </w:rPr>
        <w:t xml:space="preserve"> </w:t>
      </w:r>
      <w:r>
        <w:t>in</w:t>
      </w:r>
      <w:r>
        <w:rPr>
          <w:spacing w:val="-4"/>
        </w:rPr>
        <w:t xml:space="preserve"> </w:t>
      </w:r>
      <w:r>
        <w:t>the</w:t>
      </w:r>
      <w:r>
        <w:rPr>
          <w:spacing w:val="-4"/>
        </w:rPr>
        <w:t xml:space="preserve"> </w:t>
      </w:r>
      <w:r>
        <w:t>Of</w:t>
      </w:r>
      <w:r>
        <w:t>fice of Teaching and Learning and Social Emotional Academic Development in DCPS on their professional development and curriculum in critical languages, development of language materials,</w:t>
      </w:r>
      <w:r>
        <w:rPr>
          <w:spacing w:val="-15"/>
        </w:rPr>
        <w:t xml:space="preserve"> </w:t>
      </w:r>
      <w:r>
        <w:t>and</w:t>
      </w:r>
      <w:r>
        <w:rPr>
          <w:spacing w:val="-15"/>
        </w:rPr>
        <w:t xml:space="preserve"> </w:t>
      </w:r>
      <w:r>
        <w:t>building</w:t>
      </w:r>
      <w:r>
        <w:rPr>
          <w:spacing w:val="-15"/>
        </w:rPr>
        <w:t xml:space="preserve"> </w:t>
      </w:r>
      <w:r>
        <w:t>diversity</w:t>
      </w:r>
      <w:r>
        <w:rPr>
          <w:spacing w:val="-15"/>
        </w:rPr>
        <w:t xml:space="preserve"> </w:t>
      </w:r>
      <w:r>
        <w:t>in</w:t>
      </w:r>
      <w:r>
        <w:rPr>
          <w:spacing w:val="-15"/>
        </w:rPr>
        <w:t xml:space="preserve"> </w:t>
      </w:r>
      <w:r>
        <w:t>enrollments.</w:t>
      </w:r>
      <w:r>
        <w:rPr>
          <w:spacing w:val="-13"/>
        </w:rPr>
        <w:t xml:space="preserve"> </w:t>
      </w:r>
      <w:r>
        <w:t>SEELRC</w:t>
      </w:r>
      <w:r>
        <w:rPr>
          <w:spacing w:val="-15"/>
        </w:rPr>
        <w:t xml:space="preserve"> </w:t>
      </w:r>
      <w:r>
        <w:t>also</w:t>
      </w:r>
      <w:r>
        <w:rPr>
          <w:spacing w:val="-15"/>
        </w:rPr>
        <w:t xml:space="preserve"> </w:t>
      </w:r>
      <w:r>
        <w:t>provided</w:t>
      </w:r>
      <w:r>
        <w:rPr>
          <w:spacing w:val="-15"/>
        </w:rPr>
        <w:t xml:space="preserve"> </w:t>
      </w:r>
      <w:r>
        <w:t>all</w:t>
      </w:r>
      <w:r>
        <w:rPr>
          <w:spacing w:val="-15"/>
        </w:rPr>
        <w:t xml:space="preserve"> </w:t>
      </w:r>
      <w:r>
        <w:t>instr</w:t>
      </w:r>
      <w:r>
        <w:t>uctional</w:t>
      </w:r>
      <w:r>
        <w:rPr>
          <w:spacing w:val="-15"/>
        </w:rPr>
        <w:t xml:space="preserve"> </w:t>
      </w:r>
      <w:r>
        <w:t>materials, proficiency testing, and enhancement activities for Russian language instruction in the Durham Public Schools (DPS). Due to loss of the language faculty member, DPS has temporarily suspended</w:t>
      </w:r>
      <w:r>
        <w:rPr>
          <w:spacing w:val="-12"/>
        </w:rPr>
        <w:t xml:space="preserve"> </w:t>
      </w:r>
      <w:r>
        <w:t>Russian</w:t>
      </w:r>
      <w:r>
        <w:rPr>
          <w:spacing w:val="-12"/>
        </w:rPr>
        <w:t xml:space="preserve"> </w:t>
      </w:r>
      <w:r>
        <w:t>language.</w:t>
      </w:r>
      <w:r>
        <w:rPr>
          <w:spacing w:val="-13"/>
        </w:rPr>
        <w:t xml:space="preserve"> </w:t>
      </w:r>
      <w:r>
        <w:t>SEELRC</w:t>
      </w:r>
      <w:r>
        <w:rPr>
          <w:spacing w:val="-13"/>
        </w:rPr>
        <w:t xml:space="preserve"> </w:t>
      </w:r>
      <w:r>
        <w:t>will</w:t>
      </w:r>
      <w:r>
        <w:rPr>
          <w:spacing w:val="-12"/>
        </w:rPr>
        <w:t xml:space="preserve"> </w:t>
      </w:r>
      <w:r>
        <w:t>work</w:t>
      </w:r>
      <w:r>
        <w:rPr>
          <w:spacing w:val="-12"/>
        </w:rPr>
        <w:t xml:space="preserve"> </w:t>
      </w:r>
      <w:r>
        <w:t>with</w:t>
      </w:r>
      <w:r>
        <w:rPr>
          <w:spacing w:val="-13"/>
        </w:rPr>
        <w:t xml:space="preserve"> </w:t>
      </w:r>
      <w:r>
        <w:t>DPS</w:t>
      </w:r>
      <w:r>
        <w:rPr>
          <w:spacing w:val="-13"/>
        </w:rPr>
        <w:t xml:space="preserve"> </w:t>
      </w:r>
      <w:r>
        <w:t>a</w:t>
      </w:r>
      <w:r>
        <w:t>nd</w:t>
      </w:r>
      <w:r>
        <w:rPr>
          <w:spacing w:val="-13"/>
        </w:rPr>
        <w:t xml:space="preserve"> </w:t>
      </w:r>
      <w:r>
        <w:t>DCPS</w:t>
      </w:r>
      <w:r>
        <w:rPr>
          <w:spacing w:val="-13"/>
        </w:rPr>
        <w:t xml:space="preserve"> </w:t>
      </w:r>
      <w:r>
        <w:t>in</w:t>
      </w:r>
      <w:r>
        <w:rPr>
          <w:spacing w:val="-13"/>
        </w:rPr>
        <w:t xml:space="preserve"> </w:t>
      </w:r>
      <w:r>
        <w:t>expanding</w:t>
      </w:r>
      <w:r>
        <w:rPr>
          <w:spacing w:val="-12"/>
        </w:rPr>
        <w:t xml:space="preserve"> </w:t>
      </w:r>
      <w:r>
        <w:t>the</w:t>
      </w:r>
      <w:r>
        <w:rPr>
          <w:spacing w:val="-13"/>
        </w:rPr>
        <w:t xml:space="preserve"> </w:t>
      </w:r>
      <w:r>
        <w:t>languages offered and the curriculum for those languages.</w:t>
      </w:r>
    </w:p>
    <w:p w14:paraId="2146A3BA" w14:textId="77777777" w:rsidR="00BF1F73" w:rsidRDefault="00305749">
      <w:pPr>
        <w:pStyle w:val="ListParagraph"/>
        <w:numPr>
          <w:ilvl w:val="0"/>
          <w:numId w:val="15"/>
        </w:numPr>
        <w:tabs>
          <w:tab w:val="left" w:pos="980"/>
        </w:tabs>
        <w:spacing w:line="276" w:lineRule="exact"/>
        <w:rPr>
          <w:sz w:val="24"/>
        </w:rPr>
      </w:pPr>
      <w:r>
        <w:rPr>
          <w:i/>
          <w:sz w:val="24"/>
          <w:u w:val="single"/>
        </w:rPr>
        <w:t>Olympiada</w:t>
      </w:r>
      <w:r>
        <w:rPr>
          <w:i/>
          <w:spacing w:val="49"/>
          <w:sz w:val="24"/>
          <w:u w:val="single"/>
        </w:rPr>
        <w:t xml:space="preserve"> </w:t>
      </w:r>
      <w:r>
        <w:rPr>
          <w:i/>
          <w:sz w:val="24"/>
          <w:u w:val="single"/>
        </w:rPr>
        <w:t>of</w:t>
      </w:r>
      <w:r>
        <w:rPr>
          <w:i/>
          <w:spacing w:val="49"/>
          <w:sz w:val="24"/>
          <w:u w:val="single"/>
        </w:rPr>
        <w:t xml:space="preserve"> </w:t>
      </w:r>
      <w:r>
        <w:rPr>
          <w:i/>
          <w:sz w:val="24"/>
          <w:u w:val="single"/>
        </w:rPr>
        <w:t>Spoken</w:t>
      </w:r>
      <w:r>
        <w:rPr>
          <w:i/>
          <w:spacing w:val="48"/>
          <w:sz w:val="24"/>
          <w:u w:val="single"/>
        </w:rPr>
        <w:t xml:space="preserve"> </w:t>
      </w:r>
      <w:r>
        <w:rPr>
          <w:i/>
          <w:sz w:val="24"/>
          <w:u w:val="single"/>
        </w:rPr>
        <w:t>Russian</w:t>
      </w:r>
      <w:r>
        <w:rPr>
          <w:sz w:val="24"/>
        </w:rPr>
        <w:t>:</w:t>
      </w:r>
      <w:r>
        <w:rPr>
          <w:spacing w:val="49"/>
          <w:sz w:val="24"/>
        </w:rPr>
        <w:t xml:space="preserve"> </w:t>
      </w:r>
      <w:r>
        <w:rPr>
          <w:sz w:val="24"/>
        </w:rPr>
        <w:t>SEELRC</w:t>
      </w:r>
      <w:r>
        <w:rPr>
          <w:spacing w:val="50"/>
          <w:sz w:val="24"/>
        </w:rPr>
        <w:t xml:space="preserve"> </w:t>
      </w:r>
      <w:r>
        <w:rPr>
          <w:sz w:val="24"/>
        </w:rPr>
        <w:t>sponsors</w:t>
      </w:r>
      <w:r>
        <w:rPr>
          <w:spacing w:val="50"/>
          <w:sz w:val="24"/>
        </w:rPr>
        <w:t xml:space="preserve"> </w:t>
      </w:r>
      <w:r>
        <w:rPr>
          <w:sz w:val="24"/>
        </w:rPr>
        <w:t>and</w:t>
      </w:r>
      <w:r>
        <w:rPr>
          <w:spacing w:val="49"/>
          <w:sz w:val="24"/>
        </w:rPr>
        <w:t xml:space="preserve"> </w:t>
      </w:r>
      <w:r>
        <w:rPr>
          <w:sz w:val="24"/>
        </w:rPr>
        <w:t>hosts</w:t>
      </w:r>
      <w:r>
        <w:rPr>
          <w:spacing w:val="50"/>
          <w:sz w:val="24"/>
        </w:rPr>
        <w:t xml:space="preserve"> </w:t>
      </w:r>
      <w:r>
        <w:rPr>
          <w:sz w:val="24"/>
        </w:rPr>
        <w:t>the</w:t>
      </w:r>
      <w:r>
        <w:rPr>
          <w:spacing w:val="49"/>
          <w:sz w:val="24"/>
        </w:rPr>
        <w:t xml:space="preserve"> </w:t>
      </w:r>
      <w:r>
        <w:rPr>
          <w:sz w:val="24"/>
        </w:rPr>
        <w:t>regional</w:t>
      </w:r>
      <w:r>
        <w:rPr>
          <w:spacing w:val="50"/>
          <w:sz w:val="24"/>
        </w:rPr>
        <w:t xml:space="preserve"> </w:t>
      </w:r>
      <w:r>
        <w:rPr>
          <w:sz w:val="24"/>
        </w:rPr>
        <w:t>Olympiada</w:t>
      </w:r>
      <w:r>
        <w:rPr>
          <w:spacing w:val="50"/>
          <w:sz w:val="24"/>
        </w:rPr>
        <w:t xml:space="preserve"> </w:t>
      </w:r>
      <w:r>
        <w:rPr>
          <w:spacing w:val="-5"/>
          <w:sz w:val="24"/>
        </w:rPr>
        <w:t>for</w:t>
      </w:r>
    </w:p>
    <w:p w14:paraId="2146A3BB" w14:textId="77777777" w:rsidR="00BF1F73" w:rsidRDefault="00BF1F73">
      <w:pPr>
        <w:pStyle w:val="BodyText"/>
        <w:spacing w:before="2"/>
        <w:ind w:left="0"/>
        <w:jc w:val="left"/>
        <w:rPr>
          <w:sz w:val="16"/>
        </w:rPr>
      </w:pPr>
    </w:p>
    <w:p w14:paraId="2146A3BC" w14:textId="77777777" w:rsidR="00BF1F73" w:rsidRDefault="00305749">
      <w:pPr>
        <w:pStyle w:val="BodyText"/>
        <w:spacing w:before="90" w:line="480" w:lineRule="auto"/>
        <w:ind w:right="217"/>
      </w:pPr>
      <w:r>
        <w:t>Spoken Russian, a competition to test oral proficiency in Russian of high school</w:t>
      </w:r>
      <w:r>
        <w:t xml:space="preserve"> students established by ACTR. Students from high schools in the Southeast compete and are judged by Duke Slavic Department faculty. During 2018-22 (including 2021 when the competition was conducted completely via Zoom), a total of 72 high school students </w:t>
      </w:r>
      <w:r>
        <w:t>from 6 schools at 5 different proficiency levels (including heritage and L2 learners) participated in the Olympiada at Duke.</w:t>
      </w:r>
    </w:p>
    <w:p w14:paraId="2146A3BD" w14:textId="77777777" w:rsidR="00BF1F73" w:rsidRDefault="00305749">
      <w:pPr>
        <w:pStyle w:val="ListParagraph"/>
        <w:numPr>
          <w:ilvl w:val="0"/>
          <w:numId w:val="15"/>
        </w:numPr>
        <w:tabs>
          <w:tab w:val="left" w:pos="980"/>
        </w:tabs>
        <w:jc w:val="both"/>
        <w:rPr>
          <w:sz w:val="24"/>
        </w:rPr>
      </w:pPr>
      <w:r>
        <w:rPr>
          <w:i/>
          <w:sz w:val="24"/>
          <w:u w:val="single"/>
        </w:rPr>
        <w:t>Internship</w:t>
      </w:r>
      <w:r>
        <w:rPr>
          <w:i/>
          <w:spacing w:val="5"/>
          <w:sz w:val="24"/>
          <w:u w:val="single"/>
        </w:rPr>
        <w:t xml:space="preserve"> </w:t>
      </w:r>
      <w:r>
        <w:rPr>
          <w:i/>
          <w:sz w:val="24"/>
          <w:u w:val="single"/>
        </w:rPr>
        <w:t>with</w:t>
      </w:r>
      <w:r>
        <w:rPr>
          <w:i/>
          <w:spacing w:val="6"/>
          <w:sz w:val="24"/>
          <w:u w:val="single"/>
        </w:rPr>
        <w:t xml:space="preserve"> </w:t>
      </w:r>
      <w:r>
        <w:rPr>
          <w:i/>
          <w:sz w:val="24"/>
          <w:u w:val="single"/>
        </w:rPr>
        <w:t>NASA/TTI</w:t>
      </w:r>
      <w:r>
        <w:rPr>
          <w:sz w:val="24"/>
        </w:rPr>
        <w:t>:</w:t>
      </w:r>
      <w:r>
        <w:rPr>
          <w:spacing w:val="5"/>
          <w:sz w:val="24"/>
        </w:rPr>
        <w:t xml:space="preserve"> </w:t>
      </w:r>
      <w:r>
        <w:rPr>
          <w:sz w:val="24"/>
        </w:rPr>
        <w:t>SEELRC</w:t>
      </w:r>
      <w:r>
        <w:rPr>
          <w:spacing w:val="4"/>
          <w:sz w:val="24"/>
        </w:rPr>
        <w:t xml:space="preserve"> </w:t>
      </w:r>
      <w:r>
        <w:rPr>
          <w:sz w:val="24"/>
        </w:rPr>
        <w:t>has</w:t>
      </w:r>
      <w:r>
        <w:rPr>
          <w:spacing w:val="5"/>
          <w:sz w:val="24"/>
        </w:rPr>
        <w:t xml:space="preserve"> </w:t>
      </w:r>
      <w:r>
        <w:rPr>
          <w:sz w:val="24"/>
        </w:rPr>
        <w:t>initiated</w:t>
      </w:r>
      <w:r>
        <w:rPr>
          <w:spacing w:val="5"/>
          <w:sz w:val="24"/>
        </w:rPr>
        <w:t xml:space="preserve"> </w:t>
      </w:r>
      <w:r>
        <w:rPr>
          <w:sz w:val="24"/>
        </w:rPr>
        <w:t>an</w:t>
      </w:r>
      <w:r>
        <w:rPr>
          <w:spacing w:val="5"/>
          <w:sz w:val="24"/>
        </w:rPr>
        <w:t xml:space="preserve"> </w:t>
      </w:r>
      <w:r>
        <w:rPr>
          <w:sz w:val="24"/>
        </w:rPr>
        <w:t>internship</w:t>
      </w:r>
      <w:r>
        <w:rPr>
          <w:spacing w:val="5"/>
          <w:sz w:val="24"/>
        </w:rPr>
        <w:t xml:space="preserve"> </w:t>
      </w:r>
      <w:r>
        <w:rPr>
          <w:sz w:val="24"/>
        </w:rPr>
        <w:t>for</w:t>
      </w:r>
      <w:r>
        <w:rPr>
          <w:spacing w:val="5"/>
          <w:sz w:val="24"/>
        </w:rPr>
        <w:t xml:space="preserve"> </w:t>
      </w:r>
      <w:r>
        <w:rPr>
          <w:sz w:val="24"/>
        </w:rPr>
        <w:t>undergraduate</w:t>
      </w:r>
      <w:r>
        <w:rPr>
          <w:spacing w:val="5"/>
          <w:sz w:val="24"/>
        </w:rPr>
        <w:t xml:space="preserve"> </w:t>
      </w:r>
      <w:r>
        <w:rPr>
          <w:sz w:val="24"/>
        </w:rPr>
        <w:t>students</w:t>
      </w:r>
      <w:r>
        <w:rPr>
          <w:spacing w:val="4"/>
          <w:sz w:val="24"/>
        </w:rPr>
        <w:t xml:space="preserve"> </w:t>
      </w:r>
      <w:r>
        <w:rPr>
          <w:spacing w:val="-5"/>
          <w:sz w:val="24"/>
        </w:rPr>
        <w:t>at</w:t>
      </w:r>
    </w:p>
    <w:p w14:paraId="2146A3BE" w14:textId="77777777" w:rsidR="00BF1F73" w:rsidRDefault="00BF1F73">
      <w:pPr>
        <w:pStyle w:val="BodyText"/>
        <w:spacing w:before="2"/>
        <w:ind w:left="0"/>
        <w:jc w:val="left"/>
        <w:rPr>
          <w:sz w:val="16"/>
        </w:rPr>
      </w:pPr>
    </w:p>
    <w:p w14:paraId="2146A3BF" w14:textId="77777777" w:rsidR="00BF1F73" w:rsidRDefault="00305749">
      <w:pPr>
        <w:pStyle w:val="BodyText"/>
        <w:spacing w:before="90"/>
        <w:jc w:val="left"/>
      </w:pPr>
      <w:r>
        <w:t>the</w:t>
      </w:r>
      <w:r>
        <w:rPr>
          <w:spacing w:val="40"/>
        </w:rPr>
        <w:t xml:space="preserve"> </w:t>
      </w:r>
      <w:r>
        <w:t>NASA</w:t>
      </w:r>
      <w:r>
        <w:rPr>
          <w:spacing w:val="40"/>
        </w:rPr>
        <w:t xml:space="preserve"> </w:t>
      </w:r>
      <w:r>
        <w:t>Johnson</w:t>
      </w:r>
      <w:r>
        <w:rPr>
          <w:spacing w:val="40"/>
        </w:rPr>
        <w:t xml:space="preserve"> </w:t>
      </w:r>
      <w:r>
        <w:t>Space</w:t>
      </w:r>
      <w:r>
        <w:rPr>
          <w:spacing w:val="40"/>
        </w:rPr>
        <w:t xml:space="preserve"> </w:t>
      </w:r>
      <w:r>
        <w:t>Center’s</w:t>
      </w:r>
      <w:r>
        <w:rPr>
          <w:spacing w:val="40"/>
        </w:rPr>
        <w:t xml:space="preserve"> </w:t>
      </w:r>
      <w:r>
        <w:t>Languag</w:t>
      </w:r>
      <w:r>
        <w:t>e</w:t>
      </w:r>
      <w:r>
        <w:rPr>
          <w:spacing w:val="39"/>
        </w:rPr>
        <w:t xml:space="preserve"> </w:t>
      </w:r>
      <w:r>
        <w:t>Education</w:t>
      </w:r>
      <w:r>
        <w:rPr>
          <w:spacing w:val="37"/>
        </w:rPr>
        <w:t xml:space="preserve"> </w:t>
      </w:r>
      <w:r>
        <w:t>Center</w:t>
      </w:r>
      <w:r>
        <w:rPr>
          <w:spacing w:val="41"/>
        </w:rPr>
        <w:t xml:space="preserve"> </w:t>
      </w:r>
      <w:r>
        <w:t>(JLEC)</w:t>
      </w:r>
      <w:r>
        <w:rPr>
          <w:spacing w:val="39"/>
        </w:rPr>
        <w:t xml:space="preserve"> </w:t>
      </w:r>
      <w:r>
        <w:t>in</w:t>
      </w:r>
      <w:r>
        <w:rPr>
          <w:spacing w:val="40"/>
        </w:rPr>
        <w:t xml:space="preserve"> </w:t>
      </w:r>
      <w:r>
        <w:t>Houston,</w:t>
      </w:r>
      <w:r>
        <w:rPr>
          <w:spacing w:val="39"/>
        </w:rPr>
        <w:t xml:space="preserve"> </w:t>
      </w:r>
      <w:r>
        <w:t>TX.</w:t>
      </w:r>
      <w:r>
        <w:rPr>
          <w:spacing w:val="40"/>
        </w:rPr>
        <w:t xml:space="preserve"> </w:t>
      </w:r>
      <w:r>
        <w:rPr>
          <w:spacing w:val="-5"/>
        </w:rPr>
        <w:t>Dr.</w:t>
      </w:r>
    </w:p>
    <w:p w14:paraId="2146A3C0" w14:textId="77777777" w:rsidR="00BF1F73" w:rsidRDefault="00BF1F73">
      <w:pPr>
        <w:sectPr w:rsidR="00BF1F73">
          <w:pgSz w:w="12240" w:h="15840"/>
          <w:pgMar w:top="1380" w:right="1220" w:bottom="1260" w:left="820" w:header="0" w:footer="1060" w:gutter="0"/>
          <w:cols w:space="720"/>
        </w:sectPr>
      </w:pPr>
    </w:p>
    <w:p w14:paraId="2146A3C1" w14:textId="77777777" w:rsidR="00BF1F73" w:rsidRDefault="00305749">
      <w:pPr>
        <w:pStyle w:val="BodyText"/>
        <w:spacing w:before="60" w:line="480" w:lineRule="auto"/>
        <w:ind w:right="217"/>
      </w:pPr>
      <w:r>
        <w:t>Anthony Vanchu, a member of the NPC, is director of JLEC. The intern will interact with JLEC Russian</w:t>
      </w:r>
      <w:r>
        <w:rPr>
          <w:spacing w:val="-15"/>
        </w:rPr>
        <w:t xml:space="preserve"> </w:t>
      </w:r>
      <w:r>
        <w:t>instructors</w:t>
      </w:r>
      <w:r>
        <w:rPr>
          <w:spacing w:val="-15"/>
        </w:rPr>
        <w:t xml:space="preserve"> </w:t>
      </w:r>
      <w:r>
        <w:t>in</w:t>
      </w:r>
      <w:r>
        <w:rPr>
          <w:spacing w:val="-15"/>
        </w:rPr>
        <w:t xml:space="preserve"> </w:t>
      </w:r>
      <w:r>
        <w:t>their</w:t>
      </w:r>
      <w:r>
        <w:rPr>
          <w:spacing w:val="-15"/>
        </w:rPr>
        <w:t xml:space="preserve"> </w:t>
      </w:r>
      <w:r>
        <w:t>daily</w:t>
      </w:r>
      <w:r>
        <w:rPr>
          <w:spacing w:val="-15"/>
        </w:rPr>
        <w:t xml:space="preserve"> </w:t>
      </w:r>
      <w:r>
        <w:t>routines</w:t>
      </w:r>
      <w:r>
        <w:rPr>
          <w:spacing w:val="-15"/>
        </w:rPr>
        <w:t xml:space="preserve"> </w:t>
      </w:r>
      <w:r>
        <w:t>in</w:t>
      </w:r>
      <w:r>
        <w:rPr>
          <w:spacing w:val="-15"/>
        </w:rPr>
        <w:t xml:space="preserve"> </w:t>
      </w:r>
      <w:r>
        <w:t>various</w:t>
      </w:r>
      <w:r>
        <w:rPr>
          <w:spacing w:val="-15"/>
        </w:rPr>
        <w:t xml:space="preserve"> </w:t>
      </w:r>
      <w:r>
        <w:t>aspects</w:t>
      </w:r>
      <w:r>
        <w:rPr>
          <w:spacing w:val="-15"/>
        </w:rPr>
        <w:t xml:space="preserve"> </w:t>
      </w:r>
      <w:r>
        <w:t>of</w:t>
      </w:r>
      <w:r>
        <w:rPr>
          <w:spacing w:val="-15"/>
        </w:rPr>
        <w:t xml:space="preserve"> </w:t>
      </w:r>
      <w:r>
        <w:t>astronaut</w:t>
      </w:r>
      <w:r>
        <w:rPr>
          <w:spacing w:val="-15"/>
        </w:rPr>
        <w:t xml:space="preserve"> </w:t>
      </w:r>
      <w:r>
        <w:t>Russian</w:t>
      </w:r>
      <w:r>
        <w:rPr>
          <w:spacing w:val="-15"/>
        </w:rPr>
        <w:t xml:space="preserve"> </w:t>
      </w:r>
      <w:r>
        <w:t>language</w:t>
      </w:r>
      <w:r>
        <w:rPr>
          <w:spacing w:val="-15"/>
        </w:rPr>
        <w:t xml:space="preserve"> </w:t>
      </w:r>
      <w:r>
        <w:t>training, including,</w:t>
      </w:r>
      <w:r>
        <w:rPr>
          <w:spacing w:val="-14"/>
        </w:rPr>
        <w:t xml:space="preserve"> </w:t>
      </w:r>
      <w:r>
        <w:t>but</w:t>
      </w:r>
      <w:r>
        <w:rPr>
          <w:spacing w:val="-14"/>
        </w:rPr>
        <w:t xml:space="preserve"> </w:t>
      </w:r>
      <w:r>
        <w:t>not</w:t>
      </w:r>
      <w:r>
        <w:rPr>
          <w:spacing w:val="-15"/>
        </w:rPr>
        <w:t xml:space="preserve"> </w:t>
      </w:r>
      <w:r>
        <w:t>limited</w:t>
      </w:r>
      <w:r>
        <w:rPr>
          <w:spacing w:val="-14"/>
        </w:rPr>
        <w:t xml:space="preserve"> </w:t>
      </w:r>
      <w:r>
        <w:t>to:</w:t>
      </w:r>
      <w:r>
        <w:rPr>
          <w:spacing w:val="-14"/>
        </w:rPr>
        <w:t xml:space="preserve"> </w:t>
      </w:r>
      <w:r>
        <w:t>in-class</w:t>
      </w:r>
      <w:r>
        <w:rPr>
          <w:spacing w:val="-15"/>
        </w:rPr>
        <w:t xml:space="preserve"> </w:t>
      </w:r>
      <w:r>
        <w:t>practices,</w:t>
      </w:r>
      <w:r>
        <w:rPr>
          <w:spacing w:val="-15"/>
        </w:rPr>
        <w:t xml:space="preserve"> </w:t>
      </w:r>
      <w:r>
        <w:t>the</w:t>
      </w:r>
      <w:r>
        <w:rPr>
          <w:spacing w:val="-14"/>
        </w:rPr>
        <w:t xml:space="preserve"> </w:t>
      </w:r>
      <w:r>
        <w:t>devel</w:t>
      </w:r>
      <w:r>
        <w:t>opment</w:t>
      </w:r>
      <w:r>
        <w:rPr>
          <w:spacing w:val="-14"/>
        </w:rPr>
        <w:t xml:space="preserve"> </w:t>
      </w:r>
      <w:r>
        <w:t>of</w:t>
      </w:r>
      <w:r>
        <w:rPr>
          <w:spacing w:val="-15"/>
        </w:rPr>
        <w:t xml:space="preserve"> </w:t>
      </w:r>
      <w:r>
        <w:t>aerospace</w:t>
      </w:r>
      <w:r>
        <w:rPr>
          <w:spacing w:val="-14"/>
        </w:rPr>
        <w:t xml:space="preserve"> </w:t>
      </w:r>
      <w:r>
        <w:t>language-instruction materials specific to student needs; pedagogical delivery techniques; applications of instructional technologies in the classroom; content-based instruction, etc. Because of the COVID pandemic, the most recent NASA/</w:t>
      </w:r>
      <w:r>
        <w:t>TTI intern performed their duties remotely.</w:t>
      </w:r>
    </w:p>
    <w:p w14:paraId="2146A3C2" w14:textId="77777777" w:rsidR="00BF1F73" w:rsidRDefault="00305749">
      <w:pPr>
        <w:pStyle w:val="ListParagraph"/>
        <w:numPr>
          <w:ilvl w:val="0"/>
          <w:numId w:val="15"/>
        </w:numPr>
        <w:tabs>
          <w:tab w:val="left" w:pos="980"/>
        </w:tabs>
        <w:spacing w:before="1"/>
        <w:jc w:val="both"/>
        <w:rPr>
          <w:sz w:val="24"/>
        </w:rPr>
      </w:pPr>
      <w:r>
        <w:rPr>
          <w:i/>
          <w:sz w:val="24"/>
          <w:u w:val="single"/>
        </w:rPr>
        <w:t>TeachHouse</w:t>
      </w:r>
      <w:r>
        <w:rPr>
          <w:i/>
          <w:spacing w:val="50"/>
          <w:w w:val="150"/>
          <w:sz w:val="24"/>
          <w:u w:val="single"/>
        </w:rPr>
        <w:t xml:space="preserve"> </w:t>
      </w:r>
      <w:r>
        <w:rPr>
          <w:i/>
          <w:sz w:val="24"/>
          <w:u w:val="single"/>
        </w:rPr>
        <w:t>Project</w:t>
      </w:r>
      <w:r>
        <w:rPr>
          <w:sz w:val="24"/>
        </w:rPr>
        <w:t>:</w:t>
      </w:r>
      <w:r>
        <w:rPr>
          <w:spacing w:val="50"/>
          <w:w w:val="150"/>
          <w:sz w:val="24"/>
        </w:rPr>
        <w:t xml:space="preserve"> </w:t>
      </w:r>
      <w:r>
        <w:rPr>
          <w:sz w:val="24"/>
        </w:rPr>
        <w:t>Duke</w:t>
      </w:r>
      <w:r>
        <w:rPr>
          <w:spacing w:val="50"/>
          <w:w w:val="150"/>
          <w:sz w:val="24"/>
        </w:rPr>
        <w:t xml:space="preserve"> </w:t>
      </w:r>
      <w:r>
        <w:rPr>
          <w:sz w:val="24"/>
        </w:rPr>
        <w:t>TeachHouse</w:t>
      </w:r>
      <w:r>
        <w:rPr>
          <w:spacing w:val="51"/>
          <w:w w:val="150"/>
          <w:sz w:val="24"/>
        </w:rPr>
        <w:t xml:space="preserve"> </w:t>
      </w:r>
      <w:r>
        <w:rPr>
          <w:sz w:val="24"/>
        </w:rPr>
        <w:t>is</w:t>
      </w:r>
      <w:r>
        <w:rPr>
          <w:spacing w:val="51"/>
          <w:w w:val="150"/>
          <w:sz w:val="24"/>
        </w:rPr>
        <w:t xml:space="preserve"> </w:t>
      </w:r>
      <w:r>
        <w:rPr>
          <w:sz w:val="24"/>
        </w:rPr>
        <w:t>a</w:t>
      </w:r>
      <w:r>
        <w:rPr>
          <w:spacing w:val="50"/>
          <w:w w:val="150"/>
          <w:sz w:val="24"/>
        </w:rPr>
        <w:t xml:space="preserve"> </w:t>
      </w:r>
      <w:r>
        <w:rPr>
          <w:sz w:val="24"/>
        </w:rPr>
        <w:t>first-of-its-kind</w:t>
      </w:r>
      <w:r>
        <w:rPr>
          <w:spacing w:val="50"/>
          <w:w w:val="150"/>
          <w:sz w:val="24"/>
        </w:rPr>
        <w:t xml:space="preserve"> </w:t>
      </w:r>
      <w:r>
        <w:rPr>
          <w:sz w:val="24"/>
        </w:rPr>
        <w:t>peer</w:t>
      </w:r>
      <w:r>
        <w:rPr>
          <w:spacing w:val="78"/>
          <w:sz w:val="24"/>
        </w:rPr>
        <w:t xml:space="preserve"> </w:t>
      </w:r>
      <w:r>
        <w:rPr>
          <w:sz w:val="24"/>
        </w:rPr>
        <w:t>living</w:t>
      </w:r>
      <w:r>
        <w:rPr>
          <w:spacing w:val="79"/>
          <w:sz w:val="24"/>
        </w:rPr>
        <w:t xml:space="preserve"> </w:t>
      </w:r>
      <w:r>
        <w:rPr>
          <w:sz w:val="24"/>
        </w:rPr>
        <w:t>and</w:t>
      </w:r>
      <w:r>
        <w:rPr>
          <w:spacing w:val="79"/>
          <w:sz w:val="24"/>
        </w:rPr>
        <w:t xml:space="preserve"> </w:t>
      </w:r>
      <w:r>
        <w:rPr>
          <w:spacing w:val="-2"/>
          <w:sz w:val="24"/>
        </w:rPr>
        <w:t>learning</w:t>
      </w:r>
    </w:p>
    <w:p w14:paraId="2146A3C3" w14:textId="77777777" w:rsidR="00BF1F73" w:rsidRDefault="00BF1F73">
      <w:pPr>
        <w:pStyle w:val="BodyText"/>
        <w:spacing w:before="2"/>
        <w:ind w:left="0"/>
        <w:jc w:val="left"/>
        <w:rPr>
          <w:sz w:val="16"/>
        </w:rPr>
      </w:pPr>
    </w:p>
    <w:p w14:paraId="2146A3C4" w14:textId="77777777" w:rsidR="00BF1F73" w:rsidRDefault="00305749">
      <w:pPr>
        <w:pStyle w:val="BodyText"/>
        <w:spacing w:before="90" w:line="480" w:lineRule="auto"/>
        <w:ind w:right="216"/>
      </w:pPr>
      <w:r>
        <w:t>community for early career teachers, including graduates of</w:t>
      </w:r>
      <w:r>
        <w:rPr>
          <w:spacing w:val="-1"/>
        </w:rPr>
        <w:t xml:space="preserve"> </w:t>
      </w:r>
      <w:r>
        <w:t>Duke's teacher preparation programs and NCCU. TeachHouse cultivates and supports teacher peer networks; leadership skills; equity- based,</w:t>
      </w:r>
      <w:r>
        <w:rPr>
          <w:spacing w:val="-6"/>
        </w:rPr>
        <w:t xml:space="preserve"> </w:t>
      </w:r>
      <w:r>
        <w:t>culturally</w:t>
      </w:r>
      <w:r>
        <w:rPr>
          <w:spacing w:val="-7"/>
        </w:rPr>
        <w:t xml:space="preserve"> </w:t>
      </w:r>
      <w:r>
        <w:t>affirming,</w:t>
      </w:r>
      <w:r>
        <w:rPr>
          <w:spacing w:val="-7"/>
        </w:rPr>
        <w:t xml:space="preserve"> </w:t>
      </w:r>
      <w:r>
        <w:t>high</w:t>
      </w:r>
      <w:r>
        <w:rPr>
          <w:spacing w:val="-5"/>
        </w:rPr>
        <w:t xml:space="preserve"> </w:t>
      </w:r>
      <w:r>
        <w:rPr>
          <w:color w:val="4D4D4D"/>
        </w:rPr>
        <w:t>impact</w:t>
      </w:r>
      <w:r>
        <w:rPr>
          <w:color w:val="4D4D4D"/>
          <w:spacing w:val="-6"/>
        </w:rPr>
        <w:t xml:space="preserve"> </w:t>
      </w:r>
      <w:r>
        <w:t>practices;</w:t>
      </w:r>
      <w:r>
        <w:rPr>
          <w:spacing w:val="-8"/>
        </w:rPr>
        <w:t xml:space="preserve"> </w:t>
      </w:r>
      <w:r>
        <w:t>school</w:t>
      </w:r>
      <w:r>
        <w:rPr>
          <w:spacing w:val="-6"/>
        </w:rPr>
        <w:t xml:space="preserve"> </w:t>
      </w:r>
      <w:r>
        <w:t>innovation;</w:t>
      </w:r>
      <w:r>
        <w:rPr>
          <w:spacing w:val="-7"/>
        </w:rPr>
        <w:t xml:space="preserve"> </w:t>
      </w:r>
      <w:r>
        <w:t>and</w:t>
      </w:r>
      <w:r>
        <w:rPr>
          <w:spacing w:val="-7"/>
        </w:rPr>
        <w:t xml:space="preserve"> </w:t>
      </w:r>
      <w:r>
        <w:t>teacher</w:t>
      </w:r>
      <w:r>
        <w:rPr>
          <w:spacing w:val="-6"/>
        </w:rPr>
        <w:t xml:space="preserve"> </w:t>
      </w:r>
      <w:r>
        <w:t>health</w:t>
      </w:r>
      <w:r>
        <w:rPr>
          <w:spacing w:val="-7"/>
        </w:rPr>
        <w:t xml:space="preserve"> </w:t>
      </w:r>
      <w:r>
        <w:t>and</w:t>
      </w:r>
      <w:r>
        <w:rPr>
          <w:spacing w:val="-7"/>
        </w:rPr>
        <w:t xml:space="preserve"> </w:t>
      </w:r>
      <w:r>
        <w:t>well- being.</w:t>
      </w:r>
      <w:r>
        <w:rPr>
          <w:spacing w:val="-15"/>
        </w:rPr>
        <w:t xml:space="preserve"> </w:t>
      </w:r>
      <w:r>
        <w:t>SEELRC</w:t>
      </w:r>
      <w:r>
        <w:rPr>
          <w:spacing w:val="-15"/>
        </w:rPr>
        <w:t xml:space="preserve"> </w:t>
      </w:r>
      <w:r>
        <w:t>collaborate</w:t>
      </w:r>
      <w:r>
        <w:t>s</w:t>
      </w:r>
      <w:r>
        <w:rPr>
          <w:spacing w:val="-15"/>
        </w:rPr>
        <w:t xml:space="preserve"> </w:t>
      </w:r>
      <w:r>
        <w:t>with</w:t>
      </w:r>
      <w:r>
        <w:rPr>
          <w:spacing w:val="-15"/>
        </w:rPr>
        <w:t xml:space="preserve"> </w:t>
      </w:r>
      <w:r>
        <w:t>the</w:t>
      </w:r>
      <w:r>
        <w:rPr>
          <w:spacing w:val="-15"/>
        </w:rPr>
        <w:t xml:space="preserve"> </w:t>
      </w:r>
      <w:r>
        <w:t>Duke</w:t>
      </w:r>
      <w:r>
        <w:rPr>
          <w:spacing w:val="-15"/>
        </w:rPr>
        <w:t xml:space="preserve"> </w:t>
      </w:r>
      <w:r>
        <w:t>Program</w:t>
      </w:r>
      <w:r>
        <w:rPr>
          <w:spacing w:val="-15"/>
        </w:rPr>
        <w:t xml:space="preserve"> </w:t>
      </w:r>
      <w:r>
        <w:t>in</w:t>
      </w:r>
      <w:r>
        <w:rPr>
          <w:spacing w:val="-15"/>
        </w:rPr>
        <w:t xml:space="preserve"> </w:t>
      </w:r>
      <w:r>
        <w:t>Education</w:t>
      </w:r>
      <w:r>
        <w:rPr>
          <w:spacing w:val="-15"/>
        </w:rPr>
        <w:t xml:space="preserve"> </w:t>
      </w:r>
      <w:r>
        <w:t>and</w:t>
      </w:r>
      <w:r>
        <w:rPr>
          <w:spacing w:val="-15"/>
        </w:rPr>
        <w:t xml:space="preserve"> </w:t>
      </w:r>
      <w:r>
        <w:t>Duke</w:t>
      </w:r>
      <w:r>
        <w:rPr>
          <w:spacing w:val="-15"/>
        </w:rPr>
        <w:t xml:space="preserve"> </w:t>
      </w:r>
      <w:r>
        <w:t>TeachHouse</w:t>
      </w:r>
      <w:r>
        <w:rPr>
          <w:spacing w:val="-15"/>
        </w:rPr>
        <w:t xml:space="preserve"> </w:t>
      </w:r>
      <w:r>
        <w:t>(directed by Prof. Jan Riggsbee, NPS) to offer speakers and programs for TeachHouse (all licensed K-12 teachers)</w:t>
      </w:r>
      <w:r>
        <w:rPr>
          <w:spacing w:val="-10"/>
        </w:rPr>
        <w:t xml:space="preserve"> </w:t>
      </w:r>
      <w:r>
        <w:t>that</w:t>
      </w:r>
      <w:r>
        <w:rPr>
          <w:spacing w:val="-11"/>
        </w:rPr>
        <w:t xml:space="preserve"> </w:t>
      </w:r>
      <w:r>
        <w:t>critically</w:t>
      </w:r>
      <w:r>
        <w:rPr>
          <w:spacing w:val="-12"/>
        </w:rPr>
        <w:t xml:space="preserve"> </w:t>
      </w:r>
      <w:r>
        <w:t>examine</w:t>
      </w:r>
      <w:r>
        <w:rPr>
          <w:spacing w:val="-12"/>
        </w:rPr>
        <w:t xml:space="preserve"> </w:t>
      </w:r>
      <w:r>
        <w:t>timely</w:t>
      </w:r>
      <w:r>
        <w:rPr>
          <w:spacing w:val="-11"/>
        </w:rPr>
        <w:t xml:space="preserve"> </w:t>
      </w:r>
      <w:r>
        <w:t>and</w:t>
      </w:r>
      <w:r>
        <w:rPr>
          <w:spacing w:val="-12"/>
        </w:rPr>
        <w:t xml:space="preserve"> </w:t>
      </w:r>
      <w:r>
        <w:t>impactful</w:t>
      </w:r>
      <w:r>
        <w:rPr>
          <w:spacing w:val="-12"/>
        </w:rPr>
        <w:t xml:space="preserve"> </w:t>
      </w:r>
      <w:r>
        <w:t>topics</w:t>
      </w:r>
      <w:r>
        <w:rPr>
          <w:spacing w:val="-10"/>
        </w:rPr>
        <w:t xml:space="preserve"> </w:t>
      </w:r>
      <w:r>
        <w:t>in</w:t>
      </w:r>
      <w:r>
        <w:rPr>
          <w:spacing w:val="-12"/>
        </w:rPr>
        <w:t xml:space="preserve"> </w:t>
      </w:r>
      <w:r>
        <w:t>K-16</w:t>
      </w:r>
      <w:r>
        <w:rPr>
          <w:spacing w:val="-12"/>
        </w:rPr>
        <w:t xml:space="preserve"> </w:t>
      </w:r>
      <w:r>
        <w:t>education</w:t>
      </w:r>
      <w:r>
        <w:rPr>
          <w:spacing w:val="-11"/>
        </w:rPr>
        <w:t xml:space="preserve"> </w:t>
      </w:r>
      <w:r>
        <w:t>that</w:t>
      </w:r>
      <w:r>
        <w:rPr>
          <w:spacing w:val="-11"/>
        </w:rPr>
        <w:t xml:space="preserve"> </w:t>
      </w:r>
      <w:r>
        <w:t>include</w:t>
      </w:r>
      <w:r>
        <w:rPr>
          <w:spacing w:val="-11"/>
        </w:rPr>
        <w:t xml:space="preserve"> </w:t>
      </w:r>
      <w:r>
        <w:t>equity, social justice, culture competencies, L1/L2 language acquisition and proficiency.</w:t>
      </w:r>
    </w:p>
    <w:p w14:paraId="2146A3C5" w14:textId="77777777" w:rsidR="00BF1F73" w:rsidRDefault="00305749">
      <w:pPr>
        <w:pStyle w:val="ListParagraph"/>
        <w:numPr>
          <w:ilvl w:val="0"/>
          <w:numId w:val="15"/>
        </w:numPr>
        <w:tabs>
          <w:tab w:val="left" w:pos="980"/>
        </w:tabs>
        <w:spacing w:line="276" w:lineRule="exact"/>
        <w:rPr>
          <w:sz w:val="24"/>
        </w:rPr>
      </w:pPr>
      <w:r>
        <w:rPr>
          <w:i/>
          <w:sz w:val="24"/>
          <w:u w:val="single"/>
        </w:rPr>
        <w:t>*Social</w:t>
      </w:r>
      <w:r>
        <w:rPr>
          <w:i/>
          <w:spacing w:val="71"/>
          <w:sz w:val="24"/>
          <w:u w:val="single"/>
        </w:rPr>
        <w:t xml:space="preserve"> </w:t>
      </w:r>
      <w:r>
        <w:rPr>
          <w:i/>
          <w:sz w:val="24"/>
          <w:u w:val="single"/>
        </w:rPr>
        <w:t>Emotional</w:t>
      </w:r>
      <w:r>
        <w:rPr>
          <w:i/>
          <w:spacing w:val="71"/>
          <w:sz w:val="24"/>
          <w:u w:val="single"/>
        </w:rPr>
        <w:t xml:space="preserve"> </w:t>
      </w:r>
      <w:r>
        <w:rPr>
          <w:i/>
          <w:sz w:val="24"/>
          <w:u w:val="single"/>
        </w:rPr>
        <w:t>Learning/Culturally</w:t>
      </w:r>
      <w:r>
        <w:rPr>
          <w:i/>
          <w:spacing w:val="72"/>
          <w:sz w:val="24"/>
          <w:u w:val="single"/>
        </w:rPr>
        <w:t xml:space="preserve"> </w:t>
      </w:r>
      <w:r>
        <w:rPr>
          <w:i/>
          <w:sz w:val="24"/>
          <w:u w:val="single"/>
        </w:rPr>
        <w:t>Responsive</w:t>
      </w:r>
      <w:r>
        <w:rPr>
          <w:i/>
          <w:spacing w:val="71"/>
          <w:sz w:val="24"/>
          <w:u w:val="single"/>
        </w:rPr>
        <w:t xml:space="preserve"> </w:t>
      </w:r>
      <w:r>
        <w:rPr>
          <w:i/>
          <w:sz w:val="24"/>
          <w:u w:val="single"/>
        </w:rPr>
        <w:t>Teaching</w:t>
      </w:r>
      <w:r>
        <w:rPr>
          <w:i/>
          <w:spacing w:val="70"/>
          <w:sz w:val="24"/>
          <w:u w:val="single"/>
        </w:rPr>
        <w:t xml:space="preserve"> </w:t>
      </w:r>
      <w:r>
        <w:rPr>
          <w:i/>
          <w:sz w:val="24"/>
          <w:u w:val="single"/>
        </w:rPr>
        <w:t>Professional</w:t>
      </w:r>
      <w:r>
        <w:rPr>
          <w:i/>
          <w:spacing w:val="72"/>
          <w:sz w:val="24"/>
          <w:u w:val="single"/>
        </w:rPr>
        <w:t xml:space="preserve"> </w:t>
      </w:r>
      <w:r>
        <w:rPr>
          <w:i/>
          <w:spacing w:val="-2"/>
          <w:sz w:val="24"/>
          <w:u w:val="single"/>
        </w:rPr>
        <w:t>Development</w:t>
      </w:r>
      <w:r>
        <w:rPr>
          <w:spacing w:val="-2"/>
          <w:sz w:val="24"/>
          <w:u w:val="single"/>
        </w:rPr>
        <w:t>:</w:t>
      </w:r>
    </w:p>
    <w:p w14:paraId="2146A3C6" w14:textId="77777777" w:rsidR="00BF1F73" w:rsidRDefault="00BF1F73">
      <w:pPr>
        <w:pStyle w:val="BodyText"/>
        <w:spacing w:before="2"/>
        <w:ind w:left="0"/>
        <w:jc w:val="left"/>
        <w:rPr>
          <w:sz w:val="16"/>
        </w:rPr>
      </w:pPr>
    </w:p>
    <w:p w14:paraId="2146A3C7" w14:textId="77777777" w:rsidR="00BF1F73" w:rsidRDefault="00305749">
      <w:pPr>
        <w:pStyle w:val="BodyText"/>
        <w:spacing w:before="90" w:line="480" w:lineRule="auto"/>
        <w:ind w:right="217"/>
      </w:pPr>
      <w:r>
        <w:t>These interactive workshops for teachers will provide practical, cultural</w:t>
      </w:r>
      <w:r>
        <w:t xml:space="preserve">ly-relevant strategies to assist students through difficult topics and conversations. </w:t>
      </w:r>
      <w:r>
        <w:rPr>
          <w:i/>
        </w:rPr>
        <w:t xml:space="preserve">Social Emotional Learning </w:t>
      </w:r>
      <w:r>
        <w:t>(SEL) uses scenarios,</w:t>
      </w:r>
      <w:r>
        <w:rPr>
          <w:spacing w:val="-4"/>
        </w:rPr>
        <w:t xml:space="preserve"> </w:t>
      </w:r>
      <w:r>
        <w:t>role</w:t>
      </w:r>
      <w:r>
        <w:rPr>
          <w:spacing w:val="-4"/>
        </w:rPr>
        <w:t xml:space="preserve"> </w:t>
      </w:r>
      <w:r>
        <w:t>playing</w:t>
      </w:r>
      <w:r>
        <w:rPr>
          <w:spacing w:val="-4"/>
        </w:rPr>
        <w:t xml:space="preserve"> </w:t>
      </w:r>
      <w:r>
        <w:t>and</w:t>
      </w:r>
      <w:r>
        <w:rPr>
          <w:spacing w:val="-4"/>
        </w:rPr>
        <w:t xml:space="preserve"> </w:t>
      </w:r>
      <w:r>
        <w:t>interactive</w:t>
      </w:r>
      <w:r>
        <w:rPr>
          <w:spacing w:val="-4"/>
        </w:rPr>
        <w:t xml:space="preserve"> </w:t>
      </w:r>
      <w:r>
        <w:t>activities,</w:t>
      </w:r>
      <w:r>
        <w:rPr>
          <w:spacing w:val="-4"/>
        </w:rPr>
        <w:t xml:space="preserve"> </w:t>
      </w:r>
      <w:r>
        <w:t>which</w:t>
      </w:r>
      <w:r>
        <w:rPr>
          <w:spacing w:val="-3"/>
        </w:rPr>
        <w:t xml:space="preserve"> </w:t>
      </w:r>
      <w:r>
        <w:t>are evidence-based</w:t>
      </w:r>
      <w:r>
        <w:rPr>
          <w:spacing w:val="-3"/>
        </w:rPr>
        <w:t xml:space="preserve"> </w:t>
      </w:r>
      <w:r>
        <w:t>techniques</w:t>
      </w:r>
      <w:r>
        <w:rPr>
          <w:spacing w:val="-3"/>
        </w:rPr>
        <w:t xml:space="preserve"> </w:t>
      </w:r>
      <w:r>
        <w:t>that</w:t>
      </w:r>
      <w:r>
        <w:rPr>
          <w:spacing w:val="-3"/>
        </w:rPr>
        <w:t xml:space="preserve"> </w:t>
      </w:r>
      <w:r>
        <w:t>can</w:t>
      </w:r>
      <w:r>
        <w:rPr>
          <w:spacing w:val="-3"/>
        </w:rPr>
        <w:t xml:space="preserve"> </w:t>
      </w:r>
      <w:r>
        <w:t>be transferred from the classroom to</w:t>
      </w:r>
      <w:r>
        <w:t xml:space="preserve"> home, community, and to other environments. The SEL strategies incorporate culturally-relevant teaching and trauma-informed practices and are appropriate for any grade level in K-12. The framework for this approach includes 4 core goals (safe/supportive l</w:t>
      </w:r>
      <w:r>
        <w:t>earning environment, equity in teaching and learning, resilience and sense of optimism,</w:t>
      </w:r>
      <w:r>
        <w:rPr>
          <w:spacing w:val="-12"/>
        </w:rPr>
        <w:t xml:space="preserve"> </w:t>
      </w:r>
      <w:r>
        <w:t>responsibility</w:t>
      </w:r>
      <w:r>
        <w:rPr>
          <w:spacing w:val="-12"/>
        </w:rPr>
        <w:t xml:space="preserve"> </w:t>
      </w:r>
      <w:r>
        <w:t>for</w:t>
      </w:r>
      <w:r>
        <w:rPr>
          <w:spacing w:val="-11"/>
        </w:rPr>
        <w:t xml:space="preserve"> </w:t>
      </w:r>
      <w:r>
        <w:t>the</w:t>
      </w:r>
      <w:r>
        <w:rPr>
          <w:spacing w:val="-10"/>
        </w:rPr>
        <w:t xml:space="preserve"> </w:t>
      </w:r>
      <w:r>
        <w:t>greater</w:t>
      </w:r>
      <w:r>
        <w:rPr>
          <w:spacing w:val="-10"/>
        </w:rPr>
        <w:t xml:space="preserve"> </w:t>
      </w:r>
      <w:r>
        <w:t>good),</w:t>
      </w:r>
      <w:r>
        <w:rPr>
          <w:spacing w:val="-12"/>
        </w:rPr>
        <w:t xml:space="preserve"> </w:t>
      </w:r>
      <w:r>
        <w:t>and</w:t>
      </w:r>
      <w:r>
        <w:rPr>
          <w:spacing w:val="-11"/>
        </w:rPr>
        <w:t xml:space="preserve"> </w:t>
      </w:r>
      <w:r>
        <w:t>7</w:t>
      </w:r>
      <w:r>
        <w:rPr>
          <w:spacing w:val="-12"/>
        </w:rPr>
        <w:t xml:space="preserve"> </w:t>
      </w:r>
      <w:r>
        <w:t>anchor</w:t>
      </w:r>
      <w:r>
        <w:rPr>
          <w:spacing w:val="-10"/>
        </w:rPr>
        <w:t xml:space="preserve"> </w:t>
      </w:r>
      <w:r>
        <w:t>competencies</w:t>
      </w:r>
      <w:r>
        <w:rPr>
          <w:spacing w:val="-12"/>
        </w:rPr>
        <w:t xml:space="preserve"> </w:t>
      </w:r>
      <w:r>
        <w:t>(including</w:t>
      </w:r>
      <w:r>
        <w:rPr>
          <w:spacing w:val="-12"/>
        </w:rPr>
        <w:t xml:space="preserve"> </w:t>
      </w:r>
      <w:r>
        <w:rPr>
          <w:spacing w:val="-2"/>
        </w:rPr>
        <w:t>collaborative</w:t>
      </w:r>
    </w:p>
    <w:p w14:paraId="2146A3C8" w14:textId="77777777" w:rsidR="00BF1F73" w:rsidRDefault="00BF1F73">
      <w:pPr>
        <w:spacing w:line="480" w:lineRule="auto"/>
        <w:sectPr w:rsidR="00BF1F73">
          <w:pgSz w:w="12240" w:h="15840"/>
          <w:pgMar w:top="1380" w:right="1220" w:bottom="1260" w:left="820" w:header="0" w:footer="1060" w:gutter="0"/>
          <w:cols w:space="720"/>
        </w:sectPr>
      </w:pPr>
    </w:p>
    <w:p w14:paraId="2146A3C9" w14:textId="77777777" w:rsidR="00BF1F73" w:rsidRDefault="00305749">
      <w:pPr>
        <w:pStyle w:val="BodyText"/>
        <w:spacing w:before="60" w:line="480" w:lineRule="auto"/>
        <w:ind w:right="216"/>
        <w:jc w:val="left"/>
      </w:pPr>
      <w:r>
        <w:t>learning,</w:t>
      </w:r>
      <w:r>
        <w:rPr>
          <w:spacing w:val="35"/>
        </w:rPr>
        <w:t xml:space="preserve"> </w:t>
      </w:r>
      <w:r>
        <w:t>fostering</w:t>
      </w:r>
      <w:r>
        <w:rPr>
          <w:spacing w:val="35"/>
        </w:rPr>
        <w:t xml:space="preserve"> </w:t>
      </w:r>
      <w:r>
        <w:t>growth</w:t>
      </w:r>
      <w:r>
        <w:rPr>
          <w:spacing w:val="38"/>
        </w:rPr>
        <w:t xml:space="preserve"> </w:t>
      </w:r>
      <w:r>
        <w:t>mindsets,</w:t>
      </w:r>
      <w:r>
        <w:rPr>
          <w:spacing w:val="36"/>
        </w:rPr>
        <w:t xml:space="preserve"> </w:t>
      </w:r>
      <w:r>
        <w:t>self-reflection,</w:t>
      </w:r>
      <w:r>
        <w:rPr>
          <w:spacing w:val="34"/>
        </w:rPr>
        <w:t xml:space="preserve"> </w:t>
      </w:r>
      <w:r>
        <w:t>and</w:t>
      </w:r>
      <w:r>
        <w:rPr>
          <w:spacing w:val="34"/>
        </w:rPr>
        <w:t xml:space="preserve"> </w:t>
      </w:r>
      <w:r>
        <w:t>building</w:t>
      </w:r>
      <w:r>
        <w:rPr>
          <w:spacing w:val="34"/>
        </w:rPr>
        <w:t xml:space="preserve"> </w:t>
      </w:r>
      <w:r>
        <w:t>trusting</w:t>
      </w:r>
      <w:r>
        <w:rPr>
          <w:spacing w:val="34"/>
        </w:rPr>
        <w:t xml:space="preserve"> </w:t>
      </w:r>
      <w:r>
        <w:t>relationships</w:t>
      </w:r>
      <w:r>
        <w:rPr>
          <w:spacing w:val="35"/>
        </w:rPr>
        <w:t xml:space="preserve"> </w:t>
      </w:r>
      <w:r>
        <w:t>among faculty and students.</w:t>
      </w:r>
    </w:p>
    <w:p w14:paraId="2146A3CA" w14:textId="77777777" w:rsidR="00BF1F73" w:rsidRDefault="00305749">
      <w:pPr>
        <w:pStyle w:val="Heading1"/>
        <w:ind w:left="4826"/>
        <w:jc w:val="left"/>
        <w:rPr>
          <w:u w:val="none"/>
        </w:rPr>
      </w:pPr>
      <w:r>
        <w:rPr>
          <w:spacing w:val="-2"/>
        </w:rPr>
        <w:t>Research</w:t>
      </w:r>
    </w:p>
    <w:p w14:paraId="2146A3CB" w14:textId="77777777" w:rsidR="00BF1F73" w:rsidRDefault="00305749">
      <w:pPr>
        <w:pStyle w:val="ListParagraph"/>
        <w:numPr>
          <w:ilvl w:val="0"/>
          <w:numId w:val="15"/>
        </w:numPr>
        <w:tabs>
          <w:tab w:val="left" w:pos="980"/>
        </w:tabs>
        <w:spacing w:before="139"/>
        <w:rPr>
          <w:i/>
          <w:sz w:val="24"/>
        </w:rPr>
      </w:pPr>
      <w:r>
        <w:rPr>
          <w:i/>
          <w:sz w:val="24"/>
          <w:u w:val="single"/>
        </w:rPr>
        <w:t>Linguistic</w:t>
      </w:r>
      <w:r>
        <w:rPr>
          <w:i/>
          <w:spacing w:val="66"/>
          <w:sz w:val="24"/>
          <w:u w:val="single"/>
        </w:rPr>
        <w:t xml:space="preserve"> </w:t>
      </w:r>
      <w:r>
        <w:rPr>
          <w:i/>
          <w:sz w:val="24"/>
          <w:u w:val="single"/>
        </w:rPr>
        <w:t>correlates</w:t>
      </w:r>
      <w:r>
        <w:rPr>
          <w:i/>
          <w:spacing w:val="67"/>
          <w:sz w:val="24"/>
          <w:u w:val="single"/>
        </w:rPr>
        <w:t xml:space="preserve"> </w:t>
      </w:r>
      <w:r>
        <w:rPr>
          <w:i/>
          <w:sz w:val="24"/>
          <w:u w:val="single"/>
        </w:rPr>
        <w:t>of</w:t>
      </w:r>
      <w:r>
        <w:rPr>
          <w:i/>
          <w:spacing w:val="68"/>
          <w:sz w:val="24"/>
          <w:u w:val="single"/>
        </w:rPr>
        <w:t xml:space="preserve"> </w:t>
      </w:r>
      <w:r>
        <w:rPr>
          <w:i/>
          <w:sz w:val="24"/>
          <w:u w:val="single"/>
        </w:rPr>
        <w:t>proficiency</w:t>
      </w:r>
      <w:r>
        <w:rPr>
          <w:i/>
          <w:spacing w:val="67"/>
          <w:sz w:val="24"/>
          <w:u w:val="single"/>
        </w:rPr>
        <w:t xml:space="preserve"> </w:t>
      </w:r>
      <w:r>
        <w:rPr>
          <w:i/>
          <w:sz w:val="24"/>
          <w:u w:val="single"/>
        </w:rPr>
        <w:t>at</w:t>
      </w:r>
      <w:r>
        <w:rPr>
          <w:i/>
          <w:spacing w:val="67"/>
          <w:sz w:val="24"/>
          <w:u w:val="single"/>
        </w:rPr>
        <w:t xml:space="preserve"> </w:t>
      </w:r>
      <w:r>
        <w:rPr>
          <w:i/>
          <w:sz w:val="24"/>
          <w:u w:val="single"/>
        </w:rPr>
        <w:t>the</w:t>
      </w:r>
      <w:r>
        <w:rPr>
          <w:i/>
          <w:spacing w:val="67"/>
          <w:sz w:val="24"/>
          <w:u w:val="single"/>
        </w:rPr>
        <w:t xml:space="preserve"> </w:t>
      </w:r>
      <w:r>
        <w:rPr>
          <w:i/>
          <w:sz w:val="24"/>
          <w:u w:val="single"/>
        </w:rPr>
        <w:t>intermediate</w:t>
      </w:r>
      <w:r>
        <w:rPr>
          <w:i/>
          <w:spacing w:val="68"/>
          <w:sz w:val="24"/>
          <w:u w:val="single"/>
        </w:rPr>
        <w:t xml:space="preserve"> </w:t>
      </w:r>
      <w:r>
        <w:rPr>
          <w:i/>
          <w:sz w:val="24"/>
          <w:u w:val="single"/>
        </w:rPr>
        <w:t>to</w:t>
      </w:r>
      <w:r>
        <w:rPr>
          <w:i/>
          <w:spacing w:val="67"/>
          <w:sz w:val="24"/>
          <w:u w:val="single"/>
        </w:rPr>
        <w:t xml:space="preserve"> </w:t>
      </w:r>
      <w:r>
        <w:rPr>
          <w:i/>
          <w:sz w:val="24"/>
          <w:u w:val="single"/>
        </w:rPr>
        <w:t>advanced</w:t>
      </w:r>
      <w:r>
        <w:rPr>
          <w:i/>
          <w:spacing w:val="67"/>
          <w:sz w:val="24"/>
          <w:u w:val="single"/>
        </w:rPr>
        <w:t xml:space="preserve"> </w:t>
      </w:r>
      <w:r>
        <w:rPr>
          <w:i/>
          <w:sz w:val="24"/>
          <w:u w:val="single"/>
        </w:rPr>
        <w:t>proficiency</w:t>
      </w:r>
      <w:r>
        <w:rPr>
          <w:i/>
          <w:spacing w:val="67"/>
          <w:sz w:val="24"/>
          <w:u w:val="single"/>
        </w:rPr>
        <w:t xml:space="preserve"> </w:t>
      </w:r>
      <w:r>
        <w:rPr>
          <w:i/>
          <w:spacing w:val="-2"/>
          <w:sz w:val="24"/>
          <w:u w:val="single"/>
        </w:rPr>
        <w:t>levels:</w:t>
      </w:r>
    </w:p>
    <w:p w14:paraId="2146A3CC" w14:textId="77777777" w:rsidR="00BF1F73" w:rsidRDefault="00BF1F73">
      <w:pPr>
        <w:pStyle w:val="BodyText"/>
        <w:spacing w:before="2"/>
        <w:ind w:left="0"/>
        <w:jc w:val="left"/>
        <w:rPr>
          <w:i/>
          <w:sz w:val="16"/>
        </w:rPr>
      </w:pPr>
    </w:p>
    <w:p w14:paraId="2146A3CD" w14:textId="77777777" w:rsidR="00BF1F73" w:rsidRDefault="00305749">
      <w:pPr>
        <w:pStyle w:val="BodyText"/>
        <w:spacing w:before="90"/>
        <w:jc w:val="left"/>
      </w:pPr>
      <w:r>
        <w:rPr>
          <w:i/>
          <w:spacing w:val="-2"/>
          <w:u w:val="single"/>
        </w:rPr>
        <w:t>Russian</w:t>
      </w:r>
      <w:r>
        <w:rPr>
          <w:spacing w:val="-2"/>
        </w:rPr>
        <w:t>:</w:t>
      </w:r>
      <w:r>
        <w:rPr>
          <w:spacing w:val="-7"/>
        </w:rPr>
        <w:t xml:space="preserve"> </w:t>
      </w:r>
      <w:r>
        <w:rPr>
          <w:spacing w:val="-2"/>
        </w:rPr>
        <w:t>The</w:t>
      </w:r>
      <w:r>
        <w:rPr>
          <w:spacing w:val="-6"/>
        </w:rPr>
        <w:t xml:space="preserve"> </w:t>
      </w:r>
      <w:r>
        <w:rPr>
          <w:spacing w:val="-2"/>
        </w:rPr>
        <w:t>goal</w:t>
      </w:r>
      <w:r>
        <w:rPr>
          <w:spacing w:val="-7"/>
        </w:rPr>
        <w:t xml:space="preserve"> </w:t>
      </w:r>
      <w:r>
        <w:rPr>
          <w:spacing w:val="-2"/>
        </w:rPr>
        <w:t>of</w:t>
      </w:r>
      <w:r>
        <w:rPr>
          <w:spacing w:val="-8"/>
        </w:rPr>
        <w:t xml:space="preserve"> </w:t>
      </w:r>
      <w:r>
        <w:rPr>
          <w:spacing w:val="-2"/>
        </w:rPr>
        <w:t>this</w:t>
      </w:r>
      <w:r>
        <w:rPr>
          <w:spacing w:val="-6"/>
        </w:rPr>
        <w:t xml:space="preserve"> </w:t>
      </w:r>
      <w:r>
        <w:rPr>
          <w:spacing w:val="-2"/>
        </w:rPr>
        <w:t>ongoing</w:t>
      </w:r>
      <w:r>
        <w:rPr>
          <w:spacing w:val="-7"/>
        </w:rPr>
        <w:t xml:space="preserve"> </w:t>
      </w:r>
      <w:r>
        <w:rPr>
          <w:spacing w:val="-2"/>
        </w:rPr>
        <w:t>research</w:t>
      </w:r>
      <w:r>
        <w:rPr>
          <w:spacing w:val="-7"/>
        </w:rPr>
        <w:t xml:space="preserve"> </w:t>
      </w:r>
      <w:r>
        <w:rPr>
          <w:spacing w:val="-2"/>
        </w:rPr>
        <w:t>project,</w:t>
      </w:r>
      <w:r>
        <w:rPr>
          <w:spacing w:val="-7"/>
        </w:rPr>
        <w:t xml:space="preserve"> </w:t>
      </w:r>
      <w:r>
        <w:rPr>
          <w:spacing w:val="-2"/>
        </w:rPr>
        <w:t>which</w:t>
      </w:r>
      <w:r>
        <w:rPr>
          <w:spacing w:val="-7"/>
        </w:rPr>
        <w:t xml:space="preserve"> </w:t>
      </w:r>
      <w:r>
        <w:rPr>
          <w:spacing w:val="-2"/>
        </w:rPr>
        <w:t>will</w:t>
      </w:r>
      <w:r>
        <w:rPr>
          <w:spacing w:val="-8"/>
        </w:rPr>
        <w:t xml:space="preserve"> </w:t>
      </w:r>
      <w:r>
        <w:rPr>
          <w:spacing w:val="-2"/>
        </w:rPr>
        <w:t>continue</w:t>
      </w:r>
      <w:r>
        <w:rPr>
          <w:spacing w:val="-7"/>
        </w:rPr>
        <w:t xml:space="preserve"> </w:t>
      </w:r>
      <w:r>
        <w:rPr>
          <w:spacing w:val="-2"/>
        </w:rPr>
        <w:t>during</w:t>
      </w:r>
      <w:r>
        <w:rPr>
          <w:spacing w:val="-9"/>
        </w:rPr>
        <w:t xml:space="preserve"> </w:t>
      </w:r>
      <w:r>
        <w:rPr>
          <w:spacing w:val="-2"/>
        </w:rPr>
        <w:t>the</w:t>
      </w:r>
      <w:r>
        <w:rPr>
          <w:spacing w:val="-7"/>
        </w:rPr>
        <w:t xml:space="preserve"> </w:t>
      </w:r>
      <w:r>
        <w:rPr>
          <w:spacing w:val="-2"/>
        </w:rPr>
        <w:t>next</w:t>
      </w:r>
      <w:r>
        <w:rPr>
          <w:spacing w:val="-8"/>
        </w:rPr>
        <w:t xml:space="preserve"> </w:t>
      </w:r>
      <w:r>
        <w:rPr>
          <w:spacing w:val="-2"/>
        </w:rPr>
        <w:t>grant</w:t>
      </w:r>
      <w:r>
        <w:rPr>
          <w:spacing w:val="-7"/>
        </w:rPr>
        <w:t xml:space="preserve"> </w:t>
      </w:r>
      <w:r>
        <w:rPr>
          <w:spacing w:val="-2"/>
        </w:rPr>
        <w:t>cycle,</w:t>
      </w:r>
    </w:p>
    <w:p w14:paraId="2146A3CE" w14:textId="77777777" w:rsidR="00BF1F73" w:rsidRDefault="00BF1F73">
      <w:pPr>
        <w:pStyle w:val="BodyText"/>
        <w:spacing w:before="2"/>
        <w:ind w:left="0"/>
        <w:jc w:val="left"/>
        <w:rPr>
          <w:sz w:val="16"/>
        </w:rPr>
      </w:pPr>
    </w:p>
    <w:p w14:paraId="2146A3CF" w14:textId="77777777" w:rsidR="00BF1F73" w:rsidRDefault="00305749">
      <w:pPr>
        <w:pStyle w:val="BodyText"/>
        <w:spacing w:before="90" w:line="480" w:lineRule="auto"/>
        <w:ind w:right="217"/>
      </w:pPr>
      <w:r>
        <w:t>is</w:t>
      </w:r>
      <w:r>
        <w:rPr>
          <w:spacing w:val="-4"/>
        </w:rPr>
        <w:t xml:space="preserve"> </w:t>
      </w:r>
      <w:r>
        <w:t>to</w:t>
      </w:r>
      <w:r>
        <w:rPr>
          <w:spacing w:val="-4"/>
        </w:rPr>
        <w:t xml:space="preserve"> </w:t>
      </w:r>
      <w:r>
        <w:t>develop</w:t>
      </w:r>
      <w:r>
        <w:rPr>
          <w:spacing w:val="-5"/>
        </w:rPr>
        <w:t xml:space="preserve"> </w:t>
      </w:r>
      <w:r>
        <w:t>new</w:t>
      </w:r>
      <w:r>
        <w:rPr>
          <w:spacing w:val="-5"/>
        </w:rPr>
        <w:t xml:space="preserve"> </w:t>
      </w:r>
      <w:r>
        <w:t>proficiency</w:t>
      </w:r>
      <w:r>
        <w:rPr>
          <w:spacing w:val="-4"/>
        </w:rPr>
        <w:t xml:space="preserve"> </w:t>
      </w:r>
      <w:r>
        <w:t>tests</w:t>
      </w:r>
      <w:r>
        <w:rPr>
          <w:spacing w:val="-4"/>
        </w:rPr>
        <w:t xml:space="preserve"> </w:t>
      </w:r>
      <w:r>
        <w:t>that</w:t>
      </w:r>
      <w:r>
        <w:rPr>
          <w:spacing w:val="-4"/>
        </w:rPr>
        <w:t xml:space="preserve"> </w:t>
      </w:r>
      <w:r>
        <w:t>more</w:t>
      </w:r>
      <w:r>
        <w:rPr>
          <w:spacing w:val="-4"/>
        </w:rPr>
        <w:t xml:space="preserve"> </w:t>
      </w:r>
      <w:r>
        <w:t>accurately</w:t>
      </w:r>
      <w:r>
        <w:rPr>
          <w:spacing w:val="-4"/>
        </w:rPr>
        <w:t xml:space="preserve"> </w:t>
      </w:r>
      <w:r>
        <w:t>target</w:t>
      </w:r>
      <w:r>
        <w:rPr>
          <w:spacing w:val="-4"/>
        </w:rPr>
        <w:t xml:space="preserve"> </w:t>
      </w:r>
      <w:r>
        <w:t>the</w:t>
      </w:r>
      <w:r>
        <w:rPr>
          <w:spacing w:val="-4"/>
        </w:rPr>
        <w:t xml:space="preserve"> </w:t>
      </w:r>
      <w:r>
        <w:t>intermediate</w:t>
      </w:r>
      <w:r>
        <w:rPr>
          <w:spacing w:val="-4"/>
        </w:rPr>
        <w:t xml:space="preserve"> </w:t>
      </w:r>
      <w:r>
        <w:t>proficiency</w:t>
      </w:r>
      <w:r>
        <w:rPr>
          <w:spacing w:val="-5"/>
        </w:rPr>
        <w:t xml:space="preserve"> </w:t>
      </w:r>
      <w:r>
        <w:t>range. The</w:t>
      </w:r>
      <w:r>
        <w:rPr>
          <w:spacing w:val="-12"/>
        </w:rPr>
        <w:t xml:space="preserve"> </w:t>
      </w:r>
      <w:r>
        <w:t>project</w:t>
      </w:r>
      <w:r>
        <w:rPr>
          <w:spacing w:val="-12"/>
        </w:rPr>
        <w:t xml:space="preserve"> </w:t>
      </w:r>
      <w:r>
        <w:t>targets</w:t>
      </w:r>
      <w:r>
        <w:rPr>
          <w:spacing w:val="-13"/>
        </w:rPr>
        <w:t xml:space="preserve"> </w:t>
      </w:r>
      <w:r>
        <w:t>late</w:t>
      </w:r>
      <w:r>
        <w:rPr>
          <w:spacing w:val="-13"/>
        </w:rPr>
        <w:t xml:space="preserve"> </w:t>
      </w:r>
      <w:r>
        <w:t>second</w:t>
      </w:r>
      <w:r>
        <w:rPr>
          <w:spacing w:val="-12"/>
        </w:rPr>
        <w:t xml:space="preserve"> </w:t>
      </w:r>
      <w:r>
        <w:t>language</w:t>
      </w:r>
      <w:r>
        <w:rPr>
          <w:spacing w:val="-12"/>
        </w:rPr>
        <w:t xml:space="preserve"> </w:t>
      </w:r>
      <w:r>
        <w:t>learners</w:t>
      </w:r>
      <w:r>
        <w:rPr>
          <w:spacing w:val="-11"/>
        </w:rPr>
        <w:t xml:space="preserve"> </w:t>
      </w:r>
      <w:r>
        <w:t>and</w:t>
      </w:r>
      <w:r>
        <w:rPr>
          <w:spacing w:val="-12"/>
        </w:rPr>
        <w:t xml:space="preserve"> </w:t>
      </w:r>
      <w:r>
        <w:t>heritage</w:t>
      </w:r>
      <w:r>
        <w:rPr>
          <w:spacing w:val="-13"/>
        </w:rPr>
        <w:t xml:space="preserve"> </w:t>
      </w:r>
      <w:r>
        <w:t>speakers,</w:t>
      </w:r>
      <w:r>
        <w:rPr>
          <w:spacing w:val="-13"/>
        </w:rPr>
        <w:t xml:space="preserve"> </w:t>
      </w:r>
      <w:r>
        <w:t>and</w:t>
      </w:r>
      <w:r>
        <w:rPr>
          <w:spacing w:val="-13"/>
        </w:rPr>
        <w:t xml:space="preserve"> </w:t>
      </w:r>
      <w:r>
        <w:t>includes</w:t>
      </w:r>
      <w:r>
        <w:rPr>
          <w:spacing w:val="-13"/>
        </w:rPr>
        <w:t xml:space="preserve"> </w:t>
      </w:r>
      <w:r>
        <w:t>the</w:t>
      </w:r>
      <w:r>
        <w:rPr>
          <w:spacing w:val="-12"/>
        </w:rPr>
        <w:t xml:space="preserve"> </w:t>
      </w:r>
      <w:r>
        <w:t>following foci and results:</w:t>
      </w:r>
      <w:r>
        <w:t xml:space="preserve"> (1) 8 tasks measuring explicit and implicit knowledge of Russian in L2 learners (grammaticality judgment task, auditory grammaticality judgment task, lexical decision task, cross-modal priming task, self-paced reading task, phonological discrimination tas</w:t>
      </w:r>
      <w:r>
        <w:t>k, translation judgment task, cloze test), (2) specific focus on difficulties attested in L1 English learners of Russian, (3) the domains of phonology, inflectional morphology, syntax, and the lexicon are geared towards intermediate-advanced L2 and heritag</w:t>
      </w:r>
      <w:r>
        <w:t>e learners.</w:t>
      </w:r>
    </w:p>
    <w:p w14:paraId="2146A3D0" w14:textId="77777777" w:rsidR="00BF1F73" w:rsidRDefault="00305749">
      <w:pPr>
        <w:pStyle w:val="ListParagraph"/>
        <w:numPr>
          <w:ilvl w:val="0"/>
          <w:numId w:val="15"/>
        </w:numPr>
        <w:tabs>
          <w:tab w:val="left" w:pos="980"/>
        </w:tabs>
        <w:jc w:val="both"/>
        <w:rPr>
          <w:sz w:val="24"/>
        </w:rPr>
      </w:pPr>
      <w:r>
        <w:rPr>
          <w:i/>
          <w:spacing w:val="-2"/>
          <w:sz w:val="24"/>
          <w:u w:val="single"/>
        </w:rPr>
        <w:t>Neural</w:t>
      </w:r>
      <w:r>
        <w:rPr>
          <w:i/>
          <w:spacing w:val="-5"/>
          <w:sz w:val="24"/>
          <w:u w:val="single"/>
        </w:rPr>
        <w:t xml:space="preserve"> </w:t>
      </w:r>
      <w:r>
        <w:rPr>
          <w:i/>
          <w:spacing w:val="-2"/>
          <w:sz w:val="24"/>
          <w:u w:val="single"/>
        </w:rPr>
        <w:t>correlates</w:t>
      </w:r>
      <w:r>
        <w:rPr>
          <w:i/>
          <w:spacing w:val="-6"/>
          <w:sz w:val="24"/>
          <w:u w:val="single"/>
        </w:rPr>
        <w:t xml:space="preserve"> </w:t>
      </w:r>
      <w:r>
        <w:rPr>
          <w:i/>
          <w:spacing w:val="-2"/>
          <w:sz w:val="24"/>
          <w:u w:val="single"/>
        </w:rPr>
        <w:t>of</w:t>
      </w:r>
      <w:r>
        <w:rPr>
          <w:i/>
          <w:spacing w:val="-8"/>
          <w:sz w:val="24"/>
          <w:u w:val="single"/>
        </w:rPr>
        <w:t xml:space="preserve"> </w:t>
      </w:r>
      <w:r>
        <w:rPr>
          <w:i/>
          <w:spacing w:val="-2"/>
          <w:sz w:val="24"/>
          <w:u w:val="single"/>
        </w:rPr>
        <w:t>proficiency</w:t>
      </w:r>
      <w:r>
        <w:rPr>
          <w:i/>
          <w:spacing w:val="-7"/>
          <w:sz w:val="24"/>
          <w:u w:val="single"/>
        </w:rPr>
        <w:t xml:space="preserve"> </w:t>
      </w:r>
      <w:r>
        <w:rPr>
          <w:i/>
          <w:spacing w:val="-2"/>
          <w:sz w:val="24"/>
          <w:u w:val="single"/>
        </w:rPr>
        <w:t>in</w:t>
      </w:r>
      <w:r>
        <w:rPr>
          <w:i/>
          <w:spacing w:val="-5"/>
          <w:sz w:val="24"/>
          <w:u w:val="single"/>
        </w:rPr>
        <w:t xml:space="preserve"> </w:t>
      </w:r>
      <w:r>
        <w:rPr>
          <w:i/>
          <w:spacing w:val="-2"/>
          <w:sz w:val="24"/>
          <w:u w:val="single"/>
        </w:rPr>
        <w:t>L2</w:t>
      </w:r>
      <w:r>
        <w:rPr>
          <w:i/>
          <w:spacing w:val="-6"/>
          <w:sz w:val="24"/>
          <w:u w:val="single"/>
        </w:rPr>
        <w:t xml:space="preserve"> </w:t>
      </w:r>
      <w:r>
        <w:rPr>
          <w:i/>
          <w:spacing w:val="-2"/>
          <w:sz w:val="24"/>
          <w:u w:val="single"/>
        </w:rPr>
        <w:t>learner</w:t>
      </w:r>
      <w:r>
        <w:rPr>
          <w:i/>
          <w:spacing w:val="-6"/>
          <w:sz w:val="24"/>
          <w:u w:val="single"/>
        </w:rPr>
        <w:t xml:space="preserve"> </w:t>
      </w:r>
      <w:r>
        <w:rPr>
          <w:i/>
          <w:spacing w:val="-2"/>
          <w:sz w:val="24"/>
          <w:u w:val="single"/>
        </w:rPr>
        <w:t>and</w:t>
      </w:r>
      <w:r>
        <w:rPr>
          <w:i/>
          <w:spacing w:val="-5"/>
          <w:sz w:val="24"/>
          <w:u w:val="single"/>
        </w:rPr>
        <w:t xml:space="preserve"> </w:t>
      </w:r>
      <w:r>
        <w:rPr>
          <w:i/>
          <w:spacing w:val="-2"/>
          <w:sz w:val="24"/>
          <w:u w:val="single"/>
        </w:rPr>
        <w:t>heritage</w:t>
      </w:r>
      <w:r>
        <w:rPr>
          <w:i/>
          <w:spacing w:val="-7"/>
          <w:sz w:val="24"/>
          <w:u w:val="single"/>
        </w:rPr>
        <w:t xml:space="preserve"> </w:t>
      </w:r>
      <w:r>
        <w:rPr>
          <w:i/>
          <w:spacing w:val="-2"/>
          <w:sz w:val="24"/>
          <w:u w:val="single"/>
        </w:rPr>
        <w:t>learner</w:t>
      </w:r>
      <w:r>
        <w:rPr>
          <w:spacing w:val="-2"/>
          <w:sz w:val="24"/>
        </w:rPr>
        <w:t>:</w:t>
      </w:r>
      <w:r>
        <w:rPr>
          <w:spacing w:val="-5"/>
          <w:sz w:val="24"/>
        </w:rPr>
        <w:t xml:space="preserve"> </w:t>
      </w:r>
      <w:r>
        <w:rPr>
          <w:spacing w:val="-2"/>
          <w:sz w:val="24"/>
        </w:rPr>
        <w:t>SEELRC</w:t>
      </w:r>
      <w:r>
        <w:rPr>
          <w:spacing w:val="-7"/>
          <w:sz w:val="24"/>
        </w:rPr>
        <w:t xml:space="preserve"> </w:t>
      </w:r>
      <w:r>
        <w:rPr>
          <w:spacing w:val="-2"/>
          <w:sz w:val="24"/>
        </w:rPr>
        <w:t>has</w:t>
      </w:r>
      <w:r>
        <w:rPr>
          <w:spacing w:val="-5"/>
          <w:sz w:val="24"/>
        </w:rPr>
        <w:t xml:space="preserve"> </w:t>
      </w:r>
      <w:r>
        <w:rPr>
          <w:spacing w:val="-2"/>
          <w:sz w:val="24"/>
        </w:rPr>
        <w:t>been</w:t>
      </w:r>
      <w:r>
        <w:rPr>
          <w:spacing w:val="-7"/>
          <w:sz w:val="24"/>
        </w:rPr>
        <w:t xml:space="preserve"> </w:t>
      </w:r>
      <w:r>
        <w:rPr>
          <w:spacing w:val="-2"/>
          <w:sz w:val="24"/>
        </w:rPr>
        <w:t>actively</w:t>
      </w:r>
    </w:p>
    <w:p w14:paraId="2146A3D1" w14:textId="77777777" w:rsidR="00BF1F73" w:rsidRDefault="00BF1F73">
      <w:pPr>
        <w:pStyle w:val="BodyText"/>
        <w:spacing w:before="1"/>
        <w:ind w:left="0"/>
        <w:jc w:val="left"/>
        <w:rPr>
          <w:sz w:val="16"/>
        </w:rPr>
      </w:pPr>
    </w:p>
    <w:p w14:paraId="2146A3D2" w14:textId="77777777" w:rsidR="00BF1F73" w:rsidRDefault="00305749">
      <w:pPr>
        <w:pStyle w:val="BodyText"/>
        <w:spacing w:before="90" w:line="480" w:lineRule="auto"/>
        <w:ind w:right="215"/>
      </w:pPr>
      <w:r>
        <w:t>involved</w:t>
      </w:r>
      <w:r>
        <w:rPr>
          <w:spacing w:val="-9"/>
        </w:rPr>
        <w:t xml:space="preserve"> </w:t>
      </w:r>
      <w:r>
        <w:t>in</w:t>
      </w:r>
      <w:r>
        <w:rPr>
          <w:spacing w:val="-9"/>
        </w:rPr>
        <w:t xml:space="preserve"> </w:t>
      </w:r>
      <w:r>
        <w:t>conference</w:t>
      </w:r>
      <w:r>
        <w:rPr>
          <w:spacing w:val="-8"/>
        </w:rPr>
        <w:t xml:space="preserve"> </w:t>
      </w:r>
      <w:r>
        <w:t>presentations</w:t>
      </w:r>
      <w:r>
        <w:rPr>
          <w:spacing w:val="-9"/>
        </w:rPr>
        <w:t xml:space="preserve"> </w:t>
      </w:r>
      <w:r>
        <w:t>and</w:t>
      </w:r>
      <w:r>
        <w:rPr>
          <w:spacing w:val="-8"/>
        </w:rPr>
        <w:t xml:space="preserve"> </w:t>
      </w:r>
      <w:r>
        <w:t>research</w:t>
      </w:r>
      <w:r>
        <w:rPr>
          <w:spacing w:val="-10"/>
        </w:rPr>
        <w:t xml:space="preserve"> </w:t>
      </w:r>
      <w:r>
        <w:t>that</w:t>
      </w:r>
      <w:r>
        <w:rPr>
          <w:spacing w:val="-8"/>
        </w:rPr>
        <w:t xml:space="preserve"> </w:t>
      </w:r>
      <w:r>
        <w:t>relate</w:t>
      </w:r>
      <w:r>
        <w:rPr>
          <w:spacing w:val="-9"/>
        </w:rPr>
        <w:t xml:space="preserve"> </w:t>
      </w:r>
      <w:r>
        <w:t>to</w:t>
      </w:r>
      <w:r>
        <w:rPr>
          <w:spacing w:val="-9"/>
        </w:rPr>
        <w:t xml:space="preserve"> </w:t>
      </w:r>
      <w:r>
        <w:t>the</w:t>
      </w:r>
      <w:r>
        <w:rPr>
          <w:spacing w:val="-9"/>
        </w:rPr>
        <w:t xml:space="preserve"> </w:t>
      </w:r>
      <w:r>
        <w:t>neural</w:t>
      </w:r>
      <w:r>
        <w:rPr>
          <w:spacing w:val="-9"/>
        </w:rPr>
        <w:t xml:space="preserve"> </w:t>
      </w:r>
      <w:r>
        <w:t>processing</w:t>
      </w:r>
      <w:r>
        <w:rPr>
          <w:spacing w:val="-8"/>
        </w:rPr>
        <w:t xml:space="preserve"> </w:t>
      </w:r>
      <w:r>
        <w:t>of</w:t>
      </w:r>
      <w:r>
        <w:rPr>
          <w:spacing w:val="-9"/>
        </w:rPr>
        <w:t xml:space="preserve"> </w:t>
      </w:r>
      <w:r>
        <w:t>languages (first and second) in the human brain. During previous and current cycles, SEELRC has been visible in</w:t>
      </w:r>
      <w:r>
        <w:rPr>
          <w:spacing w:val="-1"/>
        </w:rPr>
        <w:t xml:space="preserve"> </w:t>
      </w:r>
      <w:r>
        <w:t>the Foreign Language Program</w:t>
      </w:r>
      <w:r>
        <w:rPr>
          <w:spacing w:val="-2"/>
        </w:rPr>
        <w:t xml:space="preserve"> </w:t>
      </w:r>
      <w:r>
        <w:t>Office (FLPO)</w:t>
      </w:r>
      <w:r>
        <w:rPr>
          <w:spacing w:val="-1"/>
        </w:rPr>
        <w:t xml:space="preserve"> </w:t>
      </w:r>
      <w:r>
        <w:t>of</w:t>
      </w:r>
      <w:r>
        <w:rPr>
          <w:spacing w:val="-1"/>
        </w:rPr>
        <w:t xml:space="preserve"> </w:t>
      </w:r>
      <w:r>
        <w:t>the Office of the Director</w:t>
      </w:r>
      <w:r>
        <w:rPr>
          <w:spacing w:val="-1"/>
        </w:rPr>
        <w:t xml:space="preserve"> </w:t>
      </w:r>
      <w:r>
        <w:t>of</w:t>
      </w:r>
      <w:r>
        <w:rPr>
          <w:spacing w:val="-1"/>
        </w:rPr>
        <w:t xml:space="preserve"> </w:t>
      </w:r>
      <w:r>
        <w:t>National Intelligence (ODNI) and the National Cryptologic School (NC</w:t>
      </w:r>
      <w:r>
        <w:t>S) LEARN conferences (4 co- hosting, keynotes and presentations), the Heritage Language Research Institutes (multiple NPC) with</w:t>
      </w:r>
      <w:r>
        <w:rPr>
          <w:spacing w:val="-7"/>
        </w:rPr>
        <w:t xml:space="preserve"> </w:t>
      </w:r>
      <w:r>
        <w:t>presentations</w:t>
      </w:r>
      <w:r>
        <w:rPr>
          <w:spacing w:val="-7"/>
        </w:rPr>
        <w:t xml:space="preserve"> </w:t>
      </w:r>
      <w:r>
        <w:t>that</w:t>
      </w:r>
      <w:r>
        <w:rPr>
          <w:spacing w:val="-6"/>
        </w:rPr>
        <w:t xml:space="preserve"> </w:t>
      </w:r>
      <w:r>
        <w:t>focus</w:t>
      </w:r>
      <w:r>
        <w:rPr>
          <w:spacing w:val="-7"/>
        </w:rPr>
        <w:t xml:space="preserve"> </w:t>
      </w:r>
      <w:r>
        <w:t>on</w:t>
      </w:r>
      <w:r>
        <w:rPr>
          <w:spacing w:val="-7"/>
        </w:rPr>
        <w:t xml:space="preserve"> </w:t>
      </w:r>
      <w:r>
        <w:t>new</w:t>
      </w:r>
      <w:r>
        <w:rPr>
          <w:spacing w:val="-6"/>
        </w:rPr>
        <w:t xml:space="preserve"> </w:t>
      </w:r>
      <w:r>
        <w:t>cognitive</w:t>
      </w:r>
      <w:r>
        <w:rPr>
          <w:spacing w:val="-6"/>
        </w:rPr>
        <w:t xml:space="preserve"> </w:t>
      </w:r>
      <w:r>
        <w:t>neuroscience</w:t>
      </w:r>
      <w:r>
        <w:rPr>
          <w:spacing w:val="-8"/>
        </w:rPr>
        <w:t xml:space="preserve"> </w:t>
      </w:r>
      <w:r>
        <w:t>and</w:t>
      </w:r>
      <w:r>
        <w:rPr>
          <w:spacing w:val="-7"/>
        </w:rPr>
        <w:t xml:space="preserve"> </w:t>
      </w:r>
      <w:r>
        <w:t>linguistic</w:t>
      </w:r>
      <w:r>
        <w:rPr>
          <w:spacing w:val="-7"/>
        </w:rPr>
        <w:t xml:space="preserve"> </w:t>
      </w:r>
      <w:r>
        <w:t>research</w:t>
      </w:r>
      <w:r>
        <w:rPr>
          <w:spacing w:val="-7"/>
        </w:rPr>
        <w:t xml:space="preserve"> </w:t>
      </w:r>
      <w:r>
        <w:t>that</w:t>
      </w:r>
      <w:r>
        <w:rPr>
          <w:spacing w:val="-6"/>
        </w:rPr>
        <w:t xml:space="preserve"> </w:t>
      </w:r>
      <w:r>
        <w:t>addresses the importance of embodied cognition, the significance of proficiency in understanding bilingualism, crucial next steps in improving our methodologies to enhance student learning (in person and virtual) and best practices in the achievement of hi</w:t>
      </w:r>
      <w:r>
        <w:t>gher proficiency outcomes.</w:t>
      </w:r>
    </w:p>
    <w:p w14:paraId="2146A3D3" w14:textId="77777777" w:rsidR="00BF1F73" w:rsidRDefault="00BF1F73">
      <w:pPr>
        <w:spacing w:line="480" w:lineRule="auto"/>
        <w:sectPr w:rsidR="00BF1F73">
          <w:pgSz w:w="12240" w:h="15840"/>
          <w:pgMar w:top="1380" w:right="1220" w:bottom="1260" w:left="820" w:header="0" w:footer="1060" w:gutter="0"/>
          <w:cols w:space="720"/>
        </w:sectPr>
      </w:pPr>
    </w:p>
    <w:p w14:paraId="2146A3D4" w14:textId="77777777" w:rsidR="00BF1F73" w:rsidRDefault="00305749">
      <w:pPr>
        <w:pStyle w:val="ListParagraph"/>
        <w:numPr>
          <w:ilvl w:val="0"/>
          <w:numId w:val="15"/>
        </w:numPr>
        <w:tabs>
          <w:tab w:val="left" w:pos="980"/>
        </w:tabs>
        <w:spacing w:before="60"/>
        <w:rPr>
          <w:i/>
          <w:sz w:val="24"/>
        </w:rPr>
      </w:pPr>
      <w:r>
        <w:rPr>
          <w:i/>
          <w:sz w:val="24"/>
          <w:u w:val="single"/>
        </w:rPr>
        <w:t>Bi/Multilingualism</w:t>
      </w:r>
      <w:r>
        <w:rPr>
          <w:i/>
          <w:spacing w:val="-3"/>
          <w:sz w:val="24"/>
          <w:u w:val="single"/>
        </w:rPr>
        <w:t xml:space="preserve"> </w:t>
      </w:r>
      <w:r>
        <w:rPr>
          <w:i/>
          <w:sz w:val="24"/>
          <w:u w:val="single"/>
        </w:rPr>
        <w:t>and</w:t>
      </w:r>
      <w:r>
        <w:rPr>
          <w:i/>
          <w:spacing w:val="-4"/>
          <w:sz w:val="24"/>
          <w:u w:val="single"/>
        </w:rPr>
        <w:t xml:space="preserve"> </w:t>
      </w:r>
      <w:r>
        <w:rPr>
          <w:i/>
          <w:sz w:val="24"/>
          <w:u w:val="single"/>
        </w:rPr>
        <w:t>Cognitive</w:t>
      </w:r>
      <w:r>
        <w:rPr>
          <w:i/>
          <w:spacing w:val="-3"/>
          <w:sz w:val="24"/>
          <w:u w:val="single"/>
        </w:rPr>
        <w:t xml:space="preserve"> </w:t>
      </w:r>
      <w:r>
        <w:rPr>
          <w:i/>
          <w:sz w:val="24"/>
          <w:u w:val="single"/>
        </w:rPr>
        <w:t>Brain</w:t>
      </w:r>
      <w:r>
        <w:rPr>
          <w:i/>
          <w:spacing w:val="-2"/>
          <w:sz w:val="24"/>
          <w:u w:val="single"/>
        </w:rPr>
        <w:t xml:space="preserve"> </w:t>
      </w:r>
      <w:r>
        <w:rPr>
          <w:i/>
          <w:sz w:val="24"/>
          <w:u w:val="single"/>
        </w:rPr>
        <w:t>Reserve:</w:t>
      </w:r>
      <w:r>
        <w:rPr>
          <w:i/>
          <w:spacing w:val="-3"/>
          <w:sz w:val="24"/>
          <w:u w:val="single"/>
        </w:rPr>
        <w:t xml:space="preserve"> </w:t>
      </w:r>
      <w:r>
        <w:rPr>
          <w:i/>
          <w:sz w:val="24"/>
          <w:u w:val="single"/>
        </w:rPr>
        <w:t>Neuroimaging</w:t>
      </w:r>
      <w:r>
        <w:rPr>
          <w:i/>
          <w:spacing w:val="-2"/>
          <w:sz w:val="24"/>
          <w:u w:val="single"/>
        </w:rPr>
        <w:t xml:space="preserve"> </w:t>
      </w:r>
      <w:r>
        <w:rPr>
          <w:i/>
          <w:sz w:val="24"/>
          <w:u w:val="single"/>
        </w:rPr>
        <w:t>Studies</w:t>
      </w:r>
      <w:r>
        <w:rPr>
          <w:i/>
          <w:spacing w:val="-3"/>
          <w:sz w:val="24"/>
          <w:u w:val="single"/>
        </w:rPr>
        <w:t xml:space="preserve"> </w:t>
      </w:r>
      <w:r>
        <w:rPr>
          <w:i/>
          <w:sz w:val="24"/>
          <w:u w:val="single"/>
        </w:rPr>
        <w:t>(fMRI,</w:t>
      </w:r>
      <w:r>
        <w:rPr>
          <w:i/>
          <w:spacing w:val="-2"/>
          <w:sz w:val="24"/>
          <w:u w:val="single"/>
        </w:rPr>
        <w:t xml:space="preserve"> </w:t>
      </w:r>
      <w:r>
        <w:rPr>
          <w:i/>
          <w:sz w:val="24"/>
          <w:u w:val="single"/>
        </w:rPr>
        <w:t>DTI)</w:t>
      </w:r>
      <w:r>
        <w:rPr>
          <w:i/>
          <w:spacing w:val="-5"/>
          <w:sz w:val="24"/>
          <w:u w:val="single"/>
        </w:rPr>
        <w:t xml:space="preserve"> </w:t>
      </w:r>
      <w:r>
        <w:rPr>
          <w:i/>
          <w:sz w:val="24"/>
          <w:u w:val="single"/>
        </w:rPr>
        <w:t>of</w:t>
      </w:r>
      <w:r>
        <w:rPr>
          <w:i/>
          <w:spacing w:val="-3"/>
          <w:sz w:val="24"/>
          <w:u w:val="single"/>
        </w:rPr>
        <w:t xml:space="preserve"> </w:t>
      </w:r>
      <w:r>
        <w:rPr>
          <w:i/>
          <w:spacing w:val="-4"/>
          <w:sz w:val="24"/>
          <w:u w:val="single"/>
        </w:rPr>
        <w:t>High</w:t>
      </w:r>
    </w:p>
    <w:p w14:paraId="2146A3D5" w14:textId="77777777" w:rsidR="00BF1F73" w:rsidRDefault="00BF1F73">
      <w:pPr>
        <w:pStyle w:val="BodyText"/>
        <w:spacing w:before="2"/>
        <w:ind w:left="0"/>
        <w:jc w:val="left"/>
        <w:rPr>
          <w:i/>
          <w:sz w:val="16"/>
        </w:rPr>
      </w:pPr>
    </w:p>
    <w:p w14:paraId="2146A3D6" w14:textId="77777777" w:rsidR="00BF1F73" w:rsidRDefault="00305749">
      <w:pPr>
        <w:pStyle w:val="BodyText"/>
        <w:spacing w:before="90"/>
        <w:jc w:val="left"/>
      </w:pPr>
      <w:r>
        <w:rPr>
          <w:i/>
          <w:u w:val="single"/>
        </w:rPr>
        <w:t>Proficiency</w:t>
      </w:r>
      <w:r>
        <w:t>:</w:t>
      </w:r>
      <w:r>
        <w:rPr>
          <w:spacing w:val="-8"/>
        </w:rPr>
        <w:t xml:space="preserve"> </w:t>
      </w:r>
      <w:r>
        <w:t>The</w:t>
      </w:r>
      <w:r>
        <w:rPr>
          <w:spacing w:val="-7"/>
        </w:rPr>
        <w:t xml:space="preserve"> </w:t>
      </w:r>
      <w:r>
        <w:t>Andrews</w:t>
      </w:r>
      <w:r>
        <w:rPr>
          <w:spacing w:val="-7"/>
        </w:rPr>
        <w:t xml:space="preserve"> </w:t>
      </w:r>
      <w:r>
        <w:t>Neuro</w:t>
      </w:r>
      <w:r>
        <w:rPr>
          <w:spacing w:val="-7"/>
        </w:rPr>
        <w:t xml:space="preserve"> </w:t>
      </w:r>
      <w:r>
        <w:t>Lab,</w:t>
      </w:r>
      <w:r>
        <w:rPr>
          <w:spacing w:val="-7"/>
        </w:rPr>
        <w:t xml:space="preserve"> </w:t>
      </w:r>
      <w:r>
        <w:t>in</w:t>
      </w:r>
      <w:r>
        <w:rPr>
          <w:spacing w:val="-7"/>
        </w:rPr>
        <w:t xml:space="preserve"> </w:t>
      </w:r>
      <w:r>
        <w:t>conjunction</w:t>
      </w:r>
      <w:r>
        <w:rPr>
          <w:spacing w:val="-7"/>
        </w:rPr>
        <w:t xml:space="preserve"> </w:t>
      </w:r>
      <w:r>
        <w:t>with</w:t>
      </w:r>
      <w:r>
        <w:rPr>
          <w:spacing w:val="-7"/>
        </w:rPr>
        <w:t xml:space="preserve"> </w:t>
      </w:r>
      <w:r>
        <w:t>the</w:t>
      </w:r>
      <w:r>
        <w:rPr>
          <w:spacing w:val="-7"/>
        </w:rPr>
        <w:t xml:space="preserve"> </w:t>
      </w:r>
      <w:r>
        <w:t>Duke</w:t>
      </w:r>
      <w:r>
        <w:rPr>
          <w:spacing w:val="-7"/>
        </w:rPr>
        <w:t xml:space="preserve"> </w:t>
      </w:r>
      <w:r>
        <w:t>Institute</w:t>
      </w:r>
      <w:r>
        <w:rPr>
          <w:spacing w:val="-6"/>
        </w:rPr>
        <w:t xml:space="preserve"> </w:t>
      </w:r>
      <w:r>
        <w:t>for</w:t>
      </w:r>
      <w:r>
        <w:rPr>
          <w:spacing w:val="-7"/>
        </w:rPr>
        <w:t xml:space="preserve"> </w:t>
      </w:r>
      <w:r>
        <w:t>Brain</w:t>
      </w:r>
      <w:r>
        <w:rPr>
          <w:spacing w:val="-7"/>
        </w:rPr>
        <w:t xml:space="preserve"> </w:t>
      </w:r>
      <w:r>
        <w:rPr>
          <w:spacing w:val="-2"/>
        </w:rPr>
        <w:t>Sciences</w:t>
      </w:r>
    </w:p>
    <w:p w14:paraId="2146A3D7" w14:textId="77777777" w:rsidR="00BF1F73" w:rsidRDefault="00BF1F73">
      <w:pPr>
        <w:pStyle w:val="BodyText"/>
        <w:spacing w:before="2"/>
        <w:ind w:left="0"/>
        <w:jc w:val="left"/>
        <w:rPr>
          <w:sz w:val="16"/>
        </w:rPr>
      </w:pPr>
    </w:p>
    <w:p w14:paraId="2146A3D8" w14:textId="77777777" w:rsidR="00BF1F73" w:rsidRDefault="00305749">
      <w:pPr>
        <w:pStyle w:val="BodyText"/>
        <w:spacing w:before="90" w:line="480" w:lineRule="auto"/>
        <w:ind w:right="338"/>
        <w:jc w:val="left"/>
      </w:pPr>
      <w:r>
        <w:t>(DIBS) and Brain Imaging and Analysis Center (BIAC) conducts neuroimaging studies of bilingualism and multilingualism (including fMRI, DTI, resting state functional connectivity) focusing on highly proficient healthy subjects (ILR 3/3+/4/4+ and CEFR B2, C1</w:t>
      </w:r>
      <w:r>
        <w:t xml:space="preserve">). Since 2017, 54 bilinguals and controls have been scanned at BIAC. The first wave of research included a book, </w:t>
      </w:r>
      <w:r>
        <w:rPr>
          <w:i/>
        </w:rPr>
        <w:t xml:space="preserve">Neuroscience and Multilingualism </w:t>
      </w:r>
      <w:r>
        <w:t>(Cambridge Univ. Press, 2014), and a research article on the first longitudinal fMRI analysis of second and th</w:t>
      </w:r>
      <w:r>
        <w:t>ird language acquisition including a multivariate analysis of covariance with corresponding longitudinal CEFR proficiency testing data (Andrews et al. 2013). The second wave of research, focusing specifically on high proficiency subjects, includes multiple</w:t>
      </w:r>
      <w:r>
        <w:t xml:space="preserve"> publications on structural and functional MRI studies of bi- and multilingualism, cognition and building cognitive brain reserve: (1) Multilingual Listening and Reading: An fMRI study of Russian/English and Spanish/ English bilinguals </w:t>
      </w:r>
      <w:r>
        <w:rPr>
          <w:i/>
        </w:rPr>
        <w:t xml:space="preserve">(Glossos, </w:t>
      </w:r>
      <w:r>
        <w:t>2019)</w:t>
      </w:r>
      <w:r>
        <w:rPr>
          <w:i/>
        </w:rPr>
        <w:t xml:space="preserve">, </w:t>
      </w:r>
      <w:r>
        <w:t>(2)</w:t>
      </w:r>
      <w:r>
        <w:t xml:space="preserve"> Disembodied Teaching and Learning: Contributions from Speech Acts, Peircean Sign Theory and Multimodal Approaches to Embodied Cognition (</w:t>
      </w:r>
      <w:r>
        <w:rPr>
          <w:i/>
        </w:rPr>
        <w:t xml:space="preserve">IFLE, </w:t>
      </w:r>
      <w:r>
        <w:t>2020), (3) Effects</w:t>
      </w:r>
      <w:r>
        <w:rPr>
          <w:spacing w:val="-3"/>
        </w:rPr>
        <w:t xml:space="preserve"> </w:t>
      </w:r>
      <w:r>
        <w:t>of</w:t>
      </w:r>
      <w:r>
        <w:rPr>
          <w:spacing w:val="-3"/>
        </w:rPr>
        <w:t xml:space="preserve"> </w:t>
      </w:r>
      <w:r>
        <w:t>Lifelong</w:t>
      </w:r>
      <w:r>
        <w:rPr>
          <w:spacing w:val="-3"/>
        </w:rPr>
        <w:t xml:space="preserve"> </w:t>
      </w:r>
      <w:r>
        <w:t>Musicianship</w:t>
      </w:r>
      <w:r>
        <w:rPr>
          <w:spacing w:val="-3"/>
        </w:rPr>
        <w:t xml:space="preserve"> </w:t>
      </w:r>
      <w:r>
        <w:t>on</w:t>
      </w:r>
      <w:r>
        <w:rPr>
          <w:spacing w:val="-4"/>
        </w:rPr>
        <w:t xml:space="preserve"> </w:t>
      </w:r>
      <w:r>
        <w:t>White</w:t>
      </w:r>
      <w:r>
        <w:rPr>
          <w:spacing w:val="-3"/>
        </w:rPr>
        <w:t xml:space="preserve"> </w:t>
      </w:r>
      <w:r>
        <w:t>Matter</w:t>
      </w:r>
      <w:r>
        <w:rPr>
          <w:spacing w:val="-3"/>
        </w:rPr>
        <w:t xml:space="preserve"> </w:t>
      </w:r>
      <w:r>
        <w:t>Integrity</w:t>
      </w:r>
      <w:r>
        <w:rPr>
          <w:spacing w:val="-3"/>
        </w:rPr>
        <w:t xml:space="preserve"> </w:t>
      </w:r>
      <w:r>
        <w:t>and</w:t>
      </w:r>
      <w:r>
        <w:rPr>
          <w:spacing w:val="-3"/>
        </w:rPr>
        <w:t xml:space="preserve"> </w:t>
      </w:r>
      <w:r>
        <w:t>Cognitive</w:t>
      </w:r>
      <w:r>
        <w:rPr>
          <w:spacing w:val="-3"/>
        </w:rPr>
        <w:t xml:space="preserve"> </w:t>
      </w:r>
      <w:r>
        <w:t>Brain</w:t>
      </w:r>
      <w:r>
        <w:rPr>
          <w:spacing w:val="-3"/>
        </w:rPr>
        <w:t xml:space="preserve"> </w:t>
      </w:r>
      <w:r>
        <w:t>Reserve</w:t>
      </w:r>
      <w:r>
        <w:rPr>
          <w:spacing w:val="-3"/>
        </w:rPr>
        <w:t xml:space="preserve"> </w:t>
      </w:r>
      <w:r>
        <w:t>(</w:t>
      </w:r>
      <w:r>
        <w:rPr>
          <w:i/>
        </w:rPr>
        <w:t>Brain Science</w:t>
      </w:r>
      <w:r>
        <w:rPr>
          <w:i/>
        </w:rPr>
        <w:t xml:space="preserve">s, 2021), </w:t>
      </w:r>
      <w:r>
        <w:t xml:space="preserve">(4) DTI Analysis of White Matter Integrity and Cognitive Brain Reserve in Lifelong Bilinguals (under submission), (5) three chapter contributions to </w:t>
      </w:r>
      <w:r>
        <w:rPr>
          <w:i/>
        </w:rPr>
        <w:t>The Handbook of Language</w:t>
      </w:r>
      <w:r>
        <w:rPr>
          <w:i/>
          <w:spacing w:val="-2"/>
        </w:rPr>
        <w:t xml:space="preserve"> </w:t>
      </w:r>
      <w:r>
        <w:rPr>
          <w:i/>
        </w:rPr>
        <w:t>and</w:t>
      </w:r>
      <w:r>
        <w:rPr>
          <w:i/>
          <w:spacing w:val="-2"/>
        </w:rPr>
        <w:t xml:space="preserve"> </w:t>
      </w:r>
      <w:r>
        <w:rPr>
          <w:i/>
        </w:rPr>
        <w:t>Brain</w:t>
      </w:r>
      <w:r>
        <w:rPr>
          <w:i/>
          <w:spacing w:val="-2"/>
        </w:rPr>
        <w:t xml:space="preserve"> </w:t>
      </w:r>
      <w:r>
        <w:t>(Cambridge</w:t>
      </w:r>
      <w:r>
        <w:rPr>
          <w:spacing w:val="-2"/>
        </w:rPr>
        <w:t xml:space="preserve"> </w:t>
      </w:r>
      <w:r>
        <w:t>Univ.</w:t>
      </w:r>
      <w:r>
        <w:rPr>
          <w:spacing w:val="-2"/>
        </w:rPr>
        <w:t xml:space="preserve"> </w:t>
      </w:r>
      <w:r>
        <w:t>Press,</w:t>
      </w:r>
      <w:r>
        <w:rPr>
          <w:spacing w:val="-2"/>
        </w:rPr>
        <w:t xml:space="preserve"> </w:t>
      </w:r>
      <w:r>
        <w:t>2023,</w:t>
      </w:r>
      <w:r>
        <w:rPr>
          <w:spacing w:val="-2"/>
        </w:rPr>
        <w:t xml:space="preserve"> </w:t>
      </w:r>
      <w:r>
        <w:t>Andrews</w:t>
      </w:r>
      <w:r>
        <w:rPr>
          <w:spacing w:val="-2"/>
        </w:rPr>
        <w:t xml:space="preserve"> </w:t>
      </w:r>
      <w:r>
        <w:t>&amp;</w:t>
      </w:r>
      <w:r>
        <w:rPr>
          <w:spacing w:val="-2"/>
        </w:rPr>
        <w:t xml:space="preserve"> </w:t>
      </w:r>
      <w:r>
        <w:t>Kiran,</w:t>
      </w:r>
      <w:r>
        <w:rPr>
          <w:spacing w:val="-3"/>
        </w:rPr>
        <w:t xml:space="preserve"> </w:t>
      </w:r>
      <w:r>
        <w:t>editors).</w:t>
      </w:r>
      <w:r>
        <w:rPr>
          <w:spacing w:val="-2"/>
        </w:rPr>
        <w:t xml:space="preserve"> </w:t>
      </w:r>
      <w:r>
        <w:t>The</w:t>
      </w:r>
      <w:r>
        <w:rPr>
          <w:spacing w:val="-3"/>
        </w:rPr>
        <w:t xml:space="preserve"> </w:t>
      </w:r>
      <w:r>
        <w:t>b</w:t>
      </w:r>
      <w:r>
        <w:t>enefits</w:t>
      </w:r>
      <w:r>
        <w:rPr>
          <w:spacing w:val="-2"/>
        </w:rPr>
        <w:t xml:space="preserve"> </w:t>
      </w:r>
      <w:r>
        <w:t>of this</w:t>
      </w:r>
      <w:r>
        <w:rPr>
          <w:spacing w:val="-2"/>
        </w:rPr>
        <w:t xml:space="preserve"> </w:t>
      </w:r>
      <w:r>
        <w:t>research</w:t>
      </w:r>
      <w:r>
        <w:rPr>
          <w:spacing w:val="-2"/>
        </w:rPr>
        <w:t xml:space="preserve"> </w:t>
      </w:r>
      <w:r>
        <w:t>are</w:t>
      </w:r>
      <w:r>
        <w:rPr>
          <w:spacing w:val="-2"/>
        </w:rPr>
        <w:t xml:space="preserve"> </w:t>
      </w:r>
      <w:r>
        <w:t>considerable</w:t>
      </w:r>
      <w:r>
        <w:rPr>
          <w:spacing w:val="-2"/>
        </w:rPr>
        <w:t xml:space="preserve"> </w:t>
      </w:r>
      <w:r>
        <w:t>and</w:t>
      </w:r>
      <w:r>
        <w:rPr>
          <w:spacing w:val="-3"/>
        </w:rPr>
        <w:t xml:space="preserve"> </w:t>
      </w:r>
      <w:r>
        <w:t>include</w:t>
      </w:r>
      <w:r>
        <w:rPr>
          <w:spacing w:val="-1"/>
        </w:rPr>
        <w:t xml:space="preserve"> </w:t>
      </w:r>
      <w:r>
        <w:t>a</w:t>
      </w:r>
      <w:r>
        <w:rPr>
          <w:spacing w:val="-2"/>
        </w:rPr>
        <w:t xml:space="preserve"> </w:t>
      </w:r>
      <w:r>
        <w:t>deeper</w:t>
      </w:r>
      <w:r>
        <w:rPr>
          <w:spacing w:val="-3"/>
        </w:rPr>
        <w:t xml:space="preserve"> </w:t>
      </w:r>
      <w:r>
        <w:t>understanding</w:t>
      </w:r>
      <w:r>
        <w:rPr>
          <w:spacing w:val="-2"/>
        </w:rPr>
        <w:t xml:space="preserve"> </w:t>
      </w:r>
      <w:r>
        <w:t>of</w:t>
      </w:r>
      <w:r>
        <w:rPr>
          <w:spacing w:val="-2"/>
        </w:rPr>
        <w:t xml:space="preserve"> </w:t>
      </w:r>
      <w:r>
        <w:t>the</w:t>
      </w:r>
      <w:r>
        <w:rPr>
          <w:spacing w:val="-2"/>
        </w:rPr>
        <w:t xml:space="preserve"> </w:t>
      </w:r>
      <w:r>
        <w:t>significant</w:t>
      </w:r>
      <w:r>
        <w:rPr>
          <w:spacing w:val="-2"/>
        </w:rPr>
        <w:t xml:space="preserve"> </w:t>
      </w:r>
      <w:r>
        <w:t>outcomes</w:t>
      </w:r>
      <w:r>
        <w:rPr>
          <w:spacing w:val="-2"/>
        </w:rPr>
        <w:t xml:space="preserve"> </w:t>
      </w:r>
      <w:r>
        <w:t>of lifelong complex sensory-motor activities like bi/multilingualism and musicianship in building cognitive reserve. Furthermore, this topic is gaining momentum in the cognitive neuroscience</w:t>
      </w:r>
    </w:p>
    <w:p w14:paraId="2146A3D9" w14:textId="77777777" w:rsidR="00BF1F73" w:rsidRDefault="00BF1F73">
      <w:pPr>
        <w:spacing w:line="480" w:lineRule="auto"/>
        <w:sectPr w:rsidR="00BF1F73">
          <w:pgSz w:w="12240" w:h="15840"/>
          <w:pgMar w:top="1380" w:right="1220" w:bottom="1260" w:left="820" w:header="0" w:footer="1060" w:gutter="0"/>
          <w:cols w:space="720"/>
        </w:sectPr>
      </w:pPr>
    </w:p>
    <w:p w14:paraId="2146A3DA" w14:textId="77777777" w:rsidR="00BF1F73" w:rsidRDefault="00305749">
      <w:pPr>
        <w:pStyle w:val="BodyText"/>
        <w:spacing w:before="60" w:line="480" w:lineRule="auto"/>
        <w:ind w:right="216"/>
        <w:jc w:val="left"/>
      </w:pPr>
      <w:r>
        <w:t>literature</w:t>
      </w:r>
      <w:r>
        <w:rPr>
          <w:spacing w:val="-3"/>
        </w:rPr>
        <w:t xml:space="preserve"> </w:t>
      </w:r>
      <w:r>
        <w:t>and</w:t>
      </w:r>
      <w:r>
        <w:rPr>
          <w:spacing w:val="-3"/>
        </w:rPr>
        <w:t xml:space="preserve"> </w:t>
      </w:r>
      <w:r>
        <w:t>is</w:t>
      </w:r>
      <w:r>
        <w:rPr>
          <w:spacing w:val="-3"/>
        </w:rPr>
        <w:t xml:space="preserve"> </w:t>
      </w:r>
      <w:r>
        <w:t>relevant</w:t>
      </w:r>
      <w:r>
        <w:rPr>
          <w:spacing w:val="-4"/>
        </w:rPr>
        <w:t xml:space="preserve"> </w:t>
      </w:r>
      <w:r>
        <w:t>for</w:t>
      </w:r>
      <w:r>
        <w:rPr>
          <w:spacing w:val="-3"/>
        </w:rPr>
        <w:t xml:space="preserve"> </w:t>
      </w:r>
      <w:r>
        <w:t>understanding</w:t>
      </w:r>
      <w:r>
        <w:rPr>
          <w:spacing w:val="-3"/>
        </w:rPr>
        <w:t xml:space="preserve"> </w:t>
      </w:r>
      <w:r>
        <w:t>and</w:t>
      </w:r>
      <w:r>
        <w:rPr>
          <w:spacing w:val="-3"/>
        </w:rPr>
        <w:t xml:space="preserve"> </w:t>
      </w:r>
      <w:r>
        <w:t>im</w:t>
      </w:r>
      <w:r>
        <w:t>proving</w:t>
      </w:r>
      <w:r>
        <w:rPr>
          <w:spacing w:val="-3"/>
        </w:rPr>
        <w:t xml:space="preserve"> </w:t>
      </w:r>
      <w:r>
        <w:t>healthy</w:t>
      </w:r>
      <w:r>
        <w:rPr>
          <w:spacing w:val="-3"/>
        </w:rPr>
        <w:t xml:space="preserve"> </w:t>
      </w:r>
      <w:r>
        <w:t>brain</w:t>
      </w:r>
      <w:r>
        <w:rPr>
          <w:spacing w:val="-3"/>
        </w:rPr>
        <w:t xml:space="preserve"> </w:t>
      </w:r>
      <w:r>
        <w:t>function</w:t>
      </w:r>
      <w:r>
        <w:rPr>
          <w:spacing w:val="-5"/>
        </w:rPr>
        <w:t xml:space="preserve"> </w:t>
      </w:r>
      <w:r>
        <w:t>in</w:t>
      </w:r>
      <w:r>
        <w:rPr>
          <w:spacing w:val="-3"/>
        </w:rPr>
        <w:t xml:space="preserve"> </w:t>
      </w:r>
      <w:r>
        <w:t>aging</w:t>
      </w:r>
      <w:r>
        <w:rPr>
          <w:spacing w:val="-3"/>
        </w:rPr>
        <w:t xml:space="preserve"> </w:t>
      </w:r>
      <w:r>
        <w:t>and protective effects in pathology.</w:t>
      </w:r>
    </w:p>
    <w:p w14:paraId="2146A3DB" w14:textId="77777777" w:rsidR="00BF1F73" w:rsidRDefault="00305749">
      <w:pPr>
        <w:pStyle w:val="ListParagraph"/>
        <w:numPr>
          <w:ilvl w:val="0"/>
          <w:numId w:val="15"/>
        </w:numPr>
        <w:tabs>
          <w:tab w:val="left" w:pos="980"/>
        </w:tabs>
        <w:rPr>
          <w:sz w:val="24"/>
        </w:rPr>
      </w:pPr>
      <w:r>
        <w:rPr>
          <w:i/>
          <w:spacing w:val="-2"/>
          <w:sz w:val="24"/>
          <w:u w:val="single"/>
        </w:rPr>
        <w:t>*Heritage</w:t>
      </w:r>
      <w:r>
        <w:rPr>
          <w:i/>
          <w:spacing w:val="-5"/>
          <w:sz w:val="24"/>
          <w:u w:val="single"/>
        </w:rPr>
        <w:t xml:space="preserve"> </w:t>
      </w:r>
      <w:r>
        <w:rPr>
          <w:i/>
          <w:spacing w:val="-2"/>
          <w:sz w:val="24"/>
          <w:u w:val="single"/>
        </w:rPr>
        <w:t>Georgian</w:t>
      </w:r>
      <w:r>
        <w:rPr>
          <w:spacing w:val="-2"/>
          <w:sz w:val="24"/>
        </w:rPr>
        <w:t>:</w:t>
      </w:r>
      <w:r>
        <w:rPr>
          <w:spacing w:val="-3"/>
          <w:sz w:val="24"/>
        </w:rPr>
        <w:t xml:space="preserve"> </w:t>
      </w:r>
      <w:r>
        <w:rPr>
          <w:spacing w:val="-2"/>
          <w:sz w:val="24"/>
        </w:rPr>
        <w:t>The study</w:t>
      </w:r>
      <w:r>
        <w:rPr>
          <w:spacing w:val="-3"/>
          <w:sz w:val="24"/>
        </w:rPr>
        <w:t xml:space="preserve"> </w:t>
      </w:r>
      <w:r>
        <w:rPr>
          <w:spacing w:val="-2"/>
          <w:sz w:val="24"/>
        </w:rPr>
        <w:t>of</w:t>
      </w:r>
      <w:r>
        <w:rPr>
          <w:spacing w:val="-4"/>
          <w:sz w:val="24"/>
        </w:rPr>
        <w:t xml:space="preserve"> </w:t>
      </w:r>
      <w:r>
        <w:rPr>
          <w:spacing w:val="-2"/>
          <w:sz w:val="24"/>
        </w:rPr>
        <w:t>Heritage Georgian</w:t>
      </w:r>
      <w:r>
        <w:rPr>
          <w:spacing w:val="-3"/>
          <w:sz w:val="24"/>
        </w:rPr>
        <w:t xml:space="preserve"> </w:t>
      </w:r>
      <w:r>
        <w:rPr>
          <w:spacing w:val="-2"/>
          <w:sz w:val="24"/>
        </w:rPr>
        <w:t>provides unique</w:t>
      </w:r>
      <w:r>
        <w:rPr>
          <w:spacing w:val="-3"/>
          <w:sz w:val="24"/>
        </w:rPr>
        <w:t xml:space="preserve"> </w:t>
      </w:r>
      <w:r>
        <w:rPr>
          <w:spacing w:val="-2"/>
          <w:sz w:val="24"/>
        </w:rPr>
        <w:t>opportunities to</w:t>
      </w:r>
      <w:r>
        <w:rPr>
          <w:spacing w:val="-6"/>
          <w:sz w:val="24"/>
        </w:rPr>
        <w:t xml:space="preserve"> </w:t>
      </w:r>
      <w:r>
        <w:rPr>
          <w:spacing w:val="-2"/>
          <w:sz w:val="24"/>
        </w:rPr>
        <w:t>advance</w:t>
      </w:r>
    </w:p>
    <w:p w14:paraId="2146A3DC" w14:textId="77777777" w:rsidR="00BF1F73" w:rsidRDefault="00BF1F73">
      <w:pPr>
        <w:pStyle w:val="BodyText"/>
        <w:spacing w:before="3"/>
        <w:ind w:left="0"/>
        <w:jc w:val="left"/>
        <w:rPr>
          <w:sz w:val="16"/>
        </w:rPr>
      </w:pPr>
    </w:p>
    <w:p w14:paraId="2146A3DD" w14:textId="77777777" w:rsidR="00BF1F73" w:rsidRDefault="00305749">
      <w:pPr>
        <w:pStyle w:val="BodyText"/>
        <w:spacing w:before="90" w:line="480" w:lineRule="auto"/>
        <w:ind w:right="220"/>
      </w:pPr>
      <w:r>
        <w:t>theories of heritage grammar. In a previous study of Heritage Georgian production we f</w:t>
      </w:r>
      <w:r>
        <w:t>ound preliminary evidence that heritage production of inflectional morphology diverges from the baseline in the predicted manner. We propose to build on these results by conducting a comprehension experiment. Testing how Georgian heritage speakers interpre</w:t>
      </w:r>
      <w:r>
        <w:t>t inflectional mismatches accomplishes two distinct goals. First, by targeting competence, we can advance our theory of heritage grammatical representation. Second, our findings will have direct applicability to</w:t>
      </w:r>
      <w:r>
        <w:rPr>
          <w:spacing w:val="-2"/>
        </w:rPr>
        <w:t xml:space="preserve"> </w:t>
      </w:r>
      <w:r>
        <w:t>the</w:t>
      </w:r>
      <w:r>
        <w:rPr>
          <w:spacing w:val="-2"/>
        </w:rPr>
        <w:t xml:space="preserve"> </w:t>
      </w:r>
      <w:r>
        <w:t>development</w:t>
      </w:r>
      <w:r>
        <w:rPr>
          <w:spacing w:val="-2"/>
        </w:rPr>
        <w:t xml:space="preserve"> </w:t>
      </w:r>
      <w:r>
        <w:t>of</w:t>
      </w:r>
      <w:r>
        <w:rPr>
          <w:spacing w:val="-3"/>
        </w:rPr>
        <w:t xml:space="preserve"> </w:t>
      </w:r>
      <w:r>
        <w:t>curricula</w:t>
      </w:r>
      <w:r>
        <w:rPr>
          <w:spacing w:val="-2"/>
        </w:rPr>
        <w:t xml:space="preserve"> </w:t>
      </w:r>
      <w:r>
        <w:t>for</w:t>
      </w:r>
      <w:r>
        <w:rPr>
          <w:spacing w:val="-3"/>
        </w:rPr>
        <w:t xml:space="preserve"> </w:t>
      </w:r>
      <w:r>
        <w:t>the</w:t>
      </w:r>
      <w:r>
        <w:rPr>
          <w:spacing w:val="-2"/>
        </w:rPr>
        <w:t xml:space="preserve"> </w:t>
      </w:r>
      <w:r>
        <w:t>mainten</w:t>
      </w:r>
      <w:r>
        <w:t>ance</w:t>
      </w:r>
      <w:r>
        <w:rPr>
          <w:spacing w:val="-2"/>
        </w:rPr>
        <w:t xml:space="preserve"> </w:t>
      </w:r>
      <w:r>
        <w:t>of</w:t>
      </w:r>
      <w:r>
        <w:rPr>
          <w:spacing w:val="-3"/>
        </w:rPr>
        <w:t xml:space="preserve"> </w:t>
      </w:r>
      <w:r>
        <w:t>Georgian</w:t>
      </w:r>
      <w:r>
        <w:rPr>
          <w:spacing w:val="-2"/>
        </w:rPr>
        <w:t xml:space="preserve"> </w:t>
      </w:r>
      <w:r>
        <w:t>among</w:t>
      </w:r>
      <w:r>
        <w:rPr>
          <w:spacing w:val="-1"/>
        </w:rPr>
        <w:t xml:space="preserve"> </w:t>
      </w:r>
      <w:r>
        <w:t>the</w:t>
      </w:r>
      <w:r>
        <w:rPr>
          <w:spacing w:val="-2"/>
        </w:rPr>
        <w:t xml:space="preserve"> </w:t>
      </w:r>
      <w:r>
        <w:t>rapidly</w:t>
      </w:r>
      <w:r>
        <w:rPr>
          <w:spacing w:val="-2"/>
        </w:rPr>
        <w:t xml:space="preserve"> </w:t>
      </w:r>
      <w:r>
        <w:t>growing</w:t>
      </w:r>
      <w:r>
        <w:rPr>
          <w:spacing w:val="-2"/>
        </w:rPr>
        <w:t xml:space="preserve"> </w:t>
      </w:r>
      <w:r>
        <w:t>U.S. Heritage Georgian population.</w:t>
      </w:r>
    </w:p>
    <w:p w14:paraId="2146A3DE" w14:textId="77777777" w:rsidR="00BF1F73" w:rsidRDefault="00305749">
      <w:pPr>
        <w:pStyle w:val="ListParagraph"/>
        <w:numPr>
          <w:ilvl w:val="0"/>
          <w:numId w:val="15"/>
        </w:numPr>
        <w:tabs>
          <w:tab w:val="left" w:pos="980"/>
        </w:tabs>
        <w:jc w:val="both"/>
        <w:rPr>
          <w:i/>
          <w:sz w:val="24"/>
        </w:rPr>
      </w:pPr>
      <w:r>
        <w:rPr>
          <w:sz w:val="24"/>
        </w:rPr>
        <w:t>*</w:t>
      </w:r>
      <w:r>
        <w:rPr>
          <w:i/>
          <w:sz w:val="24"/>
          <w:u w:val="single"/>
        </w:rPr>
        <w:t>Heritage</w:t>
      </w:r>
      <w:r>
        <w:rPr>
          <w:i/>
          <w:spacing w:val="-7"/>
          <w:sz w:val="24"/>
          <w:u w:val="single"/>
        </w:rPr>
        <w:t xml:space="preserve"> </w:t>
      </w:r>
      <w:r>
        <w:rPr>
          <w:i/>
          <w:sz w:val="24"/>
          <w:u w:val="single"/>
        </w:rPr>
        <w:t>and</w:t>
      </w:r>
      <w:r>
        <w:rPr>
          <w:i/>
          <w:spacing w:val="-5"/>
          <w:sz w:val="24"/>
          <w:u w:val="single"/>
        </w:rPr>
        <w:t xml:space="preserve"> </w:t>
      </w:r>
      <w:r>
        <w:rPr>
          <w:i/>
          <w:sz w:val="24"/>
          <w:u w:val="single"/>
        </w:rPr>
        <w:t>L2</w:t>
      </w:r>
      <w:r>
        <w:rPr>
          <w:i/>
          <w:spacing w:val="-5"/>
          <w:sz w:val="24"/>
          <w:u w:val="single"/>
        </w:rPr>
        <w:t xml:space="preserve"> </w:t>
      </w:r>
      <w:r>
        <w:rPr>
          <w:i/>
          <w:sz w:val="24"/>
          <w:u w:val="single"/>
        </w:rPr>
        <w:t>adult</w:t>
      </w:r>
      <w:r>
        <w:rPr>
          <w:i/>
          <w:spacing w:val="-7"/>
          <w:sz w:val="24"/>
          <w:u w:val="single"/>
        </w:rPr>
        <w:t xml:space="preserve"> </w:t>
      </w:r>
      <w:r>
        <w:rPr>
          <w:i/>
          <w:sz w:val="24"/>
          <w:u w:val="single"/>
        </w:rPr>
        <w:t>language</w:t>
      </w:r>
      <w:r>
        <w:rPr>
          <w:i/>
          <w:spacing w:val="-6"/>
          <w:sz w:val="24"/>
          <w:u w:val="single"/>
        </w:rPr>
        <w:t xml:space="preserve"> </w:t>
      </w:r>
      <w:r>
        <w:rPr>
          <w:i/>
          <w:sz w:val="24"/>
          <w:u w:val="single"/>
        </w:rPr>
        <w:t>learners:</w:t>
      </w:r>
      <w:r>
        <w:rPr>
          <w:i/>
          <w:spacing w:val="-6"/>
          <w:sz w:val="24"/>
          <w:u w:val="single"/>
        </w:rPr>
        <w:t xml:space="preserve"> </w:t>
      </w:r>
      <w:r>
        <w:rPr>
          <w:i/>
          <w:sz w:val="24"/>
          <w:u w:val="single"/>
        </w:rPr>
        <w:t>Optimizing</w:t>
      </w:r>
      <w:r>
        <w:rPr>
          <w:i/>
          <w:spacing w:val="-8"/>
          <w:sz w:val="24"/>
          <w:u w:val="single"/>
        </w:rPr>
        <w:t xml:space="preserve"> </w:t>
      </w:r>
      <w:r>
        <w:rPr>
          <w:i/>
          <w:sz w:val="24"/>
          <w:u w:val="single"/>
        </w:rPr>
        <w:t>lexical</w:t>
      </w:r>
      <w:r>
        <w:rPr>
          <w:i/>
          <w:spacing w:val="-6"/>
          <w:sz w:val="24"/>
          <w:u w:val="single"/>
        </w:rPr>
        <w:t xml:space="preserve"> </w:t>
      </w:r>
      <w:r>
        <w:rPr>
          <w:i/>
          <w:sz w:val="24"/>
          <w:u w:val="single"/>
        </w:rPr>
        <w:t>acquisition</w:t>
      </w:r>
      <w:r>
        <w:rPr>
          <w:i/>
          <w:spacing w:val="-5"/>
          <w:sz w:val="24"/>
          <w:u w:val="single"/>
        </w:rPr>
        <w:t xml:space="preserve"> </w:t>
      </w:r>
      <w:r>
        <w:rPr>
          <w:i/>
          <w:sz w:val="24"/>
          <w:u w:val="single"/>
        </w:rPr>
        <w:t>and</w:t>
      </w:r>
      <w:r>
        <w:rPr>
          <w:i/>
          <w:spacing w:val="-6"/>
          <w:sz w:val="24"/>
          <w:u w:val="single"/>
        </w:rPr>
        <w:t xml:space="preserve"> </w:t>
      </w:r>
      <w:r>
        <w:rPr>
          <w:i/>
          <w:sz w:val="24"/>
          <w:u w:val="single"/>
        </w:rPr>
        <w:t>multiple</w:t>
      </w:r>
      <w:r>
        <w:rPr>
          <w:i/>
          <w:spacing w:val="-6"/>
          <w:sz w:val="24"/>
          <w:u w:val="single"/>
        </w:rPr>
        <w:t xml:space="preserve"> </w:t>
      </w:r>
      <w:r>
        <w:rPr>
          <w:i/>
          <w:spacing w:val="-2"/>
          <w:sz w:val="24"/>
          <w:u w:val="single"/>
        </w:rPr>
        <w:t>factor</w:t>
      </w:r>
    </w:p>
    <w:p w14:paraId="2146A3DF" w14:textId="77777777" w:rsidR="00BF1F73" w:rsidRDefault="00BF1F73">
      <w:pPr>
        <w:pStyle w:val="BodyText"/>
        <w:spacing w:before="2"/>
        <w:ind w:left="0"/>
        <w:jc w:val="left"/>
        <w:rPr>
          <w:i/>
          <w:sz w:val="16"/>
        </w:rPr>
      </w:pPr>
    </w:p>
    <w:p w14:paraId="2146A3E0" w14:textId="77777777" w:rsidR="00BF1F73" w:rsidRDefault="00305749">
      <w:pPr>
        <w:pStyle w:val="BodyText"/>
        <w:spacing w:before="90"/>
        <w:jc w:val="left"/>
      </w:pPr>
      <w:r>
        <w:rPr>
          <w:i/>
          <w:u w:val="single"/>
        </w:rPr>
        <w:t>analysis</w:t>
      </w:r>
      <w:r>
        <w:t>:</w:t>
      </w:r>
      <w:r>
        <w:rPr>
          <w:spacing w:val="17"/>
        </w:rPr>
        <w:t xml:space="preserve"> </w:t>
      </w:r>
      <w:r>
        <w:t>A</w:t>
      </w:r>
      <w:r>
        <w:rPr>
          <w:spacing w:val="16"/>
        </w:rPr>
        <w:t xml:space="preserve"> </w:t>
      </w:r>
      <w:r>
        <w:t>vocabulary</w:t>
      </w:r>
      <w:r>
        <w:rPr>
          <w:spacing w:val="17"/>
        </w:rPr>
        <w:t xml:space="preserve"> </w:t>
      </w:r>
      <w:r>
        <w:t>training</w:t>
      </w:r>
      <w:r>
        <w:rPr>
          <w:spacing w:val="18"/>
        </w:rPr>
        <w:t xml:space="preserve"> </w:t>
      </w:r>
      <w:r>
        <w:t>study</w:t>
      </w:r>
      <w:r>
        <w:rPr>
          <w:spacing w:val="16"/>
        </w:rPr>
        <w:t xml:space="preserve"> </w:t>
      </w:r>
      <w:r>
        <w:t>with</w:t>
      </w:r>
      <w:r>
        <w:rPr>
          <w:spacing w:val="17"/>
        </w:rPr>
        <w:t xml:space="preserve"> </w:t>
      </w:r>
      <w:r>
        <w:t>adult</w:t>
      </w:r>
      <w:r>
        <w:rPr>
          <w:spacing w:val="16"/>
        </w:rPr>
        <w:t xml:space="preserve"> </w:t>
      </w:r>
      <w:r>
        <w:t>learners</w:t>
      </w:r>
      <w:r>
        <w:rPr>
          <w:spacing w:val="17"/>
        </w:rPr>
        <w:t xml:space="preserve"> </w:t>
      </w:r>
      <w:r>
        <w:t>and</w:t>
      </w:r>
      <w:r>
        <w:rPr>
          <w:spacing w:val="17"/>
        </w:rPr>
        <w:t xml:space="preserve"> </w:t>
      </w:r>
      <w:r>
        <w:t>heritage</w:t>
      </w:r>
      <w:r>
        <w:rPr>
          <w:spacing w:val="16"/>
        </w:rPr>
        <w:t xml:space="preserve"> </w:t>
      </w:r>
      <w:r>
        <w:t>speakers</w:t>
      </w:r>
      <w:r>
        <w:rPr>
          <w:spacing w:val="17"/>
        </w:rPr>
        <w:t xml:space="preserve"> </w:t>
      </w:r>
      <w:r>
        <w:t>of</w:t>
      </w:r>
      <w:r>
        <w:rPr>
          <w:spacing w:val="16"/>
        </w:rPr>
        <w:t xml:space="preserve"> </w:t>
      </w:r>
      <w:r>
        <w:t>Russian,</w:t>
      </w:r>
      <w:r>
        <w:rPr>
          <w:spacing w:val="16"/>
        </w:rPr>
        <w:t xml:space="preserve"> </w:t>
      </w:r>
      <w:r>
        <w:rPr>
          <w:spacing w:val="-4"/>
        </w:rPr>
        <w:t>this</w:t>
      </w:r>
    </w:p>
    <w:p w14:paraId="2146A3E1" w14:textId="77777777" w:rsidR="00BF1F73" w:rsidRDefault="00BF1F73">
      <w:pPr>
        <w:pStyle w:val="BodyText"/>
        <w:spacing w:before="1"/>
        <w:ind w:left="0"/>
        <w:jc w:val="left"/>
        <w:rPr>
          <w:sz w:val="16"/>
        </w:rPr>
      </w:pPr>
    </w:p>
    <w:p w14:paraId="2146A3E2" w14:textId="77777777" w:rsidR="00BF1F73" w:rsidRDefault="00305749">
      <w:pPr>
        <w:pStyle w:val="BodyText"/>
        <w:spacing w:before="90" w:line="480" w:lineRule="auto"/>
        <w:ind w:right="217"/>
      </w:pPr>
      <w:r>
        <w:t>project proposed for 2022-2026 show how the quality of newly learned word encoding can be improved and the learning outcomes enhanced by the optimal word learning conditions. In the study, the participants at a range of proficien</w:t>
      </w:r>
      <w:r>
        <w:t>cy levels will learn new vocabulary with highly controlled lexical properties under different training conditions (auditory and/or visual input, varying frequency of encounters, different spacing between word presentations, and interleaving of</w:t>
      </w:r>
      <w:r>
        <w:rPr>
          <w:spacing w:val="-15"/>
        </w:rPr>
        <w:t xml:space="preserve"> </w:t>
      </w:r>
      <w:r>
        <w:t>phonologically</w:t>
      </w:r>
      <w:r>
        <w:rPr>
          <w:spacing w:val="-15"/>
        </w:rPr>
        <w:t xml:space="preserve"> </w:t>
      </w:r>
      <w:r>
        <w:t>similar</w:t>
      </w:r>
      <w:r>
        <w:rPr>
          <w:spacing w:val="-15"/>
        </w:rPr>
        <w:t xml:space="preserve"> </w:t>
      </w:r>
      <w:r>
        <w:t>words).</w:t>
      </w:r>
      <w:r>
        <w:rPr>
          <w:spacing w:val="-15"/>
        </w:rPr>
        <w:t xml:space="preserve"> </w:t>
      </w:r>
      <w:r>
        <w:t>The</w:t>
      </w:r>
      <w:r>
        <w:rPr>
          <w:spacing w:val="-15"/>
        </w:rPr>
        <w:t xml:space="preserve"> </w:t>
      </w:r>
      <w:r>
        <w:t>study</w:t>
      </w:r>
      <w:r>
        <w:rPr>
          <w:spacing w:val="-15"/>
        </w:rPr>
        <w:t xml:space="preserve"> </w:t>
      </w:r>
      <w:r>
        <w:t>will</w:t>
      </w:r>
      <w:r>
        <w:rPr>
          <w:spacing w:val="-15"/>
        </w:rPr>
        <w:t xml:space="preserve"> </w:t>
      </w:r>
      <w:r>
        <w:t>seek</w:t>
      </w:r>
      <w:r>
        <w:rPr>
          <w:spacing w:val="-15"/>
        </w:rPr>
        <w:t xml:space="preserve"> </w:t>
      </w:r>
      <w:r>
        <w:t>to</w:t>
      </w:r>
      <w:r>
        <w:rPr>
          <w:spacing w:val="-15"/>
        </w:rPr>
        <w:t xml:space="preserve"> </w:t>
      </w:r>
      <w:r>
        <w:t>determine</w:t>
      </w:r>
      <w:r>
        <w:rPr>
          <w:spacing w:val="-15"/>
        </w:rPr>
        <w:t xml:space="preserve"> </w:t>
      </w:r>
      <w:r>
        <w:t>the</w:t>
      </w:r>
      <w:r>
        <w:rPr>
          <w:spacing w:val="-15"/>
        </w:rPr>
        <w:t xml:space="preserve"> </w:t>
      </w:r>
      <w:r>
        <w:t>relative</w:t>
      </w:r>
      <w:r>
        <w:rPr>
          <w:spacing w:val="-15"/>
        </w:rPr>
        <w:t xml:space="preserve"> </w:t>
      </w:r>
      <w:r>
        <w:t>role</w:t>
      </w:r>
      <w:r>
        <w:rPr>
          <w:spacing w:val="-15"/>
        </w:rPr>
        <w:t xml:space="preserve"> </w:t>
      </w:r>
      <w:r>
        <w:t>of</w:t>
      </w:r>
      <w:r>
        <w:rPr>
          <w:spacing w:val="-15"/>
        </w:rPr>
        <w:t xml:space="preserve"> </w:t>
      </w:r>
      <w:r>
        <w:t>phonological sensitivity, orthographic precision, and vocabulary size of individual language learners and heritage speakers in establishing robust representations of newly</w:t>
      </w:r>
      <w:r>
        <w:t xml:space="preserve"> acquired words.</w:t>
      </w:r>
    </w:p>
    <w:p w14:paraId="2146A3E3" w14:textId="77777777" w:rsidR="00BF1F73" w:rsidRDefault="00305749">
      <w:pPr>
        <w:pStyle w:val="ListParagraph"/>
        <w:numPr>
          <w:ilvl w:val="0"/>
          <w:numId w:val="15"/>
        </w:numPr>
        <w:tabs>
          <w:tab w:val="left" w:pos="980"/>
        </w:tabs>
        <w:spacing w:before="1"/>
        <w:jc w:val="both"/>
        <w:rPr>
          <w:sz w:val="24"/>
        </w:rPr>
      </w:pPr>
      <w:r>
        <w:rPr>
          <w:i/>
          <w:sz w:val="24"/>
          <w:u w:val="single"/>
        </w:rPr>
        <w:t>Glossos</w:t>
      </w:r>
      <w:r>
        <w:rPr>
          <w:sz w:val="24"/>
        </w:rPr>
        <w:t>:</w:t>
      </w:r>
      <w:r>
        <w:rPr>
          <w:spacing w:val="-3"/>
          <w:sz w:val="24"/>
        </w:rPr>
        <w:t xml:space="preserve"> </w:t>
      </w:r>
      <w:r>
        <w:rPr>
          <w:sz w:val="24"/>
        </w:rPr>
        <w:t>An</w:t>
      </w:r>
      <w:r>
        <w:rPr>
          <w:spacing w:val="-2"/>
          <w:sz w:val="24"/>
        </w:rPr>
        <w:t xml:space="preserve"> </w:t>
      </w:r>
      <w:r>
        <w:rPr>
          <w:sz w:val="24"/>
        </w:rPr>
        <w:t>online</w:t>
      </w:r>
      <w:r>
        <w:rPr>
          <w:spacing w:val="-3"/>
          <w:sz w:val="24"/>
        </w:rPr>
        <w:t xml:space="preserve"> </w:t>
      </w:r>
      <w:r>
        <w:rPr>
          <w:sz w:val="24"/>
        </w:rPr>
        <w:t>peer-reviewed</w:t>
      </w:r>
      <w:r>
        <w:rPr>
          <w:spacing w:val="-2"/>
          <w:sz w:val="24"/>
        </w:rPr>
        <w:t xml:space="preserve"> </w:t>
      </w:r>
      <w:r>
        <w:rPr>
          <w:sz w:val="24"/>
        </w:rPr>
        <w:t>journal,</w:t>
      </w:r>
      <w:r>
        <w:rPr>
          <w:spacing w:val="-2"/>
          <w:sz w:val="24"/>
        </w:rPr>
        <w:t xml:space="preserve"> </w:t>
      </w:r>
      <w:r>
        <w:rPr>
          <w:i/>
          <w:sz w:val="24"/>
        </w:rPr>
        <w:t>Glossos</w:t>
      </w:r>
      <w:r>
        <w:rPr>
          <w:i/>
          <w:spacing w:val="-3"/>
          <w:sz w:val="24"/>
        </w:rPr>
        <w:t xml:space="preserve"> </w:t>
      </w:r>
      <w:r>
        <w:rPr>
          <w:sz w:val="24"/>
        </w:rPr>
        <w:t>is</w:t>
      </w:r>
      <w:r>
        <w:rPr>
          <w:spacing w:val="-3"/>
          <w:sz w:val="24"/>
        </w:rPr>
        <w:t xml:space="preserve"> </w:t>
      </w:r>
      <w:r>
        <w:rPr>
          <w:sz w:val="24"/>
        </w:rPr>
        <w:t>a</w:t>
      </w:r>
      <w:r>
        <w:rPr>
          <w:spacing w:val="-2"/>
          <w:sz w:val="24"/>
        </w:rPr>
        <w:t xml:space="preserve"> </w:t>
      </w:r>
      <w:r>
        <w:rPr>
          <w:sz w:val="24"/>
        </w:rPr>
        <w:t>major</w:t>
      </w:r>
      <w:r>
        <w:rPr>
          <w:spacing w:val="-3"/>
          <w:sz w:val="24"/>
        </w:rPr>
        <w:t xml:space="preserve"> </w:t>
      </w:r>
      <w:r>
        <w:rPr>
          <w:sz w:val="24"/>
        </w:rPr>
        <w:t>vehicle</w:t>
      </w:r>
      <w:r>
        <w:rPr>
          <w:spacing w:val="-2"/>
          <w:sz w:val="24"/>
        </w:rPr>
        <w:t xml:space="preserve"> </w:t>
      </w:r>
      <w:r>
        <w:rPr>
          <w:sz w:val="24"/>
        </w:rPr>
        <w:t>for</w:t>
      </w:r>
      <w:r>
        <w:rPr>
          <w:spacing w:val="-3"/>
          <w:sz w:val="24"/>
        </w:rPr>
        <w:t xml:space="preserve"> </w:t>
      </w:r>
      <w:r>
        <w:rPr>
          <w:sz w:val="24"/>
        </w:rPr>
        <w:t>the</w:t>
      </w:r>
      <w:r>
        <w:rPr>
          <w:spacing w:val="-2"/>
          <w:sz w:val="24"/>
        </w:rPr>
        <w:t xml:space="preserve"> </w:t>
      </w:r>
      <w:r>
        <w:rPr>
          <w:sz w:val="24"/>
        </w:rPr>
        <w:t>dissemination</w:t>
      </w:r>
      <w:r>
        <w:rPr>
          <w:spacing w:val="-3"/>
          <w:sz w:val="24"/>
        </w:rPr>
        <w:t xml:space="preserve"> </w:t>
      </w:r>
      <w:r>
        <w:rPr>
          <w:spacing w:val="-5"/>
          <w:sz w:val="24"/>
        </w:rPr>
        <w:t>of</w:t>
      </w:r>
    </w:p>
    <w:p w14:paraId="2146A3E4" w14:textId="77777777" w:rsidR="00BF1F73" w:rsidRDefault="00BF1F73">
      <w:pPr>
        <w:pStyle w:val="BodyText"/>
        <w:spacing w:before="2"/>
        <w:ind w:left="0"/>
        <w:jc w:val="left"/>
        <w:rPr>
          <w:sz w:val="16"/>
        </w:rPr>
      </w:pPr>
    </w:p>
    <w:p w14:paraId="2146A3E5" w14:textId="77777777" w:rsidR="00BF1F73" w:rsidRDefault="00305749">
      <w:pPr>
        <w:pStyle w:val="BodyText"/>
        <w:spacing w:before="90"/>
        <w:jc w:val="left"/>
      </w:pPr>
      <w:r>
        <w:t>developments</w:t>
      </w:r>
      <w:r>
        <w:rPr>
          <w:spacing w:val="-5"/>
        </w:rPr>
        <w:t xml:space="preserve"> </w:t>
      </w:r>
      <w:r>
        <w:t>in</w:t>
      </w:r>
      <w:r>
        <w:rPr>
          <w:spacing w:val="-4"/>
        </w:rPr>
        <w:t xml:space="preserve"> </w:t>
      </w:r>
      <w:r>
        <w:t>Slavic</w:t>
      </w:r>
      <w:r>
        <w:rPr>
          <w:spacing w:val="-5"/>
        </w:rPr>
        <w:t xml:space="preserve"> </w:t>
      </w:r>
      <w:r>
        <w:t>and</w:t>
      </w:r>
      <w:r>
        <w:rPr>
          <w:spacing w:val="-6"/>
        </w:rPr>
        <w:t xml:space="preserve"> </w:t>
      </w:r>
      <w:r>
        <w:t>Eurasian</w:t>
      </w:r>
      <w:r>
        <w:rPr>
          <w:spacing w:val="-5"/>
        </w:rPr>
        <w:t xml:space="preserve"> </w:t>
      </w:r>
      <w:r>
        <w:t>linguistics.</w:t>
      </w:r>
      <w:r>
        <w:rPr>
          <w:spacing w:val="-3"/>
        </w:rPr>
        <w:t xml:space="preserve"> </w:t>
      </w:r>
      <w:r>
        <w:rPr>
          <w:i/>
        </w:rPr>
        <w:t>Glossos</w:t>
      </w:r>
      <w:r>
        <w:rPr>
          <w:i/>
          <w:spacing w:val="-5"/>
        </w:rPr>
        <w:t xml:space="preserve"> </w:t>
      </w:r>
      <w:r>
        <w:t>is</w:t>
      </w:r>
      <w:r>
        <w:rPr>
          <w:spacing w:val="-4"/>
        </w:rPr>
        <w:t xml:space="preserve"> </w:t>
      </w:r>
      <w:r>
        <w:t>the</w:t>
      </w:r>
      <w:r>
        <w:rPr>
          <w:spacing w:val="-5"/>
        </w:rPr>
        <w:t xml:space="preserve"> </w:t>
      </w:r>
      <w:r>
        <w:t>first</w:t>
      </w:r>
      <w:r>
        <w:rPr>
          <w:spacing w:val="-5"/>
        </w:rPr>
        <w:t xml:space="preserve"> </w:t>
      </w:r>
      <w:r>
        <w:t>online,</w:t>
      </w:r>
      <w:r>
        <w:rPr>
          <w:spacing w:val="-5"/>
        </w:rPr>
        <w:t xml:space="preserve"> </w:t>
      </w:r>
      <w:r>
        <w:t>peer-reviewed</w:t>
      </w:r>
      <w:r>
        <w:rPr>
          <w:spacing w:val="-5"/>
        </w:rPr>
        <w:t xml:space="preserve"> </w:t>
      </w:r>
      <w:r>
        <w:rPr>
          <w:spacing w:val="-2"/>
        </w:rPr>
        <w:t>journal</w:t>
      </w:r>
    </w:p>
    <w:p w14:paraId="2146A3E6" w14:textId="77777777" w:rsidR="00BF1F73" w:rsidRDefault="00BF1F73">
      <w:pPr>
        <w:sectPr w:rsidR="00BF1F73">
          <w:pgSz w:w="12240" w:h="15840"/>
          <w:pgMar w:top="1380" w:right="1220" w:bottom="1260" w:left="820" w:header="0" w:footer="1060" w:gutter="0"/>
          <w:cols w:space="720"/>
        </w:sectPr>
      </w:pPr>
    </w:p>
    <w:p w14:paraId="2146A3E7" w14:textId="77777777" w:rsidR="00BF1F73" w:rsidRDefault="00305749">
      <w:pPr>
        <w:pStyle w:val="BodyText"/>
        <w:spacing w:before="60" w:line="480" w:lineRule="auto"/>
        <w:ind w:right="216"/>
      </w:pPr>
      <w:r>
        <w:t xml:space="preserve">for this field available at no cost to any interested reader. </w:t>
      </w:r>
      <w:r>
        <w:rPr>
          <w:i/>
        </w:rPr>
        <w:t xml:space="preserve">Glossos </w:t>
      </w:r>
      <w:r>
        <w:t xml:space="preserve">concentrates on the languages and countries of Central Europe, Eastern Europe, and Central Eurasia. To date, </w:t>
      </w:r>
      <w:r>
        <w:rPr>
          <w:i/>
        </w:rPr>
        <w:t xml:space="preserve">Glossos </w:t>
      </w:r>
      <w:r>
        <w:t>has published 17 issues containing 102 articles. One of those article</w:t>
      </w:r>
      <w:r>
        <w:t>s—“Disembodied Teaching and Learning:</w:t>
      </w:r>
      <w:r>
        <w:rPr>
          <w:spacing w:val="-2"/>
        </w:rPr>
        <w:t xml:space="preserve"> </w:t>
      </w:r>
      <w:r>
        <w:t>Contributions</w:t>
      </w:r>
      <w:r>
        <w:rPr>
          <w:spacing w:val="-3"/>
        </w:rPr>
        <w:t xml:space="preserve"> </w:t>
      </w:r>
      <w:r>
        <w:t>from</w:t>
      </w:r>
      <w:r>
        <w:rPr>
          <w:spacing w:val="-4"/>
        </w:rPr>
        <w:t xml:space="preserve"> </w:t>
      </w:r>
      <w:r>
        <w:t>Speech</w:t>
      </w:r>
      <w:r>
        <w:rPr>
          <w:spacing w:val="-2"/>
        </w:rPr>
        <w:t xml:space="preserve"> </w:t>
      </w:r>
      <w:r>
        <w:t>Acts,</w:t>
      </w:r>
      <w:r>
        <w:rPr>
          <w:spacing w:val="-2"/>
        </w:rPr>
        <w:t xml:space="preserve"> </w:t>
      </w:r>
      <w:r>
        <w:t>Peircean</w:t>
      </w:r>
      <w:r>
        <w:rPr>
          <w:spacing w:val="-2"/>
        </w:rPr>
        <w:t xml:space="preserve"> </w:t>
      </w:r>
      <w:r>
        <w:t>Sign</w:t>
      </w:r>
      <w:r>
        <w:rPr>
          <w:spacing w:val="-2"/>
        </w:rPr>
        <w:t xml:space="preserve"> </w:t>
      </w:r>
      <w:r>
        <w:t>Theory</w:t>
      </w:r>
      <w:r>
        <w:rPr>
          <w:spacing w:val="-2"/>
        </w:rPr>
        <w:t xml:space="preserve"> </w:t>
      </w:r>
      <w:r>
        <w:t>and</w:t>
      </w:r>
      <w:r>
        <w:rPr>
          <w:spacing w:val="-2"/>
        </w:rPr>
        <w:t xml:space="preserve"> </w:t>
      </w:r>
      <w:r>
        <w:t>Multimodal</w:t>
      </w:r>
      <w:r>
        <w:rPr>
          <w:spacing w:val="-2"/>
        </w:rPr>
        <w:t xml:space="preserve"> </w:t>
      </w:r>
      <w:r>
        <w:t>Approaches</w:t>
      </w:r>
      <w:r>
        <w:rPr>
          <w:spacing w:val="-3"/>
        </w:rPr>
        <w:t xml:space="preserve"> </w:t>
      </w:r>
      <w:r>
        <w:t>to Embodied Cognition” (</w:t>
      </w:r>
      <w:r>
        <w:rPr>
          <w:i/>
        </w:rPr>
        <w:t>Glossos</w:t>
      </w:r>
      <w:r>
        <w:t>, Issue 15, Summer 2020)—was republished in the IFLE Newsletter, August 2020, vol. 6, issue 2. New issues wi</w:t>
      </w:r>
      <w:r>
        <w:t>ll appear twice a year during the 2022- 2026 grant cycle.</w:t>
      </w:r>
    </w:p>
    <w:p w14:paraId="2146A3E8" w14:textId="77777777" w:rsidR="00BF1F73" w:rsidRDefault="00305749">
      <w:pPr>
        <w:pStyle w:val="Heading2"/>
        <w:numPr>
          <w:ilvl w:val="1"/>
          <w:numId w:val="16"/>
        </w:numPr>
        <w:tabs>
          <w:tab w:val="left" w:pos="1701"/>
        </w:tabs>
        <w:spacing w:before="1"/>
        <w:jc w:val="both"/>
      </w:pPr>
      <w:bookmarkStart w:id="4" w:name="_TOC_250019"/>
      <w:r>
        <w:t>Basic</w:t>
      </w:r>
      <w:r>
        <w:rPr>
          <w:spacing w:val="-2"/>
        </w:rPr>
        <w:t xml:space="preserve"> </w:t>
      </w:r>
      <w:r>
        <w:t>features</w:t>
      </w:r>
      <w:r>
        <w:rPr>
          <w:spacing w:val="-1"/>
        </w:rPr>
        <w:t xml:space="preserve"> </w:t>
      </w:r>
      <w:r>
        <w:t>of</w:t>
      </w:r>
      <w:r>
        <w:rPr>
          <w:spacing w:val="-1"/>
        </w:rPr>
        <w:t xml:space="preserve"> </w:t>
      </w:r>
      <w:r>
        <w:t>SEELRC</w:t>
      </w:r>
      <w:r>
        <w:rPr>
          <w:spacing w:val="-4"/>
        </w:rPr>
        <w:t xml:space="preserve"> </w:t>
      </w:r>
      <w:r>
        <w:t>and</w:t>
      </w:r>
      <w:r>
        <w:rPr>
          <w:spacing w:val="-1"/>
        </w:rPr>
        <w:t xml:space="preserve"> </w:t>
      </w:r>
      <w:r>
        <w:t>its</w:t>
      </w:r>
      <w:r>
        <w:rPr>
          <w:spacing w:val="-1"/>
        </w:rPr>
        <w:t xml:space="preserve"> </w:t>
      </w:r>
      <w:bookmarkEnd w:id="4"/>
      <w:r>
        <w:rPr>
          <w:spacing w:val="-2"/>
        </w:rPr>
        <w:t>projects</w:t>
      </w:r>
    </w:p>
    <w:p w14:paraId="2146A3E9" w14:textId="77777777" w:rsidR="00BF1F73" w:rsidRDefault="00305749">
      <w:pPr>
        <w:pStyle w:val="BodyText"/>
        <w:spacing w:before="138" w:line="480" w:lineRule="auto"/>
        <w:ind w:right="219" w:firstLine="720"/>
      </w:pPr>
      <w:r>
        <w:t>The organization and activities of SEELRC have always been characterized by several bedrock features:</w:t>
      </w:r>
    </w:p>
    <w:p w14:paraId="2146A3EA" w14:textId="77777777" w:rsidR="00BF1F73" w:rsidRDefault="00305749">
      <w:pPr>
        <w:pStyle w:val="Heading1"/>
        <w:numPr>
          <w:ilvl w:val="2"/>
          <w:numId w:val="16"/>
        </w:numPr>
        <w:tabs>
          <w:tab w:val="left" w:pos="1534"/>
        </w:tabs>
        <w:ind w:hanging="215"/>
        <w:jc w:val="both"/>
        <w:rPr>
          <w:u w:val="none"/>
        </w:rPr>
      </w:pPr>
      <w:r>
        <w:t>Extensive</w:t>
      </w:r>
      <w:r>
        <w:rPr>
          <w:spacing w:val="-7"/>
        </w:rPr>
        <w:t xml:space="preserve"> </w:t>
      </w:r>
      <w:r>
        <w:t>collaboration</w:t>
      </w:r>
      <w:r>
        <w:rPr>
          <w:spacing w:val="-5"/>
        </w:rPr>
        <w:t xml:space="preserve"> </w:t>
      </w:r>
      <w:r>
        <w:t>with</w:t>
      </w:r>
      <w:r>
        <w:rPr>
          <w:spacing w:val="-6"/>
        </w:rPr>
        <w:t xml:space="preserve"> </w:t>
      </w:r>
      <w:r>
        <w:t>leading</w:t>
      </w:r>
      <w:r>
        <w:rPr>
          <w:spacing w:val="-5"/>
        </w:rPr>
        <w:t xml:space="preserve"> </w:t>
      </w:r>
      <w:r>
        <w:t>institutions,</w:t>
      </w:r>
      <w:r>
        <w:rPr>
          <w:spacing w:val="-5"/>
        </w:rPr>
        <w:t xml:space="preserve"> </w:t>
      </w:r>
      <w:r>
        <w:t>age</w:t>
      </w:r>
      <w:r>
        <w:t>ncies,</w:t>
      </w:r>
      <w:r>
        <w:rPr>
          <w:spacing w:val="-6"/>
        </w:rPr>
        <w:t xml:space="preserve"> </w:t>
      </w:r>
      <w:r>
        <w:t>and</w:t>
      </w:r>
      <w:r>
        <w:rPr>
          <w:spacing w:val="-5"/>
        </w:rPr>
        <w:t xml:space="preserve"> </w:t>
      </w:r>
      <w:r>
        <w:rPr>
          <w:spacing w:val="-2"/>
        </w:rPr>
        <w:t>associations.</w:t>
      </w:r>
    </w:p>
    <w:p w14:paraId="2146A3EB" w14:textId="77777777" w:rsidR="00BF1F73" w:rsidRDefault="00305749">
      <w:pPr>
        <w:pStyle w:val="BodyText"/>
        <w:spacing w:before="138" w:line="480" w:lineRule="auto"/>
        <w:ind w:right="216" w:firstLine="720"/>
      </w:pPr>
      <w:r>
        <w:t>As Table 3 reveals, SEELRC works closely with leading U.S. and international universities,</w:t>
      </w:r>
      <w:r>
        <w:rPr>
          <w:spacing w:val="-8"/>
        </w:rPr>
        <w:t xml:space="preserve"> </w:t>
      </w:r>
      <w:r>
        <w:t>especially</w:t>
      </w:r>
      <w:r>
        <w:rPr>
          <w:spacing w:val="-8"/>
        </w:rPr>
        <w:t xml:space="preserve"> </w:t>
      </w:r>
      <w:r>
        <w:t>those</w:t>
      </w:r>
      <w:r>
        <w:rPr>
          <w:spacing w:val="-7"/>
        </w:rPr>
        <w:t xml:space="preserve"> </w:t>
      </w:r>
      <w:r>
        <w:t>that</w:t>
      </w:r>
      <w:r>
        <w:rPr>
          <w:spacing w:val="-7"/>
        </w:rPr>
        <w:t xml:space="preserve"> </w:t>
      </w:r>
      <w:r>
        <w:t>are</w:t>
      </w:r>
      <w:r>
        <w:rPr>
          <w:spacing w:val="-8"/>
        </w:rPr>
        <w:t xml:space="preserve"> </w:t>
      </w:r>
      <w:r>
        <w:t>represented</w:t>
      </w:r>
      <w:r>
        <w:rPr>
          <w:spacing w:val="-7"/>
        </w:rPr>
        <w:t xml:space="preserve"> </w:t>
      </w:r>
      <w:r>
        <w:t>on</w:t>
      </w:r>
      <w:r>
        <w:rPr>
          <w:spacing w:val="-8"/>
        </w:rPr>
        <w:t xml:space="preserve"> </w:t>
      </w:r>
      <w:r>
        <w:t>the</w:t>
      </w:r>
      <w:r>
        <w:rPr>
          <w:spacing w:val="-7"/>
        </w:rPr>
        <w:t xml:space="preserve"> </w:t>
      </w:r>
      <w:r>
        <w:t>National</w:t>
      </w:r>
      <w:r>
        <w:rPr>
          <w:spacing w:val="-8"/>
        </w:rPr>
        <w:t xml:space="preserve"> </w:t>
      </w:r>
      <w:r>
        <w:t>Policy</w:t>
      </w:r>
      <w:r>
        <w:rPr>
          <w:spacing w:val="-8"/>
        </w:rPr>
        <w:t xml:space="preserve"> </w:t>
      </w:r>
      <w:r>
        <w:t>Committee</w:t>
      </w:r>
      <w:r>
        <w:rPr>
          <w:spacing w:val="-6"/>
        </w:rPr>
        <w:t xml:space="preserve"> </w:t>
      </w:r>
      <w:r>
        <w:t>(NPC).</w:t>
      </w:r>
      <w:r>
        <w:rPr>
          <w:spacing w:val="-8"/>
        </w:rPr>
        <w:t xml:space="preserve"> </w:t>
      </w:r>
      <w:r>
        <w:t>These institutions include Gardner-Webb</w:t>
      </w:r>
      <w:r>
        <w:t xml:space="preserve"> University, Indiana University, North Carolina Central University, North Carolina A&amp;T State University, University of North Carolina (Chapel Hill &amp; Greensboro), the University of Arizona, the University of Maryland, DoD, and NSA. In addition to the partic</w:t>
      </w:r>
      <w:r>
        <w:t>ipation of faculty members from these universities on SEELRC’s committees and project teams, these universities have also served as testing grounds for materials developed by SEELRC.</w:t>
      </w:r>
      <w:r>
        <w:rPr>
          <w:spacing w:val="-12"/>
        </w:rPr>
        <w:t xml:space="preserve"> </w:t>
      </w:r>
      <w:r>
        <w:t>SEELRC</w:t>
      </w:r>
      <w:r>
        <w:rPr>
          <w:spacing w:val="-13"/>
        </w:rPr>
        <w:t xml:space="preserve"> </w:t>
      </w:r>
      <w:r>
        <w:t>has</w:t>
      </w:r>
      <w:r>
        <w:rPr>
          <w:spacing w:val="-11"/>
        </w:rPr>
        <w:t xml:space="preserve"> </w:t>
      </w:r>
      <w:r>
        <w:t>established</w:t>
      </w:r>
      <w:r>
        <w:rPr>
          <w:spacing w:val="-14"/>
        </w:rPr>
        <w:t xml:space="preserve"> </w:t>
      </w:r>
      <w:r>
        <w:t>strategic</w:t>
      </w:r>
      <w:r>
        <w:rPr>
          <w:spacing w:val="-14"/>
        </w:rPr>
        <w:t xml:space="preserve"> </w:t>
      </w:r>
      <w:r>
        <w:t>partnerships</w:t>
      </w:r>
      <w:r>
        <w:rPr>
          <w:spacing w:val="-13"/>
        </w:rPr>
        <w:t xml:space="preserve"> </w:t>
      </w:r>
      <w:r>
        <w:t>with</w:t>
      </w:r>
      <w:r>
        <w:rPr>
          <w:spacing w:val="-13"/>
        </w:rPr>
        <w:t xml:space="preserve"> </w:t>
      </w:r>
      <w:r>
        <w:t>other</w:t>
      </w:r>
      <w:r>
        <w:rPr>
          <w:spacing w:val="-12"/>
        </w:rPr>
        <w:t xml:space="preserve"> </w:t>
      </w:r>
      <w:r>
        <w:t>organizations</w:t>
      </w:r>
      <w:r>
        <w:rPr>
          <w:spacing w:val="-12"/>
        </w:rPr>
        <w:t xml:space="preserve"> </w:t>
      </w:r>
      <w:r>
        <w:t>an</w:t>
      </w:r>
      <w:r>
        <w:t>d</w:t>
      </w:r>
      <w:r>
        <w:rPr>
          <w:spacing w:val="-13"/>
        </w:rPr>
        <w:t xml:space="preserve"> </w:t>
      </w:r>
      <w:r>
        <w:t>institutions to conduct research and to assist in the development and dissemination of its instructional and testing materials.</w:t>
      </w:r>
    </w:p>
    <w:p w14:paraId="2146A3EC" w14:textId="77777777" w:rsidR="00BF1F73" w:rsidRDefault="00305749">
      <w:pPr>
        <w:pStyle w:val="BodyText"/>
        <w:spacing w:line="480" w:lineRule="auto"/>
        <w:ind w:right="218" w:firstLine="720"/>
      </w:pPr>
      <w:r>
        <w:t>SEELRC began working closely with MSIs in previous grant cycles (NCCU, NC A&amp;T, Bennett</w:t>
      </w:r>
      <w:r>
        <w:rPr>
          <w:spacing w:val="-6"/>
        </w:rPr>
        <w:t xml:space="preserve"> </w:t>
      </w:r>
      <w:r>
        <w:t>College,</w:t>
      </w:r>
      <w:r>
        <w:rPr>
          <w:spacing w:val="-7"/>
        </w:rPr>
        <w:t xml:space="preserve"> </w:t>
      </w:r>
      <w:r>
        <w:t>and</w:t>
      </w:r>
      <w:r>
        <w:rPr>
          <w:spacing w:val="-7"/>
        </w:rPr>
        <w:t xml:space="preserve"> </w:t>
      </w:r>
      <w:r>
        <w:t>UA),</w:t>
      </w:r>
      <w:r>
        <w:rPr>
          <w:spacing w:val="-7"/>
        </w:rPr>
        <w:t xml:space="preserve"> </w:t>
      </w:r>
      <w:r>
        <w:t>and</w:t>
      </w:r>
      <w:r>
        <w:rPr>
          <w:spacing w:val="-8"/>
        </w:rPr>
        <w:t xml:space="preserve"> </w:t>
      </w:r>
      <w:r>
        <w:t>continue</w:t>
      </w:r>
      <w:r>
        <w:rPr>
          <w:spacing w:val="-7"/>
        </w:rPr>
        <w:t xml:space="preserve"> </w:t>
      </w:r>
      <w:r>
        <w:t>to</w:t>
      </w:r>
      <w:r>
        <w:rPr>
          <w:spacing w:val="-7"/>
        </w:rPr>
        <w:t xml:space="preserve"> </w:t>
      </w:r>
      <w:r>
        <w:t>deepe</w:t>
      </w:r>
      <w:r>
        <w:t>n</w:t>
      </w:r>
      <w:r>
        <w:rPr>
          <w:spacing w:val="-8"/>
        </w:rPr>
        <w:t xml:space="preserve"> </w:t>
      </w:r>
      <w:r>
        <w:t>our</w:t>
      </w:r>
      <w:r>
        <w:rPr>
          <w:spacing w:val="-8"/>
        </w:rPr>
        <w:t xml:space="preserve"> </w:t>
      </w:r>
      <w:r>
        <w:t>interactions.</w:t>
      </w:r>
      <w:r>
        <w:rPr>
          <w:spacing w:val="-7"/>
        </w:rPr>
        <w:t xml:space="preserve"> </w:t>
      </w:r>
      <w:r>
        <w:t>Three</w:t>
      </w:r>
      <w:r>
        <w:rPr>
          <w:spacing w:val="-8"/>
        </w:rPr>
        <w:t xml:space="preserve"> </w:t>
      </w:r>
      <w:r>
        <w:t>of</w:t>
      </w:r>
      <w:r>
        <w:rPr>
          <w:spacing w:val="-8"/>
        </w:rPr>
        <w:t xml:space="preserve"> </w:t>
      </w:r>
      <w:r>
        <w:t>these</w:t>
      </w:r>
      <w:r>
        <w:rPr>
          <w:spacing w:val="-7"/>
        </w:rPr>
        <w:t xml:space="preserve"> </w:t>
      </w:r>
      <w:r>
        <w:t>universities</w:t>
      </w:r>
      <w:r>
        <w:rPr>
          <w:spacing w:val="-7"/>
        </w:rPr>
        <w:t xml:space="preserve"> </w:t>
      </w:r>
      <w:r>
        <w:t xml:space="preserve">are </w:t>
      </w:r>
      <w:r>
        <w:rPr>
          <w:spacing w:val="-2"/>
        </w:rPr>
        <w:t>on</w:t>
      </w:r>
      <w:r>
        <w:rPr>
          <w:spacing w:val="-8"/>
        </w:rPr>
        <w:t xml:space="preserve"> </w:t>
      </w:r>
      <w:r>
        <w:rPr>
          <w:spacing w:val="-2"/>
        </w:rPr>
        <w:t>our</w:t>
      </w:r>
      <w:r>
        <w:rPr>
          <w:spacing w:val="-8"/>
        </w:rPr>
        <w:t xml:space="preserve"> </w:t>
      </w:r>
      <w:r>
        <w:rPr>
          <w:spacing w:val="-2"/>
        </w:rPr>
        <w:t>NPC</w:t>
      </w:r>
      <w:r>
        <w:rPr>
          <w:spacing w:val="-10"/>
        </w:rPr>
        <w:t xml:space="preserve"> </w:t>
      </w:r>
      <w:r>
        <w:rPr>
          <w:spacing w:val="-2"/>
        </w:rPr>
        <w:t>(NCCU,</w:t>
      </w:r>
      <w:r>
        <w:rPr>
          <w:spacing w:val="-9"/>
        </w:rPr>
        <w:t xml:space="preserve"> </w:t>
      </w:r>
      <w:r>
        <w:rPr>
          <w:spacing w:val="-2"/>
        </w:rPr>
        <w:t>NC</w:t>
      </w:r>
      <w:r>
        <w:rPr>
          <w:spacing w:val="-7"/>
        </w:rPr>
        <w:t xml:space="preserve"> </w:t>
      </w:r>
      <w:r>
        <w:rPr>
          <w:spacing w:val="-2"/>
        </w:rPr>
        <w:t>A&amp;T,</w:t>
      </w:r>
      <w:r>
        <w:rPr>
          <w:spacing w:val="-9"/>
        </w:rPr>
        <w:t xml:space="preserve"> </w:t>
      </w:r>
      <w:r>
        <w:rPr>
          <w:spacing w:val="-2"/>
        </w:rPr>
        <w:t>UA).</w:t>
      </w:r>
      <w:r>
        <w:rPr>
          <w:spacing w:val="-10"/>
        </w:rPr>
        <w:t xml:space="preserve"> </w:t>
      </w:r>
      <w:r>
        <w:rPr>
          <w:spacing w:val="-2"/>
        </w:rPr>
        <w:t>One</w:t>
      </w:r>
      <w:r>
        <w:rPr>
          <w:spacing w:val="-10"/>
        </w:rPr>
        <w:t xml:space="preserve"> </w:t>
      </w:r>
      <w:r>
        <w:rPr>
          <w:spacing w:val="-2"/>
        </w:rPr>
        <w:t>of</w:t>
      </w:r>
      <w:r>
        <w:rPr>
          <w:spacing w:val="-10"/>
        </w:rPr>
        <w:t xml:space="preserve"> </w:t>
      </w:r>
      <w:r>
        <w:rPr>
          <w:spacing w:val="-2"/>
        </w:rPr>
        <w:t>our</w:t>
      </w:r>
      <w:r>
        <w:rPr>
          <w:spacing w:val="-9"/>
        </w:rPr>
        <w:t xml:space="preserve"> </w:t>
      </w:r>
      <w:r>
        <w:rPr>
          <w:spacing w:val="-2"/>
        </w:rPr>
        <w:t>NPC</w:t>
      </w:r>
      <w:r>
        <w:rPr>
          <w:spacing w:val="-8"/>
        </w:rPr>
        <w:t xml:space="preserve"> </w:t>
      </w:r>
      <w:r>
        <w:rPr>
          <w:spacing w:val="-2"/>
        </w:rPr>
        <w:t>members</w:t>
      </w:r>
      <w:r>
        <w:rPr>
          <w:spacing w:val="-7"/>
        </w:rPr>
        <w:t xml:space="preserve"> </w:t>
      </w:r>
      <w:r>
        <w:rPr>
          <w:spacing w:val="-2"/>
        </w:rPr>
        <w:t>will</w:t>
      </w:r>
      <w:r>
        <w:rPr>
          <w:spacing w:val="-8"/>
        </w:rPr>
        <w:t xml:space="preserve"> </w:t>
      </w:r>
      <w:r>
        <w:rPr>
          <w:spacing w:val="-2"/>
        </w:rPr>
        <w:t>be</w:t>
      </w:r>
      <w:r>
        <w:rPr>
          <w:spacing w:val="-7"/>
        </w:rPr>
        <w:t xml:space="preserve"> </w:t>
      </w:r>
      <w:r>
        <w:rPr>
          <w:spacing w:val="-2"/>
        </w:rPr>
        <w:t>working</w:t>
      </w:r>
      <w:r>
        <w:rPr>
          <w:spacing w:val="-9"/>
        </w:rPr>
        <w:t xml:space="preserve"> </w:t>
      </w:r>
      <w:r>
        <w:rPr>
          <w:spacing w:val="-2"/>
        </w:rPr>
        <w:t>with</w:t>
      </w:r>
      <w:r>
        <w:rPr>
          <w:spacing w:val="-9"/>
        </w:rPr>
        <w:t xml:space="preserve"> </w:t>
      </w:r>
      <w:r>
        <w:rPr>
          <w:spacing w:val="-2"/>
        </w:rPr>
        <w:t>the</w:t>
      </w:r>
      <w:r>
        <w:rPr>
          <w:spacing w:val="-8"/>
        </w:rPr>
        <w:t xml:space="preserve"> </w:t>
      </w:r>
      <w:r>
        <w:rPr>
          <w:spacing w:val="-2"/>
        </w:rPr>
        <w:t>Thurgood</w:t>
      </w:r>
    </w:p>
    <w:p w14:paraId="2146A3ED" w14:textId="77777777" w:rsidR="00BF1F73" w:rsidRDefault="00BF1F73">
      <w:pPr>
        <w:spacing w:line="480" w:lineRule="auto"/>
        <w:sectPr w:rsidR="00BF1F73">
          <w:pgSz w:w="12240" w:h="15840"/>
          <w:pgMar w:top="1380" w:right="1220" w:bottom="1260" w:left="820" w:header="0" w:footer="1060" w:gutter="0"/>
          <w:cols w:space="720"/>
        </w:sectPr>
      </w:pPr>
    </w:p>
    <w:p w14:paraId="2146A3EE" w14:textId="77777777" w:rsidR="00BF1F73" w:rsidRDefault="00305749">
      <w:pPr>
        <w:pStyle w:val="BodyText"/>
        <w:spacing w:before="60" w:line="480" w:lineRule="auto"/>
        <w:ind w:right="216"/>
      </w:pPr>
      <w:r>
        <w:t>Marshall College Fund (TMCF) beginning in the summer of 2022 (a non-profit membership organization that represents 42 HBCUs, 3 Predominantly Black Institutions, 1 Community College,</w:t>
      </w:r>
      <w:r>
        <w:rPr>
          <w:spacing w:val="-10"/>
        </w:rPr>
        <w:t xml:space="preserve"> </w:t>
      </w:r>
      <w:r>
        <w:t>and</w:t>
      </w:r>
      <w:r>
        <w:rPr>
          <w:spacing w:val="-10"/>
        </w:rPr>
        <w:t xml:space="preserve"> </w:t>
      </w:r>
      <w:r>
        <w:t>1</w:t>
      </w:r>
      <w:r>
        <w:rPr>
          <w:spacing w:val="-9"/>
        </w:rPr>
        <w:t xml:space="preserve"> </w:t>
      </w:r>
      <w:r>
        <w:t>Private</w:t>
      </w:r>
      <w:r>
        <w:rPr>
          <w:spacing w:val="-10"/>
        </w:rPr>
        <w:t xml:space="preserve"> </w:t>
      </w:r>
      <w:r>
        <w:t>Historically</w:t>
      </w:r>
      <w:r>
        <w:rPr>
          <w:spacing w:val="-9"/>
        </w:rPr>
        <w:t xml:space="preserve"> </w:t>
      </w:r>
      <w:r>
        <w:t>Black</w:t>
      </w:r>
      <w:r>
        <w:rPr>
          <w:spacing w:val="-9"/>
        </w:rPr>
        <w:t xml:space="preserve"> </w:t>
      </w:r>
      <w:r>
        <w:t>Institute).</w:t>
      </w:r>
      <w:r>
        <w:rPr>
          <w:spacing w:val="-9"/>
        </w:rPr>
        <w:t xml:space="preserve"> </w:t>
      </w:r>
      <w:r>
        <w:t>SEELRC’s</w:t>
      </w:r>
      <w:r>
        <w:rPr>
          <w:spacing w:val="-9"/>
        </w:rPr>
        <w:t xml:space="preserve"> </w:t>
      </w:r>
      <w:r>
        <w:t>collaborations</w:t>
      </w:r>
      <w:r>
        <w:rPr>
          <w:spacing w:val="-9"/>
        </w:rPr>
        <w:t xml:space="preserve"> </w:t>
      </w:r>
      <w:r>
        <w:t>with</w:t>
      </w:r>
      <w:r>
        <w:rPr>
          <w:spacing w:val="-9"/>
        </w:rPr>
        <w:t xml:space="preserve"> </w:t>
      </w:r>
      <w:r>
        <w:t>our</w:t>
      </w:r>
      <w:r>
        <w:rPr>
          <w:spacing w:val="-10"/>
        </w:rPr>
        <w:t xml:space="preserve"> </w:t>
      </w:r>
      <w:r>
        <w:t>colleagues and programs across these MSIs has been extremely productive, resulting in a series of professional development/teacher training projects (see pp. 13-14, 22-23).</w:t>
      </w:r>
    </w:p>
    <w:tbl>
      <w:tblPr>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2"/>
        <w:gridCol w:w="6938"/>
      </w:tblGrid>
      <w:tr w:rsidR="00BF1F73" w14:paraId="2146A3F0" w14:textId="77777777">
        <w:trPr>
          <w:trHeight w:val="244"/>
        </w:trPr>
        <w:tc>
          <w:tcPr>
            <w:tcW w:w="9300" w:type="dxa"/>
            <w:gridSpan w:val="2"/>
            <w:tcBorders>
              <w:top w:val="nil"/>
              <w:bottom w:val="nil"/>
              <w:right w:val="nil"/>
            </w:tcBorders>
            <w:shd w:val="clear" w:color="auto" w:fill="000000"/>
          </w:tcPr>
          <w:p w14:paraId="2146A3EF" w14:textId="77777777" w:rsidR="00BF1F73" w:rsidRDefault="00305749">
            <w:pPr>
              <w:pStyle w:val="TableParagraph"/>
              <w:spacing w:before="6" w:line="219" w:lineRule="exact"/>
              <w:ind w:left="2987" w:right="2984"/>
              <w:jc w:val="center"/>
              <w:rPr>
                <w:sz w:val="20"/>
              </w:rPr>
            </w:pPr>
            <w:r>
              <w:rPr>
                <w:color w:val="FFFFFF"/>
                <w:sz w:val="20"/>
              </w:rPr>
              <w:t>Table</w:t>
            </w:r>
            <w:r>
              <w:rPr>
                <w:color w:val="FFFFFF"/>
                <w:spacing w:val="-3"/>
                <w:sz w:val="20"/>
              </w:rPr>
              <w:t xml:space="preserve"> </w:t>
            </w:r>
            <w:r>
              <w:rPr>
                <w:color w:val="FFFFFF"/>
                <w:sz w:val="20"/>
              </w:rPr>
              <w:t>3:</w:t>
            </w:r>
            <w:r>
              <w:rPr>
                <w:color w:val="FFFFFF"/>
                <w:spacing w:val="-1"/>
                <w:sz w:val="20"/>
              </w:rPr>
              <w:t xml:space="preserve"> </w:t>
            </w:r>
            <w:r>
              <w:rPr>
                <w:color w:val="FFFFFF"/>
                <w:sz w:val="20"/>
              </w:rPr>
              <w:t>SEELRC</w:t>
            </w:r>
            <w:r>
              <w:rPr>
                <w:color w:val="FFFFFF"/>
                <w:spacing w:val="-2"/>
                <w:sz w:val="20"/>
              </w:rPr>
              <w:t xml:space="preserve"> COLLABORATIONS</w:t>
            </w:r>
          </w:p>
        </w:tc>
      </w:tr>
      <w:tr w:rsidR="00BF1F73" w14:paraId="2146A3F8" w14:textId="77777777">
        <w:trPr>
          <w:trHeight w:val="1374"/>
        </w:trPr>
        <w:tc>
          <w:tcPr>
            <w:tcW w:w="2362" w:type="dxa"/>
            <w:tcBorders>
              <w:right w:val="nil"/>
            </w:tcBorders>
          </w:tcPr>
          <w:p w14:paraId="2146A3F1" w14:textId="77777777" w:rsidR="00BF1F73" w:rsidRDefault="00BF1F73">
            <w:pPr>
              <w:pStyle w:val="TableParagraph"/>
              <w:spacing w:line="240" w:lineRule="auto"/>
              <w:ind w:left="0"/>
            </w:pPr>
          </w:p>
          <w:p w14:paraId="2146A3F2" w14:textId="77777777" w:rsidR="00BF1F73" w:rsidRDefault="00305749">
            <w:pPr>
              <w:pStyle w:val="TableParagraph"/>
              <w:spacing w:before="198" w:line="240" w:lineRule="auto"/>
              <w:ind w:left="115" w:right="73"/>
              <w:rPr>
                <w:i/>
                <w:sz w:val="20"/>
              </w:rPr>
            </w:pPr>
            <w:r>
              <w:rPr>
                <w:i/>
                <w:sz w:val="20"/>
              </w:rPr>
              <w:t>U.S.</w:t>
            </w:r>
            <w:r>
              <w:rPr>
                <w:i/>
                <w:spacing w:val="-13"/>
                <w:sz w:val="20"/>
              </w:rPr>
              <w:t xml:space="preserve"> </w:t>
            </w:r>
            <w:r>
              <w:rPr>
                <w:i/>
                <w:sz w:val="20"/>
              </w:rPr>
              <w:t>government</w:t>
            </w:r>
            <w:r>
              <w:rPr>
                <w:i/>
                <w:spacing w:val="-12"/>
                <w:sz w:val="20"/>
              </w:rPr>
              <w:t xml:space="preserve"> </w:t>
            </w:r>
            <w:r>
              <w:rPr>
                <w:i/>
                <w:sz w:val="20"/>
              </w:rPr>
              <w:t>agencies</w:t>
            </w:r>
            <w:r>
              <w:rPr>
                <w:i/>
                <w:sz w:val="20"/>
              </w:rPr>
              <w:t xml:space="preserve"> &amp; contractors</w:t>
            </w:r>
          </w:p>
        </w:tc>
        <w:tc>
          <w:tcPr>
            <w:tcW w:w="6938" w:type="dxa"/>
            <w:tcBorders>
              <w:left w:val="nil"/>
            </w:tcBorders>
          </w:tcPr>
          <w:p w14:paraId="2146A3F3" w14:textId="77777777" w:rsidR="00BF1F73" w:rsidRDefault="00305749">
            <w:pPr>
              <w:pStyle w:val="TableParagraph"/>
              <w:numPr>
                <w:ilvl w:val="0"/>
                <w:numId w:val="14"/>
              </w:numPr>
              <w:tabs>
                <w:tab w:val="left" w:pos="404"/>
              </w:tabs>
              <w:spacing w:line="221" w:lineRule="exact"/>
              <w:ind w:hanging="243"/>
              <w:rPr>
                <w:sz w:val="20"/>
              </w:rPr>
            </w:pPr>
            <w:r>
              <w:rPr>
                <w:sz w:val="20"/>
              </w:rPr>
              <w:t>Department</w:t>
            </w:r>
            <w:r>
              <w:rPr>
                <w:spacing w:val="-3"/>
                <w:sz w:val="20"/>
              </w:rPr>
              <w:t xml:space="preserve"> </w:t>
            </w:r>
            <w:r>
              <w:rPr>
                <w:sz w:val="20"/>
              </w:rPr>
              <w:t>of</w:t>
            </w:r>
            <w:r>
              <w:rPr>
                <w:spacing w:val="-3"/>
                <w:sz w:val="20"/>
              </w:rPr>
              <w:t xml:space="preserve"> </w:t>
            </w:r>
            <w:r>
              <w:rPr>
                <w:sz w:val="20"/>
              </w:rPr>
              <w:t>Defense</w:t>
            </w:r>
            <w:r>
              <w:rPr>
                <w:spacing w:val="-3"/>
                <w:sz w:val="20"/>
              </w:rPr>
              <w:t xml:space="preserve"> </w:t>
            </w:r>
            <w:r>
              <w:rPr>
                <w:spacing w:val="-2"/>
                <w:sz w:val="20"/>
              </w:rPr>
              <w:t>(DoD)</w:t>
            </w:r>
          </w:p>
          <w:p w14:paraId="2146A3F4" w14:textId="77777777" w:rsidR="00BF1F73" w:rsidRDefault="00305749">
            <w:pPr>
              <w:pStyle w:val="TableParagraph"/>
              <w:numPr>
                <w:ilvl w:val="0"/>
                <w:numId w:val="14"/>
              </w:numPr>
              <w:tabs>
                <w:tab w:val="left" w:pos="404"/>
              </w:tabs>
              <w:spacing w:line="230" w:lineRule="exact"/>
              <w:ind w:hanging="243"/>
              <w:rPr>
                <w:sz w:val="20"/>
              </w:rPr>
            </w:pPr>
            <w:r>
              <w:rPr>
                <w:sz w:val="20"/>
              </w:rPr>
              <w:t>National</w:t>
            </w:r>
            <w:r>
              <w:rPr>
                <w:spacing w:val="-3"/>
                <w:sz w:val="20"/>
              </w:rPr>
              <w:t xml:space="preserve"> </w:t>
            </w:r>
            <w:r>
              <w:rPr>
                <w:sz w:val="20"/>
              </w:rPr>
              <w:t>Security</w:t>
            </w:r>
            <w:r>
              <w:rPr>
                <w:spacing w:val="-3"/>
                <w:sz w:val="20"/>
              </w:rPr>
              <w:t xml:space="preserve"> </w:t>
            </w:r>
            <w:r>
              <w:rPr>
                <w:sz w:val="20"/>
              </w:rPr>
              <w:t>Agency</w:t>
            </w:r>
            <w:r>
              <w:rPr>
                <w:spacing w:val="-3"/>
                <w:sz w:val="20"/>
              </w:rPr>
              <w:t xml:space="preserve"> </w:t>
            </w:r>
            <w:r>
              <w:rPr>
                <w:spacing w:val="-2"/>
                <w:sz w:val="20"/>
              </w:rPr>
              <w:t>(NSA)</w:t>
            </w:r>
          </w:p>
          <w:p w14:paraId="2146A3F5" w14:textId="77777777" w:rsidR="00BF1F73" w:rsidRDefault="00305749">
            <w:pPr>
              <w:pStyle w:val="TableParagraph"/>
              <w:numPr>
                <w:ilvl w:val="0"/>
                <w:numId w:val="14"/>
              </w:numPr>
              <w:tabs>
                <w:tab w:val="left" w:pos="404"/>
              </w:tabs>
              <w:spacing w:line="240" w:lineRule="auto"/>
              <w:ind w:hanging="243"/>
              <w:rPr>
                <w:sz w:val="20"/>
              </w:rPr>
            </w:pPr>
            <w:r>
              <w:rPr>
                <w:sz w:val="20"/>
              </w:rPr>
              <w:t>National</w:t>
            </w:r>
            <w:r>
              <w:rPr>
                <w:spacing w:val="-3"/>
                <w:sz w:val="20"/>
              </w:rPr>
              <w:t xml:space="preserve"> </w:t>
            </w:r>
            <w:r>
              <w:rPr>
                <w:sz w:val="20"/>
              </w:rPr>
              <w:t>Cryptologic</w:t>
            </w:r>
            <w:r>
              <w:rPr>
                <w:spacing w:val="-2"/>
                <w:sz w:val="20"/>
              </w:rPr>
              <w:t xml:space="preserve"> School</w:t>
            </w:r>
          </w:p>
          <w:p w14:paraId="2146A3F6" w14:textId="77777777" w:rsidR="00BF1F73" w:rsidRDefault="00305749">
            <w:pPr>
              <w:pStyle w:val="TableParagraph"/>
              <w:numPr>
                <w:ilvl w:val="0"/>
                <w:numId w:val="14"/>
              </w:numPr>
              <w:tabs>
                <w:tab w:val="left" w:pos="404"/>
              </w:tabs>
              <w:spacing w:before="1" w:line="230" w:lineRule="exact"/>
              <w:ind w:hanging="243"/>
              <w:rPr>
                <w:sz w:val="20"/>
              </w:rPr>
            </w:pPr>
            <w:r>
              <w:rPr>
                <w:sz w:val="20"/>
              </w:rPr>
              <w:t>Interagency</w:t>
            </w:r>
            <w:r>
              <w:rPr>
                <w:spacing w:val="-3"/>
                <w:sz w:val="20"/>
              </w:rPr>
              <w:t xml:space="preserve"> </w:t>
            </w:r>
            <w:r>
              <w:rPr>
                <w:sz w:val="20"/>
              </w:rPr>
              <w:t>Language</w:t>
            </w:r>
            <w:r>
              <w:rPr>
                <w:spacing w:val="-3"/>
                <w:sz w:val="20"/>
              </w:rPr>
              <w:t xml:space="preserve"> </w:t>
            </w:r>
            <w:r>
              <w:rPr>
                <w:sz w:val="20"/>
              </w:rPr>
              <w:t>Roundtable</w:t>
            </w:r>
            <w:r>
              <w:rPr>
                <w:spacing w:val="-2"/>
                <w:sz w:val="20"/>
              </w:rPr>
              <w:t xml:space="preserve"> (ILR)</w:t>
            </w:r>
          </w:p>
          <w:p w14:paraId="2146A3F7" w14:textId="77777777" w:rsidR="00BF1F73" w:rsidRDefault="00305749">
            <w:pPr>
              <w:pStyle w:val="TableParagraph"/>
              <w:numPr>
                <w:ilvl w:val="0"/>
                <w:numId w:val="14"/>
              </w:numPr>
              <w:tabs>
                <w:tab w:val="left" w:pos="404"/>
              </w:tabs>
              <w:spacing w:line="230" w:lineRule="exact"/>
              <w:ind w:right="579"/>
              <w:rPr>
                <w:sz w:val="20"/>
              </w:rPr>
            </w:pPr>
            <w:r>
              <w:rPr>
                <w:sz w:val="20"/>
              </w:rPr>
              <w:t>NASA</w:t>
            </w:r>
            <w:r>
              <w:rPr>
                <w:spacing w:val="-6"/>
                <w:sz w:val="20"/>
              </w:rPr>
              <w:t xml:space="preserve"> </w:t>
            </w:r>
            <w:r>
              <w:rPr>
                <w:sz w:val="20"/>
              </w:rPr>
              <w:t>Johnson</w:t>
            </w:r>
            <w:r>
              <w:rPr>
                <w:spacing w:val="-5"/>
                <w:sz w:val="20"/>
              </w:rPr>
              <w:t xml:space="preserve"> </w:t>
            </w:r>
            <w:r>
              <w:rPr>
                <w:sz w:val="20"/>
              </w:rPr>
              <w:t>Space</w:t>
            </w:r>
            <w:r>
              <w:rPr>
                <w:spacing w:val="-5"/>
                <w:sz w:val="20"/>
              </w:rPr>
              <w:t xml:space="preserve"> </w:t>
            </w:r>
            <w:r>
              <w:rPr>
                <w:sz w:val="20"/>
              </w:rPr>
              <w:t>Center</w:t>
            </w:r>
            <w:r>
              <w:rPr>
                <w:spacing w:val="-6"/>
                <w:sz w:val="20"/>
              </w:rPr>
              <w:t xml:space="preserve"> </w:t>
            </w:r>
            <w:r>
              <w:rPr>
                <w:sz w:val="20"/>
              </w:rPr>
              <w:t>Language</w:t>
            </w:r>
            <w:r>
              <w:rPr>
                <w:spacing w:val="-7"/>
                <w:sz w:val="20"/>
              </w:rPr>
              <w:t xml:space="preserve"> </w:t>
            </w:r>
            <w:r>
              <w:rPr>
                <w:sz w:val="20"/>
              </w:rPr>
              <w:t>Education</w:t>
            </w:r>
            <w:r>
              <w:rPr>
                <w:spacing w:val="-5"/>
                <w:sz w:val="20"/>
              </w:rPr>
              <w:t xml:space="preserve"> </w:t>
            </w:r>
            <w:r>
              <w:rPr>
                <w:sz w:val="20"/>
              </w:rPr>
              <w:t>Center/TechTrans</w:t>
            </w:r>
            <w:r>
              <w:rPr>
                <w:spacing w:val="-6"/>
                <w:sz w:val="20"/>
              </w:rPr>
              <w:t xml:space="preserve"> </w:t>
            </w:r>
            <w:r>
              <w:rPr>
                <w:sz w:val="20"/>
              </w:rPr>
              <w:t xml:space="preserve">Int’l </w:t>
            </w:r>
            <w:r>
              <w:rPr>
                <w:spacing w:val="-2"/>
                <w:sz w:val="20"/>
              </w:rPr>
              <w:t>(NASA/TTI)</w:t>
            </w:r>
          </w:p>
        </w:tc>
      </w:tr>
      <w:tr w:rsidR="00BF1F73" w14:paraId="2146A3FF" w14:textId="77777777">
        <w:trPr>
          <w:trHeight w:val="1150"/>
        </w:trPr>
        <w:tc>
          <w:tcPr>
            <w:tcW w:w="2362" w:type="dxa"/>
            <w:tcBorders>
              <w:right w:val="nil"/>
            </w:tcBorders>
          </w:tcPr>
          <w:p w14:paraId="2146A3F9" w14:textId="77777777" w:rsidR="00BF1F73" w:rsidRDefault="00BF1F73">
            <w:pPr>
              <w:pStyle w:val="TableParagraph"/>
              <w:spacing w:before="7" w:line="240" w:lineRule="auto"/>
              <w:ind w:left="0"/>
              <w:rPr>
                <w:sz w:val="29"/>
              </w:rPr>
            </w:pPr>
          </w:p>
          <w:p w14:paraId="2146A3FA" w14:textId="77777777" w:rsidR="00BF1F73" w:rsidRDefault="00305749">
            <w:pPr>
              <w:pStyle w:val="TableParagraph"/>
              <w:spacing w:line="240" w:lineRule="auto"/>
              <w:ind w:left="115" w:right="73"/>
              <w:rPr>
                <w:i/>
                <w:sz w:val="20"/>
              </w:rPr>
            </w:pPr>
            <w:r>
              <w:rPr>
                <w:i/>
                <w:spacing w:val="-2"/>
                <w:sz w:val="20"/>
              </w:rPr>
              <w:t>Minority-serving</w:t>
            </w:r>
            <w:r>
              <w:rPr>
                <w:i/>
                <w:spacing w:val="-2"/>
                <w:sz w:val="20"/>
              </w:rPr>
              <w:t xml:space="preserve"> institutions</w:t>
            </w:r>
          </w:p>
        </w:tc>
        <w:tc>
          <w:tcPr>
            <w:tcW w:w="6938" w:type="dxa"/>
            <w:tcBorders>
              <w:left w:val="nil"/>
            </w:tcBorders>
          </w:tcPr>
          <w:p w14:paraId="2146A3FB" w14:textId="77777777" w:rsidR="00BF1F73" w:rsidRDefault="00305749">
            <w:pPr>
              <w:pStyle w:val="TableParagraph"/>
              <w:numPr>
                <w:ilvl w:val="0"/>
                <w:numId w:val="13"/>
              </w:numPr>
              <w:tabs>
                <w:tab w:val="left" w:pos="404"/>
              </w:tabs>
              <w:spacing w:line="226" w:lineRule="exact"/>
              <w:ind w:hanging="243"/>
              <w:rPr>
                <w:sz w:val="20"/>
              </w:rPr>
            </w:pPr>
            <w:r>
              <w:rPr>
                <w:sz w:val="20"/>
              </w:rPr>
              <w:t>North</w:t>
            </w:r>
            <w:r>
              <w:rPr>
                <w:spacing w:val="-2"/>
                <w:sz w:val="20"/>
              </w:rPr>
              <w:t xml:space="preserve"> </w:t>
            </w:r>
            <w:r>
              <w:rPr>
                <w:sz w:val="20"/>
              </w:rPr>
              <w:t>Carolina</w:t>
            </w:r>
            <w:r>
              <w:rPr>
                <w:spacing w:val="-3"/>
                <w:sz w:val="20"/>
              </w:rPr>
              <w:t xml:space="preserve"> </w:t>
            </w:r>
            <w:r>
              <w:rPr>
                <w:sz w:val="20"/>
              </w:rPr>
              <w:t>Central</w:t>
            </w:r>
            <w:r>
              <w:rPr>
                <w:spacing w:val="-3"/>
                <w:sz w:val="20"/>
              </w:rPr>
              <w:t xml:space="preserve"> </w:t>
            </w:r>
            <w:r>
              <w:rPr>
                <w:sz w:val="20"/>
              </w:rPr>
              <w:t>University</w:t>
            </w:r>
            <w:r>
              <w:rPr>
                <w:spacing w:val="-3"/>
                <w:sz w:val="20"/>
              </w:rPr>
              <w:t xml:space="preserve"> </w:t>
            </w:r>
            <w:r>
              <w:rPr>
                <w:sz w:val="20"/>
              </w:rPr>
              <w:t xml:space="preserve">(NCCU) </w:t>
            </w:r>
            <w:r>
              <w:rPr>
                <w:spacing w:val="-2"/>
                <w:sz w:val="20"/>
              </w:rPr>
              <w:t>[MSI/HBCU]</w:t>
            </w:r>
          </w:p>
          <w:p w14:paraId="2146A3FC" w14:textId="77777777" w:rsidR="00BF1F73" w:rsidRDefault="00305749">
            <w:pPr>
              <w:pStyle w:val="TableParagraph"/>
              <w:numPr>
                <w:ilvl w:val="0"/>
                <w:numId w:val="13"/>
              </w:numPr>
              <w:tabs>
                <w:tab w:val="left" w:pos="404"/>
              </w:tabs>
              <w:spacing w:line="230" w:lineRule="exact"/>
              <w:ind w:hanging="243"/>
              <w:rPr>
                <w:sz w:val="20"/>
              </w:rPr>
            </w:pPr>
            <w:r>
              <w:rPr>
                <w:sz w:val="20"/>
              </w:rPr>
              <w:t>North</w:t>
            </w:r>
            <w:r>
              <w:rPr>
                <w:spacing w:val="-2"/>
                <w:sz w:val="20"/>
              </w:rPr>
              <w:t xml:space="preserve"> </w:t>
            </w:r>
            <w:r>
              <w:rPr>
                <w:sz w:val="20"/>
              </w:rPr>
              <w:t>Carolina</w:t>
            </w:r>
            <w:r>
              <w:rPr>
                <w:spacing w:val="-3"/>
                <w:sz w:val="20"/>
              </w:rPr>
              <w:t xml:space="preserve"> </w:t>
            </w:r>
            <w:r>
              <w:rPr>
                <w:sz w:val="20"/>
              </w:rPr>
              <w:t>A&amp;T</w:t>
            </w:r>
            <w:r>
              <w:rPr>
                <w:spacing w:val="-1"/>
                <w:sz w:val="20"/>
              </w:rPr>
              <w:t xml:space="preserve"> </w:t>
            </w:r>
            <w:r>
              <w:rPr>
                <w:sz w:val="20"/>
              </w:rPr>
              <w:t>State</w:t>
            </w:r>
            <w:r>
              <w:rPr>
                <w:spacing w:val="-2"/>
                <w:sz w:val="20"/>
              </w:rPr>
              <w:t xml:space="preserve"> </w:t>
            </w:r>
            <w:r>
              <w:rPr>
                <w:sz w:val="20"/>
              </w:rPr>
              <w:t>University</w:t>
            </w:r>
            <w:r>
              <w:rPr>
                <w:spacing w:val="-1"/>
                <w:sz w:val="20"/>
              </w:rPr>
              <w:t xml:space="preserve"> </w:t>
            </w:r>
            <w:r>
              <w:rPr>
                <w:sz w:val="20"/>
              </w:rPr>
              <w:t>(NC</w:t>
            </w:r>
            <w:r>
              <w:rPr>
                <w:spacing w:val="-1"/>
                <w:sz w:val="20"/>
              </w:rPr>
              <w:t xml:space="preserve"> </w:t>
            </w:r>
            <w:r>
              <w:rPr>
                <w:sz w:val="20"/>
              </w:rPr>
              <w:t>A&amp;T)</w:t>
            </w:r>
            <w:r>
              <w:rPr>
                <w:spacing w:val="-1"/>
                <w:sz w:val="20"/>
              </w:rPr>
              <w:t xml:space="preserve"> </w:t>
            </w:r>
            <w:r>
              <w:rPr>
                <w:spacing w:val="-2"/>
                <w:sz w:val="20"/>
              </w:rPr>
              <w:t>[MSI/HBCU]</w:t>
            </w:r>
          </w:p>
          <w:p w14:paraId="2146A3FD" w14:textId="77777777" w:rsidR="00BF1F73" w:rsidRDefault="00305749">
            <w:pPr>
              <w:pStyle w:val="TableParagraph"/>
              <w:numPr>
                <w:ilvl w:val="0"/>
                <w:numId w:val="13"/>
              </w:numPr>
              <w:tabs>
                <w:tab w:val="left" w:pos="404"/>
              </w:tabs>
              <w:spacing w:line="230" w:lineRule="exact"/>
              <w:ind w:hanging="243"/>
              <w:rPr>
                <w:sz w:val="20"/>
              </w:rPr>
            </w:pPr>
            <w:r>
              <w:rPr>
                <w:sz w:val="20"/>
              </w:rPr>
              <w:t>University</w:t>
            </w:r>
            <w:r>
              <w:rPr>
                <w:spacing w:val="-3"/>
                <w:sz w:val="20"/>
              </w:rPr>
              <w:t xml:space="preserve"> </w:t>
            </w:r>
            <w:r>
              <w:rPr>
                <w:sz w:val="20"/>
              </w:rPr>
              <w:t>of</w:t>
            </w:r>
            <w:r>
              <w:rPr>
                <w:spacing w:val="-3"/>
                <w:sz w:val="20"/>
              </w:rPr>
              <w:t xml:space="preserve"> </w:t>
            </w:r>
            <w:r>
              <w:rPr>
                <w:sz w:val="20"/>
              </w:rPr>
              <w:t>Arizona</w:t>
            </w:r>
            <w:r>
              <w:rPr>
                <w:spacing w:val="-3"/>
                <w:sz w:val="20"/>
              </w:rPr>
              <w:t xml:space="preserve"> </w:t>
            </w:r>
            <w:r>
              <w:rPr>
                <w:sz w:val="20"/>
              </w:rPr>
              <w:t>(UA)</w:t>
            </w:r>
            <w:r>
              <w:rPr>
                <w:spacing w:val="-2"/>
                <w:sz w:val="20"/>
              </w:rPr>
              <w:t xml:space="preserve"> </w:t>
            </w:r>
            <w:r>
              <w:rPr>
                <w:sz w:val="20"/>
              </w:rPr>
              <w:t>[MSI/Hispanic-Serving</w:t>
            </w:r>
            <w:r>
              <w:rPr>
                <w:spacing w:val="-3"/>
                <w:sz w:val="20"/>
              </w:rPr>
              <w:t xml:space="preserve"> </w:t>
            </w:r>
            <w:r>
              <w:rPr>
                <w:spacing w:val="-2"/>
                <w:sz w:val="20"/>
              </w:rPr>
              <w:t>Institution]</w:t>
            </w:r>
          </w:p>
          <w:p w14:paraId="2146A3FE" w14:textId="77777777" w:rsidR="00BF1F73" w:rsidRDefault="00305749">
            <w:pPr>
              <w:pStyle w:val="TableParagraph"/>
              <w:numPr>
                <w:ilvl w:val="0"/>
                <w:numId w:val="13"/>
              </w:numPr>
              <w:tabs>
                <w:tab w:val="left" w:pos="404"/>
              </w:tabs>
              <w:spacing w:line="230" w:lineRule="atLeast"/>
              <w:ind w:right="323"/>
              <w:rPr>
                <w:sz w:val="20"/>
              </w:rPr>
            </w:pPr>
            <w:r>
              <w:rPr>
                <w:sz w:val="20"/>
              </w:rPr>
              <w:t>Thurgood</w:t>
            </w:r>
            <w:r>
              <w:rPr>
                <w:spacing w:val="-5"/>
                <w:sz w:val="20"/>
              </w:rPr>
              <w:t xml:space="preserve"> </w:t>
            </w:r>
            <w:r>
              <w:rPr>
                <w:sz w:val="20"/>
              </w:rPr>
              <w:t>Marshall</w:t>
            </w:r>
            <w:r>
              <w:rPr>
                <w:spacing w:val="-5"/>
                <w:sz w:val="20"/>
              </w:rPr>
              <w:t xml:space="preserve"> </w:t>
            </w:r>
            <w:r>
              <w:rPr>
                <w:sz w:val="20"/>
              </w:rPr>
              <w:t>College</w:t>
            </w:r>
            <w:r>
              <w:rPr>
                <w:spacing w:val="-6"/>
                <w:sz w:val="20"/>
              </w:rPr>
              <w:t xml:space="preserve"> </w:t>
            </w:r>
            <w:r>
              <w:rPr>
                <w:sz w:val="20"/>
              </w:rPr>
              <w:t>Fund</w:t>
            </w:r>
            <w:r>
              <w:rPr>
                <w:spacing w:val="-5"/>
                <w:sz w:val="20"/>
              </w:rPr>
              <w:t xml:space="preserve"> </w:t>
            </w:r>
            <w:r>
              <w:rPr>
                <w:sz w:val="20"/>
              </w:rPr>
              <w:t>(TMCF),</w:t>
            </w:r>
            <w:r>
              <w:rPr>
                <w:spacing w:val="-5"/>
                <w:sz w:val="20"/>
              </w:rPr>
              <w:t xml:space="preserve"> </w:t>
            </w:r>
            <w:r>
              <w:rPr>
                <w:sz w:val="20"/>
              </w:rPr>
              <w:t>a</w:t>
            </w:r>
            <w:r>
              <w:rPr>
                <w:spacing w:val="-6"/>
                <w:sz w:val="20"/>
              </w:rPr>
              <w:t xml:space="preserve"> </w:t>
            </w:r>
            <w:r>
              <w:rPr>
                <w:sz w:val="20"/>
              </w:rPr>
              <w:t>non-profit</w:t>
            </w:r>
            <w:r>
              <w:rPr>
                <w:spacing w:val="-6"/>
                <w:sz w:val="20"/>
              </w:rPr>
              <w:t xml:space="preserve"> </w:t>
            </w:r>
            <w:r>
              <w:rPr>
                <w:sz w:val="20"/>
              </w:rPr>
              <w:t>representing</w:t>
            </w:r>
            <w:r>
              <w:rPr>
                <w:spacing w:val="-6"/>
                <w:sz w:val="20"/>
              </w:rPr>
              <w:t xml:space="preserve"> </w:t>
            </w:r>
            <w:r>
              <w:rPr>
                <w:sz w:val="20"/>
              </w:rPr>
              <w:t>publicly supported HBCUs</w:t>
            </w:r>
          </w:p>
        </w:tc>
      </w:tr>
      <w:tr w:rsidR="00BF1F73" w14:paraId="2146A40F" w14:textId="77777777">
        <w:trPr>
          <w:trHeight w:val="3219"/>
        </w:trPr>
        <w:tc>
          <w:tcPr>
            <w:tcW w:w="2362" w:type="dxa"/>
            <w:tcBorders>
              <w:right w:val="nil"/>
            </w:tcBorders>
          </w:tcPr>
          <w:p w14:paraId="2146A400" w14:textId="77777777" w:rsidR="00BF1F73" w:rsidRDefault="00BF1F73">
            <w:pPr>
              <w:pStyle w:val="TableParagraph"/>
              <w:spacing w:line="240" w:lineRule="auto"/>
              <w:ind w:left="0"/>
            </w:pPr>
          </w:p>
          <w:p w14:paraId="2146A401" w14:textId="77777777" w:rsidR="00BF1F73" w:rsidRDefault="00BF1F73">
            <w:pPr>
              <w:pStyle w:val="TableParagraph"/>
              <w:spacing w:line="240" w:lineRule="auto"/>
              <w:ind w:left="0"/>
            </w:pPr>
          </w:p>
          <w:p w14:paraId="2146A402" w14:textId="77777777" w:rsidR="00BF1F73" w:rsidRDefault="00BF1F73">
            <w:pPr>
              <w:pStyle w:val="TableParagraph"/>
              <w:spacing w:line="240" w:lineRule="auto"/>
              <w:ind w:left="0"/>
            </w:pPr>
          </w:p>
          <w:p w14:paraId="2146A403" w14:textId="77777777" w:rsidR="00BF1F73" w:rsidRDefault="00BF1F73">
            <w:pPr>
              <w:pStyle w:val="TableParagraph"/>
              <w:spacing w:line="240" w:lineRule="auto"/>
              <w:ind w:left="0"/>
            </w:pPr>
          </w:p>
          <w:p w14:paraId="2146A404" w14:textId="77777777" w:rsidR="00BF1F73" w:rsidRDefault="00BF1F73">
            <w:pPr>
              <w:pStyle w:val="TableParagraph"/>
              <w:spacing w:line="240" w:lineRule="auto"/>
              <w:ind w:left="0"/>
            </w:pPr>
          </w:p>
          <w:p w14:paraId="2146A405" w14:textId="77777777" w:rsidR="00BF1F73" w:rsidRDefault="00BF1F73">
            <w:pPr>
              <w:pStyle w:val="TableParagraph"/>
              <w:spacing w:before="7" w:line="240" w:lineRule="auto"/>
              <w:ind w:left="0"/>
              <w:rPr>
                <w:sz w:val="19"/>
              </w:rPr>
            </w:pPr>
          </w:p>
          <w:p w14:paraId="2146A406" w14:textId="77777777" w:rsidR="00BF1F73" w:rsidRDefault="00305749">
            <w:pPr>
              <w:pStyle w:val="TableParagraph"/>
              <w:spacing w:line="240" w:lineRule="auto"/>
              <w:ind w:left="115"/>
              <w:rPr>
                <w:i/>
                <w:sz w:val="20"/>
              </w:rPr>
            </w:pPr>
            <w:r>
              <w:rPr>
                <w:i/>
                <w:sz w:val="20"/>
              </w:rPr>
              <w:t>Other</w:t>
            </w:r>
            <w:r>
              <w:rPr>
                <w:i/>
                <w:spacing w:val="-1"/>
                <w:sz w:val="20"/>
              </w:rPr>
              <w:t xml:space="preserve"> </w:t>
            </w:r>
            <w:r>
              <w:rPr>
                <w:i/>
                <w:spacing w:val="-2"/>
                <w:sz w:val="20"/>
              </w:rPr>
              <w:t>universities</w:t>
            </w:r>
          </w:p>
        </w:tc>
        <w:tc>
          <w:tcPr>
            <w:tcW w:w="6938" w:type="dxa"/>
            <w:tcBorders>
              <w:left w:val="nil"/>
            </w:tcBorders>
          </w:tcPr>
          <w:p w14:paraId="2146A407" w14:textId="77777777" w:rsidR="00BF1F73" w:rsidRDefault="00305749">
            <w:pPr>
              <w:pStyle w:val="TableParagraph"/>
              <w:numPr>
                <w:ilvl w:val="0"/>
                <w:numId w:val="12"/>
              </w:numPr>
              <w:tabs>
                <w:tab w:val="left" w:pos="404"/>
              </w:tabs>
              <w:spacing w:line="226" w:lineRule="exact"/>
              <w:ind w:hanging="243"/>
              <w:rPr>
                <w:rFonts w:ascii="Wingdings" w:hAnsi="Wingdings"/>
                <w:sz w:val="20"/>
              </w:rPr>
            </w:pPr>
            <w:r>
              <w:rPr>
                <w:sz w:val="20"/>
              </w:rPr>
              <w:t>Gardner-Webb</w:t>
            </w:r>
            <w:r>
              <w:rPr>
                <w:spacing w:val="-5"/>
                <w:sz w:val="20"/>
              </w:rPr>
              <w:t xml:space="preserve"> </w:t>
            </w:r>
            <w:r>
              <w:rPr>
                <w:sz w:val="20"/>
              </w:rPr>
              <w:t>University</w:t>
            </w:r>
            <w:r>
              <w:rPr>
                <w:spacing w:val="-4"/>
                <w:sz w:val="20"/>
              </w:rPr>
              <w:t xml:space="preserve"> </w:t>
            </w:r>
            <w:r>
              <w:rPr>
                <w:spacing w:val="-2"/>
                <w:sz w:val="20"/>
              </w:rPr>
              <w:t>(GWU)</w:t>
            </w:r>
          </w:p>
          <w:p w14:paraId="2146A408" w14:textId="77777777" w:rsidR="00BF1F73" w:rsidRDefault="00305749">
            <w:pPr>
              <w:pStyle w:val="TableParagraph"/>
              <w:numPr>
                <w:ilvl w:val="0"/>
                <w:numId w:val="12"/>
              </w:numPr>
              <w:tabs>
                <w:tab w:val="left" w:pos="404"/>
              </w:tabs>
              <w:spacing w:line="240" w:lineRule="auto"/>
              <w:ind w:right="475"/>
              <w:rPr>
                <w:rFonts w:ascii="Wingdings" w:hAnsi="Wingdings"/>
                <w:sz w:val="18"/>
              </w:rPr>
            </w:pPr>
            <w:r>
              <w:rPr>
                <w:sz w:val="20"/>
              </w:rPr>
              <w:t>Indiana University (IU): Slavic Dept.; Russian &amp; East European Institute (REEI),</w:t>
            </w:r>
            <w:r>
              <w:rPr>
                <w:spacing w:val="-3"/>
                <w:sz w:val="20"/>
              </w:rPr>
              <w:t xml:space="preserve"> </w:t>
            </w:r>
            <w:r>
              <w:rPr>
                <w:sz w:val="20"/>
              </w:rPr>
              <w:t>a</w:t>
            </w:r>
            <w:r>
              <w:rPr>
                <w:spacing w:val="-4"/>
                <w:sz w:val="20"/>
              </w:rPr>
              <w:t xml:space="preserve"> </w:t>
            </w:r>
            <w:r>
              <w:rPr>
                <w:sz w:val="20"/>
              </w:rPr>
              <w:t>Title</w:t>
            </w:r>
            <w:r>
              <w:rPr>
                <w:spacing w:val="-4"/>
                <w:sz w:val="20"/>
              </w:rPr>
              <w:t xml:space="preserve"> </w:t>
            </w:r>
            <w:r>
              <w:rPr>
                <w:sz w:val="20"/>
              </w:rPr>
              <w:t>VI</w:t>
            </w:r>
            <w:r>
              <w:rPr>
                <w:spacing w:val="-4"/>
                <w:sz w:val="20"/>
              </w:rPr>
              <w:t xml:space="preserve"> </w:t>
            </w:r>
            <w:r>
              <w:rPr>
                <w:sz w:val="20"/>
              </w:rPr>
              <w:t>NRC;</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Center</w:t>
            </w:r>
            <w:r>
              <w:rPr>
                <w:spacing w:val="-3"/>
                <w:sz w:val="20"/>
              </w:rPr>
              <w:t xml:space="preserve"> </w:t>
            </w:r>
            <w:r>
              <w:rPr>
                <w:sz w:val="20"/>
              </w:rPr>
              <w:t>for</w:t>
            </w:r>
            <w:r>
              <w:rPr>
                <w:spacing w:val="-3"/>
                <w:sz w:val="20"/>
              </w:rPr>
              <w:t xml:space="preserve"> </w:t>
            </w:r>
            <w:r>
              <w:rPr>
                <w:sz w:val="20"/>
              </w:rPr>
              <w:t>Languages</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Central</w:t>
            </w:r>
            <w:r>
              <w:rPr>
                <w:spacing w:val="-5"/>
                <w:sz w:val="20"/>
              </w:rPr>
              <w:t xml:space="preserve"> </w:t>
            </w:r>
            <w:r>
              <w:rPr>
                <w:sz w:val="20"/>
              </w:rPr>
              <w:t>Asian Region (CeLCAR), a Title VI LRC</w:t>
            </w:r>
          </w:p>
          <w:p w14:paraId="2146A409" w14:textId="77777777" w:rsidR="00BF1F73" w:rsidRDefault="00305749">
            <w:pPr>
              <w:pStyle w:val="TableParagraph"/>
              <w:numPr>
                <w:ilvl w:val="0"/>
                <w:numId w:val="12"/>
              </w:numPr>
              <w:tabs>
                <w:tab w:val="left" w:pos="404"/>
              </w:tabs>
              <w:spacing w:line="240" w:lineRule="auto"/>
              <w:ind w:right="705"/>
              <w:rPr>
                <w:rFonts w:ascii="Wingdings" w:hAnsi="Wingdings"/>
                <w:sz w:val="20"/>
              </w:rPr>
            </w:pPr>
            <w:r>
              <w:rPr>
                <w:sz w:val="20"/>
              </w:rPr>
              <w:t>North</w:t>
            </w:r>
            <w:r>
              <w:rPr>
                <w:spacing w:val="-5"/>
                <w:sz w:val="20"/>
              </w:rPr>
              <w:t xml:space="preserve"> </w:t>
            </w:r>
            <w:r>
              <w:rPr>
                <w:sz w:val="20"/>
              </w:rPr>
              <w:t>Carolina</w:t>
            </w:r>
            <w:r>
              <w:rPr>
                <w:spacing w:val="-6"/>
                <w:sz w:val="20"/>
              </w:rPr>
              <w:t xml:space="preserve"> </w:t>
            </w:r>
            <w:r>
              <w:rPr>
                <w:sz w:val="20"/>
              </w:rPr>
              <w:t>State</w:t>
            </w:r>
            <w:r>
              <w:rPr>
                <w:spacing w:val="-4"/>
                <w:sz w:val="20"/>
              </w:rPr>
              <w:t xml:space="preserve"> </w:t>
            </w:r>
            <w:r>
              <w:rPr>
                <w:sz w:val="20"/>
              </w:rPr>
              <w:t>University</w:t>
            </w:r>
            <w:r>
              <w:rPr>
                <w:spacing w:val="-6"/>
                <w:sz w:val="20"/>
              </w:rPr>
              <w:t xml:space="preserve"> </w:t>
            </w:r>
            <w:r>
              <w:rPr>
                <w:sz w:val="20"/>
              </w:rPr>
              <w:t>(NCSU):</w:t>
            </w:r>
            <w:r>
              <w:rPr>
                <w:spacing w:val="-4"/>
                <w:sz w:val="20"/>
              </w:rPr>
              <w:t xml:space="preserve"> </w:t>
            </w:r>
            <w:r>
              <w:rPr>
                <w:sz w:val="20"/>
              </w:rPr>
              <w:t>Dept.</w:t>
            </w:r>
            <w:r>
              <w:rPr>
                <w:spacing w:val="-4"/>
                <w:sz w:val="20"/>
              </w:rPr>
              <w:t xml:space="preserve"> </w:t>
            </w:r>
            <w:r>
              <w:rPr>
                <w:sz w:val="20"/>
              </w:rPr>
              <w:t>of</w:t>
            </w:r>
            <w:r>
              <w:rPr>
                <w:spacing w:val="-5"/>
                <w:sz w:val="20"/>
              </w:rPr>
              <w:t xml:space="preserve"> </w:t>
            </w:r>
            <w:r>
              <w:rPr>
                <w:sz w:val="20"/>
              </w:rPr>
              <w:t>Foreign</w:t>
            </w:r>
            <w:r>
              <w:rPr>
                <w:spacing w:val="-5"/>
                <w:sz w:val="20"/>
              </w:rPr>
              <w:t xml:space="preserve"> </w:t>
            </w:r>
            <w:r>
              <w:rPr>
                <w:sz w:val="20"/>
              </w:rPr>
              <w:t>Languages</w:t>
            </w:r>
            <w:r>
              <w:rPr>
                <w:spacing w:val="-4"/>
                <w:sz w:val="20"/>
              </w:rPr>
              <w:t xml:space="preserve"> </w:t>
            </w:r>
            <w:r>
              <w:rPr>
                <w:sz w:val="20"/>
              </w:rPr>
              <w:t xml:space="preserve">&amp; </w:t>
            </w:r>
            <w:r>
              <w:rPr>
                <w:spacing w:val="-2"/>
                <w:sz w:val="20"/>
              </w:rPr>
              <w:t>Literatures</w:t>
            </w:r>
          </w:p>
          <w:p w14:paraId="2146A40A" w14:textId="77777777" w:rsidR="00BF1F73" w:rsidRDefault="00305749">
            <w:pPr>
              <w:pStyle w:val="TableParagraph"/>
              <w:numPr>
                <w:ilvl w:val="0"/>
                <w:numId w:val="12"/>
              </w:numPr>
              <w:tabs>
                <w:tab w:val="left" w:pos="404"/>
              </w:tabs>
              <w:spacing w:line="240" w:lineRule="auto"/>
              <w:ind w:right="578"/>
              <w:rPr>
                <w:rFonts w:ascii="Wingdings" w:hAnsi="Wingdings"/>
                <w:sz w:val="20"/>
              </w:rPr>
            </w:pPr>
            <w:r>
              <w:rPr>
                <w:sz w:val="20"/>
              </w:rPr>
              <w:t>University</w:t>
            </w:r>
            <w:r>
              <w:rPr>
                <w:spacing w:val="-3"/>
                <w:sz w:val="20"/>
              </w:rPr>
              <w:t xml:space="preserve"> </w:t>
            </w:r>
            <w:r>
              <w:rPr>
                <w:sz w:val="20"/>
              </w:rPr>
              <w:t>of</w:t>
            </w:r>
            <w:r>
              <w:rPr>
                <w:spacing w:val="-4"/>
                <w:sz w:val="20"/>
              </w:rPr>
              <w:t xml:space="preserve"> </w:t>
            </w:r>
            <w:r>
              <w:rPr>
                <w:sz w:val="20"/>
              </w:rPr>
              <w:t>Arizona</w:t>
            </w:r>
            <w:r>
              <w:rPr>
                <w:spacing w:val="-4"/>
                <w:sz w:val="20"/>
              </w:rPr>
              <w:t xml:space="preserve"> </w:t>
            </w:r>
            <w:r>
              <w:rPr>
                <w:sz w:val="20"/>
              </w:rPr>
              <w:t>(UA):</w:t>
            </w:r>
            <w:r>
              <w:rPr>
                <w:spacing w:val="-4"/>
                <w:sz w:val="20"/>
              </w:rPr>
              <w:t xml:space="preserve"> </w:t>
            </w:r>
            <w:r>
              <w:rPr>
                <w:sz w:val="20"/>
              </w:rPr>
              <w:t>Slavic</w:t>
            </w:r>
            <w:r>
              <w:rPr>
                <w:spacing w:val="-4"/>
                <w:sz w:val="20"/>
              </w:rPr>
              <w:t xml:space="preserve"> </w:t>
            </w:r>
            <w:r>
              <w:rPr>
                <w:sz w:val="20"/>
              </w:rPr>
              <w:t>Dept.</w:t>
            </w:r>
            <w:r>
              <w:rPr>
                <w:spacing w:val="-4"/>
                <w:sz w:val="20"/>
              </w:rPr>
              <w:t xml:space="preserve"> </w:t>
            </w:r>
            <w:r>
              <w:rPr>
                <w:sz w:val="20"/>
              </w:rPr>
              <w:t>&amp;</w:t>
            </w:r>
            <w:r>
              <w:rPr>
                <w:spacing w:val="-4"/>
                <w:sz w:val="20"/>
              </w:rPr>
              <w:t xml:space="preserve"> </w:t>
            </w:r>
            <w:r>
              <w:rPr>
                <w:sz w:val="20"/>
              </w:rPr>
              <w:t>Program</w:t>
            </w:r>
            <w:r>
              <w:rPr>
                <w:spacing w:val="-6"/>
                <w:sz w:val="20"/>
              </w:rPr>
              <w:t xml:space="preserve"> </w:t>
            </w:r>
            <w:r>
              <w:rPr>
                <w:sz w:val="20"/>
              </w:rPr>
              <w:t>in</w:t>
            </w:r>
            <w:r>
              <w:rPr>
                <w:spacing w:val="-3"/>
                <w:sz w:val="20"/>
              </w:rPr>
              <w:t xml:space="preserve"> </w:t>
            </w:r>
            <w:r>
              <w:rPr>
                <w:sz w:val="20"/>
              </w:rPr>
              <w:t>Second</w:t>
            </w:r>
            <w:r>
              <w:rPr>
                <w:spacing w:val="-3"/>
                <w:sz w:val="20"/>
              </w:rPr>
              <w:t xml:space="preserve"> </w:t>
            </w:r>
            <w:r>
              <w:rPr>
                <w:sz w:val="20"/>
              </w:rPr>
              <w:t>Language Acquisition &amp; Teaching (SLAT)</w:t>
            </w:r>
          </w:p>
          <w:p w14:paraId="2146A40B" w14:textId="77777777" w:rsidR="00BF1F73" w:rsidRDefault="00305749">
            <w:pPr>
              <w:pStyle w:val="TableParagraph"/>
              <w:numPr>
                <w:ilvl w:val="0"/>
                <w:numId w:val="12"/>
              </w:numPr>
              <w:tabs>
                <w:tab w:val="left" w:pos="404"/>
              </w:tabs>
              <w:spacing w:line="230" w:lineRule="exact"/>
              <w:ind w:hanging="243"/>
              <w:rPr>
                <w:rFonts w:ascii="Wingdings" w:hAnsi="Wingdings"/>
                <w:sz w:val="20"/>
              </w:rPr>
            </w:pPr>
            <w:r>
              <w:rPr>
                <w:sz w:val="20"/>
              </w:rPr>
              <w:t>University</w:t>
            </w:r>
            <w:r>
              <w:rPr>
                <w:spacing w:val="-2"/>
                <w:sz w:val="20"/>
              </w:rPr>
              <w:t xml:space="preserve"> </w:t>
            </w:r>
            <w:r>
              <w:rPr>
                <w:sz w:val="20"/>
              </w:rPr>
              <w:t>of</w:t>
            </w:r>
            <w:r>
              <w:rPr>
                <w:spacing w:val="-1"/>
                <w:sz w:val="20"/>
              </w:rPr>
              <w:t xml:space="preserve"> </w:t>
            </w:r>
            <w:r>
              <w:rPr>
                <w:sz w:val="20"/>
              </w:rPr>
              <w:t>Tartu,</w:t>
            </w:r>
            <w:r>
              <w:rPr>
                <w:spacing w:val="-1"/>
                <w:sz w:val="20"/>
              </w:rPr>
              <w:t xml:space="preserve"> </w:t>
            </w:r>
            <w:r>
              <w:rPr>
                <w:spacing w:val="-2"/>
                <w:sz w:val="20"/>
              </w:rPr>
              <w:t>Estonia</w:t>
            </w:r>
          </w:p>
          <w:p w14:paraId="2146A40C" w14:textId="77777777" w:rsidR="00BF1F73" w:rsidRDefault="00305749">
            <w:pPr>
              <w:pStyle w:val="TableParagraph"/>
              <w:numPr>
                <w:ilvl w:val="0"/>
                <w:numId w:val="12"/>
              </w:numPr>
              <w:tabs>
                <w:tab w:val="left" w:pos="404"/>
              </w:tabs>
              <w:spacing w:line="240" w:lineRule="auto"/>
              <w:ind w:right="774"/>
              <w:rPr>
                <w:rFonts w:ascii="Wingdings" w:hAnsi="Wingdings"/>
                <w:sz w:val="18"/>
              </w:rPr>
            </w:pPr>
            <w:r>
              <w:rPr>
                <w:sz w:val="20"/>
              </w:rPr>
              <w:t>University</w:t>
            </w:r>
            <w:r>
              <w:rPr>
                <w:spacing w:val="-5"/>
                <w:sz w:val="20"/>
              </w:rPr>
              <w:t xml:space="preserve"> </w:t>
            </w:r>
            <w:r>
              <w:rPr>
                <w:sz w:val="20"/>
              </w:rPr>
              <w:t>of</w:t>
            </w:r>
            <w:r>
              <w:rPr>
                <w:spacing w:val="-5"/>
                <w:sz w:val="20"/>
              </w:rPr>
              <w:t xml:space="preserve"> </w:t>
            </w:r>
            <w:r>
              <w:rPr>
                <w:sz w:val="20"/>
              </w:rPr>
              <w:t>Maryland</w:t>
            </w:r>
            <w:r>
              <w:rPr>
                <w:spacing w:val="-5"/>
                <w:sz w:val="20"/>
              </w:rPr>
              <w:t xml:space="preserve"> </w:t>
            </w:r>
            <w:r>
              <w:rPr>
                <w:sz w:val="20"/>
              </w:rPr>
              <w:t>(UMd):</w:t>
            </w:r>
            <w:r>
              <w:rPr>
                <w:spacing w:val="-7"/>
                <w:sz w:val="20"/>
              </w:rPr>
              <w:t xml:space="preserve"> </w:t>
            </w:r>
            <w:r>
              <w:rPr>
                <w:sz w:val="20"/>
              </w:rPr>
              <w:t>Graduate</w:t>
            </w:r>
            <w:r>
              <w:rPr>
                <w:spacing w:val="-5"/>
                <w:sz w:val="20"/>
              </w:rPr>
              <w:t xml:space="preserve"> </w:t>
            </w:r>
            <w:r>
              <w:rPr>
                <w:sz w:val="20"/>
              </w:rPr>
              <w:t>Program</w:t>
            </w:r>
            <w:r>
              <w:rPr>
                <w:spacing w:val="-7"/>
                <w:sz w:val="20"/>
              </w:rPr>
              <w:t xml:space="preserve"> </w:t>
            </w:r>
            <w:r>
              <w:rPr>
                <w:sz w:val="20"/>
              </w:rPr>
              <w:t>in</w:t>
            </w:r>
            <w:r>
              <w:rPr>
                <w:spacing w:val="-5"/>
                <w:sz w:val="20"/>
              </w:rPr>
              <w:t xml:space="preserve"> </w:t>
            </w:r>
            <w:r>
              <w:rPr>
                <w:sz w:val="20"/>
              </w:rPr>
              <w:t>Second</w:t>
            </w:r>
            <w:r>
              <w:rPr>
                <w:spacing w:val="-5"/>
                <w:sz w:val="20"/>
              </w:rPr>
              <w:t xml:space="preserve"> </w:t>
            </w:r>
            <w:r>
              <w:rPr>
                <w:sz w:val="20"/>
              </w:rPr>
              <w:t>Language Acquisition, Language Science Center</w:t>
            </w:r>
          </w:p>
          <w:p w14:paraId="2146A40D" w14:textId="77777777" w:rsidR="00BF1F73" w:rsidRDefault="00305749">
            <w:pPr>
              <w:pStyle w:val="TableParagraph"/>
              <w:numPr>
                <w:ilvl w:val="0"/>
                <w:numId w:val="12"/>
              </w:numPr>
              <w:tabs>
                <w:tab w:val="left" w:pos="404"/>
              </w:tabs>
              <w:spacing w:before="1" w:line="240" w:lineRule="auto"/>
              <w:ind w:right="811"/>
              <w:rPr>
                <w:rFonts w:ascii="Wingdings" w:hAnsi="Wingdings"/>
                <w:sz w:val="20"/>
              </w:rPr>
            </w:pPr>
            <w:r>
              <w:rPr>
                <w:sz w:val="20"/>
              </w:rPr>
              <w:t>University</w:t>
            </w:r>
            <w:r>
              <w:rPr>
                <w:spacing w:val="-4"/>
                <w:sz w:val="20"/>
              </w:rPr>
              <w:t xml:space="preserve"> </w:t>
            </w:r>
            <w:r>
              <w:rPr>
                <w:sz w:val="20"/>
              </w:rPr>
              <w:t>of</w:t>
            </w:r>
            <w:r>
              <w:rPr>
                <w:spacing w:val="-5"/>
                <w:sz w:val="20"/>
              </w:rPr>
              <w:t xml:space="preserve"> </w:t>
            </w:r>
            <w:r>
              <w:rPr>
                <w:sz w:val="20"/>
              </w:rPr>
              <w:t>North</w:t>
            </w:r>
            <w:r>
              <w:rPr>
                <w:spacing w:val="-5"/>
                <w:sz w:val="20"/>
              </w:rPr>
              <w:t xml:space="preserve"> </w:t>
            </w:r>
            <w:r>
              <w:rPr>
                <w:sz w:val="20"/>
              </w:rPr>
              <w:t>Carolina</w:t>
            </w:r>
            <w:r>
              <w:rPr>
                <w:spacing w:val="-6"/>
                <w:sz w:val="20"/>
              </w:rPr>
              <w:t xml:space="preserve"> </w:t>
            </w:r>
            <w:r>
              <w:rPr>
                <w:sz w:val="20"/>
              </w:rPr>
              <w:t>at</w:t>
            </w:r>
            <w:r>
              <w:rPr>
                <w:spacing w:val="-4"/>
                <w:sz w:val="20"/>
              </w:rPr>
              <w:t xml:space="preserve"> </w:t>
            </w:r>
            <w:r>
              <w:rPr>
                <w:sz w:val="20"/>
              </w:rPr>
              <w:t>Chapel</w:t>
            </w:r>
            <w:r>
              <w:rPr>
                <w:spacing w:val="-4"/>
                <w:sz w:val="20"/>
              </w:rPr>
              <w:t xml:space="preserve"> </w:t>
            </w:r>
            <w:r>
              <w:rPr>
                <w:sz w:val="20"/>
              </w:rPr>
              <w:t>Hill</w:t>
            </w:r>
            <w:r>
              <w:rPr>
                <w:spacing w:val="-6"/>
                <w:sz w:val="20"/>
              </w:rPr>
              <w:t xml:space="preserve"> </w:t>
            </w:r>
            <w:r>
              <w:rPr>
                <w:sz w:val="20"/>
              </w:rPr>
              <w:t>(UNC-CH):</w:t>
            </w:r>
            <w:r>
              <w:rPr>
                <w:spacing w:val="-6"/>
                <w:sz w:val="20"/>
              </w:rPr>
              <w:t xml:space="preserve"> </w:t>
            </w:r>
            <w:r>
              <w:rPr>
                <w:sz w:val="20"/>
              </w:rPr>
              <w:t>NSEP</w:t>
            </w:r>
            <w:r>
              <w:rPr>
                <w:spacing w:val="-4"/>
                <w:sz w:val="20"/>
              </w:rPr>
              <w:t xml:space="preserve"> </w:t>
            </w:r>
            <w:r>
              <w:rPr>
                <w:sz w:val="20"/>
              </w:rPr>
              <w:t>Russian Flagship Program</w:t>
            </w:r>
          </w:p>
          <w:p w14:paraId="2146A40E" w14:textId="77777777" w:rsidR="00BF1F73" w:rsidRDefault="00305749">
            <w:pPr>
              <w:pStyle w:val="TableParagraph"/>
              <w:numPr>
                <w:ilvl w:val="0"/>
                <w:numId w:val="12"/>
              </w:numPr>
              <w:tabs>
                <w:tab w:val="left" w:pos="404"/>
              </w:tabs>
              <w:spacing w:line="214" w:lineRule="exact"/>
              <w:ind w:hanging="243"/>
              <w:rPr>
                <w:rFonts w:ascii="Wingdings" w:hAnsi="Wingdings"/>
                <w:sz w:val="20"/>
              </w:rPr>
            </w:pPr>
            <w:r>
              <w:rPr>
                <w:sz w:val="20"/>
              </w:rPr>
              <w:t>University</w:t>
            </w:r>
            <w:r>
              <w:rPr>
                <w:spacing w:val="-2"/>
                <w:sz w:val="20"/>
              </w:rPr>
              <w:t xml:space="preserve"> </w:t>
            </w:r>
            <w:r>
              <w:rPr>
                <w:sz w:val="20"/>
              </w:rPr>
              <w:t>of</w:t>
            </w:r>
            <w:r>
              <w:rPr>
                <w:spacing w:val="-1"/>
                <w:sz w:val="20"/>
              </w:rPr>
              <w:t xml:space="preserve"> </w:t>
            </w:r>
            <w:r>
              <w:rPr>
                <w:sz w:val="20"/>
              </w:rPr>
              <w:t>North</w:t>
            </w:r>
            <w:r>
              <w:rPr>
                <w:spacing w:val="-3"/>
                <w:sz w:val="20"/>
              </w:rPr>
              <w:t xml:space="preserve"> </w:t>
            </w:r>
            <w:r>
              <w:rPr>
                <w:sz w:val="20"/>
              </w:rPr>
              <w:t>Carolina</w:t>
            </w:r>
            <w:r>
              <w:rPr>
                <w:spacing w:val="-4"/>
                <w:sz w:val="20"/>
              </w:rPr>
              <w:t xml:space="preserve"> </w:t>
            </w:r>
            <w:r>
              <w:rPr>
                <w:sz w:val="20"/>
              </w:rPr>
              <w:t>at</w:t>
            </w:r>
            <w:r>
              <w:rPr>
                <w:spacing w:val="-1"/>
                <w:sz w:val="20"/>
              </w:rPr>
              <w:t xml:space="preserve"> </w:t>
            </w:r>
            <w:r>
              <w:rPr>
                <w:sz w:val="20"/>
              </w:rPr>
              <w:t>Greensboro</w:t>
            </w:r>
            <w:r>
              <w:rPr>
                <w:spacing w:val="-1"/>
                <w:sz w:val="20"/>
              </w:rPr>
              <w:t xml:space="preserve"> </w:t>
            </w:r>
            <w:r>
              <w:rPr>
                <w:spacing w:val="-2"/>
                <w:sz w:val="20"/>
              </w:rPr>
              <w:t>(UNCG)</w:t>
            </w:r>
          </w:p>
        </w:tc>
      </w:tr>
      <w:tr w:rsidR="00BF1F73" w14:paraId="2146A41A" w14:textId="77777777">
        <w:trPr>
          <w:trHeight w:val="1610"/>
        </w:trPr>
        <w:tc>
          <w:tcPr>
            <w:tcW w:w="2362" w:type="dxa"/>
            <w:tcBorders>
              <w:right w:val="nil"/>
            </w:tcBorders>
          </w:tcPr>
          <w:p w14:paraId="2146A410" w14:textId="77777777" w:rsidR="00BF1F73" w:rsidRDefault="00BF1F73">
            <w:pPr>
              <w:pStyle w:val="TableParagraph"/>
              <w:spacing w:line="240" w:lineRule="auto"/>
              <w:ind w:left="0"/>
            </w:pPr>
          </w:p>
          <w:p w14:paraId="2146A411" w14:textId="77777777" w:rsidR="00BF1F73" w:rsidRDefault="00BF1F73">
            <w:pPr>
              <w:pStyle w:val="TableParagraph"/>
              <w:spacing w:line="240" w:lineRule="auto"/>
              <w:ind w:left="0"/>
            </w:pPr>
          </w:p>
          <w:p w14:paraId="2146A412" w14:textId="77777777" w:rsidR="00BF1F73" w:rsidRDefault="00305749">
            <w:pPr>
              <w:pStyle w:val="TableParagraph"/>
              <w:spacing w:before="180" w:line="240" w:lineRule="auto"/>
              <w:ind w:left="115"/>
              <w:rPr>
                <w:i/>
                <w:sz w:val="20"/>
              </w:rPr>
            </w:pPr>
            <w:r>
              <w:rPr>
                <w:i/>
                <w:sz w:val="20"/>
              </w:rPr>
              <w:t>K-12</w:t>
            </w:r>
            <w:r>
              <w:rPr>
                <w:i/>
                <w:spacing w:val="-1"/>
                <w:sz w:val="20"/>
              </w:rPr>
              <w:t xml:space="preserve"> </w:t>
            </w:r>
            <w:r>
              <w:rPr>
                <w:i/>
                <w:spacing w:val="-2"/>
                <w:sz w:val="20"/>
              </w:rPr>
              <w:t>schools</w:t>
            </w:r>
          </w:p>
        </w:tc>
        <w:tc>
          <w:tcPr>
            <w:tcW w:w="6938" w:type="dxa"/>
            <w:tcBorders>
              <w:left w:val="nil"/>
            </w:tcBorders>
          </w:tcPr>
          <w:p w14:paraId="2146A413" w14:textId="77777777" w:rsidR="00BF1F73" w:rsidRDefault="00305749">
            <w:pPr>
              <w:pStyle w:val="TableParagraph"/>
              <w:numPr>
                <w:ilvl w:val="0"/>
                <w:numId w:val="11"/>
              </w:numPr>
              <w:tabs>
                <w:tab w:val="left" w:pos="450"/>
              </w:tabs>
              <w:spacing w:line="226" w:lineRule="exact"/>
              <w:ind w:hanging="289"/>
              <w:rPr>
                <w:sz w:val="20"/>
              </w:rPr>
            </w:pPr>
            <w:r>
              <w:rPr>
                <w:sz w:val="20"/>
              </w:rPr>
              <w:t>District</w:t>
            </w:r>
            <w:r>
              <w:rPr>
                <w:spacing w:val="-4"/>
                <w:sz w:val="20"/>
              </w:rPr>
              <w:t xml:space="preserve"> </w:t>
            </w:r>
            <w:r>
              <w:rPr>
                <w:sz w:val="20"/>
              </w:rPr>
              <w:t>of</w:t>
            </w:r>
            <w:r>
              <w:rPr>
                <w:spacing w:val="-2"/>
                <w:sz w:val="20"/>
              </w:rPr>
              <w:t xml:space="preserve"> </w:t>
            </w:r>
            <w:r>
              <w:rPr>
                <w:sz w:val="20"/>
              </w:rPr>
              <w:t>Columbia</w:t>
            </w:r>
            <w:r>
              <w:rPr>
                <w:spacing w:val="-1"/>
                <w:sz w:val="20"/>
              </w:rPr>
              <w:t xml:space="preserve"> </w:t>
            </w:r>
            <w:r>
              <w:rPr>
                <w:sz w:val="20"/>
              </w:rPr>
              <w:t>Public</w:t>
            </w:r>
            <w:r>
              <w:rPr>
                <w:spacing w:val="-2"/>
                <w:sz w:val="20"/>
              </w:rPr>
              <w:t xml:space="preserve"> </w:t>
            </w:r>
            <w:r>
              <w:rPr>
                <w:sz w:val="20"/>
              </w:rPr>
              <w:t>Schools</w:t>
            </w:r>
            <w:r>
              <w:rPr>
                <w:spacing w:val="-2"/>
                <w:sz w:val="20"/>
              </w:rPr>
              <w:t xml:space="preserve"> </w:t>
            </w:r>
            <w:r>
              <w:rPr>
                <w:sz w:val="20"/>
              </w:rPr>
              <w:t>(World</w:t>
            </w:r>
            <w:r>
              <w:rPr>
                <w:spacing w:val="-2"/>
                <w:sz w:val="20"/>
              </w:rPr>
              <w:t xml:space="preserve"> </w:t>
            </w:r>
            <w:r>
              <w:rPr>
                <w:sz w:val="20"/>
              </w:rPr>
              <w:t>Languages</w:t>
            </w:r>
            <w:r>
              <w:rPr>
                <w:spacing w:val="-1"/>
                <w:sz w:val="20"/>
              </w:rPr>
              <w:t xml:space="preserve"> </w:t>
            </w:r>
            <w:r>
              <w:rPr>
                <w:sz w:val="20"/>
              </w:rPr>
              <w:t>Content</w:t>
            </w:r>
            <w:r>
              <w:rPr>
                <w:spacing w:val="-2"/>
                <w:sz w:val="20"/>
              </w:rPr>
              <w:t xml:space="preserve"> </w:t>
            </w:r>
            <w:r>
              <w:rPr>
                <w:sz w:val="20"/>
              </w:rPr>
              <w:t>&amp;</w:t>
            </w:r>
            <w:r>
              <w:rPr>
                <w:spacing w:val="-2"/>
                <w:sz w:val="20"/>
              </w:rPr>
              <w:t xml:space="preserve"> Curriculum)</w:t>
            </w:r>
          </w:p>
          <w:p w14:paraId="2146A414" w14:textId="77777777" w:rsidR="00BF1F73" w:rsidRDefault="00305749">
            <w:pPr>
              <w:pStyle w:val="TableParagraph"/>
              <w:numPr>
                <w:ilvl w:val="0"/>
                <w:numId w:val="11"/>
              </w:numPr>
              <w:tabs>
                <w:tab w:val="left" w:pos="450"/>
              </w:tabs>
              <w:spacing w:line="230" w:lineRule="exact"/>
              <w:ind w:hanging="289"/>
              <w:rPr>
                <w:sz w:val="20"/>
              </w:rPr>
            </w:pPr>
            <w:r>
              <w:rPr>
                <w:sz w:val="20"/>
              </w:rPr>
              <w:t>Durham,</w:t>
            </w:r>
            <w:r>
              <w:rPr>
                <w:spacing w:val="-2"/>
                <w:sz w:val="20"/>
              </w:rPr>
              <w:t xml:space="preserve"> </w:t>
            </w:r>
            <w:r>
              <w:rPr>
                <w:sz w:val="20"/>
              </w:rPr>
              <w:t>NC</w:t>
            </w:r>
            <w:r>
              <w:rPr>
                <w:spacing w:val="-1"/>
                <w:sz w:val="20"/>
              </w:rPr>
              <w:t xml:space="preserve"> </w:t>
            </w:r>
            <w:r>
              <w:rPr>
                <w:sz w:val="20"/>
              </w:rPr>
              <w:t>Public</w:t>
            </w:r>
            <w:r>
              <w:rPr>
                <w:spacing w:val="-1"/>
                <w:sz w:val="20"/>
              </w:rPr>
              <w:t xml:space="preserve"> </w:t>
            </w:r>
            <w:r>
              <w:rPr>
                <w:spacing w:val="-2"/>
                <w:sz w:val="20"/>
              </w:rPr>
              <w:t>Schools</w:t>
            </w:r>
          </w:p>
          <w:p w14:paraId="2146A415" w14:textId="77777777" w:rsidR="00BF1F73" w:rsidRDefault="00305749">
            <w:pPr>
              <w:pStyle w:val="TableParagraph"/>
              <w:numPr>
                <w:ilvl w:val="0"/>
                <w:numId w:val="11"/>
              </w:numPr>
              <w:tabs>
                <w:tab w:val="left" w:pos="450"/>
              </w:tabs>
              <w:spacing w:line="230" w:lineRule="exact"/>
              <w:ind w:hanging="289"/>
              <w:rPr>
                <w:sz w:val="20"/>
              </w:rPr>
            </w:pPr>
            <w:r>
              <w:rPr>
                <w:sz w:val="20"/>
              </w:rPr>
              <w:t>Lexington</w:t>
            </w:r>
            <w:r>
              <w:rPr>
                <w:spacing w:val="-3"/>
                <w:sz w:val="20"/>
              </w:rPr>
              <w:t xml:space="preserve"> </w:t>
            </w:r>
            <w:r>
              <w:rPr>
                <w:sz w:val="20"/>
              </w:rPr>
              <w:t>High</w:t>
            </w:r>
            <w:r>
              <w:rPr>
                <w:spacing w:val="-2"/>
                <w:sz w:val="20"/>
              </w:rPr>
              <w:t xml:space="preserve"> </w:t>
            </w:r>
            <w:r>
              <w:rPr>
                <w:sz w:val="20"/>
              </w:rPr>
              <w:t>School,</w:t>
            </w:r>
            <w:r>
              <w:rPr>
                <w:spacing w:val="-3"/>
                <w:sz w:val="20"/>
              </w:rPr>
              <w:t xml:space="preserve"> </w:t>
            </w:r>
            <w:r>
              <w:rPr>
                <w:sz w:val="20"/>
              </w:rPr>
              <w:t>Lexington,</w:t>
            </w:r>
            <w:r>
              <w:rPr>
                <w:spacing w:val="-1"/>
                <w:sz w:val="20"/>
              </w:rPr>
              <w:t xml:space="preserve"> </w:t>
            </w:r>
            <w:r>
              <w:rPr>
                <w:spacing w:val="-5"/>
                <w:sz w:val="20"/>
              </w:rPr>
              <w:t>SC</w:t>
            </w:r>
          </w:p>
          <w:p w14:paraId="2146A416" w14:textId="77777777" w:rsidR="00BF1F73" w:rsidRDefault="00305749">
            <w:pPr>
              <w:pStyle w:val="TableParagraph"/>
              <w:numPr>
                <w:ilvl w:val="0"/>
                <w:numId w:val="11"/>
              </w:numPr>
              <w:tabs>
                <w:tab w:val="left" w:pos="450"/>
              </w:tabs>
              <w:spacing w:before="1" w:line="240" w:lineRule="auto"/>
              <w:ind w:hanging="289"/>
              <w:rPr>
                <w:sz w:val="20"/>
              </w:rPr>
            </w:pPr>
            <w:r>
              <w:rPr>
                <w:sz w:val="20"/>
              </w:rPr>
              <w:t>Enloe</w:t>
            </w:r>
            <w:r>
              <w:rPr>
                <w:spacing w:val="-4"/>
                <w:sz w:val="20"/>
              </w:rPr>
              <w:t xml:space="preserve"> </w:t>
            </w:r>
            <w:r>
              <w:rPr>
                <w:sz w:val="20"/>
              </w:rPr>
              <w:t>High</w:t>
            </w:r>
            <w:r>
              <w:rPr>
                <w:spacing w:val="-2"/>
                <w:sz w:val="20"/>
              </w:rPr>
              <w:t xml:space="preserve"> </w:t>
            </w:r>
            <w:r>
              <w:rPr>
                <w:sz w:val="20"/>
              </w:rPr>
              <w:t>School,</w:t>
            </w:r>
            <w:r>
              <w:rPr>
                <w:spacing w:val="-1"/>
                <w:sz w:val="20"/>
              </w:rPr>
              <w:t xml:space="preserve"> </w:t>
            </w:r>
            <w:r>
              <w:rPr>
                <w:sz w:val="20"/>
              </w:rPr>
              <w:t>Raleigh,</w:t>
            </w:r>
            <w:r>
              <w:rPr>
                <w:spacing w:val="-3"/>
                <w:sz w:val="20"/>
              </w:rPr>
              <w:t xml:space="preserve"> </w:t>
            </w:r>
            <w:r>
              <w:rPr>
                <w:spacing w:val="-5"/>
                <w:sz w:val="20"/>
              </w:rPr>
              <w:t>NC</w:t>
            </w:r>
          </w:p>
          <w:p w14:paraId="2146A417" w14:textId="77777777" w:rsidR="00BF1F73" w:rsidRDefault="00305749">
            <w:pPr>
              <w:pStyle w:val="TableParagraph"/>
              <w:numPr>
                <w:ilvl w:val="0"/>
                <w:numId w:val="11"/>
              </w:numPr>
              <w:tabs>
                <w:tab w:val="left" w:pos="450"/>
              </w:tabs>
              <w:spacing w:line="230" w:lineRule="exact"/>
              <w:ind w:hanging="289"/>
              <w:rPr>
                <w:sz w:val="20"/>
              </w:rPr>
            </w:pPr>
            <w:r>
              <w:rPr>
                <w:sz w:val="20"/>
              </w:rPr>
              <w:t>Matryoshka</w:t>
            </w:r>
            <w:r>
              <w:rPr>
                <w:spacing w:val="-3"/>
                <w:sz w:val="20"/>
              </w:rPr>
              <w:t xml:space="preserve"> </w:t>
            </w:r>
            <w:r>
              <w:rPr>
                <w:sz w:val="20"/>
              </w:rPr>
              <w:t>RTP,</w:t>
            </w:r>
            <w:r>
              <w:rPr>
                <w:spacing w:val="-3"/>
                <w:sz w:val="20"/>
              </w:rPr>
              <w:t xml:space="preserve"> </w:t>
            </w:r>
            <w:r>
              <w:rPr>
                <w:sz w:val="20"/>
              </w:rPr>
              <w:t>Durham,</w:t>
            </w:r>
            <w:r>
              <w:rPr>
                <w:spacing w:val="-2"/>
                <w:sz w:val="20"/>
              </w:rPr>
              <w:t xml:space="preserve"> </w:t>
            </w:r>
            <w:r>
              <w:rPr>
                <w:spacing w:val="-5"/>
                <w:sz w:val="20"/>
              </w:rPr>
              <w:t>NC</w:t>
            </w:r>
          </w:p>
          <w:p w14:paraId="2146A418" w14:textId="77777777" w:rsidR="00BF1F73" w:rsidRDefault="00305749">
            <w:pPr>
              <w:pStyle w:val="TableParagraph"/>
              <w:numPr>
                <w:ilvl w:val="0"/>
                <w:numId w:val="11"/>
              </w:numPr>
              <w:tabs>
                <w:tab w:val="left" w:pos="450"/>
              </w:tabs>
              <w:spacing w:line="230" w:lineRule="exact"/>
              <w:ind w:hanging="289"/>
              <w:rPr>
                <w:sz w:val="20"/>
              </w:rPr>
            </w:pPr>
            <w:r>
              <w:rPr>
                <w:sz w:val="20"/>
              </w:rPr>
              <w:t>Russian</w:t>
            </w:r>
            <w:r>
              <w:rPr>
                <w:spacing w:val="-3"/>
                <w:sz w:val="20"/>
              </w:rPr>
              <w:t xml:space="preserve"> </w:t>
            </w:r>
            <w:r>
              <w:rPr>
                <w:sz w:val="20"/>
              </w:rPr>
              <w:t>School,</w:t>
            </w:r>
            <w:r>
              <w:rPr>
                <w:spacing w:val="-3"/>
                <w:sz w:val="20"/>
              </w:rPr>
              <w:t xml:space="preserve"> </w:t>
            </w:r>
            <w:r>
              <w:rPr>
                <w:sz w:val="20"/>
              </w:rPr>
              <w:t>Alpharetta,</w:t>
            </w:r>
            <w:r>
              <w:rPr>
                <w:spacing w:val="-2"/>
                <w:sz w:val="20"/>
              </w:rPr>
              <w:t xml:space="preserve"> </w:t>
            </w:r>
            <w:r>
              <w:rPr>
                <w:spacing w:val="-5"/>
                <w:sz w:val="20"/>
              </w:rPr>
              <w:t>GA</w:t>
            </w:r>
          </w:p>
          <w:p w14:paraId="2146A419" w14:textId="77777777" w:rsidR="00BF1F73" w:rsidRDefault="00305749">
            <w:pPr>
              <w:pStyle w:val="TableParagraph"/>
              <w:numPr>
                <w:ilvl w:val="0"/>
                <w:numId w:val="11"/>
              </w:numPr>
              <w:tabs>
                <w:tab w:val="left" w:pos="450"/>
              </w:tabs>
              <w:spacing w:line="214" w:lineRule="exact"/>
              <w:ind w:hanging="289"/>
              <w:rPr>
                <w:sz w:val="20"/>
              </w:rPr>
            </w:pPr>
            <w:r>
              <w:rPr>
                <w:sz w:val="20"/>
              </w:rPr>
              <w:t>Wonder</w:t>
            </w:r>
            <w:r>
              <w:rPr>
                <w:spacing w:val="-3"/>
                <w:sz w:val="20"/>
              </w:rPr>
              <w:t xml:space="preserve"> </w:t>
            </w:r>
            <w:r>
              <w:rPr>
                <w:sz w:val="20"/>
              </w:rPr>
              <w:t>World</w:t>
            </w:r>
            <w:r>
              <w:rPr>
                <w:spacing w:val="-2"/>
                <w:sz w:val="20"/>
              </w:rPr>
              <w:t xml:space="preserve"> </w:t>
            </w:r>
            <w:r>
              <w:rPr>
                <w:sz w:val="20"/>
              </w:rPr>
              <w:t>School,</w:t>
            </w:r>
            <w:r>
              <w:rPr>
                <w:spacing w:val="-2"/>
                <w:sz w:val="20"/>
              </w:rPr>
              <w:t xml:space="preserve"> </w:t>
            </w:r>
            <w:r>
              <w:rPr>
                <w:sz w:val="20"/>
              </w:rPr>
              <w:t>Norcross,</w:t>
            </w:r>
            <w:r>
              <w:rPr>
                <w:spacing w:val="-2"/>
                <w:sz w:val="20"/>
              </w:rPr>
              <w:t xml:space="preserve"> </w:t>
            </w:r>
            <w:r>
              <w:rPr>
                <w:spacing w:val="-5"/>
                <w:sz w:val="20"/>
              </w:rPr>
              <w:t>GA</w:t>
            </w:r>
          </w:p>
        </w:tc>
      </w:tr>
      <w:tr w:rsidR="00BF1F73" w14:paraId="2146A426" w14:textId="77777777">
        <w:trPr>
          <w:trHeight w:val="2530"/>
        </w:trPr>
        <w:tc>
          <w:tcPr>
            <w:tcW w:w="9300" w:type="dxa"/>
            <w:gridSpan w:val="2"/>
          </w:tcPr>
          <w:p w14:paraId="2146A41B" w14:textId="77777777" w:rsidR="00BF1F73" w:rsidRDefault="00305749">
            <w:pPr>
              <w:pStyle w:val="TableParagraph"/>
              <w:numPr>
                <w:ilvl w:val="0"/>
                <w:numId w:val="10"/>
              </w:numPr>
              <w:tabs>
                <w:tab w:val="left" w:pos="2761"/>
              </w:tabs>
              <w:spacing w:line="226" w:lineRule="exact"/>
              <w:ind w:hanging="243"/>
              <w:rPr>
                <w:sz w:val="20"/>
              </w:rPr>
            </w:pPr>
            <w:r>
              <w:rPr>
                <w:sz w:val="20"/>
              </w:rPr>
              <w:t>NFLC</w:t>
            </w:r>
            <w:r>
              <w:rPr>
                <w:spacing w:val="-4"/>
                <w:sz w:val="20"/>
              </w:rPr>
              <w:t xml:space="preserve"> </w:t>
            </w:r>
            <w:r>
              <w:rPr>
                <w:sz w:val="20"/>
              </w:rPr>
              <w:t>(Nat’l</w:t>
            </w:r>
            <w:r>
              <w:rPr>
                <w:spacing w:val="-1"/>
                <w:sz w:val="20"/>
              </w:rPr>
              <w:t xml:space="preserve"> </w:t>
            </w:r>
            <w:r>
              <w:rPr>
                <w:sz w:val="20"/>
              </w:rPr>
              <w:t>Foreign</w:t>
            </w:r>
            <w:r>
              <w:rPr>
                <w:spacing w:val="-2"/>
                <w:sz w:val="20"/>
              </w:rPr>
              <w:t xml:space="preserve"> </w:t>
            </w:r>
            <w:r>
              <w:rPr>
                <w:sz w:val="20"/>
              </w:rPr>
              <w:t>Lang.</w:t>
            </w:r>
            <w:r>
              <w:rPr>
                <w:spacing w:val="-2"/>
                <w:sz w:val="20"/>
              </w:rPr>
              <w:t xml:space="preserve"> </w:t>
            </w:r>
            <w:r>
              <w:rPr>
                <w:spacing w:val="-4"/>
                <w:sz w:val="20"/>
              </w:rPr>
              <w:t>Ctr)</w:t>
            </w:r>
          </w:p>
          <w:p w14:paraId="2146A41C" w14:textId="77777777" w:rsidR="00BF1F73" w:rsidRDefault="00305749">
            <w:pPr>
              <w:pStyle w:val="TableParagraph"/>
              <w:numPr>
                <w:ilvl w:val="0"/>
                <w:numId w:val="10"/>
              </w:numPr>
              <w:tabs>
                <w:tab w:val="left" w:pos="2761"/>
              </w:tabs>
              <w:spacing w:line="230" w:lineRule="exact"/>
              <w:ind w:hanging="243"/>
              <w:rPr>
                <w:sz w:val="20"/>
              </w:rPr>
            </w:pPr>
            <w:r>
              <w:rPr>
                <w:sz w:val="20"/>
              </w:rPr>
              <w:t>ACTFL</w:t>
            </w:r>
            <w:r>
              <w:rPr>
                <w:spacing w:val="-5"/>
                <w:sz w:val="20"/>
              </w:rPr>
              <w:t xml:space="preserve"> </w:t>
            </w:r>
            <w:r>
              <w:rPr>
                <w:sz w:val="20"/>
              </w:rPr>
              <w:t>(Amer.</w:t>
            </w:r>
            <w:r>
              <w:rPr>
                <w:spacing w:val="-1"/>
                <w:sz w:val="20"/>
              </w:rPr>
              <w:t xml:space="preserve"> </w:t>
            </w:r>
            <w:r>
              <w:rPr>
                <w:sz w:val="20"/>
              </w:rPr>
              <w:t>Council</w:t>
            </w:r>
            <w:r>
              <w:rPr>
                <w:spacing w:val="-2"/>
                <w:sz w:val="20"/>
              </w:rPr>
              <w:t xml:space="preserve"> </w:t>
            </w:r>
            <w:r>
              <w:rPr>
                <w:sz w:val="20"/>
              </w:rPr>
              <w:t>on</w:t>
            </w:r>
            <w:r>
              <w:rPr>
                <w:spacing w:val="-1"/>
                <w:sz w:val="20"/>
              </w:rPr>
              <w:t xml:space="preserve"> </w:t>
            </w:r>
            <w:r>
              <w:rPr>
                <w:sz w:val="20"/>
              </w:rPr>
              <w:t>the</w:t>
            </w:r>
            <w:r>
              <w:rPr>
                <w:spacing w:val="-1"/>
                <w:sz w:val="20"/>
              </w:rPr>
              <w:t xml:space="preserve"> </w:t>
            </w:r>
            <w:r>
              <w:rPr>
                <w:sz w:val="20"/>
              </w:rPr>
              <w:t>Teaching</w:t>
            </w:r>
            <w:r>
              <w:rPr>
                <w:spacing w:val="-2"/>
                <w:sz w:val="20"/>
              </w:rPr>
              <w:t xml:space="preserve"> </w:t>
            </w:r>
            <w:r>
              <w:rPr>
                <w:sz w:val="20"/>
              </w:rPr>
              <w:t>of</w:t>
            </w:r>
            <w:r>
              <w:rPr>
                <w:spacing w:val="-2"/>
                <w:sz w:val="20"/>
              </w:rPr>
              <w:t xml:space="preserve"> </w:t>
            </w:r>
            <w:r>
              <w:rPr>
                <w:sz w:val="20"/>
              </w:rPr>
              <w:t>Foreign</w:t>
            </w:r>
            <w:r>
              <w:rPr>
                <w:spacing w:val="-1"/>
                <w:sz w:val="20"/>
              </w:rPr>
              <w:t xml:space="preserve"> </w:t>
            </w:r>
            <w:r>
              <w:rPr>
                <w:spacing w:val="-2"/>
                <w:sz w:val="20"/>
              </w:rPr>
              <w:t>Langs)</w:t>
            </w:r>
          </w:p>
          <w:p w14:paraId="2146A41D" w14:textId="77777777" w:rsidR="00BF1F73" w:rsidRDefault="00305749">
            <w:pPr>
              <w:pStyle w:val="TableParagraph"/>
              <w:numPr>
                <w:ilvl w:val="0"/>
                <w:numId w:val="10"/>
              </w:numPr>
              <w:tabs>
                <w:tab w:val="left" w:pos="2761"/>
              </w:tabs>
              <w:spacing w:line="230" w:lineRule="exact"/>
              <w:ind w:hanging="243"/>
              <w:rPr>
                <w:sz w:val="20"/>
              </w:rPr>
            </w:pPr>
            <w:r>
              <w:rPr>
                <w:sz w:val="20"/>
              </w:rPr>
              <w:t>ACTR</w:t>
            </w:r>
            <w:r>
              <w:rPr>
                <w:spacing w:val="-2"/>
                <w:sz w:val="20"/>
              </w:rPr>
              <w:t xml:space="preserve"> </w:t>
            </w:r>
            <w:r>
              <w:rPr>
                <w:sz w:val="20"/>
              </w:rPr>
              <w:t>(Amer.</w:t>
            </w:r>
            <w:r>
              <w:rPr>
                <w:spacing w:val="-1"/>
                <w:sz w:val="20"/>
              </w:rPr>
              <w:t xml:space="preserve"> </w:t>
            </w:r>
            <w:r>
              <w:rPr>
                <w:sz w:val="20"/>
              </w:rPr>
              <w:t>Council</w:t>
            </w:r>
            <w:r>
              <w:rPr>
                <w:spacing w:val="-1"/>
                <w:sz w:val="20"/>
              </w:rPr>
              <w:t xml:space="preserve"> </w:t>
            </w:r>
            <w:r>
              <w:rPr>
                <w:sz w:val="20"/>
              </w:rPr>
              <w:t>of</w:t>
            </w:r>
            <w:r>
              <w:rPr>
                <w:spacing w:val="-1"/>
                <w:sz w:val="20"/>
              </w:rPr>
              <w:t xml:space="preserve"> </w:t>
            </w:r>
            <w:r>
              <w:rPr>
                <w:sz w:val="20"/>
              </w:rPr>
              <w:t>Teachers</w:t>
            </w:r>
            <w:r>
              <w:rPr>
                <w:spacing w:val="-3"/>
                <w:sz w:val="20"/>
              </w:rPr>
              <w:t xml:space="preserve"> </w:t>
            </w:r>
            <w:r>
              <w:rPr>
                <w:sz w:val="20"/>
              </w:rPr>
              <w:t>of</w:t>
            </w:r>
            <w:r>
              <w:rPr>
                <w:spacing w:val="-1"/>
                <w:sz w:val="20"/>
              </w:rPr>
              <w:t xml:space="preserve"> </w:t>
            </w:r>
            <w:r>
              <w:rPr>
                <w:spacing w:val="-2"/>
                <w:sz w:val="20"/>
              </w:rPr>
              <w:t>Russian)</w:t>
            </w:r>
          </w:p>
          <w:p w14:paraId="2146A41E" w14:textId="77777777" w:rsidR="00BF1F73" w:rsidRDefault="00305749">
            <w:pPr>
              <w:pStyle w:val="TableParagraph"/>
              <w:numPr>
                <w:ilvl w:val="0"/>
                <w:numId w:val="10"/>
              </w:numPr>
              <w:tabs>
                <w:tab w:val="left" w:pos="2761"/>
              </w:tabs>
              <w:spacing w:before="1" w:line="240" w:lineRule="auto"/>
              <w:ind w:hanging="243"/>
              <w:rPr>
                <w:sz w:val="20"/>
              </w:rPr>
            </w:pPr>
            <w:r>
              <w:rPr>
                <w:sz w:val="20"/>
              </w:rPr>
              <w:t>AATSEEL</w:t>
            </w:r>
            <w:r>
              <w:rPr>
                <w:spacing w:val="-4"/>
                <w:sz w:val="20"/>
              </w:rPr>
              <w:t xml:space="preserve"> </w:t>
            </w:r>
            <w:r>
              <w:rPr>
                <w:sz w:val="20"/>
              </w:rPr>
              <w:t>(Amer.</w:t>
            </w:r>
            <w:r>
              <w:rPr>
                <w:spacing w:val="-1"/>
                <w:sz w:val="20"/>
              </w:rPr>
              <w:t xml:space="preserve"> </w:t>
            </w:r>
            <w:r>
              <w:rPr>
                <w:sz w:val="20"/>
              </w:rPr>
              <w:t>Assoc.</w:t>
            </w:r>
            <w:r>
              <w:rPr>
                <w:spacing w:val="-1"/>
                <w:sz w:val="20"/>
              </w:rPr>
              <w:t xml:space="preserve"> </w:t>
            </w:r>
            <w:r>
              <w:rPr>
                <w:sz w:val="20"/>
              </w:rPr>
              <w:t>of</w:t>
            </w:r>
            <w:r>
              <w:rPr>
                <w:spacing w:val="-1"/>
                <w:sz w:val="20"/>
              </w:rPr>
              <w:t xml:space="preserve"> </w:t>
            </w:r>
            <w:r>
              <w:rPr>
                <w:sz w:val="20"/>
              </w:rPr>
              <w:t>Teachers</w:t>
            </w:r>
            <w:r>
              <w:rPr>
                <w:spacing w:val="-2"/>
                <w:sz w:val="20"/>
              </w:rPr>
              <w:t xml:space="preserve"> </w:t>
            </w:r>
            <w:r>
              <w:rPr>
                <w:sz w:val="20"/>
              </w:rPr>
              <w:t>of</w:t>
            </w:r>
            <w:r>
              <w:rPr>
                <w:spacing w:val="-1"/>
                <w:sz w:val="20"/>
              </w:rPr>
              <w:t xml:space="preserve"> </w:t>
            </w:r>
            <w:r>
              <w:rPr>
                <w:sz w:val="20"/>
              </w:rPr>
              <w:t>Slavic</w:t>
            </w:r>
            <w:r>
              <w:rPr>
                <w:spacing w:val="-1"/>
                <w:sz w:val="20"/>
              </w:rPr>
              <w:t xml:space="preserve"> </w:t>
            </w:r>
            <w:r>
              <w:rPr>
                <w:sz w:val="20"/>
              </w:rPr>
              <w:t>&amp;</w:t>
            </w:r>
            <w:r>
              <w:rPr>
                <w:spacing w:val="-3"/>
                <w:sz w:val="20"/>
              </w:rPr>
              <w:t xml:space="preserve"> </w:t>
            </w:r>
            <w:r>
              <w:rPr>
                <w:sz w:val="20"/>
              </w:rPr>
              <w:t>EE</w:t>
            </w:r>
            <w:r>
              <w:rPr>
                <w:spacing w:val="-1"/>
                <w:sz w:val="20"/>
              </w:rPr>
              <w:t xml:space="preserve"> </w:t>
            </w:r>
            <w:r>
              <w:rPr>
                <w:spacing w:val="-2"/>
                <w:sz w:val="20"/>
              </w:rPr>
              <w:t>Langs)</w:t>
            </w:r>
          </w:p>
          <w:p w14:paraId="2146A41F" w14:textId="77777777" w:rsidR="00BF1F73" w:rsidRDefault="00305749">
            <w:pPr>
              <w:pStyle w:val="TableParagraph"/>
              <w:numPr>
                <w:ilvl w:val="0"/>
                <w:numId w:val="10"/>
              </w:numPr>
              <w:tabs>
                <w:tab w:val="left" w:pos="2761"/>
              </w:tabs>
              <w:spacing w:line="230" w:lineRule="exact"/>
              <w:ind w:hanging="243"/>
              <w:rPr>
                <w:sz w:val="20"/>
              </w:rPr>
            </w:pPr>
            <w:r>
              <w:rPr>
                <w:sz w:val="20"/>
              </w:rPr>
              <w:t>ASEEES</w:t>
            </w:r>
            <w:r>
              <w:rPr>
                <w:spacing w:val="-3"/>
                <w:sz w:val="20"/>
              </w:rPr>
              <w:t xml:space="preserve"> </w:t>
            </w:r>
            <w:r>
              <w:rPr>
                <w:sz w:val="20"/>
              </w:rPr>
              <w:t>(Assoc.</w:t>
            </w:r>
            <w:r>
              <w:rPr>
                <w:spacing w:val="-3"/>
                <w:sz w:val="20"/>
              </w:rPr>
              <w:t xml:space="preserve"> </w:t>
            </w:r>
            <w:r>
              <w:rPr>
                <w:sz w:val="20"/>
              </w:rPr>
              <w:t>for</w:t>
            </w:r>
            <w:r>
              <w:rPr>
                <w:spacing w:val="-1"/>
                <w:sz w:val="20"/>
              </w:rPr>
              <w:t xml:space="preserve"> </w:t>
            </w:r>
            <w:r>
              <w:rPr>
                <w:sz w:val="20"/>
              </w:rPr>
              <w:t>Slavic,</w:t>
            </w:r>
            <w:r>
              <w:rPr>
                <w:spacing w:val="-4"/>
                <w:sz w:val="20"/>
              </w:rPr>
              <w:t xml:space="preserve"> </w:t>
            </w:r>
            <w:r>
              <w:rPr>
                <w:sz w:val="20"/>
              </w:rPr>
              <w:t>East</w:t>
            </w:r>
            <w:r>
              <w:rPr>
                <w:spacing w:val="-3"/>
                <w:sz w:val="20"/>
              </w:rPr>
              <w:t xml:space="preserve"> </w:t>
            </w:r>
            <w:r>
              <w:rPr>
                <w:sz w:val="20"/>
              </w:rPr>
              <w:t>European,</w:t>
            </w:r>
            <w:r>
              <w:rPr>
                <w:spacing w:val="-1"/>
                <w:sz w:val="20"/>
              </w:rPr>
              <w:t xml:space="preserve"> </w:t>
            </w:r>
            <w:r>
              <w:rPr>
                <w:sz w:val="20"/>
              </w:rPr>
              <w:t>&amp;</w:t>
            </w:r>
            <w:r>
              <w:rPr>
                <w:spacing w:val="-2"/>
                <w:sz w:val="20"/>
              </w:rPr>
              <w:t xml:space="preserve"> </w:t>
            </w:r>
            <w:r>
              <w:rPr>
                <w:sz w:val="20"/>
              </w:rPr>
              <w:t>Eurasian</w:t>
            </w:r>
            <w:r>
              <w:rPr>
                <w:spacing w:val="-1"/>
                <w:sz w:val="20"/>
              </w:rPr>
              <w:t xml:space="preserve"> </w:t>
            </w:r>
            <w:r>
              <w:rPr>
                <w:spacing w:val="-2"/>
                <w:sz w:val="20"/>
              </w:rPr>
              <w:t>Studies)</w:t>
            </w:r>
          </w:p>
          <w:p w14:paraId="2146A420" w14:textId="77777777" w:rsidR="00BF1F73" w:rsidRDefault="00305749">
            <w:pPr>
              <w:pStyle w:val="TableParagraph"/>
              <w:tabs>
                <w:tab w:val="left" w:pos="2518"/>
              </w:tabs>
              <w:spacing w:line="230" w:lineRule="exact"/>
              <w:ind w:left="115"/>
              <w:rPr>
                <w:sz w:val="20"/>
              </w:rPr>
            </w:pPr>
            <w:r>
              <w:rPr>
                <w:i/>
                <w:sz w:val="20"/>
              </w:rPr>
              <w:t>Professional</w:t>
            </w:r>
            <w:r>
              <w:rPr>
                <w:i/>
                <w:spacing w:val="-2"/>
                <w:sz w:val="20"/>
              </w:rPr>
              <w:t xml:space="preserve"> associations:</w:t>
            </w:r>
            <w:r>
              <w:rPr>
                <w:i/>
                <w:sz w:val="20"/>
              </w:rPr>
              <w:tab/>
            </w:r>
            <w:r>
              <w:rPr>
                <w:rFonts w:ascii="Wingdings" w:hAnsi="Wingdings"/>
                <w:sz w:val="20"/>
              </w:rPr>
              <w:t></w:t>
            </w:r>
            <w:r>
              <w:rPr>
                <w:spacing w:val="67"/>
                <w:w w:val="150"/>
                <w:sz w:val="20"/>
              </w:rPr>
              <w:t xml:space="preserve"> </w:t>
            </w:r>
            <w:r>
              <w:rPr>
                <w:sz w:val="20"/>
              </w:rPr>
              <w:t>NASILP</w:t>
            </w:r>
            <w:r>
              <w:rPr>
                <w:spacing w:val="-1"/>
                <w:sz w:val="20"/>
              </w:rPr>
              <w:t xml:space="preserve"> </w:t>
            </w:r>
            <w:r>
              <w:rPr>
                <w:sz w:val="20"/>
              </w:rPr>
              <w:t>(Nat’l</w:t>
            </w:r>
            <w:r>
              <w:rPr>
                <w:spacing w:val="-3"/>
                <w:sz w:val="20"/>
              </w:rPr>
              <w:t xml:space="preserve"> </w:t>
            </w:r>
            <w:r>
              <w:rPr>
                <w:sz w:val="20"/>
              </w:rPr>
              <w:t>Assoc.</w:t>
            </w:r>
            <w:r>
              <w:rPr>
                <w:spacing w:val="-2"/>
                <w:sz w:val="20"/>
              </w:rPr>
              <w:t xml:space="preserve"> </w:t>
            </w:r>
            <w:r>
              <w:rPr>
                <w:sz w:val="20"/>
              </w:rPr>
              <w:t>of</w:t>
            </w:r>
            <w:r>
              <w:rPr>
                <w:spacing w:val="-1"/>
                <w:sz w:val="20"/>
              </w:rPr>
              <w:t xml:space="preserve"> </w:t>
            </w:r>
            <w:r>
              <w:rPr>
                <w:sz w:val="20"/>
              </w:rPr>
              <w:t>Self-Instructional</w:t>
            </w:r>
            <w:r>
              <w:rPr>
                <w:spacing w:val="-3"/>
                <w:sz w:val="20"/>
              </w:rPr>
              <w:t xml:space="preserve"> </w:t>
            </w:r>
            <w:r>
              <w:rPr>
                <w:sz w:val="20"/>
              </w:rPr>
              <w:t>Lang.</w:t>
            </w:r>
            <w:r>
              <w:rPr>
                <w:spacing w:val="-2"/>
                <w:sz w:val="20"/>
              </w:rPr>
              <w:t xml:space="preserve"> Programs)</w:t>
            </w:r>
          </w:p>
          <w:p w14:paraId="2146A421" w14:textId="77777777" w:rsidR="00BF1F73" w:rsidRDefault="00305749">
            <w:pPr>
              <w:pStyle w:val="TableParagraph"/>
              <w:numPr>
                <w:ilvl w:val="0"/>
                <w:numId w:val="10"/>
              </w:numPr>
              <w:tabs>
                <w:tab w:val="left" w:pos="2761"/>
              </w:tabs>
              <w:spacing w:line="230" w:lineRule="exact"/>
              <w:ind w:hanging="243"/>
              <w:rPr>
                <w:sz w:val="20"/>
              </w:rPr>
            </w:pPr>
            <w:r>
              <w:rPr>
                <w:sz w:val="20"/>
              </w:rPr>
              <w:t>NCOLCTL</w:t>
            </w:r>
            <w:r>
              <w:rPr>
                <w:spacing w:val="-2"/>
                <w:sz w:val="20"/>
              </w:rPr>
              <w:t xml:space="preserve"> </w:t>
            </w:r>
            <w:r>
              <w:rPr>
                <w:sz w:val="20"/>
              </w:rPr>
              <w:t>(Nat’l</w:t>
            </w:r>
            <w:r>
              <w:rPr>
                <w:spacing w:val="-1"/>
                <w:sz w:val="20"/>
              </w:rPr>
              <w:t xml:space="preserve"> </w:t>
            </w:r>
            <w:r>
              <w:rPr>
                <w:sz w:val="20"/>
              </w:rPr>
              <w:t>Council</w:t>
            </w:r>
            <w:r>
              <w:rPr>
                <w:spacing w:val="-3"/>
                <w:sz w:val="20"/>
              </w:rPr>
              <w:t xml:space="preserve"> </w:t>
            </w:r>
            <w:r>
              <w:rPr>
                <w:sz w:val="20"/>
              </w:rPr>
              <w:t>of</w:t>
            </w:r>
            <w:r>
              <w:rPr>
                <w:spacing w:val="-1"/>
                <w:sz w:val="20"/>
              </w:rPr>
              <w:t xml:space="preserve"> </w:t>
            </w:r>
            <w:r>
              <w:rPr>
                <w:sz w:val="20"/>
              </w:rPr>
              <w:t>Less</w:t>
            </w:r>
            <w:r>
              <w:rPr>
                <w:spacing w:val="-1"/>
                <w:sz w:val="20"/>
              </w:rPr>
              <w:t xml:space="preserve"> </w:t>
            </w:r>
            <w:r>
              <w:rPr>
                <w:sz w:val="20"/>
              </w:rPr>
              <w:t>Commonly</w:t>
            </w:r>
            <w:r>
              <w:rPr>
                <w:spacing w:val="-3"/>
                <w:sz w:val="20"/>
              </w:rPr>
              <w:t xml:space="preserve"> </w:t>
            </w:r>
            <w:r>
              <w:rPr>
                <w:sz w:val="20"/>
              </w:rPr>
              <w:t>Taught</w:t>
            </w:r>
            <w:r>
              <w:rPr>
                <w:spacing w:val="-1"/>
                <w:sz w:val="20"/>
              </w:rPr>
              <w:t xml:space="preserve"> </w:t>
            </w:r>
            <w:r>
              <w:rPr>
                <w:spacing w:val="-2"/>
                <w:sz w:val="20"/>
              </w:rPr>
              <w:t>Langs)</w:t>
            </w:r>
          </w:p>
          <w:p w14:paraId="2146A422" w14:textId="77777777" w:rsidR="00BF1F73" w:rsidRDefault="00305749">
            <w:pPr>
              <w:pStyle w:val="TableParagraph"/>
              <w:numPr>
                <w:ilvl w:val="0"/>
                <w:numId w:val="10"/>
              </w:numPr>
              <w:tabs>
                <w:tab w:val="left" w:pos="2761"/>
              </w:tabs>
              <w:spacing w:line="230" w:lineRule="exact"/>
              <w:ind w:hanging="243"/>
              <w:rPr>
                <w:sz w:val="20"/>
              </w:rPr>
            </w:pPr>
            <w:r>
              <w:rPr>
                <w:sz w:val="20"/>
              </w:rPr>
              <w:t>LSA</w:t>
            </w:r>
            <w:r>
              <w:rPr>
                <w:spacing w:val="-3"/>
                <w:sz w:val="20"/>
              </w:rPr>
              <w:t xml:space="preserve"> </w:t>
            </w:r>
            <w:r>
              <w:rPr>
                <w:sz w:val="20"/>
              </w:rPr>
              <w:t>(Ling.</w:t>
            </w:r>
            <w:r>
              <w:rPr>
                <w:spacing w:val="-1"/>
                <w:sz w:val="20"/>
              </w:rPr>
              <w:t xml:space="preserve"> </w:t>
            </w:r>
            <w:r>
              <w:rPr>
                <w:sz w:val="20"/>
              </w:rPr>
              <w:t>Society</w:t>
            </w:r>
            <w:r>
              <w:rPr>
                <w:spacing w:val="-1"/>
                <w:sz w:val="20"/>
              </w:rPr>
              <w:t xml:space="preserve"> </w:t>
            </w:r>
            <w:r>
              <w:rPr>
                <w:sz w:val="20"/>
              </w:rPr>
              <w:t>of</w:t>
            </w:r>
            <w:r>
              <w:rPr>
                <w:spacing w:val="-2"/>
                <w:sz w:val="20"/>
              </w:rPr>
              <w:t xml:space="preserve"> America)</w:t>
            </w:r>
          </w:p>
          <w:p w14:paraId="2146A423" w14:textId="77777777" w:rsidR="00BF1F73" w:rsidRDefault="00305749">
            <w:pPr>
              <w:pStyle w:val="TableParagraph"/>
              <w:numPr>
                <w:ilvl w:val="0"/>
                <w:numId w:val="10"/>
              </w:numPr>
              <w:tabs>
                <w:tab w:val="left" w:pos="2761"/>
              </w:tabs>
              <w:spacing w:before="1" w:line="240" w:lineRule="auto"/>
              <w:ind w:hanging="243"/>
              <w:rPr>
                <w:sz w:val="20"/>
              </w:rPr>
            </w:pPr>
            <w:r>
              <w:rPr>
                <w:sz w:val="20"/>
              </w:rPr>
              <w:t>SLS</w:t>
            </w:r>
            <w:r>
              <w:rPr>
                <w:spacing w:val="-1"/>
                <w:sz w:val="20"/>
              </w:rPr>
              <w:t xml:space="preserve"> </w:t>
            </w:r>
            <w:r>
              <w:rPr>
                <w:sz w:val="20"/>
              </w:rPr>
              <w:t>(Slavic</w:t>
            </w:r>
            <w:r>
              <w:rPr>
                <w:spacing w:val="-2"/>
                <w:sz w:val="20"/>
              </w:rPr>
              <w:t xml:space="preserve"> </w:t>
            </w:r>
            <w:r>
              <w:rPr>
                <w:sz w:val="20"/>
              </w:rPr>
              <w:t>Linguistics</w:t>
            </w:r>
            <w:r>
              <w:rPr>
                <w:spacing w:val="-1"/>
                <w:sz w:val="20"/>
              </w:rPr>
              <w:t xml:space="preserve"> </w:t>
            </w:r>
            <w:r>
              <w:rPr>
                <w:spacing w:val="-2"/>
                <w:sz w:val="20"/>
              </w:rPr>
              <w:t>Society)</w:t>
            </w:r>
          </w:p>
          <w:p w14:paraId="2146A424" w14:textId="77777777" w:rsidR="00BF1F73" w:rsidRDefault="00305749">
            <w:pPr>
              <w:pStyle w:val="TableParagraph"/>
              <w:numPr>
                <w:ilvl w:val="0"/>
                <w:numId w:val="10"/>
              </w:numPr>
              <w:tabs>
                <w:tab w:val="left" w:pos="2761"/>
              </w:tabs>
              <w:spacing w:before="1" w:line="230" w:lineRule="exact"/>
              <w:ind w:hanging="243"/>
              <w:rPr>
                <w:sz w:val="20"/>
              </w:rPr>
            </w:pPr>
            <w:r>
              <w:rPr>
                <w:sz w:val="20"/>
              </w:rPr>
              <w:t>SCLA</w:t>
            </w:r>
            <w:r>
              <w:rPr>
                <w:spacing w:val="-3"/>
                <w:sz w:val="20"/>
              </w:rPr>
              <w:t xml:space="preserve"> </w:t>
            </w:r>
            <w:r>
              <w:rPr>
                <w:sz w:val="20"/>
              </w:rPr>
              <w:t>(Slavic</w:t>
            </w:r>
            <w:r>
              <w:rPr>
                <w:spacing w:val="-2"/>
                <w:sz w:val="20"/>
              </w:rPr>
              <w:t xml:space="preserve"> </w:t>
            </w:r>
            <w:r>
              <w:rPr>
                <w:sz w:val="20"/>
              </w:rPr>
              <w:t>Cognitive</w:t>
            </w:r>
            <w:r>
              <w:rPr>
                <w:spacing w:val="-1"/>
                <w:sz w:val="20"/>
              </w:rPr>
              <w:t xml:space="preserve"> </w:t>
            </w:r>
            <w:r>
              <w:rPr>
                <w:sz w:val="20"/>
              </w:rPr>
              <w:t>Ling.</w:t>
            </w:r>
            <w:r>
              <w:rPr>
                <w:spacing w:val="-1"/>
                <w:sz w:val="20"/>
              </w:rPr>
              <w:t xml:space="preserve"> </w:t>
            </w:r>
            <w:r>
              <w:rPr>
                <w:spacing w:val="-2"/>
                <w:sz w:val="20"/>
              </w:rPr>
              <w:t>Society)</w:t>
            </w:r>
          </w:p>
          <w:p w14:paraId="2146A425" w14:textId="77777777" w:rsidR="00BF1F73" w:rsidRDefault="00305749">
            <w:pPr>
              <w:pStyle w:val="TableParagraph"/>
              <w:numPr>
                <w:ilvl w:val="0"/>
                <w:numId w:val="10"/>
              </w:numPr>
              <w:tabs>
                <w:tab w:val="left" w:pos="2761"/>
              </w:tabs>
              <w:spacing w:line="215" w:lineRule="exact"/>
              <w:ind w:hanging="243"/>
              <w:rPr>
                <w:sz w:val="20"/>
              </w:rPr>
            </w:pPr>
            <w:r>
              <w:rPr>
                <w:sz w:val="20"/>
              </w:rPr>
              <w:t>CARTA</w:t>
            </w:r>
            <w:r>
              <w:rPr>
                <w:spacing w:val="-5"/>
                <w:sz w:val="20"/>
              </w:rPr>
              <w:t xml:space="preserve"> </w:t>
            </w:r>
            <w:r>
              <w:rPr>
                <w:sz w:val="20"/>
              </w:rPr>
              <w:t>(Central</w:t>
            </w:r>
            <w:r>
              <w:rPr>
                <w:spacing w:val="-1"/>
                <w:sz w:val="20"/>
              </w:rPr>
              <w:t xml:space="preserve"> </w:t>
            </w:r>
            <w:r>
              <w:rPr>
                <w:sz w:val="20"/>
              </w:rPr>
              <w:t>Assoc.</w:t>
            </w:r>
            <w:r>
              <w:rPr>
                <w:spacing w:val="-2"/>
                <w:sz w:val="20"/>
              </w:rPr>
              <w:t xml:space="preserve"> </w:t>
            </w:r>
            <w:r>
              <w:rPr>
                <w:sz w:val="20"/>
              </w:rPr>
              <w:t>for</w:t>
            </w:r>
            <w:r>
              <w:rPr>
                <w:spacing w:val="-1"/>
                <w:sz w:val="20"/>
              </w:rPr>
              <w:t xml:space="preserve"> </w:t>
            </w:r>
            <w:r>
              <w:rPr>
                <w:sz w:val="20"/>
              </w:rPr>
              <w:t>Russian</w:t>
            </w:r>
            <w:r>
              <w:rPr>
                <w:spacing w:val="-2"/>
                <w:sz w:val="20"/>
              </w:rPr>
              <w:t xml:space="preserve"> </w:t>
            </w:r>
            <w:r>
              <w:rPr>
                <w:sz w:val="20"/>
              </w:rPr>
              <w:t>Teachers</w:t>
            </w:r>
            <w:r>
              <w:rPr>
                <w:spacing w:val="-1"/>
                <w:sz w:val="20"/>
              </w:rPr>
              <w:t xml:space="preserve"> </w:t>
            </w:r>
            <w:r>
              <w:rPr>
                <w:sz w:val="20"/>
              </w:rPr>
              <w:t>of</w:t>
            </w:r>
            <w:r>
              <w:rPr>
                <w:spacing w:val="-2"/>
                <w:sz w:val="20"/>
              </w:rPr>
              <w:t xml:space="preserve"> America)</w:t>
            </w:r>
          </w:p>
        </w:tc>
      </w:tr>
    </w:tbl>
    <w:p w14:paraId="2146A427" w14:textId="77777777" w:rsidR="00BF1F73" w:rsidRDefault="00BF1F73">
      <w:pPr>
        <w:spacing w:line="215" w:lineRule="exact"/>
        <w:rPr>
          <w:sz w:val="20"/>
        </w:rPr>
        <w:sectPr w:rsidR="00BF1F73">
          <w:pgSz w:w="12240" w:h="15840"/>
          <w:pgMar w:top="1380" w:right="1220" w:bottom="1260" w:left="820" w:header="0" w:footer="1060" w:gutter="0"/>
          <w:cols w:space="720"/>
        </w:sectPr>
      </w:pPr>
    </w:p>
    <w:p w14:paraId="2146A428" w14:textId="77777777" w:rsidR="00BF1F73" w:rsidRDefault="00305749">
      <w:pPr>
        <w:pStyle w:val="BodyText"/>
        <w:spacing w:before="60" w:line="480" w:lineRule="auto"/>
        <w:ind w:right="216" w:firstLine="720"/>
      </w:pPr>
      <w:r>
        <w:t>SEELRC’s collaborations with NFLC, ILR, NCOLCTL, ACTFL, ACTR, ASEEES, AATSEEL,</w:t>
      </w:r>
      <w:r>
        <w:rPr>
          <w:spacing w:val="-15"/>
        </w:rPr>
        <w:t xml:space="preserve"> </w:t>
      </w:r>
      <w:r>
        <w:t>CARTA,</w:t>
      </w:r>
      <w:r>
        <w:rPr>
          <w:spacing w:val="-15"/>
        </w:rPr>
        <w:t xml:space="preserve"> </w:t>
      </w:r>
      <w:r>
        <w:t>IU,</w:t>
      </w:r>
      <w:r>
        <w:rPr>
          <w:spacing w:val="-15"/>
        </w:rPr>
        <w:t xml:space="preserve"> </w:t>
      </w:r>
      <w:r>
        <w:t>UNC</w:t>
      </w:r>
      <w:r>
        <w:rPr>
          <w:spacing w:val="-15"/>
        </w:rPr>
        <w:t xml:space="preserve"> </w:t>
      </w:r>
      <w:r>
        <w:t>Flagship,</w:t>
      </w:r>
      <w:r>
        <w:rPr>
          <w:spacing w:val="-15"/>
        </w:rPr>
        <w:t xml:space="preserve"> </w:t>
      </w:r>
      <w:r>
        <w:t>and</w:t>
      </w:r>
      <w:r>
        <w:rPr>
          <w:spacing w:val="-15"/>
        </w:rPr>
        <w:t xml:space="preserve"> </w:t>
      </w:r>
      <w:r>
        <w:t>UMD</w:t>
      </w:r>
      <w:r>
        <w:rPr>
          <w:spacing w:val="-15"/>
        </w:rPr>
        <w:t xml:space="preserve"> </w:t>
      </w:r>
      <w:r>
        <w:t>are</w:t>
      </w:r>
      <w:r>
        <w:rPr>
          <w:spacing w:val="-15"/>
        </w:rPr>
        <w:t xml:space="preserve"> </w:t>
      </w:r>
      <w:r>
        <w:t>of</w:t>
      </w:r>
      <w:r>
        <w:rPr>
          <w:spacing w:val="-15"/>
        </w:rPr>
        <w:t xml:space="preserve"> </w:t>
      </w:r>
      <w:r>
        <w:t>central</w:t>
      </w:r>
      <w:r>
        <w:rPr>
          <w:spacing w:val="-15"/>
        </w:rPr>
        <w:t xml:space="preserve"> </w:t>
      </w:r>
      <w:r>
        <w:t>importance</w:t>
      </w:r>
      <w:r>
        <w:rPr>
          <w:spacing w:val="-15"/>
        </w:rPr>
        <w:t xml:space="preserve"> </w:t>
      </w:r>
      <w:r>
        <w:t>in</w:t>
      </w:r>
      <w:r>
        <w:rPr>
          <w:spacing w:val="-15"/>
        </w:rPr>
        <w:t xml:space="preserve"> </w:t>
      </w:r>
      <w:r>
        <w:t>assisting</w:t>
      </w:r>
      <w:r>
        <w:rPr>
          <w:spacing w:val="-15"/>
        </w:rPr>
        <w:t xml:space="preserve"> </w:t>
      </w:r>
      <w:r>
        <w:t>SEELRC in identifying and working with K-12 and university language instructors who participate in the Center’s</w:t>
      </w:r>
      <w:r>
        <w:rPr>
          <w:spacing w:val="-3"/>
        </w:rPr>
        <w:t xml:space="preserve"> </w:t>
      </w:r>
      <w:r>
        <w:t>programs</w:t>
      </w:r>
      <w:r>
        <w:rPr>
          <w:spacing w:val="-2"/>
        </w:rPr>
        <w:t xml:space="preserve"> </w:t>
      </w:r>
      <w:r>
        <w:t>and</w:t>
      </w:r>
      <w:r>
        <w:rPr>
          <w:spacing w:val="-2"/>
        </w:rPr>
        <w:t xml:space="preserve"> </w:t>
      </w:r>
      <w:r>
        <w:t>activities.</w:t>
      </w:r>
      <w:r>
        <w:rPr>
          <w:spacing w:val="-3"/>
        </w:rPr>
        <w:t xml:space="preserve"> </w:t>
      </w:r>
      <w:r>
        <w:t>SEELRC</w:t>
      </w:r>
      <w:r>
        <w:rPr>
          <w:spacing w:val="-3"/>
        </w:rPr>
        <w:t xml:space="preserve"> </w:t>
      </w:r>
      <w:r>
        <w:t>has</w:t>
      </w:r>
      <w:r>
        <w:rPr>
          <w:spacing w:val="-2"/>
        </w:rPr>
        <w:t xml:space="preserve"> </w:t>
      </w:r>
      <w:r>
        <w:t>also</w:t>
      </w:r>
      <w:r>
        <w:rPr>
          <w:spacing w:val="-2"/>
        </w:rPr>
        <w:t xml:space="preserve"> </w:t>
      </w:r>
      <w:r>
        <w:t>used</w:t>
      </w:r>
      <w:r>
        <w:rPr>
          <w:spacing w:val="-3"/>
        </w:rPr>
        <w:t xml:space="preserve"> </w:t>
      </w:r>
      <w:r>
        <w:t>conferences</w:t>
      </w:r>
      <w:r>
        <w:rPr>
          <w:spacing w:val="-2"/>
        </w:rPr>
        <w:t xml:space="preserve"> </w:t>
      </w:r>
      <w:r>
        <w:t>held</w:t>
      </w:r>
      <w:r>
        <w:rPr>
          <w:spacing w:val="-3"/>
        </w:rPr>
        <w:t xml:space="preserve"> </w:t>
      </w:r>
      <w:r>
        <w:t>by</w:t>
      </w:r>
      <w:r>
        <w:rPr>
          <w:spacing w:val="-2"/>
        </w:rPr>
        <w:t xml:space="preserve"> </w:t>
      </w:r>
      <w:r>
        <w:t>these organizations to publicize SEELRC and its programs and to disseminate th</w:t>
      </w:r>
      <w:r>
        <w:t>e instructional and testing materials we have developed.</w:t>
      </w:r>
    </w:p>
    <w:p w14:paraId="2146A429" w14:textId="77777777" w:rsidR="00BF1F73" w:rsidRDefault="00305749">
      <w:pPr>
        <w:spacing w:before="1" w:line="480" w:lineRule="auto"/>
        <w:ind w:left="620" w:right="216" w:firstLine="720"/>
        <w:jc w:val="both"/>
        <w:rPr>
          <w:sz w:val="24"/>
        </w:rPr>
      </w:pPr>
      <w:r>
        <w:rPr>
          <w:sz w:val="24"/>
        </w:rPr>
        <w:t>SEELRC’s collaboration with leading academic specialists can be found in the major research</w:t>
      </w:r>
      <w:r>
        <w:rPr>
          <w:spacing w:val="-4"/>
          <w:sz w:val="24"/>
        </w:rPr>
        <w:t xml:space="preserve"> </w:t>
      </w:r>
      <w:r>
        <w:rPr>
          <w:sz w:val="24"/>
        </w:rPr>
        <w:t>project</w:t>
      </w:r>
      <w:r>
        <w:rPr>
          <w:spacing w:val="-4"/>
          <w:sz w:val="24"/>
        </w:rPr>
        <w:t xml:space="preserve"> </w:t>
      </w:r>
      <w:r>
        <w:rPr>
          <w:sz w:val="24"/>
        </w:rPr>
        <w:t>conducted</w:t>
      </w:r>
      <w:r>
        <w:rPr>
          <w:spacing w:val="-4"/>
          <w:sz w:val="24"/>
        </w:rPr>
        <w:t xml:space="preserve"> </w:t>
      </w:r>
      <w:r>
        <w:rPr>
          <w:sz w:val="24"/>
        </w:rPr>
        <w:t>by</w:t>
      </w:r>
      <w:r>
        <w:rPr>
          <w:spacing w:val="-4"/>
          <w:sz w:val="24"/>
        </w:rPr>
        <w:t xml:space="preserve"> </w:t>
      </w:r>
      <w:r>
        <w:rPr>
          <w:sz w:val="24"/>
        </w:rPr>
        <w:t>SEELRC</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University</w:t>
      </w:r>
      <w:r>
        <w:rPr>
          <w:spacing w:val="-4"/>
          <w:sz w:val="24"/>
        </w:rPr>
        <w:t xml:space="preserve"> </w:t>
      </w:r>
      <w:r>
        <w:rPr>
          <w:sz w:val="24"/>
        </w:rPr>
        <w:t>of</w:t>
      </w:r>
      <w:r>
        <w:rPr>
          <w:spacing w:val="-4"/>
          <w:sz w:val="24"/>
        </w:rPr>
        <w:t xml:space="preserve"> </w:t>
      </w:r>
      <w:r>
        <w:rPr>
          <w:sz w:val="24"/>
        </w:rPr>
        <w:t>Maryland,</w:t>
      </w:r>
      <w:r>
        <w:rPr>
          <w:spacing w:val="-6"/>
          <w:sz w:val="24"/>
        </w:rPr>
        <w:t xml:space="preserve"> </w:t>
      </w:r>
      <w:r>
        <w:rPr>
          <w:sz w:val="24"/>
        </w:rPr>
        <w:t>including:</w:t>
      </w:r>
      <w:r>
        <w:rPr>
          <w:spacing w:val="-4"/>
          <w:sz w:val="24"/>
        </w:rPr>
        <w:t xml:space="preserve"> </w:t>
      </w:r>
      <w:r>
        <w:rPr>
          <w:sz w:val="24"/>
        </w:rPr>
        <w:t>(1)</w:t>
      </w:r>
      <w:r>
        <w:rPr>
          <w:spacing w:val="-5"/>
          <w:sz w:val="24"/>
        </w:rPr>
        <w:t xml:space="preserve"> </w:t>
      </w:r>
      <w:r>
        <w:rPr>
          <w:i/>
          <w:sz w:val="24"/>
        </w:rPr>
        <w:t>Linguistic correlates of</w:t>
      </w:r>
      <w:r>
        <w:rPr>
          <w:i/>
          <w:sz w:val="24"/>
        </w:rPr>
        <w:t xml:space="preserve"> proficiency at the intermediate to advanced proficiency levels, (2) Vocabulary Acquisition by Adult Learners and Heritage Speakers of Russian: Cognitive Mechanisms and Pedagogical</w:t>
      </w:r>
      <w:r>
        <w:rPr>
          <w:i/>
          <w:spacing w:val="-15"/>
          <w:sz w:val="24"/>
        </w:rPr>
        <w:t xml:space="preserve"> </w:t>
      </w:r>
      <w:r>
        <w:rPr>
          <w:i/>
          <w:sz w:val="24"/>
        </w:rPr>
        <w:t>Applications,</w:t>
      </w:r>
      <w:r>
        <w:rPr>
          <w:i/>
          <w:spacing w:val="-15"/>
          <w:sz w:val="24"/>
        </w:rPr>
        <w:t xml:space="preserve"> </w:t>
      </w:r>
      <w:r>
        <w:rPr>
          <w:i/>
          <w:sz w:val="24"/>
        </w:rPr>
        <w:t>(3)</w:t>
      </w:r>
      <w:r>
        <w:rPr>
          <w:i/>
          <w:spacing w:val="-15"/>
          <w:sz w:val="24"/>
        </w:rPr>
        <w:t xml:space="preserve"> </w:t>
      </w:r>
      <w:r>
        <w:rPr>
          <w:i/>
          <w:sz w:val="24"/>
        </w:rPr>
        <w:t>Heritage</w:t>
      </w:r>
      <w:r>
        <w:rPr>
          <w:i/>
          <w:spacing w:val="-15"/>
          <w:sz w:val="24"/>
        </w:rPr>
        <w:t xml:space="preserve"> </w:t>
      </w:r>
      <w:r>
        <w:rPr>
          <w:i/>
          <w:sz w:val="24"/>
        </w:rPr>
        <w:t>Georgian</w:t>
      </w:r>
      <w:r>
        <w:rPr>
          <w:i/>
          <w:spacing w:val="-15"/>
          <w:sz w:val="24"/>
        </w:rPr>
        <w:t xml:space="preserve"> </w:t>
      </w:r>
      <w:r>
        <w:rPr>
          <w:i/>
          <w:sz w:val="24"/>
        </w:rPr>
        <w:t>project</w:t>
      </w:r>
      <w:r>
        <w:rPr>
          <w:i/>
          <w:spacing w:val="-15"/>
          <w:sz w:val="24"/>
        </w:rPr>
        <w:t xml:space="preserve"> </w:t>
      </w:r>
      <w:r>
        <w:rPr>
          <w:i/>
          <w:sz w:val="24"/>
        </w:rPr>
        <w:t>.</w:t>
      </w:r>
      <w:r>
        <w:rPr>
          <w:i/>
          <w:spacing w:val="-15"/>
          <w:sz w:val="24"/>
        </w:rPr>
        <w:t xml:space="preserve"> </w:t>
      </w:r>
      <w:r>
        <w:rPr>
          <w:sz w:val="24"/>
        </w:rPr>
        <w:t>SEELRC</w:t>
      </w:r>
      <w:r>
        <w:rPr>
          <w:spacing w:val="-15"/>
          <w:sz w:val="24"/>
        </w:rPr>
        <w:t xml:space="preserve"> </w:t>
      </w:r>
      <w:r>
        <w:rPr>
          <w:sz w:val="24"/>
        </w:rPr>
        <w:t>works</w:t>
      </w:r>
      <w:r>
        <w:rPr>
          <w:spacing w:val="-15"/>
          <w:sz w:val="24"/>
        </w:rPr>
        <w:t xml:space="preserve"> </w:t>
      </w:r>
      <w:r>
        <w:rPr>
          <w:sz w:val="24"/>
        </w:rPr>
        <w:t>with</w:t>
      </w:r>
      <w:r>
        <w:rPr>
          <w:spacing w:val="-15"/>
          <w:sz w:val="24"/>
        </w:rPr>
        <w:t xml:space="preserve"> </w:t>
      </w:r>
      <w:r>
        <w:rPr>
          <w:sz w:val="24"/>
        </w:rPr>
        <w:t>the</w:t>
      </w:r>
      <w:r>
        <w:rPr>
          <w:spacing w:val="-15"/>
          <w:sz w:val="24"/>
        </w:rPr>
        <w:t xml:space="preserve"> </w:t>
      </w:r>
      <w:r>
        <w:rPr>
          <w:sz w:val="24"/>
        </w:rPr>
        <w:t>Duke</w:t>
      </w:r>
      <w:r>
        <w:rPr>
          <w:spacing w:val="-15"/>
          <w:sz w:val="24"/>
        </w:rPr>
        <w:t xml:space="preserve"> </w:t>
      </w:r>
      <w:r>
        <w:rPr>
          <w:sz w:val="24"/>
        </w:rPr>
        <w:t>In</w:t>
      </w:r>
      <w:r>
        <w:rPr>
          <w:sz w:val="24"/>
        </w:rPr>
        <w:t>stitute for Brain Sciences and the Duke Center for Cognitive Neuroscience conducting structural and functional MRI research focusing on high proficiency bilingualism and its role in building cognitive brain reserve. These projects are described in detail o</w:t>
      </w:r>
      <w:r>
        <w:rPr>
          <w:sz w:val="24"/>
        </w:rPr>
        <w:t>n pp. 11, 16-18.</w:t>
      </w:r>
    </w:p>
    <w:p w14:paraId="2146A42A" w14:textId="77777777" w:rsidR="00BF1F73" w:rsidRDefault="00305749">
      <w:pPr>
        <w:pStyle w:val="BodyText"/>
        <w:spacing w:line="480" w:lineRule="auto"/>
        <w:ind w:right="216" w:firstLine="720"/>
      </w:pPr>
      <w:r>
        <w:t>SEELRC has also agreed to collaborate with the Russian and East European Institute (REEI) at Indiana University on a series of initiatives: (1) to support a new initiative for professional</w:t>
      </w:r>
      <w:r>
        <w:rPr>
          <w:spacing w:val="-8"/>
        </w:rPr>
        <w:t xml:space="preserve"> </w:t>
      </w:r>
      <w:r>
        <w:t>development</w:t>
      </w:r>
      <w:r>
        <w:rPr>
          <w:spacing w:val="-7"/>
        </w:rPr>
        <w:t xml:space="preserve"> </w:t>
      </w:r>
      <w:r>
        <w:t>of</w:t>
      </w:r>
      <w:r>
        <w:rPr>
          <w:spacing w:val="-8"/>
        </w:rPr>
        <w:t xml:space="preserve"> </w:t>
      </w:r>
      <w:r>
        <w:t>in-service</w:t>
      </w:r>
      <w:r>
        <w:rPr>
          <w:spacing w:val="-7"/>
        </w:rPr>
        <w:t xml:space="preserve"> </w:t>
      </w:r>
      <w:r>
        <w:t>K-12</w:t>
      </w:r>
      <w:r>
        <w:rPr>
          <w:spacing w:val="-8"/>
        </w:rPr>
        <w:t xml:space="preserve"> </w:t>
      </w:r>
      <w:r>
        <w:t>teachers</w:t>
      </w:r>
      <w:r>
        <w:rPr>
          <w:spacing w:val="-8"/>
        </w:rPr>
        <w:t xml:space="preserve"> </w:t>
      </w:r>
      <w:r>
        <w:t>of</w:t>
      </w:r>
      <w:r>
        <w:rPr>
          <w:spacing w:val="-9"/>
        </w:rPr>
        <w:t xml:space="preserve"> </w:t>
      </w:r>
      <w:r>
        <w:t>Russian</w:t>
      </w:r>
      <w:r>
        <w:rPr>
          <w:spacing w:val="-7"/>
        </w:rPr>
        <w:t xml:space="preserve"> </w:t>
      </w:r>
      <w:r>
        <w:t>language,</w:t>
      </w:r>
      <w:r>
        <w:rPr>
          <w:spacing w:val="-6"/>
        </w:rPr>
        <w:t xml:space="preserve"> </w:t>
      </w:r>
      <w:r>
        <w:t>viz.</w:t>
      </w:r>
      <w:r>
        <w:rPr>
          <w:spacing w:val="-6"/>
        </w:rPr>
        <w:t xml:space="preserve"> </w:t>
      </w:r>
      <w:r>
        <w:t>the</w:t>
      </w:r>
      <w:r>
        <w:rPr>
          <w:spacing w:val="-7"/>
        </w:rPr>
        <w:t xml:space="preserve"> </w:t>
      </w:r>
      <w:r>
        <w:t>AATSEEL</w:t>
      </w:r>
      <w:r>
        <w:rPr>
          <w:spacing w:val="-8"/>
        </w:rPr>
        <w:t xml:space="preserve"> </w:t>
      </w:r>
      <w:r>
        <w:t>K- 12</w:t>
      </w:r>
      <w:r>
        <w:rPr>
          <w:spacing w:val="-15"/>
        </w:rPr>
        <w:t xml:space="preserve"> </w:t>
      </w:r>
      <w:r>
        <w:t>Teaching</w:t>
      </w:r>
      <w:r>
        <w:rPr>
          <w:spacing w:val="-15"/>
        </w:rPr>
        <w:t xml:space="preserve"> </w:t>
      </w:r>
      <w:r>
        <w:t>Excellence</w:t>
      </w:r>
      <w:r>
        <w:rPr>
          <w:spacing w:val="-15"/>
        </w:rPr>
        <w:t xml:space="preserve"> </w:t>
      </w:r>
      <w:r>
        <w:t>Program</w:t>
      </w:r>
      <w:r>
        <w:rPr>
          <w:spacing w:val="-15"/>
        </w:rPr>
        <w:t xml:space="preserve"> </w:t>
      </w:r>
      <w:r>
        <w:t>(AK12TEP);</w:t>
      </w:r>
      <w:r>
        <w:rPr>
          <w:spacing w:val="-15"/>
        </w:rPr>
        <w:t xml:space="preserve"> </w:t>
      </w:r>
      <w:r>
        <w:t>(2)</w:t>
      </w:r>
      <w:r>
        <w:rPr>
          <w:spacing w:val="-15"/>
        </w:rPr>
        <w:t xml:space="preserve"> </w:t>
      </w:r>
      <w:r>
        <w:t>to</w:t>
      </w:r>
      <w:r>
        <w:rPr>
          <w:spacing w:val="-15"/>
        </w:rPr>
        <w:t xml:space="preserve"> </w:t>
      </w:r>
      <w:r>
        <w:t>provide</w:t>
      </w:r>
      <w:r>
        <w:rPr>
          <w:spacing w:val="-15"/>
        </w:rPr>
        <w:t xml:space="preserve"> </w:t>
      </w:r>
      <w:r>
        <w:t>support</w:t>
      </w:r>
      <w:r>
        <w:rPr>
          <w:spacing w:val="-15"/>
        </w:rPr>
        <w:t xml:space="preserve"> </w:t>
      </w:r>
      <w:r>
        <w:t>for</w:t>
      </w:r>
      <w:r>
        <w:rPr>
          <w:spacing w:val="-15"/>
        </w:rPr>
        <w:t xml:space="preserve"> </w:t>
      </w:r>
      <w:r>
        <w:t>CEFR</w:t>
      </w:r>
      <w:r>
        <w:rPr>
          <w:spacing w:val="-15"/>
        </w:rPr>
        <w:t xml:space="preserve"> </w:t>
      </w:r>
      <w:r>
        <w:t>proficiency</w:t>
      </w:r>
      <w:r>
        <w:rPr>
          <w:spacing w:val="-15"/>
        </w:rPr>
        <w:t xml:space="preserve"> </w:t>
      </w:r>
      <w:r>
        <w:t>testing of Russian learners during the IU Summer Language Workshop; (3) to develop web-based exercises</w:t>
      </w:r>
      <w:r>
        <w:rPr>
          <w:spacing w:val="-8"/>
        </w:rPr>
        <w:t xml:space="preserve"> </w:t>
      </w:r>
      <w:r>
        <w:t>with</w:t>
      </w:r>
      <w:r>
        <w:rPr>
          <w:spacing w:val="-8"/>
        </w:rPr>
        <w:t xml:space="preserve"> </w:t>
      </w:r>
      <w:r>
        <w:t>diagnostics</w:t>
      </w:r>
      <w:r>
        <w:rPr>
          <w:spacing w:val="-8"/>
        </w:rPr>
        <w:t xml:space="preserve"> </w:t>
      </w:r>
      <w:r>
        <w:t>based</w:t>
      </w:r>
      <w:r>
        <w:rPr>
          <w:spacing w:val="-8"/>
        </w:rPr>
        <w:t xml:space="preserve"> </w:t>
      </w:r>
      <w:r>
        <w:t>on</w:t>
      </w:r>
      <w:r>
        <w:rPr>
          <w:spacing w:val="-8"/>
        </w:rPr>
        <w:t xml:space="preserve"> </w:t>
      </w:r>
      <w:r>
        <w:t>primary</w:t>
      </w:r>
      <w:r>
        <w:rPr>
          <w:spacing w:val="-6"/>
        </w:rPr>
        <w:t xml:space="preserve"> </w:t>
      </w:r>
      <w:r>
        <w:t>Slavic</w:t>
      </w:r>
      <w:r>
        <w:rPr>
          <w:spacing w:val="-8"/>
        </w:rPr>
        <w:t xml:space="preserve"> </w:t>
      </w:r>
      <w:r>
        <w:t>and</w:t>
      </w:r>
      <w:r>
        <w:rPr>
          <w:spacing w:val="-8"/>
        </w:rPr>
        <w:t xml:space="preserve"> </w:t>
      </w:r>
      <w:r>
        <w:t>Turkic</w:t>
      </w:r>
      <w:r>
        <w:rPr>
          <w:spacing w:val="-7"/>
        </w:rPr>
        <w:t xml:space="preserve"> </w:t>
      </w:r>
      <w:r>
        <w:t>language</w:t>
      </w:r>
      <w:r>
        <w:rPr>
          <w:spacing w:val="-9"/>
        </w:rPr>
        <w:t xml:space="preserve"> </w:t>
      </w:r>
      <w:r>
        <w:t>materials</w:t>
      </w:r>
      <w:r>
        <w:rPr>
          <w:spacing w:val="-8"/>
        </w:rPr>
        <w:t xml:space="preserve"> </w:t>
      </w:r>
      <w:r>
        <w:t>at</w:t>
      </w:r>
      <w:r>
        <w:rPr>
          <w:spacing w:val="-9"/>
        </w:rPr>
        <w:t xml:space="preserve"> </w:t>
      </w:r>
      <w:r>
        <w:t>the</w:t>
      </w:r>
      <w:r>
        <w:rPr>
          <w:spacing w:val="-8"/>
        </w:rPr>
        <w:t xml:space="preserve"> </w:t>
      </w:r>
      <w:r>
        <w:t>advanced level/CEFR B2; and (4) to continue our collaboration sponsoring th</w:t>
      </w:r>
      <w:r>
        <w:t>e Olympiada of Spoken Russian for Russian learners in high schools in the Southeast.</w:t>
      </w:r>
    </w:p>
    <w:p w14:paraId="2146A42B" w14:textId="77777777" w:rsidR="00BF1F73" w:rsidRDefault="00BF1F73">
      <w:pPr>
        <w:spacing w:line="480" w:lineRule="auto"/>
        <w:sectPr w:rsidR="00BF1F73">
          <w:pgSz w:w="12240" w:h="15840"/>
          <w:pgMar w:top="1380" w:right="1220" w:bottom="1260" w:left="820" w:header="0" w:footer="1060" w:gutter="0"/>
          <w:cols w:space="720"/>
        </w:sectPr>
      </w:pPr>
    </w:p>
    <w:p w14:paraId="2146A42C" w14:textId="77777777" w:rsidR="00BF1F73" w:rsidRDefault="00305749">
      <w:pPr>
        <w:pStyle w:val="BodyText"/>
        <w:spacing w:before="60" w:line="480" w:lineRule="auto"/>
        <w:ind w:right="217" w:firstLine="720"/>
      </w:pPr>
      <w:r>
        <w:t xml:space="preserve">SEELRC works closely on projects with other units at Duke, especially the Program in Education regarding our programs for K-12 students and teachers and the </w:t>
      </w:r>
      <w:r>
        <w:t xml:space="preserve">Office of Assessment. SEELRC also works closely with several government agencies on projects of mutual interest. SEELRC’s collaboration with DoD and NSA dates to its inception in 1999. Several specialists from DoD, NSA, and NASA serve on SEELRC’s National </w:t>
      </w:r>
      <w:r>
        <w:t>Policy Committee. SEELRC collaborations with NSA include ScribeZone—an interactive multi-media language learning technology originally developed at NSA (see p. 5).</w:t>
      </w:r>
    </w:p>
    <w:p w14:paraId="2146A42D" w14:textId="77777777" w:rsidR="00BF1F73" w:rsidRDefault="00305749">
      <w:pPr>
        <w:pStyle w:val="ListParagraph"/>
        <w:numPr>
          <w:ilvl w:val="2"/>
          <w:numId w:val="16"/>
        </w:numPr>
        <w:tabs>
          <w:tab w:val="left" w:pos="1297"/>
        </w:tabs>
        <w:spacing w:before="1" w:line="360" w:lineRule="auto"/>
        <w:ind w:left="3654" w:right="589" w:hanging="2665"/>
        <w:jc w:val="both"/>
        <w:rPr>
          <w:b/>
          <w:sz w:val="24"/>
        </w:rPr>
      </w:pPr>
      <w:r>
        <w:rPr>
          <w:b/>
          <w:sz w:val="24"/>
          <w:u w:val="single"/>
        </w:rPr>
        <w:t>Promoting</w:t>
      </w:r>
      <w:r>
        <w:rPr>
          <w:b/>
          <w:spacing w:val="-5"/>
          <w:sz w:val="24"/>
          <w:u w:val="single"/>
        </w:rPr>
        <w:t xml:space="preserve"> </w:t>
      </w:r>
      <w:r>
        <w:rPr>
          <w:b/>
          <w:sz w:val="24"/>
          <w:u w:val="single"/>
        </w:rPr>
        <w:t>Equity</w:t>
      </w:r>
      <w:r>
        <w:rPr>
          <w:b/>
          <w:spacing w:val="-5"/>
          <w:sz w:val="24"/>
          <w:u w:val="single"/>
        </w:rPr>
        <w:t xml:space="preserve"> </w:t>
      </w:r>
      <w:r>
        <w:rPr>
          <w:b/>
          <w:sz w:val="24"/>
          <w:u w:val="single"/>
        </w:rPr>
        <w:t>in</w:t>
      </w:r>
      <w:r>
        <w:rPr>
          <w:b/>
          <w:spacing w:val="-5"/>
          <w:sz w:val="24"/>
          <w:u w:val="single"/>
        </w:rPr>
        <w:t xml:space="preserve"> </w:t>
      </w:r>
      <w:r>
        <w:rPr>
          <w:b/>
          <w:sz w:val="24"/>
          <w:u w:val="single"/>
        </w:rPr>
        <w:t>Student</w:t>
      </w:r>
      <w:r>
        <w:rPr>
          <w:b/>
          <w:spacing w:val="-5"/>
          <w:sz w:val="24"/>
          <w:u w:val="single"/>
        </w:rPr>
        <w:t xml:space="preserve"> </w:t>
      </w:r>
      <w:r>
        <w:rPr>
          <w:b/>
          <w:sz w:val="24"/>
          <w:u w:val="single"/>
        </w:rPr>
        <w:t>Access</w:t>
      </w:r>
      <w:r>
        <w:rPr>
          <w:b/>
          <w:spacing w:val="-5"/>
          <w:sz w:val="24"/>
          <w:u w:val="single"/>
        </w:rPr>
        <w:t xml:space="preserve"> </w:t>
      </w:r>
      <w:r>
        <w:rPr>
          <w:b/>
          <w:sz w:val="24"/>
          <w:u w:val="single"/>
        </w:rPr>
        <w:t>to</w:t>
      </w:r>
      <w:r>
        <w:rPr>
          <w:b/>
          <w:spacing w:val="-5"/>
          <w:sz w:val="24"/>
          <w:u w:val="single"/>
        </w:rPr>
        <w:t xml:space="preserve"> </w:t>
      </w:r>
      <w:r>
        <w:rPr>
          <w:b/>
          <w:sz w:val="24"/>
          <w:u w:val="single"/>
        </w:rPr>
        <w:t>Educational</w:t>
      </w:r>
      <w:r>
        <w:rPr>
          <w:b/>
          <w:spacing w:val="-5"/>
          <w:sz w:val="24"/>
          <w:u w:val="single"/>
        </w:rPr>
        <w:t xml:space="preserve"> </w:t>
      </w:r>
      <w:r>
        <w:rPr>
          <w:b/>
          <w:sz w:val="24"/>
          <w:u w:val="single"/>
        </w:rPr>
        <w:t>Resources</w:t>
      </w:r>
      <w:r>
        <w:rPr>
          <w:b/>
          <w:spacing w:val="-5"/>
          <w:sz w:val="24"/>
          <w:u w:val="single"/>
        </w:rPr>
        <w:t xml:space="preserve"> </w:t>
      </w:r>
      <w:r>
        <w:rPr>
          <w:b/>
          <w:sz w:val="24"/>
          <w:u w:val="single"/>
        </w:rPr>
        <w:t>and</w:t>
      </w:r>
      <w:r>
        <w:rPr>
          <w:b/>
          <w:spacing w:val="-5"/>
          <w:sz w:val="24"/>
          <w:u w:val="single"/>
        </w:rPr>
        <w:t xml:space="preserve"> </w:t>
      </w:r>
      <w:r>
        <w:rPr>
          <w:b/>
          <w:sz w:val="24"/>
          <w:u w:val="single"/>
        </w:rPr>
        <w:t>Opportunities</w:t>
      </w:r>
      <w:r>
        <w:rPr>
          <w:b/>
          <w:sz w:val="24"/>
        </w:rPr>
        <w:t xml:space="preserve"> </w:t>
      </w:r>
      <w:r>
        <w:rPr>
          <w:b/>
          <w:sz w:val="24"/>
          <w:u w:val="single"/>
        </w:rPr>
        <w:t>(</w:t>
      </w:r>
      <w:r>
        <w:rPr>
          <w:b/>
          <w:i/>
          <w:sz w:val="24"/>
          <w:u w:val="single"/>
        </w:rPr>
        <w:t>Competitive P</w:t>
      </w:r>
      <w:r>
        <w:rPr>
          <w:b/>
          <w:i/>
          <w:sz w:val="24"/>
          <w:u w:val="single"/>
        </w:rPr>
        <w:t>reference Priority</w:t>
      </w:r>
      <w:r>
        <w:rPr>
          <w:b/>
          <w:sz w:val="24"/>
          <w:u w:val="single"/>
        </w:rPr>
        <w:t>)</w:t>
      </w:r>
    </w:p>
    <w:p w14:paraId="2146A42E" w14:textId="77777777" w:rsidR="00BF1F73" w:rsidRDefault="00305749">
      <w:pPr>
        <w:pStyle w:val="BodyText"/>
        <w:spacing w:line="480" w:lineRule="auto"/>
        <w:ind w:right="217" w:firstLine="720"/>
      </w:pPr>
      <w:r>
        <w:t>SEELRC</w:t>
      </w:r>
      <w:r>
        <w:rPr>
          <w:spacing w:val="-12"/>
        </w:rPr>
        <w:t xml:space="preserve"> </w:t>
      </w:r>
      <w:r>
        <w:t>collaborates</w:t>
      </w:r>
      <w:r>
        <w:rPr>
          <w:spacing w:val="-11"/>
        </w:rPr>
        <w:t xml:space="preserve"> </w:t>
      </w:r>
      <w:r>
        <w:t>with</w:t>
      </w:r>
      <w:r>
        <w:rPr>
          <w:spacing w:val="-11"/>
        </w:rPr>
        <w:t xml:space="preserve"> </w:t>
      </w:r>
      <w:r>
        <w:t>several</w:t>
      </w:r>
      <w:r>
        <w:rPr>
          <w:spacing w:val="-11"/>
        </w:rPr>
        <w:t xml:space="preserve"> </w:t>
      </w:r>
      <w:r>
        <w:t>MSIs</w:t>
      </w:r>
      <w:r>
        <w:rPr>
          <w:spacing w:val="-11"/>
        </w:rPr>
        <w:t xml:space="preserve"> </w:t>
      </w:r>
      <w:r>
        <w:t>and</w:t>
      </w:r>
      <w:r>
        <w:rPr>
          <w:spacing w:val="-11"/>
        </w:rPr>
        <w:t xml:space="preserve"> </w:t>
      </w:r>
      <w:r>
        <w:t>other</w:t>
      </w:r>
      <w:r>
        <w:rPr>
          <w:spacing w:val="-12"/>
        </w:rPr>
        <w:t xml:space="preserve"> </w:t>
      </w:r>
      <w:r>
        <w:t>institutions</w:t>
      </w:r>
      <w:r>
        <w:rPr>
          <w:spacing w:val="-12"/>
        </w:rPr>
        <w:t xml:space="preserve"> </w:t>
      </w:r>
      <w:r>
        <w:t>that</w:t>
      </w:r>
      <w:r>
        <w:rPr>
          <w:spacing w:val="-12"/>
        </w:rPr>
        <w:t xml:space="preserve"> </w:t>
      </w:r>
      <w:r>
        <w:t>focus</w:t>
      </w:r>
      <w:r>
        <w:rPr>
          <w:spacing w:val="-12"/>
        </w:rPr>
        <w:t xml:space="preserve"> </w:t>
      </w:r>
      <w:r>
        <w:t>on</w:t>
      </w:r>
      <w:r>
        <w:rPr>
          <w:spacing w:val="-12"/>
        </w:rPr>
        <w:t xml:space="preserve"> </w:t>
      </w:r>
      <w:r>
        <w:t>issues</w:t>
      </w:r>
      <w:r>
        <w:rPr>
          <w:spacing w:val="-11"/>
        </w:rPr>
        <w:t xml:space="preserve"> </w:t>
      </w:r>
      <w:r>
        <w:t>relating to</w:t>
      </w:r>
      <w:r>
        <w:rPr>
          <w:spacing w:val="-14"/>
        </w:rPr>
        <w:t xml:space="preserve"> </w:t>
      </w:r>
      <w:r>
        <w:t>(1)</w:t>
      </w:r>
      <w:r>
        <w:rPr>
          <w:spacing w:val="-14"/>
        </w:rPr>
        <w:t xml:space="preserve"> </w:t>
      </w:r>
      <w:r>
        <w:t>minorities,</w:t>
      </w:r>
      <w:r>
        <w:rPr>
          <w:spacing w:val="-15"/>
        </w:rPr>
        <w:t xml:space="preserve"> </w:t>
      </w:r>
      <w:r>
        <w:t>underrepresented</w:t>
      </w:r>
      <w:r>
        <w:rPr>
          <w:spacing w:val="-14"/>
        </w:rPr>
        <w:t xml:space="preserve"> </w:t>
      </w:r>
      <w:r>
        <w:t>communities,</w:t>
      </w:r>
      <w:r>
        <w:rPr>
          <w:spacing w:val="-15"/>
        </w:rPr>
        <w:t xml:space="preserve"> </w:t>
      </w:r>
      <w:r>
        <w:t>and</w:t>
      </w:r>
      <w:r>
        <w:rPr>
          <w:spacing w:val="-14"/>
        </w:rPr>
        <w:t xml:space="preserve"> </w:t>
      </w:r>
      <w:r>
        <w:t>language-based</w:t>
      </w:r>
      <w:r>
        <w:rPr>
          <w:spacing w:val="-15"/>
        </w:rPr>
        <w:t xml:space="preserve"> </w:t>
      </w:r>
      <w:r>
        <w:t>discrimination,</w:t>
      </w:r>
      <w:r>
        <w:rPr>
          <w:spacing w:val="-15"/>
        </w:rPr>
        <w:t xml:space="preserve"> </w:t>
      </w:r>
      <w:r>
        <w:t>(2)</w:t>
      </w:r>
      <w:r>
        <w:rPr>
          <w:spacing w:val="-14"/>
        </w:rPr>
        <w:t xml:space="preserve"> </w:t>
      </w:r>
      <w:r>
        <w:t xml:space="preserve">linguistic diversity in education, (3) multilingualism, immigration, and identities, (4) indigenous and endangered languages; and (4) expanding diversity across L2 learners in Slavic and Eurasian </w:t>
      </w:r>
      <w:r>
        <w:rPr>
          <w:spacing w:val="-2"/>
        </w:rPr>
        <w:t>languages”</w:t>
      </w:r>
    </w:p>
    <w:p w14:paraId="2146A42F" w14:textId="77777777" w:rsidR="00BF1F73" w:rsidRDefault="00305749">
      <w:pPr>
        <w:pStyle w:val="Heading2"/>
        <w:numPr>
          <w:ilvl w:val="3"/>
          <w:numId w:val="16"/>
        </w:numPr>
        <w:tabs>
          <w:tab w:val="left" w:pos="1212"/>
        </w:tabs>
        <w:spacing w:line="275" w:lineRule="exact"/>
      </w:pPr>
      <w:r>
        <w:t>Duke</w:t>
      </w:r>
      <w:r>
        <w:rPr>
          <w:spacing w:val="-14"/>
        </w:rPr>
        <w:t xml:space="preserve"> </w:t>
      </w:r>
      <w:r>
        <w:t>University,</w:t>
      </w:r>
      <w:r>
        <w:rPr>
          <w:spacing w:val="-14"/>
        </w:rPr>
        <w:t xml:space="preserve"> </w:t>
      </w:r>
      <w:r>
        <w:t>NCCU,</w:t>
      </w:r>
      <w:r>
        <w:rPr>
          <w:spacing w:val="-13"/>
        </w:rPr>
        <w:t xml:space="preserve"> </w:t>
      </w:r>
      <w:r>
        <w:t>NC</w:t>
      </w:r>
      <w:r>
        <w:rPr>
          <w:spacing w:val="-14"/>
        </w:rPr>
        <w:t xml:space="preserve"> </w:t>
      </w:r>
      <w:r>
        <w:t>A&amp;T</w:t>
      </w:r>
      <w:r>
        <w:rPr>
          <w:spacing w:val="-14"/>
        </w:rPr>
        <w:t xml:space="preserve"> </w:t>
      </w:r>
      <w:r>
        <w:t>joint</w:t>
      </w:r>
      <w:r>
        <w:rPr>
          <w:spacing w:val="-13"/>
        </w:rPr>
        <w:t xml:space="preserve"> </w:t>
      </w:r>
      <w:r>
        <w:t>initiatives</w:t>
      </w:r>
      <w:r>
        <w:rPr>
          <w:spacing w:val="-14"/>
        </w:rPr>
        <w:t xml:space="preserve"> </w:t>
      </w:r>
      <w:r>
        <w:t>f</w:t>
      </w:r>
      <w:r>
        <w:t>rom</w:t>
      </w:r>
      <w:r>
        <w:rPr>
          <w:spacing w:val="-13"/>
        </w:rPr>
        <w:t xml:space="preserve"> </w:t>
      </w:r>
      <w:r>
        <w:t>2018-22</w:t>
      </w:r>
      <w:r>
        <w:rPr>
          <w:spacing w:val="-13"/>
        </w:rPr>
        <w:t xml:space="preserve"> </w:t>
      </w:r>
      <w:r>
        <w:t>continuing</w:t>
      </w:r>
      <w:r>
        <w:rPr>
          <w:spacing w:val="-14"/>
        </w:rPr>
        <w:t xml:space="preserve"> </w:t>
      </w:r>
      <w:r>
        <w:t>into</w:t>
      </w:r>
      <w:r>
        <w:rPr>
          <w:spacing w:val="-14"/>
        </w:rPr>
        <w:t xml:space="preserve"> </w:t>
      </w:r>
      <w:r>
        <w:t>2022-</w:t>
      </w:r>
      <w:r>
        <w:rPr>
          <w:spacing w:val="-5"/>
        </w:rPr>
        <w:t>26:</w:t>
      </w:r>
    </w:p>
    <w:p w14:paraId="2146A430" w14:textId="77777777" w:rsidR="00BF1F73" w:rsidRDefault="00305749">
      <w:pPr>
        <w:pStyle w:val="BodyText"/>
        <w:spacing w:before="138" w:line="480" w:lineRule="auto"/>
        <w:ind w:right="217" w:firstLine="720"/>
      </w:pPr>
      <w:r>
        <w:t>During 2018-2022 SEELRC collaborated with the School of Education (SOE) at North Carolina Central University (NCCU) and North Carolina Agricultural and Technical State University (NC A&amp;T) College of Education (COE) on a</w:t>
      </w:r>
      <w:r>
        <w:t xml:space="preserve"> series of new initiatives:</w:t>
      </w:r>
    </w:p>
    <w:p w14:paraId="2146A431" w14:textId="77777777" w:rsidR="00BF1F73" w:rsidRDefault="00305749">
      <w:pPr>
        <w:pStyle w:val="ListParagraph"/>
        <w:numPr>
          <w:ilvl w:val="0"/>
          <w:numId w:val="9"/>
        </w:numPr>
        <w:tabs>
          <w:tab w:val="left" w:pos="980"/>
        </w:tabs>
        <w:spacing w:line="480" w:lineRule="auto"/>
        <w:ind w:right="217" w:firstLine="0"/>
        <w:jc w:val="both"/>
        <w:rPr>
          <w:sz w:val="24"/>
        </w:rPr>
      </w:pPr>
      <w:r>
        <w:rPr>
          <w:i/>
          <w:sz w:val="24"/>
        </w:rPr>
        <w:t>Linguistic</w:t>
      </w:r>
      <w:r>
        <w:rPr>
          <w:i/>
          <w:spacing w:val="-5"/>
          <w:sz w:val="24"/>
        </w:rPr>
        <w:t xml:space="preserve"> </w:t>
      </w:r>
      <w:r>
        <w:rPr>
          <w:i/>
          <w:sz w:val="24"/>
        </w:rPr>
        <w:t>Issues</w:t>
      </w:r>
      <w:r>
        <w:rPr>
          <w:i/>
          <w:spacing w:val="-5"/>
          <w:sz w:val="24"/>
        </w:rPr>
        <w:t xml:space="preserve"> </w:t>
      </w:r>
      <w:r>
        <w:rPr>
          <w:i/>
          <w:sz w:val="24"/>
        </w:rPr>
        <w:t>in</w:t>
      </w:r>
      <w:r>
        <w:rPr>
          <w:i/>
          <w:spacing w:val="-5"/>
          <w:sz w:val="24"/>
        </w:rPr>
        <w:t xml:space="preserve"> </w:t>
      </w:r>
      <w:r>
        <w:rPr>
          <w:i/>
          <w:sz w:val="24"/>
        </w:rPr>
        <w:t>Fragile</w:t>
      </w:r>
      <w:r>
        <w:rPr>
          <w:i/>
          <w:spacing w:val="-5"/>
          <w:sz w:val="24"/>
        </w:rPr>
        <w:t xml:space="preserve"> </w:t>
      </w:r>
      <w:r>
        <w:rPr>
          <w:i/>
          <w:sz w:val="24"/>
        </w:rPr>
        <w:t>Communities:</w:t>
      </w:r>
      <w:r>
        <w:rPr>
          <w:i/>
          <w:spacing w:val="-4"/>
          <w:sz w:val="24"/>
        </w:rPr>
        <w:t xml:space="preserve"> </w:t>
      </w:r>
      <w:r>
        <w:rPr>
          <w:sz w:val="24"/>
        </w:rPr>
        <w:t>A</w:t>
      </w:r>
      <w:r>
        <w:rPr>
          <w:spacing w:val="-5"/>
          <w:sz w:val="24"/>
        </w:rPr>
        <w:t xml:space="preserve"> </w:t>
      </w:r>
      <w:r>
        <w:rPr>
          <w:sz w:val="24"/>
        </w:rPr>
        <w:t>report</w:t>
      </w:r>
      <w:r>
        <w:rPr>
          <w:spacing w:val="-5"/>
          <w:sz w:val="24"/>
        </w:rPr>
        <w:t xml:space="preserve"> </w:t>
      </w:r>
      <w:r>
        <w:rPr>
          <w:sz w:val="24"/>
        </w:rPr>
        <w:t>by</w:t>
      </w:r>
      <w:r>
        <w:rPr>
          <w:spacing w:val="-5"/>
          <w:sz w:val="24"/>
        </w:rPr>
        <w:t xml:space="preserve"> </w:t>
      </w:r>
      <w:r>
        <w:rPr>
          <w:sz w:val="24"/>
        </w:rPr>
        <w:t>the</w:t>
      </w:r>
      <w:r>
        <w:rPr>
          <w:spacing w:val="-4"/>
          <w:sz w:val="24"/>
        </w:rPr>
        <w:t xml:space="preserve"> </w:t>
      </w:r>
      <w:r>
        <w:rPr>
          <w:sz w:val="24"/>
        </w:rPr>
        <w:t>Thurgood</w:t>
      </w:r>
      <w:r>
        <w:rPr>
          <w:spacing w:val="-5"/>
          <w:sz w:val="24"/>
        </w:rPr>
        <w:t xml:space="preserve"> </w:t>
      </w:r>
      <w:r>
        <w:rPr>
          <w:sz w:val="24"/>
        </w:rPr>
        <w:t>Marshall</w:t>
      </w:r>
      <w:r>
        <w:rPr>
          <w:spacing w:val="-5"/>
          <w:sz w:val="24"/>
        </w:rPr>
        <w:t xml:space="preserve"> </w:t>
      </w:r>
      <w:r>
        <w:rPr>
          <w:sz w:val="24"/>
        </w:rPr>
        <w:t>College</w:t>
      </w:r>
      <w:r>
        <w:rPr>
          <w:spacing w:val="-5"/>
          <w:sz w:val="24"/>
        </w:rPr>
        <w:t xml:space="preserve"> </w:t>
      </w:r>
      <w:r>
        <w:rPr>
          <w:sz w:val="24"/>
        </w:rPr>
        <w:t>Fund’s Center for Advancing Opportunity defines fragile communities as those facing barriers to opportunity including high levels of poverty, low-performing schools, inequities in law enforcement</w:t>
      </w:r>
      <w:r>
        <w:rPr>
          <w:spacing w:val="-12"/>
          <w:sz w:val="24"/>
        </w:rPr>
        <w:t xml:space="preserve"> </w:t>
      </w:r>
      <w:r>
        <w:rPr>
          <w:sz w:val="24"/>
        </w:rPr>
        <w:t>and</w:t>
      </w:r>
      <w:r>
        <w:rPr>
          <w:spacing w:val="-13"/>
          <w:sz w:val="24"/>
        </w:rPr>
        <w:t xml:space="preserve"> </w:t>
      </w:r>
      <w:r>
        <w:rPr>
          <w:sz w:val="24"/>
        </w:rPr>
        <w:t>limited</w:t>
      </w:r>
      <w:r>
        <w:rPr>
          <w:spacing w:val="-12"/>
          <w:sz w:val="24"/>
        </w:rPr>
        <w:t xml:space="preserve"> </w:t>
      </w:r>
      <w:r>
        <w:rPr>
          <w:sz w:val="24"/>
        </w:rPr>
        <w:t>economic</w:t>
      </w:r>
      <w:r>
        <w:rPr>
          <w:spacing w:val="-11"/>
          <w:sz w:val="24"/>
        </w:rPr>
        <w:t xml:space="preserve"> </w:t>
      </w:r>
      <w:r>
        <w:rPr>
          <w:sz w:val="24"/>
        </w:rPr>
        <w:t>mobility.</w:t>
      </w:r>
      <w:r>
        <w:rPr>
          <w:spacing w:val="-13"/>
          <w:sz w:val="24"/>
        </w:rPr>
        <w:t xml:space="preserve"> </w:t>
      </w:r>
      <w:r>
        <w:rPr>
          <w:sz w:val="24"/>
        </w:rPr>
        <w:t>This</w:t>
      </w:r>
      <w:r>
        <w:rPr>
          <w:spacing w:val="-13"/>
          <w:sz w:val="24"/>
        </w:rPr>
        <w:t xml:space="preserve"> </w:t>
      </w:r>
      <w:r>
        <w:rPr>
          <w:sz w:val="24"/>
        </w:rPr>
        <w:t>broad</w:t>
      </w:r>
      <w:r>
        <w:rPr>
          <w:spacing w:val="-13"/>
          <w:sz w:val="24"/>
        </w:rPr>
        <w:t xml:space="preserve"> </w:t>
      </w:r>
      <w:r>
        <w:rPr>
          <w:sz w:val="24"/>
        </w:rPr>
        <w:t>subject</w:t>
      </w:r>
      <w:r>
        <w:rPr>
          <w:spacing w:val="-13"/>
          <w:sz w:val="24"/>
        </w:rPr>
        <w:t xml:space="preserve"> </w:t>
      </w:r>
      <w:r>
        <w:rPr>
          <w:sz w:val="24"/>
        </w:rPr>
        <w:t>can</w:t>
      </w:r>
      <w:r>
        <w:rPr>
          <w:spacing w:val="-13"/>
          <w:sz w:val="24"/>
        </w:rPr>
        <w:t xml:space="preserve"> </w:t>
      </w:r>
      <w:r>
        <w:rPr>
          <w:sz w:val="24"/>
        </w:rPr>
        <w:t>provid</w:t>
      </w:r>
      <w:r>
        <w:rPr>
          <w:sz w:val="24"/>
        </w:rPr>
        <w:t>e</w:t>
      </w:r>
      <w:r>
        <w:rPr>
          <w:spacing w:val="-13"/>
          <w:sz w:val="24"/>
        </w:rPr>
        <w:t xml:space="preserve"> </w:t>
      </w:r>
      <w:r>
        <w:rPr>
          <w:sz w:val="24"/>
        </w:rPr>
        <w:t>a</w:t>
      </w:r>
      <w:r>
        <w:rPr>
          <w:spacing w:val="-13"/>
          <w:sz w:val="24"/>
        </w:rPr>
        <w:t xml:space="preserve"> </w:t>
      </w:r>
      <w:r>
        <w:rPr>
          <w:sz w:val="24"/>
        </w:rPr>
        <w:t>number</w:t>
      </w:r>
      <w:r>
        <w:rPr>
          <w:spacing w:val="-13"/>
          <w:sz w:val="24"/>
        </w:rPr>
        <w:t xml:space="preserve"> </w:t>
      </w:r>
      <w:r>
        <w:rPr>
          <w:sz w:val="24"/>
        </w:rPr>
        <w:t>of</w:t>
      </w:r>
      <w:r>
        <w:rPr>
          <w:spacing w:val="-14"/>
          <w:sz w:val="24"/>
        </w:rPr>
        <w:t xml:space="preserve"> </w:t>
      </w:r>
      <w:r>
        <w:rPr>
          <w:sz w:val="24"/>
        </w:rPr>
        <w:t>subtopics that</w:t>
      </w:r>
      <w:r>
        <w:rPr>
          <w:spacing w:val="-2"/>
          <w:sz w:val="24"/>
        </w:rPr>
        <w:t xml:space="preserve"> </w:t>
      </w:r>
      <w:r>
        <w:rPr>
          <w:sz w:val="24"/>
        </w:rPr>
        <w:t>affect or</w:t>
      </w:r>
      <w:r>
        <w:rPr>
          <w:spacing w:val="-1"/>
          <w:sz w:val="24"/>
        </w:rPr>
        <w:t xml:space="preserve"> </w:t>
      </w:r>
      <w:r>
        <w:rPr>
          <w:sz w:val="24"/>
        </w:rPr>
        <w:t>involve</w:t>
      </w:r>
      <w:r>
        <w:rPr>
          <w:spacing w:val="-1"/>
          <w:sz w:val="24"/>
        </w:rPr>
        <w:t xml:space="preserve"> </w:t>
      </w:r>
      <w:r>
        <w:rPr>
          <w:sz w:val="24"/>
        </w:rPr>
        <w:t>the</w:t>
      </w:r>
      <w:r>
        <w:rPr>
          <w:spacing w:val="-1"/>
          <w:sz w:val="24"/>
        </w:rPr>
        <w:t xml:space="preserve"> </w:t>
      </w:r>
      <w:r>
        <w:rPr>
          <w:sz w:val="24"/>
        </w:rPr>
        <w:t>community’s lexicon</w:t>
      </w:r>
      <w:r>
        <w:rPr>
          <w:spacing w:val="-1"/>
          <w:sz w:val="24"/>
        </w:rPr>
        <w:t xml:space="preserve"> </w:t>
      </w:r>
      <w:r>
        <w:rPr>
          <w:sz w:val="24"/>
        </w:rPr>
        <w:t>(i.e. code</w:t>
      </w:r>
      <w:r>
        <w:rPr>
          <w:spacing w:val="-1"/>
          <w:sz w:val="24"/>
        </w:rPr>
        <w:t xml:space="preserve"> </w:t>
      </w:r>
      <w:r>
        <w:rPr>
          <w:sz w:val="24"/>
        </w:rPr>
        <w:t>switching,</w:t>
      </w:r>
      <w:r>
        <w:rPr>
          <w:spacing w:val="-1"/>
          <w:sz w:val="24"/>
        </w:rPr>
        <w:t xml:space="preserve"> </w:t>
      </w:r>
      <w:r>
        <w:rPr>
          <w:sz w:val="24"/>
        </w:rPr>
        <w:t>borrowing,</w:t>
      </w:r>
      <w:r>
        <w:rPr>
          <w:spacing w:val="-1"/>
          <w:sz w:val="24"/>
        </w:rPr>
        <w:t xml:space="preserve"> </w:t>
      </w:r>
      <w:r>
        <w:rPr>
          <w:sz w:val="24"/>
        </w:rPr>
        <w:t xml:space="preserve">language </w:t>
      </w:r>
      <w:r>
        <w:rPr>
          <w:spacing w:val="-2"/>
          <w:sz w:val="24"/>
        </w:rPr>
        <w:t>transfer,</w:t>
      </w:r>
    </w:p>
    <w:p w14:paraId="2146A432" w14:textId="77777777" w:rsidR="00BF1F73" w:rsidRDefault="00BF1F73">
      <w:pPr>
        <w:spacing w:line="480" w:lineRule="auto"/>
        <w:jc w:val="both"/>
        <w:rPr>
          <w:sz w:val="24"/>
        </w:rPr>
        <w:sectPr w:rsidR="00BF1F73">
          <w:pgSz w:w="12240" w:h="15840"/>
          <w:pgMar w:top="1380" w:right="1220" w:bottom="1260" w:left="820" w:header="0" w:footer="1060" w:gutter="0"/>
          <w:cols w:space="720"/>
        </w:sectPr>
      </w:pPr>
    </w:p>
    <w:p w14:paraId="2146A433" w14:textId="77777777" w:rsidR="00BF1F73" w:rsidRDefault="00305749">
      <w:pPr>
        <w:pStyle w:val="BodyText"/>
        <w:spacing w:before="60" w:line="480" w:lineRule="auto"/>
        <w:ind w:right="216"/>
        <w:jc w:val="left"/>
      </w:pPr>
      <w:r>
        <w:t>etc.). A series of speakers, panel discussions, workshops, etc. were held during 2018-2022 and</w:t>
      </w:r>
      <w:r>
        <w:rPr>
          <w:spacing w:val="80"/>
        </w:rPr>
        <w:t xml:space="preserve"> </w:t>
      </w:r>
      <w:r>
        <w:t>additional events designed around this subject will be held in 2022-2026 (see pp. 13-14, 25).</w:t>
      </w:r>
    </w:p>
    <w:p w14:paraId="2146A434" w14:textId="77777777" w:rsidR="00BF1F73" w:rsidRDefault="00305749">
      <w:pPr>
        <w:pStyle w:val="ListParagraph"/>
        <w:numPr>
          <w:ilvl w:val="0"/>
          <w:numId w:val="9"/>
        </w:numPr>
        <w:tabs>
          <w:tab w:val="left" w:pos="980"/>
        </w:tabs>
        <w:spacing w:line="480" w:lineRule="auto"/>
        <w:ind w:right="217" w:firstLine="0"/>
        <w:jc w:val="both"/>
        <w:rPr>
          <w:sz w:val="24"/>
        </w:rPr>
      </w:pPr>
      <w:r>
        <w:rPr>
          <w:i/>
          <w:sz w:val="24"/>
        </w:rPr>
        <w:t xml:space="preserve">Future Teachers: </w:t>
      </w:r>
      <w:r>
        <w:rPr>
          <w:sz w:val="24"/>
        </w:rPr>
        <w:t>SEELRC, the Duke Program in Education, the NCCU SO</w:t>
      </w:r>
      <w:r>
        <w:rPr>
          <w:sz w:val="24"/>
        </w:rPr>
        <w:t>E, and NC A&amp;T COE have worked together and will continue to work with NC and Durham Public Schools to create</w:t>
      </w:r>
      <w:r>
        <w:rPr>
          <w:spacing w:val="-5"/>
          <w:sz w:val="24"/>
        </w:rPr>
        <w:t xml:space="preserve"> </w:t>
      </w:r>
      <w:r>
        <w:rPr>
          <w:sz w:val="24"/>
        </w:rPr>
        <w:t>a</w:t>
      </w:r>
      <w:r>
        <w:rPr>
          <w:spacing w:val="-6"/>
          <w:sz w:val="24"/>
        </w:rPr>
        <w:t xml:space="preserve"> </w:t>
      </w:r>
      <w:r>
        <w:rPr>
          <w:sz w:val="24"/>
        </w:rPr>
        <w:t>program</w:t>
      </w:r>
      <w:r>
        <w:rPr>
          <w:spacing w:val="-8"/>
          <w:sz w:val="24"/>
        </w:rPr>
        <w:t xml:space="preserve"> </w:t>
      </w:r>
      <w:r>
        <w:rPr>
          <w:sz w:val="24"/>
        </w:rPr>
        <w:t>that</w:t>
      </w:r>
      <w:r>
        <w:rPr>
          <w:spacing w:val="-5"/>
          <w:sz w:val="24"/>
        </w:rPr>
        <w:t xml:space="preserve"> </w:t>
      </w:r>
      <w:r>
        <w:rPr>
          <w:sz w:val="24"/>
        </w:rPr>
        <w:t>is</w:t>
      </w:r>
      <w:r>
        <w:rPr>
          <w:spacing w:val="-4"/>
          <w:sz w:val="24"/>
        </w:rPr>
        <w:t xml:space="preserve"> </w:t>
      </w:r>
      <w:r>
        <w:rPr>
          <w:sz w:val="24"/>
        </w:rPr>
        <w:t>less</w:t>
      </w:r>
      <w:r>
        <w:rPr>
          <w:spacing w:val="-6"/>
          <w:sz w:val="24"/>
        </w:rPr>
        <w:t xml:space="preserve"> </w:t>
      </w:r>
      <w:r>
        <w:rPr>
          <w:sz w:val="24"/>
        </w:rPr>
        <w:t>prescriptive</w:t>
      </w:r>
      <w:r>
        <w:rPr>
          <w:spacing w:val="-7"/>
          <w:sz w:val="24"/>
        </w:rPr>
        <w:t xml:space="preserve"> </w:t>
      </w:r>
      <w:r>
        <w:rPr>
          <w:sz w:val="24"/>
        </w:rPr>
        <w:t>than</w:t>
      </w:r>
      <w:r>
        <w:rPr>
          <w:spacing w:val="-6"/>
          <w:sz w:val="24"/>
        </w:rPr>
        <w:t xml:space="preserve"> </w:t>
      </w:r>
      <w:r>
        <w:rPr>
          <w:sz w:val="24"/>
        </w:rPr>
        <w:t>the</w:t>
      </w:r>
      <w:r>
        <w:rPr>
          <w:spacing w:val="-8"/>
          <w:sz w:val="24"/>
        </w:rPr>
        <w:t xml:space="preserve"> </w:t>
      </w:r>
      <w:r>
        <w:rPr>
          <w:sz w:val="24"/>
        </w:rPr>
        <w:t>traditional</w:t>
      </w:r>
      <w:r>
        <w:rPr>
          <w:spacing w:val="-7"/>
          <w:sz w:val="24"/>
        </w:rPr>
        <w:t xml:space="preserve"> </w:t>
      </w:r>
      <w:r>
        <w:rPr>
          <w:sz w:val="24"/>
        </w:rPr>
        <w:t>Teacher</w:t>
      </w:r>
      <w:r>
        <w:rPr>
          <w:spacing w:val="-6"/>
          <w:sz w:val="24"/>
        </w:rPr>
        <w:t xml:space="preserve"> </w:t>
      </w:r>
      <w:r>
        <w:rPr>
          <w:sz w:val="24"/>
        </w:rPr>
        <w:t>Cadet</w:t>
      </w:r>
      <w:r>
        <w:rPr>
          <w:spacing w:val="-6"/>
          <w:sz w:val="24"/>
        </w:rPr>
        <w:t xml:space="preserve"> </w:t>
      </w:r>
      <w:r>
        <w:rPr>
          <w:sz w:val="24"/>
        </w:rPr>
        <w:t>program.</w:t>
      </w:r>
      <w:r>
        <w:rPr>
          <w:spacing w:val="-6"/>
          <w:sz w:val="24"/>
        </w:rPr>
        <w:t xml:space="preserve"> </w:t>
      </w:r>
      <w:r>
        <w:rPr>
          <w:sz w:val="24"/>
        </w:rPr>
        <w:t>The</w:t>
      </w:r>
      <w:r>
        <w:rPr>
          <w:spacing w:val="-7"/>
          <w:sz w:val="24"/>
        </w:rPr>
        <w:t xml:space="preserve"> </w:t>
      </w:r>
      <w:r>
        <w:rPr>
          <w:sz w:val="24"/>
        </w:rPr>
        <w:t>ultimate goal</w:t>
      </w:r>
      <w:r>
        <w:rPr>
          <w:spacing w:val="-2"/>
          <w:sz w:val="24"/>
        </w:rPr>
        <w:t xml:space="preserve"> </w:t>
      </w:r>
      <w:r>
        <w:rPr>
          <w:sz w:val="24"/>
        </w:rPr>
        <w:t>is</w:t>
      </w:r>
      <w:r>
        <w:rPr>
          <w:spacing w:val="-1"/>
          <w:sz w:val="24"/>
        </w:rPr>
        <w:t xml:space="preserve"> </w:t>
      </w:r>
      <w:r>
        <w:rPr>
          <w:sz w:val="24"/>
        </w:rPr>
        <w:t>to</w:t>
      </w:r>
      <w:r>
        <w:rPr>
          <w:spacing w:val="-1"/>
          <w:sz w:val="24"/>
        </w:rPr>
        <w:t xml:space="preserve"> </w:t>
      </w:r>
      <w:r>
        <w:rPr>
          <w:sz w:val="24"/>
        </w:rPr>
        <w:t>introduce</w:t>
      </w:r>
      <w:r>
        <w:rPr>
          <w:spacing w:val="-1"/>
          <w:sz w:val="24"/>
        </w:rPr>
        <w:t xml:space="preserve"> </w:t>
      </w:r>
      <w:r>
        <w:rPr>
          <w:sz w:val="24"/>
        </w:rPr>
        <w:t>high</w:t>
      </w:r>
      <w:r>
        <w:rPr>
          <w:spacing w:val="-1"/>
          <w:sz w:val="24"/>
        </w:rPr>
        <w:t xml:space="preserve"> </w:t>
      </w:r>
      <w:r>
        <w:rPr>
          <w:sz w:val="24"/>
        </w:rPr>
        <w:t>school</w:t>
      </w:r>
      <w:r>
        <w:rPr>
          <w:spacing w:val="-1"/>
          <w:sz w:val="24"/>
        </w:rPr>
        <w:t xml:space="preserve"> </w:t>
      </w:r>
      <w:r>
        <w:rPr>
          <w:sz w:val="24"/>
        </w:rPr>
        <w:t>students</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education</w:t>
      </w:r>
      <w:r>
        <w:rPr>
          <w:spacing w:val="-1"/>
          <w:sz w:val="24"/>
        </w:rPr>
        <w:t xml:space="preserve"> </w:t>
      </w:r>
      <w:r>
        <w:rPr>
          <w:sz w:val="24"/>
        </w:rPr>
        <w:t>profession</w:t>
      </w:r>
      <w:r>
        <w:rPr>
          <w:spacing w:val="-2"/>
          <w:sz w:val="24"/>
        </w:rPr>
        <w:t xml:space="preserve"> </w:t>
      </w:r>
      <w:r>
        <w:rPr>
          <w:sz w:val="24"/>
        </w:rPr>
        <w:t>and</w:t>
      </w:r>
      <w:r>
        <w:rPr>
          <w:spacing w:val="-1"/>
          <w:sz w:val="24"/>
        </w:rPr>
        <w:t xml:space="preserve"> </w:t>
      </w:r>
      <w:r>
        <w:rPr>
          <w:sz w:val="24"/>
        </w:rPr>
        <w:t>this</w:t>
      </w:r>
      <w:r>
        <w:rPr>
          <w:spacing w:val="-1"/>
          <w:sz w:val="24"/>
        </w:rPr>
        <w:t xml:space="preserve"> </w:t>
      </w:r>
      <w:r>
        <w:rPr>
          <w:sz w:val="24"/>
        </w:rPr>
        <w:t>program</w:t>
      </w:r>
      <w:r>
        <w:rPr>
          <w:spacing w:val="-1"/>
          <w:sz w:val="24"/>
        </w:rPr>
        <w:t xml:space="preserve"> </w:t>
      </w:r>
      <w:r>
        <w:rPr>
          <w:sz w:val="24"/>
        </w:rPr>
        <w:t>seeks</w:t>
      </w:r>
      <w:r>
        <w:rPr>
          <w:spacing w:val="-1"/>
          <w:sz w:val="24"/>
        </w:rPr>
        <w:t xml:space="preserve"> </w:t>
      </w:r>
      <w:r>
        <w:rPr>
          <w:sz w:val="24"/>
        </w:rPr>
        <w:t>to</w:t>
      </w:r>
      <w:r>
        <w:rPr>
          <w:spacing w:val="-1"/>
          <w:sz w:val="24"/>
        </w:rPr>
        <w:t xml:space="preserve"> </w:t>
      </w:r>
      <w:r>
        <w:rPr>
          <w:sz w:val="24"/>
        </w:rPr>
        <w:t>do so by addressing the specific needs of the Durham community.</w:t>
      </w:r>
    </w:p>
    <w:p w14:paraId="2146A435" w14:textId="77777777" w:rsidR="00BF1F73" w:rsidRDefault="00305749">
      <w:pPr>
        <w:pStyle w:val="ListParagraph"/>
        <w:numPr>
          <w:ilvl w:val="0"/>
          <w:numId w:val="9"/>
        </w:numPr>
        <w:tabs>
          <w:tab w:val="left" w:pos="980"/>
        </w:tabs>
        <w:spacing w:before="1" w:line="480" w:lineRule="auto"/>
        <w:ind w:right="218" w:firstLine="0"/>
        <w:jc w:val="both"/>
        <w:rPr>
          <w:sz w:val="24"/>
        </w:rPr>
      </w:pPr>
      <w:r>
        <w:rPr>
          <w:i/>
          <w:sz w:val="24"/>
        </w:rPr>
        <w:t xml:space="preserve">Professional Learning Community &amp; Education Resources: </w:t>
      </w:r>
      <w:r>
        <w:rPr>
          <w:sz w:val="24"/>
        </w:rPr>
        <w:t>Through the creation of a professional</w:t>
      </w:r>
      <w:r>
        <w:rPr>
          <w:spacing w:val="-2"/>
          <w:sz w:val="24"/>
        </w:rPr>
        <w:t xml:space="preserve"> </w:t>
      </w:r>
      <w:r>
        <w:rPr>
          <w:sz w:val="24"/>
        </w:rPr>
        <w:t>learning</w:t>
      </w:r>
      <w:r>
        <w:rPr>
          <w:spacing w:val="-1"/>
          <w:sz w:val="24"/>
        </w:rPr>
        <w:t xml:space="preserve"> </w:t>
      </w:r>
      <w:r>
        <w:rPr>
          <w:sz w:val="24"/>
        </w:rPr>
        <w:t>community</w:t>
      </w:r>
      <w:r>
        <w:rPr>
          <w:spacing w:val="-1"/>
          <w:sz w:val="24"/>
        </w:rPr>
        <w:t xml:space="preserve"> </w:t>
      </w:r>
      <w:r>
        <w:rPr>
          <w:sz w:val="24"/>
        </w:rPr>
        <w:t>(PLC),</w:t>
      </w:r>
      <w:r>
        <w:rPr>
          <w:spacing w:val="-1"/>
          <w:sz w:val="24"/>
        </w:rPr>
        <w:t xml:space="preserve"> </w:t>
      </w:r>
      <w:r>
        <w:rPr>
          <w:sz w:val="24"/>
        </w:rPr>
        <w:t>we</w:t>
      </w:r>
      <w:r>
        <w:rPr>
          <w:spacing w:val="-2"/>
          <w:sz w:val="24"/>
        </w:rPr>
        <w:t xml:space="preserve"> </w:t>
      </w:r>
      <w:r>
        <w:rPr>
          <w:sz w:val="24"/>
        </w:rPr>
        <w:t>have worked</w:t>
      </w:r>
      <w:r>
        <w:rPr>
          <w:spacing w:val="-1"/>
          <w:sz w:val="24"/>
        </w:rPr>
        <w:t xml:space="preserve"> </w:t>
      </w:r>
      <w:r>
        <w:rPr>
          <w:sz w:val="24"/>
        </w:rPr>
        <w:t>collaborat</w:t>
      </w:r>
      <w:r>
        <w:rPr>
          <w:sz w:val="24"/>
        </w:rPr>
        <w:t>ively</w:t>
      </w:r>
      <w:r>
        <w:rPr>
          <w:spacing w:val="-2"/>
          <w:sz w:val="24"/>
        </w:rPr>
        <w:t xml:space="preserve"> </w:t>
      </w:r>
      <w:r>
        <w:rPr>
          <w:sz w:val="24"/>
        </w:rPr>
        <w:t>to</w:t>
      </w:r>
      <w:r>
        <w:rPr>
          <w:spacing w:val="-1"/>
          <w:sz w:val="24"/>
        </w:rPr>
        <w:t xml:space="preserve"> </w:t>
      </w:r>
      <w:r>
        <w:rPr>
          <w:sz w:val="24"/>
        </w:rPr>
        <w:t>create</w:t>
      </w:r>
      <w:r>
        <w:rPr>
          <w:spacing w:val="-2"/>
          <w:sz w:val="24"/>
        </w:rPr>
        <w:t xml:space="preserve"> </w:t>
      </w:r>
      <w:r>
        <w:rPr>
          <w:sz w:val="24"/>
        </w:rPr>
        <w:t>new</w:t>
      </w:r>
      <w:r>
        <w:rPr>
          <w:spacing w:val="-2"/>
          <w:sz w:val="24"/>
        </w:rPr>
        <w:t xml:space="preserve"> </w:t>
      </w:r>
      <w:r>
        <w:rPr>
          <w:sz w:val="24"/>
        </w:rPr>
        <w:t>resources and improve existing resources that enhance teaching skills and improve the academic performance of students. The PLC initiative enables us to learn from one another and examine what influences student achievement.</w:t>
      </w:r>
    </w:p>
    <w:p w14:paraId="2146A436" w14:textId="77777777" w:rsidR="00BF1F73" w:rsidRDefault="00305749">
      <w:pPr>
        <w:pStyle w:val="Heading2"/>
        <w:numPr>
          <w:ilvl w:val="3"/>
          <w:numId w:val="16"/>
        </w:numPr>
        <w:tabs>
          <w:tab w:val="left" w:pos="1220"/>
        </w:tabs>
        <w:ind w:left="1220" w:hanging="240"/>
        <w:jc w:val="both"/>
        <w:rPr>
          <w:i w:val="0"/>
        </w:rPr>
      </w:pPr>
      <w:r>
        <w:t>New</w:t>
      </w:r>
      <w:r>
        <w:rPr>
          <w:spacing w:val="-7"/>
        </w:rPr>
        <w:t xml:space="preserve"> </w:t>
      </w:r>
      <w:r>
        <w:t>Duke-NC</w:t>
      </w:r>
      <w:r>
        <w:t>CU-NC</w:t>
      </w:r>
      <w:r>
        <w:rPr>
          <w:spacing w:val="-6"/>
        </w:rPr>
        <w:t xml:space="preserve"> </w:t>
      </w:r>
      <w:r>
        <w:t>A&amp;T</w:t>
      </w:r>
      <w:r>
        <w:rPr>
          <w:spacing w:val="-5"/>
        </w:rPr>
        <w:t xml:space="preserve"> </w:t>
      </w:r>
      <w:r>
        <w:t>joint</w:t>
      </w:r>
      <w:r>
        <w:rPr>
          <w:spacing w:val="-7"/>
        </w:rPr>
        <w:t xml:space="preserve"> </w:t>
      </w:r>
      <w:r>
        <w:t>initiatives</w:t>
      </w:r>
      <w:r>
        <w:rPr>
          <w:spacing w:val="-5"/>
        </w:rPr>
        <w:t xml:space="preserve"> </w:t>
      </w:r>
      <w:r>
        <w:t>for</w:t>
      </w:r>
      <w:r>
        <w:rPr>
          <w:spacing w:val="-6"/>
        </w:rPr>
        <w:t xml:space="preserve"> </w:t>
      </w:r>
      <w:r>
        <w:t>2022-</w:t>
      </w:r>
      <w:r>
        <w:rPr>
          <w:spacing w:val="-5"/>
        </w:rPr>
        <w:t>26:</w:t>
      </w:r>
    </w:p>
    <w:p w14:paraId="2146A437" w14:textId="77777777" w:rsidR="00BF1F73" w:rsidRDefault="00305749">
      <w:pPr>
        <w:pStyle w:val="ListParagraph"/>
        <w:numPr>
          <w:ilvl w:val="0"/>
          <w:numId w:val="9"/>
        </w:numPr>
        <w:tabs>
          <w:tab w:val="left" w:pos="980"/>
        </w:tabs>
        <w:spacing w:before="138" w:line="480" w:lineRule="auto"/>
        <w:ind w:right="217" w:firstLine="0"/>
        <w:jc w:val="both"/>
        <w:rPr>
          <w:sz w:val="24"/>
        </w:rPr>
      </w:pPr>
      <w:r>
        <w:rPr>
          <w:i/>
          <w:sz w:val="24"/>
        </w:rPr>
        <w:t xml:space="preserve">Social Emotional Learning/Culturally Responsive Teaching Professional Development: </w:t>
      </w:r>
      <w:r>
        <w:rPr>
          <w:sz w:val="24"/>
        </w:rPr>
        <w:t>In collaboration with NCCU, SEELRC will sponsor a</w:t>
      </w:r>
      <w:r>
        <w:rPr>
          <w:sz w:val="24"/>
        </w:rPr>
        <w:t xml:space="preserve"> series of interactive training sessions for elementary</w:t>
      </w:r>
      <w:r>
        <w:rPr>
          <w:spacing w:val="-7"/>
          <w:sz w:val="24"/>
        </w:rPr>
        <w:t xml:space="preserve"> </w:t>
      </w:r>
      <w:r>
        <w:rPr>
          <w:sz w:val="24"/>
        </w:rPr>
        <w:t>and</w:t>
      </w:r>
      <w:r>
        <w:rPr>
          <w:spacing w:val="-6"/>
          <w:sz w:val="24"/>
        </w:rPr>
        <w:t xml:space="preserve"> </w:t>
      </w:r>
      <w:r>
        <w:rPr>
          <w:sz w:val="24"/>
        </w:rPr>
        <w:t>secondary</w:t>
      </w:r>
      <w:r>
        <w:rPr>
          <w:spacing w:val="-6"/>
          <w:sz w:val="24"/>
        </w:rPr>
        <w:t xml:space="preserve"> </w:t>
      </w:r>
      <w:r>
        <w:rPr>
          <w:sz w:val="24"/>
        </w:rPr>
        <w:t>teachers</w:t>
      </w:r>
      <w:r>
        <w:rPr>
          <w:spacing w:val="-6"/>
          <w:sz w:val="24"/>
        </w:rPr>
        <w:t xml:space="preserve"> </w:t>
      </w:r>
      <w:r>
        <w:rPr>
          <w:sz w:val="24"/>
        </w:rPr>
        <w:t>offered</w:t>
      </w:r>
      <w:r>
        <w:rPr>
          <w:spacing w:val="-6"/>
          <w:sz w:val="24"/>
        </w:rPr>
        <w:t xml:space="preserve"> </w:t>
      </w:r>
      <w:r>
        <w:rPr>
          <w:sz w:val="24"/>
        </w:rPr>
        <w:t>during</w:t>
      </w:r>
      <w:r>
        <w:rPr>
          <w:spacing w:val="-6"/>
          <w:sz w:val="24"/>
        </w:rPr>
        <w:t xml:space="preserve"> </w:t>
      </w:r>
      <w:r>
        <w:rPr>
          <w:sz w:val="24"/>
        </w:rPr>
        <w:t>the</w:t>
      </w:r>
      <w:r>
        <w:rPr>
          <w:spacing w:val="-5"/>
          <w:sz w:val="24"/>
        </w:rPr>
        <w:t xml:space="preserve"> </w:t>
      </w:r>
      <w:r>
        <w:rPr>
          <w:sz w:val="24"/>
        </w:rPr>
        <w:t>school</w:t>
      </w:r>
      <w:r>
        <w:rPr>
          <w:spacing w:val="-7"/>
          <w:sz w:val="24"/>
        </w:rPr>
        <w:t xml:space="preserve"> </w:t>
      </w:r>
      <w:r>
        <w:rPr>
          <w:sz w:val="24"/>
        </w:rPr>
        <w:t>year</w:t>
      </w:r>
      <w:r>
        <w:rPr>
          <w:spacing w:val="-5"/>
          <w:sz w:val="24"/>
        </w:rPr>
        <w:t xml:space="preserve"> </w:t>
      </w:r>
      <w:r>
        <w:rPr>
          <w:sz w:val="24"/>
        </w:rPr>
        <w:t>and</w:t>
      </w:r>
      <w:r>
        <w:rPr>
          <w:spacing w:val="-7"/>
          <w:sz w:val="24"/>
        </w:rPr>
        <w:t xml:space="preserve"> </w:t>
      </w:r>
      <w:r>
        <w:rPr>
          <w:sz w:val="24"/>
        </w:rPr>
        <w:t>as</w:t>
      </w:r>
      <w:r>
        <w:rPr>
          <w:spacing w:val="-7"/>
          <w:sz w:val="24"/>
        </w:rPr>
        <w:t xml:space="preserve"> </w:t>
      </w:r>
      <w:r>
        <w:rPr>
          <w:sz w:val="24"/>
        </w:rPr>
        <w:t>a</w:t>
      </w:r>
      <w:r>
        <w:rPr>
          <w:spacing w:val="-6"/>
          <w:sz w:val="24"/>
        </w:rPr>
        <w:t xml:space="preserve"> </w:t>
      </w:r>
      <w:r>
        <w:rPr>
          <w:sz w:val="24"/>
        </w:rPr>
        <w:t>summer</w:t>
      </w:r>
      <w:r>
        <w:rPr>
          <w:spacing w:val="-5"/>
          <w:sz w:val="24"/>
        </w:rPr>
        <w:t xml:space="preserve"> </w:t>
      </w:r>
      <w:r>
        <w:rPr>
          <w:sz w:val="24"/>
        </w:rPr>
        <w:t>workshop</w:t>
      </w:r>
      <w:r>
        <w:rPr>
          <w:spacing w:val="-6"/>
          <w:sz w:val="24"/>
        </w:rPr>
        <w:t xml:space="preserve"> </w:t>
      </w:r>
      <w:r>
        <w:rPr>
          <w:sz w:val="24"/>
        </w:rPr>
        <w:t>that will</w:t>
      </w:r>
      <w:r>
        <w:rPr>
          <w:spacing w:val="-2"/>
          <w:sz w:val="24"/>
        </w:rPr>
        <w:t xml:space="preserve"> </w:t>
      </w:r>
      <w:r>
        <w:rPr>
          <w:sz w:val="24"/>
        </w:rPr>
        <w:t>provide</w:t>
      </w:r>
      <w:r>
        <w:rPr>
          <w:spacing w:val="-4"/>
          <w:sz w:val="24"/>
        </w:rPr>
        <w:t xml:space="preserve"> </w:t>
      </w:r>
      <w:r>
        <w:rPr>
          <w:sz w:val="24"/>
        </w:rPr>
        <w:t>participants</w:t>
      </w:r>
      <w:r>
        <w:rPr>
          <w:spacing w:val="-3"/>
          <w:sz w:val="24"/>
        </w:rPr>
        <w:t xml:space="preserve"> </w:t>
      </w:r>
      <w:r>
        <w:rPr>
          <w:sz w:val="24"/>
        </w:rPr>
        <w:t>with</w:t>
      </w:r>
      <w:r>
        <w:rPr>
          <w:spacing w:val="-3"/>
          <w:sz w:val="24"/>
        </w:rPr>
        <w:t xml:space="preserve"> </w:t>
      </w:r>
      <w:r>
        <w:rPr>
          <w:sz w:val="24"/>
        </w:rPr>
        <w:t>practical</w:t>
      </w:r>
      <w:r>
        <w:rPr>
          <w:spacing w:val="-2"/>
          <w:sz w:val="24"/>
        </w:rPr>
        <w:t xml:space="preserve"> </w:t>
      </w:r>
      <w:r>
        <w:rPr>
          <w:sz w:val="24"/>
        </w:rPr>
        <w:t>culturally-relevant</w:t>
      </w:r>
      <w:r>
        <w:rPr>
          <w:spacing w:val="-3"/>
          <w:sz w:val="24"/>
        </w:rPr>
        <w:t xml:space="preserve"> </w:t>
      </w:r>
      <w:r>
        <w:rPr>
          <w:sz w:val="24"/>
        </w:rPr>
        <w:t>strategies</w:t>
      </w:r>
      <w:r>
        <w:rPr>
          <w:spacing w:val="-2"/>
          <w:sz w:val="24"/>
        </w:rPr>
        <w:t xml:space="preserve"> </w:t>
      </w:r>
      <w:r>
        <w:rPr>
          <w:sz w:val="24"/>
        </w:rPr>
        <w:t>to</w:t>
      </w:r>
      <w:r>
        <w:rPr>
          <w:spacing w:val="-3"/>
          <w:sz w:val="24"/>
        </w:rPr>
        <w:t xml:space="preserve"> </w:t>
      </w:r>
      <w:r>
        <w:rPr>
          <w:sz w:val="24"/>
        </w:rPr>
        <w:t>assist</w:t>
      </w:r>
      <w:r>
        <w:rPr>
          <w:spacing w:val="-3"/>
          <w:sz w:val="24"/>
        </w:rPr>
        <w:t xml:space="preserve"> </w:t>
      </w:r>
      <w:r>
        <w:rPr>
          <w:sz w:val="24"/>
        </w:rPr>
        <w:t>students</w:t>
      </w:r>
      <w:r>
        <w:rPr>
          <w:spacing w:val="-3"/>
          <w:sz w:val="24"/>
        </w:rPr>
        <w:t xml:space="preserve"> </w:t>
      </w:r>
      <w:r>
        <w:rPr>
          <w:sz w:val="24"/>
        </w:rPr>
        <w:t>through</w:t>
      </w:r>
      <w:r>
        <w:rPr>
          <w:spacing w:val="-3"/>
          <w:sz w:val="24"/>
        </w:rPr>
        <w:t xml:space="preserve"> </w:t>
      </w:r>
      <w:r>
        <w:rPr>
          <w:sz w:val="24"/>
        </w:rPr>
        <w:t>the COVID-19 pand</w:t>
      </w:r>
      <w:r>
        <w:rPr>
          <w:sz w:val="24"/>
        </w:rPr>
        <w:t>emic and beyond. For a fuller description, see p. 15.</w:t>
      </w:r>
    </w:p>
    <w:p w14:paraId="2146A438" w14:textId="77777777" w:rsidR="00BF1F73" w:rsidRDefault="00305749">
      <w:pPr>
        <w:pStyle w:val="ListParagraph"/>
        <w:numPr>
          <w:ilvl w:val="0"/>
          <w:numId w:val="9"/>
        </w:numPr>
        <w:tabs>
          <w:tab w:val="left" w:pos="980"/>
        </w:tabs>
        <w:spacing w:line="480" w:lineRule="auto"/>
        <w:ind w:right="216" w:firstLine="0"/>
        <w:jc w:val="both"/>
        <w:rPr>
          <w:sz w:val="24"/>
        </w:rPr>
      </w:pPr>
      <w:r>
        <w:rPr>
          <w:i/>
          <w:sz w:val="24"/>
        </w:rPr>
        <w:t>Addressing</w:t>
      </w:r>
      <w:r>
        <w:rPr>
          <w:i/>
          <w:spacing w:val="-1"/>
          <w:sz w:val="24"/>
        </w:rPr>
        <w:t xml:space="preserve"> </w:t>
      </w:r>
      <w:r>
        <w:rPr>
          <w:i/>
          <w:sz w:val="24"/>
        </w:rPr>
        <w:t>the Needs of</w:t>
      </w:r>
      <w:r>
        <w:rPr>
          <w:i/>
          <w:spacing w:val="-1"/>
          <w:sz w:val="24"/>
        </w:rPr>
        <w:t xml:space="preserve"> </w:t>
      </w:r>
      <w:r>
        <w:rPr>
          <w:i/>
          <w:sz w:val="24"/>
        </w:rPr>
        <w:t>Marginalized</w:t>
      </w:r>
      <w:r>
        <w:rPr>
          <w:i/>
          <w:spacing w:val="-1"/>
          <w:sz w:val="24"/>
        </w:rPr>
        <w:t xml:space="preserve"> </w:t>
      </w:r>
      <w:r>
        <w:rPr>
          <w:i/>
          <w:sz w:val="24"/>
        </w:rPr>
        <w:t>and Fragile Communities</w:t>
      </w:r>
      <w:r>
        <w:rPr>
          <w:i/>
          <w:spacing w:val="-1"/>
          <w:sz w:val="24"/>
        </w:rPr>
        <w:t xml:space="preserve"> </w:t>
      </w:r>
      <w:r>
        <w:rPr>
          <w:i/>
          <w:sz w:val="24"/>
        </w:rPr>
        <w:t>through</w:t>
      </w:r>
      <w:r>
        <w:rPr>
          <w:i/>
          <w:spacing w:val="-1"/>
          <w:sz w:val="24"/>
        </w:rPr>
        <w:t xml:space="preserve"> </w:t>
      </w:r>
      <w:r>
        <w:rPr>
          <w:i/>
          <w:sz w:val="24"/>
        </w:rPr>
        <w:t>Equity, Access, and Advocacy</w:t>
      </w:r>
      <w:r>
        <w:rPr>
          <w:sz w:val="24"/>
        </w:rPr>
        <w:t>. SEELRC, in collaboration with NC A&amp;T’s Educator Preparation Department in the College of Education, wil</w:t>
      </w:r>
      <w:r>
        <w:rPr>
          <w:sz w:val="24"/>
        </w:rPr>
        <w:t>l sponsor a series of professional development sessions to prepare pre- service teachers, faculty, community, and district partners to address inequities experienced by fragile and marginalized communities. Topics to be discussed in these sessions will inc</w:t>
      </w:r>
      <w:r>
        <w:rPr>
          <w:sz w:val="24"/>
        </w:rPr>
        <w:t>lude: (1) culturally</w:t>
      </w:r>
      <w:r>
        <w:rPr>
          <w:spacing w:val="7"/>
          <w:sz w:val="24"/>
        </w:rPr>
        <w:t xml:space="preserve"> </w:t>
      </w:r>
      <w:r>
        <w:rPr>
          <w:sz w:val="24"/>
        </w:rPr>
        <w:t>responsive</w:t>
      </w:r>
      <w:r>
        <w:rPr>
          <w:spacing w:val="8"/>
          <w:sz w:val="24"/>
        </w:rPr>
        <w:t xml:space="preserve"> </w:t>
      </w:r>
      <w:r>
        <w:rPr>
          <w:sz w:val="24"/>
        </w:rPr>
        <w:t>classroom</w:t>
      </w:r>
      <w:r>
        <w:rPr>
          <w:spacing w:val="8"/>
          <w:sz w:val="24"/>
        </w:rPr>
        <w:t xml:space="preserve"> </w:t>
      </w:r>
      <w:r>
        <w:rPr>
          <w:sz w:val="24"/>
        </w:rPr>
        <w:t>management</w:t>
      </w:r>
      <w:r>
        <w:rPr>
          <w:spacing w:val="9"/>
          <w:sz w:val="24"/>
        </w:rPr>
        <w:t xml:space="preserve"> </w:t>
      </w:r>
      <w:r>
        <w:rPr>
          <w:sz w:val="24"/>
        </w:rPr>
        <w:t>and</w:t>
      </w:r>
      <w:r>
        <w:rPr>
          <w:spacing w:val="8"/>
          <w:sz w:val="24"/>
        </w:rPr>
        <w:t xml:space="preserve"> </w:t>
      </w:r>
      <w:r>
        <w:rPr>
          <w:sz w:val="24"/>
        </w:rPr>
        <w:t>positive</w:t>
      </w:r>
      <w:r>
        <w:rPr>
          <w:spacing w:val="8"/>
          <w:sz w:val="24"/>
        </w:rPr>
        <w:t xml:space="preserve"> </w:t>
      </w:r>
      <w:r>
        <w:rPr>
          <w:sz w:val="24"/>
        </w:rPr>
        <w:t>behavioral</w:t>
      </w:r>
      <w:r>
        <w:rPr>
          <w:spacing w:val="8"/>
          <w:sz w:val="24"/>
        </w:rPr>
        <w:t xml:space="preserve"> </w:t>
      </w:r>
      <w:r>
        <w:rPr>
          <w:sz w:val="24"/>
        </w:rPr>
        <w:t>support</w:t>
      </w:r>
      <w:r>
        <w:rPr>
          <w:spacing w:val="12"/>
          <w:sz w:val="24"/>
        </w:rPr>
        <w:t xml:space="preserve"> </w:t>
      </w:r>
      <w:r>
        <w:rPr>
          <w:sz w:val="24"/>
        </w:rPr>
        <w:t>;</w:t>
      </w:r>
      <w:r>
        <w:rPr>
          <w:spacing w:val="8"/>
          <w:sz w:val="24"/>
        </w:rPr>
        <w:t xml:space="preserve"> </w:t>
      </w:r>
      <w:r>
        <w:rPr>
          <w:sz w:val="24"/>
        </w:rPr>
        <w:t>(2)</w:t>
      </w:r>
      <w:r>
        <w:rPr>
          <w:spacing w:val="7"/>
          <w:sz w:val="24"/>
        </w:rPr>
        <w:t xml:space="preserve"> </w:t>
      </w:r>
      <w:r>
        <w:rPr>
          <w:sz w:val="24"/>
        </w:rPr>
        <w:t>culturally</w:t>
      </w:r>
      <w:r>
        <w:rPr>
          <w:spacing w:val="7"/>
          <w:sz w:val="24"/>
        </w:rPr>
        <w:t xml:space="preserve"> </w:t>
      </w:r>
      <w:r>
        <w:rPr>
          <w:spacing w:val="-5"/>
          <w:sz w:val="24"/>
        </w:rPr>
        <w:t>and</w:t>
      </w:r>
    </w:p>
    <w:p w14:paraId="2146A439" w14:textId="77777777" w:rsidR="00BF1F73" w:rsidRDefault="00BF1F73">
      <w:pPr>
        <w:spacing w:line="480" w:lineRule="auto"/>
        <w:jc w:val="both"/>
        <w:rPr>
          <w:sz w:val="24"/>
        </w:rPr>
        <w:sectPr w:rsidR="00BF1F73">
          <w:pgSz w:w="12240" w:h="15840"/>
          <w:pgMar w:top="1380" w:right="1220" w:bottom="1260" w:left="820" w:header="0" w:footer="1060" w:gutter="0"/>
          <w:cols w:space="720"/>
        </w:sectPr>
      </w:pPr>
    </w:p>
    <w:p w14:paraId="2146A43A" w14:textId="77777777" w:rsidR="00BF1F73" w:rsidRDefault="00305749">
      <w:pPr>
        <w:pStyle w:val="BodyText"/>
        <w:spacing w:before="60" w:line="480" w:lineRule="auto"/>
        <w:ind w:right="216"/>
      </w:pPr>
      <w:r>
        <w:t>linguistically sustaining pedagogies; (3) responsive, collaborative and inclusive classroom settings; (4) the diversity of language and linguistics in P-12 classrooms; and (5) effective strategies for community and family engagement.</w:t>
      </w:r>
    </w:p>
    <w:p w14:paraId="2146A43B" w14:textId="77777777" w:rsidR="00BF1F73" w:rsidRDefault="00305749">
      <w:pPr>
        <w:pStyle w:val="Heading2"/>
        <w:numPr>
          <w:ilvl w:val="3"/>
          <w:numId w:val="16"/>
        </w:numPr>
        <w:tabs>
          <w:tab w:val="left" w:pos="1220"/>
        </w:tabs>
        <w:spacing w:before="1"/>
        <w:ind w:left="1220" w:hanging="240"/>
        <w:jc w:val="both"/>
        <w:rPr>
          <w:i w:val="0"/>
        </w:rPr>
      </w:pPr>
      <w:r>
        <w:t>University</w:t>
      </w:r>
      <w:r>
        <w:rPr>
          <w:spacing w:val="-10"/>
        </w:rPr>
        <w:t xml:space="preserve"> </w:t>
      </w:r>
      <w:r>
        <w:t>of</w:t>
      </w:r>
      <w:r>
        <w:rPr>
          <w:spacing w:val="-10"/>
        </w:rPr>
        <w:t xml:space="preserve"> </w:t>
      </w:r>
      <w:r>
        <w:t>Arizona</w:t>
      </w:r>
      <w:r>
        <w:rPr>
          <w:spacing w:val="-10"/>
        </w:rPr>
        <w:t xml:space="preserve"> </w:t>
      </w:r>
      <w:r>
        <w:t>(MSI/Hispanic-Serving</w:t>
      </w:r>
      <w:r>
        <w:rPr>
          <w:spacing w:val="-10"/>
        </w:rPr>
        <w:t xml:space="preserve"> </w:t>
      </w:r>
      <w:r>
        <w:rPr>
          <w:spacing w:val="-2"/>
        </w:rPr>
        <w:t>Institution)</w:t>
      </w:r>
    </w:p>
    <w:p w14:paraId="2146A43C" w14:textId="77777777" w:rsidR="00BF1F73" w:rsidRDefault="00305749">
      <w:pPr>
        <w:pStyle w:val="BodyText"/>
        <w:spacing w:before="138" w:line="480" w:lineRule="auto"/>
        <w:ind w:right="216" w:firstLine="720"/>
      </w:pPr>
      <w:r>
        <w:t xml:space="preserve">Since SEELRC was first established in 1999 it has worked closely with language faculty in the UA Slavic Department and its Program in Second Language Acquisition and Teaching (SLAT) in developing instructional/testing materials and providing opportunities </w:t>
      </w:r>
      <w:r>
        <w:t>for the professional</w:t>
      </w:r>
      <w:r>
        <w:rPr>
          <w:spacing w:val="-11"/>
        </w:rPr>
        <w:t xml:space="preserve"> </w:t>
      </w:r>
      <w:r>
        <w:t>development</w:t>
      </w:r>
      <w:r>
        <w:rPr>
          <w:spacing w:val="-10"/>
        </w:rPr>
        <w:t xml:space="preserve"> </w:t>
      </w:r>
      <w:r>
        <w:t>of</w:t>
      </w:r>
      <w:r>
        <w:rPr>
          <w:spacing w:val="-11"/>
        </w:rPr>
        <w:t xml:space="preserve"> </w:t>
      </w:r>
      <w:r>
        <w:t>UA</w:t>
      </w:r>
      <w:r>
        <w:rPr>
          <w:spacing w:val="-11"/>
        </w:rPr>
        <w:t xml:space="preserve"> </w:t>
      </w:r>
      <w:r>
        <w:t>graduate</w:t>
      </w:r>
      <w:r>
        <w:rPr>
          <w:spacing w:val="-11"/>
        </w:rPr>
        <w:t xml:space="preserve"> </w:t>
      </w:r>
      <w:r>
        <w:t>students</w:t>
      </w:r>
      <w:r>
        <w:rPr>
          <w:spacing w:val="-11"/>
        </w:rPr>
        <w:t xml:space="preserve"> </w:t>
      </w:r>
      <w:r>
        <w:t>through</w:t>
      </w:r>
      <w:r>
        <w:rPr>
          <w:spacing w:val="-11"/>
        </w:rPr>
        <w:t xml:space="preserve"> </w:t>
      </w:r>
      <w:r>
        <w:t>participation</w:t>
      </w:r>
      <w:r>
        <w:rPr>
          <w:spacing w:val="-11"/>
        </w:rPr>
        <w:t xml:space="preserve"> </w:t>
      </w:r>
      <w:r>
        <w:t>in</w:t>
      </w:r>
      <w:r>
        <w:rPr>
          <w:spacing w:val="-11"/>
        </w:rPr>
        <w:t xml:space="preserve"> </w:t>
      </w:r>
      <w:r>
        <w:t>SEELRC’s</w:t>
      </w:r>
      <w:r>
        <w:rPr>
          <w:spacing w:val="-10"/>
        </w:rPr>
        <w:t xml:space="preserve"> </w:t>
      </w:r>
      <w:r>
        <w:t>workshops and programs.</w:t>
      </w:r>
    </w:p>
    <w:p w14:paraId="2146A43D" w14:textId="77777777" w:rsidR="00BF1F73" w:rsidRDefault="00305749">
      <w:pPr>
        <w:pStyle w:val="Heading2"/>
        <w:numPr>
          <w:ilvl w:val="3"/>
          <w:numId w:val="16"/>
        </w:numPr>
        <w:tabs>
          <w:tab w:val="left" w:pos="1220"/>
        </w:tabs>
        <w:ind w:left="1220" w:hanging="240"/>
        <w:jc w:val="both"/>
        <w:rPr>
          <w:i w:val="0"/>
        </w:rPr>
      </w:pPr>
      <w:r>
        <w:t>District</w:t>
      </w:r>
      <w:r>
        <w:rPr>
          <w:spacing w:val="-3"/>
        </w:rPr>
        <w:t xml:space="preserve"> </w:t>
      </w:r>
      <w:r>
        <w:t>of</w:t>
      </w:r>
      <w:r>
        <w:rPr>
          <w:spacing w:val="-2"/>
        </w:rPr>
        <w:t xml:space="preserve"> </w:t>
      </w:r>
      <w:r>
        <w:t>Columbia</w:t>
      </w:r>
      <w:r>
        <w:rPr>
          <w:spacing w:val="-3"/>
        </w:rPr>
        <w:t xml:space="preserve"> </w:t>
      </w:r>
      <w:r>
        <w:t>Public</w:t>
      </w:r>
      <w:r>
        <w:rPr>
          <w:spacing w:val="-2"/>
        </w:rPr>
        <w:t xml:space="preserve"> Schools</w:t>
      </w:r>
    </w:p>
    <w:p w14:paraId="2146A43E" w14:textId="77777777" w:rsidR="00BF1F73" w:rsidRDefault="00305749">
      <w:pPr>
        <w:pStyle w:val="BodyText"/>
        <w:spacing w:before="138" w:line="480" w:lineRule="auto"/>
        <w:ind w:right="217" w:firstLine="720"/>
      </w:pPr>
      <w:r>
        <w:t>In 2020-2021, SEELRC, in response to a request from the USDE, organized and hosted two</w:t>
      </w:r>
      <w:r>
        <w:rPr>
          <w:spacing w:val="-13"/>
        </w:rPr>
        <w:t xml:space="preserve"> </w:t>
      </w:r>
      <w:r>
        <w:t>different</w:t>
      </w:r>
      <w:r>
        <w:rPr>
          <w:spacing w:val="-13"/>
        </w:rPr>
        <w:t xml:space="preserve"> </w:t>
      </w:r>
      <w:r>
        <w:t>virtual</w:t>
      </w:r>
      <w:r>
        <w:rPr>
          <w:spacing w:val="-13"/>
        </w:rPr>
        <w:t xml:space="preserve"> </w:t>
      </w:r>
      <w:r>
        <w:t>series</w:t>
      </w:r>
      <w:r>
        <w:rPr>
          <w:spacing w:val="-12"/>
        </w:rPr>
        <w:t xml:space="preserve"> </w:t>
      </w:r>
      <w:r>
        <w:t>of</w:t>
      </w:r>
      <w:r>
        <w:rPr>
          <w:spacing w:val="-14"/>
        </w:rPr>
        <w:t xml:space="preserve"> </w:t>
      </w:r>
      <w:r>
        <w:t>faculty-student</w:t>
      </w:r>
      <w:r>
        <w:rPr>
          <w:spacing w:val="-12"/>
        </w:rPr>
        <w:t xml:space="preserve"> </w:t>
      </w:r>
      <w:r>
        <w:t>classroom</w:t>
      </w:r>
      <w:r>
        <w:rPr>
          <w:spacing w:val="-14"/>
        </w:rPr>
        <w:t xml:space="preserve"> </w:t>
      </w:r>
      <w:r>
        <w:t>interactions</w:t>
      </w:r>
      <w:r>
        <w:rPr>
          <w:spacing w:val="-13"/>
        </w:rPr>
        <w:t xml:space="preserve"> </w:t>
      </w:r>
      <w:r>
        <w:t>with</w:t>
      </w:r>
      <w:r>
        <w:rPr>
          <w:spacing w:val="-14"/>
        </w:rPr>
        <w:t xml:space="preserve"> </w:t>
      </w:r>
      <w:r>
        <w:t>DCPS</w:t>
      </w:r>
      <w:r>
        <w:rPr>
          <w:spacing w:val="-13"/>
        </w:rPr>
        <w:t xml:space="preserve"> </w:t>
      </w:r>
      <w:r>
        <w:t>Division</w:t>
      </w:r>
      <w:r>
        <w:rPr>
          <w:spacing w:val="-13"/>
        </w:rPr>
        <w:t xml:space="preserve"> </w:t>
      </w:r>
      <w:r>
        <w:t>of</w:t>
      </w:r>
      <w:r>
        <w:rPr>
          <w:spacing w:val="-12"/>
        </w:rPr>
        <w:t xml:space="preserve"> </w:t>
      </w:r>
      <w:r>
        <w:t>World Languages</w:t>
      </w:r>
      <w:r>
        <w:rPr>
          <w:spacing w:val="-15"/>
        </w:rPr>
        <w:t xml:space="preserve"> </w:t>
      </w:r>
      <w:r>
        <w:t>across</w:t>
      </w:r>
      <w:r>
        <w:rPr>
          <w:spacing w:val="-15"/>
        </w:rPr>
        <w:t xml:space="preserve"> </w:t>
      </w:r>
      <w:r>
        <w:t>3</w:t>
      </w:r>
      <w:r>
        <w:rPr>
          <w:spacing w:val="-15"/>
        </w:rPr>
        <w:t xml:space="preserve"> </w:t>
      </w:r>
      <w:r>
        <w:t>languages.</w:t>
      </w:r>
      <w:r>
        <w:rPr>
          <w:spacing w:val="-15"/>
        </w:rPr>
        <w:t xml:space="preserve"> </w:t>
      </w:r>
      <w:r>
        <w:t>Three</w:t>
      </w:r>
      <w:r>
        <w:rPr>
          <w:spacing w:val="-15"/>
        </w:rPr>
        <w:t xml:space="preserve"> </w:t>
      </w:r>
      <w:r>
        <w:t>Duke</w:t>
      </w:r>
      <w:r>
        <w:rPr>
          <w:spacing w:val="-15"/>
        </w:rPr>
        <w:t xml:space="preserve"> </w:t>
      </w:r>
      <w:r>
        <w:t>professors</w:t>
      </w:r>
      <w:r>
        <w:rPr>
          <w:spacing w:val="-15"/>
        </w:rPr>
        <w:t xml:space="preserve"> </w:t>
      </w:r>
      <w:r>
        <w:t>facilitated</w:t>
      </w:r>
      <w:r>
        <w:rPr>
          <w:spacing w:val="-15"/>
        </w:rPr>
        <w:t xml:space="preserve"> </w:t>
      </w:r>
      <w:r>
        <w:t>multiple</w:t>
      </w:r>
      <w:r>
        <w:rPr>
          <w:spacing w:val="-15"/>
        </w:rPr>
        <w:t xml:space="preserve"> </w:t>
      </w:r>
      <w:r>
        <w:t>interactive</w:t>
      </w:r>
      <w:r>
        <w:rPr>
          <w:spacing w:val="-15"/>
        </w:rPr>
        <w:t xml:space="preserve"> </w:t>
      </w:r>
      <w:r>
        <w:t>sessions</w:t>
      </w:r>
      <w:r>
        <w:rPr>
          <w:spacing w:val="-15"/>
        </w:rPr>
        <w:t xml:space="preserve"> </w:t>
      </w:r>
      <w:r>
        <w:t>with introductory-level DCPS language classes on a range of topics vital in the language classroom. Between</w:t>
      </w:r>
      <w:r>
        <w:rPr>
          <w:spacing w:val="-8"/>
        </w:rPr>
        <w:t xml:space="preserve"> </w:t>
      </w:r>
      <w:r>
        <w:t>the</w:t>
      </w:r>
      <w:r>
        <w:rPr>
          <w:spacing w:val="-9"/>
        </w:rPr>
        <w:t xml:space="preserve"> </w:t>
      </w:r>
      <w:r>
        <w:t>fall</w:t>
      </w:r>
      <w:r>
        <w:rPr>
          <w:spacing w:val="-8"/>
        </w:rPr>
        <w:t xml:space="preserve"> </w:t>
      </w:r>
      <w:r>
        <w:t>and</w:t>
      </w:r>
      <w:r>
        <w:rPr>
          <w:spacing w:val="-9"/>
        </w:rPr>
        <w:t xml:space="preserve"> </w:t>
      </w:r>
      <w:r>
        <w:t>spring</w:t>
      </w:r>
      <w:r>
        <w:rPr>
          <w:spacing w:val="-8"/>
        </w:rPr>
        <w:t xml:space="preserve"> </w:t>
      </w:r>
      <w:r>
        <w:t>semesters,</w:t>
      </w:r>
      <w:r>
        <w:rPr>
          <w:spacing w:val="-8"/>
        </w:rPr>
        <w:t xml:space="preserve"> </w:t>
      </w:r>
      <w:r>
        <w:t>Duke</w:t>
      </w:r>
      <w:r>
        <w:rPr>
          <w:spacing w:val="-9"/>
        </w:rPr>
        <w:t xml:space="preserve"> </w:t>
      </w:r>
      <w:r>
        <w:t>professors</w:t>
      </w:r>
      <w:r>
        <w:rPr>
          <w:spacing w:val="-8"/>
        </w:rPr>
        <w:t xml:space="preserve"> </w:t>
      </w:r>
      <w:r>
        <w:t>visited</w:t>
      </w:r>
      <w:r>
        <w:rPr>
          <w:spacing w:val="-9"/>
        </w:rPr>
        <w:t xml:space="preserve"> </w:t>
      </w:r>
      <w:r>
        <w:t>10</w:t>
      </w:r>
      <w:r>
        <w:rPr>
          <w:spacing w:val="-8"/>
        </w:rPr>
        <w:t xml:space="preserve"> </w:t>
      </w:r>
      <w:r>
        <w:t>DCPS</w:t>
      </w:r>
      <w:r>
        <w:rPr>
          <w:spacing w:val="-9"/>
        </w:rPr>
        <w:t xml:space="preserve"> </w:t>
      </w:r>
      <w:r>
        <w:t>classes.</w:t>
      </w:r>
      <w:r>
        <w:rPr>
          <w:spacing w:val="-8"/>
        </w:rPr>
        <w:t xml:space="preserve"> </w:t>
      </w:r>
      <w:r>
        <w:t>As</w:t>
      </w:r>
      <w:r>
        <w:rPr>
          <w:spacing w:val="-9"/>
        </w:rPr>
        <w:t xml:space="preserve"> </w:t>
      </w:r>
      <w:r>
        <w:t>a</w:t>
      </w:r>
      <w:r>
        <w:rPr>
          <w:spacing w:val="-8"/>
        </w:rPr>
        <w:t xml:space="preserve"> </w:t>
      </w:r>
      <w:r>
        <w:t>result,</w:t>
      </w:r>
      <w:r>
        <w:rPr>
          <w:spacing w:val="-9"/>
        </w:rPr>
        <w:t xml:space="preserve"> </w:t>
      </w:r>
      <w:r>
        <w:t>most participating DCPS students expressed increased confidence</w:t>
      </w:r>
      <w:r>
        <w:t xml:space="preserve"> communicating in their language of study. Students also expressed a deeper understanding about the importance of learning another language and they gained confidence in their ability to take a foreign language in college. Participating DCPS teachers cited</w:t>
      </w:r>
      <w:r>
        <w:t xml:space="preserve"> the virtual sessions as a wonderful professional development opportunity. SEELRC and DCPS faculty held a workshop at Duke in spring 2022 on new collaborations for the next grant cycle in Asian and Eurasian languages.</w:t>
      </w:r>
    </w:p>
    <w:p w14:paraId="2146A43F" w14:textId="77777777" w:rsidR="00BF1F73" w:rsidRDefault="00305749">
      <w:pPr>
        <w:pStyle w:val="Heading2"/>
        <w:numPr>
          <w:ilvl w:val="3"/>
          <w:numId w:val="16"/>
        </w:numPr>
        <w:tabs>
          <w:tab w:val="left" w:pos="1220"/>
        </w:tabs>
        <w:spacing w:line="276" w:lineRule="exact"/>
        <w:ind w:left="1220" w:hanging="240"/>
        <w:rPr>
          <w:i w:val="0"/>
        </w:rPr>
      </w:pPr>
      <w:r>
        <w:t>Southeastern</w:t>
      </w:r>
      <w:r>
        <w:rPr>
          <w:spacing w:val="-6"/>
        </w:rPr>
        <w:t xml:space="preserve"> </w:t>
      </w:r>
      <w:r>
        <w:t>Regional</w:t>
      </w:r>
      <w:r>
        <w:rPr>
          <w:spacing w:val="-5"/>
        </w:rPr>
        <w:t xml:space="preserve"> </w:t>
      </w:r>
      <w:r>
        <w:t>K-12</w:t>
      </w:r>
      <w:r>
        <w:rPr>
          <w:spacing w:val="-5"/>
        </w:rPr>
        <w:t xml:space="preserve"> </w:t>
      </w:r>
      <w:r>
        <w:t>Schools</w:t>
      </w:r>
      <w:r>
        <w:rPr>
          <w:spacing w:val="-6"/>
        </w:rPr>
        <w:t xml:space="preserve"> </w:t>
      </w:r>
      <w:r>
        <w:t>(in</w:t>
      </w:r>
      <w:r>
        <w:t>cluding</w:t>
      </w:r>
      <w:r>
        <w:rPr>
          <w:spacing w:val="-5"/>
        </w:rPr>
        <w:t xml:space="preserve"> </w:t>
      </w:r>
      <w:r>
        <w:t>NC,</w:t>
      </w:r>
      <w:r>
        <w:rPr>
          <w:spacing w:val="-5"/>
        </w:rPr>
        <w:t xml:space="preserve"> </w:t>
      </w:r>
      <w:r>
        <w:t>SC,</w:t>
      </w:r>
      <w:r>
        <w:rPr>
          <w:spacing w:val="-6"/>
        </w:rPr>
        <w:t xml:space="preserve"> </w:t>
      </w:r>
      <w:r>
        <w:rPr>
          <w:spacing w:val="-2"/>
        </w:rPr>
        <w:t>Georgia)</w:t>
      </w:r>
    </w:p>
    <w:p w14:paraId="2146A440" w14:textId="77777777" w:rsidR="00BF1F73" w:rsidRDefault="00305749">
      <w:pPr>
        <w:pStyle w:val="BodyText"/>
        <w:spacing w:before="138" w:line="480" w:lineRule="auto"/>
        <w:ind w:right="218" w:firstLine="720"/>
      </w:pPr>
      <w:r>
        <w:t>SEELRC has partnered with the NCCU SOE and the Durham, NC Public Schools (DPC) to</w:t>
      </w:r>
      <w:r>
        <w:rPr>
          <w:spacing w:val="-11"/>
        </w:rPr>
        <w:t xml:space="preserve"> </w:t>
      </w:r>
      <w:r>
        <w:t>organize</w:t>
      </w:r>
      <w:r>
        <w:rPr>
          <w:spacing w:val="-13"/>
        </w:rPr>
        <w:t xml:space="preserve"> </w:t>
      </w:r>
      <w:r>
        <w:t>workshops</w:t>
      </w:r>
      <w:r>
        <w:rPr>
          <w:spacing w:val="-11"/>
        </w:rPr>
        <w:t xml:space="preserve"> </w:t>
      </w:r>
      <w:r>
        <w:t>for</w:t>
      </w:r>
      <w:r>
        <w:rPr>
          <w:spacing w:val="-12"/>
        </w:rPr>
        <w:t xml:space="preserve"> </w:t>
      </w:r>
      <w:r>
        <w:t>DPS</w:t>
      </w:r>
      <w:r>
        <w:rPr>
          <w:spacing w:val="-11"/>
        </w:rPr>
        <w:t xml:space="preserve"> </w:t>
      </w:r>
      <w:r>
        <w:t>teachers</w:t>
      </w:r>
      <w:r>
        <w:rPr>
          <w:spacing w:val="-11"/>
        </w:rPr>
        <w:t xml:space="preserve"> </w:t>
      </w:r>
      <w:r>
        <w:t>on</w:t>
      </w:r>
      <w:r>
        <w:rPr>
          <w:spacing w:val="-13"/>
        </w:rPr>
        <w:t xml:space="preserve"> </w:t>
      </w:r>
      <w:r>
        <w:t>linguistic</w:t>
      </w:r>
      <w:r>
        <w:rPr>
          <w:spacing w:val="-12"/>
        </w:rPr>
        <w:t xml:space="preserve"> </w:t>
      </w:r>
      <w:r>
        <w:t>discrimination</w:t>
      </w:r>
      <w:r>
        <w:rPr>
          <w:spacing w:val="-11"/>
        </w:rPr>
        <w:t xml:space="preserve"> </w:t>
      </w:r>
      <w:r>
        <w:t>and</w:t>
      </w:r>
      <w:r>
        <w:rPr>
          <w:spacing w:val="-10"/>
        </w:rPr>
        <w:t xml:space="preserve"> </w:t>
      </w:r>
      <w:r>
        <w:t>implicit</w:t>
      </w:r>
      <w:r>
        <w:rPr>
          <w:spacing w:val="-11"/>
        </w:rPr>
        <w:t xml:space="preserve"> </w:t>
      </w:r>
      <w:r>
        <w:t>bias.</w:t>
      </w:r>
      <w:r>
        <w:rPr>
          <w:spacing w:val="-11"/>
        </w:rPr>
        <w:t xml:space="preserve"> </w:t>
      </w:r>
      <w:r>
        <w:t>In</w:t>
      </w:r>
      <w:r>
        <w:rPr>
          <w:spacing w:val="-12"/>
        </w:rPr>
        <w:t xml:space="preserve"> </w:t>
      </w:r>
      <w:r>
        <w:rPr>
          <w:spacing w:val="-2"/>
        </w:rPr>
        <w:t>addition,</w:t>
      </w:r>
    </w:p>
    <w:p w14:paraId="2146A441" w14:textId="77777777" w:rsidR="00BF1F73" w:rsidRDefault="00BF1F73">
      <w:pPr>
        <w:spacing w:line="480" w:lineRule="auto"/>
        <w:sectPr w:rsidR="00BF1F73">
          <w:pgSz w:w="12240" w:h="15840"/>
          <w:pgMar w:top="1380" w:right="1220" w:bottom="1260" w:left="820" w:header="0" w:footer="1060" w:gutter="0"/>
          <w:cols w:space="720"/>
        </w:sectPr>
      </w:pPr>
    </w:p>
    <w:p w14:paraId="2146A442" w14:textId="77777777" w:rsidR="00BF1F73" w:rsidRDefault="00305749">
      <w:pPr>
        <w:pStyle w:val="BodyText"/>
        <w:spacing w:before="60" w:line="480" w:lineRule="auto"/>
        <w:ind w:right="216"/>
      </w:pPr>
      <w:r>
        <w:t>since 2013, SEELRC has played a central role in the introduction of Russian into the curriculum at</w:t>
      </w:r>
      <w:r>
        <w:rPr>
          <w:spacing w:val="-7"/>
        </w:rPr>
        <w:t xml:space="preserve"> </w:t>
      </w:r>
      <w:r>
        <w:t>Charles</w:t>
      </w:r>
      <w:r>
        <w:rPr>
          <w:spacing w:val="-7"/>
        </w:rPr>
        <w:t xml:space="preserve"> </w:t>
      </w:r>
      <w:r>
        <w:t>E.</w:t>
      </w:r>
      <w:r>
        <w:rPr>
          <w:spacing w:val="-7"/>
        </w:rPr>
        <w:t xml:space="preserve"> </w:t>
      </w:r>
      <w:r>
        <w:t>Jordan</w:t>
      </w:r>
      <w:r>
        <w:rPr>
          <w:spacing w:val="-7"/>
        </w:rPr>
        <w:t xml:space="preserve"> </w:t>
      </w:r>
      <w:r>
        <w:t>High</w:t>
      </w:r>
      <w:r>
        <w:rPr>
          <w:spacing w:val="-7"/>
        </w:rPr>
        <w:t xml:space="preserve"> </w:t>
      </w:r>
      <w:r>
        <w:t>School,</w:t>
      </w:r>
      <w:r>
        <w:rPr>
          <w:spacing w:val="-7"/>
        </w:rPr>
        <w:t xml:space="preserve"> </w:t>
      </w:r>
      <w:r>
        <w:t>a</w:t>
      </w:r>
      <w:r>
        <w:rPr>
          <w:spacing w:val="-7"/>
        </w:rPr>
        <w:t xml:space="preserve"> </w:t>
      </w:r>
      <w:r>
        <w:t>public</w:t>
      </w:r>
      <w:r>
        <w:rPr>
          <w:spacing w:val="-6"/>
        </w:rPr>
        <w:t xml:space="preserve"> </w:t>
      </w:r>
      <w:r>
        <w:t>high</w:t>
      </w:r>
      <w:r>
        <w:rPr>
          <w:spacing w:val="-8"/>
        </w:rPr>
        <w:t xml:space="preserve"> </w:t>
      </w:r>
      <w:r>
        <w:t>school</w:t>
      </w:r>
      <w:r>
        <w:rPr>
          <w:spacing w:val="-7"/>
        </w:rPr>
        <w:t xml:space="preserve"> </w:t>
      </w:r>
      <w:r>
        <w:t>in</w:t>
      </w:r>
      <w:r>
        <w:rPr>
          <w:spacing w:val="-7"/>
        </w:rPr>
        <w:t xml:space="preserve"> </w:t>
      </w:r>
      <w:r>
        <w:t>Durham,</w:t>
      </w:r>
      <w:r>
        <w:rPr>
          <w:spacing w:val="-8"/>
        </w:rPr>
        <w:t xml:space="preserve"> </w:t>
      </w:r>
      <w:r>
        <w:t>NC</w:t>
      </w:r>
      <w:r>
        <w:rPr>
          <w:spacing w:val="-6"/>
        </w:rPr>
        <w:t xml:space="preserve"> </w:t>
      </w:r>
      <w:r>
        <w:t>of</w:t>
      </w:r>
      <w:r>
        <w:rPr>
          <w:spacing w:val="-7"/>
        </w:rPr>
        <w:t xml:space="preserve"> </w:t>
      </w:r>
      <w:r>
        <w:t>1791</w:t>
      </w:r>
      <w:r>
        <w:rPr>
          <w:spacing w:val="-7"/>
        </w:rPr>
        <w:t xml:space="preserve"> </w:t>
      </w:r>
      <w:r>
        <w:t>students</w:t>
      </w:r>
      <w:r>
        <w:rPr>
          <w:spacing w:val="-7"/>
        </w:rPr>
        <w:t xml:space="preserve"> </w:t>
      </w:r>
      <w:r>
        <w:t>with</w:t>
      </w:r>
      <w:r>
        <w:rPr>
          <w:spacing w:val="-7"/>
        </w:rPr>
        <w:t xml:space="preserve"> </w:t>
      </w:r>
      <w:r>
        <w:t xml:space="preserve">63% minority enrollment and 32% economically disadvantaged students. </w:t>
      </w:r>
      <w:r>
        <w:t>In the first year in which Russian was offered 70 students (19% minority) enrolled; during the 2017-18 academic year, 20 of 38 students (53%) enrolled in three levels of Russian instruction were minorities. Since then, our</w:t>
      </w:r>
      <w:r>
        <w:rPr>
          <w:spacing w:val="-6"/>
        </w:rPr>
        <w:t xml:space="preserve"> </w:t>
      </w:r>
      <w:r>
        <w:t>work</w:t>
      </w:r>
      <w:r>
        <w:rPr>
          <w:spacing w:val="-6"/>
        </w:rPr>
        <w:t xml:space="preserve"> </w:t>
      </w:r>
      <w:r>
        <w:t>has</w:t>
      </w:r>
      <w:r>
        <w:rPr>
          <w:spacing w:val="-6"/>
        </w:rPr>
        <w:t xml:space="preserve"> </w:t>
      </w:r>
      <w:r>
        <w:t>broadened</w:t>
      </w:r>
      <w:r>
        <w:rPr>
          <w:spacing w:val="-7"/>
        </w:rPr>
        <w:t xml:space="preserve"> </w:t>
      </w:r>
      <w:r>
        <w:t>into</w:t>
      </w:r>
      <w:r>
        <w:rPr>
          <w:spacing w:val="-6"/>
        </w:rPr>
        <w:t xml:space="preserve"> </w:t>
      </w:r>
      <w:r>
        <w:t>an</w:t>
      </w:r>
      <w:r>
        <w:rPr>
          <w:spacing w:val="-7"/>
        </w:rPr>
        <w:t xml:space="preserve"> </w:t>
      </w:r>
      <w:r>
        <w:t>effort</w:t>
      </w:r>
      <w:r>
        <w:rPr>
          <w:spacing w:val="-6"/>
        </w:rPr>
        <w:t xml:space="preserve"> </w:t>
      </w:r>
      <w:r>
        <w:t>to</w:t>
      </w:r>
      <w:r>
        <w:rPr>
          <w:spacing w:val="-6"/>
        </w:rPr>
        <w:t xml:space="preserve"> </w:t>
      </w:r>
      <w:r>
        <w:t>facilitate</w:t>
      </w:r>
      <w:r>
        <w:rPr>
          <w:spacing w:val="-7"/>
        </w:rPr>
        <w:t xml:space="preserve"> </w:t>
      </w:r>
      <w:r>
        <w:t>and</w:t>
      </w:r>
      <w:r>
        <w:rPr>
          <w:spacing w:val="-6"/>
        </w:rPr>
        <w:t xml:space="preserve"> </w:t>
      </w:r>
      <w:r>
        <w:t>encourage</w:t>
      </w:r>
      <w:r>
        <w:rPr>
          <w:spacing w:val="-6"/>
        </w:rPr>
        <w:t xml:space="preserve"> </w:t>
      </w:r>
      <w:r>
        <w:t>the</w:t>
      </w:r>
      <w:r>
        <w:rPr>
          <w:spacing w:val="-7"/>
        </w:rPr>
        <w:t xml:space="preserve"> </w:t>
      </w:r>
      <w:r>
        <w:t>teaching</w:t>
      </w:r>
      <w:r>
        <w:rPr>
          <w:spacing w:val="-6"/>
        </w:rPr>
        <w:t xml:space="preserve"> </w:t>
      </w:r>
      <w:r>
        <w:t>of</w:t>
      </w:r>
      <w:r>
        <w:rPr>
          <w:spacing w:val="-7"/>
        </w:rPr>
        <w:t xml:space="preserve"> </w:t>
      </w:r>
      <w:r>
        <w:t>Russian</w:t>
      </w:r>
      <w:r>
        <w:rPr>
          <w:spacing w:val="-7"/>
        </w:rPr>
        <w:t xml:space="preserve"> </w:t>
      </w:r>
      <w:r>
        <w:t>at</w:t>
      </w:r>
      <w:r>
        <w:rPr>
          <w:spacing w:val="-6"/>
        </w:rPr>
        <w:t xml:space="preserve"> </w:t>
      </w:r>
      <w:r>
        <w:t>public high schools in the Southeast region. As part of that effort, SEELRC sponsors the Olympiada of Spoken Russian, an annual competition for high school students of Russian, throughout the Southeast. (see p. 14).</w:t>
      </w:r>
    </w:p>
    <w:p w14:paraId="2146A443" w14:textId="77777777" w:rsidR="00BF1F73" w:rsidRDefault="00305749">
      <w:pPr>
        <w:pStyle w:val="Heading2"/>
        <w:numPr>
          <w:ilvl w:val="3"/>
          <w:numId w:val="16"/>
        </w:numPr>
        <w:tabs>
          <w:tab w:val="left" w:pos="1220"/>
        </w:tabs>
        <w:spacing w:before="1"/>
        <w:ind w:left="1220" w:hanging="240"/>
        <w:jc w:val="both"/>
        <w:rPr>
          <w:i w:val="0"/>
        </w:rPr>
      </w:pPr>
      <w:r>
        <w:t>Mellon</w:t>
      </w:r>
      <w:r>
        <w:rPr>
          <w:spacing w:val="-7"/>
        </w:rPr>
        <w:t xml:space="preserve"> </w:t>
      </w:r>
      <w:r>
        <w:t>Sawyer</w:t>
      </w:r>
      <w:r>
        <w:rPr>
          <w:spacing w:val="-7"/>
        </w:rPr>
        <w:t xml:space="preserve"> </w:t>
      </w:r>
      <w:r>
        <w:t>Seminar</w:t>
      </w:r>
      <w:r>
        <w:rPr>
          <w:spacing w:val="-8"/>
        </w:rPr>
        <w:t xml:space="preserve"> </w:t>
      </w:r>
      <w:r>
        <w:t>Series:</w:t>
      </w:r>
      <w:r>
        <w:rPr>
          <w:spacing w:val="-7"/>
        </w:rPr>
        <w:t xml:space="preserve"> </w:t>
      </w:r>
      <w:r>
        <w:t>Language</w:t>
      </w:r>
      <w:r>
        <w:rPr>
          <w:spacing w:val="-7"/>
        </w:rPr>
        <w:t xml:space="preserve"> </w:t>
      </w:r>
      <w:r>
        <w:t>D</w:t>
      </w:r>
      <w:r>
        <w:t>iscrimination</w:t>
      </w:r>
      <w:r>
        <w:rPr>
          <w:spacing w:val="-6"/>
        </w:rPr>
        <w:t xml:space="preserve"> </w:t>
      </w:r>
      <w:r>
        <w:t>in</w:t>
      </w:r>
      <w:r>
        <w:rPr>
          <w:spacing w:val="-7"/>
        </w:rPr>
        <w:t xml:space="preserve"> </w:t>
      </w:r>
      <w:r>
        <w:t>Fragile</w:t>
      </w:r>
      <w:r>
        <w:rPr>
          <w:spacing w:val="-7"/>
        </w:rPr>
        <w:t xml:space="preserve"> </w:t>
      </w:r>
      <w:r>
        <w:rPr>
          <w:spacing w:val="-2"/>
        </w:rPr>
        <w:t>Communities</w:t>
      </w:r>
    </w:p>
    <w:p w14:paraId="2146A444" w14:textId="77777777" w:rsidR="00BF1F73" w:rsidRDefault="00305749">
      <w:pPr>
        <w:pStyle w:val="BodyText"/>
        <w:spacing w:before="138" w:line="480" w:lineRule="auto"/>
        <w:ind w:right="218" w:firstLine="720"/>
      </w:pPr>
      <w:r>
        <w:t>SEELRC collaborates with two other units at Duke to sponsor a seminar series on “Language Discrimination in Fragile Communities,” which is organized around four major themes: (1) Minorities, underrepresented communities</w:t>
      </w:r>
      <w:r>
        <w:t xml:space="preserve"> and language-based discrimination, (2) Linguistic diversity in education, (3) Multilingualism, immigration and identities, and (4) Indigenous and endangered languages. Currently, there are 40 faculty fellows from 9 institutions across</w:t>
      </w:r>
      <w:r>
        <w:rPr>
          <w:spacing w:val="-15"/>
        </w:rPr>
        <w:t xml:space="preserve"> </w:t>
      </w:r>
      <w:r>
        <w:t>North</w:t>
      </w:r>
      <w:r>
        <w:rPr>
          <w:spacing w:val="-15"/>
        </w:rPr>
        <w:t xml:space="preserve"> </w:t>
      </w:r>
      <w:r>
        <w:t>Carolina.</w:t>
      </w:r>
      <w:r>
        <w:rPr>
          <w:spacing w:val="-15"/>
        </w:rPr>
        <w:t xml:space="preserve"> </w:t>
      </w:r>
      <w:r>
        <w:t>To</w:t>
      </w:r>
      <w:r>
        <w:rPr>
          <w:spacing w:val="-15"/>
        </w:rPr>
        <w:t xml:space="preserve"> </w:t>
      </w:r>
      <w:r>
        <w:t>d</w:t>
      </w:r>
      <w:r>
        <w:t>ate,</w:t>
      </w:r>
      <w:r>
        <w:rPr>
          <w:spacing w:val="-15"/>
        </w:rPr>
        <w:t xml:space="preserve"> </w:t>
      </w:r>
      <w:r>
        <w:t>this</w:t>
      </w:r>
      <w:r>
        <w:rPr>
          <w:spacing w:val="-15"/>
        </w:rPr>
        <w:t xml:space="preserve"> </w:t>
      </w:r>
      <w:r>
        <w:t>program</w:t>
      </w:r>
      <w:r>
        <w:rPr>
          <w:spacing w:val="-15"/>
        </w:rPr>
        <w:t xml:space="preserve"> </w:t>
      </w:r>
      <w:r>
        <w:t>has</w:t>
      </w:r>
      <w:r>
        <w:rPr>
          <w:spacing w:val="-15"/>
        </w:rPr>
        <w:t xml:space="preserve"> </w:t>
      </w:r>
      <w:r>
        <w:t>sponsored</w:t>
      </w:r>
      <w:r>
        <w:rPr>
          <w:spacing w:val="-15"/>
        </w:rPr>
        <w:t xml:space="preserve"> </w:t>
      </w:r>
      <w:r>
        <w:t>21</w:t>
      </w:r>
      <w:r>
        <w:rPr>
          <w:spacing w:val="-15"/>
        </w:rPr>
        <w:t xml:space="preserve"> </w:t>
      </w:r>
      <w:r>
        <w:t>lectures</w:t>
      </w:r>
      <w:r>
        <w:rPr>
          <w:spacing w:val="-15"/>
        </w:rPr>
        <w:t xml:space="preserve"> </w:t>
      </w:r>
      <w:r>
        <w:t>and</w:t>
      </w:r>
      <w:r>
        <w:rPr>
          <w:spacing w:val="-15"/>
        </w:rPr>
        <w:t xml:space="preserve"> </w:t>
      </w:r>
      <w:r>
        <w:t>panels</w:t>
      </w:r>
      <w:r>
        <w:rPr>
          <w:spacing w:val="-15"/>
        </w:rPr>
        <w:t xml:space="preserve"> </w:t>
      </w:r>
      <w:r>
        <w:t>by</w:t>
      </w:r>
      <w:r>
        <w:rPr>
          <w:spacing w:val="-15"/>
        </w:rPr>
        <w:t xml:space="preserve"> </w:t>
      </w:r>
      <w:r>
        <w:t>distinguished specialists from the U.S. and abroad.</w:t>
      </w:r>
    </w:p>
    <w:p w14:paraId="2146A445" w14:textId="77777777" w:rsidR="00BF1F73" w:rsidRDefault="00305749">
      <w:pPr>
        <w:pStyle w:val="Heading1"/>
        <w:numPr>
          <w:ilvl w:val="2"/>
          <w:numId w:val="16"/>
        </w:numPr>
        <w:tabs>
          <w:tab w:val="left" w:pos="1144"/>
        </w:tabs>
        <w:spacing w:line="360" w:lineRule="auto"/>
        <w:ind w:left="2896" w:right="341" w:hanging="2155"/>
        <w:jc w:val="both"/>
        <w:rPr>
          <w:u w:val="none"/>
        </w:rPr>
      </w:pPr>
      <w:r>
        <w:t>Employing</w:t>
      </w:r>
      <w:r>
        <w:rPr>
          <w:spacing w:val="-4"/>
        </w:rPr>
        <w:t xml:space="preserve"> </w:t>
      </w:r>
      <w:r>
        <w:t>leading</w:t>
      </w:r>
      <w:r>
        <w:rPr>
          <w:spacing w:val="-6"/>
        </w:rPr>
        <w:t xml:space="preserve"> </w:t>
      </w:r>
      <w:r>
        <w:t>specialists</w:t>
      </w:r>
      <w:r>
        <w:rPr>
          <w:spacing w:val="-5"/>
        </w:rPr>
        <w:t xml:space="preserve"> </w:t>
      </w:r>
      <w:r>
        <w:t>in</w:t>
      </w:r>
      <w:r>
        <w:rPr>
          <w:spacing w:val="-5"/>
        </w:rPr>
        <w:t xml:space="preserve"> </w:t>
      </w:r>
      <w:r>
        <w:t>guiding</w:t>
      </w:r>
      <w:r>
        <w:rPr>
          <w:spacing w:val="-4"/>
        </w:rPr>
        <w:t xml:space="preserve"> </w:t>
      </w:r>
      <w:r>
        <w:t>SEELRC’s</w:t>
      </w:r>
      <w:r>
        <w:rPr>
          <w:spacing w:val="-4"/>
        </w:rPr>
        <w:t xml:space="preserve"> </w:t>
      </w:r>
      <w:r>
        <w:t>programs</w:t>
      </w:r>
      <w:r>
        <w:rPr>
          <w:spacing w:val="-4"/>
        </w:rPr>
        <w:t xml:space="preserve"> </w:t>
      </w:r>
      <w:r>
        <w:t>and</w:t>
      </w:r>
      <w:r>
        <w:rPr>
          <w:spacing w:val="-4"/>
        </w:rPr>
        <w:t xml:space="preserve"> </w:t>
      </w:r>
      <w:r>
        <w:t>policies</w:t>
      </w:r>
      <w:r>
        <w:rPr>
          <w:spacing w:val="-4"/>
        </w:rPr>
        <w:t xml:space="preserve"> </w:t>
      </w:r>
      <w:r>
        <w:t>and</w:t>
      </w:r>
      <w:r>
        <w:rPr>
          <w:spacing w:val="-4"/>
        </w:rPr>
        <w:t xml:space="preserve"> </w:t>
      </w:r>
      <w:r>
        <w:t>in</w:t>
      </w:r>
      <w:r>
        <w:rPr>
          <w:spacing w:val="-4"/>
        </w:rPr>
        <w:t xml:space="preserve"> </w:t>
      </w:r>
      <w:r>
        <w:t>the</w:t>
      </w:r>
      <w:r>
        <w:rPr>
          <w:u w:val="none"/>
        </w:rPr>
        <w:t xml:space="preserve"> </w:t>
      </w:r>
      <w:r>
        <w:t>actual conduct of those programs and projects.</w:t>
      </w:r>
    </w:p>
    <w:p w14:paraId="2146A446" w14:textId="77777777" w:rsidR="00BF1F73" w:rsidRDefault="00305749">
      <w:pPr>
        <w:pStyle w:val="BodyText"/>
        <w:spacing w:line="480" w:lineRule="auto"/>
        <w:ind w:right="215" w:firstLine="720"/>
        <w:rPr>
          <w:b/>
        </w:rPr>
      </w:pPr>
      <w:r>
        <w:t>SEELRC</w:t>
      </w:r>
      <w:r>
        <w:rPr>
          <w:spacing w:val="-8"/>
        </w:rPr>
        <w:t xml:space="preserve"> </w:t>
      </w:r>
      <w:r>
        <w:t>is</w:t>
      </w:r>
      <w:r>
        <w:rPr>
          <w:spacing w:val="-8"/>
        </w:rPr>
        <w:t xml:space="preserve"> </w:t>
      </w:r>
      <w:r>
        <w:t>distinctive</w:t>
      </w:r>
      <w:r>
        <w:rPr>
          <w:spacing w:val="-8"/>
        </w:rPr>
        <w:t xml:space="preserve"> </w:t>
      </w:r>
      <w:r>
        <w:t>in</w:t>
      </w:r>
      <w:r>
        <w:rPr>
          <w:spacing w:val="-8"/>
        </w:rPr>
        <w:t xml:space="preserve"> </w:t>
      </w:r>
      <w:r>
        <w:t>its</w:t>
      </w:r>
      <w:r>
        <w:rPr>
          <w:spacing w:val="-8"/>
        </w:rPr>
        <w:t xml:space="preserve"> </w:t>
      </w:r>
      <w:r>
        <w:t>management</w:t>
      </w:r>
      <w:r>
        <w:rPr>
          <w:spacing w:val="-6"/>
        </w:rPr>
        <w:t xml:space="preserve"> </w:t>
      </w:r>
      <w:r>
        <w:t>by</w:t>
      </w:r>
      <w:r>
        <w:rPr>
          <w:spacing w:val="-7"/>
        </w:rPr>
        <w:t xml:space="preserve"> </w:t>
      </w:r>
      <w:r>
        <w:t>and</w:t>
      </w:r>
      <w:r>
        <w:rPr>
          <w:spacing w:val="-7"/>
        </w:rPr>
        <w:t xml:space="preserve"> </w:t>
      </w:r>
      <w:r>
        <w:t>collaboration</w:t>
      </w:r>
      <w:r>
        <w:rPr>
          <w:spacing w:val="-8"/>
        </w:rPr>
        <w:t xml:space="preserve"> </w:t>
      </w:r>
      <w:r>
        <w:t>with</w:t>
      </w:r>
      <w:r>
        <w:rPr>
          <w:spacing w:val="-7"/>
        </w:rPr>
        <w:t xml:space="preserve"> </w:t>
      </w:r>
      <w:r>
        <w:t>internationally</w:t>
      </w:r>
      <w:r>
        <w:rPr>
          <w:spacing w:val="-8"/>
        </w:rPr>
        <w:t xml:space="preserve"> </w:t>
      </w:r>
      <w:r>
        <w:t>known language and linguistics specialists from leading universities across the U.S., specialists from interested government agencies, and education specialists involved in teacher tra</w:t>
      </w:r>
      <w:r>
        <w:t xml:space="preserve">ining and K-12 education. The group of researchers and specialists that make up the SEELRC National Policy </w:t>
      </w:r>
      <w:r>
        <w:rPr>
          <w:spacing w:val="-2"/>
        </w:rPr>
        <w:t>Committee</w:t>
      </w:r>
      <w:r>
        <w:rPr>
          <w:spacing w:val="1"/>
        </w:rPr>
        <w:t xml:space="preserve"> </w:t>
      </w:r>
      <w:r>
        <w:rPr>
          <w:spacing w:val="-2"/>
        </w:rPr>
        <w:t>(NPC)</w:t>
      </w:r>
      <w:r>
        <w:rPr>
          <w:spacing w:val="-3"/>
        </w:rPr>
        <w:t xml:space="preserve"> </w:t>
      </w:r>
      <w:r>
        <w:rPr>
          <w:spacing w:val="-2"/>
        </w:rPr>
        <w:t>are</w:t>
      </w:r>
      <w:r>
        <w:rPr>
          <w:spacing w:val="-1"/>
        </w:rPr>
        <w:t xml:space="preserve"> </w:t>
      </w:r>
      <w:r>
        <w:rPr>
          <w:spacing w:val="-2"/>
        </w:rPr>
        <w:t>(1)</w:t>
      </w:r>
      <w:r>
        <w:rPr>
          <w:spacing w:val="-4"/>
        </w:rPr>
        <w:t xml:space="preserve"> </w:t>
      </w:r>
      <w:r>
        <w:rPr>
          <w:i/>
          <w:spacing w:val="-2"/>
        </w:rPr>
        <w:t>university</w:t>
      </w:r>
      <w:r>
        <w:rPr>
          <w:i/>
          <w:spacing w:val="-3"/>
        </w:rPr>
        <w:t xml:space="preserve"> </w:t>
      </w:r>
      <w:r>
        <w:rPr>
          <w:i/>
          <w:spacing w:val="-2"/>
        </w:rPr>
        <w:t>language and</w:t>
      </w:r>
      <w:r>
        <w:rPr>
          <w:i/>
          <w:spacing w:val="-1"/>
        </w:rPr>
        <w:t xml:space="preserve"> </w:t>
      </w:r>
      <w:r>
        <w:rPr>
          <w:i/>
          <w:spacing w:val="-2"/>
        </w:rPr>
        <w:t>linguistics</w:t>
      </w:r>
      <w:r>
        <w:rPr>
          <w:i/>
          <w:spacing w:val="-4"/>
        </w:rPr>
        <w:t xml:space="preserve"> </w:t>
      </w:r>
      <w:r>
        <w:rPr>
          <w:i/>
          <w:spacing w:val="-2"/>
        </w:rPr>
        <w:t xml:space="preserve">specialists: </w:t>
      </w:r>
      <w:r>
        <w:rPr>
          <w:b/>
          <w:spacing w:val="-2"/>
        </w:rPr>
        <w:t>University</w:t>
      </w:r>
      <w:r>
        <w:rPr>
          <w:b/>
          <w:spacing w:val="-5"/>
        </w:rPr>
        <w:t xml:space="preserve"> </w:t>
      </w:r>
      <w:r>
        <w:rPr>
          <w:b/>
          <w:spacing w:val="-2"/>
        </w:rPr>
        <w:t>of Maryland</w:t>
      </w:r>
    </w:p>
    <w:p w14:paraId="2146A447" w14:textId="77777777" w:rsidR="00BF1F73" w:rsidRDefault="00BF1F73">
      <w:pPr>
        <w:spacing w:line="480" w:lineRule="auto"/>
        <w:sectPr w:rsidR="00BF1F73">
          <w:pgSz w:w="12240" w:h="15840"/>
          <w:pgMar w:top="1380" w:right="1220" w:bottom="1260" w:left="820" w:header="0" w:footer="1060" w:gutter="0"/>
          <w:cols w:space="720"/>
        </w:sectPr>
      </w:pPr>
    </w:p>
    <w:p w14:paraId="2146A448" w14:textId="77777777" w:rsidR="00BF1F73" w:rsidRDefault="00305749">
      <w:pPr>
        <w:pStyle w:val="BodyText"/>
        <w:spacing w:before="60" w:line="480" w:lineRule="auto"/>
        <w:ind w:right="216"/>
      </w:pPr>
      <w:r>
        <w:t>(Prof. Kira Gor, specialist in second l</w:t>
      </w:r>
      <w:r>
        <w:t xml:space="preserve">anguage acquisition and heritage learning, and Prof. Maria Polinsky, linguistics, specialist in heritage learners and languages of the Caucasus), </w:t>
      </w:r>
      <w:r>
        <w:rPr>
          <w:b/>
        </w:rPr>
        <w:t xml:space="preserve">Indiana University </w:t>
      </w:r>
      <w:r>
        <w:t xml:space="preserve">(Prof. Ronald Feldstein, emeritus, Slavic Department and REEI); </w:t>
      </w:r>
      <w:r>
        <w:rPr>
          <w:b/>
        </w:rPr>
        <w:t xml:space="preserve">University of Arizona </w:t>
      </w:r>
      <w:r>
        <w:t>(Prof</w:t>
      </w:r>
      <w:r>
        <w:t>. Grace Fielder, SLAT Program [Second language acquisition &amp; teaching], Slavic languages</w:t>
      </w:r>
      <w:r>
        <w:rPr>
          <w:spacing w:val="-11"/>
        </w:rPr>
        <w:t xml:space="preserve"> </w:t>
      </w:r>
      <w:r>
        <w:t>and</w:t>
      </w:r>
      <w:r>
        <w:rPr>
          <w:spacing w:val="-11"/>
        </w:rPr>
        <w:t xml:space="preserve"> </w:t>
      </w:r>
      <w:r>
        <w:t>literatures),</w:t>
      </w:r>
      <w:r>
        <w:rPr>
          <w:spacing w:val="-11"/>
        </w:rPr>
        <w:t xml:space="preserve"> </w:t>
      </w:r>
      <w:r>
        <w:t>and</w:t>
      </w:r>
      <w:r>
        <w:rPr>
          <w:spacing w:val="-11"/>
        </w:rPr>
        <w:t xml:space="preserve"> </w:t>
      </w:r>
      <w:r>
        <w:rPr>
          <w:b/>
        </w:rPr>
        <w:t>Duke</w:t>
      </w:r>
      <w:r>
        <w:rPr>
          <w:b/>
          <w:spacing w:val="-11"/>
        </w:rPr>
        <w:t xml:space="preserve"> </w:t>
      </w:r>
      <w:r>
        <w:rPr>
          <w:b/>
        </w:rPr>
        <w:t>University</w:t>
      </w:r>
      <w:r>
        <w:rPr>
          <w:b/>
          <w:spacing w:val="-12"/>
        </w:rPr>
        <w:t xml:space="preserve"> </w:t>
      </w:r>
      <w:r>
        <w:t>(Prof.</w:t>
      </w:r>
      <w:r>
        <w:rPr>
          <w:spacing w:val="-11"/>
        </w:rPr>
        <w:t xml:space="preserve"> </w:t>
      </w:r>
      <w:r>
        <w:t>Edna</w:t>
      </w:r>
      <w:r>
        <w:rPr>
          <w:spacing w:val="-12"/>
        </w:rPr>
        <w:t xml:space="preserve"> </w:t>
      </w:r>
      <w:r>
        <w:t>Andrews,</w:t>
      </w:r>
      <w:r>
        <w:rPr>
          <w:spacing w:val="-11"/>
        </w:rPr>
        <w:t xml:space="preserve"> </w:t>
      </w:r>
      <w:r>
        <w:t>Slavic</w:t>
      </w:r>
      <w:r>
        <w:rPr>
          <w:spacing w:val="-12"/>
        </w:rPr>
        <w:t xml:space="preserve"> </w:t>
      </w:r>
      <w:r>
        <w:t>&amp;</w:t>
      </w:r>
      <w:r>
        <w:rPr>
          <w:spacing w:val="-10"/>
        </w:rPr>
        <w:t xml:space="preserve"> </w:t>
      </w:r>
      <w:r>
        <w:t>Eurasian</w:t>
      </w:r>
      <w:r>
        <w:rPr>
          <w:spacing w:val="-11"/>
        </w:rPr>
        <w:t xml:space="preserve"> </w:t>
      </w:r>
      <w:r>
        <w:t xml:space="preserve">Studies, Linguistics, Duke Institute for Brain Science); (2) </w:t>
      </w:r>
      <w:r>
        <w:rPr>
          <w:i/>
        </w:rPr>
        <w:t xml:space="preserve">government language and assessment specialists </w:t>
      </w:r>
      <w:r>
        <w:t xml:space="preserve">from </w:t>
      </w:r>
      <w:r>
        <w:rPr>
          <w:b/>
        </w:rPr>
        <w:t xml:space="preserve">NSA </w:t>
      </w:r>
      <w:r>
        <w:t>(Beth Mackey, language testing expert and recent chief program manager for language testing, specialist in second language acquisition; Dr.</w:t>
      </w:r>
      <w:r>
        <w:t xml:space="preserve"> Bogdan Sagatov, former director</w:t>
      </w:r>
      <w:r>
        <w:rPr>
          <w:spacing w:val="-8"/>
        </w:rPr>
        <w:t xml:space="preserve"> </w:t>
      </w:r>
      <w:r>
        <w:t>of</w:t>
      </w:r>
      <w:r>
        <w:rPr>
          <w:spacing w:val="-9"/>
        </w:rPr>
        <w:t xml:space="preserve"> </w:t>
      </w:r>
      <w:r>
        <w:t>new</w:t>
      </w:r>
      <w:r>
        <w:rPr>
          <w:spacing w:val="-9"/>
        </w:rPr>
        <w:t xml:space="preserve"> </w:t>
      </w:r>
      <w:r>
        <w:t>hires</w:t>
      </w:r>
      <w:r>
        <w:rPr>
          <w:spacing w:val="-8"/>
        </w:rPr>
        <w:t xml:space="preserve"> </w:t>
      </w:r>
      <w:r>
        <w:t>critical</w:t>
      </w:r>
      <w:r>
        <w:rPr>
          <w:spacing w:val="-8"/>
        </w:rPr>
        <w:t xml:space="preserve"> </w:t>
      </w:r>
      <w:r>
        <w:t>languages</w:t>
      </w:r>
      <w:r>
        <w:rPr>
          <w:spacing w:val="-8"/>
        </w:rPr>
        <w:t xml:space="preserve"> </w:t>
      </w:r>
      <w:r>
        <w:t>cross-training,</w:t>
      </w:r>
      <w:r>
        <w:rPr>
          <w:spacing w:val="-8"/>
        </w:rPr>
        <w:t xml:space="preserve"> </w:t>
      </w:r>
      <w:r>
        <w:t>Ph.D.</w:t>
      </w:r>
      <w:r>
        <w:rPr>
          <w:spacing w:val="-9"/>
        </w:rPr>
        <w:t xml:space="preserve"> </w:t>
      </w:r>
      <w:r>
        <w:t>in</w:t>
      </w:r>
      <w:r>
        <w:rPr>
          <w:spacing w:val="-8"/>
        </w:rPr>
        <w:t xml:space="preserve"> </w:t>
      </w:r>
      <w:r>
        <w:t>Slavic</w:t>
      </w:r>
      <w:r>
        <w:rPr>
          <w:spacing w:val="-8"/>
        </w:rPr>
        <w:t xml:space="preserve"> </w:t>
      </w:r>
      <w:r>
        <w:t>Linguistics;</w:t>
      </w:r>
      <w:r>
        <w:rPr>
          <w:spacing w:val="-8"/>
        </w:rPr>
        <w:t xml:space="preserve"> </w:t>
      </w:r>
      <w:r>
        <w:t>Susan</w:t>
      </w:r>
      <w:r>
        <w:rPr>
          <w:spacing w:val="-7"/>
        </w:rPr>
        <w:t xml:space="preserve"> </w:t>
      </w:r>
      <w:r>
        <w:t xml:space="preserve">Sagatov, transcription specialist; and Dr. Troy Williams, Ph.D. in Slavic Linguistics, language specialist); </w:t>
      </w:r>
      <w:r>
        <w:rPr>
          <w:b/>
        </w:rPr>
        <w:t xml:space="preserve">NASA/TTI </w:t>
      </w:r>
      <w:r>
        <w:t>(Dr. Anthony Vanchu, P</w:t>
      </w:r>
      <w:r>
        <w:t xml:space="preserve">h.D. in Slavic Linguistics); and (3) </w:t>
      </w:r>
      <w:r>
        <w:rPr>
          <w:i/>
        </w:rPr>
        <w:t xml:space="preserve">university and K-12 assessment specialists </w:t>
      </w:r>
      <w:r>
        <w:t xml:space="preserve">(Dr. Jennifer Hill, Director, </w:t>
      </w:r>
      <w:r>
        <w:rPr>
          <w:b/>
        </w:rPr>
        <w:t>Duke Office of Assessment</w:t>
      </w:r>
      <w:r>
        <w:t xml:space="preserve">; Prof. Megan Lyons (School of Education, </w:t>
      </w:r>
      <w:r>
        <w:rPr>
          <w:b/>
        </w:rPr>
        <w:t>NCCU</w:t>
      </w:r>
      <w:r>
        <w:t>), Prof. Gerrelyn Patterson (Chair, Dept. of Educator Preparation,</w:t>
      </w:r>
      <w:r>
        <w:rPr>
          <w:spacing w:val="-7"/>
        </w:rPr>
        <w:t xml:space="preserve"> </w:t>
      </w:r>
      <w:r>
        <w:rPr>
          <w:b/>
        </w:rPr>
        <w:t>NC</w:t>
      </w:r>
      <w:r>
        <w:rPr>
          <w:b/>
          <w:spacing w:val="-7"/>
        </w:rPr>
        <w:t xml:space="preserve"> </w:t>
      </w:r>
      <w:r>
        <w:rPr>
          <w:b/>
        </w:rPr>
        <w:t>A&amp;T</w:t>
      </w:r>
      <w:r>
        <w:t>),</w:t>
      </w:r>
      <w:r>
        <w:rPr>
          <w:spacing w:val="-5"/>
        </w:rPr>
        <w:t xml:space="preserve"> </w:t>
      </w:r>
      <w:r>
        <w:t>Prof.</w:t>
      </w:r>
      <w:r>
        <w:rPr>
          <w:spacing w:val="-6"/>
        </w:rPr>
        <w:t xml:space="preserve"> </w:t>
      </w:r>
      <w:r>
        <w:t>Jan</w:t>
      </w:r>
      <w:r>
        <w:rPr>
          <w:spacing w:val="-5"/>
        </w:rPr>
        <w:t xml:space="preserve"> </w:t>
      </w:r>
      <w:r>
        <w:t>Riggsbee,</w:t>
      </w:r>
      <w:r>
        <w:rPr>
          <w:spacing w:val="-6"/>
        </w:rPr>
        <w:t xml:space="preserve"> </w:t>
      </w:r>
      <w:r>
        <w:rPr>
          <w:b/>
        </w:rPr>
        <w:t>Duke</w:t>
      </w:r>
      <w:r>
        <w:rPr>
          <w:b/>
          <w:spacing w:val="-6"/>
        </w:rPr>
        <w:t xml:space="preserve"> </w:t>
      </w:r>
      <w:r>
        <w:rPr>
          <w:b/>
        </w:rPr>
        <w:t>Program</w:t>
      </w:r>
      <w:r>
        <w:rPr>
          <w:b/>
          <w:spacing w:val="-6"/>
        </w:rPr>
        <w:t xml:space="preserve"> </w:t>
      </w:r>
      <w:r>
        <w:rPr>
          <w:b/>
        </w:rPr>
        <w:t>in</w:t>
      </w:r>
      <w:r>
        <w:rPr>
          <w:b/>
          <w:spacing w:val="-7"/>
        </w:rPr>
        <w:t xml:space="preserve"> </w:t>
      </w:r>
      <w:r>
        <w:rPr>
          <w:b/>
        </w:rPr>
        <w:t>Education</w:t>
      </w:r>
      <w:r>
        <w:rPr>
          <w:b/>
          <w:spacing w:val="-6"/>
        </w:rPr>
        <w:t xml:space="preserve"> </w:t>
      </w:r>
      <w:r>
        <w:t>(DPE),</w:t>
      </w:r>
      <w:r>
        <w:rPr>
          <w:spacing w:val="-7"/>
        </w:rPr>
        <w:t xml:space="preserve"> </w:t>
      </w:r>
      <w:r>
        <w:t>Head</w:t>
      </w:r>
      <w:r>
        <w:rPr>
          <w:spacing w:val="-6"/>
        </w:rPr>
        <w:t xml:space="preserve"> </w:t>
      </w:r>
      <w:r>
        <w:t>of</w:t>
      </w:r>
      <w:r>
        <w:rPr>
          <w:spacing w:val="-7"/>
        </w:rPr>
        <w:t xml:space="preserve"> </w:t>
      </w:r>
      <w:r>
        <w:rPr>
          <w:i/>
        </w:rPr>
        <w:t>Teach House</w:t>
      </w:r>
      <w:r>
        <w:t xml:space="preserve">; Prof. David Malone, Chair, DPE, specialist in educational assessment; and Prof. Cheresa Simpson (School of Education, </w:t>
      </w:r>
      <w:r>
        <w:rPr>
          <w:b/>
        </w:rPr>
        <w:t>Gardner-Webb University</w:t>
      </w:r>
      <w:r>
        <w:t>).</w:t>
      </w:r>
    </w:p>
    <w:p w14:paraId="2146A449" w14:textId="77777777" w:rsidR="00BF1F73" w:rsidRDefault="00305749">
      <w:pPr>
        <w:pStyle w:val="BodyText"/>
        <w:spacing w:line="480" w:lineRule="auto"/>
        <w:ind w:right="217" w:firstLine="720"/>
      </w:pPr>
      <w:r>
        <w:t>These specialists in applied and theo</w:t>
      </w:r>
      <w:r>
        <w:t>retical linguistics, curriculum, and assessment are involved in decision-making for SEELRC at all levels, including project selection, management, evaluation, teacher training workshops, conferences, and publications. Collaborations between these</w:t>
      </w:r>
      <w:r>
        <w:rPr>
          <w:spacing w:val="-6"/>
        </w:rPr>
        <w:t xml:space="preserve"> </w:t>
      </w:r>
      <w:r>
        <w:t>scholars</w:t>
      </w:r>
      <w:r>
        <w:rPr>
          <w:spacing w:val="-5"/>
        </w:rPr>
        <w:t xml:space="preserve"> </w:t>
      </w:r>
      <w:r>
        <w:t>are</w:t>
      </w:r>
      <w:r>
        <w:rPr>
          <w:spacing w:val="-6"/>
        </w:rPr>
        <w:t xml:space="preserve"> </w:t>
      </w:r>
      <w:r>
        <w:t>further</w:t>
      </w:r>
      <w:r>
        <w:rPr>
          <w:spacing w:val="-5"/>
        </w:rPr>
        <w:t xml:space="preserve"> </w:t>
      </w:r>
      <w:r>
        <w:t>enhanced</w:t>
      </w:r>
      <w:r>
        <w:rPr>
          <w:spacing w:val="-6"/>
        </w:rPr>
        <w:t xml:space="preserve"> </w:t>
      </w:r>
      <w:r>
        <w:t>by</w:t>
      </w:r>
      <w:r>
        <w:rPr>
          <w:spacing w:val="-6"/>
        </w:rPr>
        <w:t xml:space="preserve"> </w:t>
      </w:r>
      <w:r>
        <w:t>the</w:t>
      </w:r>
      <w:r>
        <w:rPr>
          <w:spacing w:val="-5"/>
        </w:rPr>
        <w:t xml:space="preserve"> </w:t>
      </w:r>
      <w:r>
        <w:t>existing</w:t>
      </w:r>
      <w:r>
        <w:rPr>
          <w:spacing w:val="-6"/>
        </w:rPr>
        <w:t xml:space="preserve"> </w:t>
      </w:r>
      <w:r>
        <w:t>strengths</w:t>
      </w:r>
      <w:r>
        <w:rPr>
          <w:spacing w:val="-5"/>
        </w:rPr>
        <w:t xml:space="preserve"> </w:t>
      </w:r>
      <w:r>
        <w:t>and</w:t>
      </w:r>
      <w:r>
        <w:rPr>
          <w:spacing w:val="-6"/>
        </w:rPr>
        <w:t xml:space="preserve"> </w:t>
      </w:r>
      <w:r>
        <w:t>resources</w:t>
      </w:r>
      <w:r>
        <w:rPr>
          <w:spacing w:val="-7"/>
        </w:rPr>
        <w:t xml:space="preserve"> </w:t>
      </w:r>
      <w:r>
        <w:t>available</w:t>
      </w:r>
      <w:r>
        <w:rPr>
          <w:spacing w:val="-7"/>
        </w:rPr>
        <w:t xml:space="preserve"> </w:t>
      </w:r>
      <w:r>
        <w:t>at</w:t>
      </w:r>
      <w:r>
        <w:rPr>
          <w:spacing w:val="-6"/>
        </w:rPr>
        <w:t xml:space="preserve"> </w:t>
      </w:r>
      <w:r>
        <w:t>their</w:t>
      </w:r>
      <w:r>
        <w:rPr>
          <w:spacing w:val="-5"/>
        </w:rPr>
        <w:t xml:space="preserve"> </w:t>
      </w:r>
      <w:r>
        <w:t>home institutions. Their affiliations with complementary Title VI centers and knowledge of federal programs</w:t>
      </w:r>
      <w:r>
        <w:rPr>
          <w:spacing w:val="-13"/>
        </w:rPr>
        <w:t xml:space="preserve"> </w:t>
      </w:r>
      <w:r>
        <w:t>ensure</w:t>
      </w:r>
      <w:r>
        <w:rPr>
          <w:spacing w:val="-13"/>
        </w:rPr>
        <w:t xml:space="preserve"> </w:t>
      </w:r>
      <w:r>
        <w:t>compliance</w:t>
      </w:r>
      <w:r>
        <w:rPr>
          <w:spacing w:val="-12"/>
        </w:rPr>
        <w:t xml:space="preserve"> </w:t>
      </w:r>
      <w:r>
        <w:t>with</w:t>
      </w:r>
      <w:r>
        <w:rPr>
          <w:spacing w:val="-13"/>
        </w:rPr>
        <w:t xml:space="preserve"> </w:t>
      </w:r>
      <w:r>
        <w:t>the</w:t>
      </w:r>
      <w:r>
        <w:rPr>
          <w:spacing w:val="-14"/>
        </w:rPr>
        <w:t xml:space="preserve"> </w:t>
      </w:r>
      <w:r>
        <w:t>Americans</w:t>
      </w:r>
      <w:r>
        <w:rPr>
          <w:spacing w:val="-13"/>
        </w:rPr>
        <w:t xml:space="preserve"> </w:t>
      </w:r>
      <w:r>
        <w:t>with</w:t>
      </w:r>
      <w:r>
        <w:rPr>
          <w:spacing w:val="-13"/>
        </w:rPr>
        <w:t xml:space="preserve"> </w:t>
      </w:r>
      <w:r>
        <w:t>Disabilities</w:t>
      </w:r>
      <w:r>
        <w:rPr>
          <w:spacing w:val="-13"/>
        </w:rPr>
        <w:t xml:space="preserve"> </w:t>
      </w:r>
      <w:r>
        <w:t>Act</w:t>
      </w:r>
      <w:r>
        <w:rPr>
          <w:spacing w:val="-13"/>
        </w:rPr>
        <w:t xml:space="preserve"> </w:t>
      </w:r>
      <w:r>
        <w:t>criteria,</w:t>
      </w:r>
      <w:r>
        <w:rPr>
          <w:spacing w:val="-13"/>
        </w:rPr>
        <w:t xml:space="preserve"> </w:t>
      </w:r>
      <w:r>
        <w:t>yielding</w:t>
      </w:r>
      <w:r>
        <w:rPr>
          <w:spacing w:val="-13"/>
        </w:rPr>
        <w:t xml:space="preserve"> </w:t>
      </w:r>
      <w:r>
        <w:t>immediate and unrestricted access to all SEELRC materials.</w:t>
      </w:r>
    </w:p>
    <w:p w14:paraId="2146A44A" w14:textId="77777777" w:rsidR="00BF1F73" w:rsidRDefault="00BF1F73">
      <w:pPr>
        <w:spacing w:line="480" w:lineRule="auto"/>
        <w:sectPr w:rsidR="00BF1F73">
          <w:pgSz w:w="12240" w:h="15840"/>
          <w:pgMar w:top="1380" w:right="1220" w:bottom="1260" w:left="820" w:header="0" w:footer="1060" w:gutter="0"/>
          <w:cols w:space="720"/>
        </w:sectPr>
      </w:pPr>
    </w:p>
    <w:p w14:paraId="2146A44B" w14:textId="77777777" w:rsidR="00BF1F73" w:rsidRDefault="00305749">
      <w:pPr>
        <w:pStyle w:val="Heading1"/>
        <w:numPr>
          <w:ilvl w:val="2"/>
          <w:numId w:val="16"/>
        </w:numPr>
        <w:tabs>
          <w:tab w:val="left" w:pos="1213"/>
        </w:tabs>
        <w:spacing w:before="60" w:line="360" w:lineRule="auto"/>
        <w:ind w:left="2894" w:right="425" w:hanging="2068"/>
        <w:jc w:val="both"/>
        <w:rPr>
          <w:u w:val="none"/>
        </w:rPr>
      </w:pPr>
      <w:r>
        <w:t>Engaging</w:t>
      </w:r>
      <w:r>
        <w:rPr>
          <w:spacing w:val="-3"/>
        </w:rPr>
        <w:t xml:space="preserve"> </w:t>
      </w:r>
      <w:r>
        <w:t>in</w:t>
      </w:r>
      <w:r>
        <w:rPr>
          <w:spacing w:val="-3"/>
        </w:rPr>
        <w:t xml:space="preserve"> </w:t>
      </w:r>
      <w:r>
        <w:t>projects</w:t>
      </w:r>
      <w:r>
        <w:rPr>
          <w:spacing w:val="-3"/>
        </w:rPr>
        <w:t xml:space="preserve"> </w:t>
      </w:r>
      <w:r>
        <w:t>and</w:t>
      </w:r>
      <w:r>
        <w:rPr>
          <w:spacing w:val="-3"/>
        </w:rPr>
        <w:t xml:space="preserve"> </w:t>
      </w:r>
      <w:r>
        <w:t>activities</w:t>
      </w:r>
      <w:r>
        <w:rPr>
          <w:spacing w:val="-3"/>
        </w:rPr>
        <w:t xml:space="preserve"> </w:t>
      </w:r>
      <w:r>
        <w:t>that</w:t>
      </w:r>
      <w:r>
        <w:rPr>
          <w:spacing w:val="-3"/>
        </w:rPr>
        <w:t xml:space="preserve"> </w:t>
      </w:r>
      <w:r>
        <w:t>have</w:t>
      </w:r>
      <w:r>
        <w:rPr>
          <w:spacing w:val="-3"/>
        </w:rPr>
        <w:t xml:space="preserve"> </w:t>
      </w:r>
      <w:r>
        <w:t>a</w:t>
      </w:r>
      <w:r>
        <w:rPr>
          <w:spacing w:val="-3"/>
        </w:rPr>
        <w:t xml:space="preserve"> </w:t>
      </w:r>
      <w:r>
        <w:t>discernible</w:t>
      </w:r>
      <w:r>
        <w:rPr>
          <w:spacing w:val="-4"/>
        </w:rPr>
        <w:t xml:space="preserve"> </w:t>
      </w:r>
      <w:r>
        <w:t>and</w:t>
      </w:r>
      <w:r>
        <w:rPr>
          <w:spacing w:val="-3"/>
        </w:rPr>
        <w:t xml:space="preserve"> </w:t>
      </w:r>
      <w:r>
        <w:t>significant</w:t>
      </w:r>
      <w:r>
        <w:rPr>
          <w:spacing w:val="-5"/>
        </w:rPr>
        <w:t xml:space="preserve"> </w:t>
      </w:r>
      <w:r>
        <w:t>impact</w:t>
      </w:r>
      <w:r>
        <w:rPr>
          <w:spacing w:val="-4"/>
        </w:rPr>
        <w:t xml:space="preserve"> </w:t>
      </w:r>
      <w:r>
        <w:t>on</w:t>
      </w:r>
      <w:r>
        <w:rPr>
          <w:u w:val="none"/>
        </w:rPr>
        <w:t xml:space="preserve"> </w:t>
      </w:r>
      <w:r>
        <w:t>language researchers, instructors, and learners</w:t>
      </w:r>
    </w:p>
    <w:p w14:paraId="2146A44C" w14:textId="77777777" w:rsidR="00BF1F73" w:rsidRDefault="00305749">
      <w:pPr>
        <w:pStyle w:val="BodyText"/>
        <w:spacing w:line="480" w:lineRule="auto"/>
        <w:ind w:right="218" w:firstLine="720"/>
      </w:pPr>
      <w:r>
        <w:t>Through its projects, programs, and activities, SEELRC has had a substantial impact on the</w:t>
      </w:r>
      <w:r>
        <w:rPr>
          <w:spacing w:val="-2"/>
        </w:rPr>
        <w:t xml:space="preserve"> </w:t>
      </w:r>
      <w:r>
        <w:t>national</w:t>
      </w:r>
      <w:r>
        <w:rPr>
          <w:spacing w:val="-3"/>
        </w:rPr>
        <w:t xml:space="preserve"> </w:t>
      </w:r>
      <w:r>
        <w:t>communit</w:t>
      </w:r>
      <w:r>
        <w:t>y,</w:t>
      </w:r>
      <w:r>
        <w:rPr>
          <w:spacing w:val="-3"/>
        </w:rPr>
        <w:t xml:space="preserve"> </w:t>
      </w:r>
      <w:r>
        <w:t>especially</w:t>
      </w:r>
      <w:r>
        <w:rPr>
          <w:spacing w:val="-2"/>
        </w:rPr>
        <w:t xml:space="preserve"> </w:t>
      </w:r>
      <w:r>
        <w:t>Slavic</w:t>
      </w:r>
      <w:r>
        <w:rPr>
          <w:spacing w:val="-2"/>
        </w:rPr>
        <w:t xml:space="preserve"> </w:t>
      </w:r>
      <w:r>
        <w:t>and</w:t>
      </w:r>
      <w:r>
        <w:rPr>
          <w:spacing w:val="-2"/>
        </w:rPr>
        <w:t xml:space="preserve"> </w:t>
      </w:r>
      <w:r>
        <w:t>Eurasian</w:t>
      </w:r>
      <w:r>
        <w:rPr>
          <w:spacing w:val="-2"/>
        </w:rPr>
        <w:t xml:space="preserve"> </w:t>
      </w:r>
      <w:r>
        <w:t>language</w:t>
      </w:r>
      <w:r>
        <w:rPr>
          <w:spacing w:val="-2"/>
        </w:rPr>
        <w:t xml:space="preserve"> </w:t>
      </w:r>
      <w:r>
        <w:t>instructors</w:t>
      </w:r>
      <w:r>
        <w:rPr>
          <w:spacing w:val="-3"/>
        </w:rPr>
        <w:t xml:space="preserve"> </w:t>
      </w:r>
      <w:r>
        <w:t>and</w:t>
      </w:r>
      <w:r>
        <w:rPr>
          <w:spacing w:val="-2"/>
        </w:rPr>
        <w:t xml:space="preserve"> </w:t>
      </w:r>
      <w:r>
        <w:t>learners,</w:t>
      </w:r>
      <w:r>
        <w:rPr>
          <w:spacing w:val="-3"/>
        </w:rPr>
        <w:t xml:space="preserve"> </w:t>
      </w:r>
      <w:r>
        <w:t>as</w:t>
      </w:r>
      <w:r>
        <w:rPr>
          <w:spacing w:val="-2"/>
        </w:rPr>
        <w:t xml:space="preserve"> </w:t>
      </w:r>
      <w:r>
        <w:t>well as the larger national community as evidenced through the implementation and use of SEELRC products. See Table 7 on page 50. The articulated goals for SEELRC’s programs, projects, and activities are listed in Table 4:</w:t>
      </w: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6"/>
        <w:gridCol w:w="8186"/>
      </w:tblGrid>
      <w:tr w:rsidR="00BF1F73" w14:paraId="2146A44E" w14:textId="77777777">
        <w:trPr>
          <w:trHeight w:val="473"/>
        </w:trPr>
        <w:tc>
          <w:tcPr>
            <w:tcW w:w="9352" w:type="dxa"/>
            <w:gridSpan w:val="2"/>
            <w:tcBorders>
              <w:top w:val="nil"/>
              <w:bottom w:val="nil"/>
            </w:tcBorders>
            <w:shd w:val="clear" w:color="auto" w:fill="000000"/>
          </w:tcPr>
          <w:p w14:paraId="2146A44D" w14:textId="77777777" w:rsidR="00BF1F73" w:rsidRDefault="00305749">
            <w:pPr>
              <w:pStyle w:val="TableParagraph"/>
              <w:spacing w:before="1" w:line="240" w:lineRule="auto"/>
              <w:ind w:left="1625"/>
              <w:rPr>
                <w:b/>
                <w:sz w:val="20"/>
              </w:rPr>
            </w:pPr>
            <w:r>
              <w:rPr>
                <w:b/>
                <w:color w:val="FFFFFF"/>
                <w:sz w:val="20"/>
              </w:rPr>
              <w:t>Table</w:t>
            </w:r>
            <w:r>
              <w:rPr>
                <w:b/>
                <w:color w:val="FFFFFF"/>
                <w:spacing w:val="-6"/>
                <w:sz w:val="20"/>
              </w:rPr>
              <w:t xml:space="preserve"> </w:t>
            </w:r>
            <w:r>
              <w:rPr>
                <w:b/>
                <w:color w:val="FFFFFF"/>
                <w:sz w:val="20"/>
              </w:rPr>
              <w:t>4:</w:t>
            </w:r>
            <w:r>
              <w:rPr>
                <w:b/>
                <w:color w:val="FFFFFF"/>
                <w:spacing w:val="-2"/>
                <w:sz w:val="20"/>
              </w:rPr>
              <w:t xml:space="preserve"> </w:t>
            </w:r>
            <w:r>
              <w:rPr>
                <w:b/>
                <w:color w:val="FFFFFF"/>
                <w:sz w:val="20"/>
              </w:rPr>
              <w:t>GOALS</w:t>
            </w:r>
            <w:r>
              <w:rPr>
                <w:b/>
                <w:color w:val="FFFFFF"/>
                <w:spacing w:val="-1"/>
                <w:sz w:val="20"/>
              </w:rPr>
              <w:t xml:space="preserve"> </w:t>
            </w:r>
            <w:r>
              <w:rPr>
                <w:b/>
                <w:color w:val="FFFFFF"/>
                <w:sz w:val="20"/>
              </w:rPr>
              <w:t>FOR</w:t>
            </w:r>
            <w:r>
              <w:rPr>
                <w:b/>
                <w:color w:val="FFFFFF"/>
                <w:spacing w:val="-2"/>
                <w:sz w:val="20"/>
              </w:rPr>
              <w:t xml:space="preserve"> </w:t>
            </w:r>
            <w:r>
              <w:rPr>
                <w:b/>
                <w:color w:val="FFFFFF"/>
                <w:sz w:val="20"/>
              </w:rPr>
              <w:t>SEELRC</w:t>
            </w:r>
            <w:r>
              <w:rPr>
                <w:b/>
                <w:color w:val="FFFFFF"/>
                <w:spacing w:val="-2"/>
                <w:sz w:val="20"/>
              </w:rPr>
              <w:t xml:space="preserve"> </w:t>
            </w:r>
            <w:r>
              <w:rPr>
                <w:b/>
                <w:color w:val="FFFFFF"/>
                <w:sz w:val="20"/>
              </w:rPr>
              <w:t>PROGRAM</w:t>
            </w:r>
            <w:r>
              <w:rPr>
                <w:b/>
                <w:color w:val="FFFFFF"/>
                <w:sz w:val="20"/>
              </w:rPr>
              <w:t>S,</w:t>
            </w:r>
            <w:r>
              <w:rPr>
                <w:b/>
                <w:color w:val="FFFFFF"/>
                <w:spacing w:val="-2"/>
                <w:sz w:val="20"/>
              </w:rPr>
              <w:t xml:space="preserve"> </w:t>
            </w:r>
            <w:r>
              <w:rPr>
                <w:b/>
                <w:color w:val="FFFFFF"/>
                <w:sz w:val="20"/>
              </w:rPr>
              <w:t>PROJECTS</w:t>
            </w:r>
            <w:r>
              <w:rPr>
                <w:b/>
                <w:color w:val="FFFFFF"/>
                <w:spacing w:val="-2"/>
                <w:sz w:val="20"/>
              </w:rPr>
              <w:t xml:space="preserve"> </w:t>
            </w:r>
            <w:r>
              <w:rPr>
                <w:b/>
                <w:color w:val="FFFFFF"/>
                <w:sz w:val="20"/>
              </w:rPr>
              <w:t>&amp;</w:t>
            </w:r>
            <w:r>
              <w:rPr>
                <w:b/>
                <w:color w:val="FFFFFF"/>
                <w:spacing w:val="-2"/>
                <w:sz w:val="20"/>
              </w:rPr>
              <w:t xml:space="preserve"> ACTIVITIES</w:t>
            </w:r>
          </w:p>
        </w:tc>
      </w:tr>
      <w:tr w:rsidR="00BF1F73" w14:paraId="2146A452" w14:textId="77777777">
        <w:trPr>
          <w:trHeight w:val="455"/>
        </w:trPr>
        <w:tc>
          <w:tcPr>
            <w:tcW w:w="1166" w:type="dxa"/>
          </w:tcPr>
          <w:p w14:paraId="2146A44F" w14:textId="77777777" w:rsidR="00BF1F73" w:rsidRDefault="00305749">
            <w:pPr>
              <w:pStyle w:val="TableParagraph"/>
              <w:spacing w:line="217" w:lineRule="exact"/>
              <w:rPr>
                <w:b/>
                <w:sz w:val="20"/>
              </w:rPr>
            </w:pPr>
            <w:r>
              <w:rPr>
                <w:b/>
                <w:sz w:val="20"/>
                <w:u w:val="single"/>
              </w:rPr>
              <w:t xml:space="preserve">Goal </w:t>
            </w:r>
            <w:r>
              <w:rPr>
                <w:b/>
                <w:spacing w:val="-10"/>
                <w:sz w:val="20"/>
                <w:u w:val="single"/>
              </w:rPr>
              <w:t>1</w:t>
            </w:r>
          </w:p>
        </w:tc>
        <w:tc>
          <w:tcPr>
            <w:tcW w:w="8186" w:type="dxa"/>
          </w:tcPr>
          <w:p w14:paraId="2146A450" w14:textId="77777777" w:rsidR="00BF1F73" w:rsidRDefault="00305749">
            <w:pPr>
              <w:pStyle w:val="TableParagraph"/>
              <w:spacing w:line="217" w:lineRule="exact"/>
              <w:rPr>
                <w:i/>
                <w:sz w:val="20"/>
              </w:rPr>
            </w:pPr>
            <w:r>
              <w:rPr>
                <w:sz w:val="20"/>
              </w:rPr>
              <w:t>Improve</w:t>
            </w:r>
            <w:r>
              <w:rPr>
                <w:spacing w:val="-7"/>
                <w:sz w:val="20"/>
              </w:rPr>
              <w:t xml:space="preserve"> </w:t>
            </w:r>
            <w:r>
              <w:rPr>
                <w:sz w:val="20"/>
              </w:rPr>
              <w:t>availability</w:t>
            </w:r>
            <w:r>
              <w:rPr>
                <w:spacing w:val="-4"/>
                <w:sz w:val="20"/>
              </w:rPr>
              <w:t xml:space="preserve"> </w:t>
            </w:r>
            <w:r>
              <w:rPr>
                <w:sz w:val="20"/>
              </w:rPr>
              <w:t>and</w:t>
            </w:r>
            <w:r>
              <w:rPr>
                <w:spacing w:val="-2"/>
                <w:sz w:val="20"/>
              </w:rPr>
              <w:t xml:space="preserve"> </w:t>
            </w:r>
            <w:r>
              <w:rPr>
                <w:sz w:val="20"/>
              </w:rPr>
              <w:t>access</w:t>
            </w:r>
            <w:r>
              <w:rPr>
                <w:spacing w:val="-2"/>
                <w:sz w:val="20"/>
              </w:rPr>
              <w:t xml:space="preserve"> </w:t>
            </w:r>
            <w:r>
              <w:rPr>
                <w:sz w:val="20"/>
              </w:rPr>
              <w:t>to</w:t>
            </w:r>
            <w:r>
              <w:rPr>
                <w:spacing w:val="-2"/>
                <w:sz w:val="20"/>
              </w:rPr>
              <w:t xml:space="preserve"> </w:t>
            </w:r>
            <w:r>
              <w:rPr>
                <w:sz w:val="20"/>
              </w:rPr>
              <w:t>high-quality</w:t>
            </w:r>
            <w:r>
              <w:rPr>
                <w:spacing w:val="-2"/>
                <w:sz w:val="20"/>
              </w:rPr>
              <w:t xml:space="preserve"> </w:t>
            </w:r>
            <w:r>
              <w:rPr>
                <w:sz w:val="20"/>
              </w:rPr>
              <w:t>Slavic</w:t>
            </w:r>
            <w:r>
              <w:rPr>
                <w:spacing w:val="-3"/>
                <w:sz w:val="20"/>
              </w:rPr>
              <w:t xml:space="preserve"> </w:t>
            </w:r>
            <w:r>
              <w:rPr>
                <w:sz w:val="20"/>
              </w:rPr>
              <w:t>and</w:t>
            </w:r>
            <w:r>
              <w:rPr>
                <w:spacing w:val="-2"/>
                <w:sz w:val="20"/>
              </w:rPr>
              <w:t xml:space="preserve"> </w:t>
            </w:r>
            <w:r>
              <w:rPr>
                <w:sz w:val="20"/>
              </w:rPr>
              <w:t>Eurasian</w:t>
            </w:r>
            <w:r>
              <w:rPr>
                <w:spacing w:val="-2"/>
                <w:sz w:val="20"/>
              </w:rPr>
              <w:t xml:space="preserve"> </w:t>
            </w:r>
            <w:r>
              <w:rPr>
                <w:sz w:val="20"/>
              </w:rPr>
              <w:t>language</w:t>
            </w:r>
            <w:r>
              <w:rPr>
                <w:spacing w:val="-1"/>
                <w:sz w:val="20"/>
              </w:rPr>
              <w:t xml:space="preserve"> </w:t>
            </w:r>
            <w:r>
              <w:rPr>
                <w:i/>
                <w:sz w:val="20"/>
              </w:rPr>
              <w:t>instructional</w:t>
            </w:r>
            <w:r>
              <w:rPr>
                <w:i/>
                <w:spacing w:val="-2"/>
                <w:sz w:val="20"/>
              </w:rPr>
              <w:t xml:space="preserve"> </w:t>
            </w:r>
            <w:r>
              <w:rPr>
                <w:i/>
                <w:spacing w:val="-5"/>
                <w:sz w:val="20"/>
              </w:rPr>
              <w:t>and</w:t>
            </w:r>
          </w:p>
          <w:p w14:paraId="2146A451" w14:textId="77777777" w:rsidR="00BF1F73" w:rsidRDefault="00305749">
            <w:pPr>
              <w:pStyle w:val="TableParagraph"/>
              <w:spacing w:line="219" w:lineRule="exact"/>
              <w:rPr>
                <w:sz w:val="20"/>
              </w:rPr>
            </w:pPr>
            <w:r>
              <w:rPr>
                <w:i/>
                <w:sz w:val="20"/>
              </w:rPr>
              <w:t>testing</w:t>
            </w:r>
            <w:r>
              <w:rPr>
                <w:i/>
                <w:spacing w:val="-2"/>
                <w:sz w:val="20"/>
              </w:rPr>
              <w:t xml:space="preserve"> </w:t>
            </w:r>
            <w:r>
              <w:rPr>
                <w:i/>
                <w:sz w:val="20"/>
              </w:rPr>
              <w:t>materials</w:t>
            </w:r>
            <w:r>
              <w:rPr>
                <w:i/>
                <w:spacing w:val="-1"/>
                <w:sz w:val="20"/>
              </w:rPr>
              <w:t xml:space="preserve"> </w:t>
            </w:r>
            <w:r>
              <w:rPr>
                <w:sz w:val="20"/>
              </w:rPr>
              <w:t>at</w:t>
            </w:r>
            <w:r>
              <w:rPr>
                <w:spacing w:val="-3"/>
                <w:sz w:val="20"/>
              </w:rPr>
              <w:t xml:space="preserve"> </w:t>
            </w:r>
            <w:r>
              <w:rPr>
                <w:sz w:val="20"/>
              </w:rPr>
              <w:t>the</w:t>
            </w:r>
            <w:r>
              <w:rPr>
                <w:spacing w:val="-1"/>
                <w:sz w:val="20"/>
              </w:rPr>
              <w:t xml:space="preserve"> </w:t>
            </w:r>
            <w:r>
              <w:rPr>
                <w:sz w:val="20"/>
              </w:rPr>
              <w:t>advanced</w:t>
            </w:r>
            <w:r>
              <w:rPr>
                <w:spacing w:val="-2"/>
                <w:sz w:val="20"/>
              </w:rPr>
              <w:t xml:space="preserve"> </w:t>
            </w:r>
            <w:r>
              <w:rPr>
                <w:sz w:val="20"/>
              </w:rPr>
              <w:t>and</w:t>
            </w:r>
            <w:r>
              <w:rPr>
                <w:spacing w:val="-1"/>
                <w:sz w:val="20"/>
              </w:rPr>
              <w:t xml:space="preserve"> </w:t>
            </w:r>
            <w:r>
              <w:rPr>
                <w:sz w:val="20"/>
              </w:rPr>
              <w:t>superior</w:t>
            </w:r>
            <w:r>
              <w:rPr>
                <w:spacing w:val="-1"/>
                <w:sz w:val="20"/>
              </w:rPr>
              <w:t xml:space="preserve"> </w:t>
            </w:r>
            <w:r>
              <w:rPr>
                <w:spacing w:val="-2"/>
                <w:sz w:val="20"/>
              </w:rPr>
              <w:t>levels</w:t>
            </w:r>
          </w:p>
        </w:tc>
      </w:tr>
      <w:tr w:rsidR="00BF1F73" w14:paraId="2146A456" w14:textId="77777777">
        <w:trPr>
          <w:trHeight w:val="460"/>
        </w:trPr>
        <w:tc>
          <w:tcPr>
            <w:tcW w:w="1166" w:type="dxa"/>
          </w:tcPr>
          <w:p w14:paraId="2146A453" w14:textId="77777777" w:rsidR="00BF1F73" w:rsidRDefault="00305749">
            <w:pPr>
              <w:pStyle w:val="TableParagraph"/>
              <w:spacing w:line="221" w:lineRule="exact"/>
              <w:rPr>
                <w:b/>
                <w:sz w:val="20"/>
              </w:rPr>
            </w:pPr>
            <w:r>
              <w:rPr>
                <w:b/>
                <w:sz w:val="20"/>
                <w:u w:val="single"/>
              </w:rPr>
              <w:t xml:space="preserve">Goal </w:t>
            </w:r>
            <w:r>
              <w:rPr>
                <w:b/>
                <w:spacing w:val="-10"/>
                <w:sz w:val="20"/>
                <w:u w:val="single"/>
              </w:rPr>
              <w:t>2</w:t>
            </w:r>
          </w:p>
        </w:tc>
        <w:tc>
          <w:tcPr>
            <w:tcW w:w="8186" w:type="dxa"/>
          </w:tcPr>
          <w:p w14:paraId="2146A454" w14:textId="77777777" w:rsidR="00BF1F73" w:rsidRDefault="00305749">
            <w:pPr>
              <w:pStyle w:val="TableParagraph"/>
              <w:spacing w:line="221" w:lineRule="exact"/>
              <w:rPr>
                <w:sz w:val="20"/>
              </w:rPr>
            </w:pPr>
            <w:r>
              <w:rPr>
                <w:sz w:val="20"/>
              </w:rPr>
              <w:t>Engage</w:t>
            </w:r>
            <w:r>
              <w:rPr>
                <w:spacing w:val="-7"/>
                <w:sz w:val="20"/>
              </w:rPr>
              <w:t xml:space="preserve"> </w:t>
            </w:r>
            <w:r>
              <w:rPr>
                <w:sz w:val="20"/>
              </w:rPr>
              <w:t>in</w:t>
            </w:r>
            <w:r>
              <w:rPr>
                <w:spacing w:val="-1"/>
                <w:sz w:val="20"/>
              </w:rPr>
              <w:t xml:space="preserve"> </w:t>
            </w:r>
            <w:r>
              <w:rPr>
                <w:i/>
                <w:sz w:val="20"/>
              </w:rPr>
              <w:t>research</w:t>
            </w:r>
            <w:r>
              <w:rPr>
                <w:i/>
                <w:spacing w:val="-3"/>
                <w:sz w:val="20"/>
              </w:rPr>
              <w:t xml:space="preserve"> </w:t>
            </w:r>
            <w:r>
              <w:rPr>
                <w:i/>
                <w:sz w:val="20"/>
              </w:rPr>
              <w:t>projects</w:t>
            </w:r>
            <w:r>
              <w:rPr>
                <w:i/>
                <w:spacing w:val="-2"/>
                <w:sz w:val="20"/>
              </w:rPr>
              <w:t xml:space="preserve"> </w:t>
            </w:r>
            <w:r>
              <w:rPr>
                <w:sz w:val="20"/>
              </w:rPr>
              <w:t>in</w:t>
            </w:r>
            <w:r>
              <w:rPr>
                <w:spacing w:val="-3"/>
                <w:sz w:val="20"/>
              </w:rPr>
              <w:t xml:space="preserve"> </w:t>
            </w:r>
            <w:r>
              <w:rPr>
                <w:sz w:val="20"/>
              </w:rPr>
              <w:t>second</w:t>
            </w:r>
            <w:r>
              <w:rPr>
                <w:spacing w:val="-2"/>
                <w:sz w:val="20"/>
              </w:rPr>
              <w:t xml:space="preserve"> </w:t>
            </w:r>
            <w:r>
              <w:rPr>
                <w:sz w:val="20"/>
              </w:rPr>
              <w:t>language</w:t>
            </w:r>
            <w:r>
              <w:rPr>
                <w:spacing w:val="-3"/>
                <w:sz w:val="20"/>
              </w:rPr>
              <w:t xml:space="preserve"> </w:t>
            </w:r>
            <w:r>
              <w:rPr>
                <w:sz w:val="20"/>
              </w:rPr>
              <w:t>acquisition,</w:t>
            </w:r>
            <w:r>
              <w:rPr>
                <w:spacing w:val="-2"/>
                <w:sz w:val="20"/>
              </w:rPr>
              <w:t xml:space="preserve"> </w:t>
            </w:r>
            <w:r>
              <w:rPr>
                <w:sz w:val="20"/>
              </w:rPr>
              <w:t>proficiency</w:t>
            </w:r>
            <w:r>
              <w:rPr>
                <w:spacing w:val="-3"/>
                <w:sz w:val="20"/>
              </w:rPr>
              <w:t xml:space="preserve"> </w:t>
            </w:r>
            <w:r>
              <w:rPr>
                <w:sz w:val="20"/>
              </w:rPr>
              <w:t>testing,</w:t>
            </w:r>
            <w:r>
              <w:rPr>
                <w:spacing w:val="-3"/>
                <w:sz w:val="20"/>
              </w:rPr>
              <w:t xml:space="preserve"> </w:t>
            </w:r>
            <w:r>
              <w:rPr>
                <w:sz w:val="20"/>
              </w:rPr>
              <w:t>heritage</w:t>
            </w:r>
            <w:r>
              <w:rPr>
                <w:spacing w:val="-2"/>
                <w:sz w:val="20"/>
              </w:rPr>
              <w:t xml:space="preserve"> learners,</w:t>
            </w:r>
          </w:p>
          <w:p w14:paraId="2146A455" w14:textId="77777777" w:rsidR="00BF1F73" w:rsidRDefault="00305749">
            <w:pPr>
              <w:pStyle w:val="TableParagraph"/>
              <w:spacing w:line="219" w:lineRule="exact"/>
              <w:rPr>
                <w:sz w:val="20"/>
              </w:rPr>
            </w:pPr>
            <w:r>
              <w:rPr>
                <w:sz w:val="20"/>
              </w:rPr>
              <w:t>and</w:t>
            </w:r>
            <w:r>
              <w:rPr>
                <w:spacing w:val="-4"/>
                <w:sz w:val="20"/>
              </w:rPr>
              <w:t xml:space="preserve"> </w:t>
            </w:r>
            <w:r>
              <w:rPr>
                <w:sz w:val="20"/>
              </w:rPr>
              <w:t>other</w:t>
            </w:r>
            <w:r>
              <w:rPr>
                <w:spacing w:val="-2"/>
                <w:sz w:val="20"/>
              </w:rPr>
              <w:t xml:space="preserve"> </w:t>
            </w:r>
            <w:r>
              <w:rPr>
                <w:sz w:val="20"/>
              </w:rPr>
              <w:t>topics</w:t>
            </w:r>
            <w:r>
              <w:rPr>
                <w:spacing w:val="-1"/>
                <w:sz w:val="20"/>
              </w:rPr>
              <w:t xml:space="preserve"> </w:t>
            </w:r>
            <w:r>
              <w:rPr>
                <w:sz w:val="20"/>
              </w:rPr>
              <w:t>relating</w:t>
            </w:r>
            <w:r>
              <w:rPr>
                <w:spacing w:val="-2"/>
                <w:sz w:val="20"/>
              </w:rPr>
              <w:t xml:space="preserve"> </w:t>
            </w:r>
            <w:r>
              <w:rPr>
                <w:sz w:val="20"/>
              </w:rPr>
              <w:t>to</w:t>
            </w:r>
            <w:r>
              <w:rPr>
                <w:spacing w:val="-2"/>
                <w:sz w:val="20"/>
              </w:rPr>
              <w:t xml:space="preserve"> </w:t>
            </w:r>
            <w:r>
              <w:rPr>
                <w:sz w:val="20"/>
              </w:rPr>
              <w:t>Slavic</w:t>
            </w:r>
            <w:r>
              <w:rPr>
                <w:spacing w:val="-1"/>
                <w:sz w:val="20"/>
              </w:rPr>
              <w:t xml:space="preserve"> </w:t>
            </w:r>
            <w:r>
              <w:rPr>
                <w:sz w:val="20"/>
              </w:rPr>
              <w:t>and</w:t>
            </w:r>
            <w:r>
              <w:rPr>
                <w:spacing w:val="-2"/>
                <w:sz w:val="20"/>
              </w:rPr>
              <w:t xml:space="preserve"> </w:t>
            </w:r>
            <w:r>
              <w:rPr>
                <w:sz w:val="20"/>
              </w:rPr>
              <w:t>Eurasian</w:t>
            </w:r>
            <w:r>
              <w:rPr>
                <w:spacing w:val="-2"/>
                <w:sz w:val="20"/>
              </w:rPr>
              <w:t xml:space="preserve"> </w:t>
            </w:r>
            <w:r>
              <w:rPr>
                <w:sz w:val="20"/>
              </w:rPr>
              <w:t>language,</w:t>
            </w:r>
            <w:r>
              <w:rPr>
                <w:spacing w:val="-1"/>
                <w:sz w:val="20"/>
              </w:rPr>
              <w:t xml:space="preserve"> </w:t>
            </w:r>
            <w:r>
              <w:rPr>
                <w:sz w:val="20"/>
              </w:rPr>
              <w:t>linguistics,</w:t>
            </w:r>
            <w:r>
              <w:rPr>
                <w:spacing w:val="-2"/>
                <w:sz w:val="20"/>
              </w:rPr>
              <w:t xml:space="preserve"> </w:t>
            </w:r>
            <w:r>
              <w:rPr>
                <w:sz w:val="20"/>
              </w:rPr>
              <w:t>pedagogy,</w:t>
            </w:r>
            <w:r>
              <w:rPr>
                <w:spacing w:val="-2"/>
                <w:sz w:val="20"/>
              </w:rPr>
              <w:t xml:space="preserve"> </w:t>
            </w:r>
            <w:r>
              <w:rPr>
                <w:sz w:val="20"/>
              </w:rPr>
              <w:t>and</w:t>
            </w:r>
            <w:r>
              <w:rPr>
                <w:spacing w:val="-1"/>
                <w:sz w:val="20"/>
              </w:rPr>
              <w:t xml:space="preserve"> </w:t>
            </w:r>
            <w:r>
              <w:rPr>
                <w:spacing w:val="-2"/>
                <w:sz w:val="20"/>
              </w:rPr>
              <w:t>assessment</w:t>
            </w:r>
          </w:p>
        </w:tc>
      </w:tr>
      <w:tr w:rsidR="00BF1F73" w14:paraId="2146A45A" w14:textId="77777777">
        <w:trPr>
          <w:trHeight w:val="459"/>
        </w:trPr>
        <w:tc>
          <w:tcPr>
            <w:tcW w:w="1166" w:type="dxa"/>
          </w:tcPr>
          <w:p w14:paraId="2146A457" w14:textId="77777777" w:rsidR="00BF1F73" w:rsidRDefault="00305749">
            <w:pPr>
              <w:pStyle w:val="TableParagraph"/>
              <w:spacing w:line="221" w:lineRule="exact"/>
              <w:rPr>
                <w:b/>
                <w:sz w:val="20"/>
              </w:rPr>
            </w:pPr>
            <w:r>
              <w:rPr>
                <w:b/>
                <w:sz w:val="20"/>
                <w:u w:val="single"/>
              </w:rPr>
              <w:t xml:space="preserve">Goal </w:t>
            </w:r>
            <w:r>
              <w:rPr>
                <w:b/>
                <w:spacing w:val="-10"/>
                <w:sz w:val="20"/>
                <w:u w:val="single"/>
              </w:rPr>
              <w:t>3</w:t>
            </w:r>
          </w:p>
        </w:tc>
        <w:tc>
          <w:tcPr>
            <w:tcW w:w="8186" w:type="dxa"/>
          </w:tcPr>
          <w:p w14:paraId="2146A458" w14:textId="77777777" w:rsidR="00BF1F73" w:rsidRDefault="00305749">
            <w:pPr>
              <w:pStyle w:val="TableParagraph"/>
              <w:spacing w:line="221" w:lineRule="exact"/>
              <w:rPr>
                <w:sz w:val="20"/>
              </w:rPr>
            </w:pPr>
            <w:r>
              <w:rPr>
                <w:sz w:val="20"/>
              </w:rPr>
              <w:t>Improve</w:t>
            </w:r>
            <w:r>
              <w:rPr>
                <w:spacing w:val="-6"/>
                <w:sz w:val="20"/>
              </w:rPr>
              <w:t xml:space="preserve"> </w:t>
            </w:r>
            <w:r>
              <w:rPr>
                <w:sz w:val="20"/>
              </w:rPr>
              <w:t>access</w:t>
            </w:r>
            <w:r>
              <w:rPr>
                <w:spacing w:val="-2"/>
                <w:sz w:val="20"/>
              </w:rPr>
              <w:t xml:space="preserve"> </w:t>
            </w:r>
            <w:r>
              <w:rPr>
                <w:sz w:val="20"/>
              </w:rPr>
              <w:t>to</w:t>
            </w:r>
            <w:r>
              <w:rPr>
                <w:spacing w:val="-1"/>
                <w:sz w:val="20"/>
              </w:rPr>
              <w:t xml:space="preserve"> </w:t>
            </w:r>
            <w:r>
              <w:rPr>
                <w:sz w:val="20"/>
              </w:rPr>
              <w:t>high</w:t>
            </w:r>
            <w:r>
              <w:rPr>
                <w:spacing w:val="-2"/>
                <w:sz w:val="20"/>
              </w:rPr>
              <w:t xml:space="preserve"> </w:t>
            </w:r>
            <w:r>
              <w:rPr>
                <w:sz w:val="20"/>
              </w:rPr>
              <w:t>quality</w:t>
            </w:r>
            <w:r>
              <w:rPr>
                <w:spacing w:val="-1"/>
                <w:sz w:val="20"/>
              </w:rPr>
              <w:t xml:space="preserve"> </w:t>
            </w:r>
            <w:r>
              <w:rPr>
                <w:i/>
                <w:sz w:val="20"/>
              </w:rPr>
              <w:t>professional</w:t>
            </w:r>
            <w:r>
              <w:rPr>
                <w:i/>
                <w:spacing w:val="-3"/>
                <w:sz w:val="20"/>
              </w:rPr>
              <w:t xml:space="preserve"> </w:t>
            </w:r>
            <w:r>
              <w:rPr>
                <w:i/>
                <w:sz w:val="20"/>
              </w:rPr>
              <w:t>development</w:t>
            </w:r>
            <w:r>
              <w:rPr>
                <w:i/>
                <w:spacing w:val="-2"/>
                <w:sz w:val="20"/>
              </w:rPr>
              <w:t xml:space="preserve"> </w:t>
            </w:r>
            <w:r>
              <w:rPr>
                <w:i/>
                <w:sz w:val="20"/>
              </w:rPr>
              <w:t>opportunities</w:t>
            </w:r>
            <w:r>
              <w:rPr>
                <w:i/>
                <w:spacing w:val="-1"/>
                <w:sz w:val="20"/>
              </w:rPr>
              <w:t xml:space="preserve"> </w:t>
            </w:r>
            <w:r>
              <w:rPr>
                <w:sz w:val="20"/>
              </w:rPr>
              <w:t>for</w:t>
            </w:r>
            <w:r>
              <w:rPr>
                <w:spacing w:val="-1"/>
                <w:sz w:val="20"/>
              </w:rPr>
              <w:t xml:space="preserve"> </w:t>
            </w:r>
            <w:r>
              <w:rPr>
                <w:sz w:val="20"/>
              </w:rPr>
              <w:t>Slavic</w:t>
            </w:r>
            <w:r>
              <w:rPr>
                <w:spacing w:val="-2"/>
                <w:sz w:val="20"/>
              </w:rPr>
              <w:t xml:space="preserve"> </w:t>
            </w:r>
            <w:r>
              <w:rPr>
                <w:sz w:val="20"/>
              </w:rPr>
              <w:t>and</w:t>
            </w:r>
            <w:r>
              <w:rPr>
                <w:spacing w:val="-2"/>
                <w:sz w:val="20"/>
              </w:rPr>
              <w:t xml:space="preserve"> Eurasian</w:t>
            </w:r>
          </w:p>
          <w:p w14:paraId="2146A459" w14:textId="77777777" w:rsidR="00BF1F73" w:rsidRDefault="00305749">
            <w:pPr>
              <w:pStyle w:val="TableParagraph"/>
              <w:spacing w:line="218" w:lineRule="exact"/>
              <w:rPr>
                <w:sz w:val="20"/>
              </w:rPr>
            </w:pPr>
            <w:r>
              <w:rPr>
                <w:sz w:val="20"/>
              </w:rPr>
              <w:t>language</w:t>
            </w:r>
            <w:r>
              <w:rPr>
                <w:spacing w:val="-3"/>
                <w:sz w:val="20"/>
              </w:rPr>
              <w:t xml:space="preserve"> </w:t>
            </w:r>
            <w:r>
              <w:rPr>
                <w:spacing w:val="-2"/>
                <w:sz w:val="20"/>
              </w:rPr>
              <w:t>instructors</w:t>
            </w:r>
          </w:p>
        </w:tc>
      </w:tr>
      <w:tr w:rsidR="00BF1F73" w14:paraId="2146A45D" w14:textId="77777777">
        <w:trPr>
          <w:trHeight w:val="211"/>
        </w:trPr>
        <w:tc>
          <w:tcPr>
            <w:tcW w:w="1166" w:type="dxa"/>
            <w:tcBorders>
              <w:bottom w:val="thinThickMediumGap" w:sz="4" w:space="0" w:color="000000"/>
            </w:tcBorders>
          </w:tcPr>
          <w:p w14:paraId="2146A45B" w14:textId="77777777" w:rsidR="00BF1F73" w:rsidRDefault="00305749">
            <w:pPr>
              <w:pStyle w:val="TableParagraph"/>
              <w:spacing w:line="191" w:lineRule="exact"/>
              <w:rPr>
                <w:b/>
                <w:sz w:val="20"/>
              </w:rPr>
            </w:pPr>
            <w:r>
              <w:rPr>
                <w:b/>
                <w:sz w:val="20"/>
              </w:rPr>
              <w:t xml:space="preserve">Goal </w:t>
            </w:r>
            <w:r>
              <w:rPr>
                <w:b/>
                <w:spacing w:val="-10"/>
                <w:sz w:val="20"/>
              </w:rPr>
              <w:t>4</w:t>
            </w:r>
          </w:p>
        </w:tc>
        <w:tc>
          <w:tcPr>
            <w:tcW w:w="8186" w:type="dxa"/>
          </w:tcPr>
          <w:p w14:paraId="2146A45C" w14:textId="77777777" w:rsidR="00BF1F73" w:rsidRDefault="00305749">
            <w:pPr>
              <w:pStyle w:val="TableParagraph"/>
              <w:spacing w:line="191" w:lineRule="exact"/>
              <w:rPr>
                <w:sz w:val="20"/>
              </w:rPr>
            </w:pPr>
            <w:r>
              <w:rPr>
                <w:i/>
                <w:sz w:val="20"/>
              </w:rPr>
              <w:t>Remove</w:t>
            </w:r>
            <w:r>
              <w:rPr>
                <w:i/>
                <w:spacing w:val="-5"/>
                <w:sz w:val="20"/>
              </w:rPr>
              <w:t xml:space="preserve"> </w:t>
            </w:r>
            <w:r>
              <w:rPr>
                <w:i/>
                <w:sz w:val="20"/>
              </w:rPr>
              <w:t>barriers</w:t>
            </w:r>
            <w:r>
              <w:rPr>
                <w:i/>
                <w:spacing w:val="-2"/>
                <w:sz w:val="20"/>
              </w:rPr>
              <w:t xml:space="preserve"> </w:t>
            </w:r>
            <w:r>
              <w:rPr>
                <w:i/>
                <w:sz w:val="20"/>
              </w:rPr>
              <w:t>to</w:t>
            </w:r>
            <w:r>
              <w:rPr>
                <w:i/>
                <w:spacing w:val="-2"/>
                <w:sz w:val="20"/>
              </w:rPr>
              <w:t xml:space="preserve"> </w:t>
            </w:r>
            <w:r>
              <w:rPr>
                <w:i/>
                <w:sz w:val="20"/>
              </w:rPr>
              <w:t>minority</w:t>
            </w:r>
            <w:r>
              <w:rPr>
                <w:i/>
                <w:spacing w:val="-3"/>
                <w:sz w:val="20"/>
              </w:rPr>
              <w:t xml:space="preserve"> </w:t>
            </w:r>
            <w:r>
              <w:rPr>
                <w:i/>
                <w:sz w:val="20"/>
              </w:rPr>
              <w:t>populations</w:t>
            </w:r>
            <w:r>
              <w:rPr>
                <w:i/>
                <w:spacing w:val="-1"/>
                <w:sz w:val="20"/>
              </w:rPr>
              <w:t xml:space="preserve"> </w:t>
            </w:r>
            <w:r>
              <w:rPr>
                <w:sz w:val="20"/>
              </w:rPr>
              <w:t>in</w:t>
            </w:r>
            <w:r>
              <w:rPr>
                <w:spacing w:val="-2"/>
                <w:sz w:val="20"/>
              </w:rPr>
              <w:t xml:space="preserve"> </w:t>
            </w:r>
            <w:r>
              <w:rPr>
                <w:sz w:val="20"/>
              </w:rPr>
              <w:t>studying</w:t>
            </w:r>
            <w:r>
              <w:rPr>
                <w:spacing w:val="-2"/>
                <w:sz w:val="20"/>
              </w:rPr>
              <w:t xml:space="preserve"> </w:t>
            </w:r>
            <w:r>
              <w:rPr>
                <w:sz w:val="20"/>
              </w:rPr>
              <w:t>Slavic</w:t>
            </w:r>
            <w:r>
              <w:rPr>
                <w:spacing w:val="-2"/>
                <w:sz w:val="20"/>
              </w:rPr>
              <w:t xml:space="preserve"> </w:t>
            </w:r>
            <w:r>
              <w:rPr>
                <w:sz w:val="20"/>
              </w:rPr>
              <w:t>and</w:t>
            </w:r>
            <w:r>
              <w:rPr>
                <w:spacing w:val="-2"/>
                <w:sz w:val="20"/>
              </w:rPr>
              <w:t xml:space="preserve"> </w:t>
            </w:r>
            <w:r>
              <w:rPr>
                <w:sz w:val="20"/>
              </w:rPr>
              <w:t>Eurasian</w:t>
            </w:r>
            <w:r>
              <w:rPr>
                <w:spacing w:val="-2"/>
                <w:sz w:val="20"/>
              </w:rPr>
              <w:t xml:space="preserve"> </w:t>
            </w:r>
            <w:r>
              <w:rPr>
                <w:sz w:val="20"/>
              </w:rPr>
              <w:t>languages</w:t>
            </w:r>
            <w:r>
              <w:rPr>
                <w:spacing w:val="-2"/>
                <w:sz w:val="20"/>
              </w:rPr>
              <w:t xml:space="preserve"> </w:t>
            </w:r>
            <w:r>
              <w:rPr>
                <w:sz w:val="20"/>
              </w:rPr>
              <w:t>and</w:t>
            </w:r>
            <w:r>
              <w:rPr>
                <w:spacing w:val="-2"/>
                <w:sz w:val="20"/>
              </w:rPr>
              <w:t xml:space="preserve"> cultures</w:t>
            </w:r>
          </w:p>
        </w:tc>
      </w:tr>
    </w:tbl>
    <w:p w14:paraId="2146A45E" w14:textId="77777777" w:rsidR="00BF1F73" w:rsidRDefault="00305749">
      <w:pPr>
        <w:pStyle w:val="Heading1"/>
        <w:numPr>
          <w:ilvl w:val="2"/>
          <w:numId w:val="16"/>
        </w:numPr>
        <w:tabs>
          <w:tab w:val="left" w:pos="960"/>
        </w:tabs>
        <w:spacing w:line="360" w:lineRule="auto"/>
        <w:ind w:left="830" w:right="266" w:hanging="164"/>
        <w:jc w:val="left"/>
        <w:rPr>
          <w:u w:val="none"/>
        </w:rPr>
      </w:pPr>
      <w:r>
        <w:t>Undertaking</w:t>
      </w:r>
      <w:r>
        <w:rPr>
          <w:spacing w:val="-4"/>
        </w:rPr>
        <w:t xml:space="preserve"> </w:t>
      </w:r>
      <w:r>
        <w:t>projects</w:t>
      </w:r>
      <w:r>
        <w:rPr>
          <w:spacing w:val="-4"/>
        </w:rPr>
        <w:t xml:space="preserve"> </w:t>
      </w:r>
      <w:r>
        <w:t>that</w:t>
      </w:r>
      <w:r>
        <w:rPr>
          <w:spacing w:val="-4"/>
        </w:rPr>
        <w:t xml:space="preserve"> </w:t>
      </w:r>
      <w:r>
        <w:t>utilize</w:t>
      </w:r>
      <w:r>
        <w:rPr>
          <w:spacing w:val="-4"/>
        </w:rPr>
        <w:t xml:space="preserve"> </w:t>
      </w:r>
      <w:r>
        <w:t>advanced</w:t>
      </w:r>
      <w:r>
        <w:rPr>
          <w:spacing w:val="-4"/>
        </w:rPr>
        <w:t xml:space="preserve"> </w:t>
      </w:r>
      <w:r>
        <w:t>computer</w:t>
      </w:r>
      <w:r>
        <w:rPr>
          <w:spacing w:val="-4"/>
        </w:rPr>
        <w:t xml:space="preserve"> </w:t>
      </w:r>
      <w:r>
        <w:t>technology</w:t>
      </w:r>
      <w:r>
        <w:rPr>
          <w:spacing w:val="-4"/>
        </w:rPr>
        <w:t xml:space="preserve"> </w:t>
      </w:r>
      <w:r>
        <w:t>for</w:t>
      </w:r>
      <w:r>
        <w:rPr>
          <w:spacing w:val="-4"/>
        </w:rPr>
        <w:t xml:space="preserve"> </w:t>
      </w:r>
      <w:r>
        <w:t>the</w:t>
      </w:r>
      <w:r>
        <w:rPr>
          <w:spacing w:val="-4"/>
        </w:rPr>
        <w:t xml:space="preserve"> </w:t>
      </w:r>
      <w:r>
        <w:t>development</w:t>
      </w:r>
      <w:r>
        <w:rPr>
          <w:spacing w:val="-4"/>
        </w:rPr>
        <w:t xml:space="preserve"> </w:t>
      </w:r>
      <w:r>
        <w:t>of</w:t>
      </w:r>
      <w:r>
        <w:rPr>
          <w:u w:val="none"/>
        </w:rPr>
        <w:t xml:space="preserve"> </w:t>
      </w:r>
      <w:r>
        <w:t>readily accessible, interactive, multimedia, and multi-platform instructional and testing</w:t>
      </w:r>
    </w:p>
    <w:p w14:paraId="2146A45F" w14:textId="77777777" w:rsidR="00BF1F73" w:rsidRDefault="00305749">
      <w:pPr>
        <w:ind w:left="4820"/>
        <w:rPr>
          <w:b/>
          <w:sz w:val="24"/>
        </w:rPr>
      </w:pPr>
      <w:r>
        <w:rPr>
          <w:b/>
          <w:spacing w:val="-2"/>
          <w:sz w:val="24"/>
          <w:u w:val="single"/>
        </w:rPr>
        <w:t>materials</w:t>
      </w:r>
    </w:p>
    <w:p w14:paraId="2146A460" w14:textId="77777777" w:rsidR="00BF1F73" w:rsidRDefault="00305749">
      <w:pPr>
        <w:pStyle w:val="BodyText"/>
        <w:spacing w:before="121" w:line="480" w:lineRule="auto"/>
        <w:ind w:right="216" w:firstLine="720"/>
      </w:pPr>
      <w:r>
        <w:t>Developing instructional and testing materials that are readily available and accessible at no charge to all interested audiences—K-12 teachers and students</w:t>
      </w:r>
      <w:r>
        <w:t>, college and university instructors</w:t>
      </w:r>
      <w:r>
        <w:rPr>
          <w:spacing w:val="-1"/>
        </w:rPr>
        <w:t xml:space="preserve"> </w:t>
      </w:r>
      <w:r>
        <w:t>and</w:t>
      </w:r>
      <w:r>
        <w:rPr>
          <w:spacing w:val="-1"/>
        </w:rPr>
        <w:t xml:space="preserve"> </w:t>
      </w:r>
      <w:r>
        <w:t>students,</w:t>
      </w:r>
      <w:r>
        <w:rPr>
          <w:spacing w:val="-2"/>
        </w:rPr>
        <w:t xml:space="preserve"> </w:t>
      </w:r>
      <w:r>
        <w:t>MSIs,</w:t>
      </w:r>
      <w:r>
        <w:rPr>
          <w:spacing w:val="-1"/>
        </w:rPr>
        <w:t xml:space="preserve"> </w:t>
      </w:r>
      <w:r>
        <w:t>government</w:t>
      </w:r>
      <w:r>
        <w:rPr>
          <w:spacing w:val="-1"/>
        </w:rPr>
        <w:t xml:space="preserve"> </w:t>
      </w:r>
      <w:r>
        <w:t>agencies,</w:t>
      </w:r>
      <w:r>
        <w:rPr>
          <w:spacing w:val="-1"/>
        </w:rPr>
        <w:t xml:space="preserve"> </w:t>
      </w:r>
      <w:r>
        <w:t>etc. All</w:t>
      </w:r>
      <w:r>
        <w:rPr>
          <w:spacing w:val="-2"/>
        </w:rPr>
        <w:t xml:space="preserve"> </w:t>
      </w:r>
      <w:r>
        <w:t>SEELRC materials,</w:t>
      </w:r>
      <w:r>
        <w:rPr>
          <w:spacing w:val="-2"/>
        </w:rPr>
        <w:t xml:space="preserve"> </w:t>
      </w:r>
      <w:r>
        <w:t>as</w:t>
      </w:r>
      <w:r>
        <w:rPr>
          <w:spacing w:val="-1"/>
        </w:rPr>
        <w:t xml:space="preserve"> </w:t>
      </w:r>
      <w:r>
        <w:t>described</w:t>
      </w:r>
      <w:r>
        <w:rPr>
          <w:spacing w:val="-1"/>
        </w:rPr>
        <w:t xml:space="preserve"> </w:t>
      </w:r>
      <w:r>
        <w:t>in Table</w:t>
      </w:r>
      <w:r>
        <w:rPr>
          <w:spacing w:val="-7"/>
        </w:rPr>
        <w:t xml:space="preserve"> </w:t>
      </w:r>
      <w:r>
        <w:t>2,</w:t>
      </w:r>
      <w:r>
        <w:rPr>
          <w:spacing w:val="-7"/>
        </w:rPr>
        <w:t xml:space="preserve"> </w:t>
      </w:r>
      <w:r>
        <w:t>are</w:t>
      </w:r>
      <w:r>
        <w:rPr>
          <w:spacing w:val="-8"/>
        </w:rPr>
        <w:t xml:space="preserve"> </w:t>
      </w:r>
      <w:r>
        <w:t>web-accessible</w:t>
      </w:r>
      <w:r>
        <w:rPr>
          <w:spacing w:val="-6"/>
        </w:rPr>
        <w:t xml:space="preserve"> </w:t>
      </w:r>
      <w:r>
        <w:t>and</w:t>
      </w:r>
      <w:r>
        <w:rPr>
          <w:spacing w:val="-7"/>
        </w:rPr>
        <w:t xml:space="preserve"> </w:t>
      </w:r>
      <w:r>
        <w:t>are</w:t>
      </w:r>
      <w:r>
        <w:rPr>
          <w:spacing w:val="-6"/>
        </w:rPr>
        <w:t xml:space="preserve"> </w:t>
      </w:r>
      <w:r>
        <w:t>available</w:t>
      </w:r>
      <w:r>
        <w:rPr>
          <w:spacing w:val="-8"/>
        </w:rPr>
        <w:t xml:space="preserve"> </w:t>
      </w:r>
      <w:r>
        <w:t>to</w:t>
      </w:r>
      <w:r>
        <w:rPr>
          <w:spacing w:val="-7"/>
        </w:rPr>
        <w:t xml:space="preserve"> </w:t>
      </w:r>
      <w:r>
        <w:t>the</w:t>
      </w:r>
      <w:r>
        <w:rPr>
          <w:spacing w:val="-7"/>
        </w:rPr>
        <w:t xml:space="preserve"> </w:t>
      </w:r>
      <w:r>
        <w:t>U.S.</w:t>
      </w:r>
      <w:r>
        <w:rPr>
          <w:spacing w:val="-7"/>
        </w:rPr>
        <w:t xml:space="preserve"> </w:t>
      </w:r>
      <w:r>
        <w:t>educational</w:t>
      </w:r>
      <w:r>
        <w:rPr>
          <w:spacing w:val="-7"/>
        </w:rPr>
        <w:t xml:space="preserve"> </w:t>
      </w:r>
      <w:r>
        <w:t>community</w:t>
      </w:r>
      <w:r>
        <w:rPr>
          <w:spacing w:val="-7"/>
        </w:rPr>
        <w:t xml:space="preserve"> </w:t>
      </w:r>
      <w:r>
        <w:t>at</w:t>
      </w:r>
      <w:r>
        <w:rPr>
          <w:spacing w:val="-6"/>
        </w:rPr>
        <w:t xml:space="preserve"> </w:t>
      </w:r>
      <w:r>
        <w:t>no</w:t>
      </w:r>
      <w:r>
        <w:rPr>
          <w:spacing w:val="-8"/>
        </w:rPr>
        <w:t xml:space="preserve"> </w:t>
      </w:r>
      <w:r>
        <w:t>cost.</w:t>
      </w:r>
      <w:r>
        <w:rPr>
          <w:spacing w:val="-7"/>
        </w:rPr>
        <w:t xml:space="preserve"> </w:t>
      </w:r>
      <w:r>
        <w:t>These materials are disseminated through th</w:t>
      </w:r>
      <w:r>
        <w:t xml:space="preserve">e extensive network of professional collaborative </w:t>
      </w:r>
      <w:r>
        <w:rPr>
          <w:spacing w:val="-2"/>
        </w:rPr>
        <w:t>relationships</w:t>
      </w:r>
      <w:r>
        <w:rPr>
          <w:spacing w:val="-5"/>
        </w:rPr>
        <w:t xml:space="preserve"> </w:t>
      </w:r>
      <w:r>
        <w:rPr>
          <w:spacing w:val="-2"/>
        </w:rPr>
        <w:t>established</w:t>
      </w:r>
      <w:r>
        <w:rPr>
          <w:spacing w:val="-7"/>
        </w:rPr>
        <w:t xml:space="preserve"> </w:t>
      </w:r>
      <w:r>
        <w:rPr>
          <w:spacing w:val="-2"/>
        </w:rPr>
        <w:t>by</w:t>
      </w:r>
      <w:r>
        <w:rPr>
          <w:spacing w:val="-5"/>
        </w:rPr>
        <w:t xml:space="preserve"> </w:t>
      </w:r>
      <w:r>
        <w:rPr>
          <w:spacing w:val="-2"/>
        </w:rPr>
        <w:t>SEELRC,</w:t>
      </w:r>
      <w:r>
        <w:rPr>
          <w:spacing w:val="-5"/>
        </w:rPr>
        <w:t xml:space="preserve"> </w:t>
      </w:r>
      <w:r>
        <w:rPr>
          <w:spacing w:val="-2"/>
        </w:rPr>
        <w:t>as</w:t>
      </w:r>
      <w:r>
        <w:rPr>
          <w:spacing w:val="-4"/>
        </w:rPr>
        <w:t xml:space="preserve"> </w:t>
      </w:r>
      <w:r>
        <w:rPr>
          <w:spacing w:val="-2"/>
        </w:rPr>
        <w:t>described</w:t>
      </w:r>
      <w:r>
        <w:rPr>
          <w:spacing w:val="-6"/>
        </w:rPr>
        <w:t xml:space="preserve"> </w:t>
      </w:r>
      <w:r>
        <w:rPr>
          <w:spacing w:val="-2"/>
        </w:rPr>
        <w:t>in</w:t>
      </w:r>
      <w:r>
        <w:rPr>
          <w:spacing w:val="-5"/>
        </w:rPr>
        <w:t xml:space="preserve"> </w:t>
      </w:r>
      <w:r>
        <w:rPr>
          <w:spacing w:val="-2"/>
        </w:rPr>
        <w:t>Table</w:t>
      </w:r>
      <w:r>
        <w:rPr>
          <w:spacing w:val="-5"/>
        </w:rPr>
        <w:t xml:space="preserve"> </w:t>
      </w:r>
      <w:r>
        <w:rPr>
          <w:spacing w:val="-2"/>
        </w:rPr>
        <w:t>1.</w:t>
      </w:r>
      <w:r>
        <w:rPr>
          <w:spacing w:val="-5"/>
        </w:rPr>
        <w:t xml:space="preserve"> </w:t>
      </w:r>
      <w:r>
        <w:rPr>
          <w:spacing w:val="-2"/>
        </w:rPr>
        <w:t>SEELRC</w:t>
      </w:r>
      <w:r>
        <w:rPr>
          <w:spacing w:val="-6"/>
        </w:rPr>
        <w:t xml:space="preserve"> </w:t>
      </w:r>
      <w:r>
        <w:rPr>
          <w:spacing w:val="-2"/>
        </w:rPr>
        <w:t>continues</w:t>
      </w:r>
      <w:r>
        <w:rPr>
          <w:spacing w:val="-7"/>
        </w:rPr>
        <w:t xml:space="preserve"> </w:t>
      </w:r>
      <w:r>
        <w:rPr>
          <w:spacing w:val="-2"/>
        </w:rPr>
        <w:t>to</w:t>
      </w:r>
      <w:r>
        <w:rPr>
          <w:spacing w:val="-5"/>
        </w:rPr>
        <w:t xml:space="preserve"> </w:t>
      </w:r>
      <w:r>
        <w:rPr>
          <w:spacing w:val="-2"/>
        </w:rPr>
        <w:t>be</w:t>
      </w:r>
      <w:r>
        <w:rPr>
          <w:spacing w:val="-7"/>
        </w:rPr>
        <w:t xml:space="preserve"> </w:t>
      </w:r>
      <w:r>
        <w:rPr>
          <w:spacing w:val="-2"/>
        </w:rPr>
        <w:t xml:space="preserve">committed </w:t>
      </w:r>
      <w:r>
        <w:t>to meeting</w:t>
      </w:r>
      <w:r>
        <w:t xml:space="preserve"> accessibility standards for disabled individuals as required by Section 508 of the Rehabilitation</w:t>
      </w:r>
      <w:r>
        <w:rPr>
          <w:spacing w:val="-4"/>
        </w:rPr>
        <w:t xml:space="preserve"> </w:t>
      </w:r>
      <w:r>
        <w:t>Act</w:t>
      </w:r>
      <w:r>
        <w:rPr>
          <w:spacing w:val="-3"/>
        </w:rPr>
        <w:t xml:space="preserve"> </w:t>
      </w:r>
      <w:r>
        <w:t>of</w:t>
      </w:r>
      <w:r>
        <w:rPr>
          <w:spacing w:val="-4"/>
        </w:rPr>
        <w:t xml:space="preserve"> </w:t>
      </w:r>
      <w:r>
        <w:t>1973</w:t>
      </w:r>
      <w:r>
        <w:rPr>
          <w:spacing w:val="-4"/>
        </w:rPr>
        <w:t xml:space="preserve"> </w:t>
      </w:r>
      <w:r>
        <w:t>in</w:t>
      </w:r>
      <w:r>
        <w:rPr>
          <w:spacing w:val="-3"/>
        </w:rPr>
        <w:t xml:space="preserve"> </w:t>
      </w:r>
      <w:r>
        <w:t>all</w:t>
      </w:r>
      <w:r>
        <w:rPr>
          <w:spacing w:val="-3"/>
        </w:rPr>
        <w:t xml:space="preserve"> </w:t>
      </w:r>
      <w:r>
        <w:t>of</w:t>
      </w:r>
      <w:r>
        <w:rPr>
          <w:spacing w:val="-4"/>
        </w:rPr>
        <w:t xml:space="preserve"> </w:t>
      </w:r>
      <w:r>
        <w:t>its</w:t>
      </w:r>
      <w:r>
        <w:rPr>
          <w:spacing w:val="-3"/>
        </w:rPr>
        <w:t xml:space="preserve"> </w:t>
      </w:r>
      <w:r>
        <w:t>materials</w:t>
      </w:r>
      <w:r>
        <w:rPr>
          <w:spacing w:val="-4"/>
        </w:rPr>
        <w:t xml:space="preserve"> </w:t>
      </w:r>
      <w:r>
        <w:t>and</w:t>
      </w:r>
      <w:r>
        <w:rPr>
          <w:spacing w:val="-3"/>
        </w:rPr>
        <w:t xml:space="preserve"> </w:t>
      </w:r>
      <w:r>
        <w:t>projects.</w:t>
      </w:r>
      <w:r>
        <w:rPr>
          <w:spacing w:val="-5"/>
        </w:rPr>
        <w:t xml:space="preserve"> </w:t>
      </w:r>
      <w:r>
        <w:t>In</w:t>
      </w:r>
      <w:r>
        <w:rPr>
          <w:spacing w:val="-2"/>
        </w:rPr>
        <w:t xml:space="preserve"> </w:t>
      </w:r>
      <w:r>
        <w:t>publishing</w:t>
      </w:r>
      <w:r>
        <w:rPr>
          <w:spacing w:val="-4"/>
        </w:rPr>
        <w:t xml:space="preserve"> </w:t>
      </w:r>
      <w:r>
        <w:t>these</w:t>
      </w:r>
      <w:r>
        <w:rPr>
          <w:spacing w:val="-3"/>
        </w:rPr>
        <w:t xml:space="preserve"> </w:t>
      </w:r>
      <w:r>
        <w:t>materials</w:t>
      </w:r>
      <w:r>
        <w:rPr>
          <w:spacing w:val="-2"/>
        </w:rPr>
        <w:t xml:space="preserve"> </w:t>
      </w:r>
      <w:r>
        <w:t>online and conducting its various activities and programs, SEELRC, through Du</w:t>
      </w:r>
      <w:r>
        <w:t>ke University, has unlimited</w:t>
      </w:r>
      <w:r>
        <w:rPr>
          <w:spacing w:val="59"/>
        </w:rPr>
        <w:t xml:space="preserve"> </w:t>
      </w:r>
      <w:r>
        <w:t>access</w:t>
      </w:r>
      <w:r>
        <w:rPr>
          <w:spacing w:val="59"/>
        </w:rPr>
        <w:t xml:space="preserve"> </w:t>
      </w:r>
      <w:r>
        <w:t>to</w:t>
      </w:r>
      <w:r>
        <w:rPr>
          <w:spacing w:val="61"/>
        </w:rPr>
        <w:t xml:space="preserve"> </w:t>
      </w:r>
      <w:r>
        <w:t>high-bandwidth</w:t>
      </w:r>
      <w:r>
        <w:rPr>
          <w:spacing w:val="58"/>
        </w:rPr>
        <w:t xml:space="preserve"> </w:t>
      </w:r>
      <w:r>
        <w:t>network</w:t>
      </w:r>
      <w:r>
        <w:rPr>
          <w:spacing w:val="58"/>
        </w:rPr>
        <w:t xml:space="preserve"> </w:t>
      </w:r>
      <w:r>
        <w:t>capabilities;</w:t>
      </w:r>
      <w:r>
        <w:rPr>
          <w:spacing w:val="58"/>
        </w:rPr>
        <w:t xml:space="preserve"> </w:t>
      </w:r>
      <w:r>
        <w:t>video,</w:t>
      </w:r>
      <w:r>
        <w:rPr>
          <w:spacing w:val="59"/>
        </w:rPr>
        <w:t xml:space="preserve"> </w:t>
      </w:r>
      <w:r>
        <w:t>web,</w:t>
      </w:r>
      <w:r>
        <w:rPr>
          <w:spacing w:val="58"/>
        </w:rPr>
        <w:t xml:space="preserve"> </w:t>
      </w:r>
      <w:r>
        <w:t>and</w:t>
      </w:r>
      <w:r>
        <w:rPr>
          <w:spacing w:val="59"/>
        </w:rPr>
        <w:t xml:space="preserve"> </w:t>
      </w:r>
      <w:r>
        <w:t>database</w:t>
      </w:r>
      <w:r>
        <w:rPr>
          <w:spacing w:val="59"/>
        </w:rPr>
        <w:t xml:space="preserve"> </w:t>
      </w:r>
      <w:r>
        <w:rPr>
          <w:spacing w:val="-2"/>
        </w:rPr>
        <w:t>servers;</w:t>
      </w:r>
    </w:p>
    <w:p w14:paraId="2146A461" w14:textId="77777777" w:rsidR="00BF1F73" w:rsidRDefault="00BF1F73">
      <w:pPr>
        <w:spacing w:line="480" w:lineRule="auto"/>
        <w:sectPr w:rsidR="00BF1F73">
          <w:pgSz w:w="12240" w:h="15840"/>
          <w:pgMar w:top="1380" w:right="1220" w:bottom="1260" w:left="820" w:header="0" w:footer="1060" w:gutter="0"/>
          <w:cols w:space="720"/>
        </w:sectPr>
      </w:pPr>
    </w:p>
    <w:p w14:paraId="2146A462" w14:textId="77777777" w:rsidR="00BF1F73" w:rsidRDefault="00305749">
      <w:pPr>
        <w:pStyle w:val="BodyText"/>
        <w:spacing w:before="60" w:line="480" w:lineRule="auto"/>
        <w:ind w:right="216"/>
        <w:jc w:val="left"/>
      </w:pPr>
      <w:r>
        <w:t>advanced teleconferencing facilities; advanced technological equipment and staff, laboratories,</w:t>
      </w:r>
      <w:r>
        <w:rPr>
          <w:spacing w:val="40"/>
        </w:rPr>
        <w:t xml:space="preserve"> </w:t>
      </w:r>
      <w:r>
        <w:t>and technology-enhanced classrooms.</w:t>
      </w:r>
    </w:p>
    <w:p w14:paraId="2146A463" w14:textId="77777777" w:rsidR="00BF1F73" w:rsidRDefault="00305749">
      <w:pPr>
        <w:pStyle w:val="Heading2"/>
        <w:numPr>
          <w:ilvl w:val="1"/>
          <w:numId w:val="16"/>
        </w:numPr>
        <w:tabs>
          <w:tab w:val="left" w:pos="1701"/>
        </w:tabs>
        <w:jc w:val="both"/>
      </w:pPr>
      <w:bookmarkStart w:id="5" w:name="_TOC_250018"/>
      <w:r>
        <w:t>Objectives</w:t>
      </w:r>
      <w:r>
        <w:rPr>
          <w:spacing w:val="-3"/>
        </w:rPr>
        <w:t xml:space="preserve"> </w:t>
      </w:r>
      <w:r>
        <w:t>of</w:t>
      </w:r>
      <w:r>
        <w:rPr>
          <w:spacing w:val="-3"/>
        </w:rPr>
        <w:t xml:space="preserve"> </w:t>
      </w:r>
      <w:bookmarkEnd w:id="5"/>
      <w:r>
        <w:rPr>
          <w:spacing w:val="-2"/>
        </w:rPr>
        <w:t>SEELRC</w:t>
      </w:r>
    </w:p>
    <w:p w14:paraId="2146A464" w14:textId="77777777" w:rsidR="00BF1F73" w:rsidRDefault="00305749">
      <w:pPr>
        <w:pStyle w:val="BodyText"/>
        <w:spacing w:before="139" w:line="480" w:lineRule="auto"/>
        <w:ind w:right="218" w:firstLine="720"/>
      </w:pPr>
      <w:r>
        <w:t>SEELRC engages in a wide range of research, training, and materials development activities designed for maximum national impact in meeting the needs of Slavic and Eurasian language</w:t>
      </w:r>
      <w:r>
        <w:rPr>
          <w:spacing w:val="-9"/>
        </w:rPr>
        <w:t xml:space="preserve"> </w:t>
      </w:r>
      <w:r>
        <w:t>instructors</w:t>
      </w:r>
      <w:r>
        <w:rPr>
          <w:spacing w:val="-9"/>
        </w:rPr>
        <w:t xml:space="preserve"> </w:t>
      </w:r>
      <w:r>
        <w:t>and</w:t>
      </w:r>
      <w:r>
        <w:rPr>
          <w:spacing w:val="-9"/>
        </w:rPr>
        <w:t xml:space="preserve"> </w:t>
      </w:r>
      <w:r>
        <w:t>learners.</w:t>
      </w:r>
      <w:r>
        <w:rPr>
          <w:spacing w:val="-9"/>
        </w:rPr>
        <w:t xml:space="preserve"> </w:t>
      </w:r>
      <w:r>
        <w:t>In</w:t>
      </w:r>
      <w:r>
        <w:rPr>
          <w:spacing w:val="-9"/>
        </w:rPr>
        <w:t xml:space="preserve"> </w:t>
      </w:r>
      <w:r>
        <w:t>order</w:t>
      </w:r>
      <w:r>
        <w:rPr>
          <w:spacing w:val="-9"/>
        </w:rPr>
        <w:t xml:space="preserve"> </w:t>
      </w:r>
      <w:r>
        <w:t>to</w:t>
      </w:r>
      <w:r>
        <w:rPr>
          <w:spacing w:val="-8"/>
        </w:rPr>
        <w:t xml:space="preserve"> </w:t>
      </w:r>
      <w:r>
        <w:t>serve</w:t>
      </w:r>
      <w:r>
        <w:rPr>
          <w:spacing w:val="-9"/>
        </w:rPr>
        <w:t xml:space="preserve"> </w:t>
      </w:r>
      <w:r>
        <w:t>as</w:t>
      </w:r>
      <w:r>
        <w:rPr>
          <w:spacing w:val="-7"/>
        </w:rPr>
        <w:t xml:space="preserve"> </w:t>
      </w:r>
      <w:r>
        <w:t>a</w:t>
      </w:r>
      <w:r>
        <w:rPr>
          <w:spacing w:val="-8"/>
        </w:rPr>
        <w:t xml:space="preserve"> </w:t>
      </w:r>
      <w:r>
        <w:t>national</w:t>
      </w:r>
      <w:r>
        <w:rPr>
          <w:spacing w:val="-7"/>
        </w:rPr>
        <w:t xml:space="preserve"> </w:t>
      </w:r>
      <w:r>
        <w:t>resource</w:t>
      </w:r>
      <w:r>
        <w:rPr>
          <w:spacing w:val="-8"/>
        </w:rPr>
        <w:t xml:space="preserve"> </w:t>
      </w:r>
      <w:r>
        <w:t>and</w:t>
      </w:r>
      <w:r>
        <w:rPr>
          <w:spacing w:val="-7"/>
        </w:rPr>
        <w:t xml:space="preserve"> </w:t>
      </w:r>
      <w:r>
        <w:t>enhance</w:t>
      </w:r>
      <w:r>
        <w:rPr>
          <w:spacing w:val="-8"/>
        </w:rPr>
        <w:t xml:space="preserve"> </w:t>
      </w:r>
      <w:r>
        <w:t>the</w:t>
      </w:r>
      <w:r>
        <w:rPr>
          <w:spacing w:val="-7"/>
        </w:rPr>
        <w:t xml:space="preserve"> </w:t>
      </w:r>
      <w:r>
        <w:t xml:space="preserve">national capacity to teach and </w:t>
      </w:r>
      <w:r>
        <w:rPr>
          <w:b/>
        </w:rPr>
        <w:t>learn the languages of Eurasia, Central Asia, Eastern and Central Europe, and the post-Soviet states</w:t>
      </w:r>
      <w:r>
        <w:t>, SEELRC has undertaken and will continue to provide extensive teacher training, instructio</w:t>
      </w:r>
      <w:r>
        <w:t>nal technology development, development of authentic language and culture materials, and dissemination projects and activities. All SEELRC project teams and training and research initiatives meet the objectives listed in Table 5.</w:t>
      </w: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BF1F73" w14:paraId="2146A466" w14:textId="77777777">
        <w:trPr>
          <w:trHeight w:val="451"/>
        </w:trPr>
        <w:tc>
          <w:tcPr>
            <w:tcW w:w="9352" w:type="dxa"/>
            <w:gridSpan w:val="2"/>
            <w:tcBorders>
              <w:top w:val="nil"/>
              <w:bottom w:val="nil"/>
            </w:tcBorders>
            <w:shd w:val="clear" w:color="auto" w:fill="000000"/>
          </w:tcPr>
          <w:p w14:paraId="2146A465" w14:textId="77777777" w:rsidR="00BF1F73" w:rsidRDefault="00305749">
            <w:pPr>
              <w:pStyle w:val="TableParagraph"/>
              <w:spacing w:before="106" w:line="240" w:lineRule="auto"/>
              <w:ind w:left="2448" w:right="2438"/>
              <w:jc w:val="center"/>
              <w:rPr>
                <w:b/>
                <w:sz w:val="20"/>
              </w:rPr>
            </w:pPr>
            <w:r>
              <w:rPr>
                <w:b/>
                <w:color w:val="FFFFFF"/>
                <w:sz w:val="20"/>
              </w:rPr>
              <w:t>Table</w:t>
            </w:r>
            <w:r>
              <w:rPr>
                <w:b/>
                <w:color w:val="FFFFFF"/>
                <w:spacing w:val="-4"/>
                <w:sz w:val="20"/>
              </w:rPr>
              <w:t xml:space="preserve"> </w:t>
            </w:r>
            <w:r>
              <w:rPr>
                <w:b/>
                <w:color w:val="FFFFFF"/>
                <w:sz w:val="20"/>
              </w:rPr>
              <w:t>5:</w:t>
            </w:r>
            <w:r>
              <w:rPr>
                <w:b/>
                <w:color w:val="FFFFFF"/>
                <w:spacing w:val="-1"/>
                <w:sz w:val="20"/>
              </w:rPr>
              <w:t xml:space="preserve"> </w:t>
            </w:r>
            <w:r>
              <w:rPr>
                <w:b/>
                <w:color w:val="FFFFFF"/>
                <w:sz w:val="20"/>
              </w:rPr>
              <w:t>OBJECTIVES</w:t>
            </w:r>
            <w:r>
              <w:rPr>
                <w:b/>
                <w:color w:val="FFFFFF"/>
                <w:spacing w:val="-2"/>
                <w:sz w:val="20"/>
              </w:rPr>
              <w:t xml:space="preserve"> </w:t>
            </w:r>
            <w:r>
              <w:rPr>
                <w:b/>
                <w:color w:val="FFFFFF"/>
                <w:sz w:val="20"/>
              </w:rPr>
              <w:t>FOR</w:t>
            </w:r>
            <w:r>
              <w:rPr>
                <w:b/>
                <w:color w:val="FFFFFF"/>
                <w:spacing w:val="-1"/>
                <w:sz w:val="20"/>
              </w:rPr>
              <w:t xml:space="preserve"> </w:t>
            </w:r>
            <w:r>
              <w:rPr>
                <w:b/>
                <w:color w:val="FFFFFF"/>
                <w:sz w:val="20"/>
              </w:rPr>
              <w:t>SE</w:t>
            </w:r>
            <w:r>
              <w:rPr>
                <w:b/>
                <w:color w:val="FFFFFF"/>
                <w:sz w:val="20"/>
              </w:rPr>
              <w:t>ELRC</w:t>
            </w:r>
            <w:r>
              <w:rPr>
                <w:b/>
                <w:color w:val="FFFFFF"/>
                <w:spacing w:val="-1"/>
                <w:sz w:val="20"/>
              </w:rPr>
              <w:t xml:space="preserve"> </w:t>
            </w:r>
            <w:r>
              <w:rPr>
                <w:b/>
                <w:color w:val="FFFFFF"/>
                <w:spacing w:val="-2"/>
                <w:sz w:val="20"/>
              </w:rPr>
              <w:t>PROJECTS</w:t>
            </w:r>
          </w:p>
        </w:tc>
      </w:tr>
      <w:tr w:rsidR="00BF1F73" w14:paraId="2146A472" w14:textId="77777777">
        <w:trPr>
          <w:trHeight w:val="3940"/>
        </w:trPr>
        <w:tc>
          <w:tcPr>
            <w:tcW w:w="4676" w:type="dxa"/>
            <w:tcBorders>
              <w:top w:val="nil"/>
            </w:tcBorders>
          </w:tcPr>
          <w:p w14:paraId="2146A467" w14:textId="77777777" w:rsidR="00BF1F73" w:rsidRDefault="00305749">
            <w:pPr>
              <w:pStyle w:val="TableParagraph"/>
              <w:numPr>
                <w:ilvl w:val="0"/>
                <w:numId w:val="8"/>
              </w:numPr>
              <w:tabs>
                <w:tab w:val="left" w:pos="467"/>
                <w:tab w:val="left" w:pos="468"/>
              </w:tabs>
              <w:spacing w:line="240" w:lineRule="auto"/>
              <w:ind w:right="213"/>
              <w:rPr>
                <w:b/>
                <w:sz w:val="20"/>
              </w:rPr>
            </w:pPr>
            <w:r>
              <w:rPr>
                <w:b/>
                <w:sz w:val="20"/>
              </w:rPr>
              <w:t>Assessing</w:t>
            </w:r>
            <w:r>
              <w:rPr>
                <w:b/>
                <w:spacing w:val="-5"/>
                <w:sz w:val="20"/>
              </w:rPr>
              <w:t xml:space="preserve"> </w:t>
            </w:r>
            <w:r>
              <w:rPr>
                <w:b/>
                <w:sz w:val="20"/>
              </w:rPr>
              <w:t>strategic</w:t>
            </w:r>
            <w:r>
              <w:rPr>
                <w:b/>
                <w:spacing w:val="-7"/>
                <w:sz w:val="20"/>
              </w:rPr>
              <w:t xml:space="preserve"> </w:t>
            </w:r>
            <w:r>
              <w:rPr>
                <w:b/>
                <w:sz w:val="20"/>
              </w:rPr>
              <w:t>needs</w:t>
            </w:r>
            <w:r>
              <w:rPr>
                <w:b/>
                <w:spacing w:val="-6"/>
                <w:sz w:val="20"/>
              </w:rPr>
              <w:t xml:space="preserve"> </w:t>
            </w:r>
            <w:r>
              <w:rPr>
                <w:b/>
                <w:sz w:val="20"/>
              </w:rPr>
              <w:t>of</w:t>
            </w:r>
            <w:r>
              <w:rPr>
                <w:b/>
                <w:spacing w:val="-6"/>
                <w:sz w:val="20"/>
              </w:rPr>
              <w:t xml:space="preserve"> </w:t>
            </w:r>
            <w:r>
              <w:rPr>
                <w:b/>
                <w:sz w:val="20"/>
              </w:rPr>
              <w:t>U.S.</w:t>
            </w:r>
            <w:r>
              <w:rPr>
                <w:b/>
                <w:spacing w:val="-5"/>
                <w:sz w:val="20"/>
              </w:rPr>
              <w:t xml:space="preserve"> </w:t>
            </w:r>
            <w:r>
              <w:rPr>
                <w:b/>
                <w:sz w:val="20"/>
              </w:rPr>
              <w:t>for</w:t>
            </w:r>
            <w:r>
              <w:rPr>
                <w:b/>
                <w:spacing w:val="-6"/>
                <w:sz w:val="20"/>
              </w:rPr>
              <w:t xml:space="preserve"> </w:t>
            </w:r>
            <w:r>
              <w:rPr>
                <w:b/>
                <w:sz w:val="20"/>
              </w:rPr>
              <w:t>Slavic</w:t>
            </w:r>
            <w:r>
              <w:rPr>
                <w:b/>
                <w:spacing w:val="-7"/>
                <w:sz w:val="20"/>
              </w:rPr>
              <w:t xml:space="preserve"> </w:t>
            </w:r>
            <w:r>
              <w:rPr>
                <w:b/>
                <w:sz w:val="20"/>
              </w:rPr>
              <w:t>and Eurasian (S&amp;E) language instruction</w:t>
            </w:r>
          </w:p>
          <w:p w14:paraId="2146A468" w14:textId="77777777" w:rsidR="00BF1F73" w:rsidRDefault="00305749">
            <w:pPr>
              <w:pStyle w:val="TableParagraph"/>
              <w:numPr>
                <w:ilvl w:val="0"/>
                <w:numId w:val="8"/>
              </w:numPr>
              <w:tabs>
                <w:tab w:val="left" w:pos="467"/>
                <w:tab w:val="left" w:pos="468"/>
              </w:tabs>
              <w:spacing w:before="115" w:line="240" w:lineRule="auto"/>
              <w:ind w:right="790"/>
              <w:rPr>
                <w:b/>
                <w:sz w:val="20"/>
              </w:rPr>
            </w:pPr>
            <w:r>
              <w:rPr>
                <w:b/>
                <w:sz w:val="20"/>
              </w:rPr>
              <w:t>Research projects in second language acquisition,</w:t>
            </w:r>
            <w:r>
              <w:rPr>
                <w:b/>
                <w:spacing w:val="-13"/>
                <w:sz w:val="20"/>
              </w:rPr>
              <w:t xml:space="preserve"> </w:t>
            </w:r>
            <w:r>
              <w:rPr>
                <w:b/>
                <w:sz w:val="20"/>
              </w:rPr>
              <w:t>proficiency</w:t>
            </w:r>
            <w:r>
              <w:rPr>
                <w:b/>
                <w:spacing w:val="-12"/>
                <w:sz w:val="20"/>
              </w:rPr>
              <w:t xml:space="preserve"> </w:t>
            </w:r>
            <w:r>
              <w:rPr>
                <w:b/>
                <w:sz w:val="20"/>
              </w:rPr>
              <w:t>testing,</w:t>
            </w:r>
            <w:r>
              <w:rPr>
                <w:b/>
                <w:spacing w:val="-12"/>
                <w:sz w:val="20"/>
              </w:rPr>
              <w:t xml:space="preserve"> </w:t>
            </w:r>
            <w:r>
              <w:rPr>
                <w:b/>
                <w:sz w:val="20"/>
              </w:rPr>
              <w:t xml:space="preserve">heritage </w:t>
            </w:r>
            <w:r>
              <w:rPr>
                <w:b/>
                <w:spacing w:val="-2"/>
                <w:sz w:val="20"/>
              </w:rPr>
              <w:t>learners</w:t>
            </w:r>
          </w:p>
          <w:p w14:paraId="2146A469" w14:textId="77777777" w:rsidR="00BF1F73" w:rsidRDefault="00305749">
            <w:pPr>
              <w:pStyle w:val="TableParagraph"/>
              <w:numPr>
                <w:ilvl w:val="0"/>
                <w:numId w:val="8"/>
              </w:numPr>
              <w:tabs>
                <w:tab w:val="left" w:pos="467"/>
                <w:tab w:val="left" w:pos="468"/>
              </w:tabs>
              <w:spacing w:before="120" w:line="240" w:lineRule="auto"/>
              <w:ind w:right="150"/>
              <w:rPr>
                <w:b/>
                <w:sz w:val="20"/>
              </w:rPr>
            </w:pPr>
            <w:r>
              <w:rPr>
                <w:b/>
                <w:sz w:val="20"/>
              </w:rPr>
              <w:t>Improving availability &amp; quality of S&amp;E language</w:t>
            </w:r>
            <w:r>
              <w:rPr>
                <w:b/>
                <w:spacing w:val="-6"/>
                <w:sz w:val="20"/>
              </w:rPr>
              <w:t xml:space="preserve"> </w:t>
            </w:r>
            <w:r>
              <w:rPr>
                <w:b/>
                <w:sz w:val="20"/>
              </w:rPr>
              <w:t>&amp;</w:t>
            </w:r>
            <w:r>
              <w:rPr>
                <w:b/>
                <w:spacing w:val="-7"/>
                <w:sz w:val="20"/>
              </w:rPr>
              <w:t xml:space="preserve"> </w:t>
            </w:r>
            <w:r>
              <w:rPr>
                <w:b/>
                <w:sz w:val="20"/>
              </w:rPr>
              <w:t>testing</w:t>
            </w:r>
            <w:r>
              <w:rPr>
                <w:b/>
                <w:spacing w:val="-6"/>
                <w:sz w:val="20"/>
              </w:rPr>
              <w:t xml:space="preserve"> </w:t>
            </w:r>
            <w:r>
              <w:rPr>
                <w:b/>
                <w:sz w:val="20"/>
              </w:rPr>
              <w:t>materials</w:t>
            </w:r>
            <w:r>
              <w:rPr>
                <w:b/>
                <w:spacing w:val="-6"/>
                <w:sz w:val="20"/>
              </w:rPr>
              <w:t xml:space="preserve"> </w:t>
            </w:r>
            <w:r>
              <w:rPr>
                <w:b/>
                <w:sz w:val="20"/>
              </w:rPr>
              <w:t>at</w:t>
            </w:r>
            <w:r>
              <w:rPr>
                <w:b/>
                <w:spacing w:val="-7"/>
                <w:sz w:val="20"/>
              </w:rPr>
              <w:t xml:space="preserve"> </w:t>
            </w:r>
            <w:r>
              <w:rPr>
                <w:b/>
                <w:sz w:val="20"/>
              </w:rPr>
              <w:t>advanced</w:t>
            </w:r>
            <w:r>
              <w:rPr>
                <w:b/>
                <w:spacing w:val="-8"/>
                <w:sz w:val="20"/>
              </w:rPr>
              <w:t xml:space="preserve"> </w:t>
            </w:r>
            <w:r>
              <w:rPr>
                <w:b/>
                <w:sz w:val="20"/>
              </w:rPr>
              <w:t>levels</w:t>
            </w:r>
          </w:p>
          <w:p w14:paraId="2146A46A" w14:textId="77777777" w:rsidR="00BF1F73" w:rsidRDefault="00305749">
            <w:pPr>
              <w:pStyle w:val="TableParagraph"/>
              <w:numPr>
                <w:ilvl w:val="0"/>
                <w:numId w:val="8"/>
              </w:numPr>
              <w:tabs>
                <w:tab w:val="left" w:pos="467"/>
                <w:tab w:val="left" w:pos="468"/>
              </w:tabs>
              <w:spacing w:before="120" w:line="240" w:lineRule="auto"/>
              <w:ind w:right="241"/>
              <w:rPr>
                <w:b/>
                <w:sz w:val="20"/>
              </w:rPr>
            </w:pPr>
            <w:r>
              <w:rPr>
                <w:b/>
                <w:sz w:val="20"/>
              </w:rPr>
              <w:t>Creating</w:t>
            </w:r>
            <w:r>
              <w:rPr>
                <w:b/>
                <w:spacing w:val="-10"/>
                <w:sz w:val="20"/>
              </w:rPr>
              <w:t xml:space="preserve"> </w:t>
            </w:r>
            <w:r>
              <w:rPr>
                <w:b/>
                <w:sz w:val="20"/>
              </w:rPr>
              <w:t>instructional</w:t>
            </w:r>
            <w:r>
              <w:rPr>
                <w:b/>
                <w:spacing w:val="-10"/>
                <w:sz w:val="20"/>
              </w:rPr>
              <w:t xml:space="preserve"> </w:t>
            </w:r>
            <w:r>
              <w:rPr>
                <w:b/>
                <w:sz w:val="20"/>
              </w:rPr>
              <w:t>materials</w:t>
            </w:r>
            <w:r>
              <w:rPr>
                <w:b/>
                <w:spacing w:val="-10"/>
                <w:sz w:val="20"/>
              </w:rPr>
              <w:t xml:space="preserve"> </w:t>
            </w:r>
            <w:r>
              <w:rPr>
                <w:b/>
                <w:sz w:val="20"/>
              </w:rPr>
              <w:t>for</w:t>
            </w:r>
            <w:r>
              <w:rPr>
                <w:b/>
                <w:spacing w:val="-10"/>
                <w:sz w:val="20"/>
              </w:rPr>
              <w:t xml:space="preserve"> </w:t>
            </w:r>
            <w:r>
              <w:rPr>
                <w:b/>
                <w:sz w:val="20"/>
              </w:rPr>
              <w:t>classroom &amp; self-instruction</w:t>
            </w:r>
          </w:p>
          <w:p w14:paraId="2146A46B" w14:textId="77777777" w:rsidR="00BF1F73" w:rsidRDefault="00305749">
            <w:pPr>
              <w:pStyle w:val="TableParagraph"/>
              <w:numPr>
                <w:ilvl w:val="0"/>
                <w:numId w:val="8"/>
              </w:numPr>
              <w:tabs>
                <w:tab w:val="left" w:pos="467"/>
                <w:tab w:val="left" w:pos="468"/>
              </w:tabs>
              <w:spacing w:before="121" w:line="240" w:lineRule="auto"/>
              <w:ind w:right="940"/>
              <w:rPr>
                <w:b/>
                <w:sz w:val="20"/>
              </w:rPr>
            </w:pPr>
            <w:r>
              <w:rPr>
                <w:b/>
                <w:sz w:val="20"/>
              </w:rPr>
              <w:t>Improving</w:t>
            </w:r>
            <w:r>
              <w:rPr>
                <w:b/>
                <w:spacing w:val="-10"/>
                <w:sz w:val="20"/>
              </w:rPr>
              <w:t xml:space="preserve"> </w:t>
            </w:r>
            <w:r>
              <w:rPr>
                <w:b/>
                <w:sz w:val="20"/>
              </w:rPr>
              <w:t>quality</w:t>
            </w:r>
            <w:r>
              <w:rPr>
                <w:b/>
                <w:spacing w:val="-10"/>
                <w:sz w:val="20"/>
              </w:rPr>
              <w:t xml:space="preserve"> </w:t>
            </w:r>
            <w:r>
              <w:rPr>
                <w:b/>
                <w:sz w:val="20"/>
              </w:rPr>
              <w:t>of</w:t>
            </w:r>
            <w:r>
              <w:rPr>
                <w:b/>
                <w:spacing w:val="-10"/>
                <w:sz w:val="20"/>
              </w:rPr>
              <w:t xml:space="preserve"> </w:t>
            </w:r>
            <w:r>
              <w:rPr>
                <w:b/>
                <w:sz w:val="20"/>
              </w:rPr>
              <w:t>foreign</w:t>
            </w:r>
            <w:r>
              <w:rPr>
                <w:b/>
                <w:spacing w:val="-10"/>
                <w:sz w:val="20"/>
              </w:rPr>
              <w:t xml:space="preserve"> </w:t>
            </w:r>
            <w:r>
              <w:rPr>
                <w:b/>
                <w:sz w:val="20"/>
              </w:rPr>
              <w:t>language instruction &amp; pedagogy</w:t>
            </w:r>
          </w:p>
          <w:p w14:paraId="2146A46C" w14:textId="77777777" w:rsidR="00BF1F73" w:rsidRDefault="00305749">
            <w:pPr>
              <w:pStyle w:val="TableParagraph"/>
              <w:numPr>
                <w:ilvl w:val="0"/>
                <w:numId w:val="8"/>
              </w:numPr>
              <w:tabs>
                <w:tab w:val="left" w:pos="467"/>
                <w:tab w:val="left" w:pos="468"/>
              </w:tabs>
              <w:spacing w:before="119" w:line="240" w:lineRule="auto"/>
              <w:ind w:right="173"/>
              <w:rPr>
                <w:b/>
                <w:sz w:val="20"/>
              </w:rPr>
            </w:pPr>
            <w:r>
              <w:rPr>
                <w:b/>
                <w:sz w:val="20"/>
              </w:rPr>
              <w:t>Creating proficiency-based acquisition &amp; testing</w:t>
            </w:r>
            <w:r>
              <w:rPr>
                <w:b/>
                <w:spacing w:val="-6"/>
                <w:sz w:val="20"/>
              </w:rPr>
              <w:t xml:space="preserve"> </w:t>
            </w:r>
            <w:r>
              <w:rPr>
                <w:b/>
                <w:sz w:val="20"/>
              </w:rPr>
              <w:t>instruments</w:t>
            </w:r>
            <w:r>
              <w:rPr>
                <w:b/>
                <w:spacing w:val="-6"/>
                <w:sz w:val="20"/>
              </w:rPr>
              <w:t xml:space="preserve"> </w:t>
            </w:r>
            <w:r>
              <w:rPr>
                <w:b/>
                <w:sz w:val="20"/>
              </w:rPr>
              <w:t>for</w:t>
            </w:r>
            <w:r>
              <w:rPr>
                <w:b/>
                <w:spacing w:val="-6"/>
                <w:sz w:val="20"/>
              </w:rPr>
              <w:t xml:space="preserve"> </w:t>
            </w:r>
            <w:r>
              <w:rPr>
                <w:b/>
                <w:sz w:val="20"/>
              </w:rPr>
              <w:t>S&amp;E</w:t>
            </w:r>
            <w:r>
              <w:rPr>
                <w:b/>
                <w:spacing w:val="-6"/>
                <w:sz w:val="20"/>
              </w:rPr>
              <w:t xml:space="preserve"> </w:t>
            </w:r>
            <w:r>
              <w:rPr>
                <w:b/>
                <w:sz w:val="20"/>
              </w:rPr>
              <w:t>languages</w:t>
            </w:r>
            <w:r>
              <w:rPr>
                <w:b/>
                <w:spacing w:val="-9"/>
                <w:sz w:val="20"/>
              </w:rPr>
              <w:t xml:space="preserve"> </w:t>
            </w:r>
            <w:r>
              <w:rPr>
                <w:b/>
                <w:sz w:val="20"/>
              </w:rPr>
              <w:t>&amp;</w:t>
            </w:r>
            <w:r>
              <w:rPr>
                <w:b/>
                <w:spacing w:val="-6"/>
                <w:sz w:val="20"/>
              </w:rPr>
              <w:t xml:space="preserve"> </w:t>
            </w:r>
            <w:r>
              <w:rPr>
                <w:b/>
                <w:sz w:val="20"/>
              </w:rPr>
              <w:t xml:space="preserve">other </w:t>
            </w:r>
            <w:r>
              <w:rPr>
                <w:b/>
                <w:spacing w:val="-2"/>
                <w:sz w:val="20"/>
              </w:rPr>
              <w:t>LCTLs</w:t>
            </w:r>
          </w:p>
        </w:tc>
        <w:tc>
          <w:tcPr>
            <w:tcW w:w="4676" w:type="dxa"/>
            <w:tcBorders>
              <w:top w:val="nil"/>
            </w:tcBorders>
          </w:tcPr>
          <w:p w14:paraId="2146A46D" w14:textId="77777777" w:rsidR="00BF1F73" w:rsidRDefault="00305749">
            <w:pPr>
              <w:pStyle w:val="TableParagraph"/>
              <w:numPr>
                <w:ilvl w:val="0"/>
                <w:numId w:val="7"/>
              </w:numPr>
              <w:tabs>
                <w:tab w:val="left" w:pos="467"/>
                <w:tab w:val="left" w:pos="468"/>
              </w:tabs>
              <w:spacing w:line="240" w:lineRule="auto"/>
              <w:ind w:right="680"/>
              <w:rPr>
                <w:b/>
                <w:sz w:val="20"/>
              </w:rPr>
            </w:pPr>
            <w:r>
              <w:rPr>
                <w:b/>
                <w:sz w:val="20"/>
              </w:rPr>
              <w:t>Improving</w:t>
            </w:r>
            <w:r>
              <w:rPr>
                <w:b/>
                <w:spacing w:val="-7"/>
                <w:sz w:val="20"/>
              </w:rPr>
              <w:t xml:space="preserve"> </w:t>
            </w:r>
            <w:r>
              <w:rPr>
                <w:b/>
                <w:sz w:val="20"/>
              </w:rPr>
              <w:t>technologies</w:t>
            </w:r>
            <w:r>
              <w:rPr>
                <w:b/>
                <w:spacing w:val="-9"/>
                <w:sz w:val="20"/>
              </w:rPr>
              <w:t xml:space="preserve"> </w:t>
            </w:r>
            <w:r>
              <w:rPr>
                <w:b/>
                <w:sz w:val="20"/>
              </w:rPr>
              <w:t>for</w:t>
            </w:r>
            <w:r>
              <w:rPr>
                <w:b/>
                <w:spacing w:val="-8"/>
                <w:sz w:val="20"/>
              </w:rPr>
              <w:t xml:space="preserve"> </w:t>
            </w:r>
            <w:r>
              <w:rPr>
                <w:b/>
                <w:sz w:val="20"/>
              </w:rPr>
              <w:t>use</w:t>
            </w:r>
            <w:r>
              <w:rPr>
                <w:b/>
                <w:spacing w:val="-7"/>
                <w:sz w:val="20"/>
              </w:rPr>
              <w:t xml:space="preserve"> </w:t>
            </w:r>
            <w:r>
              <w:rPr>
                <w:b/>
                <w:sz w:val="20"/>
              </w:rPr>
              <w:t>in</w:t>
            </w:r>
            <w:r>
              <w:rPr>
                <w:b/>
                <w:spacing w:val="-8"/>
                <w:sz w:val="20"/>
              </w:rPr>
              <w:t xml:space="preserve"> </w:t>
            </w:r>
            <w:r>
              <w:rPr>
                <w:b/>
                <w:sz w:val="20"/>
              </w:rPr>
              <w:t>foreign language classroom</w:t>
            </w:r>
          </w:p>
          <w:p w14:paraId="2146A46E" w14:textId="77777777" w:rsidR="00BF1F73" w:rsidRDefault="00305749">
            <w:pPr>
              <w:pStyle w:val="TableParagraph"/>
              <w:numPr>
                <w:ilvl w:val="0"/>
                <w:numId w:val="7"/>
              </w:numPr>
              <w:tabs>
                <w:tab w:val="left" w:pos="468"/>
              </w:tabs>
              <w:spacing w:before="115" w:line="240" w:lineRule="auto"/>
              <w:ind w:right="330"/>
              <w:jc w:val="both"/>
              <w:rPr>
                <w:b/>
                <w:sz w:val="20"/>
              </w:rPr>
            </w:pPr>
            <w:r>
              <w:rPr>
                <w:b/>
                <w:sz w:val="20"/>
              </w:rPr>
              <w:t>Improving</w:t>
            </w:r>
            <w:r>
              <w:rPr>
                <w:b/>
                <w:spacing w:val="-7"/>
                <w:sz w:val="20"/>
              </w:rPr>
              <w:t xml:space="preserve"> </w:t>
            </w:r>
            <w:r>
              <w:rPr>
                <w:b/>
                <w:sz w:val="20"/>
              </w:rPr>
              <w:t>access</w:t>
            </w:r>
            <w:r>
              <w:rPr>
                <w:b/>
                <w:spacing w:val="-7"/>
                <w:sz w:val="20"/>
              </w:rPr>
              <w:t xml:space="preserve"> </w:t>
            </w:r>
            <w:r>
              <w:rPr>
                <w:b/>
                <w:sz w:val="20"/>
              </w:rPr>
              <w:t>to</w:t>
            </w:r>
            <w:r>
              <w:rPr>
                <w:b/>
                <w:spacing w:val="-7"/>
                <w:sz w:val="20"/>
              </w:rPr>
              <w:t xml:space="preserve"> </w:t>
            </w:r>
            <w:r>
              <w:rPr>
                <w:b/>
                <w:sz w:val="20"/>
              </w:rPr>
              <w:t>high</w:t>
            </w:r>
            <w:r>
              <w:rPr>
                <w:b/>
                <w:spacing w:val="-7"/>
                <w:sz w:val="20"/>
              </w:rPr>
              <w:t xml:space="preserve"> </w:t>
            </w:r>
            <w:r>
              <w:rPr>
                <w:b/>
                <w:sz w:val="20"/>
              </w:rPr>
              <w:t>quality</w:t>
            </w:r>
            <w:r>
              <w:rPr>
                <w:b/>
                <w:spacing w:val="-7"/>
                <w:sz w:val="20"/>
              </w:rPr>
              <w:t xml:space="preserve"> </w:t>
            </w:r>
            <w:r>
              <w:rPr>
                <w:b/>
                <w:sz w:val="20"/>
              </w:rPr>
              <w:t>professional development</w:t>
            </w:r>
            <w:r>
              <w:rPr>
                <w:b/>
                <w:spacing w:val="-9"/>
                <w:sz w:val="20"/>
              </w:rPr>
              <w:t xml:space="preserve"> </w:t>
            </w:r>
            <w:r>
              <w:rPr>
                <w:b/>
                <w:sz w:val="20"/>
              </w:rPr>
              <w:t>opportunities</w:t>
            </w:r>
            <w:r>
              <w:rPr>
                <w:b/>
                <w:spacing w:val="-11"/>
                <w:sz w:val="20"/>
              </w:rPr>
              <w:t xml:space="preserve"> </w:t>
            </w:r>
            <w:r>
              <w:rPr>
                <w:b/>
                <w:sz w:val="20"/>
              </w:rPr>
              <w:t>for</w:t>
            </w:r>
            <w:r>
              <w:rPr>
                <w:b/>
                <w:spacing w:val="-11"/>
                <w:sz w:val="20"/>
              </w:rPr>
              <w:t xml:space="preserve"> </w:t>
            </w:r>
            <w:r>
              <w:rPr>
                <w:b/>
                <w:sz w:val="20"/>
              </w:rPr>
              <w:t>S&amp;E</w:t>
            </w:r>
            <w:r>
              <w:rPr>
                <w:b/>
                <w:spacing w:val="-9"/>
                <w:sz w:val="20"/>
              </w:rPr>
              <w:t xml:space="preserve"> </w:t>
            </w:r>
            <w:r>
              <w:rPr>
                <w:b/>
                <w:sz w:val="20"/>
              </w:rPr>
              <w:t xml:space="preserve">language </w:t>
            </w:r>
            <w:r>
              <w:rPr>
                <w:b/>
                <w:spacing w:val="-2"/>
                <w:sz w:val="20"/>
              </w:rPr>
              <w:t>instructors</w:t>
            </w:r>
          </w:p>
          <w:p w14:paraId="2146A46F" w14:textId="77777777" w:rsidR="00BF1F73" w:rsidRDefault="00305749">
            <w:pPr>
              <w:pStyle w:val="TableParagraph"/>
              <w:numPr>
                <w:ilvl w:val="0"/>
                <w:numId w:val="7"/>
              </w:numPr>
              <w:tabs>
                <w:tab w:val="left" w:pos="467"/>
                <w:tab w:val="left" w:pos="468"/>
              </w:tabs>
              <w:spacing w:before="120" w:line="240" w:lineRule="auto"/>
              <w:ind w:right="501"/>
              <w:rPr>
                <w:b/>
                <w:sz w:val="20"/>
              </w:rPr>
            </w:pPr>
            <w:r>
              <w:rPr>
                <w:b/>
                <w:sz w:val="20"/>
              </w:rPr>
              <w:t>Creating and maintaining a nationwide network</w:t>
            </w:r>
            <w:r>
              <w:rPr>
                <w:b/>
                <w:spacing w:val="-8"/>
                <w:sz w:val="20"/>
              </w:rPr>
              <w:t xml:space="preserve"> </w:t>
            </w:r>
            <w:r>
              <w:rPr>
                <w:b/>
                <w:sz w:val="20"/>
              </w:rPr>
              <w:t>for</w:t>
            </w:r>
            <w:r>
              <w:rPr>
                <w:b/>
                <w:spacing w:val="-8"/>
                <w:sz w:val="20"/>
              </w:rPr>
              <w:t xml:space="preserve"> </w:t>
            </w:r>
            <w:r>
              <w:rPr>
                <w:b/>
                <w:sz w:val="20"/>
              </w:rPr>
              <w:t>dialogue</w:t>
            </w:r>
            <w:r>
              <w:rPr>
                <w:b/>
                <w:spacing w:val="-9"/>
                <w:sz w:val="20"/>
              </w:rPr>
              <w:t xml:space="preserve"> </w:t>
            </w:r>
            <w:r>
              <w:rPr>
                <w:b/>
                <w:sz w:val="20"/>
              </w:rPr>
              <w:t>among</w:t>
            </w:r>
            <w:r>
              <w:rPr>
                <w:b/>
                <w:spacing w:val="-7"/>
                <w:sz w:val="20"/>
              </w:rPr>
              <w:t xml:space="preserve"> </w:t>
            </w:r>
            <w:r>
              <w:rPr>
                <w:b/>
                <w:sz w:val="20"/>
              </w:rPr>
              <w:t>S&amp;E</w:t>
            </w:r>
            <w:r>
              <w:rPr>
                <w:b/>
                <w:spacing w:val="-9"/>
                <w:sz w:val="20"/>
              </w:rPr>
              <w:t xml:space="preserve"> </w:t>
            </w:r>
            <w:r>
              <w:rPr>
                <w:b/>
                <w:sz w:val="20"/>
              </w:rPr>
              <w:t>language instructors and learners</w:t>
            </w:r>
          </w:p>
          <w:p w14:paraId="2146A470" w14:textId="77777777" w:rsidR="00BF1F73" w:rsidRDefault="00305749">
            <w:pPr>
              <w:pStyle w:val="TableParagraph"/>
              <w:numPr>
                <w:ilvl w:val="0"/>
                <w:numId w:val="7"/>
              </w:numPr>
              <w:tabs>
                <w:tab w:val="left" w:pos="468"/>
              </w:tabs>
              <w:spacing w:before="120" w:line="240" w:lineRule="auto"/>
              <w:ind w:right="301"/>
              <w:rPr>
                <w:b/>
                <w:sz w:val="20"/>
              </w:rPr>
            </w:pPr>
            <w:r>
              <w:rPr>
                <w:b/>
                <w:sz w:val="20"/>
              </w:rPr>
              <w:t>Removing</w:t>
            </w:r>
            <w:r>
              <w:rPr>
                <w:b/>
                <w:spacing w:val="-8"/>
                <w:sz w:val="20"/>
              </w:rPr>
              <w:t xml:space="preserve"> </w:t>
            </w:r>
            <w:r>
              <w:rPr>
                <w:b/>
                <w:sz w:val="20"/>
              </w:rPr>
              <w:t>barriers</w:t>
            </w:r>
            <w:r>
              <w:rPr>
                <w:b/>
                <w:spacing w:val="-8"/>
                <w:sz w:val="20"/>
              </w:rPr>
              <w:t xml:space="preserve"> </w:t>
            </w:r>
            <w:r>
              <w:rPr>
                <w:b/>
                <w:sz w:val="20"/>
              </w:rPr>
              <w:t>to</w:t>
            </w:r>
            <w:r>
              <w:rPr>
                <w:b/>
                <w:spacing w:val="-8"/>
                <w:sz w:val="20"/>
              </w:rPr>
              <w:t xml:space="preserve"> </w:t>
            </w:r>
            <w:r>
              <w:rPr>
                <w:b/>
                <w:sz w:val="20"/>
              </w:rPr>
              <w:t>minority</w:t>
            </w:r>
            <w:r>
              <w:rPr>
                <w:b/>
                <w:spacing w:val="-8"/>
                <w:sz w:val="20"/>
              </w:rPr>
              <w:t xml:space="preserve"> </w:t>
            </w:r>
            <w:r>
              <w:rPr>
                <w:b/>
                <w:sz w:val="20"/>
              </w:rPr>
              <w:t>populations</w:t>
            </w:r>
            <w:r>
              <w:rPr>
                <w:b/>
                <w:spacing w:val="-8"/>
                <w:sz w:val="20"/>
              </w:rPr>
              <w:t xml:space="preserve"> </w:t>
            </w:r>
            <w:r>
              <w:rPr>
                <w:b/>
                <w:sz w:val="20"/>
              </w:rPr>
              <w:t>in studying regional LCTLs</w:t>
            </w:r>
          </w:p>
          <w:p w14:paraId="2146A471" w14:textId="77777777" w:rsidR="00BF1F73" w:rsidRDefault="00305749">
            <w:pPr>
              <w:pStyle w:val="TableParagraph"/>
              <w:numPr>
                <w:ilvl w:val="0"/>
                <w:numId w:val="7"/>
              </w:numPr>
              <w:tabs>
                <w:tab w:val="left" w:pos="468"/>
              </w:tabs>
              <w:spacing w:before="120" w:line="240" w:lineRule="auto"/>
              <w:ind w:right="674"/>
              <w:rPr>
                <w:b/>
                <w:sz w:val="20"/>
              </w:rPr>
            </w:pPr>
            <w:r>
              <w:rPr>
                <w:b/>
                <w:sz w:val="20"/>
              </w:rPr>
              <w:t>Creating effective mechanisms for disseminating results of research and development</w:t>
            </w:r>
            <w:r>
              <w:rPr>
                <w:b/>
                <w:spacing w:val="-10"/>
                <w:sz w:val="20"/>
              </w:rPr>
              <w:t xml:space="preserve"> </w:t>
            </w:r>
            <w:r>
              <w:rPr>
                <w:b/>
                <w:sz w:val="20"/>
              </w:rPr>
              <w:t>projects</w:t>
            </w:r>
            <w:r>
              <w:rPr>
                <w:b/>
                <w:spacing w:val="-10"/>
                <w:sz w:val="20"/>
              </w:rPr>
              <w:t xml:space="preserve"> </w:t>
            </w:r>
            <w:r>
              <w:rPr>
                <w:b/>
                <w:sz w:val="20"/>
              </w:rPr>
              <w:t>to</w:t>
            </w:r>
            <w:r>
              <w:rPr>
                <w:b/>
                <w:spacing w:val="-10"/>
                <w:sz w:val="20"/>
              </w:rPr>
              <w:t xml:space="preserve"> </w:t>
            </w:r>
            <w:r>
              <w:rPr>
                <w:b/>
                <w:sz w:val="20"/>
              </w:rPr>
              <w:t>foreign</w:t>
            </w:r>
            <w:r>
              <w:rPr>
                <w:b/>
                <w:spacing w:val="-10"/>
                <w:sz w:val="20"/>
              </w:rPr>
              <w:t xml:space="preserve"> </w:t>
            </w:r>
            <w:r>
              <w:rPr>
                <w:b/>
                <w:sz w:val="20"/>
              </w:rPr>
              <w:t xml:space="preserve">language </w:t>
            </w:r>
            <w:r>
              <w:rPr>
                <w:b/>
                <w:spacing w:val="-2"/>
                <w:sz w:val="20"/>
              </w:rPr>
              <w:t>community</w:t>
            </w:r>
          </w:p>
        </w:tc>
      </w:tr>
    </w:tbl>
    <w:p w14:paraId="2146A473" w14:textId="77777777" w:rsidR="00BF1F73" w:rsidRDefault="00305749">
      <w:pPr>
        <w:pStyle w:val="Heading2"/>
        <w:numPr>
          <w:ilvl w:val="1"/>
          <w:numId w:val="16"/>
        </w:numPr>
        <w:tabs>
          <w:tab w:val="left" w:pos="1701"/>
        </w:tabs>
        <w:spacing w:before="1"/>
        <w:jc w:val="both"/>
      </w:pPr>
      <w:bookmarkStart w:id="6" w:name="_TOC_250017"/>
      <w:r>
        <w:t>Management</w:t>
      </w:r>
      <w:r>
        <w:rPr>
          <w:spacing w:val="-5"/>
        </w:rPr>
        <w:t xml:space="preserve"> </w:t>
      </w:r>
      <w:bookmarkEnd w:id="6"/>
      <w:r>
        <w:rPr>
          <w:spacing w:val="-4"/>
        </w:rPr>
        <w:t>Plan</w:t>
      </w:r>
    </w:p>
    <w:p w14:paraId="2146A474" w14:textId="77777777" w:rsidR="00BF1F73" w:rsidRDefault="00305749">
      <w:pPr>
        <w:pStyle w:val="BodyText"/>
        <w:spacing w:before="138" w:line="480" w:lineRule="auto"/>
        <w:ind w:right="219" w:firstLine="720"/>
      </w:pPr>
      <w:r>
        <w:t>The</w:t>
      </w:r>
      <w:r>
        <w:rPr>
          <w:spacing w:val="-4"/>
        </w:rPr>
        <w:t xml:space="preserve"> </w:t>
      </w:r>
      <w:r>
        <w:t>programs,</w:t>
      </w:r>
      <w:r>
        <w:rPr>
          <w:spacing w:val="-4"/>
        </w:rPr>
        <w:t xml:space="preserve"> </w:t>
      </w:r>
      <w:r>
        <w:t>activities,</w:t>
      </w:r>
      <w:r>
        <w:rPr>
          <w:spacing w:val="-4"/>
        </w:rPr>
        <w:t xml:space="preserve"> </w:t>
      </w:r>
      <w:r>
        <w:t>and</w:t>
      </w:r>
      <w:r>
        <w:rPr>
          <w:spacing w:val="-4"/>
        </w:rPr>
        <w:t xml:space="preserve"> </w:t>
      </w:r>
      <w:r>
        <w:t>operations</w:t>
      </w:r>
      <w:r>
        <w:rPr>
          <w:spacing w:val="-4"/>
        </w:rPr>
        <w:t xml:space="preserve"> </w:t>
      </w:r>
      <w:r>
        <w:t>of</w:t>
      </w:r>
      <w:r>
        <w:rPr>
          <w:spacing w:val="-4"/>
        </w:rPr>
        <w:t xml:space="preserve"> </w:t>
      </w:r>
      <w:r>
        <w:t>SEELRC</w:t>
      </w:r>
      <w:r>
        <w:rPr>
          <w:spacing w:val="-4"/>
        </w:rPr>
        <w:t xml:space="preserve"> </w:t>
      </w:r>
      <w:r>
        <w:t>are</w:t>
      </w:r>
      <w:r>
        <w:rPr>
          <w:spacing w:val="-4"/>
        </w:rPr>
        <w:t xml:space="preserve"> </w:t>
      </w:r>
      <w:r>
        <w:t>supervised</w:t>
      </w:r>
      <w:r>
        <w:rPr>
          <w:spacing w:val="-5"/>
        </w:rPr>
        <w:t xml:space="preserve"> </w:t>
      </w:r>
      <w:r>
        <w:t>by</w:t>
      </w:r>
      <w:r>
        <w:rPr>
          <w:spacing w:val="-4"/>
        </w:rPr>
        <w:t xml:space="preserve"> </w:t>
      </w:r>
      <w:r>
        <w:t>a</w:t>
      </w:r>
      <w:r>
        <w:rPr>
          <w:spacing w:val="-6"/>
        </w:rPr>
        <w:t xml:space="preserve"> </w:t>
      </w:r>
      <w:r>
        <w:t>director,</w:t>
      </w:r>
      <w:r>
        <w:rPr>
          <w:spacing w:val="-5"/>
        </w:rPr>
        <w:t xml:space="preserve"> </w:t>
      </w:r>
      <w:r>
        <w:t>assisted by a National Policy Committee (NPC) drawn from nationally and internationally prominent specialists, including representation from government agencies and leading universities, who formulate</w:t>
      </w:r>
      <w:r>
        <w:rPr>
          <w:spacing w:val="48"/>
        </w:rPr>
        <w:t xml:space="preserve"> </w:t>
      </w:r>
      <w:r>
        <w:t>policy</w:t>
      </w:r>
      <w:r>
        <w:rPr>
          <w:spacing w:val="49"/>
        </w:rPr>
        <w:t xml:space="preserve"> </w:t>
      </w:r>
      <w:r>
        <w:t>and</w:t>
      </w:r>
      <w:r>
        <w:rPr>
          <w:spacing w:val="48"/>
        </w:rPr>
        <w:t xml:space="preserve"> </w:t>
      </w:r>
      <w:r>
        <w:t>plan</w:t>
      </w:r>
      <w:r>
        <w:rPr>
          <w:spacing w:val="49"/>
        </w:rPr>
        <w:t xml:space="preserve"> </w:t>
      </w:r>
      <w:r>
        <w:t>and</w:t>
      </w:r>
      <w:r>
        <w:rPr>
          <w:spacing w:val="49"/>
        </w:rPr>
        <w:t xml:space="preserve"> </w:t>
      </w:r>
      <w:r>
        <w:t>carry</w:t>
      </w:r>
      <w:r>
        <w:rPr>
          <w:spacing w:val="48"/>
        </w:rPr>
        <w:t xml:space="preserve"> </w:t>
      </w:r>
      <w:r>
        <w:t>out</w:t>
      </w:r>
      <w:r>
        <w:rPr>
          <w:spacing w:val="48"/>
        </w:rPr>
        <w:t xml:space="preserve"> </w:t>
      </w:r>
      <w:r>
        <w:t>research</w:t>
      </w:r>
      <w:r>
        <w:rPr>
          <w:spacing w:val="49"/>
        </w:rPr>
        <w:t xml:space="preserve"> </w:t>
      </w:r>
      <w:r>
        <w:t>and</w:t>
      </w:r>
      <w:r>
        <w:rPr>
          <w:spacing w:val="47"/>
        </w:rPr>
        <w:t xml:space="preserve"> </w:t>
      </w:r>
      <w:r>
        <w:t>training</w:t>
      </w:r>
      <w:r>
        <w:rPr>
          <w:spacing w:val="49"/>
        </w:rPr>
        <w:t xml:space="preserve"> </w:t>
      </w:r>
      <w:r>
        <w:t>pro</w:t>
      </w:r>
      <w:r>
        <w:t>grams</w:t>
      </w:r>
      <w:r>
        <w:rPr>
          <w:spacing w:val="50"/>
        </w:rPr>
        <w:t xml:space="preserve"> </w:t>
      </w:r>
      <w:r>
        <w:t>for</w:t>
      </w:r>
      <w:r>
        <w:rPr>
          <w:spacing w:val="47"/>
        </w:rPr>
        <w:t xml:space="preserve"> </w:t>
      </w:r>
      <w:r>
        <w:t>the</w:t>
      </w:r>
      <w:r>
        <w:rPr>
          <w:spacing w:val="48"/>
        </w:rPr>
        <w:t xml:space="preserve"> </w:t>
      </w:r>
      <w:r>
        <w:t>Center.</w:t>
      </w:r>
      <w:r>
        <w:rPr>
          <w:spacing w:val="49"/>
        </w:rPr>
        <w:t xml:space="preserve"> </w:t>
      </w:r>
      <w:r>
        <w:rPr>
          <w:spacing w:val="-5"/>
        </w:rPr>
        <w:t>All</w:t>
      </w:r>
    </w:p>
    <w:p w14:paraId="2146A475" w14:textId="77777777" w:rsidR="00BF1F73" w:rsidRDefault="00BF1F73">
      <w:pPr>
        <w:spacing w:line="480" w:lineRule="auto"/>
        <w:sectPr w:rsidR="00BF1F73">
          <w:pgSz w:w="12240" w:h="15840"/>
          <w:pgMar w:top="1380" w:right="1220" w:bottom="1260" w:left="820" w:header="0" w:footer="1060" w:gutter="0"/>
          <w:cols w:space="720"/>
        </w:sectPr>
      </w:pPr>
    </w:p>
    <w:p w14:paraId="2146A476" w14:textId="77777777" w:rsidR="00BF1F73" w:rsidRDefault="00305749">
      <w:pPr>
        <w:pStyle w:val="BodyText"/>
        <w:spacing w:before="60" w:line="480" w:lineRule="auto"/>
        <w:ind w:right="220"/>
      </w:pPr>
      <w:r>
        <w:t>members</w:t>
      </w:r>
      <w:r>
        <w:rPr>
          <w:spacing w:val="-1"/>
        </w:rPr>
        <w:t xml:space="preserve"> </w:t>
      </w:r>
      <w:r>
        <w:t>of</w:t>
      </w:r>
      <w:r>
        <w:rPr>
          <w:spacing w:val="-2"/>
        </w:rPr>
        <w:t xml:space="preserve"> </w:t>
      </w:r>
      <w:r>
        <w:t>the NPC</w:t>
      </w:r>
      <w:r>
        <w:rPr>
          <w:spacing w:val="-2"/>
        </w:rPr>
        <w:t xml:space="preserve"> </w:t>
      </w:r>
      <w:r>
        <w:t>also</w:t>
      </w:r>
      <w:r>
        <w:rPr>
          <w:spacing w:val="-2"/>
        </w:rPr>
        <w:t xml:space="preserve"> </w:t>
      </w:r>
      <w:r>
        <w:t>play</w:t>
      </w:r>
      <w:r>
        <w:rPr>
          <w:spacing w:val="-2"/>
        </w:rPr>
        <w:t xml:space="preserve"> </w:t>
      </w:r>
      <w:r>
        <w:t>leadership</w:t>
      </w:r>
      <w:r>
        <w:rPr>
          <w:spacing w:val="-1"/>
        </w:rPr>
        <w:t xml:space="preserve"> </w:t>
      </w:r>
      <w:r>
        <w:t>or</w:t>
      </w:r>
      <w:r>
        <w:rPr>
          <w:spacing w:val="-2"/>
        </w:rPr>
        <w:t xml:space="preserve"> </w:t>
      </w:r>
      <w:r>
        <w:t>active</w:t>
      </w:r>
      <w:r>
        <w:rPr>
          <w:spacing w:val="-1"/>
        </w:rPr>
        <w:t xml:space="preserve"> </w:t>
      </w:r>
      <w:r>
        <w:t>roles</w:t>
      </w:r>
      <w:r>
        <w:rPr>
          <w:spacing w:val="-1"/>
        </w:rPr>
        <w:t xml:space="preserve"> </w:t>
      </w:r>
      <w:r>
        <w:t>on</w:t>
      </w:r>
      <w:r>
        <w:rPr>
          <w:spacing w:val="-3"/>
        </w:rPr>
        <w:t xml:space="preserve"> </w:t>
      </w:r>
      <w:r>
        <w:t>the</w:t>
      </w:r>
      <w:r>
        <w:rPr>
          <w:spacing w:val="-1"/>
        </w:rPr>
        <w:t xml:space="preserve"> </w:t>
      </w:r>
      <w:r>
        <w:t>project</w:t>
      </w:r>
      <w:r>
        <w:rPr>
          <w:spacing w:val="-2"/>
        </w:rPr>
        <w:t xml:space="preserve"> </w:t>
      </w:r>
      <w:r>
        <w:t>teams</w:t>
      </w:r>
      <w:r>
        <w:rPr>
          <w:spacing w:val="-1"/>
        </w:rPr>
        <w:t xml:space="preserve"> </w:t>
      </w:r>
      <w:r>
        <w:t>established</w:t>
      </w:r>
      <w:r>
        <w:rPr>
          <w:spacing w:val="-1"/>
        </w:rPr>
        <w:t xml:space="preserve"> </w:t>
      </w:r>
      <w:r>
        <w:t>to</w:t>
      </w:r>
      <w:r>
        <w:rPr>
          <w:spacing w:val="-2"/>
        </w:rPr>
        <w:t xml:space="preserve"> </w:t>
      </w:r>
      <w:r>
        <w:t>carry out</w:t>
      </w:r>
      <w:r>
        <w:rPr>
          <w:spacing w:val="-9"/>
        </w:rPr>
        <w:t xml:space="preserve"> </w:t>
      </w:r>
      <w:r>
        <w:t>the</w:t>
      </w:r>
      <w:r>
        <w:rPr>
          <w:spacing w:val="-9"/>
        </w:rPr>
        <w:t xml:space="preserve"> </w:t>
      </w:r>
      <w:r>
        <w:t>discrete</w:t>
      </w:r>
      <w:r>
        <w:rPr>
          <w:spacing w:val="-10"/>
        </w:rPr>
        <w:t xml:space="preserve"> </w:t>
      </w:r>
      <w:r>
        <w:t>projects</w:t>
      </w:r>
      <w:r>
        <w:rPr>
          <w:spacing w:val="-10"/>
        </w:rPr>
        <w:t xml:space="preserve"> </w:t>
      </w:r>
      <w:r>
        <w:t>undertaken</w:t>
      </w:r>
      <w:r>
        <w:rPr>
          <w:spacing w:val="-11"/>
        </w:rPr>
        <w:t xml:space="preserve"> </w:t>
      </w:r>
      <w:r>
        <w:t>by</w:t>
      </w:r>
      <w:r>
        <w:rPr>
          <w:spacing w:val="-9"/>
        </w:rPr>
        <w:t xml:space="preserve"> </w:t>
      </w:r>
      <w:r>
        <w:t>the</w:t>
      </w:r>
      <w:r>
        <w:rPr>
          <w:spacing w:val="-9"/>
        </w:rPr>
        <w:t xml:space="preserve"> </w:t>
      </w:r>
      <w:r>
        <w:t>Center.</w:t>
      </w:r>
      <w:r>
        <w:rPr>
          <w:spacing w:val="-9"/>
        </w:rPr>
        <w:t xml:space="preserve"> </w:t>
      </w:r>
      <w:r>
        <w:t>The</w:t>
      </w:r>
      <w:r>
        <w:rPr>
          <w:spacing w:val="-9"/>
        </w:rPr>
        <w:t xml:space="preserve"> </w:t>
      </w:r>
      <w:r>
        <w:t>individual</w:t>
      </w:r>
      <w:r>
        <w:rPr>
          <w:spacing w:val="-9"/>
        </w:rPr>
        <w:t xml:space="preserve"> </w:t>
      </w:r>
      <w:r>
        <w:t>specialists</w:t>
      </w:r>
      <w:r>
        <w:rPr>
          <w:spacing w:val="-9"/>
        </w:rPr>
        <w:t xml:space="preserve"> </w:t>
      </w:r>
      <w:r>
        <w:t>who</w:t>
      </w:r>
      <w:r>
        <w:rPr>
          <w:spacing w:val="-10"/>
        </w:rPr>
        <w:t xml:space="preserve"> </w:t>
      </w:r>
      <w:r>
        <w:t>serve</w:t>
      </w:r>
      <w:r>
        <w:rPr>
          <w:spacing w:val="-9"/>
        </w:rPr>
        <w:t xml:space="preserve"> </w:t>
      </w:r>
      <w:r>
        <w:t>as</w:t>
      </w:r>
      <w:r>
        <w:rPr>
          <w:spacing w:val="-9"/>
        </w:rPr>
        <w:t xml:space="preserve"> </w:t>
      </w:r>
      <w:r>
        <w:t>director and members of the NPC are discussed below.</w:t>
      </w:r>
    </w:p>
    <w:p w14:paraId="2146A477" w14:textId="77777777" w:rsidR="00BF1F73" w:rsidRDefault="00305749">
      <w:pPr>
        <w:pStyle w:val="Heading1"/>
        <w:numPr>
          <w:ilvl w:val="0"/>
          <w:numId w:val="6"/>
        </w:numPr>
        <w:tabs>
          <w:tab w:val="left" w:pos="3831"/>
        </w:tabs>
        <w:spacing w:before="1"/>
        <w:ind w:hanging="361"/>
        <w:jc w:val="both"/>
        <w:rPr>
          <w:u w:val="none"/>
        </w:rPr>
      </w:pPr>
      <w:r>
        <w:t>Director:</w:t>
      </w:r>
      <w:r>
        <w:rPr>
          <w:spacing w:val="-6"/>
        </w:rPr>
        <w:t xml:space="preserve"> </w:t>
      </w:r>
      <w:r>
        <w:t>Edna</w:t>
      </w:r>
      <w:r>
        <w:rPr>
          <w:spacing w:val="-6"/>
        </w:rPr>
        <w:t xml:space="preserve"> </w:t>
      </w:r>
      <w:r>
        <w:t>Andrews</w:t>
      </w:r>
      <w:r>
        <w:rPr>
          <w:spacing w:val="-6"/>
        </w:rPr>
        <w:t xml:space="preserve"> </w:t>
      </w:r>
      <w:r>
        <w:rPr>
          <w:spacing w:val="-2"/>
        </w:rPr>
        <w:t>(Duke)</w:t>
      </w:r>
    </w:p>
    <w:p w14:paraId="2146A478" w14:textId="77777777" w:rsidR="00BF1F73" w:rsidRDefault="00305749">
      <w:pPr>
        <w:pStyle w:val="BodyText"/>
        <w:spacing w:before="138" w:line="480" w:lineRule="auto"/>
        <w:ind w:right="217" w:firstLine="720"/>
      </w:pPr>
      <w:r>
        <w:t>Edna Andrews is Professor of Linguistics &amp; Cultural Anthropology, Nancy &amp; Jeffrey Marcus Distinguished Professor, and Chair of the Linguistics Program at Duke. Andrews is a member of the DIBS and Center for Cognitive Neuroscience.</w:t>
      </w:r>
    </w:p>
    <w:p w14:paraId="2146A479" w14:textId="77777777" w:rsidR="00BF1F73" w:rsidRDefault="00305749">
      <w:pPr>
        <w:pStyle w:val="BodyText"/>
        <w:spacing w:line="480" w:lineRule="auto"/>
        <w:ind w:right="215" w:firstLine="720"/>
      </w:pPr>
      <w:r>
        <w:t xml:space="preserve">Andrews received her PhD </w:t>
      </w:r>
      <w:r>
        <w:t>from Indiana University. Her monographs are devoted to a range of topics, including neuroscience and multilingualism, cognitive brain reserve in musicianship and multilingualism, markedness theory, semantics and morphology, semiotic approaches to cognition</w:t>
      </w:r>
      <w:r>
        <w:t xml:space="preserve">, and Peircean sign theory. Select publications in bi/multilingualism and cognitive neurolinguistics include: </w:t>
      </w:r>
      <w:r>
        <w:rPr>
          <w:i/>
        </w:rPr>
        <w:t xml:space="preserve">Neuroscience And Multilingualism </w:t>
      </w:r>
      <w:r>
        <w:t>(monograph, Cambridge UP 2013), “Neurolinguistic Perspectives on Second Language Acquisition” (2007), “Language a</w:t>
      </w:r>
      <w:r>
        <w:t>nd Brain: Recasting Meaning in the Definition of Human Language” (2011), “ Multilingualism and</w:t>
      </w:r>
      <w:r>
        <w:rPr>
          <w:spacing w:val="-15"/>
        </w:rPr>
        <w:t xml:space="preserve"> </w:t>
      </w:r>
      <w:r>
        <w:t>fMRI:</w:t>
      </w:r>
      <w:r>
        <w:rPr>
          <w:spacing w:val="-15"/>
        </w:rPr>
        <w:t xml:space="preserve"> </w:t>
      </w:r>
      <w:r>
        <w:t>Longitudinal</w:t>
      </w:r>
      <w:r>
        <w:rPr>
          <w:spacing w:val="-15"/>
        </w:rPr>
        <w:t xml:space="preserve"> </w:t>
      </w:r>
      <w:r>
        <w:t>Study</w:t>
      </w:r>
      <w:r>
        <w:rPr>
          <w:spacing w:val="-15"/>
        </w:rPr>
        <w:t xml:space="preserve"> </w:t>
      </w:r>
      <w:r>
        <w:t>of</w:t>
      </w:r>
      <w:r>
        <w:rPr>
          <w:spacing w:val="-15"/>
        </w:rPr>
        <w:t xml:space="preserve"> </w:t>
      </w:r>
      <w:r>
        <w:t>Second</w:t>
      </w:r>
      <w:r>
        <w:rPr>
          <w:spacing w:val="-15"/>
        </w:rPr>
        <w:t xml:space="preserve"> </w:t>
      </w:r>
      <w:r>
        <w:t>Language</w:t>
      </w:r>
      <w:r>
        <w:rPr>
          <w:spacing w:val="-15"/>
        </w:rPr>
        <w:t xml:space="preserve"> </w:t>
      </w:r>
      <w:r>
        <w:t>Acquisition”</w:t>
      </w:r>
      <w:r>
        <w:rPr>
          <w:spacing w:val="-15"/>
        </w:rPr>
        <w:t xml:space="preserve"> </w:t>
      </w:r>
      <w:r>
        <w:t>(2013),</w:t>
      </w:r>
      <w:r>
        <w:rPr>
          <w:spacing w:val="-15"/>
        </w:rPr>
        <w:t xml:space="preserve"> </w:t>
      </w:r>
      <w:r>
        <w:t>“Cognitive</w:t>
      </w:r>
      <w:r>
        <w:rPr>
          <w:spacing w:val="-15"/>
        </w:rPr>
        <w:t xml:space="preserve"> </w:t>
      </w:r>
      <w:r>
        <w:t>Neuroscience and Multilingualism” (2018), “Multilingual Listening and Reading: An fMR</w:t>
      </w:r>
      <w:r>
        <w:t>I study of Spanish/English bilinguals” (2019), “Effects of Lifelong Musicianship on White Matter Integrity and Cognitive Brain Reserve” (2021), and three forthcoming articles in structural and functional MRI analyses of bi/multilingualism and comparative a</w:t>
      </w:r>
      <w:r>
        <w:t xml:space="preserve">nalysis of lifelong bilingualism and musicianship. Andrews is the editor (with S. Kiran) of and contributing author to the </w:t>
      </w:r>
      <w:r>
        <w:rPr>
          <w:i/>
        </w:rPr>
        <w:t xml:space="preserve">Cambridge Handbook on Language and Brain </w:t>
      </w:r>
      <w:r>
        <w:t>(to appear 2023, Cambridge UP).</w:t>
      </w:r>
    </w:p>
    <w:p w14:paraId="2146A47A" w14:textId="77777777" w:rsidR="00BF1F73" w:rsidRDefault="00305749">
      <w:pPr>
        <w:pStyle w:val="BodyText"/>
        <w:spacing w:line="480" w:lineRule="auto"/>
        <w:ind w:right="217" w:firstLine="720"/>
      </w:pPr>
      <w:r>
        <w:t>Prof. Andrews has won multiple Duke teaching awards, includi</w:t>
      </w:r>
      <w:r>
        <w:t>ng the Richard K. Lublin Award and the University Teacher/Scholar Award.</w:t>
      </w:r>
    </w:p>
    <w:p w14:paraId="2146A47B" w14:textId="77777777" w:rsidR="00BF1F73" w:rsidRDefault="00BF1F73">
      <w:pPr>
        <w:spacing w:line="480" w:lineRule="auto"/>
        <w:sectPr w:rsidR="00BF1F73">
          <w:pgSz w:w="12240" w:h="15840"/>
          <w:pgMar w:top="1380" w:right="1220" w:bottom="1260" w:left="820" w:header="0" w:footer="1060" w:gutter="0"/>
          <w:cols w:space="720"/>
        </w:sectPr>
      </w:pPr>
    </w:p>
    <w:p w14:paraId="2146A47C" w14:textId="77777777" w:rsidR="00BF1F73" w:rsidRDefault="00305749">
      <w:pPr>
        <w:pStyle w:val="Heading1"/>
        <w:numPr>
          <w:ilvl w:val="0"/>
          <w:numId w:val="6"/>
        </w:numPr>
        <w:tabs>
          <w:tab w:val="left" w:pos="4101"/>
        </w:tabs>
        <w:spacing w:before="60"/>
        <w:ind w:left="4100" w:hanging="361"/>
        <w:jc w:val="left"/>
        <w:rPr>
          <w:u w:val="none"/>
        </w:rPr>
      </w:pPr>
      <w:r>
        <w:t xml:space="preserve">National Policy </w:t>
      </w:r>
      <w:r>
        <w:rPr>
          <w:spacing w:val="-2"/>
        </w:rPr>
        <w:t>Committee</w:t>
      </w:r>
    </w:p>
    <w:p w14:paraId="2146A47D" w14:textId="1B7B67CF" w:rsidR="00BF1F73" w:rsidRDefault="00305749">
      <w:pPr>
        <w:pStyle w:val="BodyText"/>
        <w:spacing w:before="10"/>
        <w:ind w:left="0"/>
        <w:jc w:val="left"/>
        <w:rPr>
          <w:b/>
          <w:sz w:val="9"/>
        </w:rPr>
      </w:pPr>
      <w:r>
        <w:rPr>
          <w:noProof/>
        </w:rPr>
        <mc:AlternateContent>
          <mc:Choice Requires="wpg">
            <w:drawing>
              <wp:anchor distT="0" distB="0" distL="0" distR="0" simplePos="0" relativeHeight="487590912" behindDoc="1" locked="0" layoutInCell="1" allowOverlap="1" wp14:anchorId="2146A5B4" wp14:editId="245CE9A0">
                <wp:simplePos x="0" y="0"/>
                <wp:positionH relativeFrom="page">
                  <wp:posOffset>914400</wp:posOffset>
                </wp:positionH>
                <wp:positionV relativeFrom="paragraph">
                  <wp:posOffset>86995</wp:posOffset>
                </wp:positionV>
                <wp:extent cx="5944870" cy="1590040"/>
                <wp:effectExtent l="0" t="0" r="0" b="0"/>
                <wp:wrapTopAndBottom/>
                <wp:docPr id="14"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590040"/>
                          <a:chOff x="1440" y="137"/>
                          <a:chExt cx="9362" cy="2504"/>
                        </a:xfrm>
                      </wpg:grpSpPr>
                      <wps:wsp>
                        <wps:cNvPr id="15" name="docshape15"/>
                        <wps:cNvSpPr txBox="1">
                          <a:spLocks noChangeArrowheads="1"/>
                        </wps:cNvSpPr>
                        <wps:spPr bwMode="auto">
                          <a:xfrm>
                            <a:off x="6120" y="142"/>
                            <a:ext cx="4676" cy="2494"/>
                          </a:xfrm>
                          <a:prstGeom prst="rect">
                            <a:avLst/>
                          </a:prstGeom>
                          <a:solidFill>
                            <a:srgbClr val="D9D9D9"/>
                          </a:solidFill>
                          <a:ln w="6350">
                            <a:solidFill>
                              <a:srgbClr val="000000"/>
                            </a:solidFill>
                            <a:prstDash val="solid"/>
                            <a:miter lim="800000"/>
                            <a:headEnd/>
                            <a:tailEnd/>
                          </a:ln>
                        </wps:spPr>
                        <wps:txbx>
                          <w:txbxContent>
                            <w:p w14:paraId="2146A5C4" w14:textId="77777777" w:rsidR="00BF1F73" w:rsidRDefault="00305749">
                              <w:pPr>
                                <w:numPr>
                                  <w:ilvl w:val="0"/>
                                  <w:numId w:val="5"/>
                                </w:numPr>
                                <w:tabs>
                                  <w:tab w:val="left" w:pos="345"/>
                                </w:tabs>
                                <w:ind w:right="579"/>
                                <w:rPr>
                                  <w:color w:val="000000"/>
                                  <w:sz w:val="24"/>
                                </w:rPr>
                              </w:pPr>
                              <w:r>
                                <w:rPr>
                                  <w:b/>
                                  <w:color w:val="000000"/>
                                  <w:sz w:val="24"/>
                                </w:rPr>
                                <w:t>Gerrelyn</w:t>
                              </w:r>
                              <w:r>
                                <w:rPr>
                                  <w:b/>
                                  <w:color w:val="000000"/>
                                  <w:spacing w:val="-12"/>
                                  <w:sz w:val="24"/>
                                </w:rPr>
                                <w:t xml:space="preserve"> </w:t>
                              </w:r>
                              <w:r>
                                <w:rPr>
                                  <w:b/>
                                  <w:color w:val="000000"/>
                                  <w:sz w:val="24"/>
                                </w:rPr>
                                <w:t>Patterson</w:t>
                              </w:r>
                              <w:r>
                                <w:rPr>
                                  <w:b/>
                                  <w:color w:val="000000"/>
                                  <w:spacing w:val="-13"/>
                                  <w:sz w:val="24"/>
                                </w:rPr>
                                <w:t xml:space="preserve"> </w:t>
                              </w:r>
                              <w:r>
                                <w:rPr>
                                  <w:color w:val="000000"/>
                                  <w:sz w:val="24"/>
                                </w:rPr>
                                <w:t>(NC</w:t>
                              </w:r>
                              <w:r>
                                <w:rPr>
                                  <w:color w:val="000000"/>
                                  <w:spacing w:val="-12"/>
                                  <w:sz w:val="24"/>
                                </w:rPr>
                                <w:t xml:space="preserve"> </w:t>
                              </w:r>
                              <w:r>
                                <w:rPr>
                                  <w:color w:val="000000"/>
                                  <w:sz w:val="24"/>
                                </w:rPr>
                                <w:t>A&amp;T)</w:t>
                              </w:r>
                              <w:r>
                                <w:rPr>
                                  <w:b/>
                                  <w:color w:val="000000"/>
                                  <w:sz w:val="24"/>
                                </w:rPr>
                                <w:t xml:space="preserve">Maria Polinsky </w:t>
                              </w:r>
                              <w:r>
                                <w:rPr>
                                  <w:color w:val="000000"/>
                                  <w:sz w:val="24"/>
                                </w:rPr>
                                <w:t>(U. of Maryland)</w:t>
                              </w:r>
                            </w:p>
                            <w:p w14:paraId="2146A5C5" w14:textId="77777777" w:rsidR="00BF1F73" w:rsidRDefault="00305749">
                              <w:pPr>
                                <w:numPr>
                                  <w:ilvl w:val="0"/>
                                  <w:numId w:val="5"/>
                                </w:numPr>
                                <w:tabs>
                                  <w:tab w:val="left" w:pos="345"/>
                                </w:tabs>
                                <w:rPr>
                                  <w:color w:val="000000"/>
                                  <w:sz w:val="24"/>
                                </w:rPr>
                              </w:pPr>
                              <w:r>
                                <w:rPr>
                                  <w:b/>
                                  <w:color w:val="000000"/>
                                  <w:sz w:val="24"/>
                                </w:rPr>
                                <w:t>Jan</w:t>
                              </w:r>
                              <w:r>
                                <w:rPr>
                                  <w:b/>
                                  <w:color w:val="000000"/>
                                  <w:spacing w:val="-3"/>
                                  <w:sz w:val="24"/>
                                </w:rPr>
                                <w:t xml:space="preserve"> </w:t>
                              </w:r>
                              <w:r>
                                <w:rPr>
                                  <w:b/>
                                  <w:color w:val="000000"/>
                                  <w:sz w:val="24"/>
                                </w:rPr>
                                <w:t>Riggsbee</w:t>
                              </w:r>
                              <w:r>
                                <w:rPr>
                                  <w:b/>
                                  <w:color w:val="000000"/>
                                  <w:spacing w:val="-3"/>
                                  <w:sz w:val="24"/>
                                </w:rPr>
                                <w:t xml:space="preserve"> </w:t>
                              </w:r>
                              <w:r>
                                <w:rPr>
                                  <w:color w:val="000000"/>
                                  <w:sz w:val="24"/>
                                </w:rPr>
                                <w:t>(Prog.</w:t>
                              </w:r>
                              <w:r>
                                <w:rPr>
                                  <w:color w:val="000000"/>
                                  <w:spacing w:val="-2"/>
                                  <w:sz w:val="24"/>
                                </w:rPr>
                                <w:t xml:space="preserve"> </w:t>
                              </w:r>
                              <w:r>
                                <w:rPr>
                                  <w:color w:val="000000"/>
                                  <w:sz w:val="24"/>
                                </w:rPr>
                                <w:t>in</w:t>
                              </w:r>
                              <w:r>
                                <w:rPr>
                                  <w:color w:val="000000"/>
                                  <w:spacing w:val="-4"/>
                                  <w:sz w:val="24"/>
                                </w:rPr>
                                <w:t xml:space="preserve"> </w:t>
                              </w:r>
                              <w:r>
                                <w:rPr>
                                  <w:color w:val="000000"/>
                                  <w:sz w:val="24"/>
                                </w:rPr>
                                <w:t>Educ.,</w:t>
                              </w:r>
                              <w:r>
                                <w:rPr>
                                  <w:color w:val="000000"/>
                                  <w:spacing w:val="-3"/>
                                  <w:sz w:val="24"/>
                                </w:rPr>
                                <w:t xml:space="preserve"> </w:t>
                              </w:r>
                              <w:r>
                                <w:rPr>
                                  <w:color w:val="000000"/>
                                  <w:spacing w:val="-2"/>
                                  <w:sz w:val="24"/>
                                </w:rPr>
                                <w:t>Duke)</w:t>
                              </w:r>
                            </w:p>
                            <w:p w14:paraId="2146A5C6" w14:textId="77777777" w:rsidR="00BF1F73" w:rsidRDefault="00305749">
                              <w:pPr>
                                <w:numPr>
                                  <w:ilvl w:val="0"/>
                                  <w:numId w:val="5"/>
                                </w:numPr>
                                <w:tabs>
                                  <w:tab w:val="left" w:pos="345"/>
                                </w:tabs>
                                <w:rPr>
                                  <w:color w:val="000000"/>
                                  <w:sz w:val="24"/>
                                </w:rPr>
                              </w:pPr>
                              <w:r>
                                <w:rPr>
                                  <w:b/>
                                  <w:color w:val="000000"/>
                                  <w:sz w:val="24"/>
                                </w:rPr>
                                <w:t>Bogdan</w:t>
                              </w:r>
                              <w:r>
                                <w:rPr>
                                  <w:b/>
                                  <w:color w:val="000000"/>
                                  <w:spacing w:val="-2"/>
                                  <w:sz w:val="24"/>
                                </w:rPr>
                                <w:t xml:space="preserve"> </w:t>
                              </w:r>
                              <w:r>
                                <w:rPr>
                                  <w:b/>
                                  <w:color w:val="000000"/>
                                  <w:sz w:val="24"/>
                                </w:rPr>
                                <w:t>Sagatov</w:t>
                              </w:r>
                              <w:r>
                                <w:rPr>
                                  <w:b/>
                                  <w:color w:val="000000"/>
                                  <w:spacing w:val="-1"/>
                                  <w:sz w:val="24"/>
                                </w:rPr>
                                <w:t xml:space="preserve"> </w:t>
                              </w:r>
                              <w:r>
                                <w:rPr>
                                  <w:color w:val="000000"/>
                                  <w:spacing w:val="-2"/>
                                  <w:sz w:val="24"/>
                                </w:rPr>
                                <w:t>(DoD)</w:t>
                              </w:r>
                            </w:p>
                            <w:p w14:paraId="2146A5C7" w14:textId="77777777" w:rsidR="00BF1F73" w:rsidRDefault="00305749">
                              <w:pPr>
                                <w:numPr>
                                  <w:ilvl w:val="0"/>
                                  <w:numId w:val="5"/>
                                </w:numPr>
                                <w:tabs>
                                  <w:tab w:val="left" w:pos="345"/>
                                </w:tabs>
                                <w:rPr>
                                  <w:color w:val="000000"/>
                                  <w:sz w:val="24"/>
                                </w:rPr>
                              </w:pPr>
                              <w:r>
                                <w:rPr>
                                  <w:b/>
                                  <w:color w:val="000000"/>
                                  <w:sz w:val="24"/>
                                </w:rPr>
                                <w:t>Susan</w:t>
                              </w:r>
                              <w:r>
                                <w:rPr>
                                  <w:b/>
                                  <w:color w:val="000000"/>
                                  <w:spacing w:val="-4"/>
                                  <w:sz w:val="24"/>
                                </w:rPr>
                                <w:t xml:space="preserve"> </w:t>
                              </w:r>
                              <w:r>
                                <w:rPr>
                                  <w:b/>
                                  <w:color w:val="000000"/>
                                  <w:sz w:val="24"/>
                                </w:rPr>
                                <w:t>Sagatov</w:t>
                              </w:r>
                              <w:r>
                                <w:rPr>
                                  <w:b/>
                                  <w:color w:val="000000"/>
                                  <w:spacing w:val="-3"/>
                                  <w:sz w:val="24"/>
                                </w:rPr>
                                <w:t xml:space="preserve"> </w:t>
                              </w:r>
                              <w:r>
                                <w:rPr>
                                  <w:color w:val="000000"/>
                                  <w:spacing w:val="-2"/>
                                  <w:sz w:val="24"/>
                                </w:rPr>
                                <w:t>(DoD)</w:t>
                              </w:r>
                            </w:p>
                            <w:p w14:paraId="2146A5C8" w14:textId="77777777" w:rsidR="00BF1F73" w:rsidRDefault="00305749">
                              <w:pPr>
                                <w:numPr>
                                  <w:ilvl w:val="0"/>
                                  <w:numId w:val="5"/>
                                </w:numPr>
                                <w:tabs>
                                  <w:tab w:val="left" w:pos="345"/>
                                </w:tabs>
                                <w:rPr>
                                  <w:color w:val="000000"/>
                                  <w:sz w:val="24"/>
                                </w:rPr>
                              </w:pPr>
                              <w:r>
                                <w:rPr>
                                  <w:b/>
                                  <w:color w:val="000000"/>
                                  <w:sz w:val="24"/>
                                </w:rPr>
                                <w:t>Cheresa</w:t>
                              </w:r>
                              <w:r>
                                <w:rPr>
                                  <w:b/>
                                  <w:color w:val="000000"/>
                                  <w:spacing w:val="-8"/>
                                  <w:sz w:val="24"/>
                                </w:rPr>
                                <w:t xml:space="preserve"> </w:t>
                              </w:r>
                              <w:r>
                                <w:rPr>
                                  <w:b/>
                                  <w:color w:val="000000"/>
                                  <w:sz w:val="24"/>
                                </w:rPr>
                                <w:t>Simpson</w:t>
                              </w:r>
                              <w:r>
                                <w:rPr>
                                  <w:b/>
                                  <w:color w:val="000000"/>
                                  <w:spacing w:val="-7"/>
                                  <w:sz w:val="24"/>
                                </w:rPr>
                                <w:t xml:space="preserve"> </w:t>
                              </w:r>
                              <w:r>
                                <w:rPr>
                                  <w:color w:val="000000"/>
                                  <w:sz w:val="24"/>
                                </w:rPr>
                                <w:t>(Gardner-Webb</w:t>
                              </w:r>
                              <w:r>
                                <w:rPr>
                                  <w:color w:val="000000"/>
                                  <w:spacing w:val="-7"/>
                                  <w:sz w:val="24"/>
                                </w:rPr>
                                <w:t xml:space="preserve"> </w:t>
                              </w:r>
                              <w:r>
                                <w:rPr>
                                  <w:color w:val="000000"/>
                                  <w:spacing w:val="-5"/>
                                  <w:sz w:val="24"/>
                                </w:rPr>
                                <w:t>U.)</w:t>
                              </w:r>
                            </w:p>
                            <w:p w14:paraId="2146A5C9" w14:textId="77777777" w:rsidR="00BF1F73" w:rsidRDefault="00305749">
                              <w:pPr>
                                <w:numPr>
                                  <w:ilvl w:val="0"/>
                                  <w:numId w:val="5"/>
                                </w:numPr>
                                <w:tabs>
                                  <w:tab w:val="left" w:pos="345"/>
                                </w:tabs>
                                <w:rPr>
                                  <w:color w:val="000000"/>
                                  <w:sz w:val="24"/>
                                </w:rPr>
                              </w:pPr>
                              <w:r>
                                <w:rPr>
                                  <w:b/>
                                  <w:color w:val="000000"/>
                                  <w:sz w:val="24"/>
                                </w:rPr>
                                <w:t>Anthony</w:t>
                              </w:r>
                              <w:r>
                                <w:rPr>
                                  <w:b/>
                                  <w:color w:val="000000"/>
                                  <w:spacing w:val="-9"/>
                                  <w:sz w:val="24"/>
                                </w:rPr>
                                <w:t xml:space="preserve"> </w:t>
                              </w:r>
                              <w:r>
                                <w:rPr>
                                  <w:b/>
                                  <w:color w:val="000000"/>
                                  <w:sz w:val="24"/>
                                </w:rPr>
                                <w:t>Vanchu</w:t>
                              </w:r>
                              <w:r>
                                <w:rPr>
                                  <w:b/>
                                  <w:color w:val="000000"/>
                                  <w:spacing w:val="-9"/>
                                  <w:sz w:val="24"/>
                                </w:rPr>
                                <w:t xml:space="preserve"> </w:t>
                              </w:r>
                              <w:r>
                                <w:rPr>
                                  <w:color w:val="000000"/>
                                  <w:spacing w:val="-2"/>
                                  <w:sz w:val="24"/>
                                </w:rPr>
                                <w:t>(NASA/TTI)</w:t>
                              </w:r>
                            </w:p>
                            <w:p w14:paraId="2146A5CA" w14:textId="77777777" w:rsidR="00BF1F73" w:rsidRDefault="00305749">
                              <w:pPr>
                                <w:numPr>
                                  <w:ilvl w:val="0"/>
                                  <w:numId w:val="5"/>
                                </w:numPr>
                                <w:tabs>
                                  <w:tab w:val="left" w:pos="345"/>
                                </w:tabs>
                                <w:rPr>
                                  <w:color w:val="000000"/>
                                  <w:sz w:val="24"/>
                                </w:rPr>
                              </w:pPr>
                              <w:r>
                                <w:rPr>
                                  <w:b/>
                                  <w:color w:val="000000"/>
                                  <w:sz w:val="24"/>
                                </w:rPr>
                                <w:t>Troy</w:t>
                              </w:r>
                              <w:r>
                                <w:rPr>
                                  <w:b/>
                                  <w:color w:val="000000"/>
                                  <w:spacing w:val="-3"/>
                                  <w:sz w:val="24"/>
                                </w:rPr>
                                <w:t xml:space="preserve"> </w:t>
                              </w:r>
                              <w:r>
                                <w:rPr>
                                  <w:b/>
                                  <w:color w:val="000000"/>
                                  <w:sz w:val="24"/>
                                </w:rPr>
                                <w:t>Williams</w:t>
                              </w:r>
                              <w:r>
                                <w:rPr>
                                  <w:b/>
                                  <w:color w:val="000000"/>
                                  <w:spacing w:val="-1"/>
                                  <w:sz w:val="24"/>
                                </w:rPr>
                                <w:t xml:space="preserve"> </w:t>
                              </w:r>
                              <w:r>
                                <w:rPr>
                                  <w:color w:val="000000"/>
                                  <w:spacing w:val="-2"/>
                                  <w:sz w:val="24"/>
                                </w:rPr>
                                <w:t>(DoD)</w:t>
                              </w:r>
                            </w:p>
                          </w:txbxContent>
                        </wps:txbx>
                        <wps:bodyPr rot="0" vert="horz" wrap="square" lIns="0" tIns="0" rIns="0" bIns="0" anchor="t" anchorCtr="0" upright="1">
                          <a:noAutofit/>
                        </wps:bodyPr>
                      </wps:wsp>
                      <wps:wsp>
                        <wps:cNvPr id="16" name="docshape16"/>
                        <wps:cNvSpPr txBox="1">
                          <a:spLocks noChangeArrowheads="1"/>
                        </wps:cNvSpPr>
                        <wps:spPr bwMode="auto">
                          <a:xfrm>
                            <a:off x="1444" y="142"/>
                            <a:ext cx="4676" cy="2494"/>
                          </a:xfrm>
                          <a:prstGeom prst="rect">
                            <a:avLst/>
                          </a:prstGeom>
                          <a:solidFill>
                            <a:srgbClr val="D9D9D9"/>
                          </a:solidFill>
                          <a:ln w="6096">
                            <a:solidFill>
                              <a:srgbClr val="000000"/>
                            </a:solidFill>
                            <a:prstDash val="solid"/>
                            <a:miter lim="800000"/>
                            <a:headEnd/>
                            <a:tailEnd/>
                          </a:ln>
                        </wps:spPr>
                        <wps:txbx>
                          <w:txbxContent>
                            <w:p w14:paraId="2146A5CB" w14:textId="77777777" w:rsidR="00BF1F73" w:rsidRDefault="00305749">
                              <w:pPr>
                                <w:numPr>
                                  <w:ilvl w:val="0"/>
                                  <w:numId w:val="4"/>
                                </w:numPr>
                                <w:tabs>
                                  <w:tab w:val="left" w:pos="345"/>
                                </w:tabs>
                                <w:rPr>
                                  <w:color w:val="000000"/>
                                  <w:sz w:val="24"/>
                                </w:rPr>
                              </w:pPr>
                              <w:r>
                                <w:rPr>
                                  <w:b/>
                                  <w:color w:val="000000"/>
                                  <w:sz w:val="24"/>
                                </w:rPr>
                                <w:t>Ronald</w:t>
                              </w:r>
                              <w:r>
                                <w:rPr>
                                  <w:b/>
                                  <w:color w:val="000000"/>
                                  <w:spacing w:val="-6"/>
                                  <w:sz w:val="24"/>
                                </w:rPr>
                                <w:t xml:space="preserve"> </w:t>
                              </w:r>
                              <w:r>
                                <w:rPr>
                                  <w:b/>
                                  <w:color w:val="000000"/>
                                  <w:sz w:val="24"/>
                                </w:rPr>
                                <w:t>Feldstein</w:t>
                              </w:r>
                              <w:r>
                                <w:rPr>
                                  <w:b/>
                                  <w:color w:val="000000"/>
                                  <w:spacing w:val="-6"/>
                                  <w:sz w:val="24"/>
                                </w:rPr>
                                <w:t xml:space="preserve"> </w:t>
                              </w:r>
                              <w:r>
                                <w:rPr>
                                  <w:color w:val="000000"/>
                                  <w:sz w:val="24"/>
                                </w:rPr>
                                <w:t>(Indiana</w:t>
                              </w:r>
                              <w:r>
                                <w:rPr>
                                  <w:color w:val="000000"/>
                                  <w:spacing w:val="-6"/>
                                  <w:sz w:val="24"/>
                                </w:rPr>
                                <w:t xml:space="preserve"> </w:t>
                              </w:r>
                              <w:r>
                                <w:rPr>
                                  <w:color w:val="000000"/>
                                  <w:spacing w:val="-5"/>
                                  <w:sz w:val="24"/>
                                </w:rPr>
                                <w:t>U.)</w:t>
                              </w:r>
                            </w:p>
                            <w:p w14:paraId="2146A5CC" w14:textId="77777777" w:rsidR="00BF1F73" w:rsidRDefault="00305749">
                              <w:pPr>
                                <w:numPr>
                                  <w:ilvl w:val="0"/>
                                  <w:numId w:val="4"/>
                                </w:numPr>
                                <w:tabs>
                                  <w:tab w:val="left" w:pos="345"/>
                                </w:tabs>
                                <w:rPr>
                                  <w:color w:val="000000"/>
                                  <w:sz w:val="24"/>
                                </w:rPr>
                              </w:pPr>
                              <w:r>
                                <w:rPr>
                                  <w:b/>
                                  <w:color w:val="000000"/>
                                  <w:sz w:val="24"/>
                                </w:rPr>
                                <w:t>Grace</w:t>
                              </w:r>
                              <w:r>
                                <w:rPr>
                                  <w:b/>
                                  <w:color w:val="000000"/>
                                  <w:spacing w:val="-3"/>
                                  <w:sz w:val="24"/>
                                </w:rPr>
                                <w:t xml:space="preserve"> </w:t>
                              </w:r>
                              <w:r>
                                <w:rPr>
                                  <w:b/>
                                  <w:color w:val="000000"/>
                                  <w:sz w:val="24"/>
                                </w:rPr>
                                <w:t>Fielder</w:t>
                              </w:r>
                              <w:r>
                                <w:rPr>
                                  <w:b/>
                                  <w:color w:val="000000"/>
                                  <w:spacing w:val="-1"/>
                                  <w:sz w:val="24"/>
                                </w:rPr>
                                <w:t xml:space="preserve"> </w:t>
                              </w:r>
                              <w:r>
                                <w:rPr>
                                  <w:color w:val="000000"/>
                                  <w:sz w:val="24"/>
                                </w:rPr>
                                <w:t>(U.</w:t>
                              </w:r>
                              <w:r>
                                <w:rPr>
                                  <w:color w:val="000000"/>
                                  <w:spacing w:val="-2"/>
                                  <w:sz w:val="24"/>
                                </w:rPr>
                                <w:t xml:space="preserve"> </w:t>
                              </w:r>
                              <w:r>
                                <w:rPr>
                                  <w:color w:val="000000"/>
                                  <w:sz w:val="24"/>
                                </w:rPr>
                                <w:t>of</w:t>
                              </w:r>
                              <w:r>
                                <w:rPr>
                                  <w:color w:val="000000"/>
                                  <w:spacing w:val="-3"/>
                                  <w:sz w:val="24"/>
                                </w:rPr>
                                <w:t xml:space="preserve"> </w:t>
                              </w:r>
                              <w:r>
                                <w:rPr>
                                  <w:color w:val="000000"/>
                                  <w:spacing w:val="-2"/>
                                  <w:sz w:val="24"/>
                                </w:rPr>
                                <w:t>Arizona)</w:t>
                              </w:r>
                            </w:p>
                            <w:p w14:paraId="2146A5CD" w14:textId="77777777" w:rsidR="00BF1F73" w:rsidRDefault="00305749">
                              <w:pPr>
                                <w:numPr>
                                  <w:ilvl w:val="0"/>
                                  <w:numId w:val="4"/>
                                </w:numPr>
                                <w:tabs>
                                  <w:tab w:val="left" w:pos="345"/>
                                </w:tabs>
                                <w:rPr>
                                  <w:color w:val="000000"/>
                                  <w:sz w:val="24"/>
                                </w:rPr>
                              </w:pPr>
                              <w:r>
                                <w:rPr>
                                  <w:b/>
                                  <w:color w:val="000000"/>
                                  <w:sz w:val="24"/>
                                </w:rPr>
                                <w:t>Kira</w:t>
                              </w:r>
                              <w:r>
                                <w:rPr>
                                  <w:b/>
                                  <w:color w:val="000000"/>
                                  <w:spacing w:val="-3"/>
                                  <w:sz w:val="24"/>
                                </w:rPr>
                                <w:t xml:space="preserve"> </w:t>
                              </w:r>
                              <w:r>
                                <w:rPr>
                                  <w:b/>
                                  <w:color w:val="000000"/>
                                  <w:sz w:val="24"/>
                                </w:rPr>
                                <w:t xml:space="preserve">Gor </w:t>
                              </w:r>
                              <w:r>
                                <w:rPr>
                                  <w:color w:val="000000"/>
                                  <w:sz w:val="24"/>
                                </w:rPr>
                                <w:t>(U.</w:t>
                              </w:r>
                              <w:r>
                                <w:rPr>
                                  <w:color w:val="000000"/>
                                  <w:spacing w:val="-1"/>
                                  <w:sz w:val="24"/>
                                </w:rPr>
                                <w:t xml:space="preserve"> </w:t>
                              </w:r>
                              <w:r>
                                <w:rPr>
                                  <w:color w:val="000000"/>
                                  <w:sz w:val="24"/>
                                </w:rPr>
                                <w:t>of</w:t>
                              </w:r>
                              <w:r>
                                <w:rPr>
                                  <w:color w:val="000000"/>
                                  <w:spacing w:val="-1"/>
                                  <w:sz w:val="24"/>
                                </w:rPr>
                                <w:t xml:space="preserve"> </w:t>
                              </w:r>
                              <w:r>
                                <w:rPr>
                                  <w:color w:val="000000"/>
                                  <w:spacing w:val="-2"/>
                                  <w:sz w:val="24"/>
                                </w:rPr>
                                <w:t>Maryland)</w:t>
                              </w:r>
                            </w:p>
                            <w:p w14:paraId="2146A5CE" w14:textId="77777777" w:rsidR="00BF1F73" w:rsidRDefault="00305749">
                              <w:pPr>
                                <w:numPr>
                                  <w:ilvl w:val="0"/>
                                  <w:numId w:val="4"/>
                                </w:numPr>
                                <w:tabs>
                                  <w:tab w:val="left" w:pos="345"/>
                                </w:tabs>
                                <w:spacing w:before="1"/>
                                <w:ind w:right="755"/>
                                <w:rPr>
                                  <w:color w:val="000000"/>
                                  <w:sz w:val="24"/>
                                </w:rPr>
                              </w:pPr>
                              <w:r>
                                <w:rPr>
                                  <w:b/>
                                  <w:color w:val="000000"/>
                                  <w:sz w:val="24"/>
                                </w:rPr>
                                <w:t>Jennifer</w:t>
                              </w:r>
                              <w:r>
                                <w:rPr>
                                  <w:b/>
                                  <w:color w:val="000000"/>
                                  <w:spacing w:val="-11"/>
                                  <w:sz w:val="24"/>
                                </w:rPr>
                                <w:t xml:space="preserve"> </w:t>
                              </w:r>
                              <w:r>
                                <w:rPr>
                                  <w:b/>
                                  <w:color w:val="000000"/>
                                  <w:sz w:val="24"/>
                                </w:rPr>
                                <w:t>Hill</w:t>
                              </w:r>
                              <w:r>
                                <w:rPr>
                                  <w:b/>
                                  <w:color w:val="000000"/>
                                  <w:spacing w:val="-9"/>
                                  <w:sz w:val="24"/>
                                </w:rPr>
                                <w:t xml:space="preserve"> </w:t>
                              </w:r>
                              <w:r>
                                <w:rPr>
                                  <w:color w:val="000000"/>
                                  <w:sz w:val="24"/>
                                </w:rPr>
                                <w:t>(Office</w:t>
                              </w:r>
                              <w:r>
                                <w:rPr>
                                  <w:color w:val="000000"/>
                                  <w:spacing w:val="-10"/>
                                  <w:sz w:val="24"/>
                                </w:rPr>
                                <w:t xml:space="preserve"> </w:t>
                              </w:r>
                              <w:r>
                                <w:rPr>
                                  <w:color w:val="000000"/>
                                  <w:sz w:val="24"/>
                                </w:rPr>
                                <w:t>of</w:t>
                              </w:r>
                              <w:r>
                                <w:rPr>
                                  <w:color w:val="000000"/>
                                  <w:spacing w:val="-10"/>
                                  <w:sz w:val="24"/>
                                </w:rPr>
                                <w:t xml:space="preserve"> </w:t>
                              </w:r>
                              <w:r>
                                <w:rPr>
                                  <w:color w:val="000000"/>
                                  <w:sz w:val="24"/>
                                </w:rPr>
                                <w:t xml:space="preserve">Assessment, </w:t>
                              </w:r>
                              <w:r>
                                <w:rPr>
                                  <w:color w:val="000000"/>
                                  <w:spacing w:val="-2"/>
                                  <w:sz w:val="24"/>
                                </w:rPr>
                                <w:t>Duke)</w:t>
                              </w:r>
                            </w:p>
                            <w:p w14:paraId="2146A5CF" w14:textId="77777777" w:rsidR="00BF1F73" w:rsidRDefault="00305749">
                              <w:pPr>
                                <w:numPr>
                                  <w:ilvl w:val="0"/>
                                  <w:numId w:val="4"/>
                                </w:numPr>
                                <w:tabs>
                                  <w:tab w:val="left" w:pos="345"/>
                                </w:tabs>
                                <w:rPr>
                                  <w:color w:val="000000"/>
                                  <w:sz w:val="24"/>
                                </w:rPr>
                              </w:pPr>
                              <w:r>
                                <w:rPr>
                                  <w:b/>
                                  <w:color w:val="000000"/>
                                  <w:sz w:val="24"/>
                                </w:rPr>
                                <w:t>Megan</w:t>
                              </w:r>
                              <w:r>
                                <w:rPr>
                                  <w:b/>
                                  <w:color w:val="000000"/>
                                  <w:spacing w:val="-4"/>
                                  <w:sz w:val="24"/>
                                </w:rPr>
                                <w:t xml:space="preserve"> </w:t>
                              </w:r>
                              <w:r>
                                <w:rPr>
                                  <w:b/>
                                  <w:color w:val="000000"/>
                                  <w:sz w:val="24"/>
                                </w:rPr>
                                <w:t>Lyons</w:t>
                              </w:r>
                              <w:r>
                                <w:rPr>
                                  <w:b/>
                                  <w:color w:val="000000"/>
                                  <w:spacing w:val="-3"/>
                                  <w:sz w:val="24"/>
                                </w:rPr>
                                <w:t xml:space="preserve"> </w:t>
                              </w:r>
                              <w:r>
                                <w:rPr>
                                  <w:color w:val="000000"/>
                                  <w:spacing w:val="-2"/>
                                  <w:sz w:val="24"/>
                                </w:rPr>
                                <w:t>(NCCU)</w:t>
                              </w:r>
                            </w:p>
                            <w:p w14:paraId="2146A5D0" w14:textId="77777777" w:rsidR="00BF1F73" w:rsidRDefault="00305749">
                              <w:pPr>
                                <w:numPr>
                                  <w:ilvl w:val="0"/>
                                  <w:numId w:val="4"/>
                                </w:numPr>
                                <w:tabs>
                                  <w:tab w:val="left" w:pos="345"/>
                                </w:tabs>
                                <w:rPr>
                                  <w:color w:val="000000"/>
                                  <w:sz w:val="24"/>
                                </w:rPr>
                              </w:pPr>
                              <w:r>
                                <w:rPr>
                                  <w:b/>
                                  <w:color w:val="000000"/>
                                  <w:sz w:val="24"/>
                                </w:rPr>
                                <w:t xml:space="preserve">Beth Mackey </w:t>
                              </w:r>
                              <w:r>
                                <w:rPr>
                                  <w:color w:val="000000"/>
                                  <w:spacing w:val="-2"/>
                                  <w:sz w:val="24"/>
                                </w:rPr>
                                <w:t>(DoD)</w:t>
                              </w:r>
                            </w:p>
                            <w:p w14:paraId="2146A5D1" w14:textId="77777777" w:rsidR="00BF1F73" w:rsidRDefault="00305749">
                              <w:pPr>
                                <w:numPr>
                                  <w:ilvl w:val="0"/>
                                  <w:numId w:val="4"/>
                                </w:numPr>
                                <w:tabs>
                                  <w:tab w:val="left" w:pos="345"/>
                                </w:tabs>
                                <w:rPr>
                                  <w:color w:val="000000"/>
                                  <w:sz w:val="24"/>
                                </w:rPr>
                              </w:pPr>
                              <w:r>
                                <w:rPr>
                                  <w:b/>
                                  <w:color w:val="000000"/>
                                  <w:sz w:val="24"/>
                                </w:rPr>
                                <w:t>David</w:t>
                              </w:r>
                              <w:r>
                                <w:rPr>
                                  <w:b/>
                                  <w:color w:val="000000"/>
                                  <w:spacing w:val="-2"/>
                                  <w:sz w:val="24"/>
                                </w:rPr>
                                <w:t xml:space="preserve"> </w:t>
                              </w:r>
                              <w:r>
                                <w:rPr>
                                  <w:b/>
                                  <w:color w:val="000000"/>
                                  <w:sz w:val="24"/>
                                </w:rPr>
                                <w:t>Malone</w:t>
                              </w:r>
                              <w:r>
                                <w:rPr>
                                  <w:b/>
                                  <w:color w:val="000000"/>
                                  <w:spacing w:val="-1"/>
                                  <w:sz w:val="24"/>
                                </w:rPr>
                                <w:t xml:space="preserve"> </w:t>
                              </w:r>
                              <w:r>
                                <w:rPr>
                                  <w:b/>
                                  <w:color w:val="000000"/>
                                  <w:sz w:val="24"/>
                                </w:rPr>
                                <w:t>(</w:t>
                              </w:r>
                              <w:r>
                                <w:rPr>
                                  <w:color w:val="000000"/>
                                  <w:sz w:val="24"/>
                                </w:rPr>
                                <w:t>Prog.</w:t>
                              </w:r>
                              <w:r>
                                <w:rPr>
                                  <w:color w:val="000000"/>
                                  <w:spacing w:val="-1"/>
                                  <w:sz w:val="24"/>
                                </w:rPr>
                                <w:t xml:space="preserve"> </w:t>
                              </w:r>
                              <w:r>
                                <w:rPr>
                                  <w:color w:val="000000"/>
                                  <w:sz w:val="24"/>
                                </w:rPr>
                                <w:t>in</w:t>
                              </w:r>
                              <w:r>
                                <w:rPr>
                                  <w:color w:val="000000"/>
                                  <w:spacing w:val="-3"/>
                                  <w:sz w:val="24"/>
                                </w:rPr>
                                <w:t xml:space="preserve"> </w:t>
                              </w:r>
                              <w:r>
                                <w:rPr>
                                  <w:color w:val="000000"/>
                                  <w:sz w:val="24"/>
                                </w:rPr>
                                <w:t>Educ.,</w:t>
                              </w:r>
                              <w:r>
                                <w:rPr>
                                  <w:color w:val="000000"/>
                                  <w:spacing w:val="-1"/>
                                  <w:sz w:val="24"/>
                                </w:rPr>
                                <w:t xml:space="preserve"> </w:t>
                              </w:r>
                              <w:r>
                                <w:rPr>
                                  <w:color w:val="000000"/>
                                  <w:spacing w:val="-2"/>
                                  <w:sz w:val="24"/>
                                </w:rPr>
                                <w:t>Duke)</w:t>
                              </w:r>
                            </w:p>
                            <w:p w14:paraId="2146A5D2" w14:textId="77777777" w:rsidR="00BF1F73" w:rsidRDefault="00305749">
                              <w:pPr>
                                <w:numPr>
                                  <w:ilvl w:val="0"/>
                                  <w:numId w:val="4"/>
                                </w:numPr>
                                <w:tabs>
                                  <w:tab w:val="left" w:pos="345"/>
                                </w:tabs>
                                <w:spacing w:line="276" w:lineRule="exact"/>
                                <w:rPr>
                                  <w:color w:val="000000"/>
                                  <w:sz w:val="24"/>
                                </w:rPr>
                              </w:pPr>
                              <w:r>
                                <w:rPr>
                                  <w:b/>
                                  <w:color w:val="000000"/>
                                  <w:sz w:val="24"/>
                                </w:rPr>
                                <w:t>Michael</w:t>
                              </w:r>
                              <w:r>
                                <w:rPr>
                                  <w:b/>
                                  <w:color w:val="000000"/>
                                  <w:spacing w:val="-8"/>
                                  <w:sz w:val="24"/>
                                </w:rPr>
                                <w:t xml:space="preserve"> </w:t>
                              </w:r>
                              <w:r>
                                <w:rPr>
                                  <w:b/>
                                  <w:color w:val="000000"/>
                                  <w:sz w:val="24"/>
                                </w:rPr>
                                <w:t>Newcity</w:t>
                              </w:r>
                              <w:r>
                                <w:rPr>
                                  <w:b/>
                                  <w:color w:val="000000"/>
                                  <w:spacing w:val="-8"/>
                                  <w:sz w:val="24"/>
                                </w:rPr>
                                <w:t xml:space="preserve"> </w:t>
                              </w:r>
                              <w:r>
                                <w:rPr>
                                  <w:color w:val="000000"/>
                                  <w:sz w:val="24"/>
                                </w:rPr>
                                <w:t>(Lin/SES,</w:t>
                              </w:r>
                              <w:r>
                                <w:rPr>
                                  <w:color w:val="000000"/>
                                  <w:spacing w:val="-8"/>
                                  <w:sz w:val="24"/>
                                </w:rPr>
                                <w:t xml:space="preserve"> </w:t>
                              </w:r>
                              <w:r>
                                <w:rPr>
                                  <w:color w:val="000000"/>
                                  <w:spacing w:val="-2"/>
                                  <w:sz w:val="24"/>
                                </w:rPr>
                                <w:t>Duke)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6A5B4" id="docshapegroup14" o:spid="_x0000_s1026" style="position:absolute;margin-left:1in;margin-top:6.85pt;width:468.1pt;height:125.2pt;z-index:-15725568;mso-wrap-distance-left:0;mso-wrap-distance-right:0;mso-position-horizontal-relative:page" coordorigin="1440,137" coordsize="9362,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">
                <v:shapetype id="_x0000_t202" coordsize="21600,21600" o:spt="202" path="m,l,21600r21600,l21600,xe">
                  <v:stroke joinstyle="miter"/>
                  <v:path gradientshapeok="t" o:connecttype="rect"/>
                </v:shapetype>
                <v:shape id="docshape15" o:spid="_x0000_s1027" type="#_x0000_t202" style="position:absolute;left:6120;top:142;width:4676;height:2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" fillcolor="#d9d9d9" strokeweight=".5pt">
                  <v:textbox inset="0,0,0,0">
                    <w:txbxContent>
                      <w:p w14:paraId="2146A5C4" w14:textId="77777777" w:rsidR="00BF1F73" w:rsidRDefault="00305749">
                        <w:pPr>
                          <w:numPr>
                            <w:ilvl w:val="0"/>
                            <w:numId w:val="5"/>
                          </w:numPr>
                          <w:tabs>
                            <w:tab w:val="left" w:pos="345"/>
                          </w:tabs>
                          <w:ind w:right="579"/>
                          <w:rPr>
                            <w:color w:val="000000"/>
                            <w:sz w:val="24"/>
                          </w:rPr>
                        </w:pPr>
                        <w:r>
                          <w:rPr>
                            <w:b/>
                            <w:color w:val="000000"/>
                            <w:sz w:val="24"/>
                          </w:rPr>
                          <w:t>Gerrelyn</w:t>
                        </w:r>
                        <w:r>
                          <w:rPr>
                            <w:b/>
                            <w:color w:val="000000"/>
                            <w:spacing w:val="-12"/>
                            <w:sz w:val="24"/>
                          </w:rPr>
                          <w:t xml:space="preserve"> </w:t>
                        </w:r>
                        <w:r>
                          <w:rPr>
                            <w:b/>
                            <w:color w:val="000000"/>
                            <w:sz w:val="24"/>
                          </w:rPr>
                          <w:t>Patterson</w:t>
                        </w:r>
                        <w:r>
                          <w:rPr>
                            <w:b/>
                            <w:color w:val="000000"/>
                            <w:spacing w:val="-13"/>
                            <w:sz w:val="24"/>
                          </w:rPr>
                          <w:t xml:space="preserve"> </w:t>
                        </w:r>
                        <w:r>
                          <w:rPr>
                            <w:color w:val="000000"/>
                            <w:sz w:val="24"/>
                          </w:rPr>
                          <w:t>(NC</w:t>
                        </w:r>
                        <w:r>
                          <w:rPr>
                            <w:color w:val="000000"/>
                            <w:spacing w:val="-12"/>
                            <w:sz w:val="24"/>
                          </w:rPr>
                          <w:t xml:space="preserve"> </w:t>
                        </w:r>
                        <w:r>
                          <w:rPr>
                            <w:color w:val="000000"/>
                            <w:sz w:val="24"/>
                          </w:rPr>
                          <w:t>A&amp;T)</w:t>
                        </w:r>
                        <w:r>
                          <w:rPr>
                            <w:b/>
                            <w:color w:val="000000"/>
                            <w:sz w:val="24"/>
                          </w:rPr>
                          <w:t xml:space="preserve">Maria Polinsky </w:t>
                        </w:r>
                        <w:r>
                          <w:rPr>
                            <w:color w:val="000000"/>
                            <w:sz w:val="24"/>
                          </w:rPr>
                          <w:t>(U. of Maryland)</w:t>
                        </w:r>
                      </w:p>
                      <w:p w14:paraId="2146A5C5" w14:textId="77777777" w:rsidR="00BF1F73" w:rsidRDefault="00305749">
                        <w:pPr>
                          <w:numPr>
                            <w:ilvl w:val="0"/>
                            <w:numId w:val="5"/>
                          </w:numPr>
                          <w:tabs>
                            <w:tab w:val="left" w:pos="345"/>
                          </w:tabs>
                          <w:rPr>
                            <w:color w:val="000000"/>
                            <w:sz w:val="24"/>
                          </w:rPr>
                        </w:pPr>
                        <w:r>
                          <w:rPr>
                            <w:b/>
                            <w:color w:val="000000"/>
                            <w:sz w:val="24"/>
                          </w:rPr>
                          <w:t>Jan</w:t>
                        </w:r>
                        <w:r>
                          <w:rPr>
                            <w:b/>
                            <w:color w:val="000000"/>
                            <w:spacing w:val="-3"/>
                            <w:sz w:val="24"/>
                          </w:rPr>
                          <w:t xml:space="preserve"> </w:t>
                        </w:r>
                        <w:r>
                          <w:rPr>
                            <w:b/>
                            <w:color w:val="000000"/>
                            <w:sz w:val="24"/>
                          </w:rPr>
                          <w:t>Riggsbee</w:t>
                        </w:r>
                        <w:r>
                          <w:rPr>
                            <w:b/>
                            <w:color w:val="000000"/>
                            <w:spacing w:val="-3"/>
                            <w:sz w:val="24"/>
                          </w:rPr>
                          <w:t xml:space="preserve"> </w:t>
                        </w:r>
                        <w:r>
                          <w:rPr>
                            <w:color w:val="000000"/>
                            <w:sz w:val="24"/>
                          </w:rPr>
                          <w:t>(Prog.</w:t>
                        </w:r>
                        <w:r>
                          <w:rPr>
                            <w:color w:val="000000"/>
                            <w:spacing w:val="-2"/>
                            <w:sz w:val="24"/>
                          </w:rPr>
                          <w:t xml:space="preserve"> </w:t>
                        </w:r>
                        <w:r>
                          <w:rPr>
                            <w:color w:val="000000"/>
                            <w:sz w:val="24"/>
                          </w:rPr>
                          <w:t>in</w:t>
                        </w:r>
                        <w:r>
                          <w:rPr>
                            <w:color w:val="000000"/>
                            <w:spacing w:val="-4"/>
                            <w:sz w:val="24"/>
                          </w:rPr>
                          <w:t xml:space="preserve"> </w:t>
                        </w:r>
                        <w:r>
                          <w:rPr>
                            <w:color w:val="000000"/>
                            <w:sz w:val="24"/>
                          </w:rPr>
                          <w:t>Educ.,</w:t>
                        </w:r>
                        <w:r>
                          <w:rPr>
                            <w:color w:val="000000"/>
                            <w:spacing w:val="-3"/>
                            <w:sz w:val="24"/>
                          </w:rPr>
                          <w:t xml:space="preserve"> </w:t>
                        </w:r>
                        <w:r>
                          <w:rPr>
                            <w:color w:val="000000"/>
                            <w:spacing w:val="-2"/>
                            <w:sz w:val="24"/>
                          </w:rPr>
                          <w:t>Duke)</w:t>
                        </w:r>
                      </w:p>
                      <w:p w14:paraId="2146A5C6" w14:textId="77777777" w:rsidR="00BF1F73" w:rsidRDefault="00305749">
                        <w:pPr>
                          <w:numPr>
                            <w:ilvl w:val="0"/>
                            <w:numId w:val="5"/>
                          </w:numPr>
                          <w:tabs>
                            <w:tab w:val="left" w:pos="345"/>
                          </w:tabs>
                          <w:rPr>
                            <w:color w:val="000000"/>
                            <w:sz w:val="24"/>
                          </w:rPr>
                        </w:pPr>
                        <w:r>
                          <w:rPr>
                            <w:b/>
                            <w:color w:val="000000"/>
                            <w:sz w:val="24"/>
                          </w:rPr>
                          <w:t>Bogdan</w:t>
                        </w:r>
                        <w:r>
                          <w:rPr>
                            <w:b/>
                            <w:color w:val="000000"/>
                            <w:spacing w:val="-2"/>
                            <w:sz w:val="24"/>
                          </w:rPr>
                          <w:t xml:space="preserve"> </w:t>
                        </w:r>
                        <w:r>
                          <w:rPr>
                            <w:b/>
                            <w:color w:val="000000"/>
                            <w:sz w:val="24"/>
                          </w:rPr>
                          <w:t>Sagatov</w:t>
                        </w:r>
                        <w:r>
                          <w:rPr>
                            <w:b/>
                            <w:color w:val="000000"/>
                            <w:spacing w:val="-1"/>
                            <w:sz w:val="24"/>
                          </w:rPr>
                          <w:t xml:space="preserve"> </w:t>
                        </w:r>
                        <w:r>
                          <w:rPr>
                            <w:color w:val="000000"/>
                            <w:spacing w:val="-2"/>
                            <w:sz w:val="24"/>
                          </w:rPr>
                          <w:t>(DoD)</w:t>
                        </w:r>
                      </w:p>
                      <w:p w14:paraId="2146A5C7" w14:textId="77777777" w:rsidR="00BF1F73" w:rsidRDefault="00305749">
                        <w:pPr>
                          <w:numPr>
                            <w:ilvl w:val="0"/>
                            <w:numId w:val="5"/>
                          </w:numPr>
                          <w:tabs>
                            <w:tab w:val="left" w:pos="345"/>
                          </w:tabs>
                          <w:rPr>
                            <w:color w:val="000000"/>
                            <w:sz w:val="24"/>
                          </w:rPr>
                        </w:pPr>
                        <w:r>
                          <w:rPr>
                            <w:b/>
                            <w:color w:val="000000"/>
                            <w:sz w:val="24"/>
                          </w:rPr>
                          <w:t>Susan</w:t>
                        </w:r>
                        <w:r>
                          <w:rPr>
                            <w:b/>
                            <w:color w:val="000000"/>
                            <w:spacing w:val="-4"/>
                            <w:sz w:val="24"/>
                          </w:rPr>
                          <w:t xml:space="preserve"> </w:t>
                        </w:r>
                        <w:r>
                          <w:rPr>
                            <w:b/>
                            <w:color w:val="000000"/>
                            <w:sz w:val="24"/>
                          </w:rPr>
                          <w:t>Sagatov</w:t>
                        </w:r>
                        <w:r>
                          <w:rPr>
                            <w:b/>
                            <w:color w:val="000000"/>
                            <w:spacing w:val="-3"/>
                            <w:sz w:val="24"/>
                          </w:rPr>
                          <w:t xml:space="preserve"> </w:t>
                        </w:r>
                        <w:r>
                          <w:rPr>
                            <w:color w:val="000000"/>
                            <w:spacing w:val="-2"/>
                            <w:sz w:val="24"/>
                          </w:rPr>
                          <w:t>(DoD)</w:t>
                        </w:r>
                      </w:p>
                      <w:p w14:paraId="2146A5C8" w14:textId="77777777" w:rsidR="00BF1F73" w:rsidRDefault="00305749">
                        <w:pPr>
                          <w:numPr>
                            <w:ilvl w:val="0"/>
                            <w:numId w:val="5"/>
                          </w:numPr>
                          <w:tabs>
                            <w:tab w:val="left" w:pos="345"/>
                          </w:tabs>
                          <w:rPr>
                            <w:color w:val="000000"/>
                            <w:sz w:val="24"/>
                          </w:rPr>
                        </w:pPr>
                        <w:r>
                          <w:rPr>
                            <w:b/>
                            <w:color w:val="000000"/>
                            <w:sz w:val="24"/>
                          </w:rPr>
                          <w:t>Cheresa</w:t>
                        </w:r>
                        <w:r>
                          <w:rPr>
                            <w:b/>
                            <w:color w:val="000000"/>
                            <w:spacing w:val="-8"/>
                            <w:sz w:val="24"/>
                          </w:rPr>
                          <w:t xml:space="preserve"> </w:t>
                        </w:r>
                        <w:r>
                          <w:rPr>
                            <w:b/>
                            <w:color w:val="000000"/>
                            <w:sz w:val="24"/>
                          </w:rPr>
                          <w:t>Simpson</w:t>
                        </w:r>
                        <w:r>
                          <w:rPr>
                            <w:b/>
                            <w:color w:val="000000"/>
                            <w:spacing w:val="-7"/>
                            <w:sz w:val="24"/>
                          </w:rPr>
                          <w:t xml:space="preserve"> </w:t>
                        </w:r>
                        <w:r>
                          <w:rPr>
                            <w:color w:val="000000"/>
                            <w:sz w:val="24"/>
                          </w:rPr>
                          <w:t>(Gardner-Webb</w:t>
                        </w:r>
                        <w:r>
                          <w:rPr>
                            <w:color w:val="000000"/>
                            <w:spacing w:val="-7"/>
                            <w:sz w:val="24"/>
                          </w:rPr>
                          <w:t xml:space="preserve"> </w:t>
                        </w:r>
                        <w:r>
                          <w:rPr>
                            <w:color w:val="000000"/>
                            <w:spacing w:val="-5"/>
                            <w:sz w:val="24"/>
                          </w:rPr>
                          <w:t>U.)</w:t>
                        </w:r>
                      </w:p>
                      <w:p w14:paraId="2146A5C9" w14:textId="77777777" w:rsidR="00BF1F73" w:rsidRDefault="00305749">
                        <w:pPr>
                          <w:numPr>
                            <w:ilvl w:val="0"/>
                            <w:numId w:val="5"/>
                          </w:numPr>
                          <w:tabs>
                            <w:tab w:val="left" w:pos="345"/>
                          </w:tabs>
                          <w:rPr>
                            <w:color w:val="000000"/>
                            <w:sz w:val="24"/>
                          </w:rPr>
                        </w:pPr>
                        <w:r>
                          <w:rPr>
                            <w:b/>
                            <w:color w:val="000000"/>
                            <w:sz w:val="24"/>
                          </w:rPr>
                          <w:t>Anthony</w:t>
                        </w:r>
                        <w:r>
                          <w:rPr>
                            <w:b/>
                            <w:color w:val="000000"/>
                            <w:spacing w:val="-9"/>
                            <w:sz w:val="24"/>
                          </w:rPr>
                          <w:t xml:space="preserve"> </w:t>
                        </w:r>
                        <w:r>
                          <w:rPr>
                            <w:b/>
                            <w:color w:val="000000"/>
                            <w:sz w:val="24"/>
                          </w:rPr>
                          <w:t>Vanchu</w:t>
                        </w:r>
                        <w:r>
                          <w:rPr>
                            <w:b/>
                            <w:color w:val="000000"/>
                            <w:spacing w:val="-9"/>
                            <w:sz w:val="24"/>
                          </w:rPr>
                          <w:t xml:space="preserve"> </w:t>
                        </w:r>
                        <w:r>
                          <w:rPr>
                            <w:color w:val="000000"/>
                            <w:spacing w:val="-2"/>
                            <w:sz w:val="24"/>
                          </w:rPr>
                          <w:t>(NASA/TTI)</w:t>
                        </w:r>
                      </w:p>
                      <w:p w14:paraId="2146A5CA" w14:textId="77777777" w:rsidR="00BF1F73" w:rsidRDefault="00305749">
                        <w:pPr>
                          <w:numPr>
                            <w:ilvl w:val="0"/>
                            <w:numId w:val="5"/>
                          </w:numPr>
                          <w:tabs>
                            <w:tab w:val="left" w:pos="345"/>
                          </w:tabs>
                          <w:rPr>
                            <w:color w:val="000000"/>
                            <w:sz w:val="24"/>
                          </w:rPr>
                        </w:pPr>
                        <w:r>
                          <w:rPr>
                            <w:b/>
                            <w:color w:val="000000"/>
                            <w:sz w:val="24"/>
                          </w:rPr>
                          <w:t>Troy</w:t>
                        </w:r>
                        <w:r>
                          <w:rPr>
                            <w:b/>
                            <w:color w:val="000000"/>
                            <w:spacing w:val="-3"/>
                            <w:sz w:val="24"/>
                          </w:rPr>
                          <w:t xml:space="preserve"> </w:t>
                        </w:r>
                        <w:r>
                          <w:rPr>
                            <w:b/>
                            <w:color w:val="000000"/>
                            <w:sz w:val="24"/>
                          </w:rPr>
                          <w:t>Williams</w:t>
                        </w:r>
                        <w:r>
                          <w:rPr>
                            <w:b/>
                            <w:color w:val="000000"/>
                            <w:spacing w:val="-1"/>
                            <w:sz w:val="24"/>
                          </w:rPr>
                          <w:t xml:space="preserve"> </w:t>
                        </w:r>
                        <w:r>
                          <w:rPr>
                            <w:color w:val="000000"/>
                            <w:spacing w:val="-2"/>
                            <w:sz w:val="24"/>
                          </w:rPr>
                          <w:t>(DoD)</w:t>
                        </w:r>
                      </w:p>
                    </w:txbxContent>
                  </v:textbox>
                </v:shape>
                <v:shape id="docshape16" o:spid="_x0000_s1028" type="#_x0000_t202" style="position:absolute;left:1444;top:142;width:4676;height:2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" fillcolor="#d9d9d9" strokeweight=".48pt">
                  <v:textbox inset="0,0,0,0">
                    <w:txbxContent>
                      <w:p w14:paraId="2146A5CB" w14:textId="77777777" w:rsidR="00BF1F73" w:rsidRDefault="00305749">
                        <w:pPr>
                          <w:numPr>
                            <w:ilvl w:val="0"/>
                            <w:numId w:val="4"/>
                          </w:numPr>
                          <w:tabs>
                            <w:tab w:val="left" w:pos="345"/>
                          </w:tabs>
                          <w:rPr>
                            <w:color w:val="000000"/>
                            <w:sz w:val="24"/>
                          </w:rPr>
                        </w:pPr>
                        <w:r>
                          <w:rPr>
                            <w:b/>
                            <w:color w:val="000000"/>
                            <w:sz w:val="24"/>
                          </w:rPr>
                          <w:t>Ronald</w:t>
                        </w:r>
                        <w:r>
                          <w:rPr>
                            <w:b/>
                            <w:color w:val="000000"/>
                            <w:spacing w:val="-6"/>
                            <w:sz w:val="24"/>
                          </w:rPr>
                          <w:t xml:space="preserve"> </w:t>
                        </w:r>
                        <w:r>
                          <w:rPr>
                            <w:b/>
                            <w:color w:val="000000"/>
                            <w:sz w:val="24"/>
                          </w:rPr>
                          <w:t>Feldstein</w:t>
                        </w:r>
                        <w:r>
                          <w:rPr>
                            <w:b/>
                            <w:color w:val="000000"/>
                            <w:spacing w:val="-6"/>
                            <w:sz w:val="24"/>
                          </w:rPr>
                          <w:t xml:space="preserve"> </w:t>
                        </w:r>
                        <w:r>
                          <w:rPr>
                            <w:color w:val="000000"/>
                            <w:sz w:val="24"/>
                          </w:rPr>
                          <w:t>(Indiana</w:t>
                        </w:r>
                        <w:r>
                          <w:rPr>
                            <w:color w:val="000000"/>
                            <w:spacing w:val="-6"/>
                            <w:sz w:val="24"/>
                          </w:rPr>
                          <w:t xml:space="preserve"> </w:t>
                        </w:r>
                        <w:r>
                          <w:rPr>
                            <w:color w:val="000000"/>
                            <w:spacing w:val="-5"/>
                            <w:sz w:val="24"/>
                          </w:rPr>
                          <w:t>U.)</w:t>
                        </w:r>
                      </w:p>
                      <w:p w14:paraId="2146A5CC" w14:textId="77777777" w:rsidR="00BF1F73" w:rsidRDefault="00305749">
                        <w:pPr>
                          <w:numPr>
                            <w:ilvl w:val="0"/>
                            <w:numId w:val="4"/>
                          </w:numPr>
                          <w:tabs>
                            <w:tab w:val="left" w:pos="345"/>
                          </w:tabs>
                          <w:rPr>
                            <w:color w:val="000000"/>
                            <w:sz w:val="24"/>
                          </w:rPr>
                        </w:pPr>
                        <w:r>
                          <w:rPr>
                            <w:b/>
                            <w:color w:val="000000"/>
                            <w:sz w:val="24"/>
                          </w:rPr>
                          <w:t>Grace</w:t>
                        </w:r>
                        <w:r>
                          <w:rPr>
                            <w:b/>
                            <w:color w:val="000000"/>
                            <w:spacing w:val="-3"/>
                            <w:sz w:val="24"/>
                          </w:rPr>
                          <w:t xml:space="preserve"> </w:t>
                        </w:r>
                        <w:r>
                          <w:rPr>
                            <w:b/>
                            <w:color w:val="000000"/>
                            <w:sz w:val="24"/>
                          </w:rPr>
                          <w:t>Fielder</w:t>
                        </w:r>
                        <w:r>
                          <w:rPr>
                            <w:b/>
                            <w:color w:val="000000"/>
                            <w:spacing w:val="-1"/>
                            <w:sz w:val="24"/>
                          </w:rPr>
                          <w:t xml:space="preserve"> </w:t>
                        </w:r>
                        <w:r>
                          <w:rPr>
                            <w:color w:val="000000"/>
                            <w:sz w:val="24"/>
                          </w:rPr>
                          <w:t>(U.</w:t>
                        </w:r>
                        <w:r>
                          <w:rPr>
                            <w:color w:val="000000"/>
                            <w:spacing w:val="-2"/>
                            <w:sz w:val="24"/>
                          </w:rPr>
                          <w:t xml:space="preserve"> </w:t>
                        </w:r>
                        <w:r>
                          <w:rPr>
                            <w:color w:val="000000"/>
                            <w:sz w:val="24"/>
                          </w:rPr>
                          <w:t>of</w:t>
                        </w:r>
                        <w:r>
                          <w:rPr>
                            <w:color w:val="000000"/>
                            <w:spacing w:val="-3"/>
                            <w:sz w:val="24"/>
                          </w:rPr>
                          <w:t xml:space="preserve"> </w:t>
                        </w:r>
                        <w:r>
                          <w:rPr>
                            <w:color w:val="000000"/>
                            <w:spacing w:val="-2"/>
                            <w:sz w:val="24"/>
                          </w:rPr>
                          <w:t>Arizona)</w:t>
                        </w:r>
                      </w:p>
                      <w:p w14:paraId="2146A5CD" w14:textId="77777777" w:rsidR="00BF1F73" w:rsidRDefault="00305749">
                        <w:pPr>
                          <w:numPr>
                            <w:ilvl w:val="0"/>
                            <w:numId w:val="4"/>
                          </w:numPr>
                          <w:tabs>
                            <w:tab w:val="left" w:pos="345"/>
                          </w:tabs>
                          <w:rPr>
                            <w:color w:val="000000"/>
                            <w:sz w:val="24"/>
                          </w:rPr>
                        </w:pPr>
                        <w:r>
                          <w:rPr>
                            <w:b/>
                            <w:color w:val="000000"/>
                            <w:sz w:val="24"/>
                          </w:rPr>
                          <w:t>Kira</w:t>
                        </w:r>
                        <w:r>
                          <w:rPr>
                            <w:b/>
                            <w:color w:val="000000"/>
                            <w:spacing w:val="-3"/>
                            <w:sz w:val="24"/>
                          </w:rPr>
                          <w:t xml:space="preserve"> </w:t>
                        </w:r>
                        <w:r>
                          <w:rPr>
                            <w:b/>
                            <w:color w:val="000000"/>
                            <w:sz w:val="24"/>
                          </w:rPr>
                          <w:t xml:space="preserve">Gor </w:t>
                        </w:r>
                        <w:r>
                          <w:rPr>
                            <w:color w:val="000000"/>
                            <w:sz w:val="24"/>
                          </w:rPr>
                          <w:t>(U.</w:t>
                        </w:r>
                        <w:r>
                          <w:rPr>
                            <w:color w:val="000000"/>
                            <w:spacing w:val="-1"/>
                            <w:sz w:val="24"/>
                          </w:rPr>
                          <w:t xml:space="preserve"> </w:t>
                        </w:r>
                        <w:r>
                          <w:rPr>
                            <w:color w:val="000000"/>
                            <w:sz w:val="24"/>
                          </w:rPr>
                          <w:t>of</w:t>
                        </w:r>
                        <w:r>
                          <w:rPr>
                            <w:color w:val="000000"/>
                            <w:spacing w:val="-1"/>
                            <w:sz w:val="24"/>
                          </w:rPr>
                          <w:t xml:space="preserve"> </w:t>
                        </w:r>
                        <w:r>
                          <w:rPr>
                            <w:color w:val="000000"/>
                            <w:spacing w:val="-2"/>
                            <w:sz w:val="24"/>
                          </w:rPr>
                          <w:t>Maryland)</w:t>
                        </w:r>
                      </w:p>
                      <w:p w14:paraId="2146A5CE" w14:textId="77777777" w:rsidR="00BF1F73" w:rsidRDefault="00305749">
                        <w:pPr>
                          <w:numPr>
                            <w:ilvl w:val="0"/>
                            <w:numId w:val="4"/>
                          </w:numPr>
                          <w:tabs>
                            <w:tab w:val="left" w:pos="345"/>
                          </w:tabs>
                          <w:spacing w:before="1"/>
                          <w:ind w:right="755"/>
                          <w:rPr>
                            <w:color w:val="000000"/>
                            <w:sz w:val="24"/>
                          </w:rPr>
                        </w:pPr>
                        <w:r>
                          <w:rPr>
                            <w:b/>
                            <w:color w:val="000000"/>
                            <w:sz w:val="24"/>
                          </w:rPr>
                          <w:t>Jennifer</w:t>
                        </w:r>
                        <w:r>
                          <w:rPr>
                            <w:b/>
                            <w:color w:val="000000"/>
                            <w:spacing w:val="-11"/>
                            <w:sz w:val="24"/>
                          </w:rPr>
                          <w:t xml:space="preserve"> </w:t>
                        </w:r>
                        <w:r>
                          <w:rPr>
                            <w:b/>
                            <w:color w:val="000000"/>
                            <w:sz w:val="24"/>
                          </w:rPr>
                          <w:t>Hill</w:t>
                        </w:r>
                        <w:r>
                          <w:rPr>
                            <w:b/>
                            <w:color w:val="000000"/>
                            <w:spacing w:val="-9"/>
                            <w:sz w:val="24"/>
                          </w:rPr>
                          <w:t xml:space="preserve"> </w:t>
                        </w:r>
                        <w:r>
                          <w:rPr>
                            <w:color w:val="000000"/>
                            <w:sz w:val="24"/>
                          </w:rPr>
                          <w:t>(Office</w:t>
                        </w:r>
                        <w:r>
                          <w:rPr>
                            <w:color w:val="000000"/>
                            <w:spacing w:val="-10"/>
                            <w:sz w:val="24"/>
                          </w:rPr>
                          <w:t xml:space="preserve"> </w:t>
                        </w:r>
                        <w:r>
                          <w:rPr>
                            <w:color w:val="000000"/>
                            <w:sz w:val="24"/>
                          </w:rPr>
                          <w:t>of</w:t>
                        </w:r>
                        <w:r>
                          <w:rPr>
                            <w:color w:val="000000"/>
                            <w:spacing w:val="-10"/>
                            <w:sz w:val="24"/>
                          </w:rPr>
                          <w:t xml:space="preserve"> </w:t>
                        </w:r>
                        <w:r>
                          <w:rPr>
                            <w:color w:val="000000"/>
                            <w:sz w:val="24"/>
                          </w:rPr>
                          <w:t xml:space="preserve">Assessment, </w:t>
                        </w:r>
                        <w:r>
                          <w:rPr>
                            <w:color w:val="000000"/>
                            <w:spacing w:val="-2"/>
                            <w:sz w:val="24"/>
                          </w:rPr>
                          <w:t>Duke)</w:t>
                        </w:r>
                      </w:p>
                      <w:p w14:paraId="2146A5CF" w14:textId="77777777" w:rsidR="00BF1F73" w:rsidRDefault="00305749">
                        <w:pPr>
                          <w:numPr>
                            <w:ilvl w:val="0"/>
                            <w:numId w:val="4"/>
                          </w:numPr>
                          <w:tabs>
                            <w:tab w:val="left" w:pos="345"/>
                          </w:tabs>
                          <w:rPr>
                            <w:color w:val="000000"/>
                            <w:sz w:val="24"/>
                          </w:rPr>
                        </w:pPr>
                        <w:r>
                          <w:rPr>
                            <w:b/>
                            <w:color w:val="000000"/>
                            <w:sz w:val="24"/>
                          </w:rPr>
                          <w:t>Megan</w:t>
                        </w:r>
                        <w:r>
                          <w:rPr>
                            <w:b/>
                            <w:color w:val="000000"/>
                            <w:spacing w:val="-4"/>
                            <w:sz w:val="24"/>
                          </w:rPr>
                          <w:t xml:space="preserve"> </w:t>
                        </w:r>
                        <w:r>
                          <w:rPr>
                            <w:b/>
                            <w:color w:val="000000"/>
                            <w:sz w:val="24"/>
                          </w:rPr>
                          <w:t>Lyons</w:t>
                        </w:r>
                        <w:r>
                          <w:rPr>
                            <w:b/>
                            <w:color w:val="000000"/>
                            <w:spacing w:val="-3"/>
                            <w:sz w:val="24"/>
                          </w:rPr>
                          <w:t xml:space="preserve"> </w:t>
                        </w:r>
                        <w:r>
                          <w:rPr>
                            <w:color w:val="000000"/>
                            <w:spacing w:val="-2"/>
                            <w:sz w:val="24"/>
                          </w:rPr>
                          <w:t>(NCCU)</w:t>
                        </w:r>
                      </w:p>
                      <w:p w14:paraId="2146A5D0" w14:textId="77777777" w:rsidR="00BF1F73" w:rsidRDefault="00305749">
                        <w:pPr>
                          <w:numPr>
                            <w:ilvl w:val="0"/>
                            <w:numId w:val="4"/>
                          </w:numPr>
                          <w:tabs>
                            <w:tab w:val="left" w:pos="345"/>
                          </w:tabs>
                          <w:rPr>
                            <w:color w:val="000000"/>
                            <w:sz w:val="24"/>
                          </w:rPr>
                        </w:pPr>
                        <w:r>
                          <w:rPr>
                            <w:b/>
                            <w:color w:val="000000"/>
                            <w:sz w:val="24"/>
                          </w:rPr>
                          <w:t xml:space="preserve">Beth Mackey </w:t>
                        </w:r>
                        <w:r>
                          <w:rPr>
                            <w:color w:val="000000"/>
                            <w:spacing w:val="-2"/>
                            <w:sz w:val="24"/>
                          </w:rPr>
                          <w:t>(DoD)</w:t>
                        </w:r>
                      </w:p>
                      <w:p w14:paraId="2146A5D1" w14:textId="77777777" w:rsidR="00BF1F73" w:rsidRDefault="00305749">
                        <w:pPr>
                          <w:numPr>
                            <w:ilvl w:val="0"/>
                            <w:numId w:val="4"/>
                          </w:numPr>
                          <w:tabs>
                            <w:tab w:val="left" w:pos="345"/>
                          </w:tabs>
                          <w:rPr>
                            <w:color w:val="000000"/>
                            <w:sz w:val="24"/>
                          </w:rPr>
                        </w:pPr>
                        <w:r>
                          <w:rPr>
                            <w:b/>
                            <w:color w:val="000000"/>
                            <w:sz w:val="24"/>
                          </w:rPr>
                          <w:t>David</w:t>
                        </w:r>
                        <w:r>
                          <w:rPr>
                            <w:b/>
                            <w:color w:val="000000"/>
                            <w:spacing w:val="-2"/>
                            <w:sz w:val="24"/>
                          </w:rPr>
                          <w:t xml:space="preserve"> </w:t>
                        </w:r>
                        <w:r>
                          <w:rPr>
                            <w:b/>
                            <w:color w:val="000000"/>
                            <w:sz w:val="24"/>
                          </w:rPr>
                          <w:t>Malone</w:t>
                        </w:r>
                        <w:r>
                          <w:rPr>
                            <w:b/>
                            <w:color w:val="000000"/>
                            <w:spacing w:val="-1"/>
                            <w:sz w:val="24"/>
                          </w:rPr>
                          <w:t xml:space="preserve"> </w:t>
                        </w:r>
                        <w:r>
                          <w:rPr>
                            <w:b/>
                            <w:color w:val="000000"/>
                            <w:sz w:val="24"/>
                          </w:rPr>
                          <w:t>(</w:t>
                        </w:r>
                        <w:r>
                          <w:rPr>
                            <w:color w:val="000000"/>
                            <w:sz w:val="24"/>
                          </w:rPr>
                          <w:t>Prog.</w:t>
                        </w:r>
                        <w:r>
                          <w:rPr>
                            <w:color w:val="000000"/>
                            <w:spacing w:val="-1"/>
                            <w:sz w:val="24"/>
                          </w:rPr>
                          <w:t xml:space="preserve"> </w:t>
                        </w:r>
                        <w:r>
                          <w:rPr>
                            <w:color w:val="000000"/>
                            <w:sz w:val="24"/>
                          </w:rPr>
                          <w:t>in</w:t>
                        </w:r>
                        <w:r>
                          <w:rPr>
                            <w:color w:val="000000"/>
                            <w:spacing w:val="-3"/>
                            <w:sz w:val="24"/>
                          </w:rPr>
                          <w:t xml:space="preserve"> </w:t>
                        </w:r>
                        <w:r>
                          <w:rPr>
                            <w:color w:val="000000"/>
                            <w:sz w:val="24"/>
                          </w:rPr>
                          <w:t>Educ.,</w:t>
                        </w:r>
                        <w:r>
                          <w:rPr>
                            <w:color w:val="000000"/>
                            <w:spacing w:val="-1"/>
                            <w:sz w:val="24"/>
                          </w:rPr>
                          <w:t xml:space="preserve"> </w:t>
                        </w:r>
                        <w:r>
                          <w:rPr>
                            <w:color w:val="000000"/>
                            <w:spacing w:val="-2"/>
                            <w:sz w:val="24"/>
                          </w:rPr>
                          <w:t>Duke)</w:t>
                        </w:r>
                      </w:p>
                      <w:p w14:paraId="2146A5D2" w14:textId="77777777" w:rsidR="00BF1F73" w:rsidRDefault="00305749">
                        <w:pPr>
                          <w:numPr>
                            <w:ilvl w:val="0"/>
                            <w:numId w:val="4"/>
                          </w:numPr>
                          <w:tabs>
                            <w:tab w:val="left" w:pos="345"/>
                          </w:tabs>
                          <w:spacing w:line="276" w:lineRule="exact"/>
                          <w:rPr>
                            <w:color w:val="000000"/>
                            <w:sz w:val="24"/>
                          </w:rPr>
                        </w:pPr>
                        <w:r>
                          <w:rPr>
                            <w:b/>
                            <w:color w:val="000000"/>
                            <w:sz w:val="24"/>
                          </w:rPr>
                          <w:t>Michael</w:t>
                        </w:r>
                        <w:r>
                          <w:rPr>
                            <w:b/>
                            <w:color w:val="000000"/>
                            <w:spacing w:val="-8"/>
                            <w:sz w:val="24"/>
                          </w:rPr>
                          <w:t xml:space="preserve"> </w:t>
                        </w:r>
                        <w:r>
                          <w:rPr>
                            <w:b/>
                            <w:color w:val="000000"/>
                            <w:sz w:val="24"/>
                          </w:rPr>
                          <w:t>Newcity</w:t>
                        </w:r>
                        <w:r>
                          <w:rPr>
                            <w:b/>
                            <w:color w:val="000000"/>
                            <w:spacing w:val="-8"/>
                            <w:sz w:val="24"/>
                          </w:rPr>
                          <w:t xml:space="preserve"> </w:t>
                        </w:r>
                        <w:r>
                          <w:rPr>
                            <w:color w:val="000000"/>
                            <w:sz w:val="24"/>
                          </w:rPr>
                          <w:t>(Lin/SES,</w:t>
                        </w:r>
                        <w:r>
                          <w:rPr>
                            <w:color w:val="000000"/>
                            <w:spacing w:val="-8"/>
                            <w:sz w:val="24"/>
                          </w:rPr>
                          <w:t xml:space="preserve"> </w:t>
                        </w:r>
                        <w:r>
                          <w:rPr>
                            <w:color w:val="000000"/>
                            <w:spacing w:val="-2"/>
                            <w:sz w:val="24"/>
                          </w:rPr>
                          <w:t>Duke)</w:t>
                        </w:r>
                      </w:p>
                    </w:txbxContent>
                  </v:textbox>
                </v:shape>
                <w10:wrap type="topAndBottom" anchorx="page"/>
              </v:group>
            </w:pict>
          </mc:Fallback>
        </mc:AlternateContent>
      </w:r>
    </w:p>
    <w:p w14:paraId="2146A47E" w14:textId="77777777" w:rsidR="00BF1F73" w:rsidRDefault="00305749">
      <w:pPr>
        <w:pStyle w:val="BodyText"/>
        <w:spacing w:line="480" w:lineRule="auto"/>
        <w:ind w:right="216" w:firstLine="720"/>
      </w:pPr>
      <w:r>
        <w:t>Biographical sketches of the members of the NPC are included in the appendices. Duties of the NPC include participating (in person or virtual) in biannual meetings with</w:t>
      </w:r>
      <w:r>
        <w:t xml:space="preserve"> accompanying workshops or conferences at SEELRC (including the Summer Institute and Winter Forum), participating in at least one, usually 2-3 project teams, overseeing and regularly evaluating the effectiveness and success of the project teams. NPC member</w:t>
      </w:r>
      <w:r>
        <w:t>s also facilitate dissemination of materials nationwide; provide additional test fields for the new materials, tests, and technologies that are developed; oversee peer review of materials; approve curriculum and personnel for workshops and institutes; dete</w:t>
      </w:r>
      <w:r>
        <w:t>rmine SEELRC dissemination priorities; and select participants in SEELRC programs and projects. SEELRC has brought together one of the most vibrant and talented group of scholars, who are also applied linguists and language specialists, in the United State</w:t>
      </w:r>
      <w:r>
        <w:t>s. The NPC includes specialists in over 15 LCTLs, as well as proficiency-testing specialists representing the major proficiency testing organizations.</w:t>
      </w:r>
    </w:p>
    <w:p w14:paraId="2146A47F" w14:textId="77777777" w:rsidR="00BF1F73" w:rsidRDefault="00305749">
      <w:pPr>
        <w:pStyle w:val="Heading1"/>
        <w:numPr>
          <w:ilvl w:val="0"/>
          <w:numId w:val="6"/>
        </w:numPr>
        <w:tabs>
          <w:tab w:val="left" w:pos="4277"/>
        </w:tabs>
        <w:spacing w:before="1"/>
        <w:ind w:left="4276" w:hanging="361"/>
        <w:jc w:val="both"/>
        <w:rPr>
          <w:u w:val="none"/>
        </w:rPr>
      </w:pPr>
      <w:r>
        <w:t>Administrative</w:t>
      </w:r>
      <w:r>
        <w:rPr>
          <w:spacing w:val="-11"/>
        </w:rPr>
        <w:t xml:space="preserve"> </w:t>
      </w:r>
      <w:r>
        <w:rPr>
          <w:spacing w:val="-2"/>
        </w:rPr>
        <w:t>support</w:t>
      </w:r>
    </w:p>
    <w:p w14:paraId="2146A480" w14:textId="77777777" w:rsidR="00BF1F73" w:rsidRDefault="00305749">
      <w:pPr>
        <w:pStyle w:val="BodyText"/>
        <w:spacing w:before="138" w:line="480" w:lineRule="auto"/>
        <w:ind w:right="218" w:firstLine="720"/>
      </w:pPr>
      <w:r>
        <w:t>Through cooperation and sharing of resources with the Center for Slavic, Eurasian, and East European Studies (CSEEES) and the Duke Department of Slavic and Eurasian Studies, SEELRC has been able to achieve significant economies and efficiencies in the crea</w:t>
      </w:r>
      <w:r>
        <w:t>tion of its administrative</w:t>
      </w:r>
      <w:r>
        <w:rPr>
          <w:spacing w:val="-6"/>
        </w:rPr>
        <w:t xml:space="preserve"> </w:t>
      </w:r>
      <w:r>
        <w:t>staff.</w:t>
      </w:r>
      <w:r>
        <w:rPr>
          <w:spacing w:val="-7"/>
        </w:rPr>
        <w:t xml:space="preserve"> </w:t>
      </w:r>
      <w:r>
        <w:t>The</w:t>
      </w:r>
      <w:r>
        <w:rPr>
          <w:spacing w:val="-7"/>
        </w:rPr>
        <w:t xml:space="preserve"> </w:t>
      </w:r>
      <w:r>
        <w:t>Duke</w:t>
      </w:r>
      <w:r>
        <w:rPr>
          <w:spacing w:val="-7"/>
        </w:rPr>
        <w:t xml:space="preserve"> </w:t>
      </w:r>
      <w:r>
        <w:t>administration</w:t>
      </w:r>
      <w:r>
        <w:rPr>
          <w:spacing w:val="-7"/>
        </w:rPr>
        <w:t xml:space="preserve"> </w:t>
      </w:r>
      <w:r>
        <w:t>has</w:t>
      </w:r>
      <w:r>
        <w:rPr>
          <w:spacing w:val="-6"/>
        </w:rPr>
        <w:t xml:space="preserve"> </w:t>
      </w:r>
      <w:r>
        <w:t>also</w:t>
      </w:r>
      <w:r>
        <w:rPr>
          <w:spacing w:val="-7"/>
        </w:rPr>
        <w:t xml:space="preserve"> </w:t>
      </w:r>
      <w:r>
        <w:t>made</w:t>
      </w:r>
      <w:r>
        <w:rPr>
          <w:spacing w:val="-5"/>
        </w:rPr>
        <w:t xml:space="preserve"> </w:t>
      </w:r>
      <w:r>
        <w:t>a</w:t>
      </w:r>
      <w:r>
        <w:rPr>
          <w:spacing w:val="-6"/>
        </w:rPr>
        <w:t xml:space="preserve"> </w:t>
      </w:r>
      <w:r>
        <w:t>significant</w:t>
      </w:r>
      <w:r>
        <w:rPr>
          <w:spacing w:val="-7"/>
        </w:rPr>
        <w:t xml:space="preserve"> </w:t>
      </w:r>
      <w:r>
        <w:t>commitment</w:t>
      </w:r>
      <w:r>
        <w:rPr>
          <w:spacing w:val="-5"/>
        </w:rPr>
        <w:t xml:space="preserve"> </w:t>
      </w:r>
      <w:r>
        <w:t>of</w:t>
      </w:r>
      <w:r>
        <w:rPr>
          <w:spacing w:val="-7"/>
        </w:rPr>
        <w:t xml:space="preserve"> </w:t>
      </w:r>
      <w:r>
        <w:t>funds</w:t>
      </w:r>
      <w:r>
        <w:rPr>
          <w:spacing w:val="-6"/>
        </w:rPr>
        <w:t xml:space="preserve"> </w:t>
      </w:r>
      <w:r>
        <w:t>to support</w:t>
      </w:r>
      <w:r>
        <w:rPr>
          <w:spacing w:val="25"/>
        </w:rPr>
        <w:t xml:space="preserve"> </w:t>
      </w:r>
      <w:r>
        <w:t>the</w:t>
      </w:r>
      <w:r>
        <w:rPr>
          <w:spacing w:val="27"/>
        </w:rPr>
        <w:t xml:space="preserve"> </w:t>
      </w:r>
      <w:r>
        <w:t>administration</w:t>
      </w:r>
      <w:r>
        <w:rPr>
          <w:spacing w:val="27"/>
        </w:rPr>
        <w:t xml:space="preserve"> </w:t>
      </w:r>
      <w:r>
        <w:t>and</w:t>
      </w:r>
      <w:r>
        <w:rPr>
          <w:spacing w:val="26"/>
        </w:rPr>
        <w:t xml:space="preserve"> </w:t>
      </w:r>
      <w:r>
        <w:t>operation</w:t>
      </w:r>
      <w:r>
        <w:rPr>
          <w:spacing w:val="27"/>
        </w:rPr>
        <w:t xml:space="preserve"> </w:t>
      </w:r>
      <w:r>
        <w:t>of</w:t>
      </w:r>
      <w:r>
        <w:rPr>
          <w:spacing w:val="26"/>
        </w:rPr>
        <w:t xml:space="preserve"> </w:t>
      </w:r>
      <w:r>
        <w:t>the</w:t>
      </w:r>
      <w:r>
        <w:rPr>
          <w:spacing w:val="25"/>
        </w:rPr>
        <w:t xml:space="preserve"> </w:t>
      </w:r>
      <w:r>
        <w:t>Center.</w:t>
      </w:r>
      <w:r>
        <w:rPr>
          <w:spacing w:val="27"/>
        </w:rPr>
        <w:t xml:space="preserve"> </w:t>
      </w:r>
      <w:r>
        <w:t>The</w:t>
      </w:r>
      <w:r>
        <w:rPr>
          <w:spacing w:val="27"/>
        </w:rPr>
        <w:t xml:space="preserve"> </w:t>
      </w:r>
      <w:r>
        <w:t>administrative</w:t>
      </w:r>
      <w:r>
        <w:rPr>
          <w:spacing w:val="25"/>
        </w:rPr>
        <w:t xml:space="preserve"> </w:t>
      </w:r>
      <w:r>
        <w:t>coordination</w:t>
      </w:r>
      <w:r>
        <w:rPr>
          <w:spacing w:val="27"/>
        </w:rPr>
        <w:t xml:space="preserve"> </w:t>
      </w:r>
      <w:r>
        <w:t>of</w:t>
      </w:r>
      <w:r>
        <w:rPr>
          <w:spacing w:val="26"/>
        </w:rPr>
        <w:t xml:space="preserve"> </w:t>
      </w:r>
      <w:r>
        <w:rPr>
          <w:spacing w:val="-5"/>
        </w:rPr>
        <w:t>the</w:t>
      </w:r>
    </w:p>
    <w:p w14:paraId="2146A481" w14:textId="77777777" w:rsidR="00BF1F73" w:rsidRDefault="00BF1F73">
      <w:pPr>
        <w:spacing w:line="480" w:lineRule="auto"/>
        <w:sectPr w:rsidR="00BF1F73">
          <w:pgSz w:w="12240" w:h="15840"/>
          <w:pgMar w:top="1380" w:right="1220" w:bottom="1260" w:left="820" w:header="0" w:footer="1060" w:gutter="0"/>
          <w:cols w:space="720"/>
        </w:sectPr>
      </w:pPr>
    </w:p>
    <w:p w14:paraId="2146A482" w14:textId="77777777" w:rsidR="00BF1F73" w:rsidRDefault="00305749">
      <w:pPr>
        <w:pStyle w:val="BodyText"/>
        <w:spacing w:before="60" w:line="480" w:lineRule="auto"/>
        <w:ind w:right="220"/>
      </w:pPr>
      <w:r>
        <w:t>Center’s operations is performed by tw</w:t>
      </w:r>
      <w:r>
        <w:t>o staff members, only one of whom is partially supported by SEELRC. All other salaries are paid by CSEEES or Duke.</w:t>
      </w:r>
    </w:p>
    <w:p w14:paraId="2146A483" w14:textId="77777777" w:rsidR="00BF1F73" w:rsidRDefault="00305749">
      <w:pPr>
        <w:pStyle w:val="Heading1"/>
        <w:numPr>
          <w:ilvl w:val="0"/>
          <w:numId w:val="6"/>
        </w:numPr>
        <w:tabs>
          <w:tab w:val="left" w:pos="3381"/>
        </w:tabs>
        <w:ind w:left="3380" w:hanging="361"/>
        <w:jc w:val="both"/>
        <w:rPr>
          <w:u w:val="none"/>
        </w:rPr>
      </w:pPr>
      <w:r>
        <w:t>Collaboration</w:t>
      </w:r>
      <w:r>
        <w:rPr>
          <w:spacing w:val="-5"/>
        </w:rPr>
        <w:t xml:space="preserve"> </w:t>
      </w:r>
      <w:r>
        <w:t>with</w:t>
      </w:r>
      <w:r>
        <w:rPr>
          <w:spacing w:val="-5"/>
        </w:rPr>
        <w:t xml:space="preserve"> </w:t>
      </w:r>
      <w:r>
        <w:t>other</w:t>
      </w:r>
      <w:r>
        <w:rPr>
          <w:spacing w:val="-5"/>
        </w:rPr>
        <w:t xml:space="preserve"> </w:t>
      </w:r>
      <w:r>
        <w:t>university</w:t>
      </w:r>
      <w:r>
        <w:rPr>
          <w:spacing w:val="-5"/>
        </w:rPr>
        <w:t xml:space="preserve"> </w:t>
      </w:r>
      <w:r>
        <w:rPr>
          <w:spacing w:val="-4"/>
        </w:rPr>
        <w:t>units</w:t>
      </w:r>
    </w:p>
    <w:p w14:paraId="2146A484" w14:textId="77777777" w:rsidR="00BF1F73" w:rsidRDefault="00305749">
      <w:pPr>
        <w:pStyle w:val="BodyText"/>
        <w:spacing w:before="139" w:line="480" w:lineRule="auto"/>
        <w:ind w:right="217" w:firstLine="720"/>
      </w:pPr>
      <w:r>
        <w:t>In planning and implementing</w:t>
      </w:r>
      <w:r>
        <w:t xml:space="preserve"> its various programs and activities, SEELRC frequently collaborates with a wide variety of units within Duke. SEELRC’s most important strategic partnership is with CSEEES. CSEEES has frequently collaborated with SEELRC in planning programs</w:t>
      </w:r>
      <w:r>
        <w:rPr>
          <w:spacing w:val="-15"/>
        </w:rPr>
        <w:t xml:space="preserve"> </w:t>
      </w:r>
      <w:r>
        <w:t>and</w:t>
      </w:r>
      <w:r>
        <w:rPr>
          <w:spacing w:val="-15"/>
        </w:rPr>
        <w:t xml:space="preserve"> </w:t>
      </w:r>
      <w:r>
        <w:t>activities</w:t>
      </w:r>
      <w:r>
        <w:rPr>
          <w:spacing w:val="-15"/>
        </w:rPr>
        <w:t xml:space="preserve"> </w:t>
      </w:r>
      <w:r>
        <w:t>and</w:t>
      </w:r>
      <w:r>
        <w:rPr>
          <w:spacing w:val="-15"/>
        </w:rPr>
        <w:t xml:space="preserve"> </w:t>
      </w:r>
      <w:r>
        <w:t>has</w:t>
      </w:r>
      <w:r>
        <w:rPr>
          <w:spacing w:val="-15"/>
        </w:rPr>
        <w:t xml:space="preserve"> </w:t>
      </w:r>
      <w:r>
        <w:t>shared</w:t>
      </w:r>
      <w:r>
        <w:rPr>
          <w:spacing w:val="-15"/>
        </w:rPr>
        <w:t xml:space="preserve"> </w:t>
      </w:r>
      <w:r>
        <w:t>facilities,</w:t>
      </w:r>
      <w:r>
        <w:rPr>
          <w:spacing w:val="-15"/>
        </w:rPr>
        <w:t xml:space="preserve"> </w:t>
      </w:r>
      <w:r>
        <w:t>staff,</w:t>
      </w:r>
      <w:r>
        <w:rPr>
          <w:spacing w:val="-15"/>
        </w:rPr>
        <w:t xml:space="preserve"> </w:t>
      </w:r>
      <w:r>
        <w:t>and</w:t>
      </w:r>
      <w:r>
        <w:rPr>
          <w:spacing w:val="-15"/>
        </w:rPr>
        <w:t xml:space="preserve"> </w:t>
      </w:r>
      <w:r>
        <w:t>administrative</w:t>
      </w:r>
      <w:r>
        <w:rPr>
          <w:spacing w:val="-15"/>
        </w:rPr>
        <w:t xml:space="preserve"> </w:t>
      </w:r>
      <w:r>
        <w:t>resources</w:t>
      </w:r>
      <w:r>
        <w:rPr>
          <w:spacing w:val="-15"/>
        </w:rPr>
        <w:t xml:space="preserve"> </w:t>
      </w:r>
      <w:r>
        <w:t>with</w:t>
      </w:r>
      <w:r>
        <w:rPr>
          <w:spacing w:val="-15"/>
        </w:rPr>
        <w:t xml:space="preserve"> </w:t>
      </w:r>
      <w:r>
        <w:t>SEELRC. In addition, as described above (see, e.g., pages 15, 22-23, 34). SEELRC works closely with the Duke Program in Education on a variety of programs and activities.</w:t>
      </w:r>
    </w:p>
    <w:p w14:paraId="2146A485" w14:textId="77777777" w:rsidR="00BF1F73" w:rsidRDefault="00305749">
      <w:pPr>
        <w:pStyle w:val="BodyText"/>
        <w:spacing w:line="480" w:lineRule="auto"/>
        <w:ind w:right="218" w:firstLine="720"/>
      </w:pPr>
      <w:r>
        <w:t>In applying computer- and Internet-based technologies to the development and dissemin</w:t>
      </w:r>
      <w:r>
        <w:t>ation of language instructional and testing materials, SEELRC works closely with other university offices including the Title VI NRCs at Duke and UNC, the Center for Instructional Technology, the Office for Information Technology and Technological Support,</w:t>
      </w:r>
      <w:r>
        <w:t xml:space="preserve"> as well as the Office of Assessment and the Arts &amp; Sciences Faculty Assessment Committee.</w:t>
      </w:r>
    </w:p>
    <w:p w14:paraId="2146A486" w14:textId="77777777" w:rsidR="00BF1F73" w:rsidRDefault="00305749">
      <w:pPr>
        <w:pStyle w:val="Heading2"/>
        <w:numPr>
          <w:ilvl w:val="1"/>
          <w:numId w:val="16"/>
        </w:numPr>
        <w:tabs>
          <w:tab w:val="left" w:pos="1700"/>
          <w:tab w:val="left" w:pos="1701"/>
        </w:tabs>
        <w:spacing w:line="275" w:lineRule="exact"/>
      </w:pPr>
      <w:r>
        <w:t>Accessibility</w:t>
      </w:r>
      <w:r>
        <w:rPr>
          <w:spacing w:val="-5"/>
        </w:rPr>
        <w:t xml:space="preserve"> </w:t>
      </w:r>
      <w:r>
        <w:t>of</w:t>
      </w:r>
      <w:r>
        <w:rPr>
          <w:spacing w:val="-2"/>
        </w:rPr>
        <w:t xml:space="preserve"> </w:t>
      </w:r>
      <w:r>
        <w:t>SEELRC</w:t>
      </w:r>
      <w:r>
        <w:rPr>
          <w:spacing w:val="-2"/>
        </w:rPr>
        <w:t xml:space="preserve"> </w:t>
      </w:r>
      <w:r>
        <w:t>Programs,</w:t>
      </w:r>
      <w:r>
        <w:rPr>
          <w:spacing w:val="-2"/>
        </w:rPr>
        <w:t xml:space="preserve"> </w:t>
      </w:r>
      <w:r>
        <w:t>Products,</w:t>
      </w:r>
      <w:r>
        <w:rPr>
          <w:spacing w:val="-3"/>
        </w:rPr>
        <w:t xml:space="preserve"> </w:t>
      </w:r>
      <w:r>
        <w:t>and</w:t>
      </w:r>
      <w:r>
        <w:rPr>
          <w:spacing w:val="-2"/>
        </w:rPr>
        <w:t xml:space="preserve"> Activities</w:t>
      </w:r>
    </w:p>
    <w:p w14:paraId="2146A487" w14:textId="77777777" w:rsidR="00BF1F73" w:rsidRDefault="00305749">
      <w:pPr>
        <w:pStyle w:val="BodyText"/>
        <w:spacing w:before="138" w:line="480" w:lineRule="auto"/>
        <w:ind w:right="216" w:firstLine="720"/>
      </w:pPr>
      <w:r>
        <w:t>SEELRC is an information and service center for all language instructors and learners regardless</w:t>
      </w:r>
      <w:r>
        <w:rPr>
          <w:spacing w:val="-8"/>
        </w:rPr>
        <w:t xml:space="preserve"> </w:t>
      </w:r>
      <w:r>
        <w:t>of</w:t>
      </w:r>
      <w:r>
        <w:rPr>
          <w:spacing w:val="-8"/>
        </w:rPr>
        <w:t xml:space="preserve"> </w:t>
      </w:r>
      <w:r>
        <w:t>race,</w:t>
      </w:r>
      <w:r>
        <w:rPr>
          <w:spacing w:val="-8"/>
        </w:rPr>
        <w:t xml:space="preserve"> </w:t>
      </w:r>
      <w:r>
        <w:t>ethnicity,</w:t>
      </w:r>
      <w:r>
        <w:rPr>
          <w:spacing w:val="-7"/>
        </w:rPr>
        <w:t xml:space="preserve"> </w:t>
      </w:r>
      <w:r>
        <w:t>gender,</w:t>
      </w:r>
      <w:r>
        <w:rPr>
          <w:spacing w:val="-8"/>
        </w:rPr>
        <w:t xml:space="preserve"> </w:t>
      </w:r>
      <w:r>
        <w:t>ability,</w:t>
      </w:r>
      <w:r>
        <w:rPr>
          <w:spacing w:val="-8"/>
        </w:rPr>
        <w:t xml:space="preserve"> </w:t>
      </w:r>
      <w:r>
        <w:t>and</w:t>
      </w:r>
      <w:r>
        <w:rPr>
          <w:spacing w:val="-8"/>
        </w:rPr>
        <w:t xml:space="preserve"> </w:t>
      </w:r>
      <w:r>
        <w:t>age.</w:t>
      </w:r>
      <w:r>
        <w:rPr>
          <w:spacing w:val="-7"/>
        </w:rPr>
        <w:t xml:space="preserve"> </w:t>
      </w:r>
      <w:r>
        <w:t>Most</w:t>
      </w:r>
      <w:r>
        <w:rPr>
          <w:spacing w:val="-7"/>
        </w:rPr>
        <w:t xml:space="preserve"> </w:t>
      </w:r>
      <w:r>
        <w:t>of</w:t>
      </w:r>
      <w:r>
        <w:rPr>
          <w:spacing w:val="-8"/>
        </w:rPr>
        <w:t xml:space="preserve"> </w:t>
      </w:r>
      <w:r>
        <w:t>our</w:t>
      </w:r>
      <w:r>
        <w:rPr>
          <w:spacing w:val="-7"/>
        </w:rPr>
        <w:t xml:space="preserve"> </w:t>
      </w:r>
      <w:r>
        <w:t>services,</w:t>
      </w:r>
      <w:r>
        <w:rPr>
          <w:spacing w:val="-7"/>
        </w:rPr>
        <w:t xml:space="preserve"> </w:t>
      </w:r>
      <w:r>
        <w:t>programs,</w:t>
      </w:r>
      <w:r>
        <w:rPr>
          <w:spacing w:val="-7"/>
        </w:rPr>
        <w:t xml:space="preserve"> </w:t>
      </w:r>
      <w:r>
        <w:t>and</w:t>
      </w:r>
      <w:r>
        <w:rPr>
          <w:spacing w:val="-7"/>
        </w:rPr>
        <w:t xml:space="preserve"> </w:t>
      </w:r>
      <w:r>
        <w:t>projects are</w:t>
      </w:r>
      <w:r>
        <w:rPr>
          <w:spacing w:val="-3"/>
        </w:rPr>
        <w:t xml:space="preserve"> </w:t>
      </w:r>
      <w:r>
        <w:t>available</w:t>
      </w:r>
      <w:r>
        <w:rPr>
          <w:spacing w:val="-5"/>
        </w:rPr>
        <w:t xml:space="preserve"> </w:t>
      </w:r>
      <w:r>
        <w:t>online</w:t>
      </w:r>
      <w:r>
        <w:rPr>
          <w:spacing w:val="-3"/>
        </w:rPr>
        <w:t xml:space="preserve"> </w:t>
      </w:r>
      <w:r>
        <w:t>to</w:t>
      </w:r>
      <w:r>
        <w:rPr>
          <w:spacing w:val="-3"/>
        </w:rPr>
        <w:t xml:space="preserve"> </w:t>
      </w:r>
      <w:r>
        <w:t>all</w:t>
      </w:r>
      <w:r>
        <w:rPr>
          <w:spacing w:val="-4"/>
        </w:rPr>
        <w:t xml:space="preserve"> </w:t>
      </w:r>
      <w:r>
        <w:t>who</w:t>
      </w:r>
      <w:r>
        <w:rPr>
          <w:spacing w:val="-3"/>
        </w:rPr>
        <w:t xml:space="preserve"> </w:t>
      </w:r>
      <w:r>
        <w:t>have</w:t>
      </w:r>
      <w:r>
        <w:rPr>
          <w:spacing w:val="-3"/>
        </w:rPr>
        <w:t xml:space="preserve"> </w:t>
      </w:r>
      <w:r>
        <w:t>access</w:t>
      </w:r>
      <w:r>
        <w:rPr>
          <w:spacing w:val="-3"/>
        </w:rPr>
        <w:t xml:space="preserve"> </w:t>
      </w:r>
      <w:r>
        <w:t>to</w:t>
      </w:r>
      <w:r>
        <w:rPr>
          <w:spacing w:val="-3"/>
        </w:rPr>
        <w:t xml:space="preserve"> </w:t>
      </w:r>
      <w:r>
        <w:t>the</w:t>
      </w:r>
      <w:r>
        <w:rPr>
          <w:spacing w:val="-2"/>
        </w:rPr>
        <w:t xml:space="preserve"> </w:t>
      </w:r>
      <w:r>
        <w:t>Internet</w:t>
      </w:r>
      <w:r>
        <w:rPr>
          <w:spacing w:val="-3"/>
        </w:rPr>
        <w:t xml:space="preserve"> </w:t>
      </w:r>
      <w:r>
        <w:t>in</w:t>
      </w:r>
      <w:r>
        <w:rPr>
          <w:spacing w:val="-3"/>
        </w:rPr>
        <w:t xml:space="preserve"> </w:t>
      </w:r>
      <w:r>
        <w:t>such</w:t>
      </w:r>
      <w:r>
        <w:rPr>
          <w:spacing w:val="-2"/>
        </w:rPr>
        <w:t xml:space="preserve"> </w:t>
      </w:r>
      <w:r>
        <w:t>a</w:t>
      </w:r>
      <w:r>
        <w:rPr>
          <w:spacing w:val="-2"/>
        </w:rPr>
        <w:t xml:space="preserve"> </w:t>
      </w:r>
      <w:r>
        <w:t>way</w:t>
      </w:r>
      <w:r>
        <w:rPr>
          <w:spacing w:val="-3"/>
        </w:rPr>
        <w:t xml:space="preserve"> </w:t>
      </w:r>
      <w:r>
        <w:t>as</w:t>
      </w:r>
      <w:r>
        <w:rPr>
          <w:spacing w:val="-2"/>
        </w:rPr>
        <w:t xml:space="preserve"> </w:t>
      </w:r>
      <w:r>
        <w:t>to</w:t>
      </w:r>
      <w:r>
        <w:rPr>
          <w:spacing w:val="-2"/>
        </w:rPr>
        <w:t xml:space="preserve"> </w:t>
      </w:r>
      <w:r>
        <w:t>make</w:t>
      </w:r>
      <w:r>
        <w:rPr>
          <w:spacing w:val="-2"/>
        </w:rPr>
        <w:t xml:space="preserve"> </w:t>
      </w:r>
      <w:r>
        <w:t>equal</w:t>
      </w:r>
      <w:r>
        <w:rPr>
          <w:spacing w:val="-2"/>
        </w:rPr>
        <w:t xml:space="preserve"> </w:t>
      </w:r>
      <w:r>
        <w:t>access</w:t>
      </w:r>
      <w:r>
        <w:rPr>
          <w:spacing w:val="-3"/>
        </w:rPr>
        <w:t xml:space="preserve"> </w:t>
      </w:r>
      <w:r>
        <w:t>a reality.</w:t>
      </w:r>
      <w:r>
        <w:rPr>
          <w:spacing w:val="-9"/>
        </w:rPr>
        <w:t xml:space="preserve"> </w:t>
      </w:r>
      <w:r>
        <w:t>In</w:t>
      </w:r>
      <w:r>
        <w:rPr>
          <w:spacing w:val="-8"/>
        </w:rPr>
        <w:t xml:space="preserve"> </w:t>
      </w:r>
      <w:r>
        <w:t>particular,</w:t>
      </w:r>
      <w:r>
        <w:rPr>
          <w:spacing w:val="-8"/>
        </w:rPr>
        <w:t xml:space="preserve"> </w:t>
      </w:r>
      <w:r>
        <w:t>we</w:t>
      </w:r>
      <w:r>
        <w:rPr>
          <w:spacing w:val="-10"/>
        </w:rPr>
        <w:t xml:space="preserve"> </w:t>
      </w:r>
      <w:r>
        <w:t>target</w:t>
      </w:r>
      <w:r>
        <w:rPr>
          <w:spacing w:val="-9"/>
        </w:rPr>
        <w:t xml:space="preserve"> </w:t>
      </w:r>
      <w:r>
        <w:t>K-16</w:t>
      </w:r>
      <w:r>
        <w:rPr>
          <w:spacing w:val="-9"/>
        </w:rPr>
        <w:t xml:space="preserve"> </w:t>
      </w:r>
      <w:r>
        <w:t>and</w:t>
      </w:r>
      <w:r>
        <w:rPr>
          <w:spacing w:val="-9"/>
        </w:rPr>
        <w:t xml:space="preserve"> </w:t>
      </w:r>
      <w:r>
        <w:t>Minority-Serving</w:t>
      </w:r>
      <w:r>
        <w:rPr>
          <w:spacing w:val="-10"/>
        </w:rPr>
        <w:t xml:space="preserve"> </w:t>
      </w:r>
      <w:r>
        <w:t>Institutions</w:t>
      </w:r>
      <w:r>
        <w:rPr>
          <w:spacing w:val="-9"/>
        </w:rPr>
        <w:t xml:space="preserve"> </w:t>
      </w:r>
      <w:r>
        <w:t>with</w:t>
      </w:r>
      <w:r>
        <w:rPr>
          <w:spacing w:val="-10"/>
        </w:rPr>
        <w:t xml:space="preserve"> </w:t>
      </w:r>
      <w:r>
        <w:t>information</w:t>
      </w:r>
      <w:r>
        <w:rPr>
          <w:spacing w:val="-8"/>
        </w:rPr>
        <w:t xml:space="preserve"> </w:t>
      </w:r>
      <w:r>
        <w:t>regarding our workshops, Summer Institutes, instructional and testing materials, and other programs and activities.</w:t>
      </w:r>
      <w:r>
        <w:rPr>
          <w:spacing w:val="-6"/>
        </w:rPr>
        <w:t xml:space="preserve"> </w:t>
      </w:r>
      <w:r>
        <w:t>SEELRC</w:t>
      </w:r>
      <w:r>
        <w:rPr>
          <w:spacing w:val="-8"/>
        </w:rPr>
        <w:t xml:space="preserve"> </w:t>
      </w:r>
      <w:r>
        <w:t>is</w:t>
      </w:r>
      <w:r>
        <w:rPr>
          <w:spacing w:val="-6"/>
        </w:rPr>
        <w:t xml:space="preserve"> </w:t>
      </w:r>
      <w:r>
        <w:t>committed</w:t>
      </w:r>
      <w:r>
        <w:rPr>
          <w:spacing w:val="-6"/>
        </w:rPr>
        <w:t xml:space="preserve"> </w:t>
      </w:r>
      <w:r>
        <w:t>to</w:t>
      </w:r>
      <w:r>
        <w:rPr>
          <w:spacing w:val="-8"/>
        </w:rPr>
        <w:t xml:space="preserve"> </w:t>
      </w:r>
      <w:r>
        <w:t>aggressively</w:t>
      </w:r>
      <w:r>
        <w:rPr>
          <w:spacing w:val="-8"/>
        </w:rPr>
        <w:t xml:space="preserve"> </w:t>
      </w:r>
      <w:r>
        <w:t>ensuring</w:t>
      </w:r>
      <w:r>
        <w:rPr>
          <w:spacing w:val="-8"/>
        </w:rPr>
        <w:t xml:space="preserve"> </w:t>
      </w:r>
      <w:r>
        <w:t>that</w:t>
      </w:r>
      <w:r>
        <w:rPr>
          <w:spacing w:val="-6"/>
        </w:rPr>
        <w:t xml:space="preserve"> </w:t>
      </w:r>
      <w:r>
        <w:t>information</w:t>
      </w:r>
      <w:r>
        <w:rPr>
          <w:spacing w:val="-7"/>
        </w:rPr>
        <w:t xml:space="preserve"> </w:t>
      </w:r>
      <w:r>
        <w:t>and</w:t>
      </w:r>
      <w:r>
        <w:rPr>
          <w:spacing w:val="-7"/>
        </w:rPr>
        <w:t xml:space="preserve"> </w:t>
      </w:r>
      <w:r>
        <w:t>data</w:t>
      </w:r>
      <w:r>
        <w:rPr>
          <w:spacing w:val="-8"/>
        </w:rPr>
        <w:t xml:space="preserve"> </w:t>
      </w:r>
      <w:r>
        <w:t>developed</w:t>
      </w:r>
      <w:r>
        <w:rPr>
          <w:spacing w:val="-7"/>
        </w:rPr>
        <w:t xml:space="preserve"> </w:t>
      </w:r>
      <w:r>
        <w:t>by SEELRC</w:t>
      </w:r>
      <w:r>
        <w:rPr>
          <w:spacing w:val="-15"/>
        </w:rPr>
        <w:t xml:space="preserve"> </w:t>
      </w:r>
      <w:r>
        <w:t>wi</w:t>
      </w:r>
      <w:r>
        <w:t>ll</w:t>
      </w:r>
      <w:r>
        <w:rPr>
          <w:spacing w:val="-15"/>
        </w:rPr>
        <w:t xml:space="preserve"> </w:t>
      </w:r>
      <w:r>
        <w:t>be</w:t>
      </w:r>
      <w:r>
        <w:rPr>
          <w:spacing w:val="-15"/>
        </w:rPr>
        <w:t xml:space="preserve"> </w:t>
      </w:r>
      <w:r>
        <w:t>fully</w:t>
      </w:r>
      <w:r>
        <w:rPr>
          <w:spacing w:val="-15"/>
        </w:rPr>
        <w:t xml:space="preserve"> </w:t>
      </w:r>
      <w:r>
        <w:t>accessible</w:t>
      </w:r>
      <w:r>
        <w:rPr>
          <w:spacing w:val="-15"/>
        </w:rPr>
        <w:t xml:space="preserve"> </w:t>
      </w:r>
      <w:r>
        <w:t>and</w:t>
      </w:r>
      <w:r>
        <w:rPr>
          <w:spacing w:val="-15"/>
        </w:rPr>
        <w:t xml:space="preserve"> </w:t>
      </w:r>
      <w:r>
        <w:t>useable</w:t>
      </w:r>
      <w:r>
        <w:rPr>
          <w:spacing w:val="-15"/>
        </w:rPr>
        <w:t xml:space="preserve"> </w:t>
      </w:r>
      <w:r>
        <w:t>by</w:t>
      </w:r>
      <w:r>
        <w:rPr>
          <w:spacing w:val="-15"/>
        </w:rPr>
        <w:t xml:space="preserve"> </w:t>
      </w:r>
      <w:r>
        <w:t>individuals</w:t>
      </w:r>
      <w:r>
        <w:rPr>
          <w:spacing w:val="-15"/>
        </w:rPr>
        <w:t xml:space="preserve"> </w:t>
      </w:r>
      <w:r>
        <w:t>with</w:t>
      </w:r>
      <w:r>
        <w:rPr>
          <w:spacing w:val="-15"/>
        </w:rPr>
        <w:t xml:space="preserve"> </w:t>
      </w:r>
      <w:r>
        <w:t>disabilities</w:t>
      </w:r>
      <w:r>
        <w:rPr>
          <w:spacing w:val="-15"/>
        </w:rPr>
        <w:t xml:space="preserve"> </w:t>
      </w:r>
      <w:r>
        <w:t>as</w:t>
      </w:r>
      <w:r>
        <w:rPr>
          <w:spacing w:val="-15"/>
        </w:rPr>
        <w:t xml:space="preserve"> </w:t>
      </w:r>
      <w:r>
        <w:t>required</w:t>
      </w:r>
      <w:r>
        <w:rPr>
          <w:spacing w:val="-15"/>
        </w:rPr>
        <w:t xml:space="preserve"> </w:t>
      </w:r>
      <w:r>
        <w:t>by</w:t>
      </w:r>
      <w:r>
        <w:rPr>
          <w:spacing w:val="-15"/>
        </w:rPr>
        <w:t xml:space="preserve"> </w:t>
      </w:r>
      <w:r>
        <w:t>Section 508 of the Rehabilitation Act. In this connection, SEELRC currently employs or will employ several</w:t>
      </w:r>
      <w:r>
        <w:rPr>
          <w:spacing w:val="-12"/>
        </w:rPr>
        <w:t xml:space="preserve"> </w:t>
      </w:r>
      <w:r>
        <w:t>online</w:t>
      </w:r>
      <w:r>
        <w:rPr>
          <w:spacing w:val="-12"/>
        </w:rPr>
        <w:t xml:space="preserve"> </w:t>
      </w:r>
      <w:r>
        <w:t>accessibility</w:t>
      </w:r>
      <w:r>
        <w:rPr>
          <w:spacing w:val="-12"/>
        </w:rPr>
        <w:t xml:space="preserve"> </w:t>
      </w:r>
      <w:r>
        <w:t>testing</w:t>
      </w:r>
      <w:r>
        <w:rPr>
          <w:spacing w:val="-12"/>
        </w:rPr>
        <w:t xml:space="preserve"> </w:t>
      </w:r>
      <w:r>
        <w:t>tools,</w:t>
      </w:r>
      <w:r>
        <w:rPr>
          <w:spacing w:val="-11"/>
        </w:rPr>
        <w:t xml:space="preserve"> </w:t>
      </w:r>
      <w:r>
        <w:t>including</w:t>
      </w:r>
      <w:r>
        <w:rPr>
          <w:spacing w:val="-13"/>
        </w:rPr>
        <w:t xml:space="preserve"> </w:t>
      </w:r>
      <w:r>
        <w:t>EvalAccess</w:t>
      </w:r>
      <w:r>
        <w:rPr>
          <w:spacing w:val="-12"/>
        </w:rPr>
        <w:t xml:space="preserve"> </w:t>
      </w:r>
      <w:r>
        <w:t>and</w:t>
      </w:r>
      <w:r>
        <w:rPr>
          <w:spacing w:val="-12"/>
        </w:rPr>
        <w:t xml:space="preserve"> </w:t>
      </w:r>
      <w:r>
        <w:t>WAVE,</w:t>
      </w:r>
      <w:r>
        <w:rPr>
          <w:spacing w:val="-11"/>
        </w:rPr>
        <w:t xml:space="preserve"> </w:t>
      </w:r>
      <w:r>
        <w:t>to</w:t>
      </w:r>
      <w:r>
        <w:rPr>
          <w:spacing w:val="-12"/>
        </w:rPr>
        <w:t xml:space="preserve"> </w:t>
      </w:r>
      <w:r>
        <w:t>ensure</w:t>
      </w:r>
      <w:r>
        <w:rPr>
          <w:spacing w:val="-12"/>
        </w:rPr>
        <w:t xml:space="preserve"> </w:t>
      </w:r>
      <w:r>
        <w:t>that</w:t>
      </w:r>
      <w:r>
        <w:rPr>
          <w:spacing w:val="-12"/>
        </w:rPr>
        <w:t xml:space="preserve"> </w:t>
      </w:r>
      <w:r>
        <w:t>we</w:t>
      </w:r>
      <w:r>
        <w:rPr>
          <w:spacing w:val="-12"/>
        </w:rPr>
        <w:t xml:space="preserve"> </w:t>
      </w:r>
      <w:r>
        <w:rPr>
          <w:spacing w:val="-4"/>
        </w:rPr>
        <w:t>meet</w:t>
      </w:r>
    </w:p>
    <w:p w14:paraId="2146A488" w14:textId="77777777" w:rsidR="00BF1F73" w:rsidRDefault="00BF1F73">
      <w:pPr>
        <w:spacing w:line="480" w:lineRule="auto"/>
        <w:sectPr w:rsidR="00BF1F73">
          <w:pgSz w:w="12240" w:h="15840"/>
          <w:pgMar w:top="1380" w:right="1220" w:bottom="1260" w:left="820" w:header="0" w:footer="1060" w:gutter="0"/>
          <w:cols w:space="720"/>
        </w:sectPr>
      </w:pPr>
    </w:p>
    <w:p w14:paraId="2146A489" w14:textId="77777777" w:rsidR="00BF1F73" w:rsidRDefault="00305749">
      <w:pPr>
        <w:pStyle w:val="BodyText"/>
        <w:spacing w:before="60" w:line="480" w:lineRule="auto"/>
        <w:ind w:right="216"/>
      </w:pPr>
      <w:r>
        <w:t>Section 508 accessibility standards. SEELRC is also developing its materials so that they will be compatible with JAWS and other similar screen reading software so that our computer-based materials will be accessi</w:t>
      </w:r>
      <w:r>
        <w:t>ble to visually impaired and learning disabled users.</w:t>
      </w:r>
    </w:p>
    <w:p w14:paraId="2146A48A" w14:textId="77777777" w:rsidR="00BF1F73" w:rsidRDefault="00305749">
      <w:pPr>
        <w:pStyle w:val="Heading2"/>
        <w:numPr>
          <w:ilvl w:val="1"/>
          <w:numId w:val="16"/>
        </w:numPr>
        <w:tabs>
          <w:tab w:val="left" w:pos="1701"/>
        </w:tabs>
        <w:spacing w:before="1"/>
        <w:jc w:val="both"/>
      </w:pPr>
      <w:bookmarkStart w:id="7" w:name="_TOC_250016"/>
      <w:r>
        <w:t>Schedule</w:t>
      </w:r>
      <w:r>
        <w:rPr>
          <w:spacing w:val="-5"/>
        </w:rPr>
        <w:t xml:space="preserve"> </w:t>
      </w:r>
      <w:r>
        <w:t>of</w:t>
      </w:r>
      <w:r>
        <w:rPr>
          <w:spacing w:val="-6"/>
        </w:rPr>
        <w:t xml:space="preserve"> </w:t>
      </w:r>
      <w:bookmarkEnd w:id="7"/>
      <w:r>
        <w:rPr>
          <w:spacing w:val="-2"/>
        </w:rPr>
        <w:t>Implementation</w:t>
      </w:r>
    </w:p>
    <w:p w14:paraId="2146A48B" w14:textId="77777777" w:rsidR="00BF1F73" w:rsidRDefault="00305749">
      <w:pPr>
        <w:pStyle w:val="BodyText"/>
        <w:spacing w:before="138" w:line="480" w:lineRule="auto"/>
        <w:ind w:right="221" w:firstLine="720"/>
      </w:pPr>
      <w:r>
        <w:t>Information</w:t>
      </w:r>
      <w:r>
        <w:rPr>
          <w:spacing w:val="-4"/>
        </w:rPr>
        <w:t xml:space="preserve"> </w:t>
      </w:r>
      <w:r>
        <w:t>about</w:t>
      </w:r>
      <w:r>
        <w:rPr>
          <w:spacing w:val="-3"/>
        </w:rPr>
        <w:t xml:space="preserve"> </w:t>
      </w:r>
      <w:r>
        <w:t>the</w:t>
      </w:r>
      <w:r>
        <w:rPr>
          <w:spacing w:val="-3"/>
        </w:rPr>
        <w:t xml:space="preserve"> </w:t>
      </w:r>
      <w:r>
        <w:t>schedule</w:t>
      </w:r>
      <w:r>
        <w:rPr>
          <w:spacing w:val="-3"/>
        </w:rPr>
        <w:t xml:space="preserve"> </w:t>
      </w:r>
      <w:r>
        <w:t>of</w:t>
      </w:r>
      <w:r>
        <w:rPr>
          <w:spacing w:val="-4"/>
        </w:rPr>
        <w:t xml:space="preserve"> </w:t>
      </w:r>
      <w:r>
        <w:t>implementation</w:t>
      </w:r>
      <w:r>
        <w:rPr>
          <w:spacing w:val="-4"/>
        </w:rPr>
        <w:t xml:space="preserve"> </w:t>
      </w:r>
      <w:r>
        <w:t>for</w:t>
      </w:r>
      <w:r>
        <w:rPr>
          <w:spacing w:val="-4"/>
        </w:rPr>
        <w:t xml:space="preserve"> </w:t>
      </w:r>
      <w:r>
        <w:t>SEELRC</w:t>
      </w:r>
      <w:r>
        <w:rPr>
          <w:spacing w:val="-5"/>
        </w:rPr>
        <w:t xml:space="preserve"> </w:t>
      </w:r>
      <w:r>
        <w:t>programs</w:t>
      </w:r>
      <w:r>
        <w:rPr>
          <w:spacing w:val="-4"/>
        </w:rPr>
        <w:t xml:space="preserve"> </w:t>
      </w:r>
      <w:r>
        <w:t>and</w:t>
      </w:r>
      <w:r>
        <w:rPr>
          <w:spacing w:val="-3"/>
        </w:rPr>
        <w:t xml:space="preserve"> </w:t>
      </w:r>
      <w:r>
        <w:t>activities</w:t>
      </w:r>
      <w:r>
        <w:rPr>
          <w:spacing w:val="-3"/>
        </w:rPr>
        <w:t xml:space="preserve"> </w:t>
      </w:r>
      <w:r>
        <w:t>is contained in each of the project descriptions and in the Plan of Operations.</w:t>
      </w:r>
    </w:p>
    <w:p w14:paraId="2146A48C" w14:textId="77777777" w:rsidR="00BF1F73" w:rsidRDefault="00305749">
      <w:pPr>
        <w:pStyle w:val="Heading1"/>
        <w:numPr>
          <w:ilvl w:val="0"/>
          <w:numId w:val="16"/>
        </w:numPr>
        <w:tabs>
          <w:tab w:val="left" w:pos="1340"/>
          <w:tab w:val="left" w:pos="1341"/>
        </w:tabs>
        <w:ind w:hanging="969"/>
        <w:jc w:val="both"/>
        <w:rPr>
          <w:u w:val="none"/>
        </w:rPr>
      </w:pPr>
      <w:bookmarkStart w:id="8" w:name="_TOC_250015"/>
      <w:r>
        <w:rPr>
          <w:u w:val="none"/>
        </w:rPr>
        <w:t>Quality</w:t>
      </w:r>
      <w:r>
        <w:rPr>
          <w:spacing w:val="-1"/>
          <w:u w:val="none"/>
        </w:rPr>
        <w:t xml:space="preserve"> </w:t>
      </w:r>
      <w:r>
        <w:rPr>
          <w:u w:val="none"/>
        </w:rPr>
        <w:t>of</w:t>
      </w:r>
      <w:r>
        <w:rPr>
          <w:spacing w:val="-2"/>
          <w:u w:val="none"/>
        </w:rPr>
        <w:t xml:space="preserve"> </w:t>
      </w:r>
      <w:r>
        <w:rPr>
          <w:u w:val="none"/>
        </w:rPr>
        <w:t xml:space="preserve">Key </w:t>
      </w:r>
      <w:bookmarkEnd w:id="8"/>
      <w:r>
        <w:rPr>
          <w:spacing w:val="-2"/>
          <w:u w:val="none"/>
        </w:rPr>
        <w:t>Personnel</w:t>
      </w:r>
    </w:p>
    <w:p w14:paraId="2146A48D" w14:textId="77777777" w:rsidR="00BF1F73" w:rsidRDefault="00305749">
      <w:pPr>
        <w:pStyle w:val="BodyText"/>
        <w:spacing w:before="138" w:line="480" w:lineRule="auto"/>
        <w:ind w:right="217" w:firstLine="720"/>
      </w:pPr>
      <w:r>
        <w:t>Biographical information for the key personnel (Director, NPC members, key staff) is included as an appendix. As this biographical information clearly illustrates, the individuals who participate in SEELRC’s activities are uniformly highly-ac</w:t>
      </w:r>
      <w:r>
        <w:t>complished specialists in a variety of relevant</w:t>
      </w:r>
      <w:r>
        <w:rPr>
          <w:spacing w:val="-4"/>
        </w:rPr>
        <w:t xml:space="preserve"> </w:t>
      </w:r>
      <w:r>
        <w:t>disciplines</w:t>
      </w:r>
      <w:r>
        <w:rPr>
          <w:spacing w:val="-5"/>
        </w:rPr>
        <w:t xml:space="preserve"> </w:t>
      </w:r>
      <w:r>
        <w:t>from</w:t>
      </w:r>
      <w:r>
        <w:rPr>
          <w:spacing w:val="-6"/>
        </w:rPr>
        <w:t xml:space="preserve"> </w:t>
      </w:r>
      <w:r>
        <w:t>leading</w:t>
      </w:r>
      <w:r>
        <w:rPr>
          <w:spacing w:val="-5"/>
        </w:rPr>
        <w:t xml:space="preserve"> </w:t>
      </w:r>
      <w:r>
        <w:t>universities</w:t>
      </w:r>
      <w:r>
        <w:rPr>
          <w:spacing w:val="-5"/>
        </w:rPr>
        <w:t xml:space="preserve"> </w:t>
      </w:r>
      <w:r>
        <w:t>across</w:t>
      </w:r>
      <w:r>
        <w:rPr>
          <w:spacing w:val="-5"/>
        </w:rPr>
        <w:t xml:space="preserve"> </w:t>
      </w:r>
      <w:r>
        <w:t>the</w:t>
      </w:r>
      <w:r>
        <w:rPr>
          <w:spacing w:val="-4"/>
        </w:rPr>
        <w:t xml:space="preserve"> </w:t>
      </w:r>
      <w:r>
        <w:t>United</w:t>
      </w:r>
      <w:r>
        <w:rPr>
          <w:spacing w:val="-5"/>
        </w:rPr>
        <w:t xml:space="preserve"> </w:t>
      </w:r>
      <w:r>
        <w:t>States.</w:t>
      </w:r>
      <w:r>
        <w:rPr>
          <w:spacing w:val="-6"/>
        </w:rPr>
        <w:t xml:space="preserve"> </w:t>
      </w:r>
      <w:r>
        <w:t>The</w:t>
      </w:r>
      <w:r>
        <w:rPr>
          <w:spacing w:val="-5"/>
        </w:rPr>
        <w:t xml:space="preserve"> </w:t>
      </w:r>
      <w:r>
        <w:t>Director</w:t>
      </w:r>
      <w:r>
        <w:rPr>
          <w:spacing w:val="-5"/>
        </w:rPr>
        <w:t xml:space="preserve"> </w:t>
      </w:r>
      <w:r>
        <w:t>and</w:t>
      </w:r>
      <w:r>
        <w:rPr>
          <w:spacing w:val="-6"/>
        </w:rPr>
        <w:t xml:space="preserve"> </w:t>
      </w:r>
      <w:r>
        <w:t>members of the National Policy Committee, who</w:t>
      </w:r>
      <w:r>
        <w:t xml:space="preserve"> represent a majority of the individuals involved in implementing SEELRC’s programs and activities, draw upon nationally-recognized leaders in languages and linguistics, and in the implementation of technology in language pedagogy.</w:t>
      </w:r>
    </w:p>
    <w:p w14:paraId="2146A48E" w14:textId="77777777" w:rsidR="00BF1F73" w:rsidRDefault="00305749">
      <w:pPr>
        <w:pStyle w:val="Heading2"/>
        <w:numPr>
          <w:ilvl w:val="1"/>
          <w:numId w:val="16"/>
        </w:numPr>
        <w:tabs>
          <w:tab w:val="left" w:pos="1701"/>
        </w:tabs>
        <w:spacing w:line="276" w:lineRule="exact"/>
        <w:jc w:val="both"/>
      </w:pPr>
      <w:bookmarkStart w:id="9" w:name="_TOC_250014"/>
      <w:r>
        <w:t>Center</w:t>
      </w:r>
      <w:r>
        <w:rPr>
          <w:spacing w:val="-7"/>
        </w:rPr>
        <w:t xml:space="preserve"> </w:t>
      </w:r>
      <w:bookmarkEnd w:id="9"/>
      <w:r>
        <w:rPr>
          <w:spacing w:val="-2"/>
        </w:rPr>
        <w:t>Director</w:t>
      </w:r>
    </w:p>
    <w:p w14:paraId="2146A48F" w14:textId="77777777" w:rsidR="00BF1F73" w:rsidRDefault="00305749">
      <w:pPr>
        <w:pStyle w:val="BodyText"/>
        <w:spacing w:before="138" w:line="480" w:lineRule="auto"/>
        <w:ind w:right="216" w:firstLine="720"/>
      </w:pPr>
      <w:r>
        <w:t>The</w:t>
      </w:r>
      <w:r>
        <w:rPr>
          <w:spacing w:val="-6"/>
        </w:rPr>
        <w:t xml:space="preserve"> </w:t>
      </w:r>
      <w:r>
        <w:t>Director</w:t>
      </w:r>
      <w:r>
        <w:rPr>
          <w:spacing w:val="-6"/>
        </w:rPr>
        <w:t xml:space="preserve"> </w:t>
      </w:r>
      <w:r>
        <w:t>of</w:t>
      </w:r>
      <w:r>
        <w:rPr>
          <w:spacing w:val="-6"/>
        </w:rPr>
        <w:t xml:space="preserve"> </w:t>
      </w:r>
      <w:r>
        <w:t>SEELRC,</w:t>
      </w:r>
      <w:r>
        <w:rPr>
          <w:spacing w:val="-6"/>
        </w:rPr>
        <w:t xml:space="preserve"> </w:t>
      </w:r>
      <w:r>
        <w:t>Prof.</w:t>
      </w:r>
      <w:r>
        <w:rPr>
          <w:spacing w:val="-6"/>
        </w:rPr>
        <w:t xml:space="preserve"> </w:t>
      </w:r>
      <w:r>
        <w:t>Edna</w:t>
      </w:r>
      <w:r>
        <w:rPr>
          <w:spacing w:val="-6"/>
        </w:rPr>
        <w:t xml:space="preserve"> </w:t>
      </w:r>
      <w:r>
        <w:t>Andrews,</w:t>
      </w:r>
      <w:r>
        <w:rPr>
          <w:spacing w:val="-6"/>
        </w:rPr>
        <w:t xml:space="preserve"> </w:t>
      </w:r>
      <w:r>
        <w:t>is</w:t>
      </w:r>
      <w:r>
        <w:rPr>
          <w:spacing w:val="-5"/>
        </w:rPr>
        <w:t xml:space="preserve"> </w:t>
      </w:r>
      <w:r>
        <w:t>an</w:t>
      </w:r>
      <w:r>
        <w:rPr>
          <w:spacing w:val="-6"/>
        </w:rPr>
        <w:t xml:space="preserve"> </w:t>
      </w:r>
      <w:r>
        <w:t>outstanding</w:t>
      </w:r>
      <w:r>
        <w:rPr>
          <w:spacing w:val="-5"/>
        </w:rPr>
        <w:t xml:space="preserve"> </w:t>
      </w:r>
      <w:r>
        <w:t>researcher</w:t>
      </w:r>
      <w:r>
        <w:rPr>
          <w:spacing w:val="-5"/>
        </w:rPr>
        <w:t xml:space="preserve"> </w:t>
      </w:r>
      <w:r>
        <w:t>in</w:t>
      </w:r>
      <w:r>
        <w:rPr>
          <w:spacing w:val="-5"/>
        </w:rPr>
        <w:t xml:space="preserve"> </w:t>
      </w:r>
      <w:r>
        <w:t>the</w:t>
      </w:r>
      <w:r>
        <w:rPr>
          <w:spacing w:val="-5"/>
        </w:rPr>
        <w:t xml:space="preserve"> </w:t>
      </w:r>
      <w:r>
        <w:t>field</w:t>
      </w:r>
      <w:r>
        <w:rPr>
          <w:spacing w:val="-5"/>
        </w:rPr>
        <w:t xml:space="preserve"> </w:t>
      </w:r>
      <w:r>
        <w:t>of Slavic</w:t>
      </w:r>
      <w:r>
        <w:rPr>
          <w:spacing w:val="-8"/>
        </w:rPr>
        <w:t xml:space="preserve"> </w:t>
      </w:r>
      <w:r>
        <w:t>and</w:t>
      </w:r>
      <w:r>
        <w:rPr>
          <w:spacing w:val="-8"/>
        </w:rPr>
        <w:t xml:space="preserve"> </w:t>
      </w:r>
      <w:r>
        <w:t>general</w:t>
      </w:r>
      <w:r>
        <w:rPr>
          <w:spacing w:val="-8"/>
        </w:rPr>
        <w:t xml:space="preserve"> </w:t>
      </w:r>
      <w:r>
        <w:t>linguistics,</w:t>
      </w:r>
      <w:r>
        <w:rPr>
          <w:spacing w:val="-8"/>
        </w:rPr>
        <w:t xml:space="preserve"> </w:t>
      </w:r>
      <w:r>
        <w:t>neurolinguistics</w:t>
      </w:r>
      <w:r>
        <w:rPr>
          <w:spacing w:val="-8"/>
        </w:rPr>
        <w:t xml:space="preserve"> </w:t>
      </w:r>
      <w:r>
        <w:t>and</w:t>
      </w:r>
      <w:r>
        <w:rPr>
          <w:spacing w:val="-7"/>
        </w:rPr>
        <w:t xml:space="preserve"> </w:t>
      </w:r>
      <w:r>
        <w:t>multilingualism,</w:t>
      </w:r>
      <w:r>
        <w:rPr>
          <w:spacing w:val="-8"/>
        </w:rPr>
        <w:t xml:space="preserve"> </w:t>
      </w:r>
      <w:r>
        <w:t>and</w:t>
      </w:r>
      <w:r>
        <w:rPr>
          <w:spacing w:val="-8"/>
        </w:rPr>
        <w:t xml:space="preserve"> </w:t>
      </w:r>
      <w:r>
        <w:t>has</w:t>
      </w:r>
      <w:r>
        <w:rPr>
          <w:spacing w:val="-8"/>
        </w:rPr>
        <w:t xml:space="preserve"> </w:t>
      </w:r>
      <w:r>
        <w:t>a</w:t>
      </w:r>
      <w:r>
        <w:rPr>
          <w:spacing w:val="-8"/>
        </w:rPr>
        <w:t xml:space="preserve"> </w:t>
      </w:r>
      <w:r>
        <w:t>proven</w:t>
      </w:r>
      <w:r>
        <w:rPr>
          <w:spacing w:val="-8"/>
        </w:rPr>
        <w:t xml:space="preserve"> </w:t>
      </w:r>
      <w:r>
        <w:t>track</w:t>
      </w:r>
      <w:r>
        <w:rPr>
          <w:spacing w:val="-8"/>
        </w:rPr>
        <w:t xml:space="preserve"> </w:t>
      </w:r>
      <w:r>
        <w:t>record of success in directing the SEELRC since 1999. She has served as a memb</w:t>
      </w:r>
      <w:r>
        <w:t>er of the Duke University Arts &amp; Sciences Faculty Assessment Committee. Prof. Andrews is highly visible nationally</w:t>
      </w:r>
      <w:r>
        <w:rPr>
          <w:spacing w:val="-15"/>
        </w:rPr>
        <w:t xml:space="preserve"> </w:t>
      </w:r>
      <w:r>
        <w:t>and</w:t>
      </w:r>
      <w:r>
        <w:rPr>
          <w:spacing w:val="-15"/>
        </w:rPr>
        <w:t xml:space="preserve"> </w:t>
      </w:r>
      <w:r>
        <w:t>internationally</w:t>
      </w:r>
      <w:r>
        <w:rPr>
          <w:spacing w:val="-15"/>
        </w:rPr>
        <w:t xml:space="preserve"> </w:t>
      </w:r>
      <w:r>
        <w:t>through</w:t>
      </w:r>
      <w:r>
        <w:rPr>
          <w:spacing w:val="-15"/>
        </w:rPr>
        <w:t xml:space="preserve"> </w:t>
      </w:r>
      <w:r>
        <w:t>her</w:t>
      </w:r>
      <w:r>
        <w:rPr>
          <w:spacing w:val="-15"/>
        </w:rPr>
        <w:t xml:space="preserve"> </w:t>
      </w:r>
      <w:r>
        <w:t>publications,</w:t>
      </w:r>
      <w:r>
        <w:rPr>
          <w:spacing w:val="-15"/>
        </w:rPr>
        <w:t xml:space="preserve"> </w:t>
      </w:r>
      <w:r>
        <w:t>public</w:t>
      </w:r>
      <w:r>
        <w:rPr>
          <w:spacing w:val="-15"/>
        </w:rPr>
        <w:t xml:space="preserve"> </w:t>
      </w:r>
      <w:r>
        <w:t>lectures</w:t>
      </w:r>
      <w:r>
        <w:rPr>
          <w:spacing w:val="-15"/>
        </w:rPr>
        <w:t xml:space="preserve"> </w:t>
      </w:r>
      <w:r>
        <w:t>and</w:t>
      </w:r>
      <w:r>
        <w:rPr>
          <w:spacing w:val="-15"/>
        </w:rPr>
        <w:t xml:space="preserve"> </w:t>
      </w:r>
      <w:r>
        <w:t>service</w:t>
      </w:r>
      <w:r>
        <w:rPr>
          <w:spacing w:val="-15"/>
        </w:rPr>
        <w:t xml:space="preserve"> </w:t>
      </w:r>
      <w:r>
        <w:t>on</w:t>
      </w:r>
      <w:r>
        <w:rPr>
          <w:spacing w:val="-15"/>
        </w:rPr>
        <w:t xml:space="preserve"> </w:t>
      </w:r>
      <w:r>
        <w:t>departmental and</w:t>
      </w:r>
      <w:r>
        <w:rPr>
          <w:spacing w:val="-13"/>
        </w:rPr>
        <w:t xml:space="preserve"> </w:t>
      </w:r>
      <w:r>
        <w:t>program</w:t>
      </w:r>
      <w:r>
        <w:rPr>
          <w:spacing w:val="-15"/>
        </w:rPr>
        <w:t xml:space="preserve"> </w:t>
      </w:r>
      <w:r>
        <w:t>reviews</w:t>
      </w:r>
      <w:r>
        <w:rPr>
          <w:spacing w:val="-13"/>
        </w:rPr>
        <w:t xml:space="preserve"> </w:t>
      </w:r>
      <w:r>
        <w:t>at</w:t>
      </w:r>
      <w:r>
        <w:rPr>
          <w:spacing w:val="-12"/>
        </w:rPr>
        <w:t xml:space="preserve"> </w:t>
      </w:r>
      <w:r>
        <w:t>Ph.D.-granting</w:t>
      </w:r>
      <w:r>
        <w:rPr>
          <w:spacing w:val="-13"/>
        </w:rPr>
        <w:t xml:space="preserve"> </w:t>
      </w:r>
      <w:r>
        <w:t>institutions.</w:t>
      </w:r>
      <w:r>
        <w:rPr>
          <w:spacing w:val="-12"/>
        </w:rPr>
        <w:t xml:space="preserve"> </w:t>
      </w:r>
      <w:r>
        <w:t>Refer</w:t>
      </w:r>
      <w:r>
        <w:rPr>
          <w:spacing w:val="-12"/>
        </w:rPr>
        <w:t xml:space="preserve"> </w:t>
      </w:r>
      <w:r>
        <w:t>to</w:t>
      </w:r>
      <w:r>
        <w:rPr>
          <w:spacing w:val="-12"/>
        </w:rPr>
        <w:t xml:space="preserve"> </w:t>
      </w:r>
      <w:r>
        <w:t>page</w:t>
      </w:r>
      <w:r>
        <w:rPr>
          <w:spacing w:val="-13"/>
        </w:rPr>
        <w:t xml:space="preserve"> </w:t>
      </w:r>
      <w:r>
        <w:t>29</w:t>
      </w:r>
      <w:r>
        <w:rPr>
          <w:spacing w:val="-13"/>
        </w:rPr>
        <w:t xml:space="preserve"> </w:t>
      </w:r>
      <w:r>
        <w:t>and</w:t>
      </w:r>
      <w:r>
        <w:rPr>
          <w:spacing w:val="-14"/>
        </w:rPr>
        <w:t xml:space="preserve"> </w:t>
      </w:r>
      <w:r>
        <w:t>the</w:t>
      </w:r>
      <w:r>
        <w:rPr>
          <w:spacing w:val="-13"/>
        </w:rPr>
        <w:t xml:space="preserve"> </w:t>
      </w:r>
      <w:r>
        <w:t>Appendix</w:t>
      </w:r>
      <w:r>
        <w:rPr>
          <w:spacing w:val="-13"/>
        </w:rPr>
        <w:t xml:space="preserve"> </w:t>
      </w:r>
      <w:r>
        <w:t>for</w:t>
      </w:r>
      <w:r>
        <w:rPr>
          <w:spacing w:val="-13"/>
        </w:rPr>
        <w:t xml:space="preserve"> </w:t>
      </w:r>
      <w:r>
        <w:t>specific details. One hundred percent of the Director’s time is devoted to research, teaching, and administration</w:t>
      </w:r>
      <w:r>
        <w:rPr>
          <w:spacing w:val="54"/>
        </w:rPr>
        <w:t xml:space="preserve"> </w:t>
      </w:r>
      <w:r>
        <w:t>in</w:t>
      </w:r>
      <w:r>
        <w:rPr>
          <w:spacing w:val="54"/>
        </w:rPr>
        <w:t xml:space="preserve"> </w:t>
      </w:r>
      <w:r>
        <w:t>Slavic</w:t>
      </w:r>
      <w:r>
        <w:rPr>
          <w:spacing w:val="53"/>
        </w:rPr>
        <w:t xml:space="preserve"> </w:t>
      </w:r>
      <w:r>
        <w:t>and</w:t>
      </w:r>
      <w:r>
        <w:rPr>
          <w:spacing w:val="54"/>
        </w:rPr>
        <w:t xml:space="preserve"> </w:t>
      </w:r>
      <w:r>
        <w:t>Eurasian</w:t>
      </w:r>
      <w:r>
        <w:rPr>
          <w:spacing w:val="54"/>
        </w:rPr>
        <w:t xml:space="preserve"> </w:t>
      </w:r>
      <w:r>
        <w:t>languages,</w:t>
      </w:r>
      <w:r>
        <w:rPr>
          <w:spacing w:val="56"/>
        </w:rPr>
        <w:t xml:space="preserve"> </w:t>
      </w:r>
      <w:r>
        <w:t>linguistics</w:t>
      </w:r>
      <w:r>
        <w:rPr>
          <w:spacing w:val="55"/>
        </w:rPr>
        <w:t xml:space="preserve"> </w:t>
      </w:r>
      <w:r>
        <w:t>and</w:t>
      </w:r>
      <w:r>
        <w:rPr>
          <w:spacing w:val="55"/>
        </w:rPr>
        <w:t xml:space="preserve"> </w:t>
      </w:r>
      <w:r>
        <w:t>neurolinguistics.</w:t>
      </w:r>
      <w:r>
        <w:rPr>
          <w:spacing w:val="54"/>
        </w:rPr>
        <w:t xml:space="preserve"> </w:t>
      </w:r>
      <w:r>
        <w:t>Given</w:t>
      </w:r>
      <w:r>
        <w:rPr>
          <w:spacing w:val="54"/>
        </w:rPr>
        <w:t xml:space="preserve"> </w:t>
      </w:r>
      <w:r>
        <w:rPr>
          <w:spacing w:val="-5"/>
        </w:rPr>
        <w:t>the</w:t>
      </w:r>
    </w:p>
    <w:p w14:paraId="2146A490" w14:textId="77777777" w:rsidR="00BF1F73" w:rsidRDefault="00BF1F73">
      <w:pPr>
        <w:spacing w:line="480" w:lineRule="auto"/>
        <w:sectPr w:rsidR="00BF1F73">
          <w:pgSz w:w="12240" w:h="15840"/>
          <w:pgMar w:top="1380" w:right="1220" w:bottom="1260" w:left="820" w:header="0" w:footer="1060" w:gutter="0"/>
          <w:cols w:space="720"/>
        </w:sectPr>
      </w:pPr>
    </w:p>
    <w:p w14:paraId="2146A491" w14:textId="77777777" w:rsidR="00BF1F73" w:rsidRDefault="00305749">
      <w:pPr>
        <w:pStyle w:val="BodyText"/>
        <w:spacing w:before="60" w:line="480" w:lineRule="auto"/>
        <w:ind w:right="216"/>
        <w:jc w:val="left"/>
      </w:pPr>
      <w:r>
        <w:t>symbiotic</w:t>
      </w:r>
      <w:r>
        <w:rPr>
          <w:spacing w:val="-12"/>
        </w:rPr>
        <w:t xml:space="preserve"> </w:t>
      </w:r>
      <w:r>
        <w:t>relationship</w:t>
      </w:r>
      <w:r>
        <w:rPr>
          <w:spacing w:val="-12"/>
        </w:rPr>
        <w:t xml:space="preserve"> </w:t>
      </w:r>
      <w:r>
        <w:t>of</w:t>
      </w:r>
      <w:r>
        <w:rPr>
          <w:spacing w:val="-15"/>
        </w:rPr>
        <w:t xml:space="preserve"> </w:t>
      </w:r>
      <w:r>
        <w:t>teaching</w:t>
      </w:r>
      <w:r>
        <w:rPr>
          <w:spacing w:val="-13"/>
        </w:rPr>
        <w:t xml:space="preserve"> </w:t>
      </w:r>
      <w:r>
        <w:t>and</w:t>
      </w:r>
      <w:r>
        <w:rPr>
          <w:spacing w:val="-13"/>
        </w:rPr>
        <w:t xml:space="preserve"> </w:t>
      </w:r>
      <w:r>
        <w:t>research,</w:t>
      </w:r>
      <w:r>
        <w:rPr>
          <w:spacing w:val="-13"/>
        </w:rPr>
        <w:t xml:space="preserve"> </w:t>
      </w:r>
      <w:r>
        <w:t>at</w:t>
      </w:r>
      <w:r>
        <w:rPr>
          <w:spacing w:val="-13"/>
        </w:rPr>
        <w:t xml:space="preserve"> </w:t>
      </w:r>
      <w:r>
        <w:t>least</w:t>
      </w:r>
      <w:r>
        <w:rPr>
          <w:spacing w:val="-13"/>
        </w:rPr>
        <w:t xml:space="preserve"> </w:t>
      </w:r>
      <w:r>
        <w:t>50%</w:t>
      </w:r>
      <w:r>
        <w:rPr>
          <w:spacing w:val="-13"/>
        </w:rPr>
        <w:t xml:space="preserve"> </w:t>
      </w:r>
      <w:r>
        <w:t>of</w:t>
      </w:r>
      <w:r>
        <w:rPr>
          <w:spacing w:val="-13"/>
        </w:rPr>
        <w:t xml:space="preserve"> </w:t>
      </w:r>
      <w:r>
        <w:t>the</w:t>
      </w:r>
      <w:r>
        <w:rPr>
          <w:spacing w:val="-12"/>
        </w:rPr>
        <w:t xml:space="preserve"> </w:t>
      </w:r>
      <w:r>
        <w:t>Director’s</w:t>
      </w:r>
      <w:r>
        <w:rPr>
          <w:spacing w:val="-13"/>
        </w:rPr>
        <w:t xml:space="preserve"> </w:t>
      </w:r>
      <w:r>
        <w:t>time</w:t>
      </w:r>
      <w:r>
        <w:rPr>
          <w:spacing w:val="-13"/>
        </w:rPr>
        <w:t xml:space="preserve"> </w:t>
      </w:r>
      <w:r>
        <w:t>will</w:t>
      </w:r>
      <w:r>
        <w:rPr>
          <w:spacing w:val="-12"/>
        </w:rPr>
        <w:t xml:space="preserve"> </w:t>
      </w:r>
      <w:r>
        <w:t>be</w:t>
      </w:r>
      <w:r>
        <w:rPr>
          <w:spacing w:val="-13"/>
        </w:rPr>
        <w:t xml:space="preserve"> </w:t>
      </w:r>
      <w:r>
        <w:t>devoted to issues relating to the administration, research development, and operation of SEELRC.</w:t>
      </w:r>
    </w:p>
    <w:p w14:paraId="2146A492" w14:textId="77777777" w:rsidR="00BF1F73" w:rsidRDefault="00305749">
      <w:pPr>
        <w:pStyle w:val="Heading2"/>
        <w:numPr>
          <w:ilvl w:val="1"/>
          <w:numId w:val="16"/>
        </w:numPr>
        <w:tabs>
          <w:tab w:val="left" w:pos="1700"/>
          <w:tab w:val="left" w:pos="1701"/>
        </w:tabs>
      </w:pPr>
      <w:bookmarkStart w:id="10" w:name="_TOC_250013"/>
      <w:r>
        <w:t>National</w:t>
      </w:r>
      <w:r>
        <w:rPr>
          <w:spacing w:val="-1"/>
        </w:rPr>
        <w:t xml:space="preserve"> </w:t>
      </w:r>
      <w:r>
        <w:t>Policy</w:t>
      </w:r>
      <w:r>
        <w:rPr>
          <w:spacing w:val="-1"/>
        </w:rPr>
        <w:t xml:space="preserve"> </w:t>
      </w:r>
      <w:bookmarkEnd w:id="10"/>
      <w:r>
        <w:rPr>
          <w:spacing w:val="-2"/>
        </w:rPr>
        <w:t>Committee</w:t>
      </w:r>
    </w:p>
    <w:p w14:paraId="2146A493" w14:textId="77777777" w:rsidR="00BF1F73" w:rsidRDefault="00305749">
      <w:pPr>
        <w:pStyle w:val="BodyText"/>
        <w:spacing w:before="139"/>
        <w:ind w:left="1340"/>
        <w:jc w:val="left"/>
      </w:pPr>
      <w:r>
        <w:t>The</w:t>
      </w:r>
      <w:r>
        <w:rPr>
          <w:spacing w:val="-7"/>
        </w:rPr>
        <w:t xml:space="preserve"> </w:t>
      </w:r>
      <w:r>
        <w:t>NPC</w:t>
      </w:r>
      <w:r>
        <w:rPr>
          <w:spacing w:val="-7"/>
        </w:rPr>
        <w:t xml:space="preserve"> </w:t>
      </w:r>
      <w:r>
        <w:t>consists</w:t>
      </w:r>
      <w:r>
        <w:rPr>
          <w:spacing w:val="-7"/>
        </w:rPr>
        <w:t xml:space="preserve"> </w:t>
      </w:r>
      <w:r>
        <w:t>of</w:t>
      </w:r>
      <w:r>
        <w:rPr>
          <w:spacing w:val="-7"/>
        </w:rPr>
        <w:t xml:space="preserve"> </w:t>
      </w:r>
      <w:r>
        <w:t>the</w:t>
      </w:r>
      <w:r>
        <w:rPr>
          <w:spacing w:val="-8"/>
        </w:rPr>
        <w:t xml:space="preserve"> </w:t>
      </w:r>
      <w:r>
        <w:t>Director</w:t>
      </w:r>
      <w:r>
        <w:rPr>
          <w:spacing w:val="-7"/>
        </w:rPr>
        <w:t xml:space="preserve"> </w:t>
      </w:r>
      <w:r>
        <w:t>and</w:t>
      </w:r>
      <w:r>
        <w:rPr>
          <w:spacing w:val="-7"/>
        </w:rPr>
        <w:t xml:space="preserve"> </w:t>
      </w:r>
      <w:r>
        <w:t>15</w:t>
      </w:r>
      <w:r>
        <w:rPr>
          <w:spacing w:val="-7"/>
        </w:rPr>
        <w:t xml:space="preserve"> </w:t>
      </w:r>
      <w:r>
        <w:t>internationally-respected</w:t>
      </w:r>
      <w:r>
        <w:rPr>
          <w:spacing w:val="-5"/>
        </w:rPr>
        <w:t xml:space="preserve"> </w:t>
      </w:r>
      <w:r>
        <w:t>specialists</w:t>
      </w:r>
      <w:r>
        <w:rPr>
          <w:spacing w:val="-5"/>
        </w:rPr>
        <w:t xml:space="preserve"> </w:t>
      </w:r>
      <w:r>
        <w:t>from</w:t>
      </w:r>
      <w:r>
        <w:rPr>
          <w:spacing w:val="-9"/>
        </w:rPr>
        <w:t xml:space="preserve"> </w:t>
      </w:r>
      <w:r>
        <w:rPr>
          <w:spacing w:val="-2"/>
        </w:rPr>
        <w:t>leading</w:t>
      </w:r>
    </w:p>
    <w:p w14:paraId="2146A494" w14:textId="77777777" w:rsidR="00BF1F73" w:rsidRDefault="00BF1F73">
      <w:pPr>
        <w:pStyle w:val="BodyText"/>
        <w:spacing w:before="11"/>
        <w:ind w:left="0"/>
        <w:jc w:val="left"/>
        <w:rPr>
          <w:sz w:val="23"/>
        </w:rPr>
      </w:pPr>
    </w:p>
    <w:p w14:paraId="2146A495" w14:textId="77777777" w:rsidR="00BF1F73" w:rsidRDefault="00305749">
      <w:pPr>
        <w:pStyle w:val="BodyText"/>
        <w:spacing w:line="480" w:lineRule="auto"/>
        <w:ind w:right="216"/>
      </w:pPr>
      <w:r>
        <w:t>U.S. universities (GWU, Indiana U., NCCU, NC A&amp;T, UA, UMD), the DoD, NSA, and NASA. Members</w:t>
      </w:r>
      <w:r>
        <w:rPr>
          <w:spacing w:val="-5"/>
        </w:rPr>
        <w:t xml:space="preserve"> </w:t>
      </w:r>
      <w:r>
        <w:t>of</w:t>
      </w:r>
      <w:r>
        <w:rPr>
          <w:spacing w:val="-2"/>
        </w:rPr>
        <w:t xml:space="preserve"> </w:t>
      </w:r>
      <w:r>
        <w:t>the</w:t>
      </w:r>
      <w:r>
        <w:rPr>
          <w:spacing w:val="-4"/>
        </w:rPr>
        <w:t xml:space="preserve"> </w:t>
      </w:r>
      <w:r>
        <w:t>NPC</w:t>
      </w:r>
      <w:r>
        <w:rPr>
          <w:spacing w:val="-5"/>
        </w:rPr>
        <w:t xml:space="preserve"> </w:t>
      </w:r>
      <w:r>
        <w:t>include</w:t>
      </w:r>
      <w:r>
        <w:rPr>
          <w:spacing w:val="-5"/>
        </w:rPr>
        <w:t xml:space="preserve"> </w:t>
      </w:r>
      <w:r>
        <w:t>scholars</w:t>
      </w:r>
      <w:r>
        <w:rPr>
          <w:spacing w:val="-5"/>
        </w:rPr>
        <w:t xml:space="preserve"> </w:t>
      </w:r>
      <w:r>
        <w:t>and</w:t>
      </w:r>
      <w:r>
        <w:rPr>
          <w:spacing w:val="-5"/>
        </w:rPr>
        <w:t xml:space="preserve"> </w:t>
      </w:r>
      <w:r>
        <w:t>experts</w:t>
      </w:r>
      <w:r>
        <w:rPr>
          <w:spacing w:val="-5"/>
        </w:rPr>
        <w:t xml:space="preserve"> </w:t>
      </w:r>
      <w:r>
        <w:t>from</w:t>
      </w:r>
      <w:r>
        <w:rPr>
          <w:spacing w:val="-7"/>
        </w:rPr>
        <w:t xml:space="preserve"> </w:t>
      </w:r>
      <w:r>
        <w:t>a</w:t>
      </w:r>
      <w:r>
        <w:rPr>
          <w:spacing w:val="-5"/>
        </w:rPr>
        <w:t xml:space="preserve"> </w:t>
      </w:r>
      <w:r>
        <w:t>broad</w:t>
      </w:r>
      <w:r>
        <w:rPr>
          <w:spacing w:val="-5"/>
        </w:rPr>
        <w:t xml:space="preserve"> </w:t>
      </w:r>
      <w:r>
        <w:t>range</w:t>
      </w:r>
      <w:r>
        <w:rPr>
          <w:spacing w:val="-5"/>
        </w:rPr>
        <w:t xml:space="preserve"> </w:t>
      </w:r>
      <w:r>
        <w:t>of</w:t>
      </w:r>
      <w:r>
        <w:rPr>
          <w:spacing w:val="-6"/>
        </w:rPr>
        <w:t xml:space="preserve"> </w:t>
      </w:r>
      <w:r>
        <w:t>linguistic</w:t>
      </w:r>
      <w:r>
        <w:rPr>
          <w:spacing w:val="-5"/>
        </w:rPr>
        <w:t xml:space="preserve"> </w:t>
      </w:r>
      <w:r>
        <w:t>paradigms</w:t>
      </w:r>
      <w:r>
        <w:rPr>
          <w:spacing w:val="-5"/>
        </w:rPr>
        <w:t xml:space="preserve"> </w:t>
      </w:r>
      <w:r>
        <w:t xml:space="preserve">and language </w:t>
      </w:r>
      <w:r>
        <w:t>groups that include and transcend the Slavic and Eurasian field. The NPC also includes 2</w:t>
      </w:r>
      <w:r>
        <w:rPr>
          <w:spacing w:val="-5"/>
        </w:rPr>
        <w:t xml:space="preserve"> </w:t>
      </w:r>
      <w:r>
        <w:t>faculty</w:t>
      </w:r>
      <w:r>
        <w:rPr>
          <w:spacing w:val="-4"/>
        </w:rPr>
        <w:t xml:space="preserve"> </w:t>
      </w:r>
      <w:r>
        <w:t>from</w:t>
      </w:r>
      <w:r>
        <w:rPr>
          <w:spacing w:val="-5"/>
        </w:rPr>
        <w:t xml:space="preserve"> </w:t>
      </w:r>
      <w:r>
        <w:t>the</w:t>
      </w:r>
      <w:r>
        <w:rPr>
          <w:spacing w:val="-4"/>
        </w:rPr>
        <w:t xml:space="preserve"> </w:t>
      </w:r>
      <w:r>
        <w:t>Duke</w:t>
      </w:r>
      <w:r>
        <w:rPr>
          <w:spacing w:val="-5"/>
        </w:rPr>
        <w:t xml:space="preserve"> </w:t>
      </w:r>
      <w:r>
        <w:t>Program</w:t>
      </w:r>
      <w:r>
        <w:rPr>
          <w:spacing w:val="-5"/>
        </w:rPr>
        <w:t xml:space="preserve"> </w:t>
      </w:r>
      <w:r>
        <w:t>in</w:t>
      </w:r>
      <w:r>
        <w:rPr>
          <w:spacing w:val="-4"/>
        </w:rPr>
        <w:t xml:space="preserve"> </w:t>
      </w:r>
      <w:r>
        <w:t>Education</w:t>
      </w:r>
      <w:r>
        <w:rPr>
          <w:spacing w:val="-4"/>
        </w:rPr>
        <w:t xml:space="preserve"> </w:t>
      </w:r>
      <w:r>
        <w:t>as</w:t>
      </w:r>
      <w:r>
        <w:rPr>
          <w:spacing w:val="-4"/>
        </w:rPr>
        <w:t xml:space="preserve"> </w:t>
      </w:r>
      <w:r>
        <w:t>consultants</w:t>
      </w:r>
      <w:r>
        <w:rPr>
          <w:spacing w:val="-4"/>
        </w:rPr>
        <w:t xml:space="preserve"> </w:t>
      </w:r>
      <w:r>
        <w:t>in</w:t>
      </w:r>
      <w:r>
        <w:rPr>
          <w:spacing w:val="-4"/>
        </w:rPr>
        <w:t xml:space="preserve"> </w:t>
      </w:r>
      <w:r>
        <w:t>outreach</w:t>
      </w:r>
      <w:r>
        <w:rPr>
          <w:spacing w:val="-5"/>
        </w:rPr>
        <w:t xml:space="preserve"> </w:t>
      </w:r>
      <w:r>
        <w:t>work</w:t>
      </w:r>
      <w:r>
        <w:rPr>
          <w:spacing w:val="-5"/>
        </w:rPr>
        <w:t xml:space="preserve"> </w:t>
      </w:r>
      <w:r>
        <w:t>with</w:t>
      </w:r>
      <w:r>
        <w:rPr>
          <w:spacing w:val="-4"/>
        </w:rPr>
        <w:t xml:space="preserve"> </w:t>
      </w:r>
      <w:r>
        <w:t>K-12</w:t>
      </w:r>
      <w:r>
        <w:rPr>
          <w:spacing w:val="-5"/>
        </w:rPr>
        <w:t xml:space="preserve"> </w:t>
      </w:r>
      <w:r>
        <w:t>schools and academic assessment. An independent specialist from the Duke Office of</w:t>
      </w:r>
      <w:r>
        <w:t xml:space="preserve"> Assessment is involved in all aspects of assessment and evaluation of SEELRC projects and activities.</w:t>
      </w:r>
    </w:p>
    <w:p w14:paraId="2146A496" w14:textId="77777777" w:rsidR="00BF1F73" w:rsidRDefault="00305749">
      <w:pPr>
        <w:pStyle w:val="BodyText"/>
        <w:spacing w:line="480" w:lineRule="auto"/>
        <w:ind w:right="217" w:firstLine="720"/>
      </w:pPr>
      <w:r>
        <w:t xml:space="preserve">SEELRC’s NPC was the first of its kind in that the NPC, in conjunction with the center director, participates in all decision-making at all levels. This </w:t>
      </w:r>
      <w:r>
        <w:t>style of management guarantees a level of quality of output and peer review that is unattainable in other models. Involving leading linguists</w:t>
      </w:r>
      <w:r>
        <w:rPr>
          <w:spacing w:val="-10"/>
        </w:rPr>
        <w:t xml:space="preserve"> </w:t>
      </w:r>
      <w:r>
        <w:t>from</w:t>
      </w:r>
      <w:r>
        <w:rPr>
          <w:spacing w:val="-12"/>
        </w:rPr>
        <w:t xml:space="preserve"> </w:t>
      </w:r>
      <w:r>
        <w:t>these</w:t>
      </w:r>
      <w:r>
        <w:rPr>
          <w:spacing w:val="-9"/>
        </w:rPr>
        <w:t xml:space="preserve"> </w:t>
      </w:r>
      <w:r>
        <w:t>other</w:t>
      </w:r>
      <w:r>
        <w:rPr>
          <w:spacing w:val="-9"/>
        </w:rPr>
        <w:t xml:space="preserve"> </w:t>
      </w:r>
      <w:r>
        <w:t>universities</w:t>
      </w:r>
      <w:r>
        <w:rPr>
          <w:spacing w:val="-9"/>
        </w:rPr>
        <w:t xml:space="preserve"> </w:t>
      </w:r>
      <w:r>
        <w:t>insures</w:t>
      </w:r>
      <w:r>
        <w:rPr>
          <w:spacing w:val="-10"/>
        </w:rPr>
        <w:t xml:space="preserve"> </w:t>
      </w:r>
      <w:r>
        <w:t>that</w:t>
      </w:r>
      <w:r>
        <w:rPr>
          <w:spacing w:val="-9"/>
        </w:rPr>
        <w:t xml:space="preserve"> </w:t>
      </w:r>
      <w:r>
        <w:t>the</w:t>
      </w:r>
      <w:r>
        <w:rPr>
          <w:spacing w:val="-9"/>
        </w:rPr>
        <w:t xml:space="preserve"> </w:t>
      </w:r>
      <w:r>
        <w:t>results</w:t>
      </w:r>
      <w:r>
        <w:rPr>
          <w:spacing w:val="-10"/>
        </w:rPr>
        <w:t xml:space="preserve"> </w:t>
      </w:r>
      <w:r>
        <w:t>of</w:t>
      </w:r>
      <w:r>
        <w:rPr>
          <w:spacing w:val="-10"/>
        </w:rPr>
        <w:t xml:space="preserve"> </w:t>
      </w:r>
      <w:r>
        <w:t>research</w:t>
      </w:r>
      <w:r>
        <w:rPr>
          <w:spacing w:val="-9"/>
        </w:rPr>
        <w:t xml:space="preserve"> </w:t>
      </w:r>
      <w:r>
        <w:t>carried</w:t>
      </w:r>
      <w:r>
        <w:rPr>
          <w:spacing w:val="-10"/>
        </w:rPr>
        <w:t xml:space="preserve"> </w:t>
      </w:r>
      <w:r>
        <w:t>out</w:t>
      </w:r>
      <w:r>
        <w:rPr>
          <w:spacing w:val="-9"/>
        </w:rPr>
        <w:t xml:space="preserve"> </w:t>
      </w:r>
      <w:r>
        <w:t>by</w:t>
      </w:r>
      <w:r>
        <w:rPr>
          <w:spacing w:val="-11"/>
        </w:rPr>
        <w:t xml:space="preserve"> </w:t>
      </w:r>
      <w:r>
        <w:t>SEELRC’s project teams and the materials developed and published are immediately disseminated to the relevant departments and programs in their home universities and government agencies.</w:t>
      </w:r>
    </w:p>
    <w:p w14:paraId="2146A497" w14:textId="77777777" w:rsidR="00BF1F73" w:rsidRDefault="00305749">
      <w:pPr>
        <w:pStyle w:val="Heading2"/>
        <w:numPr>
          <w:ilvl w:val="1"/>
          <w:numId w:val="16"/>
        </w:numPr>
        <w:tabs>
          <w:tab w:val="left" w:pos="1700"/>
          <w:tab w:val="left" w:pos="1701"/>
        </w:tabs>
        <w:spacing w:line="275" w:lineRule="exact"/>
      </w:pPr>
      <w:bookmarkStart w:id="11" w:name="_TOC_250012"/>
      <w:r>
        <w:t>Equal</w:t>
      </w:r>
      <w:r>
        <w:rPr>
          <w:spacing w:val="-1"/>
        </w:rPr>
        <w:t xml:space="preserve"> </w:t>
      </w:r>
      <w:bookmarkEnd w:id="11"/>
      <w:r>
        <w:rPr>
          <w:spacing w:val="-2"/>
        </w:rPr>
        <w:t>Opportunity</w:t>
      </w:r>
    </w:p>
    <w:p w14:paraId="2146A498" w14:textId="77777777" w:rsidR="00BF1F73" w:rsidRDefault="00305749">
      <w:pPr>
        <w:pStyle w:val="BodyText"/>
        <w:spacing w:before="138" w:line="480" w:lineRule="auto"/>
        <w:ind w:right="217" w:firstLine="720"/>
      </w:pPr>
      <w:r>
        <w:t>Duke University is an Affirmative Action/Equal Oppo</w:t>
      </w:r>
      <w:r>
        <w:t>rtunity Employer committed to providing</w:t>
      </w:r>
      <w:r>
        <w:rPr>
          <w:spacing w:val="-11"/>
        </w:rPr>
        <w:t xml:space="preserve"> </w:t>
      </w:r>
      <w:r>
        <w:t>employment</w:t>
      </w:r>
      <w:r>
        <w:rPr>
          <w:spacing w:val="-10"/>
        </w:rPr>
        <w:t xml:space="preserve"> </w:t>
      </w:r>
      <w:r>
        <w:t>opportunity</w:t>
      </w:r>
      <w:r>
        <w:rPr>
          <w:spacing w:val="-11"/>
        </w:rPr>
        <w:t xml:space="preserve"> </w:t>
      </w:r>
      <w:r>
        <w:t>without</w:t>
      </w:r>
      <w:r>
        <w:rPr>
          <w:spacing w:val="-11"/>
        </w:rPr>
        <w:t xml:space="preserve"> </w:t>
      </w:r>
      <w:r>
        <w:t>regard</w:t>
      </w:r>
      <w:r>
        <w:rPr>
          <w:spacing w:val="-10"/>
        </w:rPr>
        <w:t xml:space="preserve"> </w:t>
      </w:r>
      <w:r>
        <w:t>to</w:t>
      </w:r>
      <w:r>
        <w:rPr>
          <w:spacing w:val="-11"/>
        </w:rPr>
        <w:t xml:space="preserve"> </w:t>
      </w:r>
      <w:r>
        <w:t>an</w:t>
      </w:r>
      <w:r>
        <w:rPr>
          <w:spacing w:val="-11"/>
        </w:rPr>
        <w:t xml:space="preserve"> </w:t>
      </w:r>
      <w:r>
        <w:t>individual’s</w:t>
      </w:r>
      <w:r>
        <w:rPr>
          <w:spacing w:val="-9"/>
        </w:rPr>
        <w:t xml:space="preserve"> </w:t>
      </w:r>
      <w:r>
        <w:t>age,</w:t>
      </w:r>
      <w:r>
        <w:rPr>
          <w:spacing w:val="-10"/>
        </w:rPr>
        <w:t xml:space="preserve"> </w:t>
      </w:r>
      <w:r>
        <w:t>color,</w:t>
      </w:r>
      <w:r>
        <w:rPr>
          <w:spacing w:val="-11"/>
        </w:rPr>
        <w:t xml:space="preserve"> </w:t>
      </w:r>
      <w:r>
        <w:t>disability,</w:t>
      </w:r>
      <w:r>
        <w:rPr>
          <w:spacing w:val="-10"/>
        </w:rPr>
        <w:t xml:space="preserve"> </w:t>
      </w:r>
      <w:r>
        <w:t>gender, gender</w:t>
      </w:r>
      <w:r>
        <w:rPr>
          <w:spacing w:val="-6"/>
        </w:rPr>
        <w:t xml:space="preserve"> </w:t>
      </w:r>
      <w:r>
        <w:t>expression,</w:t>
      </w:r>
      <w:r>
        <w:rPr>
          <w:spacing w:val="-7"/>
        </w:rPr>
        <w:t xml:space="preserve"> </w:t>
      </w:r>
      <w:r>
        <w:t>gender</w:t>
      </w:r>
      <w:r>
        <w:rPr>
          <w:spacing w:val="-6"/>
        </w:rPr>
        <w:t xml:space="preserve"> </w:t>
      </w:r>
      <w:r>
        <w:t>identity,</w:t>
      </w:r>
      <w:r>
        <w:rPr>
          <w:spacing w:val="-7"/>
        </w:rPr>
        <w:t xml:space="preserve"> </w:t>
      </w:r>
      <w:r>
        <w:t>genetic</w:t>
      </w:r>
      <w:r>
        <w:rPr>
          <w:spacing w:val="-8"/>
        </w:rPr>
        <w:t xml:space="preserve"> </w:t>
      </w:r>
      <w:r>
        <w:t>information,</w:t>
      </w:r>
      <w:r>
        <w:rPr>
          <w:spacing w:val="-7"/>
        </w:rPr>
        <w:t xml:space="preserve"> </w:t>
      </w:r>
      <w:r>
        <w:t>national</w:t>
      </w:r>
      <w:r>
        <w:rPr>
          <w:spacing w:val="-6"/>
        </w:rPr>
        <w:t xml:space="preserve"> </w:t>
      </w:r>
      <w:r>
        <w:t>origin,</w:t>
      </w:r>
      <w:r>
        <w:rPr>
          <w:spacing w:val="-8"/>
        </w:rPr>
        <w:t xml:space="preserve"> </w:t>
      </w:r>
      <w:r>
        <w:t>race,</w:t>
      </w:r>
      <w:r>
        <w:rPr>
          <w:spacing w:val="-7"/>
        </w:rPr>
        <w:t xml:space="preserve"> </w:t>
      </w:r>
      <w:r>
        <w:t>religion,</w:t>
      </w:r>
      <w:r>
        <w:rPr>
          <w:spacing w:val="-7"/>
        </w:rPr>
        <w:t xml:space="preserve"> </w:t>
      </w:r>
      <w:r>
        <w:t>sex,</w:t>
      </w:r>
      <w:r>
        <w:rPr>
          <w:spacing w:val="-7"/>
        </w:rPr>
        <w:t xml:space="preserve"> </w:t>
      </w:r>
      <w:r>
        <w:t>sexual orientation, or veteran s</w:t>
      </w:r>
      <w:r>
        <w:t>tatus. Duke aspires to create a community built on collaboration, innovation, creativity, and belonging. Our collective success depends on the robust exchange of ideas—an exchange that is best when the rich diversity of our perspectives, backgrounds, and e</w:t>
      </w:r>
      <w:r>
        <w:t>xperiences</w:t>
      </w:r>
      <w:r>
        <w:rPr>
          <w:spacing w:val="-12"/>
        </w:rPr>
        <w:t xml:space="preserve"> </w:t>
      </w:r>
      <w:r>
        <w:t>flourishes.</w:t>
      </w:r>
      <w:r>
        <w:rPr>
          <w:spacing w:val="-10"/>
        </w:rPr>
        <w:t xml:space="preserve"> </w:t>
      </w:r>
      <w:r>
        <w:t>To</w:t>
      </w:r>
      <w:r>
        <w:rPr>
          <w:spacing w:val="-11"/>
        </w:rPr>
        <w:t xml:space="preserve"> </w:t>
      </w:r>
      <w:r>
        <w:t>achieve</w:t>
      </w:r>
      <w:r>
        <w:rPr>
          <w:spacing w:val="-11"/>
        </w:rPr>
        <w:t xml:space="preserve"> </w:t>
      </w:r>
      <w:r>
        <w:t>this</w:t>
      </w:r>
      <w:r>
        <w:rPr>
          <w:spacing w:val="-11"/>
        </w:rPr>
        <w:t xml:space="preserve"> </w:t>
      </w:r>
      <w:r>
        <w:t>exchange,</w:t>
      </w:r>
      <w:r>
        <w:rPr>
          <w:spacing w:val="-11"/>
        </w:rPr>
        <w:t xml:space="preserve"> </w:t>
      </w:r>
      <w:r>
        <w:t>it</w:t>
      </w:r>
      <w:r>
        <w:rPr>
          <w:spacing w:val="-10"/>
        </w:rPr>
        <w:t xml:space="preserve"> </w:t>
      </w:r>
      <w:r>
        <w:t>is</w:t>
      </w:r>
      <w:r>
        <w:rPr>
          <w:spacing w:val="-10"/>
        </w:rPr>
        <w:t xml:space="preserve"> </w:t>
      </w:r>
      <w:r>
        <w:t>essential</w:t>
      </w:r>
      <w:r>
        <w:rPr>
          <w:spacing w:val="-12"/>
        </w:rPr>
        <w:t xml:space="preserve"> </w:t>
      </w:r>
      <w:r>
        <w:t>that</w:t>
      </w:r>
      <w:r>
        <w:rPr>
          <w:spacing w:val="-9"/>
        </w:rPr>
        <w:t xml:space="preserve"> </w:t>
      </w:r>
      <w:r>
        <w:t>all</w:t>
      </w:r>
      <w:r>
        <w:rPr>
          <w:spacing w:val="-10"/>
        </w:rPr>
        <w:t xml:space="preserve"> </w:t>
      </w:r>
      <w:r>
        <w:t>members</w:t>
      </w:r>
      <w:r>
        <w:rPr>
          <w:spacing w:val="-10"/>
        </w:rPr>
        <w:t xml:space="preserve"> </w:t>
      </w:r>
      <w:r>
        <w:t>of</w:t>
      </w:r>
      <w:r>
        <w:rPr>
          <w:spacing w:val="-7"/>
        </w:rPr>
        <w:t xml:space="preserve"> </w:t>
      </w:r>
      <w:r>
        <w:t>the</w:t>
      </w:r>
      <w:r>
        <w:rPr>
          <w:spacing w:val="-10"/>
        </w:rPr>
        <w:t xml:space="preserve"> </w:t>
      </w:r>
      <w:r>
        <w:rPr>
          <w:spacing w:val="-2"/>
        </w:rPr>
        <w:t>community</w:t>
      </w:r>
    </w:p>
    <w:p w14:paraId="2146A499" w14:textId="77777777" w:rsidR="00BF1F73" w:rsidRDefault="00BF1F73">
      <w:pPr>
        <w:spacing w:line="480" w:lineRule="auto"/>
        <w:sectPr w:rsidR="00BF1F73">
          <w:pgSz w:w="12240" w:h="15840"/>
          <w:pgMar w:top="1380" w:right="1220" w:bottom="1260" w:left="820" w:header="0" w:footer="1060" w:gutter="0"/>
          <w:cols w:space="720"/>
        </w:sectPr>
      </w:pPr>
    </w:p>
    <w:p w14:paraId="2146A49A" w14:textId="77777777" w:rsidR="00BF1F73" w:rsidRDefault="00305749">
      <w:pPr>
        <w:pStyle w:val="BodyText"/>
        <w:spacing w:before="60" w:line="480" w:lineRule="auto"/>
        <w:ind w:right="216"/>
      </w:pPr>
      <w:r>
        <w:t>feel</w:t>
      </w:r>
      <w:r>
        <w:rPr>
          <w:spacing w:val="-6"/>
        </w:rPr>
        <w:t xml:space="preserve"> </w:t>
      </w:r>
      <w:r>
        <w:t>secure</w:t>
      </w:r>
      <w:r>
        <w:rPr>
          <w:spacing w:val="-6"/>
        </w:rPr>
        <w:t xml:space="preserve"> </w:t>
      </w:r>
      <w:r>
        <w:t>and</w:t>
      </w:r>
      <w:r>
        <w:rPr>
          <w:spacing w:val="-6"/>
        </w:rPr>
        <w:t xml:space="preserve"> </w:t>
      </w:r>
      <w:r>
        <w:t>welcome,</w:t>
      </w:r>
      <w:r>
        <w:rPr>
          <w:spacing w:val="-5"/>
        </w:rPr>
        <w:t xml:space="preserve"> </w:t>
      </w:r>
      <w:r>
        <w:t>that</w:t>
      </w:r>
      <w:r>
        <w:rPr>
          <w:spacing w:val="-5"/>
        </w:rPr>
        <w:t xml:space="preserve"> </w:t>
      </w:r>
      <w:r>
        <w:t>the</w:t>
      </w:r>
      <w:r>
        <w:rPr>
          <w:spacing w:val="-5"/>
        </w:rPr>
        <w:t xml:space="preserve"> </w:t>
      </w:r>
      <w:r>
        <w:t>contributions</w:t>
      </w:r>
      <w:r>
        <w:rPr>
          <w:spacing w:val="-5"/>
        </w:rPr>
        <w:t xml:space="preserve"> </w:t>
      </w:r>
      <w:r>
        <w:t>of</w:t>
      </w:r>
      <w:r>
        <w:rPr>
          <w:spacing w:val="-6"/>
        </w:rPr>
        <w:t xml:space="preserve"> </w:t>
      </w:r>
      <w:r>
        <w:t>all</w:t>
      </w:r>
      <w:r>
        <w:rPr>
          <w:spacing w:val="-4"/>
        </w:rPr>
        <w:t xml:space="preserve"> </w:t>
      </w:r>
      <w:r>
        <w:t>individuals</w:t>
      </w:r>
      <w:r>
        <w:rPr>
          <w:spacing w:val="-4"/>
        </w:rPr>
        <w:t xml:space="preserve"> </w:t>
      </w:r>
      <w:r>
        <w:t>are</w:t>
      </w:r>
      <w:r>
        <w:rPr>
          <w:spacing w:val="-4"/>
        </w:rPr>
        <w:t xml:space="preserve"> </w:t>
      </w:r>
      <w:r>
        <w:t>respected,</w:t>
      </w:r>
      <w:r>
        <w:rPr>
          <w:spacing w:val="-5"/>
        </w:rPr>
        <w:t xml:space="preserve"> </w:t>
      </w:r>
      <w:r>
        <w:t>and</w:t>
      </w:r>
      <w:r>
        <w:rPr>
          <w:spacing w:val="-5"/>
        </w:rPr>
        <w:t xml:space="preserve"> </w:t>
      </w:r>
      <w:r>
        <w:t>that</w:t>
      </w:r>
      <w:r>
        <w:rPr>
          <w:spacing w:val="-5"/>
        </w:rPr>
        <w:t xml:space="preserve"> </w:t>
      </w:r>
      <w:r>
        <w:t>all</w:t>
      </w:r>
      <w:r>
        <w:rPr>
          <w:spacing w:val="-4"/>
        </w:rPr>
        <w:t xml:space="preserve"> </w:t>
      </w:r>
      <w:r>
        <w:t>voices are heard.</w:t>
      </w:r>
      <w:r>
        <w:t xml:space="preserve"> All members of our community have a responsibility to uphold these values. All positions related to SEELRC will follow these equal opportunity policies with special attempts made</w:t>
      </w:r>
      <w:r>
        <w:rPr>
          <w:spacing w:val="-6"/>
        </w:rPr>
        <w:t xml:space="preserve"> </w:t>
      </w:r>
      <w:r>
        <w:t>to</w:t>
      </w:r>
      <w:r>
        <w:rPr>
          <w:spacing w:val="-6"/>
        </w:rPr>
        <w:t xml:space="preserve"> </w:t>
      </w:r>
      <w:r>
        <w:t>recruit</w:t>
      </w:r>
      <w:r>
        <w:rPr>
          <w:spacing w:val="-6"/>
        </w:rPr>
        <w:t xml:space="preserve"> </w:t>
      </w:r>
      <w:r>
        <w:t>applicants</w:t>
      </w:r>
      <w:r>
        <w:rPr>
          <w:spacing w:val="-7"/>
        </w:rPr>
        <w:t xml:space="preserve"> </w:t>
      </w:r>
      <w:r>
        <w:t>from</w:t>
      </w:r>
      <w:r>
        <w:rPr>
          <w:spacing w:val="-7"/>
        </w:rPr>
        <w:t xml:space="preserve"> </w:t>
      </w:r>
      <w:r>
        <w:t>minority-serving</w:t>
      </w:r>
      <w:r>
        <w:rPr>
          <w:spacing w:val="-7"/>
        </w:rPr>
        <w:t xml:space="preserve"> </w:t>
      </w:r>
      <w:r>
        <w:t>institutions</w:t>
      </w:r>
      <w:r>
        <w:rPr>
          <w:spacing w:val="-5"/>
        </w:rPr>
        <w:t xml:space="preserve"> </w:t>
      </w:r>
      <w:r>
        <w:t>(K-16,</w:t>
      </w:r>
      <w:r>
        <w:rPr>
          <w:spacing w:val="-7"/>
        </w:rPr>
        <w:t xml:space="preserve"> </w:t>
      </w:r>
      <w:r>
        <w:t>including</w:t>
      </w:r>
      <w:r>
        <w:rPr>
          <w:spacing w:val="-7"/>
        </w:rPr>
        <w:t xml:space="preserve"> </w:t>
      </w:r>
      <w:r>
        <w:t>2</w:t>
      </w:r>
      <w:r>
        <w:rPr>
          <w:spacing w:val="-7"/>
        </w:rPr>
        <w:t xml:space="preserve"> </w:t>
      </w:r>
      <w:r>
        <w:t>and</w:t>
      </w:r>
      <w:r>
        <w:rPr>
          <w:spacing w:val="-7"/>
        </w:rPr>
        <w:t xml:space="preserve"> </w:t>
      </w:r>
      <w:r>
        <w:t>4</w:t>
      </w:r>
      <w:r>
        <w:rPr>
          <w:spacing w:val="-7"/>
        </w:rPr>
        <w:t xml:space="preserve"> </w:t>
      </w:r>
      <w:r>
        <w:t>yr.</w:t>
      </w:r>
      <w:r>
        <w:rPr>
          <w:spacing w:val="-7"/>
        </w:rPr>
        <w:t xml:space="preserve"> </w:t>
      </w:r>
      <w:r>
        <w:t>colleges and community colleges).</w:t>
      </w:r>
    </w:p>
    <w:p w14:paraId="2146A49B" w14:textId="77777777" w:rsidR="00BF1F73" w:rsidRDefault="00305749">
      <w:pPr>
        <w:pStyle w:val="Heading1"/>
        <w:numPr>
          <w:ilvl w:val="0"/>
          <w:numId w:val="16"/>
        </w:numPr>
        <w:tabs>
          <w:tab w:val="left" w:pos="1340"/>
          <w:tab w:val="left" w:pos="1341"/>
        </w:tabs>
        <w:spacing w:before="1"/>
        <w:ind w:hanging="1061"/>
        <w:jc w:val="both"/>
        <w:rPr>
          <w:u w:val="none"/>
        </w:rPr>
      </w:pPr>
      <w:bookmarkStart w:id="12" w:name="_TOC_250011"/>
      <w:r>
        <w:rPr>
          <w:u w:val="none"/>
        </w:rPr>
        <w:t>Budget</w:t>
      </w:r>
      <w:r>
        <w:rPr>
          <w:spacing w:val="-6"/>
          <w:u w:val="none"/>
        </w:rPr>
        <w:t xml:space="preserve"> </w:t>
      </w:r>
      <w:r>
        <w:rPr>
          <w:u w:val="none"/>
        </w:rPr>
        <w:t>and</w:t>
      </w:r>
      <w:r>
        <w:rPr>
          <w:spacing w:val="-6"/>
          <w:u w:val="none"/>
        </w:rPr>
        <w:t xml:space="preserve"> </w:t>
      </w:r>
      <w:r>
        <w:rPr>
          <w:u w:val="none"/>
        </w:rPr>
        <w:t>Cost</w:t>
      </w:r>
      <w:r>
        <w:rPr>
          <w:spacing w:val="-5"/>
          <w:u w:val="none"/>
        </w:rPr>
        <w:t xml:space="preserve"> </w:t>
      </w:r>
      <w:bookmarkEnd w:id="12"/>
      <w:r>
        <w:rPr>
          <w:spacing w:val="-2"/>
          <w:u w:val="none"/>
        </w:rPr>
        <w:t>Effectiveness</w:t>
      </w:r>
    </w:p>
    <w:p w14:paraId="2146A49C" w14:textId="77777777" w:rsidR="00BF1F73" w:rsidRDefault="00305749">
      <w:pPr>
        <w:pStyle w:val="BodyText"/>
        <w:spacing w:before="138" w:line="480" w:lineRule="auto"/>
        <w:ind w:right="216" w:firstLine="720"/>
      </w:pPr>
      <w:r>
        <w:t>Duke</w:t>
      </w:r>
      <w:r>
        <w:rPr>
          <w:spacing w:val="-15"/>
        </w:rPr>
        <w:t xml:space="preserve"> </w:t>
      </w:r>
      <w:r>
        <w:t>University</w:t>
      </w:r>
      <w:r>
        <w:rPr>
          <w:spacing w:val="-15"/>
        </w:rPr>
        <w:t xml:space="preserve"> </w:t>
      </w:r>
      <w:r>
        <w:t>has</w:t>
      </w:r>
      <w:r>
        <w:rPr>
          <w:spacing w:val="-15"/>
        </w:rPr>
        <w:t xml:space="preserve"> </w:t>
      </w:r>
      <w:r>
        <w:t>made</w:t>
      </w:r>
      <w:r>
        <w:rPr>
          <w:spacing w:val="-15"/>
        </w:rPr>
        <w:t xml:space="preserve"> </w:t>
      </w:r>
      <w:r>
        <w:t>impressive,</w:t>
      </w:r>
      <w:r>
        <w:rPr>
          <w:spacing w:val="-15"/>
        </w:rPr>
        <w:t xml:space="preserve"> </w:t>
      </w:r>
      <w:r>
        <w:t>generous</w:t>
      </w:r>
      <w:r>
        <w:rPr>
          <w:spacing w:val="-15"/>
        </w:rPr>
        <w:t xml:space="preserve"> </w:t>
      </w:r>
      <w:r>
        <w:t>commitments</w:t>
      </w:r>
      <w:r>
        <w:rPr>
          <w:spacing w:val="-15"/>
        </w:rPr>
        <w:t xml:space="preserve"> </w:t>
      </w:r>
      <w:r>
        <w:t>of</w:t>
      </w:r>
      <w:r>
        <w:rPr>
          <w:spacing w:val="-15"/>
        </w:rPr>
        <w:t xml:space="preserve"> </w:t>
      </w:r>
      <w:r>
        <w:t>funds</w:t>
      </w:r>
      <w:r>
        <w:rPr>
          <w:spacing w:val="-15"/>
        </w:rPr>
        <w:t xml:space="preserve"> </w:t>
      </w:r>
      <w:r>
        <w:t>and</w:t>
      </w:r>
      <w:r>
        <w:rPr>
          <w:spacing w:val="-15"/>
        </w:rPr>
        <w:t xml:space="preserve"> </w:t>
      </w:r>
      <w:r>
        <w:t>other</w:t>
      </w:r>
      <w:r>
        <w:rPr>
          <w:spacing w:val="-15"/>
        </w:rPr>
        <w:t xml:space="preserve"> </w:t>
      </w:r>
      <w:r>
        <w:t>resources to support the work of SEELRC. In addition to generous commitment of funds for staff salaries and</w:t>
      </w:r>
      <w:r>
        <w:rPr>
          <w:spacing w:val="-15"/>
        </w:rPr>
        <w:t xml:space="preserve"> </w:t>
      </w:r>
      <w:r>
        <w:t>administrative</w:t>
      </w:r>
      <w:r>
        <w:rPr>
          <w:spacing w:val="-15"/>
        </w:rPr>
        <w:t xml:space="preserve"> </w:t>
      </w:r>
      <w:r>
        <w:t>expenses</w:t>
      </w:r>
      <w:r>
        <w:rPr>
          <w:spacing w:val="-15"/>
        </w:rPr>
        <w:t xml:space="preserve"> </w:t>
      </w:r>
      <w:r>
        <w:t>the</w:t>
      </w:r>
      <w:r>
        <w:rPr>
          <w:spacing w:val="-15"/>
        </w:rPr>
        <w:t xml:space="preserve"> </w:t>
      </w:r>
      <w:r>
        <w:t>university</w:t>
      </w:r>
      <w:r>
        <w:rPr>
          <w:spacing w:val="-15"/>
        </w:rPr>
        <w:t xml:space="preserve"> </w:t>
      </w:r>
      <w:r>
        <w:t>also</w:t>
      </w:r>
      <w:r>
        <w:rPr>
          <w:spacing w:val="-15"/>
        </w:rPr>
        <w:t xml:space="preserve"> </w:t>
      </w:r>
      <w:r>
        <w:t>provides</w:t>
      </w:r>
      <w:r>
        <w:rPr>
          <w:spacing w:val="-15"/>
        </w:rPr>
        <w:t xml:space="preserve"> </w:t>
      </w:r>
      <w:r>
        <w:t>support</w:t>
      </w:r>
      <w:r>
        <w:rPr>
          <w:spacing w:val="-15"/>
        </w:rPr>
        <w:t xml:space="preserve"> </w:t>
      </w:r>
      <w:r>
        <w:t>in</w:t>
      </w:r>
      <w:r>
        <w:rPr>
          <w:spacing w:val="-15"/>
        </w:rPr>
        <w:t xml:space="preserve"> </w:t>
      </w:r>
      <w:r>
        <w:t>the</w:t>
      </w:r>
      <w:r>
        <w:rPr>
          <w:spacing w:val="-15"/>
        </w:rPr>
        <w:t xml:space="preserve"> </w:t>
      </w:r>
      <w:r>
        <w:t>form</w:t>
      </w:r>
      <w:r>
        <w:rPr>
          <w:spacing w:val="-15"/>
        </w:rPr>
        <w:t xml:space="preserve"> </w:t>
      </w:r>
      <w:r>
        <w:t>of</w:t>
      </w:r>
      <w:r>
        <w:rPr>
          <w:spacing w:val="-15"/>
        </w:rPr>
        <w:t xml:space="preserve"> </w:t>
      </w:r>
      <w:r>
        <w:t>space</w:t>
      </w:r>
      <w:r>
        <w:rPr>
          <w:spacing w:val="-15"/>
        </w:rPr>
        <w:t xml:space="preserve"> </w:t>
      </w:r>
      <w:r>
        <w:t>and</w:t>
      </w:r>
      <w:r>
        <w:rPr>
          <w:spacing w:val="-15"/>
        </w:rPr>
        <w:t xml:space="preserve"> </w:t>
      </w:r>
      <w:r>
        <w:t>computer technical support. In addition—as described on page 3</w:t>
      </w:r>
      <w:r>
        <w:t>1—SEELRC cooperates and shares resources with CSEEES, permitting a more efficient administrative operation.</w:t>
      </w:r>
    </w:p>
    <w:p w14:paraId="2146A49D" w14:textId="77777777" w:rsidR="00BF1F73" w:rsidRDefault="00305749">
      <w:pPr>
        <w:pStyle w:val="BodyText"/>
        <w:spacing w:line="480" w:lineRule="auto"/>
        <w:ind w:right="216" w:firstLine="720"/>
      </w:pPr>
      <w:r>
        <w:t>All of the infrastructure—professional, technological, and administrative—necessary for the efficient and cost-effective operation of a Language Res</w:t>
      </w:r>
      <w:r>
        <w:t>ource Center is already in place. SEELRC</w:t>
      </w:r>
      <w:r>
        <w:rPr>
          <w:spacing w:val="-10"/>
        </w:rPr>
        <w:t xml:space="preserve"> </w:t>
      </w:r>
      <w:r>
        <w:t>has</w:t>
      </w:r>
      <w:r>
        <w:rPr>
          <w:spacing w:val="-9"/>
        </w:rPr>
        <w:t xml:space="preserve"> </w:t>
      </w:r>
      <w:r>
        <w:t>functioned</w:t>
      </w:r>
      <w:r>
        <w:rPr>
          <w:spacing w:val="-11"/>
        </w:rPr>
        <w:t xml:space="preserve"> </w:t>
      </w:r>
      <w:r>
        <w:t>as</w:t>
      </w:r>
      <w:r>
        <w:rPr>
          <w:spacing w:val="-9"/>
        </w:rPr>
        <w:t xml:space="preserve"> </w:t>
      </w:r>
      <w:r>
        <w:t>an</w:t>
      </w:r>
      <w:r>
        <w:rPr>
          <w:spacing w:val="-9"/>
        </w:rPr>
        <w:t xml:space="preserve"> </w:t>
      </w:r>
      <w:r>
        <w:t>LRC</w:t>
      </w:r>
      <w:r>
        <w:rPr>
          <w:spacing w:val="-11"/>
        </w:rPr>
        <w:t xml:space="preserve"> </w:t>
      </w:r>
      <w:r>
        <w:t>since</w:t>
      </w:r>
      <w:r>
        <w:rPr>
          <w:spacing w:val="-10"/>
        </w:rPr>
        <w:t xml:space="preserve"> </w:t>
      </w:r>
      <w:r>
        <w:t>1999;</w:t>
      </w:r>
      <w:r>
        <w:rPr>
          <w:spacing w:val="-10"/>
        </w:rPr>
        <w:t xml:space="preserve"> </w:t>
      </w:r>
      <w:r>
        <w:t>its</w:t>
      </w:r>
      <w:r>
        <w:rPr>
          <w:spacing w:val="-11"/>
        </w:rPr>
        <w:t xml:space="preserve"> </w:t>
      </w:r>
      <w:r>
        <w:t>director,</w:t>
      </w:r>
      <w:r>
        <w:rPr>
          <w:spacing w:val="-9"/>
        </w:rPr>
        <w:t xml:space="preserve"> </w:t>
      </w:r>
      <w:r>
        <w:t>NPC,</w:t>
      </w:r>
      <w:r>
        <w:rPr>
          <w:spacing w:val="-10"/>
        </w:rPr>
        <w:t xml:space="preserve"> </w:t>
      </w:r>
      <w:r>
        <w:t>and</w:t>
      </w:r>
      <w:r>
        <w:rPr>
          <w:spacing w:val="-9"/>
        </w:rPr>
        <w:t xml:space="preserve"> </w:t>
      </w:r>
      <w:r>
        <w:t>staff</w:t>
      </w:r>
      <w:r>
        <w:rPr>
          <w:spacing w:val="-12"/>
        </w:rPr>
        <w:t xml:space="preserve"> </w:t>
      </w:r>
      <w:r>
        <w:t>are</w:t>
      </w:r>
      <w:r>
        <w:rPr>
          <w:spacing w:val="-10"/>
        </w:rPr>
        <w:t xml:space="preserve"> </w:t>
      </w:r>
      <w:r>
        <w:t>highly</w:t>
      </w:r>
      <w:r>
        <w:rPr>
          <w:spacing w:val="-10"/>
        </w:rPr>
        <w:t xml:space="preserve"> </w:t>
      </w:r>
      <w:r>
        <w:t>experienced and knowledgeable. The administrative expenses included in our proposed budget are modest.</w:t>
      </w:r>
    </w:p>
    <w:p w14:paraId="2146A49E" w14:textId="77777777" w:rsidR="00BF1F73" w:rsidRDefault="00305749">
      <w:pPr>
        <w:pStyle w:val="BodyText"/>
        <w:spacing w:line="480" w:lineRule="auto"/>
        <w:ind w:right="216" w:firstLine="720"/>
      </w:pPr>
      <w:r>
        <w:t>More</w:t>
      </w:r>
      <w:r>
        <w:rPr>
          <w:spacing w:val="-15"/>
        </w:rPr>
        <w:t xml:space="preserve"> </w:t>
      </w:r>
      <w:r>
        <w:t>specific</w:t>
      </w:r>
      <w:r>
        <w:rPr>
          <w:spacing w:val="-15"/>
        </w:rPr>
        <w:t xml:space="preserve"> </w:t>
      </w:r>
      <w:r>
        <w:t>information</w:t>
      </w:r>
      <w:r>
        <w:rPr>
          <w:spacing w:val="-15"/>
        </w:rPr>
        <w:t xml:space="preserve"> </w:t>
      </w:r>
      <w:r>
        <w:t>about</w:t>
      </w:r>
      <w:r>
        <w:rPr>
          <w:spacing w:val="-15"/>
        </w:rPr>
        <w:t xml:space="preserve"> </w:t>
      </w:r>
      <w:r>
        <w:t>SEELRC’s</w:t>
      </w:r>
      <w:r>
        <w:rPr>
          <w:spacing w:val="-15"/>
        </w:rPr>
        <w:t xml:space="preserve"> </w:t>
      </w:r>
      <w:r>
        <w:t>proposed</w:t>
      </w:r>
      <w:r>
        <w:rPr>
          <w:spacing w:val="-15"/>
        </w:rPr>
        <w:t xml:space="preserve"> </w:t>
      </w:r>
      <w:r>
        <w:t>budget</w:t>
      </w:r>
      <w:r>
        <w:rPr>
          <w:spacing w:val="-15"/>
        </w:rPr>
        <w:t xml:space="preserve"> </w:t>
      </w:r>
      <w:r>
        <w:t>and</w:t>
      </w:r>
      <w:r>
        <w:rPr>
          <w:spacing w:val="-15"/>
        </w:rPr>
        <w:t xml:space="preserve"> </w:t>
      </w:r>
      <w:r>
        <w:t>its</w:t>
      </w:r>
      <w:r>
        <w:rPr>
          <w:spacing w:val="-15"/>
        </w:rPr>
        <w:t xml:space="preserve"> </w:t>
      </w:r>
      <w:r>
        <w:t>cost-effectiveness</w:t>
      </w:r>
      <w:r>
        <w:rPr>
          <w:spacing w:val="-15"/>
        </w:rPr>
        <w:t xml:space="preserve"> </w:t>
      </w:r>
      <w:r>
        <w:t>can be found in the attached Detailed Line Item Budget and Budget Narrative. See also section V (Adequacy of Resources).</w:t>
      </w:r>
    </w:p>
    <w:p w14:paraId="2146A49F" w14:textId="77777777" w:rsidR="00BF1F73" w:rsidRDefault="00305749">
      <w:pPr>
        <w:pStyle w:val="Heading1"/>
        <w:numPr>
          <w:ilvl w:val="0"/>
          <w:numId w:val="16"/>
        </w:numPr>
        <w:tabs>
          <w:tab w:val="left" w:pos="1340"/>
          <w:tab w:val="left" w:pos="1341"/>
        </w:tabs>
        <w:ind w:hanging="1048"/>
        <w:jc w:val="both"/>
        <w:rPr>
          <w:u w:val="none"/>
        </w:rPr>
      </w:pPr>
      <w:bookmarkStart w:id="13" w:name="_TOC_250010"/>
      <w:r>
        <w:rPr>
          <w:u w:val="none"/>
        </w:rPr>
        <w:t>Evaluation</w:t>
      </w:r>
      <w:r>
        <w:rPr>
          <w:spacing w:val="-3"/>
          <w:u w:val="none"/>
        </w:rPr>
        <w:t xml:space="preserve"> </w:t>
      </w:r>
      <w:bookmarkEnd w:id="13"/>
      <w:r>
        <w:rPr>
          <w:spacing w:val="-4"/>
          <w:u w:val="none"/>
        </w:rPr>
        <w:t>Plan</w:t>
      </w:r>
    </w:p>
    <w:p w14:paraId="2146A4A0" w14:textId="77777777" w:rsidR="00BF1F73" w:rsidRDefault="00305749">
      <w:pPr>
        <w:pStyle w:val="Heading2"/>
        <w:numPr>
          <w:ilvl w:val="1"/>
          <w:numId w:val="16"/>
        </w:numPr>
        <w:tabs>
          <w:tab w:val="left" w:pos="1701"/>
        </w:tabs>
        <w:spacing w:before="137"/>
        <w:jc w:val="both"/>
      </w:pPr>
      <w:bookmarkStart w:id="14" w:name="_TOC_250009"/>
      <w:r>
        <w:t>2018-2022</w:t>
      </w:r>
      <w:r>
        <w:rPr>
          <w:spacing w:val="-6"/>
        </w:rPr>
        <w:t xml:space="preserve"> </w:t>
      </w:r>
      <w:r>
        <w:t>Assessment</w:t>
      </w:r>
      <w:r>
        <w:rPr>
          <w:spacing w:val="-7"/>
        </w:rPr>
        <w:t xml:space="preserve"> </w:t>
      </w:r>
      <w:bookmarkEnd w:id="14"/>
      <w:r>
        <w:rPr>
          <w:spacing w:val="-2"/>
        </w:rPr>
        <w:t>Activities</w:t>
      </w:r>
    </w:p>
    <w:p w14:paraId="2146A4A1" w14:textId="77777777" w:rsidR="00BF1F73" w:rsidRDefault="00305749">
      <w:pPr>
        <w:pStyle w:val="BodyText"/>
        <w:spacing w:before="139" w:line="480" w:lineRule="auto"/>
        <w:ind w:right="216" w:firstLine="720"/>
      </w:pPr>
      <w:r>
        <w:t>SEELRC</w:t>
      </w:r>
      <w:r>
        <w:rPr>
          <w:spacing w:val="-3"/>
        </w:rPr>
        <w:t xml:space="preserve"> </w:t>
      </w:r>
      <w:r>
        <w:t>has</w:t>
      </w:r>
      <w:r>
        <w:rPr>
          <w:spacing w:val="-3"/>
        </w:rPr>
        <w:t xml:space="preserve"> </w:t>
      </w:r>
      <w:r>
        <w:t>demonstrated</w:t>
      </w:r>
      <w:r>
        <w:rPr>
          <w:spacing w:val="-4"/>
        </w:rPr>
        <w:t xml:space="preserve"> </w:t>
      </w:r>
      <w:r>
        <w:t>full</w:t>
      </w:r>
      <w:r>
        <w:rPr>
          <w:spacing w:val="-4"/>
        </w:rPr>
        <w:t xml:space="preserve"> </w:t>
      </w:r>
      <w:r>
        <w:t>compli</w:t>
      </w:r>
      <w:r>
        <w:t>ance</w:t>
      </w:r>
      <w:r>
        <w:rPr>
          <w:spacing w:val="-3"/>
        </w:rPr>
        <w:t xml:space="preserve"> </w:t>
      </w:r>
      <w:r>
        <w:t>with</w:t>
      </w:r>
      <w:r>
        <w:rPr>
          <w:spacing w:val="-4"/>
        </w:rPr>
        <w:t xml:space="preserve"> </w:t>
      </w:r>
      <w:r>
        <w:t>the</w:t>
      </w:r>
      <w:r>
        <w:rPr>
          <w:spacing w:val="-3"/>
        </w:rPr>
        <w:t xml:space="preserve"> </w:t>
      </w:r>
      <w:r>
        <w:t>commitments</w:t>
      </w:r>
      <w:r>
        <w:rPr>
          <w:spacing w:val="-3"/>
        </w:rPr>
        <w:t xml:space="preserve"> </w:t>
      </w:r>
      <w:r>
        <w:t>made</w:t>
      </w:r>
      <w:r>
        <w:rPr>
          <w:spacing w:val="-3"/>
        </w:rPr>
        <w:t xml:space="preserve"> </w:t>
      </w:r>
      <w:r>
        <w:t>in</w:t>
      </w:r>
      <w:r>
        <w:rPr>
          <w:spacing w:val="-4"/>
        </w:rPr>
        <w:t xml:space="preserve"> </w:t>
      </w:r>
      <w:r>
        <w:t>previous LRC grants. During the 2018-2022 quadrennium, SEELRC launched key assessment and evaluation activities and routinized effective systems of program components consistent with the requirements</w:t>
      </w:r>
      <w:r>
        <w:rPr>
          <w:spacing w:val="-12"/>
        </w:rPr>
        <w:t xml:space="preserve"> </w:t>
      </w:r>
      <w:r>
        <w:t>and</w:t>
      </w:r>
      <w:r>
        <w:rPr>
          <w:spacing w:val="-11"/>
        </w:rPr>
        <w:t xml:space="preserve"> </w:t>
      </w:r>
      <w:r>
        <w:t>spirit</w:t>
      </w:r>
      <w:r>
        <w:rPr>
          <w:spacing w:val="-11"/>
        </w:rPr>
        <w:t xml:space="preserve"> </w:t>
      </w:r>
      <w:r>
        <w:t>of</w:t>
      </w:r>
      <w:r>
        <w:rPr>
          <w:spacing w:val="-13"/>
        </w:rPr>
        <w:t xml:space="preserve"> </w:t>
      </w:r>
      <w:r>
        <w:t>GPRA.</w:t>
      </w:r>
      <w:r>
        <w:rPr>
          <w:spacing w:val="-13"/>
        </w:rPr>
        <w:t xml:space="preserve"> </w:t>
      </w:r>
      <w:r>
        <w:t>Th</w:t>
      </w:r>
      <w:r>
        <w:t>e</w:t>
      </w:r>
      <w:r>
        <w:rPr>
          <w:spacing w:val="-13"/>
        </w:rPr>
        <w:t xml:space="preserve"> </w:t>
      </w:r>
      <w:r>
        <w:t>SEELRC</w:t>
      </w:r>
      <w:r>
        <w:rPr>
          <w:spacing w:val="-12"/>
        </w:rPr>
        <w:t xml:space="preserve"> </w:t>
      </w:r>
      <w:r>
        <w:t>assessment</w:t>
      </w:r>
      <w:r>
        <w:rPr>
          <w:spacing w:val="-11"/>
        </w:rPr>
        <w:t xml:space="preserve"> </w:t>
      </w:r>
      <w:r>
        <w:t>team</w:t>
      </w:r>
      <w:r>
        <w:rPr>
          <w:spacing w:val="-13"/>
        </w:rPr>
        <w:t xml:space="preserve"> </w:t>
      </w:r>
      <w:r>
        <w:t>leaders</w:t>
      </w:r>
      <w:r>
        <w:rPr>
          <w:spacing w:val="-12"/>
        </w:rPr>
        <w:t xml:space="preserve"> </w:t>
      </w:r>
      <w:r>
        <w:t>include</w:t>
      </w:r>
      <w:r>
        <w:rPr>
          <w:spacing w:val="-11"/>
        </w:rPr>
        <w:t xml:space="preserve"> </w:t>
      </w:r>
      <w:r>
        <w:t>Dr.</w:t>
      </w:r>
      <w:r>
        <w:rPr>
          <w:spacing w:val="-13"/>
        </w:rPr>
        <w:t xml:space="preserve"> </w:t>
      </w:r>
      <w:r>
        <w:t>Jennifer</w:t>
      </w:r>
      <w:r>
        <w:rPr>
          <w:spacing w:val="-12"/>
        </w:rPr>
        <w:t xml:space="preserve"> </w:t>
      </w:r>
      <w:r>
        <w:rPr>
          <w:spacing w:val="-2"/>
        </w:rPr>
        <w:t>Hill,</w:t>
      </w:r>
    </w:p>
    <w:p w14:paraId="2146A4A2" w14:textId="77777777" w:rsidR="00BF1F73" w:rsidRDefault="00BF1F73">
      <w:pPr>
        <w:spacing w:line="480" w:lineRule="auto"/>
        <w:sectPr w:rsidR="00BF1F73">
          <w:pgSz w:w="12240" w:h="15840"/>
          <w:pgMar w:top="1380" w:right="1220" w:bottom="1260" w:left="820" w:header="0" w:footer="1060" w:gutter="0"/>
          <w:cols w:space="720"/>
        </w:sectPr>
      </w:pPr>
    </w:p>
    <w:p w14:paraId="2146A4A3" w14:textId="77777777" w:rsidR="00BF1F73" w:rsidRDefault="00305749">
      <w:pPr>
        <w:pStyle w:val="BodyText"/>
        <w:spacing w:before="60" w:line="480" w:lineRule="auto"/>
        <w:ind w:right="218"/>
      </w:pPr>
      <w:r>
        <w:t>Director of the Duke Office of Assessment; Prof. David Malone (Chair, Duke Program in Education),</w:t>
      </w:r>
      <w:r>
        <w:rPr>
          <w:spacing w:val="-1"/>
        </w:rPr>
        <w:t xml:space="preserve"> </w:t>
      </w:r>
      <w:r>
        <w:t>long-term</w:t>
      </w:r>
      <w:r>
        <w:rPr>
          <w:spacing w:val="-2"/>
        </w:rPr>
        <w:t xml:space="preserve"> </w:t>
      </w:r>
      <w:r>
        <w:t>chair</w:t>
      </w:r>
      <w:r>
        <w:rPr>
          <w:spacing w:val="-1"/>
        </w:rPr>
        <w:t xml:space="preserve"> </w:t>
      </w:r>
      <w:r>
        <w:t>of</w:t>
      </w:r>
      <w:r>
        <w:rPr>
          <w:spacing w:val="-1"/>
        </w:rPr>
        <w:t xml:space="preserve"> </w:t>
      </w:r>
      <w:r>
        <w:t>the</w:t>
      </w:r>
      <w:r>
        <w:rPr>
          <w:spacing w:val="-2"/>
        </w:rPr>
        <w:t xml:space="preserve"> </w:t>
      </w:r>
      <w:r>
        <w:t>Duke</w:t>
      </w:r>
      <w:r>
        <w:rPr>
          <w:spacing w:val="-1"/>
        </w:rPr>
        <w:t xml:space="preserve"> </w:t>
      </w:r>
      <w:r>
        <w:t>Arts</w:t>
      </w:r>
      <w:r>
        <w:rPr>
          <w:spacing w:val="-2"/>
        </w:rPr>
        <w:t xml:space="preserve"> </w:t>
      </w:r>
      <w:r>
        <w:t>&amp;</w:t>
      </w:r>
      <w:r>
        <w:rPr>
          <w:spacing w:val="-1"/>
        </w:rPr>
        <w:t xml:space="preserve"> </w:t>
      </w:r>
      <w:r>
        <w:t>Sciences</w:t>
      </w:r>
      <w:r>
        <w:rPr>
          <w:spacing w:val="-1"/>
        </w:rPr>
        <w:t xml:space="preserve"> </w:t>
      </w:r>
      <w:r>
        <w:t>Faculty</w:t>
      </w:r>
      <w:r>
        <w:rPr>
          <w:spacing w:val="-1"/>
        </w:rPr>
        <w:t xml:space="preserve"> </w:t>
      </w:r>
      <w:r>
        <w:t>Assessment</w:t>
      </w:r>
      <w:r>
        <w:rPr>
          <w:spacing w:val="-1"/>
        </w:rPr>
        <w:t xml:space="preserve"> </w:t>
      </w:r>
      <w:r>
        <w:t>Committee</w:t>
      </w:r>
      <w:r>
        <w:rPr>
          <w:spacing w:val="-1"/>
        </w:rPr>
        <w:t xml:space="preserve"> </w:t>
      </w:r>
      <w:r>
        <w:t>and</w:t>
      </w:r>
      <w:r>
        <w:rPr>
          <w:spacing w:val="-1"/>
        </w:rPr>
        <w:t xml:space="preserve"> </w:t>
      </w:r>
      <w:r>
        <w:t>the University Curriculum Committee; and Prof. Edna Andrews, Director of SEELRC and Chair of the Linguistics Program.</w:t>
      </w:r>
    </w:p>
    <w:p w14:paraId="2146A4A4" w14:textId="77777777" w:rsidR="00BF1F73" w:rsidRDefault="00305749">
      <w:pPr>
        <w:pStyle w:val="BodyText"/>
        <w:spacing w:before="1" w:line="480" w:lineRule="auto"/>
        <w:ind w:right="216" w:firstLine="720"/>
      </w:pPr>
      <w:r>
        <w:t>SEELRC</w:t>
      </w:r>
      <w:r>
        <w:rPr>
          <w:spacing w:val="-7"/>
        </w:rPr>
        <w:t xml:space="preserve"> </w:t>
      </w:r>
      <w:r>
        <w:t>has</w:t>
      </w:r>
      <w:r>
        <w:rPr>
          <w:spacing w:val="-7"/>
        </w:rPr>
        <w:t xml:space="preserve"> </w:t>
      </w:r>
      <w:r>
        <w:t>had</w:t>
      </w:r>
      <w:r>
        <w:rPr>
          <w:spacing w:val="-7"/>
        </w:rPr>
        <w:t xml:space="preserve"> </w:t>
      </w:r>
      <w:r>
        <w:t>great</w:t>
      </w:r>
      <w:r>
        <w:rPr>
          <w:spacing w:val="-8"/>
        </w:rPr>
        <w:t xml:space="preserve"> </w:t>
      </w:r>
      <w:r>
        <w:t>success</w:t>
      </w:r>
      <w:r>
        <w:rPr>
          <w:spacing w:val="-8"/>
        </w:rPr>
        <w:t xml:space="preserve"> </w:t>
      </w:r>
      <w:r>
        <w:t>in</w:t>
      </w:r>
      <w:r>
        <w:rPr>
          <w:spacing w:val="-7"/>
        </w:rPr>
        <w:t xml:space="preserve"> </w:t>
      </w:r>
      <w:r>
        <w:t>meeting</w:t>
      </w:r>
      <w:r>
        <w:rPr>
          <w:spacing w:val="-8"/>
        </w:rPr>
        <w:t xml:space="preserve"> </w:t>
      </w:r>
      <w:r>
        <w:t>and</w:t>
      </w:r>
      <w:r>
        <w:rPr>
          <w:spacing w:val="-7"/>
        </w:rPr>
        <w:t xml:space="preserve"> </w:t>
      </w:r>
      <w:r>
        <w:t>surpassing</w:t>
      </w:r>
      <w:r>
        <w:rPr>
          <w:spacing w:val="-8"/>
        </w:rPr>
        <w:t xml:space="preserve"> </w:t>
      </w:r>
      <w:r>
        <w:t>its</w:t>
      </w:r>
      <w:r>
        <w:rPr>
          <w:spacing w:val="-8"/>
        </w:rPr>
        <w:t xml:space="preserve"> </w:t>
      </w:r>
      <w:r>
        <w:t>project</w:t>
      </w:r>
      <w:r>
        <w:rPr>
          <w:spacing w:val="-7"/>
        </w:rPr>
        <w:t xml:space="preserve"> </w:t>
      </w:r>
      <w:r>
        <w:t>goals.</w:t>
      </w:r>
      <w:r>
        <w:rPr>
          <w:spacing w:val="-6"/>
        </w:rPr>
        <w:t xml:space="preserve"> </w:t>
      </w:r>
      <w:r>
        <w:t>The</w:t>
      </w:r>
      <w:r>
        <w:rPr>
          <w:spacing w:val="-7"/>
        </w:rPr>
        <w:t xml:space="preserve"> </w:t>
      </w:r>
      <w:r>
        <w:t>evaluation system for the current grant cycle includes proje</w:t>
      </w:r>
      <w:r>
        <w:t>ct goals and performance measurements that are quantifiable, specific, and that have concrete baselines and achievable targets. SEELRC, in conjunction with USDE, formulated a series of project goals and performance measures to accompany them to provide emp</w:t>
      </w:r>
      <w:r>
        <w:t>irical evidence of SEELRC’s success in achieving those goals.</w:t>
      </w:r>
    </w:p>
    <w:p w14:paraId="2146A4A5" w14:textId="77777777" w:rsidR="00BF1F73" w:rsidRDefault="00305749">
      <w:pPr>
        <w:pStyle w:val="BodyText"/>
        <w:spacing w:line="480" w:lineRule="auto"/>
        <w:ind w:right="216" w:firstLine="720"/>
      </w:pPr>
      <w:r>
        <w:t>A</w:t>
      </w:r>
      <w:r>
        <w:rPr>
          <w:spacing w:val="-6"/>
        </w:rPr>
        <w:t xml:space="preserve"> </w:t>
      </w:r>
      <w:r>
        <w:t>summary</w:t>
      </w:r>
      <w:r>
        <w:rPr>
          <w:spacing w:val="-5"/>
        </w:rPr>
        <w:t xml:space="preserve"> </w:t>
      </w:r>
      <w:r>
        <w:t>of</w:t>
      </w:r>
      <w:r>
        <w:rPr>
          <w:spacing w:val="-6"/>
        </w:rPr>
        <w:t xml:space="preserve"> </w:t>
      </w:r>
      <w:r>
        <w:t>achievement</w:t>
      </w:r>
      <w:r>
        <w:rPr>
          <w:spacing w:val="-5"/>
        </w:rPr>
        <w:t xml:space="preserve"> </w:t>
      </w:r>
      <w:r>
        <w:t>of</w:t>
      </w:r>
      <w:r>
        <w:rPr>
          <w:spacing w:val="-6"/>
        </w:rPr>
        <w:t xml:space="preserve"> </w:t>
      </w:r>
      <w:r>
        <w:t>goals</w:t>
      </w:r>
      <w:r>
        <w:rPr>
          <w:spacing w:val="-7"/>
        </w:rPr>
        <w:t xml:space="preserve"> </w:t>
      </w:r>
      <w:r>
        <w:t>for</w:t>
      </w:r>
      <w:r>
        <w:rPr>
          <w:spacing w:val="-6"/>
        </w:rPr>
        <w:t xml:space="preserve"> </w:t>
      </w:r>
      <w:r>
        <w:t>years</w:t>
      </w:r>
      <w:r>
        <w:rPr>
          <w:spacing w:val="-6"/>
        </w:rPr>
        <w:t xml:space="preserve"> </w:t>
      </w:r>
      <w:r>
        <w:t>1-3</w:t>
      </w:r>
      <w:r>
        <w:rPr>
          <w:spacing w:val="-7"/>
        </w:rPr>
        <w:t xml:space="preserve"> </w:t>
      </w:r>
      <w:r>
        <w:t>include</w:t>
      </w:r>
      <w:r>
        <w:rPr>
          <w:spacing w:val="-6"/>
        </w:rPr>
        <w:t xml:space="preserve"> </w:t>
      </w:r>
      <w:r>
        <w:t>the</w:t>
      </w:r>
      <w:r>
        <w:rPr>
          <w:spacing w:val="-7"/>
        </w:rPr>
        <w:t xml:space="preserve"> </w:t>
      </w:r>
      <w:r>
        <w:t>following:</w:t>
      </w:r>
      <w:r>
        <w:rPr>
          <w:spacing w:val="-5"/>
        </w:rPr>
        <w:t xml:space="preserve"> </w:t>
      </w:r>
      <w:r>
        <w:t>(1)</w:t>
      </w:r>
      <w:r>
        <w:rPr>
          <w:spacing w:val="-6"/>
        </w:rPr>
        <w:t xml:space="preserve"> </w:t>
      </w:r>
      <w:r>
        <w:t>Unique</w:t>
      </w:r>
      <w:r>
        <w:rPr>
          <w:spacing w:val="-6"/>
        </w:rPr>
        <w:t xml:space="preserve"> </w:t>
      </w:r>
      <w:r>
        <w:t>users: 53,</w:t>
      </w:r>
      <w:r>
        <w:rPr>
          <w:spacing w:val="8"/>
        </w:rPr>
        <w:t xml:space="preserve"> </w:t>
      </w:r>
      <w:r>
        <w:t>849;</w:t>
      </w:r>
      <w:r>
        <w:rPr>
          <w:spacing w:val="9"/>
        </w:rPr>
        <w:t xml:space="preserve"> </w:t>
      </w:r>
      <w:r>
        <w:t>(2)</w:t>
      </w:r>
      <w:r>
        <w:rPr>
          <w:spacing w:val="9"/>
        </w:rPr>
        <w:t xml:space="preserve"> </w:t>
      </w:r>
      <w:r>
        <w:t>Conference</w:t>
      </w:r>
      <w:r>
        <w:rPr>
          <w:spacing w:val="9"/>
        </w:rPr>
        <w:t xml:space="preserve"> </w:t>
      </w:r>
      <w:r>
        <w:t>and</w:t>
      </w:r>
      <w:r>
        <w:rPr>
          <w:spacing w:val="10"/>
        </w:rPr>
        <w:t xml:space="preserve"> </w:t>
      </w:r>
      <w:r>
        <w:t>workshop</w:t>
      </w:r>
      <w:r>
        <w:rPr>
          <w:spacing w:val="9"/>
        </w:rPr>
        <w:t xml:space="preserve"> </w:t>
      </w:r>
      <w:r>
        <w:t>presentations</w:t>
      </w:r>
      <w:r>
        <w:rPr>
          <w:spacing w:val="10"/>
        </w:rPr>
        <w:t xml:space="preserve"> </w:t>
      </w:r>
      <w:r>
        <w:t>based</w:t>
      </w:r>
      <w:r>
        <w:rPr>
          <w:spacing w:val="10"/>
        </w:rPr>
        <w:t xml:space="preserve"> </w:t>
      </w:r>
      <w:r>
        <w:t>on</w:t>
      </w:r>
      <w:r>
        <w:rPr>
          <w:spacing w:val="9"/>
        </w:rPr>
        <w:t xml:space="preserve"> </w:t>
      </w:r>
      <w:r>
        <w:t>research</w:t>
      </w:r>
      <w:r>
        <w:rPr>
          <w:spacing w:val="8"/>
        </w:rPr>
        <w:t xml:space="preserve"> </w:t>
      </w:r>
      <w:r>
        <w:t>funded</w:t>
      </w:r>
      <w:r>
        <w:rPr>
          <w:spacing w:val="8"/>
        </w:rPr>
        <w:t xml:space="preserve"> </w:t>
      </w:r>
      <w:r>
        <w:t>by</w:t>
      </w:r>
      <w:r>
        <w:rPr>
          <w:spacing w:val="9"/>
        </w:rPr>
        <w:t xml:space="preserve"> </w:t>
      </w:r>
      <w:r>
        <w:t>SEELRC:</w:t>
      </w:r>
      <w:r>
        <w:rPr>
          <w:spacing w:val="13"/>
        </w:rPr>
        <w:t xml:space="preserve"> </w:t>
      </w:r>
      <w:r>
        <w:rPr>
          <w:spacing w:val="-5"/>
        </w:rPr>
        <w:t>60;</w:t>
      </w:r>
    </w:p>
    <w:p w14:paraId="2146A4A6" w14:textId="77777777" w:rsidR="00BF1F73" w:rsidRDefault="00305749">
      <w:pPr>
        <w:pStyle w:val="BodyText"/>
        <w:spacing w:line="480" w:lineRule="auto"/>
        <w:ind w:right="217"/>
      </w:pPr>
      <w:r>
        <w:t>(3) Proficiency testing of language learners across all levels: 75; (4) Professional development opportunities/institutes and workshops: 11; (5) Collaborations with MSIs and K-12: 14. Table 7 (see</w:t>
      </w:r>
      <w:r>
        <w:rPr>
          <w:spacing w:val="-2"/>
        </w:rPr>
        <w:t xml:space="preserve"> </w:t>
      </w:r>
      <w:r>
        <w:t>p.</w:t>
      </w:r>
      <w:r>
        <w:rPr>
          <w:spacing w:val="-2"/>
        </w:rPr>
        <w:t xml:space="preserve"> </w:t>
      </w:r>
      <w:r>
        <w:t>50)</w:t>
      </w:r>
      <w:r>
        <w:rPr>
          <w:spacing w:val="-2"/>
        </w:rPr>
        <w:t xml:space="preserve"> </w:t>
      </w:r>
      <w:r>
        <w:t>expands</w:t>
      </w:r>
      <w:r>
        <w:rPr>
          <w:spacing w:val="-3"/>
        </w:rPr>
        <w:t xml:space="preserve"> </w:t>
      </w:r>
      <w:r>
        <w:t>on</w:t>
      </w:r>
      <w:r>
        <w:rPr>
          <w:spacing w:val="-2"/>
        </w:rPr>
        <w:t xml:space="preserve"> </w:t>
      </w:r>
      <w:r>
        <w:t>these</w:t>
      </w:r>
      <w:r>
        <w:rPr>
          <w:spacing w:val="-2"/>
        </w:rPr>
        <w:t xml:space="preserve"> </w:t>
      </w:r>
      <w:r>
        <w:t>data</w:t>
      </w:r>
      <w:r>
        <w:rPr>
          <w:spacing w:val="-2"/>
        </w:rPr>
        <w:t xml:space="preserve"> </w:t>
      </w:r>
      <w:r>
        <w:t>and</w:t>
      </w:r>
      <w:r>
        <w:rPr>
          <w:spacing w:val="-3"/>
        </w:rPr>
        <w:t xml:space="preserve"> </w:t>
      </w:r>
      <w:r>
        <w:t>aggregates</w:t>
      </w:r>
      <w:r>
        <w:rPr>
          <w:spacing w:val="-2"/>
        </w:rPr>
        <w:t xml:space="preserve"> </w:t>
      </w:r>
      <w:r>
        <w:t>indicators</w:t>
      </w:r>
      <w:r>
        <w:rPr>
          <w:spacing w:val="-2"/>
        </w:rPr>
        <w:t xml:space="preserve"> </w:t>
      </w:r>
      <w:r>
        <w:t>for</w:t>
      </w:r>
      <w:r>
        <w:rPr>
          <w:spacing w:val="-4"/>
        </w:rPr>
        <w:t xml:space="preserve"> </w:t>
      </w:r>
      <w:r>
        <w:t>the</w:t>
      </w:r>
      <w:r>
        <w:rPr>
          <w:spacing w:val="-2"/>
        </w:rPr>
        <w:t xml:space="preserve"> </w:t>
      </w:r>
      <w:r>
        <w:t>current</w:t>
      </w:r>
      <w:r>
        <w:rPr>
          <w:spacing w:val="-3"/>
        </w:rPr>
        <w:t xml:space="preserve"> </w:t>
      </w:r>
      <w:r>
        <w:t>grant</w:t>
      </w:r>
      <w:r>
        <w:rPr>
          <w:spacing w:val="-2"/>
        </w:rPr>
        <w:t xml:space="preserve"> </w:t>
      </w:r>
      <w:r>
        <w:t>cycle</w:t>
      </w:r>
      <w:r>
        <w:rPr>
          <w:spacing w:val="-2"/>
        </w:rPr>
        <w:t xml:space="preserve"> </w:t>
      </w:r>
      <w:r>
        <w:t>(Years</w:t>
      </w:r>
      <w:r>
        <w:rPr>
          <w:spacing w:val="-2"/>
        </w:rPr>
        <w:t xml:space="preserve"> </w:t>
      </w:r>
      <w:r>
        <w:t>1-3, 2018-2021; the data for Year 4 is in progress) and demonstrates that SEELRC has far surpassed the agreed-upon baseline targets for each performance measure.</w:t>
      </w:r>
    </w:p>
    <w:p w14:paraId="2146A4A7" w14:textId="77777777" w:rsidR="00BF1F73" w:rsidRDefault="00305749">
      <w:pPr>
        <w:pStyle w:val="BodyText"/>
        <w:spacing w:line="480" w:lineRule="auto"/>
        <w:ind w:right="216" w:firstLine="720"/>
      </w:pPr>
      <w:r>
        <w:t>Program personnel and the Duke Assessment Office work with Duke</w:t>
      </w:r>
      <w:r>
        <w:t xml:space="preserve"> OIT and Google Analytics to mine available usage metrics to increase the impact of all SEELRC materials and programs. All SEELRC materials undergo a rigorous peer review process, including published research initiatives and all language materials develope</w:t>
      </w:r>
      <w:r>
        <w:t>d and disseminated in web format. Likewise,</w:t>
      </w:r>
      <w:r>
        <w:rPr>
          <w:spacing w:val="-11"/>
        </w:rPr>
        <w:t xml:space="preserve"> </w:t>
      </w:r>
      <w:r>
        <w:t>the</w:t>
      </w:r>
      <w:r>
        <w:rPr>
          <w:spacing w:val="-11"/>
        </w:rPr>
        <w:t xml:space="preserve"> </w:t>
      </w:r>
      <w:r>
        <w:t>center’s</w:t>
      </w:r>
      <w:r>
        <w:rPr>
          <w:spacing w:val="-11"/>
        </w:rPr>
        <w:t xml:space="preserve"> </w:t>
      </w:r>
      <w:r>
        <w:t>online</w:t>
      </w:r>
      <w:r>
        <w:rPr>
          <w:spacing w:val="-11"/>
        </w:rPr>
        <w:t xml:space="preserve"> </w:t>
      </w:r>
      <w:r>
        <w:t>journal,</w:t>
      </w:r>
      <w:r>
        <w:rPr>
          <w:spacing w:val="-11"/>
        </w:rPr>
        <w:t xml:space="preserve"> </w:t>
      </w:r>
      <w:r>
        <w:rPr>
          <w:i/>
        </w:rPr>
        <w:t>Glossos,</w:t>
      </w:r>
      <w:r>
        <w:rPr>
          <w:i/>
          <w:spacing w:val="-11"/>
        </w:rPr>
        <w:t xml:space="preserve"> </w:t>
      </w:r>
      <w:r>
        <w:t>is</w:t>
      </w:r>
      <w:r>
        <w:rPr>
          <w:spacing w:val="-10"/>
        </w:rPr>
        <w:t xml:space="preserve"> </w:t>
      </w:r>
      <w:r>
        <w:t>also</w:t>
      </w:r>
      <w:r>
        <w:rPr>
          <w:spacing w:val="-10"/>
        </w:rPr>
        <w:t xml:space="preserve"> </w:t>
      </w:r>
      <w:r>
        <w:t>a</w:t>
      </w:r>
      <w:r>
        <w:rPr>
          <w:spacing w:val="-11"/>
        </w:rPr>
        <w:t xml:space="preserve"> </w:t>
      </w:r>
      <w:r>
        <w:t>peer-reviewed</w:t>
      </w:r>
      <w:r>
        <w:rPr>
          <w:spacing w:val="-11"/>
        </w:rPr>
        <w:t xml:space="preserve"> </w:t>
      </w:r>
      <w:r>
        <w:t>journal</w:t>
      </w:r>
      <w:r>
        <w:rPr>
          <w:spacing w:val="-10"/>
        </w:rPr>
        <w:t xml:space="preserve"> </w:t>
      </w:r>
      <w:r>
        <w:t>that</w:t>
      </w:r>
      <w:r>
        <w:rPr>
          <w:spacing w:val="-10"/>
        </w:rPr>
        <w:t xml:space="preserve"> </w:t>
      </w:r>
      <w:r>
        <w:t>seeks</w:t>
      </w:r>
      <w:r>
        <w:rPr>
          <w:spacing w:val="-11"/>
        </w:rPr>
        <w:t xml:space="preserve"> </w:t>
      </w:r>
      <w:r>
        <w:t>to</w:t>
      </w:r>
      <w:r>
        <w:rPr>
          <w:spacing w:val="-10"/>
        </w:rPr>
        <w:t xml:space="preserve"> </w:t>
      </w:r>
      <w:r>
        <w:t>publish important</w:t>
      </w:r>
      <w:r>
        <w:rPr>
          <w:spacing w:val="-12"/>
        </w:rPr>
        <w:t xml:space="preserve"> </w:t>
      </w:r>
      <w:r>
        <w:t>contributions</w:t>
      </w:r>
      <w:r>
        <w:rPr>
          <w:spacing w:val="-12"/>
        </w:rPr>
        <w:t xml:space="preserve"> </w:t>
      </w:r>
      <w:r>
        <w:t>to</w:t>
      </w:r>
      <w:r>
        <w:rPr>
          <w:spacing w:val="-13"/>
        </w:rPr>
        <w:t xml:space="preserve"> </w:t>
      </w:r>
      <w:r>
        <w:t>current</w:t>
      </w:r>
      <w:r>
        <w:rPr>
          <w:spacing w:val="-13"/>
        </w:rPr>
        <w:t xml:space="preserve"> </w:t>
      </w:r>
      <w:r>
        <w:t>research</w:t>
      </w:r>
      <w:r>
        <w:rPr>
          <w:spacing w:val="-12"/>
        </w:rPr>
        <w:t xml:space="preserve"> </w:t>
      </w:r>
      <w:r>
        <w:t>in</w:t>
      </w:r>
      <w:r>
        <w:rPr>
          <w:spacing w:val="-13"/>
        </w:rPr>
        <w:t xml:space="preserve"> </w:t>
      </w:r>
      <w:r>
        <w:t>second</w:t>
      </w:r>
      <w:r>
        <w:rPr>
          <w:spacing w:val="-13"/>
        </w:rPr>
        <w:t xml:space="preserve"> </w:t>
      </w:r>
      <w:r>
        <w:t>language</w:t>
      </w:r>
      <w:r>
        <w:rPr>
          <w:spacing w:val="-12"/>
        </w:rPr>
        <w:t xml:space="preserve"> </w:t>
      </w:r>
      <w:r>
        <w:t>acquisition</w:t>
      </w:r>
      <w:r>
        <w:rPr>
          <w:spacing w:val="-13"/>
        </w:rPr>
        <w:t xml:space="preserve"> </w:t>
      </w:r>
      <w:r>
        <w:t>and</w:t>
      </w:r>
      <w:r>
        <w:rPr>
          <w:spacing w:val="-12"/>
        </w:rPr>
        <w:t xml:space="preserve"> </w:t>
      </w:r>
      <w:r>
        <w:t>proficiency,</w:t>
      </w:r>
      <w:r>
        <w:rPr>
          <w:spacing w:val="-13"/>
        </w:rPr>
        <w:t xml:space="preserve"> </w:t>
      </w:r>
      <w:r>
        <w:t>as</w:t>
      </w:r>
      <w:r>
        <w:rPr>
          <w:spacing w:val="-12"/>
        </w:rPr>
        <w:t xml:space="preserve"> </w:t>
      </w:r>
      <w:r>
        <w:rPr>
          <w:spacing w:val="-4"/>
        </w:rPr>
        <w:t>well</w:t>
      </w:r>
    </w:p>
    <w:p w14:paraId="2146A4A8" w14:textId="77777777" w:rsidR="00BF1F73" w:rsidRDefault="00BF1F73">
      <w:pPr>
        <w:spacing w:line="480" w:lineRule="auto"/>
        <w:sectPr w:rsidR="00BF1F73">
          <w:pgSz w:w="12240" w:h="15840"/>
          <w:pgMar w:top="1380" w:right="1220" w:bottom="1260" w:left="820" w:header="0" w:footer="1060" w:gutter="0"/>
          <w:cols w:space="720"/>
        </w:sectPr>
      </w:pPr>
    </w:p>
    <w:p w14:paraId="2146A4A9" w14:textId="77777777" w:rsidR="00BF1F73" w:rsidRDefault="00305749">
      <w:pPr>
        <w:pStyle w:val="BodyText"/>
        <w:spacing w:before="60" w:line="480" w:lineRule="auto"/>
        <w:ind w:right="217"/>
      </w:pPr>
      <w:r>
        <w:t>as</w:t>
      </w:r>
      <w:r>
        <w:rPr>
          <w:spacing w:val="-1"/>
        </w:rPr>
        <w:t xml:space="preserve"> </w:t>
      </w:r>
      <w:r>
        <w:t>publications</w:t>
      </w:r>
      <w:r>
        <w:rPr>
          <w:spacing w:val="-1"/>
        </w:rPr>
        <w:t xml:space="preserve"> </w:t>
      </w:r>
      <w:r>
        <w:t>consisting</w:t>
      </w:r>
      <w:r>
        <w:rPr>
          <w:spacing w:val="-1"/>
        </w:rPr>
        <w:t xml:space="preserve"> </w:t>
      </w:r>
      <w:r>
        <w:t>of</w:t>
      </w:r>
      <w:r>
        <w:rPr>
          <w:spacing w:val="-2"/>
        </w:rPr>
        <w:t xml:space="preserve"> </w:t>
      </w:r>
      <w:r>
        <w:t>instructional</w:t>
      </w:r>
      <w:r>
        <w:rPr>
          <w:spacing w:val="-1"/>
        </w:rPr>
        <w:t xml:space="preserve"> </w:t>
      </w:r>
      <w:r>
        <w:t>and</w:t>
      </w:r>
      <w:r>
        <w:rPr>
          <w:spacing w:val="-1"/>
        </w:rPr>
        <w:t xml:space="preserve"> </w:t>
      </w:r>
      <w:r>
        <w:t>testing</w:t>
      </w:r>
      <w:r>
        <w:rPr>
          <w:spacing w:val="-1"/>
        </w:rPr>
        <w:t xml:space="preserve"> </w:t>
      </w:r>
      <w:r>
        <w:t>materials</w:t>
      </w:r>
      <w:r>
        <w:rPr>
          <w:spacing w:val="-2"/>
        </w:rPr>
        <w:t xml:space="preserve"> </w:t>
      </w:r>
      <w:r>
        <w:t>for</w:t>
      </w:r>
      <w:r>
        <w:rPr>
          <w:spacing w:val="-2"/>
        </w:rPr>
        <w:t xml:space="preserve"> </w:t>
      </w:r>
      <w:r>
        <w:t>Slavic</w:t>
      </w:r>
      <w:r>
        <w:rPr>
          <w:spacing w:val="-1"/>
        </w:rPr>
        <w:t xml:space="preserve"> </w:t>
      </w:r>
      <w:r>
        <w:t>and</w:t>
      </w:r>
      <w:r>
        <w:rPr>
          <w:spacing w:val="-1"/>
        </w:rPr>
        <w:t xml:space="preserve"> </w:t>
      </w:r>
      <w:r>
        <w:t>Eurasian LTCLs</w:t>
      </w:r>
      <w:r>
        <w:rPr>
          <w:spacing w:val="-1"/>
        </w:rPr>
        <w:t xml:space="preserve"> </w:t>
      </w:r>
      <w:r>
        <w:t>at multiple proficiency levels.</w:t>
      </w:r>
    </w:p>
    <w:p w14:paraId="2146A4AA" w14:textId="77777777" w:rsidR="00BF1F73" w:rsidRDefault="00305749">
      <w:pPr>
        <w:pStyle w:val="BodyText"/>
        <w:spacing w:line="480" w:lineRule="auto"/>
        <w:ind w:right="215" w:firstLine="720"/>
      </w:pPr>
      <w:r>
        <w:t>In</w:t>
      </w:r>
      <w:r>
        <w:rPr>
          <w:spacing w:val="-3"/>
        </w:rPr>
        <w:t xml:space="preserve"> </w:t>
      </w:r>
      <w:r>
        <w:t>addition</w:t>
      </w:r>
      <w:r>
        <w:rPr>
          <w:spacing w:val="-3"/>
        </w:rPr>
        <w:t xml:space="preserve"> </w:t>
      </w:r>
      <w:r>
        <w:t>to</w:t>
      </w:r>
      <w:r>
        <w:rPr>
          <w:spacing w:val="-3"/>
        </w:rPr>
        <w:t xml:space="preserve"> </w:t>
      </w:r>
      <w:r>
        <w:t>these</w:t>
      </w:r>
      <w:r>
        <w:rPr>
          <w:spacing w:val="-3"/>
        </w:rPr>
        <w:t xml:space="preserve"> </w:t>
      </w:r>
      <w:r>
        <w:t>long-term</w:t>
      </w:r>
      <w:r>
        <w:rPr>
          <w:spacing w:val="-4"/>
        </w:rPr>
        <w:t xml:space="preserve"> </w:t>
      </w:r>
      <w:r>
        <w:t>measures,</w:t>
      </w:r>
      <w:r>
        <w:rPr>
          <w:spacing w:val="-3"/>
        </w:rPr>
        <w:t xml:space="preserve"> </w:t>
      </w:r>
      <w:r>
        <w:t>we</w:t>
      </w:r>
      <w:r>
        <w:rPr>
          <w:spacing w:val="-3"/>
        </w:rPr>
        <w:t xml:space="preserve"> </w:t>
      </w:r>
      <w:r>
        <w:t>implemented</w:t>
      </w:r>
      <w:r>
        <w:rPr>
          <w:spacing w:val="-3"/>
        </w:rPr>
        <w:t xml:space="preserve"> </w:t>
      </w:r>
      <w:r>
        <w:t>a</w:t>
      </w:r>
      <w:r>
        <w:rPr>
          <w:spacing w:val="-3"/>
        </w:rPr>
        <w:t xml:space="preserve"> </w:t>
      </w:r>
      <w:r>
        <w:t>range</w:t>
      </w:r>
      <w:r>
        <w:rPr>
          <w:spacing w:val="-3"/>
        </w:rPr>
        <w:t xml:space="preserve"> </w:t>
      </w:r>
      <w:r>
        <w:t>of</w:t>
      </w:r>
      <w:r>
        <w:rPr>
          <w:spacing w:val="-3"/>
        </w:rPr>
        <w:t xml:space="preserve"> </w:t>
      </w:r>
      <w:r>
        <w:t>project</w:t>
      </w:r>
      <w:r>
        <w:rPr>
          <w:spacing w:val="-3"/>
        </w:rPr>
        <w:t xml:space="preserve"> </w:t>
      </w:r>
      <w:r>
        <w:t>measures</w:t>
      </w:r>
      <w:r>
        <w:rPr>
          <w:spacing w:val="-3"/>
        </w:rPr>
        <w:t xml:space="preserve"> </w:t>
      </w:r>
      <w:r>
        <w:t>that are specific to each individual project in</w:t>
      </w:r>
      <w:r>
        <w:t xml:space="preserve"> order to evaluate the success of that project. These measures have enabled SEELRC to make informed decisions about the modification and continuation of each of our projects. The evaluative instruments and processes of the evaluation plan were designed in </w:t>
      </w:r>
      <w:r>
        <w:t>close consultation with an independent project evaluator and with the SEELRC’s Policy Committee. In implementing evaluation plans, SEELRC has worked collaboratively with other major U.S. universities, government agencies, and national NRCs devoted to Slavi</w:t>
      </w:r>
      <w:r>
        <w:t>c and Eurasian regions.</w:t>
      </w:r>
    </w:p>
    <w:p w14:paraId="2146A4AB" w14:textId="77777777" w:rsidR="00BF1F73" w:rsidRDefault="00305749">
      <w:pPr>
        <w:pStyle w:val="BodyText"/>
        <w:spacing w:before="1" w:line="480" w:lineRule="auto"/>
        <w:ind w:right="216" w:firstLine="720"/>
      </w:pPr>
      <w:r>
        <w:t>For example, the correlates of proficiency research project developed eight tasks gauging both</w:t>
      </w:r>
      <w:r>
        <w:rPr>
          <w:spacing w:val="-1"/>
        </w:rPr>
        <w:t xml:space="preserve"> </w:t>
      </w:r>
      <w:r>
        <w:t>explicit</w:t>
      </w:r>
      <w:r>
        <w:rPr>
          <w:spacing w:val="-2"/>
        </w:rPr>
        <w:t xml:space="preserve"> </w:t>
      </w:r>
      <w:r>
        <w:t>and</w:t>
      </w:r>
      <w:r>
        <w:rPr>
          <w:spacing w:val="-2"/>
        </w:rPr>
        <w:t xml:space="preserve"> </w:t>
      </w:r>
      <w:r>
        <w:t>implicit</w:t>
      </w:r>
      <w:r>
        <w:rPr>
          <w:spacing w:val="-1"/>
        </w:rPr>
        <w:t xml:space="preserve"> </w:t>
      </w:r>
      <w:r>
        <w:t>knowledge</w:t>
      </w:r>
      <w:r>
        <w:rPr>
          <w:spacing w:val="-2"/>
        </w:rPr>
        <w:t xml:space="preserve"> </w:t>
      </w:r>
      <w:r>
        <w:t>of</w:t>
      </w:r>
      <w:r>
        <w:rPr>
          <w:spacing w:val="-2"/>
        </w:rPr>
        <w:t xml:space="preserve"> </w:t>
      </w:r>
      <w:r>
        <w:t>Russian</w:t>
      </w:r>
      <w:r>
        <w:rPr>
          <w:spacing w:val="-1"/>
        </w:rPr>
        <w:t xml:space="preserve"> </w:t>
      </w:r>
      <w:r>
        <w:t>language.</w:t>
      </w:r>
      <w:r>
        <w:rPr>
          <w:spacing w:val="-1"/>
        </w:rPr>
        <w:t xml:space="preserve"> </w:t>
      </w:r>
      <w:r>
        <w:t>The</w:t>
      </w:r>
      <w:r>
        <w:rPr>
          <w:spacing w:val="-1"/>
        </w:rPr>
        <w:t xml:space="preserve"> </w:t>
      </w:r>
      <w:r>
        <w:t>preliminary</w:t>
      </w:r>
      <w:r>
        <w:rPr>
          <w:spacing w:val="-1"/>
        </w:rPr>
        <w:t xml:space="preserve"> </w:t>
      </w:r>
      <w:r>
        <w:t>results</w:t>
      </w:r>
      <w:r>
        <w:rPr>
          <w:spacing w:val="-2"/>
        </w:rPr>
        <w:t xml:space="preserve"> </w:t>
      </w:r>
      <w:r>
        <w:t>comparing</w:t>
      </w:r>
      <w:r>
        <w:rPr>
          <w:spacing w:val="-1"/>
        </w:rPr>
        <w:t xml:space="preserve"> </w:t>
      </w:r>
      <w:r>
        <w:t>the performance of second language learners and native speakers of Russian promoted a new understanding of the differences between native and nonnative processing of inflectional morphology in lexical access. The research team has evaluated all the obtaine</w:t>
      </w:r>
      <w:r>
        <w:t>d results and presented the findings in a format that will inform pedagogical practices.</w:t>
      </w:r>
    </w:p>
    <w:p w14:paraId="2146A4AC" w14:textId="77777777" w:rsidR="00BF1F73" w:rsidRDefault="00305749">
      <w:pPr>
        <w:pStyle w:val="BodyText"/>
        <w:spacing w:line="480" w:lineRule="auto"/>
        <w:ind w:right="218" w:firstLine="720"/>
      </w:pPr>
      <w:r>
        <w:t>The Summer Institute is yet another illustration of effective assessment and program evaluation. With its broad and diverse participant and alumni population,</w:t>
      </w:r>
      <w:r>
        <w:rPr>
          <w:spacing w:val="-1"/>
        </w:rPr>
        <w:t xml:space="preserve"> </w:t>
      </w:r>
      <w:r>
        <w:t>the Summ</w:t>
      </w:r>
      <w:r>
        <w:t>er Institute</w:t>
      </w:r>
      <w:r>
        <w:rPr>
          <w:spacing w:val="-1"/>
        </w:rPr>
        <w:t xml:space="preserve"> </w:t>
      </w:r>
      <w:r>
        <w:t>is well</w:t>
      </w:r>
      <w:r>
        <w:rPr>
          <w:spacing w:val="-8"/>
        </w:rPr>
        <w:t xml:space="preserve"> </w:t>
      </w:r>
      <w:r>
        <w:t>situated</w:t>
      </w:r>
      <w:r>
        <w:rPr>
          <w:spacing w:val="-9"/>
        </w:rPr>
        <w:t xml:space="preserve"> </w:t>
      </w:r>
      <w:r>
        <w:t>to</w:t>
      </w:r>
      <w:r>
        <w:rPr>
          <w:spacing w:val="-8"/>
        </w:rPr>
        <w:t xml:space="preserve"> </w:t>
      </w:r>
      <w:r>
        <w:t>introduce</w:t>
      </w:r>
      <w:r>
        <w:rPr>
          <w:spacing w:val="-10"/>
        </w:rPr>
        <w:t xml:space="preserve"> </w:t>
      </w:r>
      <w:r>
        <w:t>innovative</w:t>
      </w:r>
      <w:r>
        <w:rPr>
          <w:spacing w:val="-8"/>
        </w:rPr>
        <w:t xml:space="preserve"> </w:t>
      </w:r>
      <w:r>
        <w:t>courses,</w:t>
      </w:r>
      <w:r>
        <w:rPr>
          <w:spacing w:val="-8"/>
        </w:rPr>
        <w:t xml:space="preserve"> </w:t>
      </w:r>
      <w:r>
        <w:t>websites,</w:t>
      </w:r>
      <w:r>
        <w:rPr>
          <w:spacing w:val="-8"/>
        </w:rPr>
        <w:t xml:space="preserve"> </w:t>
      </w:r>
      <w:r>
        <w:t>and</w:t>
      </w:r>
      <w:r>
        <w:rPr>
          <w:spacing w:val="-9"/>
        </w:rPr>
        <w:t xml:space="preserve"> </w:t>
      </w:r>
      <w:r>
        <w:t>interactive</w:t>
      </w:r>
      <w:r>
        <w:rPr>
          <w:spacing w:val="-8"/>
        </w:rPr>
        <w:t xml:space="preserve"> </w:t>
      </w:r>
      <w:r>
        <w:t>multimedia</w:t>
      </w:r>
      <w:r>
        <w:rPr>
          <w:spacing w:val="-8"/>
        </w:rPr>
        <w:t xml:space="preserve"> </w:t>
      </w:r>
      <w:r>
        <w:t>tools</w:t>
      </w:r>
      <w:r>
        <w:rPr>
          <w:spacing w:val="-8"/>
        </w:rPr>
        <w:t xml:space="preserve"> </w:t>
      </w:r>
      <w:r>
        <w:t>to</w:t>
      </w:r>
      <w:r>
        <w:rPr>
          <w:spacing w:val="-8"/>
        </w:rPr>
        <w:t xml:space="preserve"> </w:t>
      </w:r>
      <w:r>
        <w:t>the</w:t>
      </w:r>
      <w:r>
        <w:rPr>
          <w:spacing w:val="-8"/>
        </w:rPr>
        <w:t xml:space="preserve"> </w:t>
      </w:r>
      <w:r>
        <w:t>US instructional community. Many alumni attribute new jobs, grants, publications and scholarly presentations to the increased expertise and net</w:t>
      </w:r>
      <w:r>
        <w:t>working opportunities afforded them by the Summer Institute.</w:t>
      </w:r>
    </w:p>
    <w:p w14:paraId="2146A4AD" w14:textId="77777777" w:rsidR="00BF1F73" w:rsidRDefault="00BF1F73">
      <w:pPr>
        <w:spacing w:line="480" w:lineRule="auto"/>
        <w:sectPr w:rsidR="00BF1F73">
          <w:pgSz w:w="12240" w:h="15840"/>
          <w:pgMar w:top="1380" w:right="1220" w:bottom="1260" w:left="820" w:header="0" w:footer="1060" w:gutter="0"/>
          <w:cols w:space="720"/>
        </w:sectPr>
      </w:pPr>
    </w:p>
    <w:p w14:paraId="2146A4AE" w14:textId="77777777" w:rsidR="00BF1F73" w:rsidRDefault="00305749">
      <w:pPr>
        <w:pStyle w:val="Heading2"/>
        <w:numPr>
          <w:ilvl w:val="1"/>
          <w:numId w:val="16"/>
        </w:numPr>
        <w:tabs>
          <w:tab w:val="left" w:pos="1701"/>
        </w:tabs>
        <w:spacing w:before="60"/>
        <w:jc w:val="both"/>
      </w:pPr>
      <w:r>
        <w:t>New</w:t>
      </w:r>
      <w:r>
        <w:rPr>
          <w:spacing w:val="-7"/>
        </w:rPr>
        <w:t xml:space="preserve"> </w:t>
      </w:r>
      <w:r>
        <w:t>Assessment</w:t>
      </w:r>
      <w:r>
        <w:rPr>
          <w:spacing w:val="-6"/>
        </w:rPr>
        <w:t xml:space="preserve"> </w:t>
      </w:r>
      <w:r>
        <w:t>Activities</w:t>
      </w:r>
      <w:r>
        <w:rPr>
          <w:spacing w:val="-6"/>
        </w:rPr>
        <w:t xml:space="preserve"> </w:t>
      </w:r>
      <w:r>
        <w:t>for</w:t>
      </w:r>
      <w:r>
        <w:rPr>
          <w:spacing w:val="-5"/>
        </w:rPr>
        <w:t xml:space="preserve"> </w:t>
      </w:r>
      <w:r>
        <w:t>2022-2026</w:t>
      </w:r>
      <w:r>
        <w:rPr>
          <w:spacing w:val="-5"/>
        </w:rPr>
        <w:t xml:space="preserve"> </w:t>
      </w:r>
      <w:r>
        <w:t>Grant</w:t>
      </w:r>
      <w:r>
        <w:rPr>
          <w:spacing w:val="-6"/>
        </w:rPr>
        <w:t xml:space="preserve"> </w:t>
      </w:r>
      <w:r>
        <w:rPr>
          <w:spacing w:val="-2"/>
        </w:rPr>
        <w:t>Cycle</w:t>
      </w:r>
    </w:p>
    <w:p w14:paraId="2146A4AF" w14:textId="77777777" w:rsidR="00BF1F73" w:rsidRDefault="00305749">
      <w:pPr>
        <w:pStyle w:val="BodyText"/>
        <w:spacing w:before="138" w:line="480" w:lineRule="auto"/>
        <w:ind w:right="216" w:firstLine="720"/>
      </w:pPr>
      <w:r>
        <w:t>SEELRC</w:t>
      </w:r>
      <w:r>
        <w:rPr>
          <w:spacing w:val="-15"/>
        </w:rPr>
        <w:t xml:space="preserve"> </w:t>
      </w:r>
      <w:r>
        <w:t>will</w:t>
      </w:r>
      <w:r>
        <w:rPr>
          <w:spacing w:val="-15"/>
        </w:rPr>
        <w:t xml:space="preserve"> </w:t>
      </w:r>
      <w:r>
        <w:t>implement</w:t>
      </w:r>
      <w:r>
        <w:rPr>
          <w:spacing w:val="-15"/>
        </w:rPr>
        <w:t xml:space="preserve"> </w:t>
      </w:r>
      <w:r>
        <w:t>the</w:t>
      </w:r>
      <w:r>
        <w:rPr>
          <w:spacing w:val="-15"/>
        </w:rPr>
        <w:t xml:space="preserve"> </w:t>
      </w:r>
      <w:r>
        <w:t>new</w:t>
      </w:r>
      <w:r>
        <w:rPr>
          <w:spacing w:val="-15"/>
        </w:rPr>
        <w:t xml:space="preserve"> </w:t>
      </w:r>
      <w:r>
        <w:t>performance</w:t>
      </w:r>
      <w:r>
        <w:rPr>
          <w:spacing w:val="-15"/>
        </w:rPr>
        <w:t xml:space="preserve"> </w:t>
      </w:r>
      <w:r>
        <w:t>indicators</w:t>
      </w:r>
      <w:r>
        <w:rPr>
          <w:spacing w:val="-15"/>
        </w:rPr>
        <w:t xml:space="preserve"> </w:t>
      </w:r>
      <w:r>
        <w:t>for</w:t>
      </w:r>
      <w:r>
        <w:rPr>
          <w:spacing w:val="-15"/>
        </w:rPr>
        <w:t xml:space="preserve"> </w:t>
      </w:r>
      <w:r>
        <w:t>LRCs</w:t>
      </w:r>
      <w:r>
        <w:rPr>
          <w:spacing w:val="-15"/>
        </w:rPr>
        <w:t xml:space="preserve"> </w:t>
      </w:r>
      <w:r>
        <w:t>for</w:t>
      </w:r>
      <w:r>
        <w:rPr>
          <w:spacing w:val="-15"/>
        </w:rPr>
        <w:t xml:space="preserve"> </w:t>
      </w:r>
      <w:r>
        <w:t>the</w:t>
      </w:r>
      <w:r>
        <w:rPr>
          <w:spacing w:val="-15"/>
        </w:rPr>
        <w:t xml:space="preserve"> </w:t>
      </w:r>
      <w:r>
        <w:t>2022-2026</w:t>
      </w:r>
      <w:r>
        <w:rPr>
          <w:spacing w:val="-15"/>
        </w:rPr>
        <w:t xml:space="preserve"> </w:t>
      </w:r>
      <w:r>
        <w:t>grant cycle. In order to collect data for these p</w:t>
      </w:r>
      <w:r>
        <w:t xml:space="preserve">erformance indicators, SEELRC will develop a survey instrument to assess the extent to which our customers judge our projects and activities to be successful. In addition, SEELRC will establish an independent expert review panel of leading specialists who </w:t>
      </w:r>
      <w:r>
        <w:t>will be asked to evaluate the quality, usefulness, and relevance of SEELRC’s products, projects, and activities.</w:t>
      </w:r>
    </w:p>
    <w:p w14:paraId="2146A4B0" w14:textId="77777777" w:rsidR="00BF1F73" w:rsidRDefault="00305749">
      <w:pPr>
        <w:pStyle w:val="ListParagraph"/>
        <w:numPr>
          <w:ilvl w:val="0"/>
          <w:numId w:val="3"/>
        </w:numPr>
        <w:tabs>
          <w:tab w:val="left" w:pos="980"/>
        </w:tabs>
        <w:spacing w:before="1" w:line="480" w:lineRule="auto"/>
        <w:ind w:right="216" w:firstLine="0"/>
        <w:jc w:val="both"/>
        <w:rPr>
          <w:sz w:val="24"/>
        </w:rPr>
      </w:pPr>
      <w:r>
        <w:rPr>
          <w:i/>
          <w:sz w:val="24"/>
        </w:rPr>
        <w:t xml:space="preserve">Website metadata: </w:t>
      </w:r>
      <w:r>
        <w:rPr>
          <w:sz w:val="24"/>
        </w:rPr>
        <w:t>SEELRC will monitor and report website metadata to understand who accesses project materials, and whether we continue to meet our objectives to improve the availability and quality of Slavic and Eurasian language and testing materials at advanced levels; i</w:t>
      </w:r>
      <w:r>
        <w:rPr>
          <w:sz w:val="24"/>
        </w:rPr>
        <w:t>mprove access to high quality professional development opportunities for Slavic and Eurasian language</w:t>
      </w:r>
      <w:r>
        <w:rPr>
          <w:spacing w:val="-14"/>
          <w:sz w:val="24"/>
        </w:rPr>
        <w:t xml:space="preserve"> </w:t>
      </w:r>
      <w:r>
        <w:rPr>
          <w:sz w:val="24"/>
        </w:rPr>
        <w:t>instructors;</w:t>
      </w:r>
      <w:r>
        <w:rPr>
          <w:spacing w:val="-14"/>
          <w:sz w:val="24"/>
        </w:rPr>
        <w:t xml:space="preserve"> </w:t>
      </w:r>
      <w:r>
        <w:rPr>
          <w:sz w:val="24"/>
        </w:rPr>
        <w:t>and</w:t>
      </w:r>
      <w:r>
        <w:rPr>
          <w:spacing w:val="-14"/>
          <w:sz w:val="24"/>
        </w:rPr>
        <w:t xml:space="preserve"> </w:t>
      </w:r>
      <w:r>
        <w:rPr>
          <w:sz w:val="24"/>
        </w:rPr>
        <w:t>remove</w:t>
      </w:r>
      <w:r>
        <w:rPr>
          <w:spacing w:val="-14"/>
          <w:sz w:val="24"/>
        </w:rPr>
        <w:t xml:space="preserve"> </w:t>
      </w:r>
      <w:r>
        <w:rPr>
          <w:sz w:val="24"/>
        </w:rPr>
        <w:t>barriers</w:t>
      </w:r>
      <w:r>
        <w:rPr>
          <w:spacing w:val="-14"/>
          <w:sz w:val="24"/>
        </w:rPr>
        <w:t xml:space="preserve"> </w:t>
      </w:r>
      <w:r>
        <w:rPr>
          <w:sz w:val="24"/>
        </w:rPr>
        <w:t>to</w:t>
      </w:r>
      <w:r>
        <w:rPr>
          <w:spacing w:val="-14"/>
          <w:sz w:val="24"/>
        </w:rPr>
        <w:t xml:space="preserve"> </w:t>
      </w:r>
      <w:r>
        <w:rPr>
          <w:sz w:val="24"/>
        </w:rPr>
        <w:t>minority</w:t>
      </w:r>
      <w:r>
        <w:rPr>
          <w:spacing w:val="-14"/>
          <w:sz w:val="24"/>
        </w:rPr>
        <w:t xml:space="preserve"> </w:t>
      </w:r>
      <w:r>
        <w:rPr>
          <w:sz w:val="24"/>
        </w:rPr>
        <w:t>populations</w:t>
      </w:r>
      <w:r>
        <w:rPr>
          <w:spacing w:val="-15"/>
          <w:sz w:val="24"/>
        </w:rPr>
        <w:t xml:space="preserve"> </w:t>
      </w:r>
      <w:r>
        <w:rPr>
          <w:sz w:val="24"/>
        </w:rPr>
        <w:t>in</w:t>
      </w:r>
      <w:r>
        <w:rPr>
          <w:spacing w:val="-14"/>
          <w:sz w:val="24"/>
        </w:rPr>
        <w:t xml:space="preserve"> </w:t>
      </w:r>
      <w:r>
        <w:rPr>
          <w:sz w:val="24"/>
        </w:rPr>
        <w:t>studying</w:t>
      </w:r>
      <w:r>
        <w:rPr>
          <w:spacing w:val="-12"/>
          <w:sz w:val="24"/>
        </w:rPr>
        <w:t xml:space="preserve"> </w:t>
      </w:r>
      <w:r>
        <w:rPr>
          <w:sz w:val="24"/>
        </w:rPr>
        <w:t>regional</w:t>
      </w:r>
      <w:r>
        <w:rPr>
          <w:spacing w:val="-13"/>
          <w:sz w:val="24"/>
        </w:rPr>
        <w:t xml:space="preserve"> </w:t>
      </w:r>
      <w:r>
        <w:rPr>
          <w:sz w:val="24"/>
        </w:rPr>
        <w:t>LCTLs.</w:t>
      </w:r>
      <w:r>
        <w:rPr>
          <w:spacing w:val="-14"/>
          <w:sz w:val="24"/>
        </w:rPr>
        <w:t xml:space="preserve"> </w:t>
      </w:r>
      <w:r>
        <w:rPr>
          <w:sz w:val="24"/>
        </w:rPr>
        <w:t>For example, the website metadata will be analyzed to determine which</w:t>
      </w:r>
      <w:r>
        <w:rPr>
          <w:sz w:val="24"/>
        </w:rPr>
        <w:t xml:space="preserve"> users are accessing the SEELRC websites from computers at MSIs.</w:t>
      </w:r>
    </w:p>
    <w:p w14:paraId="2146A4B1" w14:textId="77777777" w:rsidR="00BF1F73" w:rsidRDefault="00305749">
      <w:pPr>
        <w:pStyle w:val="ListParagraph"/>
        <w:numPr>
          <w:ilvl w:val="0"/>
          <w:numId w:val="3"/>
        </w:numPr>
        <w:tabs>
          <w:tab w:val="left" w:pos="980"/>
        </w:tabs>
        <w:spacing w:line="480" w:lineRule="auto"/>
        <w:ind w:right="216" w:firstLine="0"/>
        <w:jc w:val="both"/>
        <w:rPr>
          <w:sz w:val="24"/>
        </w:rPr>
      </w:pPr>
      <w:r>
        <w:rPr>
          <w:i/>
          <w:sz w:val="24"/>
        </w:rPr>
        <w:t xml:space="preserve">Surveys: </w:t>
      </w:r>
      <w:r>
        <w:rPr>
          <w:sz w:val="24"/>
        </w:rPr>
        <w:t>Website analytics provide helpful benchmark data, but alone they do not fully illustrate</w:t>
      </w:r>
      <w:r>
        <w:rPr>
          <w:spacing w:val="-11"/>
          <w:sz w:val="24"/>
        </w:rPr>
        <w:t xml:space="preserve"> </w:t>
      </w:r>
      <w:r>
        <w:rPr>
          <w:sz w:val="24"/>
        </w:rPr>
        <w:t>the</w:t>
      </w:r>
      <w:r>
        <w:rPr>
          <w:spacing w:val="-11"/>
          <w:sz w:val="24"/>
        </w:rPr>
        <w:t xml:space="preserve"> </w:t>
      </w:r>
      <w:r>
        <w:rPr>
          <w:sz w:val="24"/>
        </w:rPr>
        <w:t>user</w:t>
      </w:r>
      <w:r>
        <w:rPr>
          <w:spacing w:val="-10"/>
          <w:sz w:val="24"/>
        </w:rPr>
        <w:t xml:space="preserve"> </w:t>
      </w:r>
      <w:r>
        <w:rPr>
          <w:sz w:val="24"/>
        </w:rPr>
        <w:t>experience.</w:t>
      </w:r>
      <w:r>
        <w:rPr>
          <w:spacing w:val="-9"/>
          <w:sz w:val="24"/>
        </w:rPr>
        <w:t xml:space="preserve"> </w:t>
      </w:r>
      <w:r>
        <w:rPr>
          <w:sz w:val="24"/>
        </w:rPr>
        <w:t>To</w:t>
      </w:r>
      <w:r>
        <w:rPr>
          <w:spacing w:val="-11"/>
          <w:sz w:val="24"/>
        </w:rPr>
        <w:t xml:space="preserve"> </w:t>
      </w:r>
      <w:r>
        <w:rPr>
          <w:sz w:val="24"/>
        </w:rPr>
        <w:t>evaluate</w:t>
      </w:r>
      <w:r>
        <w:rPr>
          <w:spacing w:val="-11"/>
          <w:sz w:val="24"/>
        </w:rPr>
        <w:t xml:space="preserve"> </w:t>
      </w:r>
      <w:r>
        <w:rPr>
          <w:sz w:val="24"/>
        </w:rPr>
        <w:t>the</w:t>
      </w:r>
      <w:r>
        <w:rPr>
          <w:spacing w:val="-10"/>
          <w:sz w:val="24"/>
        </w:rPr>
        <w:t xml:space="preserve"> </w:t>
      </w:r>
      <w:r>
        <w:rPr>
          <w:sz w:val="24"/>
        </w:rPr>
        <w:t>utility</w:t>
      </w:r>
      <w:r>
        <w:rPr>
          <w:spacing w:val="-10"/>
          <w:sz w:val="24"/>
        </w:rPr>
        <w:t xml:space="preserve"> </w:t>
      </w:r>
      <w:r>
        <w:rPr>
          <w:sz w:val="24"/>
        </w:rPr>
        <w:t>and</w:t>
      </w:r>
      <w:r>
        <w:rPr>
          <w:spacing w:val="-10"/>
          <w:sz w:val="24"/>
        </w:rPr>
        <w:t xml:space="preserve"> </w:t>
      </w:r>
      <w:r>
        <w:rPr>
          <w:sz w:val="24"/>
        </w:rPr>
        <w:t>success</w:t>
      </w:r>
      <w:r>
        <w:rPr>
          <w:spacing w:val="-10"/>
          <w:sz w:val="24"/>
        </w:rPr>
        <w:t xml:space="preserve"> </w:t>
      </w:r>
      <w:r>
        <w:rPr>
          <w:sz w:val="24"/>
        </w:rPr>
        <w:t>of</w:t>
      </w:r>
      <w:r>
        <w:rPr>
          <w:spacing w:val="-11"/>
          <w:sz w:val="24"/>
        </w:rPr>
        <w:t xml:space="preserve"> </w:t>
      </w:r>
      <w:r>
        <w:rPr>
          <w:sz w:val="24"/>
        </w:rPr>
        <w:t>project</w:t>
      </w:r>
      <w:r>
        <w:rPr>
          <w:spacing w:val="-11"/>
          <w:sz w:val="24"/>
        </w:rPr>
        <w:t xml:space="preserve"> </w:t>
      </w:r>
      <w:r>
        <w:rPr>
          <w:sz w:val="24"/>
        </w:rPr>
        <w:t>materials,</w:t>
      </w:r>
      <w:r>
        <w:rPr>
          <w:spacing w:val="-12"/>
          <w:sz w:val="24"/>
        </w:rPr>
        <w:t xml:space="preserve"> </w:t>
      </w:r>
      <w:r>
        <w:rPr>
          <w:sz w:val="24"/>
        </w:rPr>
        <w:t>the</w:t>
      </w:r>
      <w:r>
        <w:rPr>
          <w:spacing w:val="-10"/>
          <w:sz w:val="24"/>
        </w:rPr>
        <w:t xml:space="preserve"> </w:t>
      </w:r>
      <w:r>
        <w:rPr>
          <w:sz w:val="24"/>
        </w:rPr>
        <w:t>SEELRC website includes very brief, voluntary, anonymous pop-up surveys to evaluate the user interface: its scope, effectiveness, and design. This body of evidence will help us evaluate whether we are improving availability and quality of Slavic and Eurasi</w:t>
      </w:r>
      <w:r>
        <w:rPr>
          <w:sz w:val="24"/>
        </w:rPr>
        <w:t>an language instructional and testing materials at advanced levels; creating instructional materials for classroom and self-instruction; and improving quality of foreign language instruction and pedagogy.</w:t>
      </w:r>
    </w:p>
    <w:p w14:paraId="2146A4B2" w14:textId="77777777" w:rsidR="00BF1F73" w:rsidRDefault="00305749">
      <w:pPr>
        <w:pStyle w:val="ListParagraph"/>
        <w:numPr>
          <w:ilvl w:val="0"/>
          <w:numId w:val="3"/>
        </w:numPr>
        <w:tabs>
          <w:tab w:val="left" w:pos="980"/>
        </w:tabs>
        <w:spacing w:line="480" w:lineRule="auto"/>
        <w:ind w:right="217" w:firstLine="0"/>
        <w:jc w:val="both"/>
        <w:rPr>
          <w:sz w:val="24"/>
        </w:rPr>
      </w:pPr>
      <w:r>
        <w:rPr>
          <w:i/>
          <w:sz w:val="24"/>
        </w:rPr>
        <w:t>Proficiency</w:t>
      </w:r>
      <w:r>
        <w:rPr>
          <w:i/>
          <w:spacing w:val="-9"/>
          <w:sz w:val="24"/>
        </w:rPr>
        <w:t xml:space="preserve"> </w:t>
      </w:r>
      <w:r>
        <w:rPr>
          <w:i/>
          <w:sz w:val="24"/>
        </w:rPr>
        <w:t>standards</w:t>
      </w:r>
      <w:r>
        <w:rPr>
          <w:i/>
          <w:spacing w:val="-8"/>
          <w:sz w:val="24"/>
        </w:rPr>
        <w:t xml:space="preserve"> </w:t>
      </w:r>
      <w:r>
        <w:rPr>
          <w:i/>
          <w:sz w:val="24"/>
        </w:rPr>
        <w:t>and</w:t>
      </w:r>
      <w:r>
        <w:rPr>
          <w:i/>
          <w:spacing w:val="-7"/>
          <w:sz w:val="24"/>
        </w:rPr>
        <w:t xml:space="preserve"> </w:t>
      </w:r>
      <w:r>
        <w:rPr>
          <w:i/>
          <w:sz w:val="24"/>
        </w:rPr>
        <w:t>testing</w:t>
      </w:r>
      <w:r>
        <w:rPr>
          <w:i/>
          <w:spacing w:val="-8"/>
          <w:sz w:val="24"/>
        </w:rPr>
        <w:t xml:space="preserve"> </w:t>
      </w:r>
      <w:r>
        <w:rPr>
          <w:sz w:val="24"/>
        </w:rPr>
        <w:t>will</w:t>
      </w:r>
      <w:r>
        <w:rPr>
          <w:spacing w:val="-8"/>
          <w:sz w:val="24"/>
        </w:rPr>
        <w:t xml:space="preserve"> </w:t>
      </w:r>
      <w:r>
        <w:rPr>
          <w:sz w:val="24"/>
        </w:rPr>
        <w:t>continue</w:t>
      </w:r>
      <w:r>
        <w:rPr>
          <w:spacing w:val="-8"/>
          <w:sz w:val="24"/>
        </w:rPr>
        <w:t xml:space="preserve"> </w:t>
      </w:r>
      <w:r>
        <w:rPr>
          <w:sz w:val="24"/>
        </w:rPr>
        <w:t>to</w:t>
      </w:r>
      <w:r>
        <w:rPr>
          <w:spacing w:val="-9"/>
          <w:sz w:val="24"/>
        </w:rPr>
        <w:t xml:space="preserve"> </w:t>
      </w:r>
      <w:r>
        <w:rPr>
          <w:sz w:val="24"/>
        </w:rPr>
        <w:t>be</w:t>
      </w:r>
      <w:r>
        <w:rPr>
          <w:spacing w:val="-8"/>
          <w:sz w:val="24"/>
        </w:rPr>
        <w:t xml:space="preserve"> </w:t>
      </w:r>
      <w:r>
        <w:rPr>
          <w:sz w:val="24"/>
        </w:rPr>
        <w:t>a</w:t>
      </w:r>
      <w:r>
        <w:rPr>
          <w:spacing w:val="-8"/>
          <w:sz w:val="24"/>
        </w:rPr>
        <w:t xml:space="preserve"> </w:t>
      </w:r>
      <w:r>
        <w:rPr>
          <w:sz w:val="24"/>
        </w:rPr>
        <w:t>focal</w:t>
      </w:r>
      <w:r>
        <w:rPr>
          <w:spacing w:val="-8"/>
          <w:sz w:val="24"/>
        </w:rPr>
        <w:t xml:space="preserve"> </w:t>
      </w:r>
      <w:r>
        <w:rPr>
          <w:sz w:val="24"/>
        </w:rPr>
        <w:t>point</w:t>
      </w:r>
      <w:r>
        <w:rPr>
          <w:spacing w:val="-8"/>
          <w:sz w:val="24"/>
        </w:rPr>
        <w:t xml:space="preserve"> </w:t>
      </w:r>
      <w:r>
        <w:rPr>
          <w:sz w:val="24"/>
        </w:rPr>
        <w:t>of</w:t>
      </w:r>
      <w:r>
        <w:rPr>
          <w:spacing w:val="-9"/>
          <w:sz w:val="24"/>
        </w:rPr>
        <w:t xml:space="preserve"> </w:t>
      </w:r>
      <w:r>
        <w:rPr>
          <w:sz w:val="24"/>
        </w:rPr>
        <w:t>SEELRC</w:t>
      </w:r>
      <w:r>
        <w:rPr>
          <w:spacing w:val="-9"/>
          <w:sz w:val="24"/>
        </w:rPr>
        <w:t xml:space="preserve"> </w:t>
      </w:r>
      <w:r>
        <w:rPr>
          <w:sz w:val="24"/>
        </w:rPr>
        <w:t>projects</w:t>
      </w:r>
      <w:r>
        <w:rPr>
          <w:spacing w:val="-8"/>
          <w:sz w:val="24"/>
        </w:rPr>
        <w:t xml:space="preserve"> </w:t>
      </w:r>
      <w:r>
        <w:rPr>
          <w:sz w:val="24"/>
        </w:rPr>
        <w:t>during the next quadrennium. SEELRC will continue to research and conduct empirically valid comparisons</w:t>
      </w:r>
      <w:r>
        <w:rPr>
          <w:spacing w:val="-10"/>
          <w:sz w:val="24"/>
        </w:rPr>
        <w:t xml:space="preserve"> </w:t>
      </w:r>
      <w:r>
        <w:rPr>
          <w:sz w:val="24"/>
        </w:rPr>
        <w:t>of</w:t>
      </w:r>
      <w:r>
        <w:rPr>
          <w:spacing w:val="-11"/>
          <w:sz w:val="24"/>
        </w:rPr>
        <w:t xml:space="preserve"> </w:t>
      </w:r>
      <w:r>
        <w:rPr>
          <w:sz w:val="24"/>
        </w:rPr>
        <w:t>the</w:t>
      </w:r>
      <w:r>
        <w:rPr>
          <w:spacing w:val="-10"/>
          <w:sz w:val="24"/>
        </w:rPr>
        <w:t xml:space="preserve"> </w:t>
      </w:r>
      <w:r>
        <w:rPr>
          <w:sz w:val="24"/>
        </w:rPr>
        <w:t>results</w:t>
      </w:r>
      <w:r>
        <w:rPr>
          <w:spacing w:val="-11"/>
          <w:sz w:val="24"/>
        </w:rPr>
        <w:t xml:space="preserve"> </w:t>
      </w:r>
      <w:r>
        <w:rPr>
          <w:sz w:val="24"/>
        </w:rPr>
        <w:t>of</w:t>
      </w:r>
      <w:r>
        <w:rPr>
          <w:spacing w:val="-11"/>
          <w:sz w:val="24"/>
        </w:rPr>
        <w:t xml:space="preserve"> </w:t>
      </w:r>
      <w:r>
        <w:rPr>
          <w:sz w:val="24"/>
        </w:rPr>
        <w:t>language</w:t>
      </w:r>
      <w:r>
        <w:rPr>
          <w:spacing w:val="-10"/>
          <w:sz w:val="24"/>
        </w:rPr>
        <w:t xml:space="preserve"> </w:t>
      </w:r>
      <w:r>
        <w:rPr>
          <w:sz w:val="24"/>
        </w:rPr>
        <w:t>proficiency</w:t>
      </w:r>
      <w:r>
        <w:rPr>
          <w:spacing w:val="-9"/>
          <w:sz w:val="24"/>
        </w:rPr>
        <w:t xml:space="preserve"> </w:t>
      </w:r>
      <w:r>
        <w:rPr>
          <w:sz w:val="24"/>
        </w:rPr>
        <w:t>testing</w:t>
      </w:r>
      <w:r>
        <w:rPr>
          <w:spacing w:val="-10"/>
          <w:sz w:val="24"/>
        </w:rPr>
        <w:t xml:space="preserve"> </w:t>
      </w:r>
      <w:r>
        <w:rPr>
          <w:sz w:val="24"/>
        </w:rPr>
        <w:t>across</w:t>
      </w:r>
      <w:r>
        <w:rPr>
          <w:spacing w:val="-11"/>
          <w:sz w:val="24"/>
        </w:rPr>
        <w:t xml:space="preserve"> </w:t>
      </w:r>
      <w:r>
        <w:rPr>
          <w:sz w:val="24"/>
        </w:rPr>
        <w:t>different</w:t>
      </w:r>
      <w:r>
        <w:rPr>
          <w:spacing w:val="-10"/>
          <w:sz w:val="24"/>
        </w:rPr>
        <w:t xml:space="preserve"> </w:t>
      </w:r>
      <w:r>
        <w:rPr>
          <w:sz w:val="24"/>
        </w:rPr>
        <w:t>scales</w:t>
      </w:r>
      <w:r>
        <w:rPr>
          <w:spacing w:val="-10"/>
          <w:sz w:val="24"/>
        </w:rPr>
        <w:t xml:space="preserve"> </w:t>
      </w:r>
      <w:r>
        <w:rPr>
          <w:sz w:val="24"/>
        </w:rPr>
        <w:t>and</w:t>
      </w:r>
      <w:r>
        <w:rPr>
          <w:spacing w:val="-12"/>
          <w:sz w:val="24"/>
        </w:rPr>
        <w:t xml:space="preserve"> </w:t>
      </w:r>
      <w:r>
        <w:rPr>
          <w:sz w:val="24"/>
        </w:rPr>
        <w:t>systems</w:t>
      </w:r>
      <w:r>
        <w:rPr>
          <w:spacing w:val="-10"/>
          <w:sz w:val="24"/>
        </w:rPr>
        <w:t xml:space="preserve"> </w:t>
      </w:r>
      <w:r>
        <w:rPr>
          <w:spacing w:val="-4"/>
          <w:sz w:val="24"/>
        </w:rPr>
        <w:t>used</w:t>
      </w:r>
    </w:p>
    <w:p w14:paraId="2146A4B3" w14:textId="77777777" w:rsidR="00BF1F73" w:rsidRDefault="00BF1F73">
      <w:pPr>
        <w:spacing w:line="480" w:lineRule="auto"/>
        <w:jc w:val="both"/>
        <w:rPr>
          <w:sz w:val="24"/>
        </w:rPr>
        <w:sectPr w:rsidR="00BF1F73">
          <w:pgSz w:w="12240" w:h="15840"/>
          <w:pgMar w:top="1380" w:right="1220" w:bottom="1260" w:left="820" w:header="0" w:footer="1060" w:gutter="0"/>
          <w:cols w:space="720"/>
        </w:sectPr>
      </w:pPr>
    </w:p>
    <w:p w14:paraId="2146A4B4" w14:textId="77777777" w:rsidR="00BF1F73" w:rsidRDefault="00305749">
      <w:pPr>
        <w:pStyle w:val="BodyText"/>
        <w:spacing w:before="60" w:line="480" w:lineRule="auto"/>
        <w:ind w:right="216"/>
      </w:pPr>
      <w:r>
        <w:t>by</w:t>
      </w:r>
      <w:r>
        <w:rPr>
          <w:spacing w:val="-1"/>
        </w:rPr>
        <w:t xml:space="preserve"> </w:t>
      </w:r>
      <w:r>
        <w:t>the</w:t>
      </w:r>
      <w:r>
        <w:rPr>
          <w:spacing w:val="-1"/>
        </w:rPr>
        <w:t xml:space="preserve"> </w:t>
      </w:r>
      <w:r>
        <w:t>university</w:t>
      </w:r>
      <w:r>
        <w:rPr>
          <w:spacing w:val="-2"/>
        </w:rPr>
        <w:t xml:space="preserve"> </w:t>
      </w:r>
      <w:r>
        <w:t>community</w:t>
      </w:r>
      <w:r>
        <w:rPr>
          <w:spacing w:val="-1"/>
        </w:rPr>
        <w:t xml:space="preserve"> </w:t>
      </w:r>
      <w:r>
        <w:t>and Department</w:t>
      </w:r>
      <w:r>
        <w:rPr>
          <w:spacing w:val="-2"/>
        </w:rPr>
        <w:t xml:space="preserve"> </w:t>
      </w:r>
      <w:r>
        <w:t>of</w:t>
      </w:r>
      <w:r>
        <w:rPr>
          <w:spacing w:val="-2"/>
        </w:rPr>
        <w:t xml:space="preserve"> </w:t>
      </w:r>
      <w:r>
        <w:t>Defense</w:t>
      </w:r>
      <w:r>
        <w:rPr>
          <w:spacing w:val="-1"/>
        </w:rPr>
        <w:t xml:space="preserve"> </w:t>
      </w:r>
      <w:r>
        <w:t>(including</w:t>
      </w:r>
      <w:r>
        <w:rPr>
          <w:spacing w:val="-1"/>
        </w:rPr>
        <w:t xml:space="preserve"> </w:t>
      </w:r>
      <w:r>
        <w:t>ACTFL,</w:t>
      </w:r>
      <w:r>
        <w:rPr>
          <w:spacing w:val="-1"/>
        </w:rPr>
        <w:t xml:space="preserve"> </w:t>
      </w:r>
      <w:r>
        <w:t>ILR,</w:t>
      </w:r>
      <w:r>
        <w:rPr>
          <w:spacing w:val="-2"/>
        </w:rPr>
        <w:t xml:space="preserve"> </w:t>
      </w:r>
      <w:r>
        <w:t>CEFR/TRKI). Proficiency</w:t>
      </w:r>
      <w:r>
        <w:rPr>
          <w:spacing w:val="-9"/>
        </w:rPr>
        <w:t xml:space="preserve"> </w:t>
      </w:r>
      <w:r>
        <w:t>testing</w:t>
      </w:r>
      <w:r>
        <w:rPr>
          <w:spacing w:val="-9"/>
        </w:rPr>
        <w:t xml:space="preserve"> </w:t>
      </w:r>
      <w:r>
        <w:t>designers</w:t>
      </w:r>
      <w:r>
        <w:rPr>
          <w:spacing w:val="-9"/>
        </w:rPr>
        <w:t xml:space="preserve"> </w:t>
      </w:r>
      <w:r>
        <w:t>and</w:t>
      </w:r>
      <w:r>
        <w:rPr>
          <w:spacing w:val="-9"/>
        </w:rPr>
        <w:t xml:space="preserve"> </w:t>
      </w:r>
      <w:r>
        <w:t>specialists</w:t>
      </w:r>
      <w:r>
        <w:rPr>
          <w:spacing w:val="-9"/>
        </w:rPr>
        <w:t xml:space="preserve"> </w:t>
      </w:r>
      <w:r>
        <w:t>will</w:t>
      </w:r>
      <w:r>
        <w:rPr>
          <w:spacing w:val="-7"/>
        </w:rPr>
        <w:t xml:space="preserve"> </w:t>
      </w:r>
      <w:r>
        <w:t>continue</w:t>
      </w:r>
      <w:r>
        <w:rPr>
          <w:spacing w:val="-9"/>
        </w:rPr>
        <w:t xml:space="preserve"> </w:t>
      </w:r>
      <w:r>
        <w:t>to</w:t>
      </w:r>
      <w:r>
        <w:rPr>
          <w:spacing w:val="-8"/>
        </w:rPr>
        <w:t xml:space="preserve"> </w:t>
      </w:r>
      <w:r>
        <w:t>lead</w:t>
      </w:r>
      <w:r>
        <w:rPr>
          <w:spacing w:val="-10"/>
        </w:rPr>
        <w:t xml:space="preserve"> </w:t>
      </w:r>
      <w:r>
        <w:t>seminars</w:t>
      </w:r>
      <w:r>
        <w:rPr>
          <w:spacing w:val="-9"/>
        </w:rPr>
        <w:t xml:space="preserve"> </w:t>
      </w:r>
      <w:r>
        <w:t>to</w:t>
      </w:r>
      <w:r>
        <w:rPr>
          <w:spacing w:val="-9"/>
        </w:rPr>
        <w:t xml:space="preserve"> </w:t>
      </w:r>
      <w:r>
        <w:t>explore</w:t>
      </w:r>
      <w:r>
        <w:rPr>
          <w:spacing w:val="-10"/>
        </w:rPr>
        <w:t xml:space="preserve"> </w:t>
      </w:r>
      <w:r>
        <w:t>the</w:t>
      </w:r>
      <w:r>
        <w:rPr>
          <w:spacing w:val="-9"/>
        </w:rPr>
        <w:t xml:space="preserve"> </w:t>
      </w:r>
      <w:r>
        <w:t>different goals</w:t>
      </w:r>
      <w:r>
        <w:rPr>
          <w:spacing w:val="-6"/>
        </w:rPr>
        <w:t xml:space="preserve"> </w:t>
      </w:r>
      <w:r>
        <w:t>and</w:t>
      </w:r>
      <w:r>
        <w:rPr>
          <w:spacing w:val="-7"/>
        </w:rPr>
        <w:t xml:space="preserve"> </w:t>
      </w:r>
      <w:r>
        <w:t>styles</w:t>
      </w:r>
      <w:r>
        <w:rPr>
          <w:spacing w:val="-6"/>
        </w:rPr>
        <w:t xml:space="preserve"> </w:t>
      </w:r>
      <w:r>
        <w:t>of</w:t>
      </w:r>
      <w:r>
        <w:rPr>
          <w:spacing w:val="-8"/>
        </w:rPr>
        <w:t xml:space="preserve"> </w:t>
      </w:r>
      <w:r>
        <w:t>academic</w:t>
      </w:r>
      <w:r>
        <w:rPr>
          <w:spacing w:val="-6"/>
        </w:rPr>
        <w:t xml:space="preserve"> </w:t>
      </w:r>
      <w:r>
        <w:t>and</w:t>
      </w:r>
      <w:r>
        <w:rPr>
          <w:spacing w:val="-7"/>
        </w:rPr>
        <w:t xml:space="preserve"> </w:t>
      </w:r>
      <w:r>
        <w:t>government</w:t>
      </w:r>
      <w:r>
        <w:rPr>
          <w:spacing w:val="-6"/>
        </w:rPr>
        <w:t xml:space="preserve"> </w:t>
      </w:r>
      <w:r>
        <w:t>language</w:t>
      </w:r>
      <w:r>
        <w:rPr>
          <w:spacing w:val="-7"/>
        </w:rPr>
        <w:t xml:space="preserve"> </w:t>
      </w:r>
      <w:r>
        <w:t>proficiency</w:t>
      </w:r>
      <w:r>
        <w:rPr>
          <w:spacing w:val="-8"/>
        </w:rPr>
        <w:t xml:space="preserve"> </w:t>
      </w:r>
      <w:r>
        <w:t>testing.</w:t>
      </w:r>
      <w:r>
        <w:rPr>
          <w:spacing w:val="-7"/>
        </w:rPr>
        <w:t xml:space="preserve"> </w:t>
      </w:r>
      <w:r>
        <w:t>SEELRC</w:t>
      </w:r>
      <w:r>
        <w:rPr>
          <w:spacing w:val="-7"/>
        </w:rPr>
        <w:t xml:space="preserve"> </w:t>
      </w:r>
      <w:r>
        <w:t>will</w:t>
      </w:r>
      <w:r>
        <w:rPr>
          <w:spacing w:val="-6"/>
        </w:rPr>
        <w:t xml:space="preserve"> </w:t>
      </w:r>
      <w:r>
        <w:t xml:space="preserve">monitor the quantity, quality, and accessibility of </w:t>
      </w:r>
      <w:r>
        <w:rPr>
          <w:i/>
        </w:rPr>
        <w:t xml:space="preserve">testing results </w:t>
      </w:r>
      <w:r>
        <w:t xml:space="preserve">and </w:t>
      </w:r>
      <w:r>
        <w:rPr>
          <w:i/>
        </w:rPr>
        <w:t>publications</w:t>
      </w:r>
      <w:r>
        <w:t xml:space="preserve">, </w:t>
      </w:r>
      <w:r>
        <w:rPr>
          <w:i/>
        </w:rPr>
        <w:t xml:space="preserve">Faculty training </w:t>
      </w:r>
      <w:r>
        <w:t>in CEFR/TRKI</w:t>
      </w:r>
      <w:r>
        <w:rPr>
          <w:spacing w:val="-9"/>
        </w:rPr>
        <w:t xml:space="preserve"> </w:t>
      </w:r>
      <w:r>
        <w:t>will</w:t>
      </w:r>
      <w:r>
        <w:rPr>
          <w:spacing w:val="-9"/>
        </w:rPr>
        <w:t xml:space="preserve"> </w:t>
      </w:r>
      <w:r>
        <w:t>also</w:t>
      </w:r>
      <w:r>
        <w:rPr>
          <w:spacing w:val="-9"/>
        </w:rPr>
        <w:t xml:space="preserve"> </w:t>
      </w:r>
      <w:r>
        <w:t>continue,</w:t>
      </w:r>
      <w:r>
        <w:rPr>
          <w:spacing w:val="-9"/>
        </w:rPr>
        <w:t xml:space="preserve"> </w:t>
      </w:r>
      <w:r>
        <w:t>and</w:t>
      </w:r>
      <w:r>
        <w:rPr>
          <w:spacing w:val="-9"/>
        </w:rPr>
        <w:t xml:space="preserve"> </w:t>
      </w:r>
      <w:r>
        <w:t>benchmark</w:t>
      </w:r>
      <w:r>
        <w:rPr>
          <w:spacing w:val="-9"/>
        </w:rPr>
        <w:t xml:space="preserve"> </w:t>
      </w:r>
      <w:r>
        <w:t>data</w:t>
      </w:r>
      <w:r>
        <w:rPr>
          <w:spacing w:val="-9"/>
        </w:rPr>
        <w:t xml:space="preserve"> </w:t>
      </w:r>
      <w:r>
        <w:t>continue</w:t>
      </w:r>
      <w:r>
        <w:rPr>
          <w:spacing w:val="-9"/>
        </w:rPr>
        <w:t xml:space="preserve"> </w:t>
      </w:r>
      <w:r>
        <w:t>to</w:t>
      </w:r>
      <w:r>
        <w:rPr>
          <w:spacing w:val="-9"/>
        </w:rPr>
        <w:t xml:space="preserve"> </w:t>
      </w:r>
      <w:r>
        <w:t>be</w:t>
      </w:r>
      <w:r>
        <w:rPr>
          <w:spacing w:val="-9"/>
        </w:rPr>
        <w:t xml:space="preserve"> </w:t>
      </w:r>
      <w:r>
        <w:t>aggregated.</w:t>
      </w:r>
      <w:r>
        <w:rPr>
          <w:spacing w:val="-7"/>
        </w:rPr>
        <w:t xml:space="preserve"> </w:t>
      </w:r>
      <w:r>
        <w:rPr>
          <w:i/>
        </w:rPr>
        <w:t>Research</w:t>
      </w:r>
      <w:r>
        <w:rPr>
          <w:i/>
          <w:spacing w:val="-9"/>
        </w:rPr>
        <w:t xml:space="preserve"> </w:t>
      </w:r>
      <w:r>
        <w:rPr>
          <w:i/>
        </w:rPr>
        <w:t xml:space="preserve">projects </w:t>
      </w:r>
      <w:r>
        <w:t>will</w:t>
      </w:r>
      <w:r>
        <w:rPr>
          <w:spacing w:val="-2"/>
        </w:rPr>
        <w:t xml:space="preserve"> </w:t>
      </w:r>
      <w:r>
        <w:t>continue</w:t>
      </w:r>
      <w:r>
        <w:rPr>
          <w:spacing w:val="-3"/>
        </w:rPr>
        <w:t xml:space="preserve"> </w:t>
      </w:r>
      <w:r>
        <w:t>as</w:t>
      </w:r>
      <w:r>
        <w:rPr>
          <w:spacing w:val="-3"/>
        </w:rPr>
        <w:t xml:space="preserve"> </w:t>
      </w:r>
      <w:r>
        <w:t>planne</w:t>
      </w:r>
      <w:r>
        <w:t>d,</w:t>
      </w:r>
      <w:r>
        <w:rPr>
          <w:spacing w:val="-3"/>
        </w:rPr>
        <w:t xml:space="preserve"> </w:t>
      </w:r>
      <w:r>
        <w:t>studying</w:t>
      </w:r>
      <w:r>
        <w:rPr>
          <w:spacing w:val="-3"/>
        </w:rPr>
        <w:t xml:space="preserve"> </w:t>
      </w:r>
      <w:r>
        <w:t>diverse</w:t>
      </w:r>
      <w:r>
        <w:rPr>
          <w:spacing w:val="-3"/>
        </w:rPr>
        <w:t xml:space="preserve"> </w:t>
      </w:r>
      <w:r>
        <w:t>elements</w:t>
      </w:r>
      <w:r>
        <w:rPr>
          <w:spacing w:val="-3"/>
        </w:rPr>
        <w:t xml:space="preserve"> </w:t>
      </w:r>
      <w:r>
        <w:t>of</w:t>
      </w:r>
      <w:r>
        <w:rPr>
          <w:spacing w:val="-3"/>
        </w:rPr>
        <w:t xml:space="preserve"> </w:t>
      </w:r>
      <w:r>
        <w:t>language</w:t>
      </w:r>
      <w:r>
        <w:rPr>
          <w:spacing w:val="-3"/>
        </w:rPr>
        <w:t xml:space="preserve"> </w:t>
      </w:r>
      <w:r>
        <w:t>learning.</w:t>
      </w:r>
      <w:r>
        <w:rPr>
          <w:spacing w:val="-2"/>
        </w:rPr>
        <w:t xml:space="preserve"> </w:t>
      </w:r>
      <w:r>
        <w:t>These</w:t>
      </w:r>
      <w:r>
        <w:rPr>
          <w:spacing w:val="-3"/>
        </w:rPr>
        <w:t xml:space="preserve"> </w:t>
      </w:r>
      <w:r>
        <w:t>research</w:t>
      </w:r>
      <w:r>
        <w:rPr>
          <w:spacing w:val="-3"/>
        </w:rPr>
        <w:t xml:space="preserve"> </w:t>
      </w:r>
      <w:r>
        <w:t>projects are listed in Table 2 on page 4. During the 2022-2026 quadrennium, SEELRC will sponsor the development</w:t>
      </w:r>
      <w:r>
        <w:rPr>
          <w:spacing w:val="-9"/>
        </w:rPr>
        <w:t xml:space="preserve"> </w:t>
      </w:r>
      <w:r>
        <w:t>of</w:t>
      </w:r>
      <w:r>
        <w:rPr>
          <w:spacing w:val="-10"/>
        </w:rPr>
        <w:t xml:space="preserve"> </w:t>
      </w:r>
      <w:r>
        <w:t>teaching</w:t>
      </w:r>
      <w:r>
        <w:rPr>
          <w:spacing w:val="-9"/>
        </w:rPr>
        <w:t xml:space="preserve"> </w:t>
      </w:r>
      <w:r>
        <w:t>materials</w:t>
      </w:r>
      <w:r>
        <w:rPr>
          <w:spacing w:val="-9"/>
        </w:rPr>
        <w:t xml:space="preserve"> </w:t>
      </w:r>
      <w:r>
        <w:t>for</w:t>
      </w:r>
      <w:r>
        <w:rPr>
          <w:spacing w:val="-10"/>
        </w:rPr>
        <w:t xml:space="preserve"> </w:t>
      </w:r>
      <w:r>
        <w:t>a</w:t>
      </w:r>
      <w:r>
        <w:rPr>
          <w:spacing w:val="-9"/>
        </w:rPr>
        <w:t xml:space="preserve"> </w:t>
      </w:r>
      <w:r>
        <w:t>variety</w:t>
      </w:r>
      <w:r>
        <w:rPr>
          <w:spacing w:val="-10"/>
        </w:rPr>
        <w:t xml:space="preserve"> </w:t>
      </w:r>
      <w:r>
        <w:t>of</w:t>
      </w:r>
      <w:r>
        <w:rPr>
          <w:spacing w:val="-10"/>
        </w:rPr>
        <w:t xml:space="preserve"> </w:t>
      </w:r>
      <w:r>
        <w:t>new</w:t>
      </w:r>
      <w:r>
        <w:rPr>
          <w:spacing w:val="-10"/>
        </w:rPr>
        <w:t xml:space="preserve"> </w:t>
      </w:r>
      <w:r>
        <w:t>languages</w:t>
      </w:r>
      <w:r>
        <w:rPr>
          <w:spacing w:val="-9"/>
        </w:rPr>
        <w:t xml:space="preserve"> </w:t>
      </w:r>
      <w:r>
        <w:t>from</w:t>
      </w:r>
      <w:r>
        <w:rPr>
          <w:spacing w:val="-12"/>
        </w:rPr>
        <w:t xml:space="preserve"> </w:t>
      </w:r>
      <w:r>
        <w:t>this</w:t>
      </w:r>
      <w:r>
        <w:rPr>
          <w:spacing w:val="-9"/>
        </w:rPr>
        <w:t xml:space="preserve"> </w:t>
      </w:r>
      <w:r>
        <w:t>region,</w:t>
      </w:r>
      <w:r>
        <w:rPr>
          <w:spacing w:val="-9"/>
        </w:rPr>
        <w:t xml:space="preserve"> </w:t>
      </w:r>
      <w:r>
        <w:t>beginning</w:t>
      </w:r>
      <w:r>
        <w:rPr>
          <w:spacing w:val="-10"/>
        </w:rPr>
        <w:t xml:space="preserve"> </w:t>
      </w:r>
      <w:r>
        <w:t>with Armenian, Estonian, Kyrgyz, Chechen, and Turkmen. We will continue to develop advanced language learning materials for Hindi, Polish, Russian, Georgian, and Ukrainian. Like other components of the SEELRC project, these materials will be web-</w:t>
      </w:r>
      <w:r>
        <w:t>based, interactive, widely accessible,</w:t>
      </w:r>
      <w:r>
        <w:rPr>
          <w:spacing w:val="-8"/>
        </w:rPr>
        <w:t xml:space="preserve"> </w:t>
      </w:r>
      <w:r>
        <w:t>and</w:t>
      </w:r>
      <w:r>
        <w:rPr>
          <w:spacing w:val="-7"/>
        </w:rPr>
        <w:t xml:space="preserve"> </w:t>
      </w:r>
      <w:r>
        <w:t>will</w:t>
      </w:r>
      <w:r>
        <w:rPr>
          <w:spacing w:val="-6"/>
        </w:rPr>
        <w:t xml:space="preserve"> </w:t>
      </w:r>
      <w:r>
        <w:t>include</w:t>
      </w:r>
      <w:r>
        <w:rPr>
          <w:spacing w:val="-7"/>
        </w:rPr>
        <w:t xml:space="preserve"> </w:t>
      </w:r>
      <w:r>
        <w:t>diagnostics</w:t>
      </w:r>
      <w:r>
        <w:rPr>
          <w:spacing w:val="-7"/>
        </w:rPr>
        <w:t xml:space="preserve"> </w:t>
      </w:r>
      <w:r>
        <w:t>and</w:t>
      </w:r>
      <w:r>
        <w:rPr>
          <w:spacing w:val="-7"/>
        </w:rPr>
        <w:t xml:space="preserve"> </w:t>
      </w:r>
      <w:r>
        <w:t>learning</w:t>
      </w:r>
      <w:r>
        <w:rPr>
          <w:spacing w:val="-8"/>
        </w:rPr>
        <w:t xml:space="preserve"> </w:t>
      </w:r>
      <w:r>
        <w:t>objects.</w:t>
      </w:r>
      <w:r>
        <w:rPr>
          <w:spacing w:val="-9"/>
        </w:rPr>
        <w:t xml:space="preserve"> </w:t>
      </w:r>
      <w:r>
        <w:t>All</w:t>
      </w:r>
      <w:r>
        <w:rPr>
          <w:spacing w:val="-7"/>
        </w:rPr>
        <w:t xml:space="preserve"> </w:t>
      </w:r>
      <w:r>
        <w:t>curriculum</w:t>
      </w:r>
      <w:r>
        <w:rPr>
          <w:spacing w:val="-9"/>
        </w:rPr>
        <w:t xml:space="preserve"> </w:t>
      </w:r>
      <w:r>
        <w:t>development,</w:t>
      </w:r>
      <w:r>
        <w:rPr>
          <w:spacing w:val="-6"/>
        </w:rPr>
        <w:t xml:space="preserve"> </w:t>
      </w:r>
      <w:r>
        <w:t>as</w:t>
      </w:r>
      <w:r>
        <w:rPr>
          <w:spacing w:val="-7"/>
        </w:rPr>
        <w:t xml:space="preserve"> </w:t>
      </w:r>
      <w:r>
        <w:t>well as learning and assessment tasks, are developed by affiliated faculty and undergo rigorous peer review.</w:t>
      </w:r>
      <w:r>
        <w:rPr>
          <w:spacing w:val="-1"/>
        </w:rPr>
        <w:t xml:space="preserve"> </w:t>
      </w:r>
      <w:r>
        <w:t>Given</w:t>
      </w:r>
      <w:r>
        <w:rPr>
          <w:spacing w:val="-2"/>
        </w:rPr>
        <w:t xml:space="preserve"> </w:t>
      </w:r>
      <w:r>
        <w:t>our</w:t>
      </w:r>
      <w:r>
        <w:rPr>
          <w:spacing w:val="-2"/>
        </w:rPr>
        <w:t xml:space="preserve"> </w:t>
      </w:r>
      <w:r>
        <w:t>emphasis</w:t>
      </w:r>
      <w:r>
        <w:rPr>
          <w:spacing w:val="-2"/>
        </w:rPr>
        <w:t xml:space="preserve"> </w:t>
      </w:r>
      <w:r>
        <w:t>on</w:t>
      </w:r>
      <w:r>
        <w:rPr>
          <w:spacing w:val="-3"/>
        </w:rPr>
        <w:t xml:space="preserve"> </w:t>
      </w:r>
      <w:r>
        <w:t>lang</w:t>
      </w:r>
      <w:r>
        <w:t>uage</w:t>
      </w:r>
      <w:r>
        <w:rPr>
          <w:spacing w:val="-2"/>
        </w:rPr>
        <w:t xml:space="preserve"> </w:t>
      </w:r>
      <w:r>
        <w:t>instruction</w:t>
      </w:r>
      <w:r>
        <w:rPr>
          <w:spacing w:val="-2"/>
        </w:rPr>
        <w:t xml:space="preserve"> </w:t>
      </w:r>
      <w:r>
        <w:t>in</w:t>
      </w:r>
      <w:r>
        <w:rPr>
          <w:spacing w:val="-2"/>
        </w:rPr>
        <w:t xml:space="preserve"> </w:t>
      </w:r>
      <w:r>
        <w:t>underserved</w:t>
      </w:r>
      <w:r>
        <w:rPr>
          <w:spacing w:val="-4"/>
        </w:rPr>
        <w:t xml:space="preserve"> </w:t>
      </w:r>
      <w:r>
        <w:t>communities,</w:t>
      </w:r>
      <w:r>
        <w:rPr>
          <w:spacing w:val="-3"/>
        </w:rPr>
        <w:t xml:space="preserve"> </w:t>
      </w:r>
      <w:r>
        <w:t>the</w:t>
      </w:r>
      <w:r>
        <w:rPr>
          <w:spacing w:val="-2"/>
        </w:rPr>
        <w:t xml:space="preserve"> </w:t>
      </w:r>
      <w:r>
        <w:t>survey</w:t>
      </w:r>
      <w:r>
        <w:rPr>
          <w:spacing w:val="-2"/>
        </w:rPr>
        <w:t xml:space="preserve"> </w:t>
      </w:r>
      <w:r>
        <w:t>also will address the development of participants’ knowledge of language issues in these populations and their knowledge and use of appropriate pedagogies and methodologies.</w:t>
      </w:r>
    </w:p>
    <w:p w14:paraId="2146A4B5" w14:textId="77777777" w:rsidR="00BF1F73" w:rsidRDefault="00305749">
      <w:pPr>
        <w:pStyle w:val="ListParagraph"/>
        <w:numPr>
          <w:ilvl w:val="0"/>
          <w:numId w:val="3"/>
        </w:numPr>
        <w:tabs>
          <w:tab w:val="left" w:pos="980"/>
        </w:tabs>
        <w:spacing w:line="480" w:lineRule="auto"/>
        <w:ind w:right="216" w:firstLine="0"/>
        <w:jc w:val="both"/>
        <w:rPr>
          <w:sz w:val="24"/>
        </w:rPr>
      </w:pPr>
      <w:r>
        <w:rPr>
          <w:i/>
          <w:sz w:val="24"/>
        </w:rPr>
        <w:t xml:space="preserve">Experiential learning </w:t>
      </w:r>
      <w:r>
        <w:rPr>
          <w:sz w:val="24"/>
        </w:rPr>
        <w:t xml:space="preserve">(or </w:t>
      </w:r>
      <w:r>
        <w:rPr>
          <w:sz w:val="24"/>
        </w:rPr>
        <w:t>field experience) is considered a high impact practice by national consensus. Students participating in the NASA/TTI internship (see p. 14) will experience the unique</w:t>
      </w:r>
      <w:r>
        <w:rPr>
          <w:spacing w:val="-7"/>
          <w:sz w:val="24"/>
        </w:rPr>
        <w:t xml:space="preserve"> </w:t>
      </w:r>
      <w:r>
        <w:rPr>
          <w:sz w:val="24"/>
        </w:rPr>
        <w:t>conditions</w:t>
      </w:r>
      <w:r>
        <w:rPr>
          <w:spacing w:val="-6"/>
          <w:sz w:val="24"/>
        </w:rPr>
        <w:t xml:space="preserve"> </w:t>
      </w:r>
      <w:r>
        <w:rPr>
          <w:sz w:val="24"/>
        </w:rPr>
        <w:t>under</w:t>
      </w:r>
      <w:r>
        <w:rPr>
          <w:spacing w:val="-7"/>
          <w:sz w:val="24"/>
        </w:rPr>
        <w:t xml:space="preserve"> </w:t>
      </w:r>
      <w:r>
        <w:rPr>
          <w:sz w:val="24"/>
        </w:rPr>
        <w:t>which</w:t>
      </w:r>
      <w:r>
        <w:rPr>
          <w:spacing w:val="-7"/>
          <w:sz w:val="24"/>
        </w:rPr>
        <w:t xml:space="preserve"> </w:t>
      </w:r>
      <w:r>
        <w:rPr>
          <w:sz w:val="24"/>
        </w:rPr>
        <w:t>Russian</w:t>
      </w:r>
      <w:r>
        <w:rPr>
          <w:spacing w:val="-6"/>
          <w:sz w:val="24"/>
        </w:rPr>
        <w:t xml:space="preserve"> </w:t>
      </w:r>
      <w:r>
        <w:rPr>
          <w:sz w:val="24"/>
        </w:rPr>
        <w:t>is</w:t>
      </w:r>
      <w:r>
        <w:rPr>
          <w:spacing w:val="-6"/>
          <w:sz w:val="24"/>
        </w:rPr>
        <w:t xml:space="preserve"> </w:t>
      </w:r>
      <w:r>
        <w:rPr>
          <w:sz w:val="24"/>
        </w:rPr>
        <w:t>taught</w:t>
      </w:r>
      <w:r>
        <w:rPr>
          <w:spacing w:val="-6"/>
          <w:sz w:val="24"/>
        </w:rPr>
        <w:t xml:space="preserve"> </w:t>
      </w:r>
      <w:r>
        <w:rPr>
          <w:sz w:val="24"/>
        </w:rPr>
        <w:t>to</w:t>
      </w:r>
      <w:r>
        <w:rPr>
          <w:spacing w:val="-8"/>
          <w:sz w:val="24"/>
        </w:rPr>
        <w:t xml:space="preserve"> </w:t>
      </w:r>
      <w:r>
        <w:rPr>
          <w:sz w:val="24"/>
        </w:rPr>
        <w:t>astronauts</w:t>
      </w:r>
      <w:r>
        <w:rPr>
          <w:spacing w:val="-6"/>
          <w:sz w:val="24"/>
        </w:rPr>
        <w:t xml:space="preserve"> </w:t>
      </w:r>
      <w:r>
        <w:rPr>
          <w:sz w:val="24"/>
        </w:rPr>
        <w:t>whose</w:t>
      </w:r>
      <w:r>
        <w:rPr>
          <w:spacing w:val="-7"/>
          <w:sz w:val="24"/>
        </w:rPr>
        <w:t xml:space="preserve"> </w:t>
      </w:r>
      <w:r>
        <w:rPr>
          <w:sz w:val="24"/>
        </w:rPr>
        <w:t>job</w:t>
      </w:r>
      <w:r>
        <w:rPr>
          <w:spacing w:val="-7"/>
          <w:sz w:val="24"/>
        </w:rPr>
        <w:t xml:space="preserve"> </w:t>
      </w:r>
      <w:r>
        <w:rPr>
          <w:sz w:val="24"/>
        </w:rPr>
        <w:t>requirements</w:t>
      </w:r>
      <w:r>
        <w:rPr>
          <w:spacing w:val="-6"/>
          <w:sz w:val="24"/>
        </w:rPr>
        <w:t xml:space="preserve"> </w:t>
      </w:r>
      <w:r>
        <w:rPr>
          <w:sz w:val="24"/>
        </w:rPr>
        <w:t>necessitate the</w:t>
      </w:r>
      <w:r>
        <w:rPr>
          <w:spacing w:val="-15"/>
          <w:sz w:val="24"/>
        </w:rPr>
        <w:t xml:space="preserve"> </w:t>
      </w:r>
      <w:r>
        <w:rPr>
          <w:sz w:val="24"/>
        </w:rPr>
        <w:t>acquisition</w:t>
      </w:r>
      <w:r>
        <w:rPr>
          <w:spacing w:val="-15"/>
          <w:sz w:val="24"/>
        </w:rPr>
        <w:t xml:space="preserve"> </w:t>
      </w:r>
      <w:r>
        <w:rPr>
          <w:sz w:val="24"/>
        </w:rPr>
        <w:t>of</w:t>
      </w:r>
      <w:r>
        <w:rPr>
          <w:spacing w:val="-15"/>
          <w:sz w:val="24"/>
        </w:rPr>
        <w:t xml:space="preserve"> </w:t>
      </w:r>
      <w:r>
        <w:rPr>
          <w:sz w:val="24"/>
        </w:rPr>
        <w:t>Russian</w:t>
      </w:r>
      <w:r>
        <w:rPr>
          <w:spacing w:val="-15"/>
          <w:sz w:val="24"/>
        </w:rPr>
        <w:t xml:space="preserve"> </w:t>
      </w:r>
      <w:r>
        <w:rPr>
          <w:sz w:val="24"/>
        </w:rPr>
        <w:t>at</w:t>
      </w:r>
      <w:r>
        <w:rPr>
          <w:spacing w:val="-15"/>
          <w:sz w:val="24"/>
        </w:rPr>
        <w:t xml:space="preserve"> </w:t>
      </w:r>
      <w:r>
        <w:rPr>
          <w:sz w:val="24"/>
        </w:rPr>
        <w:t>a</w:t>
      </w:r>
      <w:r>
        <w:rPr>
          <w:spacing w:val="-15"/>
          <w:sz w:val="24"/>
        </w:rPr>
        <w:t xml:space="preserve"> </w:t>
      </w:r>
      <w:r>
        <w:rPr>
          <w:sz w:val="24"/>
        </w:rPr>
        <w:t>level</w:t>
      </w:r>
      <w:r>
        <w:rPr>
          <w:spacing w:val="-15"/>
          <w:sz w:val="24"/>
        </w:rPr>
        <w:t xml:space="preserve"> </w:t>
      </w:r>
      <w:r>
        <w:rPr>
          <w:sz w:val="24"/>
        </w:rPr>
        <w:t>that</w:t>
      </w:r>
      <w:r>
        <w:rPr>
          <w:spacing w:val="-15"/>
          <w:sz w:val="24"/>
        </w:rPr>
        <w:t xml:space="preserve"> </w:t>
      </w:r>
      <w:r>
        <w:rPr>
          <w:sz w:val="24"/>
        </w:rPr>
        <w:t>allows</w:t>
      </w:r>
      <w:r>
        <w:rPr>
          <w:spacing w:val="-15"/>
          <w:sz w:val="24"/>
        </w:rPr>
        <w:t xml:space="preserve"> </w:t>
      </w:r>
      <w:r>
        <w:rPr>
          <w:sz w:val="24"/>
        </w:rPr>
        <w:t>for</w:t>
      </w:r>
      <w:r>
        <w:rPr>
          <w:spacing w:val="-15"/>
          <w:sz w:val="24"/>
        </w:rPr>
        <w:t xml:space="preserve"> </w:t>
      </w:r>
      <w:r>
        <w:rPr>
          <w:sz w:val="24"/>
        </w:rPr>
        <w:t>professional</w:t>
      </w:r>
      <w:r>
        <w:rPr>
          <w:spacing w:val="-15"/>
          <w:sz w:val="24"/>
        </w:rPr>
        <w:t xml:space="preserve"> </w:t>
      </w:r>
      <w:r>
        <w:rPr>
          <w:sz w:val="24"/>
        </w:rPr>
        <w:t>proficiency.</w:t>
      </w:r>
      <w:r>
        <w:rPr>
          <w:spacing w:val="-15"/>
          <w:sz w:val="24"/>
        </w:rPr>
        <w:t xml:space="preserve"> </w:t>
      </w:r>
      <w:r>
        <w:rPr>
          <w:sz w:val="24"/>
        </w:rPr>
        <w:t>Given</w:t>
      </w:r>
      <w:r>
        <w:rPr>
          <w:spacing w:val="-15"/>
          <w:sz w:val="24"/>
        </w:rPr>
        <w:t xml:space="preserve"> </w:t>
      </w:r>
      <w:r>
        <w:rPr>
          <w:sz w:val="24"/>
        </w:rPr>
        <w:t>that</w:t>
      </w:r>
      <w:r>
        <w:rPr>
          <w:spacing w:val="-15"/>
          <w:sz w:val="24"/>
        </w:rPr>
        <w:t xml:space="preserve"> </w:t>
      </w:r>
      <w:r>
        <w:rPr>
          <w:sz w:val="24"/>
        </w:rPr>
        <w:t>the</w:t>
      </w:r>
      <w:r>
        <w:rPr>
          <w:spacing w:val="-15"/>
          <w:sz w:val="24"/>
        </w:rPr>
        <w:t xml:space="preserve"> </w:t>
      </w:r>
      <w:r>
        <w:rPr>
          <w:sz w:val="24"/>
        </w:rPr>
        <w:t>learning experience is highly individuated, a structured interview (conducted via web conference) will explore language learning in an authentic prof</w:t>
      </w:r>
      <w:r>
        <w:rPr>
          <w:sz w:val="24"/>
        </w:rPr>
        <w:t>essional context. Because critical reflection, self- regulation,</w:t>
      </w:r>
      <w:r>
        <w:rPr>
          <w:spacing w:val="5"/>
          <w:sz w:val="24"/>
        </w:rPr>
        <w:t xml:space="preserve"> </w:t>
      </w:r>
      <w:r>
        <w:rPr>
          <w:sz w:val="24"/>
        </w:rPr>
        <w:t>and</w:t>
      </w:r>
      <w:r>
        <w:rPr>
          <w:spacing w:val="5"/>
          <w:sz w:val="24"/>
        </w:rPr>
        <w:t xml:space="preserve"> </w:t>
      </w:r>
      <w:r>
        <w:rPr>
          <w:sz w:val="24"/>
        </w:rPr>
        <w:t>metacognitive</w:t>
      </w:r>
      <w:r>
        <w:rPr>
          <w:spacing w:val="6"/>
          <w:sz w:val="24"/>
        </w:rPr>
        <w:t xml:space="preserve"> </w:t>
      </w:r>
      <w:r>
        <w:rPr>
          <w:sz w:val="24"/>
        </w:rPr>
        <w:t>development</w:t>
      </w:r>
      <w:r>
        <w:rPr>
          <w:spacing w:val="5"/>
          <w:sz w:val="24"/>
        </w:rPr>
        <w:t xml:space="preserve"> </w:t>
      </w:r>
      <w:r>
        <w:rPr>
          <w:sz w:val="24"/>
        </w:rPr>
        <w:t>are</w:t>
      </w:r>
      <w:r>
        <w:rPr>
          <w:spacing w:val="6"/>
          <w:sz w:val="24"/>
        </w:rPr>
        <w:t xml:space="preserve"> </w:t>
      </w:r>
      <w:r>
        <w:rPr>
          <w:sz w:val="24"/>
        </w:rPr>
        <w:t>essential</w:t>
      </w:r>
      <w:r>
        <w:rPr>
          <w:spacing w:val="6"/>
          <w:sz w:val="24"/>
        </w:rPr>
        <w:t xml:space="preserve"> </w:t>
      </w:r>
      <w:r>
        <w:rPr>
          <w:sz w:val="24"/>
        </w:rPr>
        <w:t>outcomes</w:t>
      </w:r>
      <w:r>
        <w:rPr>
          <w:spacing w:val="6"/>
          <w:sz w:val="24"/>
        </w:rPr>
        <w:t xml:space="preserve"> </w:t>
      </w:r>
      <w:r>
        <w:rPr>
          <w:sz w:val="24"/>
        </w:rPr>
        <w:t>of</w:t>
      </w:r>
      <w:r>
        <w:rPr>
          <w:spacing w:val="5"/>
          <w:sz w:val="24"/>
        </w:rPr>
        <w:t xml:space="preserve"> </w:t>
      </w:r>
      <w:r>
        <w:rPr>
          <w:sz w:val="24"/>
        </w:rPr>
        <w:t>experiential</w:t>
      </w:r>
      <w:r>
        <w:rPr>
          <w:spacing w:val="5"/>
          <w:sz w:val="24"/>
        </w:rPr>
        <w:t xml:space="preserve"> </w:t>
      </w:r>
      <w:r>
        <w:rPr>
          <w:sz w:val="24"/>
        </w:rPr>
        <w:t>education,</w:t>
      </w:r>
      <w:r>
        <w:rPr>
          <w:spacing w:val="5"/>
          <w:sz w:val="24"/>
        </w:rPr>
        <w:t xml:space="preserve"> </w:t>
      </w:r>
      <w:r>
        <w:rPr>
          <w:spacing w:val="-5"/>
          <w:sz w:val="24"/>
        </w:rPr>
        <w:t>the</w:t>
      </w:r>
    </w:p>
    <w:p w14:paraId="2146A4B6" w14:textId="77777777" w:rsidR="00BF1F73" w:rsidRDefault="00BF1F73">
      <w:pPr>
        <w:spacing w:line="480" w:lineRule="auto"/>
        <w:jc w:val="both"/>
        <w:rPr>
          <w:sz w:val="24"/>
        </w:rPr>
        <w:sectPr w:rsidR="00BF1F73">
          <w:pgSz w:w="12240" w:h="15840"/>
          <w:pgMar w:top="1380" w:right="1220" w:bottom="1260" w:left="820" w:header="0" w:footer="1060" w:gutter="0"/>
          <w:cols w:space="720"/>
        </w:sectPr>
      </w:pPr>
    </w:p>
    <w:p w14:paraId="2146A4B7" w14:textId="77777777" w:rsidR="00BF1F73" w:rsidRDefault="00305749">
      <w:pPr>
        <w:pStyle w:val="BodyText"/>
        <w:spacing w:before="60" w:line="480" w:lineRule="auto"/>
        <w:ind w:right="218"/>
      </w:pPr>
      <w:r>
        <w:rPr>
          <w:spacing w:val="-2"/>
        </w:rPr>
        <w:t>intern</w:t>
      </w:r>
      <w:r>
        <w:rPr>
          <w:spacing w:val="-4"/>
        </w:rPr>
        <w:t xml:space="preserve"> </w:t>
      </w:r>
      <w:r>
        <w:rPr>
          <w:spacing w:val="-2"/>
        </w:rPr>
        <w:t>will</w:t>
      </w:r>
      <w:r>
        <w:rPr>
          <w:spacing w:val="-5"/>
        </w:rPr>
        <w:t xml:space="preserve"> </w:t>
      </w:r>
      <w:r>
        <w:rPr>
          <w:spacing w:val="-2"/>
        </w:rPr>
        <w:t>be</w:t>
      </w:r>
      <w:r>
        <w:rPr>
          <w:spacing w:val="-5"/>
        </w:rPr>
        <w:t xml:space="preserve"> </w:t>
      </w:r>
      <w:r>
        <w:rPr>
          <w:spacing w:val="-2"/>
        </w:rPr>
        <w:t>required</w:t>
      </w:r>
      <w:r>
        <w:rPr>
          <w:spacing w:val="-6"/>
        </w:rPr>
        <w:t xml:space="preserve"> </w:t>
      </w:r>
      <w:r>
        <w:rPr>
          <w:spacing w:val="-2"/>
        </w:rPr>
        <w:t>to</w:t>
      </w:r>
      <w:r>
        <w:rPr>
          <w:spacing w:val="-6"/>
        </w:rPr>
        <w:t xml:space="preserve"> </w:t>
      </w:r>
      <w:r>
        <w:rPr>
          <w:spacing w:val="-2"/>
        </w:rPr>
        <w:t>maintain</w:t>
      </w:r>
      <w:r>
        <w:rPr>
          <w:spacing w:val="-4"/>
        </w:rPr>
        <w:t xml:space="preserve"> </w:t>
      </w:r>
      <w:r>
        <w:rPr>
          <w:spacing w:val="-2"/>
        </w:rPr>
        <w:t>a</w:t>
      </w:r>
      <w:r>
        <w:rPr>
          <w:spacing w:val="-5"/>
        </w:rPr>
        <w:t xml:space="preserve"> </w:t>
      </w:r>
      <w:r>
        <w:rPr>
          <w:spacing w:val="-2"/>
        </w:rPr>
        <w:t>self-reflective</w:t>
      </w:r>
      <w:r>
        <w:rPr>
          <w:spacing w:val="-6"/>
        </w:rPr>
        <w:t xml:space="preserve"> </w:t>
      </w:r>
      <w:r>
        <w:rPr>
          <w:spacing w:val="-2"/>
        </w:rPr>
        <w:t>journal,</w:t>
      </w:r>
      <w:r>
        <w:rPr>
          <w:spacing w:val="-5"/>
        </w:rPr>
        <w:t xml:space="preserve"> </w:t>
      </w:r>
      <w:r>
        <w:rPr>
          <w:spacing w:val="-2"/>
        </w:rPr>
        <w:t>which</w:t>
      </w:r>
      <w:r>
        <w:rPr>
          <w:spacing w:val="-4"/>
        </w:rPr>
        <w:t xml:space="preserve"> </w:t>
      </w:r>
      <w:r>
        <w:rPr>
          <w:spacing w:val="-2"/>
        </w:rPr>
        <w:t>articulates</w:t>
      </w:r>
      <w:r>
        <w:rPr>
          <w:spacing w:val="-4"/>
        </w:rPr>
        <w:t xml:space="preserve"> </w:t>
      </w:r>
      <w:r>
        <w:rPr>
          <w:spacing w:val="-2"/>
        </w:rPr>
        <w:t>his</w:t>
      </w:r>
      <w:r>
        <w:rPr>
          <w:spacing w:val="-5"/>
        </w:rPr>
        <w:t xml:space="preserve"> </w:t>
      </w:r>
      <w:r>
        <w:rPr>
          <w:spacing w:val="-2"/>
        </w:rPr>
        <w:t>or</w:t>
      </w:r>
      <w:r>
        <w:rPr>
          <w:spacing w:val="-4"/>
        </w:rPr>
        <w:t xml:space="preserve"> </w:t>
      </w:r>
      <w:r>
        <w:rPr>
          <w:spacing w:val="-2"/>
        </w:rPr>
        <w:t>her</w:t>
      </w:r>
      <w:r>
        <w:rPr>
          <w:spacing w:val="-6"/>
        </w:rPr>
        <w:t xml:space="preserve"> </w:t>
      </w:r>
      <w:r>
        <w:rPr>
          <w:spacing w:val="-2"/>
        </w:rPr>
        <w:t xml:space="preserve">expectations </w:t>
      </w:r>
      <w:r>
        <w:t>for</w:t>
      </w:r>
      <w:r>
        <w:rPr>
          <w:spacing w:val="-5"/>
        </w:rPr>
        <w:t xml:space="preserve"> </w:t>
      </w:r>
      <w:r>
        <w:t>learning,</w:t>
      </w:r>
      <w:r>
        <w:rPr>
          <w:spacing w:val="-6"/>
        </w:rPr>
        <w:t xml:space="preserve"> </w:t>
      </w:r>
      <w:r>
        <w:t>barriers</w:t>
      </w:r>
      <w:r>
        <w:rPr>
          <w:spacing w:val="-4"/>
        </w:rPr>
        <w:t xml:space="preserve"> </w:t>
      </w:r>
      <w:r>
        <w:t>to</w:t>
      </w:r>
      <w:r>
        <w:rPr>
          <w:spacing w:val="-4"/>
        </w:rPr>
        <w:t xml:space="preserve"> </w:t>
      </w:r>
      <w:r>
        <w:t>language</w:t>
      </w:r>
      <w:r>
        <w:rPr>
          <w:spacing w:val="-5"/>
        </w:rPr>
        <w:t xml:space="preserve"> </w:t>
      </w:r>
      <w:r>
        <w:t>learning,</w:t>
      </w:r>
      <w:r>
        <w:rPr>
          <w:spacing w:val="-5"/>
        </w:rPr>
        <w:t xml:space="preserve"> </w:t>
      </w:r>
      <w:r>
        <w:t>and</w:t>
      </w:r>
      <w:r>
        <w:rPr>
          <w:spacing w:val="-4"/>
        </w:rPr>
        <w:t xml:space="preserve"> </w:t>
      </w:r>
      <w:r>
        <w:t>perceived</w:t>
      </w:r>
      <w:r>
        <w:rPr>
          <w:spacing w:val="-4"/>
        </w:rPr>
        <w:t xml:space="preserve"> </w:t>
      </w:r>
      <w:r>
        <w:t>successes.</w:t>
      </w:r>
      <w:r>
        <w:rPr>
          <w:spacing w:val="-3"/>
        </w:rPr>
        <w:t xml:space="preserve"> </w:t>
      </w:r>
      <w:r>
        <w:t>The</w:t>
      </w:r>
      <w:r>
        <w:rPr>
          <w:spacing w:val="-4"/>
        </w:rPr>
        <w:t xml:space="preserve"> </w:t>
      </w:r>
      <w:r>
        <w:t>journal</w:t>
      </w:r>
      <w:r>
        <w:rPr>
          <w:spacing w:val="-4"/>
        </w:rPr>
        <w:t xml:space="preserve"> </w:t>
      </w:r>
      <w:r>
        <w:t>will</w:t>
      </w:r>
      <w:r>
        <w:rPr>
          <w:spacing w:val="-4"/>
        </w:rPr>
        <w:t xml:space="preserve"> </w:t>
      </w:r>
      <w:r>
        <w:t>be</w:t>
      </w:r>
      <w:r>
        <w:rPr>
          <w:spacing w:val="-4"/>
        </w:rPr>
        <w:t xml:space="preserve"> </w:t>
      </w:r>
      <w:r>
        <w:t>evaluated periodically</w:t>
      </w:r>
      <w:r>
        <w:rPr>
          <w:spacing w:val="-6"/>
        </w:rPr>
        <w:t xml:space="preserve"> </w:t>
      </w:r>
      <w:r>
        <w:t>by</w:t>
      </w:r>
      <w:r>
        <w:rPr>
          <w:spacing w:val="-6"/>
        </w:rPr>
        <w:t xml:space="preserve"> </w:t>
      </w:r>
      <w:r>
        <w:t>the</w:t>
      </w:r>
      <w:r>
        <w:rPr>
          <w:spacing w:val="-5"/>
        </w:rPr>
        <w:t xml:space="preserve"> </w:t>
      </w:r>
      <w:r>
        <w:t>intern’s</w:t>
      </w:r>
      <w:r>
        <w:rPr>
          <w:spacing w:val="-5"/>
        </w:rPr>
        <w:t xml:space="preserve"> </w:t>
      </w:r>
      <w:r>
        <w:t>PI/mentor.</w:t>
      </w:r>
      <w:r>
        <w:rPr>
          <w:spacing w:val="-6"/>
        </w:rPr>
        <w:t xml:space="preserve"> </w:t>
      </w:r>
      <w:r>
        <w:t>Coupled</w:t>
      </w:r>
      <w:r>
        <w:rPr>
          <w:spacing w:val="-5"/>
        </w:rPr>
        <w:t xml:space="preserve"> </w:t>
      </w:r>
      <w:r>
        <w:t>with</w:t>
      </w:r>
      <w:r>
        <w:rPr>
          <w:spacing w:val="-6"/>
        </w:rPr>
        <w:t xml:space="preserve"> </w:t>
      </w:r>
      <w:r>
        <w:t>language</w:t>
      </w:r>
      <w:r>
        <w:rPr>
          <w:spacing w:val="-7"/>
        </w:rPr>
        <w:t xml:space="preserve"> </w:t>
      </w:r>
      <w:r>
        <w:t>proficiency</w:t>
      </w:r>
      <w:r>
        <w:rPr>
          <w:spacing w:val="-6"/>
        </w:rPr>
        <w:t xml:space="preserve"> </w:t>
      </w:r>
      <w:r>
        <w:t>testing,</w:t>
      </w:r>
      <w:r>
        <w:rPr>
          <w:spacing w:val="-6"/>
        </w:rPr>
        <w:t xml:space="preserve"> </w:t>
      </w:r>
      <w:r>
        <w:t>these</w:t>
      </w:r>
      <w:r>
        <w:rPr>
          <w:spacing w:val="-5"/>
        </w:rPr>
        <w:t xml:space="preserve"> </w:t>
      </w:r>
      <w:r>
        <w:t>measures will help evaluate the utility of experie</w:t>
      </w:r>
      <w:r>
        <w:t>ntial learning as an effective pedagogy in LCTLs.</w:t>
      </w:r>
    </w:p>
    <w:p w14:paraId="2146A4B8" w14:textId="77777777" w:rsidR="00BF1F73" w:rsidRDefault="00305749">
      <w:pPr>
        <w:pStyle w:val="ListParagraph"/>
        <w:numPr>
          <w:ilvl w:val="0"/>
          <w:numId w:val="3"/>
        </w:numPr>
        <w:tabs>
          <w:tab w:val="left" w:pos="980"/>
        </w:tabs>
        <w:spacing w:before="1" w:line="480" w:lineRule="auto"/>
        <w:ind w:right="217" w:firstLine="0"/>
        <w:jc w:val="both"/>
        <w:rPr>
          <w:sz w:val="24"/>
        </w:rPr>
      </w:pPr>
      <w:r>
        <w:rPr>
          <w:i/>
          <w:sz w:val="24"/>
        </w:rPr>
        <w:t xml:space="preserve">User feedback: </w:t>
      </w:r>
      <w:r>
        <w:rPr>
          <w:sz w:val="24"/>
        </w:rPr>
        <w:t>Through the creation of a professional learning community (PLC): faculty at NCCU</w:t>
      </w:r>
      <w:r>
        <w:rPr>
          <w:spacing w:val="-15"/>
          <w:sz w:val="24"/>
        </w:rPr>
        <w:t xml:space="preserve"> </w:t>
      </w:r>
      <w:r>
        <w:rPr>
          <w:sz w:val="24"/>
        </w:rPr>
        <w:t>and</w:t>
      </w:r>
      <w:r>
        <w:rPr>
          <w:spacing w:val="-13"/>
          <w:sz w:val="24"/>
        </w:rPr>
        <w:t xml:space="preserve"> </w:t>
      </w:r>
      <w:r>
        <w:rPr>
          <w:sz w:val="24"/>
        </w:rPr>
        <w:t>Duke</w:t>
      </w:r>
      <w:r>
        <w:rPr>
          <w:spacing w:val="-14"/>
          <w:sz w:val="24"/>
        </w:rPr>
        <w:t xml:space="preserve"> </w:t>
      </w:r>
      <w:r>
        <w:rPr>
          <w:sz w:val="24"/>
        </w:rPr>
        <w:t>will</w:t>
      </w:r>
      <w:r>
        <w:rPr>
          <w:spacing w:val="-13"/>
          <w:sz w:val="24"/>
        </w:rPr>
        <w:t xml:space="preserve"> </w:t>
      </w:r>
      <w:r>
        <w:rPr>
          <w:sz w:val="24"/>
        </w:rPr>
        <w:t>work</w:t>
      </w:r>
      <w:r>
        <w:rPr>
          <w:spacing w:val="-14"/>
          <w:sz w:val="24"/>
        </w:rPr>
        <w:t xml:space="preserve"> </w:t>
      </w:r>
      <w:r>
        <w:rPr>
          <w:sz w:val="24"/>
        </w:rPr>
        <w:t>collaboratively</w:t>
      </w:r>
      <w:r>
        <w:rPr>
          <w:spacing w:val="-14"/>
          <w:sz w:val="24"/>
        </w:rPr>
        <w:t xml:space="preserve"> </w:t>
      </w:r>
      <w:r>
        <w:rPr>
          <w:sz w:val="24"/>
        </w:rPr>
        <w:t>to</w:t>
      </w:r>
      <w:r>
        <w:rPr>
          <w:spacing w:val="-14"/>
          <w:sz w:val="24"/>
        </w:rPr>
        <w:t xml:space="preserve"> </w:t>
      </w:r>
      <w:r>
        <w:rPr>
          <w:sz w:val="24"/>
        </w:rPr>
        <w:t>create</w:t>
      </w:r>
      <w:r>
        <w:rPr>
          <w:spacing w:val="-14"/>
          <w:sz w:val="24"/>
        </w:rPr>
        <w:t xml:space="preserve"> </w:t>
      </w:r>
      <w:r>
        <w:rPr>
          <w:sz w:val="24"/>
        </w:rPr>
        <w:t>new</w:t>
      </w:r>
      <w:r>
        <w:rPr>
          <w:spacing w:val="-15"/>
          <w:sz w:val="24"/>
        </w:rPr>
        <w:t xml:space="preserve"> </w:t>
      </w:r>
      <w:r>
        <w:rPr>
          <w:sz w:val="24"/>
        </w:rPr>
        <w:t>resources</w:t>
      </w:r>
      <w:r>
        <w:rPr>
          <w:spacing w:val="-14"/>
          <w:sz w:val="24"/>
        </w:rPr>
        <w:t xml:space="preserve"> </w:t>
      </w:r>
      <w:r>
        <w:rPr>
          <w:sz w:val="24"/>
        </w:rPr>
        <w:t>and</w:t>
      </w:r>
      <w:r>
        <w:rPr>
          <w:spacing w:val="-14"/>
          <w:sz w:val="24"/>
        </w:rPr>
        <w:t xml:space="preserve"> </w:t>
      </w:r>
      <w:r>
        <w:rPr>
          <w:sz w:val="24"/>
        </w:rPr>
        <w:t>improve</w:t>
      </w:r>
      <w:r>
        <w:rPr>
          <w:spacing w:val="-14"/>
          <w:sz w:val="24"/>
        </w:rPr>
        <w:t xml:space="preserve"> </w:t>
      </w:r>
      <w:r>
        <w:rPr>
          <w:sz w:val="24"/>
        </w:rPr>
        <w:t>existing</w:t>
      </w:r>
      <w:r>
        <w:rPr>
          <w:spacing w:val="-14"/>
          <w:sz w:val="24"/>
        </w:rPr>
        <w:t xml:space="preserve"> </w:t>
      </w:r>
      <w:r>
        <w:rPr>
          <w:sz w:val="24"/>
        </w:rPr>
        <w:t>resources that enhance teaching skills and improve the academic performance of students. Minutes and summary</w:t>
      </w:r>
      <w:r>
        <w:rPr>
          <w:spacing w:val="-5"/>
          <w:sz w:val="24"/>
        </w:rPr>
        <w:t xml:space="preserve"> </w:t>
      </w:r>
      <w:r>
        <w:rPr>
          <w:sz w:val="24"/>
        </w:rPr>
        <w:t>notes</w:t>
      </w:r>
      <w:r>
        <w:rPr>
          <w:spacing w:val="-4"/>
          <w:sz w:val="24"/>
        </w:rPr>
        <w:t xml:space="preserve"> </w:t>
      </w:r>
      <w:r>
        <w:rPr>
          <w:sz w:val="24"/>
        </w:rPr>
        <w:t>of</w:t>
      </w:r>
      <w:r>
        <w:rPr>
          <w:spacing w:val="-5"/>
          <w:sz w:val="24"/>
        </w:rPr>
        <w:t xml:space="preserve"> </w:t>
      </w:r>
      <w:r>
        <w:rPr>
          <w:sz w:val="24"/>
        </w:rPr>
        <w:t>PLC</w:t>
      </w:r>
      <w:r>
        <w:rPr>
          <w:spacing w:val="-6"/>
          <w:sz w:val="24"/>
        </w:rPr>
        <w:t xml:space="preserve"> </w:t>
      </w:r>
      <w:r>
        <w:rPr>
          <w:sz w:val="24"/>
        </w:rPr>
        <w:t>sessions</w:t>
      </w:r>
      <w:r>
        <w:rPr>
          <w:spacing w:val="-3"/>
          <w:sz w:val="24"/>
        </w:rPr>
        <w:t xml:space="preserve"> </w:t>
      </w:r>
      <w:r>
        <w:rPr>
          <w:sz w:val="24"/>
        </w:rPr>
        <w:t>will</w:t>
      </w:r>
      <w:r>
        <w:rPr>
          <w:spacing w:val="-5"/>
          <w:sz w:val="24"/>
        </w:rPr>
        <w:t xml:space="preserve"> </w:t>
      </w:r>
      <w:r>
        <w:rPr>
          <w:sz w:val="24"/>
        </w:rPr>
        <w:t>provide</w:t>
      </w:r>
      <w:r>
        <w:rPr>
          <w:spacing w:val="-4"/>
          <w:sz w:val="24"/>
        </w:rPr>
        <w:t xml:space="preserve"> </w:t>
      </w:r>
      <w:r>
        <w:rPr>
          <w:sz w:val="24"/>
        </w:rPr>
        <w:t>benchmark</w:t>
      </w:r>
      <w:r>
        <w:rPr>
          <w:spacing w:val="-4"/>
          <w:sz w:val="24"/>
        </w:rPr>
        <w:t xml:space="preserve"> </w:t>
      </w:r>
      <w:r>
        <w:rPr>
          <w:sz w:val="24"/>
        </w:rPr>
        <w:t>data</w:t>
      </w:r>
      <w:r>
        <w:rPr>
          <w:spacing w:val="-4"/>
          <w:sz w:val="24"/>
        </w:rPr>
        <w:t xml:space="preserve"> </w:t>
      </w:r>
      <w:r>
        <w:rPr>
          <w:sz w:val="24"/>
        </w:rPr>
        <w:t>on</w:t>
      </w:r>
      <w:r>
        <w:rPr>
          <w:spacing w:val="-5"/>
          <w:sz w:val="24"/>
        </w:rPr>
        <w:t xml:space="preserve"> </w:t>
      </w:r>
      <w:r>
        <w:rPr>
          <w:sz w:val="24"/>
        </w:rPr>
        <w:t>the</w:t>
      </w:r>
      <w:r>
        <w:rPr>
          <w:spacing w:val="-3"/>
          <w:sz w:val="24"/>
        </w:rPr>
        <w:t xml:space="preserve"> </w:t>
      </w:r>
      <w:r>
        <w:rPr>
          <w:sz w:val="24"/>
        </w:rPr>
        <w:t>number</w:t>
      </w:r>
      <w:r>
        <w:rPr>
          <w:spacing w:val="-4"/>
          <w:sz w:val="24"/>
        </w:rPr>
        <w:t xml:space="preserve"> </w:t>
      </w:r>
      <w:r>
        <w:rPr>
          <w:sz w:val="24"/>
        </w:rPr>
        <w:t>and</w:t>
      </w:r>
      <w:r>
        <w:rPr>
          <w:spacing w:val="-4"/>
          <w:sz w:val="24"/>
        </w:rPr>
        <w:t xml:space="preserve"> </w:t>
      </w:r>
      <w:r>
        <w:rPr>
          <w:sz w:val="24"/>
        </w:rPr>
        <w:t>content</w:t>
      </w:r>
      <w:r>
        <w:rPr>
          <w:spacing w:val="-5"/>
          <w:sz w:val="24"/>
        </w:rPr>
        <w:t xml:space="preserve"> </w:t>
      </w:r>
      <w:r>
        <w:rPr>
          <w:sz w:val="24"/>
        </w:rPr>
        <w:t>of</w:t>
      </w:r>
      <w:r>
        <w:rPr>
          <w:spacing w:val="-5"/>
          <w:sz w:val="24"/>
        </w:rPr>
        <w:t xml:space="preserve"> </w:t>
      </w:r>
      <w:r>
        <w:rPr>
          <w:sz w:val="24"/>
        </w:rPr>
        <w:t>group meetings and their associated outcomes. SEELRC will survey</w:t>
      </w:r>
      <w:r>
        <w:rPr>
          <w:spacing w:val="-1"/>
          <w:sz w:val="24"/>
        </w:rPr>
        <w:t xml:space="preserve"> </w:t>
      </w:r>
      <w:r>
        <w:rPr>
          <w:sz w:val="24"/>
        </w:rPr>
        <w:t>fac</w:t>
      </w:r>
      <w:r>
        <w:rPr>
          <w:sz w:val="24"/>
        </w:rPr>
        <w:t>ulty participants</w:t>
      </w:r>
      <w:r>
        <w:rPr>
          <w:spacing w:val="-1"/>
          <w:sz w:val="24"/>
        </w:rPr>
        <w:t xml:space="preserve"> </w:t>
      </w:r>
      <w:r>
        <w:rPr>
          <w:sz w:val="24"/>
        </w:rPr>
        <w:t>to estimate the speed with which new teaching resources are developed or revised, to evaluate the perceived quality</w:t>
      </w:r>
      <w:r>
        <w:rPr>
          <w:spacing w:val="-9"/>
          <w:sz w:val="24"/>
        </w:rPr>
        <w:t xml:space="preserve"> </w:t>
      </w:r>
      <w:r>
        <w:rPr>
          <w:sz w:val="24"/>
        </w:rPr>
        <w:t>of</w:t>
      </w:r>
      <w:r>
        <w:rPr>
          <w:spacing w:val="-10"/>
          <w:sz w:val="24"/>
        </w:rPr>
        <w:t xml:space="preserve"> </w:t>
      </w:r>
      <w:r>
        <w:rPr>
          <w:sz w:val="24"/>
        </w:rPr>
        <w:t>these</w:t>
      </w:r>
      <w:r>
        <w:rPr>
          <w:spacing w:val="-9"/>
          <w:sz w:val="24"/>
        </w:rPr>
        <w:t xml:space="preserve"> </w:t>
      </w:r>
      <w:r>
        <w:rPr>
          <w:sz w:val="24"/>
        </w:rPr>
        <w:t>products,</w:t>
      </w:r>
      <w:r>
        <w:rPr>
          <w:spacing w:val="-9"/>
          <w:sz w:val="24"/>
        </w:rPr>
        <w:t xml:space="preserve"> </w:t>
      </w:r>
      <w:r>
        <w:rPr>
          <w:sz w:val="24"/>
        </w:rPr>
        <w:t>and</w:t>
      </w:r>
      <w:r>
        <w:rPr>
          <w:spacing w:val="-9"/>
          <w:sz w:val="24"/>
        </w:rPr>
        <w:t xml:space="preserve"> </w:t>
      </w:r>
      <w:r>
        <w:rPr>
          <w:sz w:val="24"/>
        </w:rPr>
        <w:t>to</w:t>
      </w:r>
      <w:r>
        <w:rPr>
          <w:spacing w:val="-9"/>
          <w:sz w:val="24"/>
        </w:rPr>
        <w:t xml:space="preserve"> </w:t>
      </w:r>
      <w:r>
        <w:rPr>
          <w:sz w:val="24"/>
        </w:rPr>
        <w:t>judge</w:t>
      </w:r>
      <w:r>
        <w:rPr>
          <w:spacing w:val="-9"/>
          <w:sz w:val="24"/>
        </w:rPr>
        <w:t xml:space="preserve"> </w:t>
      </w:r>
      <w:r>
        <w:rPr>
          <w:sz w:val="24"/>
        </w:rPr>
        <w:t>whether</w:t>
      </w:r>
      <w:r>
        <w:rPr>
          <w:spacing w:val="-9"/>
          <w:sz w:val="24"/>
        </w:rPr>
        <w:t xml:space="preserve"> </w:t>
      </w:r>
      <w:r>
        <w:rPr>
          <w:sz w:val="24"/>
        </w:rPr>
        <w:t>and</w:t>
      </w:r>
      <w:r>
        <w:rPr>
          <w:spacing w:val="-9"/>
          <w:sz w:val="24"/>
        </w:rPr>
        <w:t xml:space="preserve"> </w:t>
      </w:r>
      <w:r>
        <w:rPr>
          <w:sz w:val="24"/>
        </w:rPr>
        <w:t>to</w:t>
      </w:r>
      <w:r>
        <w:rPr>
          <w:spacing w:val="-9"/>
          <w:sz w:val="24"/>
        </w:rPr>
        <w:t xml:space="preserve"> </w:t>
      </w:r>
      <w:r>
        <w:rPr>
          <w:sz w:val="24"/>
        </w:rPr>
        <w:t>what</w:t>
      </w:r>
      <w:r>
        <w:rPr>
          <w:spacing w:val="-9"/>
          <w:sz w:val="24"/>
        </w:rPr>
        <w:t xml:space="preserve"> </w:t>
      </w:r>
      <w:r>
        <w:rPr>
          <w:sz w:val="24"/>
        </w:rPr>
        <w:t>degree</w:t>
      </w:r>
      <w:r>
        <w:rPr>
          <w:spacing w:val="-9"/>
          <w:sz w:val="24"/>
        </w:rPr>
        <w:t xml:space="preserve"> </w:t>
      </w:r>
      <w:r>
        <w:rPr>
          <w:sz w:val="24"/>
        </w:rPr>
        <w:t>new/revised</w:t>
      </w:r>
      <w:r>
        <w:rPr>
          <w:spacing w:val="-9"/>
          <w:sz w:val="24"/>
        </w:rPr>
        <w:t xml:space="preserve"> </w:t>
      </w:r>
      <w:r>
        <w:rPr>
          <w:sz w:val="24"/>
        </w:rPr>
        <w:t>teaching</w:t>
      </w:r>
      <w:r>
        <w:rPr>
          <w:spacing w:val="-9"/>
          <w:sz w:val="24"/>
        </w:rPr>
        <w:t xml:space="preserve"> </w:t>
      </w:r>
      <w:r>
        <w:rPr>
          <w:sz w:val="24"/>
        </w:rPr>
        <w:t>resources are being implemented in LCTL classes. For example, once a canon of new teaching materials is developed in ScribeZone, they will</w:t>
      </w:r>
      <w:r>
        <w:rPr>
          <w:spacing w:val="-1"/>
          <w:sz w:val="24"/>
        </w:rPr>
        <w:t xml:space="preserve"> </w:t>
      </w:r>
      <w:r>
        <w:rPr>
          <w:sz w:val="24"/>
        </w:rPr>
        <w:t>deploy them in one or two teams within the course. Students’ proficiency</w:t>
      </w:r>
      <w:r>
        <w:rPr>
          <w:spacing w:val="-15"/>
          <w:sz w:val="24"/>
        </w:rPr>
        <w:t xml:space="preserve"> </w:t>
      </w:r>
      <w:r>
        <w:rPr>
          <w:sz w:val="24"/>
        </w:rPr>
        <w:t>outcomes</w:t>
      </w:r>
      <w:r>
        <w:rPr>
          <w:spacing w:val="-13"/>
          <w:sz w:val="24"/>
        </w:rPr>
        <w:t xml:space="preserve"> </w:t>
      </w:r>
      <w:r>
        <w:rPr>
          <w:sz w:val="24"/>
        </w:rPr>
        <w:t>in</w:t>
      </w:r>
      <w:r>
        <w:rPr>
          <w:spacing w:val="-13"/>
          <w:sz w:val="24"/>
        </w:rPr>
        <w:t xml:space="preserve"> </w:t>
      </w:r>
      <w:r>
        <w:rPr>
          <w:sz w:val="24"/>
        </w:rPr>
        <w:t>the</w:t>
      </w:r>
      <w:r>
        <w:rPr>
          <w:spacing w:val="-12"/>
          <w:sz w:val="24"/>
        </w:rPr>
        <w:t xml:space="preserve"> </w:t>
      </w:r>
      <w:r>
        <w:rPr>
          <w:sz w:val="24"/>
        </w:rPr>
        <w:t>experimental</w:t>
      </w:r>
      <w:r>
        <w:rPr>
          <w:spacing w:val="-14"/>
          <w:sz w:val="24"/>
        </w:rPr>
        <w:t xml:space="preserve"> </w:t>
      </w:r>
      <w:r>
        <w:rPr>
          <w:sz w:val="24"/>
        </w:rPr>
        <w:t>segments</w:t>
      </w:r>
      <w:r>
        <w:rPr>
          <w:spacing w:val="-12"/>
          <w:sz w:val="24"/>
        </w:rPr>
        <w:t xml:space="preserve"> </w:t>
      </w:r>
      <w:r>
        <w:rPr>
          <w:sz w:val="24"/>
        </w:rPr>
        <w:t>of</w:t>
      </w:r>
      <w:r>
        <w:rPr>
          <w:spacing w:val="-14"/>
          <w:sz w:val="24"/>
        </w:rPr>
        <w:t xml:space="preserve"> </w:t>
      </w:r>
      <w:r>
        <w:rPr>
          <w:sz w:val="24"/>
        </w:rPr>
        <w:t>the</w:t>
      </w:r>
      <w:r>
        <w:rPr>
          <w:spacing w:val="-12"/>
          <w:sz w:val="24"/>
        </w:rPr>
        <w:t xml:space="preserve"> </w:t>
      </w:r>
      <w:r>
        <w:rPr>
          <w:sz w:val="24"/>
        </w:rPr>
        <w:t>course</w:t>
      </w:r>
      <w:r>
        <w:rPr>
          <w:spacing w:val="-13"/>
          <w:sz w:val="24"/>
        </w:rPr>
        <w:t xml:space="preserve"> </w:t>
      </w:r>
      <w:r>
        <w:rPr>
          <w:sz w:val="24"/>
        </w:rPr>
        <w:t>will</w:t>
      </w:r>
      <w:r>
        <w:rPr>
          <w:spacing w:val="-13"/>
          <w:sz w:val="24"/>
        </w:rPr>
        <w:t xml:space="preserve"> </w:t>
      </w:r>
      <w:r>
        <w:rPr>
          <w:sz w:val="24"/>
        </w:rPr>
        <w:t>be</w:t>
      </w:r>
      <w:r>
        <w:rPr>
          <w:spacing w:val="-14"/>
          <w:sz w:val="24"/>
        </w:rPr>
        <w:t xml:space="preserve"> </w:t>
      </w:r>
      <w:r>
        <w:rPr>
          <w:sz w:val="24"/>
        </w:rPr>
        <w:t>compared</w:t>
      </w:r>
      <w:r>
        <w:rPr>
          <w:spacing w:val="-13"/>
          <w:sz w:val="24"/>
        </w:rPr>
        <w:t xml:space="preserve"> </w:t>
      </w:r>
      <w:r>
        <w:rPr>
          <w:sz w:val="24"/>
        </w:rPr>
        <w:t>to</w:t>
      </w:r>
      <w:r>
        <w:rPr>
          <w:spacing w:val="-13"/>
          <w:sz w:val="24"/>
        </w:rPr>
        <w:t xml:space="preserve"> </w:t>
      </w:r>
      <w:r>
        <w:rPr>
          <w:sz w:val="24"/>
        </w:rPr>
        <w:t>controls.</w:t>
      </w:r>
      <w:r>
        <w:rPr>
          <w:spacing w:val="-10"/>
          <w:sz w:val="24"/>
        </w:rPr>
        <w:t xml:space="preserve"> </w:t>
      </w:r>
      <w:r>
        <w:rPr>
          <w:sz w:val="24"/>
        </w:rPr>
        <w:t>We will</w:t>
      </w:r>
      <w:r>
        <w:rPr>
          <w:spacing w:val="-10"/>
          <w:sz w:val="24"/>
        </w:rPr>
        <w:t xml:space="preserve"> </w:t>
      </w:r>
      <w:r>
        <w:rPr>
          <w:sz w:val="24"/>
        </w:rPr>
        <w:t>survey</w:t>
      </w:r>
      <w:r>
        <w:rPr>
          <w:spacing w:val="-11"/>
          <w:sz w:val="24"/>
        </w:rPr>
        <w:t xml:space="preserve"> </w:t>
      </w:r>
      <w:r>
        <w:rPr>
          <w:sz w:val="24"/>
        </w:rPr>
        <w:t>students</w:t>
      </w:r>
      <w:r>
        <w:rPr>
          <w:spacing w:val="-11"/>
          <w:sz w:val="24"/>
        </w:rPr>
        <w:t xml:space="preserve"> </w:t>
      </w:r>
      <w:r>
        <w:rPr>
          <w:sz w:val="24"/>
        </w:rPr>
        <w:t>and</w:t>
      </w:r>
      <w:r>
        <w:rPr>
          <w:spacing w:val="-11"/>
          <w:sz w:val="24"/>
        </w:rPr>
        <w:t xml:space="preserve"> </w:t>
      </w:r>
      <w:r>
        <w:rPr>
          <w:sz w:val="24"/>
        </w:rPr>
        <w:t>faculty</w:t>
      </w:r>
      <w:r>
        <w:rPr>
          <w:spacing w:val="-11"/>
          <w:sz w:val="24"/>
        </w:rPr>
        <w:t xml:space="preserve"> </w:t>
      </w:r>
      <w:r>
        <w:rPr>
          <w:sz w:val="24"/>
        </w:rPr>
        <w:t>at</w:t>
      </w:r>
      <w:r>
        <w:rPr>
          <w:spacing w:val="-10"/>
          <w:sz w:val="24"/>
        </w:rPr>
        <w:t xml:space="preserve"> </w:t>
      </w:r>
      <w:r>
        <w:rPr>
          <w:sz w:val="24"/>
        </w:rPr>
        <w:t>the</w:t>
      </w:r>
      <w:r>
        <w:rPr>
          <w:spacing w:val="-11"/>
          <w:sz w:val="24"/>
        </w:rPr>
        <w:t xml:space="preserve"> </w:t>
      </w:r>
      <w:r>
        <w:rPr>
          <w:sz w:val="24"/>
        </w:rPr>
        <w:t>end</w:t>
      </w:r>
      <w:r>
        <w:rPr>
          <w:spacing w:val="-11"/>
          <w:sz w:val="24"/>
        </w:rPr>
        <w:t xml:space="preserve"> </w:t>
      </w:r>
      <w:r>
        <w:rPr>
          <w:sz w:val="24"/>
        </w:rPr>
        <w:t>of</w:t>
      </w:r>
      <w:r>
        <w:rPr>
          <w:spacing w:val="-12"/>
          <w:sz w:val="24"/>
        </w:rPr>
        <w:t xml:space="preserve"> </w:t>
      </w:r>
      <w:r>
        <w:rPr>
          <w:sz w:val="24"/>
        </w:rPr>
        <w:t>the</w:t>
      </w:r>
      <w:r>
        <w:rPr>
          <w:spacing w:val="-10"/>
          <w:sz w:val="24"/>
        </w:rPr>
        <w:t xml:space="preserve"> </w:t>
      </w:r>
      <w:r>
        <w:rPr>
          <w:sz w:val="24"/>
        </w:rPr>
        <w:t>term</w:t>
      </w:r>
      <w:r>
        <w:rPr>
          <w:spacing w:val="-13"/>
          <w:sz w:val="24"/>
        </w:rPr>
        <w:t xml:space="preserve"> </w:t>
      </w:r>
      <w:r>
        <w:rPr>
          <w:sz w:val="24"/>
        </w:rPr>
        <w:t>about</w:t>
      </w:r>
      <w:r>
        <w:rPr>
          <w:spacing w:val="-10"/>
          <w:sz w:val="24"/>
        </w:rPr>
        <w:t xml:space="preserve"> </w:t>
      </w:r>
      <w:r>
        <w:rPr>
          <w:sz w:val="24"/>
        </w:rPr>
        <w:t>their</w:t>
      </w:r>
      <w:r>
        <w:rPr>
          <w:spacing w:val="-10"/>
          <w:sz w:val="24"/>
        </w:rPr>
        <w:t xml:space="preserve"> </w:t>
      </w:r>
      <w:r>
        <w:rPr>
          <w:sz w:val="24"/>
        </w:rPr>
        <w:t>perceptions</w:t>
      </w:r>
      <w:r>
        <w:rPr>
          <w:spacing w:val="-11"/>
          <w:sz w:val="24"/>
        </w:rPr>
        <w:t xml:space="preserve"> </w:t>
      </w:r>
      <w:r>
        <w:rPr>
          <w:sz w:val="24"/>
        </w:rPr>
        <w:t>of</w:t>
      </w:r>
      <w:r>
        <w:rPr>
          <w:spacing w:val="-9"/>
          <w:sz w:val="24"/>
        </w:rPr>
        <w:t xml:space="preserve"> </w:t>
      </w:r>
      <w:r>
        <w:rPr>
          <w:sz w:val="24"/>
        </w:rPr>
        <w:t>their</w:t>
      </w:r>
      <w:r>
        <w:rPr>
          <w:spacing w:val="-10"/>
          <w:sz w:val="24"/>
        </w:rPr>
        <w:t xml:space="preserve"> </w:t>
      </w:r>
      <w:r>
        <w:rPr>
          <w:sz w:val="24"/>
        </w:rPr>
        <w:t>own</w:t>
      </w:r>
      <w:r>
        <w:rPr>
          <w:spacing w:val="-11"/>
          <w:sz w:val="24"/>
        </w:rPr>
        <w:t xml:space="preserve"> </w:t>
      </w:r>
      <w:r>
        <w:rPr>
          <w:sz w:val="24"/>
        </w:rPr>
        <w:t>learning gains and their confidence in and disposition toward language learning. We intend to facilitate a PLC</w:t>
      </w:r>
      <w:r>
        <w:rPr>
          <w:spacing w:val="-4"/>
          <w:sz w:val="24"/>
        </w:rPr>
        <w:t xml:space="preserve"> </w:t>
      </w:r>
      <w:r>
        <w:rPr>
          <w:sz w:val="24"/>
        </w:rPr>
        <w:t>member</w:t>
      </w:r>
      <w:r>
        <w:rPr>
          <w:spacing w:val="-4"/>
          <w:sz w:val="24"/>
        </w:rPr>
        <w:t xml:space="preserve"> </w:t>
      </w:r>
      <w:r>
        <w:rPr>
          <w:sz w:val="24"/>
        </w:rPr>
        <w:t>focu</w:t>
      </w:r>
      <w:r>
        <w:rPr>
          <w:sz w:val="24"/>
        </w:rPr>
        <w:t>s</w:t>
      </w:r>
      <w:r>
        <w:rPr>
          <w:spacing w:val="-4"/>
          <w:sz w:val="24"/>
        </w:rPr>
        <w:t xml:space="preserve"> </w:t>
      </w:r>
      <w:r>
        <w:rPr>
          <w:sz w:val="24"/>
        </w:rPr>
        <w:t>group</w:t>
      </w:r>
      <w:r>
        <w:rPr>
          <w:spacing w:val="-5"/>
          <w:sz w:val="24"/>
        </w:rPr>
        <w:t xml:space="preserve"> </w:t>
      </w:r>
      <w:r>
        <w:rPr>
          <w:sz w:val="24"/>
        </w:rPr>
        <w:t>at</w:t>
      </w:r>
      <w:r>
        <w:rPr>
          <w:spacing w:val="-3"/>
          <w:sz w:val="24"/>
        </w:rPr>
        <w:t xml:space="preserve"> </w:t>
      </w:r>
      <w:r>
        <w:rPr>
          <w:sz w:val="24"/>
        </w:rPr>
        <w:t>mid-point</w:t>
      </w:r>
      <w:r>
        <w:rPr>
          <w:spacing w:val="-4"/>
          <w:sz w:val="24"/>
        </w:rPr>
        <w:t xml:space="preserve"> </w:t>
      </w:r>
      <w:r>
        <w:rPr>
          <w:sz w:val="24"/>
        </w:rPr>
        <w:t>of</w:t>
      </w:r>
      <w:r>
        <w:rPr>
          <w:spacing w:val="-5"/>
          <w:sz w:val="24"/>
        </w:rPr>
        <w:t xml:space="preserve"> </w:t>
      </w:r>
      <w:r>
        <w:rPr>
          <w:sz w:val="24"/>
        </w:rPr>
        <w:t>the</w:t>
      </w:r>
      <w:r>
        <w:rPr>
          <w:spacing w:val="-3"/>
          <w:sz w:val="24"/>
        </w:rPr>
        <w:t xml:space="preserve"> </w:t>
      </w:r>
      <w:r>
        <w:rPr>
          <w:sz w:val="24"/>
        </w:rPr>
        <w:t>experience</w:t>
      </w:r>
      <w:r>
        <w:rPr>
          <w:spacing w:val="-4"/>
          <w:sz w:val="24"/>
        </w:rPr>
        <w:t xml:space="preserve"> </w:t>
      </w:r>
      <w:r>
        <w:rPr>
          <w:sz w:val="24"/>
        </w:rPr>
        <w:t>and</w:t>
      </w:r>
      <w:r>
        <w:rPr>
          <w:spacing w:val="-7"/>
          <w:sz w:val="24"/>
        </w:rPr>
        <w:t xml:space="preserve"> </w:t>
      </w:r>
      <w:r>
        <w:rPr>
          <w:sz w:val="24"/>
        </w:rPr>
        <w:t>again</w:t>
      </w:r>
      <w:r>
        <w:rPr>
          <w:spacing w:val="-5"/>
          <w:sz w:val="24"/>
        </w:rPr>
        <w:t xml:space="preserve"> </w:t>
      </w:r>
      <w:r>
        <w:rPr>
          <w:sz w:val="24"/>
        </w:rPr>
        <w:t>near</w:t>
      </w:r>
      <w:r>
        <w:rPr>
          <w:spacing w:val="-5"/>
          <w:sz w:val="24"/>
        </w:rPr>
        <w:t xml:space="preserve"> </w:t>
      </w:r>
      <w:r>
        <w:rPr>
          <w:sz w:val="24"/>
        </w:rPr>
        <w:t>the</w:t>
      </w:r>
      <w:r>
        <w:rPr>
          <w:spacing w:val="-4"/>
          <w:sz w:val="24"/>
        </w:rPr>
        <w:t xml:space="preserve"> </w:t>
      </w:r>
      <w:r>
        <w:rPr>
          <w:sz w:val="24"/>
        </w:rPr>
        <w:t>end</w:t>
      </w:r>
      <w:r>
        <w:rPr>
          <w:spacing w:val="-4"/>
          <w:sz w:val="24"/>
        </w:rPr>
        <w:t xml:space="preserve"> </w:t>
      </w:r>
      <w:r>
        <w:rPr>
          <w:sz w:val="24"/>
        </w:rPr>
        <w:t>post</w:t>
      </w:r>
      <w:r>
        <w:rPr>
          <w:spacing w:val="-5"/>
          <w:sz w:val="24"/>
        </w:rPr>
        <w:t xml:space="preserve"> </w:t>
      </w:r>
      <w:r>
        <w:rPr>
          <w:sz w:val="24"/>
        </w:rPr>
        <w:t>with</w:t>
      </w:r>
      <w:r>
        <w:rPr>
          <w:spacing w:val="-4"/>
          <w:sz w:val="24"/>
        </w:rPr>
        <w:t xml:space="preserve"> </w:t>
      </w:r>
      <w:r>
        <w:rPr>
          <w:sz w:val="24"/>
        </w:rPr>
        <w:t>focuses on mission, goals, and outcomes.</w:t>
      </w:r>
    </w:p>
    <w:p w14:paraId="2146A4B9" w14:textId="77777777" w:rsidR="00BF1F73" w:rsidRDefault="00305749">
      <w:pPr>
        <w:pStyle w:val="BodyText"/>
        <w:spacing w:line="480" w:lineRule="auto"/>
        <w:ind w:right="215" w:firstLine="720"/>
      </w:pPr>
      <w:r>
        <w:t>During</w:t>
      </w:r>
      <w:r>
        <w:rPr>
          <w:spacing w:val="-4"/>
        </w:rPr>
        <w:t xml:space="preserve"> </w:t>
      </w:r>
      <w:r>
        <w:t>the</w:t>
      </w:r>
      <w:r>
        <w:rPr>
          <w:spacing w:val="-4"/>
        </w:rPr>
        <w:t xml:space="preserve"> </w:t>
      </w:r>
      <w:r>
        <w:t>next</w:t>
      </w:r>
      <w:r>
        <w:rPr>
          <w:spacing w:val="-4"/>
        </w:rPr>
        <w:t xml:space="preserve"> </w:t>
      </w:r>
      <w:r>
        <w:t>grant</w:t>
      </w:r>
      <w:r>
        <w:rPr>
          <w:spacing w:val="-4"/>
        </w:rPr>
        <w:t xml:space="preserve"> </w:t>
      </w:r>
      <w:r>
        <w:t>cycle,</w:t>
      </w:r>
      <w:r>
        <w:rPr>
          <w:spacing w:val="-5"/>
        </w:rPr>
        <w:t xml:space="preserve"> </w:t>
      </w:r>
      <w:r>
        <w:t>participants</w:t>
      </w:r>
      <w:r>
        <w:rPr>
          <w:spacing w:val="-4"/>
        </w:rPr>
        <w:t xml:space="preserve"> </w:t>
      </w:r>
      <w:r>
        <w:t>in</w:t>
      </w:r>
      <w:r>
        <w:rPr>
          <w:spacing w:val="-4"/>
        </w:rPr>
        <w:t xml:space="preserve"> </w:t>
      </w:r>
      <w:r>
        <w:t>the</w:t>
      </w:r>
      <w:r>
        <w:rPr>
          <w:spacing w:val="-3"/>
        </w:rPr>
        <w:t xml:space="preserve"> </w:t>
      </w:r>
      <w:r>
        <w:t>Summer</w:t>
      </w:r>
      <w:r>
        <w:rPr>
          <w:spacing w:val="-3"/>
        </w:rPr>
        <w:t xml:space="preserve"> </w:t>
      </w:r>
      <w:r>
        <w:t>Institute</w:t>
      </w:r>
      <w:r>
        <w:rPr>
          <w:spacing w:val="-4"/>
        </w:rPr>
        <w:t xml:space="preserve"> </w:t>
      </w:r>
      <w:r>
        <w:t>and</w:t>
      </w:r>
      <w:r>
        <w:rPr>
          <w:spacing w:val="-4"/>
        </w:rPr>
        <w:t xml:space="preserve"> </w:t>
      </w:r>
      <w:r>
        <w:t>other</w:t>
      </w:r>
      <w:r>
        <w:rPr>
          <w:spacing w:val="-3"/>
        </w:rPr>
        <w:t xml:space="preserve"> </w:t>
      </w:r>
      <w:r>
        <w:t>workshops</w:t>
      </w:r>
      <w:r>
        <w:rPr>
          <w:spacing w:val="-4"/>
        </w:rPr>
        <w:t xml:space="preserve"> </w:t>
      </w:r>
      <w:r>
        <w:t>and programs will be asked to complete pre-program and post-program surveys that will address expectations</w:t>
      </w:r>
      <w:r>
        <w:rPr>
          <w:spacing w:val="-14"/>
        </w:rPr>
        <w:t xml:space="preserve"> </w:t>
      </w:r>
      <w:r>
        <w:t>and</w:t>
      </w:r>
      <w:r>
        <w:rPr>
          <w:spacing w:val="-13"/>
        </w:rPr>
        <w:t xml:space="preserve"> </w:t>
      </w:r>
      <w:r>
        <w:t>experiences</w:t>
      </w:r>
      <w:r>
        <w:rPr>
          <w:spacing w:val="-12"/>
        </w:rPr>
        <w:t xml:space="preserve"> </w:t>
      </w:r>
      <w:r>
        <w:t>in</w:t>
      </w:r>
      <w:r>
        <w:rPr>
          <w:spacing w:val="-14"/>
        </w:rPr>
        <w:t xml:space="preserve"> </w:t>
      </w:r>
      <w:r>
        <w:t>the</w:t>
      </w:r>
      <w:r>
        <w:rPr>
          <w:spacing w:val="-14"/>
        </w:rPr>
        <w:t xml:space="preserve"> </w:t>
      </w:r>
      <w:r>
        <w:t>program,</w:t>
      </w:r>
      <w:r>
        <w:rPr>
          <w:spacing w:val="-13"/>
        </w:rPr>
        <w:t xml:space="preserve"> </w:t>
      </w:r>
      <w:r>
        <w:t>self-reported</w:t>
      </w:r>
      <w:r>
        <w:rPr>
          <w:spacing w:val="-15"/>
        </w:rPr>
        <w:t xml:space="preserve"> </w:t>
      </w:r>
      <w:r>
        <w:t>learning</w:t>
      </w:r>
      <w:r>
        <w:rPr>
          <w:spacing w:val="-14"/>
        </w:rPr>
        <w:t xml:space="preserve"> </w:t>
      </w:r>
      <w:r>
        <w:t>gains,</w:t>
      </w:r>
      <w:r>
        <w:rPr>
          <w:spacing w:val="-15"/>
        </w:rPr>
        <w:t xml:space="preserve"> </w:t>
      </w:r>
      <w:r>
        <w:t>dispositions</w:t>
      </w:r>
      <w:r>
        <w:rPr>
          <w:spacing w:val="-15"/>
        </w:rPr>
        <w:t xml:space="preserve"> </w:t>
      </w:r>
      <w:r>
        <w:t>to</w:t>
      </w:r>
      <w:r>
        <w:rPr>
          <w:spacing w:val="-13"/>
        </w:rPr>
        <w:t xml:space="preserve"> </w:t>
      </w:r>
      <w:r>
        <w:t>language instruction (e.g., confidence), and likely future actions base</w:t>
      </w:r>
      <w:r>
        <w:t>d on the learning experience.</w:t>
      </w:r>
    </w:p>
    <w:p w14:paraId="2146A4BA" w14:textId="77777777" w:rsidR="00BF1F73" w:rsidRDefault="00BF1F73">
      <w:pPr>
        <w:spacing w:line="480" w:lineRule="auto"/>
        <w:sectPr w:rsidR="00BF1F73">
          <w:pgSz w:w="12240" w:h="15840"/>
          <w:pgMar w:top="1380" w:right="1220" w:bottom="1260" w:left="820" w:header="0" w:footer="1060" w:gutter="0"/>
          <w:cols w:space="720"/>
        </w:sectPr>
      </w:pPr>
    </w:p>
    <w:p w14:paraId="2146A4BB" w14:textId="77777777" w:rsidR="00BF1F73" w:rsidRDefault="00305749">
      <w:pPr>
        <w:pStyle w:val="BodyText"/>
        <w:spacing w:before="60" w:line="480" w:lineRule="auto"/>
        <w:ind w:right="217" w:firstLine="720"/>
      </w:pPr>
      <w:r>
        <w:t>With respect to the ScribeZone project (see p. 5), we will develop a diagnostic back-end for each module to determine if users adequately complete the exercises.</w:t>
      </w:r>
    </w:p>
    <w:p w14:paraId="2146A4BC" w14:textId="77777777" w:rsidR="00BF1F73" w:rsidRDefault="00305749">
      <w:pPr>
        <w:pStyle w:val="BodyText"/>
        <w:spacing w:line="480" w:lineRule="auto"/>
        <w:ind w:right="217" w:firstLine="720"/>
      </w:pPr>
      <w:r>
        <w:t>For</w:t>
      </w:r>
      <w:r>
        <w:rPr>
          <w:spacing w:val="-13"/>
        </w:rPr>
        <w:t xml:space="preserve"> </w:t>
      </w:r>
      <w:r>
        <w:t>both</w:t>
      </w:r>
      <w:r>
        <w:rPr>
          <w:spacing w:val="-13"/>
        </w:rPr>
        <w:t xml:space="preserve"> </w:t>
      </w:r>
      <w:r>
        <w:t>the</w:t>
      </w:r>
      <w:r>
        <w:rPr>
          <w:spacing w:val="-14"/>
        </w:rPr>
        <w:t xml:space="preserve"> </w:t>
      </w:r>
      <w:r>
        <w:rPr>
          <w:i/>
        </w:rPr>
        <w:t>Linguistic</w:t>
      </w:r>
      <w:r>
        <w:rPr>
          <w:i/>
          <w:spacing w:val="-13"/>
        </w:rPr>
        <w:t xml:space="preserve"> </w:t>
      </w:r>
      <w:r>
        <w:rPr>
          <w:i/>
        </w:rPr>
        <w:t>Issues</w:t>
      </w:r>
      <w:r>
        <w:rPr>
          <w:i/>
          <w:spacing w:val="-13"/>
        </w:rPr>
        <w:t xml:space="preserve"> </w:t>
      </w:r>
      <w:r>
        <w:rPr>
          <w:i/>
        </w:rPr>
        <w:t>in</w:t>
      </w:r>
      <w:r>
        <w:rPr>
          <w:i/>
          <w:spacing w:val="-13"/>
        </w:rPr>
        <w:t xml:space="preserve"> </w:t>
      </w:r>
      <w:r>
        <w:rPr>
          <w:i/>
        </w:rPr>
        <w:t>Fragile</w:t>
      </w:r>
      <w:r>
        <w:rPr>
          <w:i/>
          <w:spacing w:val="-13"/>
        </w:rPr>
        <w:t xml:space="preserve"> </w:t>
      </w:r>
      <w:r>
        <w:rPr>
          <w:i/>
        </w:rPr>
        <w:t>Communities</w:t>
      </w:r>
      <w:r>
        <w:rPr>
          <w:i/>
          <w:spacing w:val="-11"/>
        </w:rPr>
        <w:t xml:space="preserve"> </w:t>
      </w:r>
      <w:r>
        <w:t>program</w:t>
      </w:r>
      <w:r>
        <w:rPr>
          <w:i/>
        </w:rPr>
        <w:t>,</w:t>
      </w:r>
      <w:r>
        <w:rPr>
          <w:i/>
          <w:spacing w:val="-13"/>
        </w:rPr>
        <w:t xml:space="preserve"> </w:t>
      </w:r>
      <w:r>
        <w:t>conducted</w:t>
      </w:r>
      <w:r>
        <w:rPr>
          <w:spacing w:val="-14"/>
        </w:rPr>
        <w:t xml:space="preserve"> </w:t>
      </w:r>
      <w:r>
        <w:t>in</w:t>
      </w:r>
      <w:r>
        <w:rPr>
          <w:spacing w:val="-14"/>
        </w:rPr>
        <w:t xml:space="preserve"> </w:t>
      </w:r>
      <w:r>
        <w:t xml:space="preserve">collaboration with NCCU (see pp. 13, 23-25), and the </w:t>
      </w:r>
      <w:r>
        <w:rPr>
          <w:i/>
        </w:rPr>
        <w:t xml:space="preserve">TeachHouse </w:t>
      </w:r>
      <w:r>
        <w:t>project (see p. 15), the plan for program evaluation includes monitoring attendance at events, especially repeat attendance, and recording or otherwise making</w:t>
      </w:r>
      <w:r>
        <w:t xml:space="preserve"> note of the key themes of the discussion. At the end of each academic year, program personnel will send a brief survey questionnaire to event participants to examine self- perceptions of their understanding of key themes, whether and to what degree the di</w:t>
      </w:r>
      <w:r>
        <w:t>alogue contributed to their intellectual development and professional networks.</w:t>
      </w:r>
    </w:p>
    <w:p w14:paraId="2146A4BD" w14:textId="77777777" w:rsidR="00BF1F73" w:rsidRDefault="00305749">
      <w:pPr>
        <w:pStyle w:val="BodyText"/>
        <w:spacing w:before="1" w:line="480" w:lineRule="auto"/>
        <w:ind w:right="217" w:firstLine="720"/>
      </w:pPr>
      <w:r>
        <w:t>The</w:t>
      </w:r>
      <w:r>
        <w:rPr>
          <w:spacing w:val="-5"/>
        </w:rPr>
        <w:t xml:space="preserve"> </w:t>
      </w:r>
      <w:r>
        <w:t>goal</w:t>
      </w:r>
      <w:r>
        <w:rPr>
          <w:spacing w:val="-3"/>
        </w:rPr>
        <w:t xml:space="preserve"> </w:t>
      </w:r>
      <w:r>
        <w:t>of</w:t>
      </w:r>
      <w:r>
        <w:rPr>
          <w:spacing w:val="-5"/>
        </w:rPr>
        <w:t xml:space="preserve"> </w:t>
      </w:r>
      <w:r>
        <w:rPr>
          <w:i/>
        </w:rPr>
        <w:t>Future</w:t>
      </w:r>
      <w:r>
        <w:rPr>
          <w:i/>
          <w:spacing w:val="-4"/>
        </w:rPr>
        <w:t xml:space="preserve"> </w:t>
      </w:r>
      <w:r>
        <w:rPr>
          <w:i/>
        </w:rPr>
        <w:t>Teachers</w:t>
      </w:r>
      <w:r>
        <w:rPr>
          <w:i/>
          <w:spacing w:val="-4"/>
        </w:rPr>
        <w:t xml:space="preserve"> </w:t>
      </w:r>
      <w:r>
        <w:t>(see</w:t>
      </w:r>
      <w:r>
        <w:rPr>
          <w:spacing w:val="-3"/>
        </w:rPr>
        <w:t xml:space="preserve"> </w:t>
      </w:r>
      <w:r>
        <w:t>p.</w:t>
      </w:r>
      <w:r>
        <w:rPr>
          <w:spacing w:val="-5"/>
        </w:rPr>
        <w:t xml:space="preserve"> </w:t>
      </w:r>
      <w:r>
        <w:t>23),</w:t>
      </w:r>
      <w:r>
        <w:rPr>
          <w:spacing w:val="-5"/>
        </w:rPr>
        <w:t xml:space="preserve"> </w:t>
      </w:r>
      <w:r>
        <w:t>a</w:t>
      </w:r>
      <w:r>
        <w:rPr>
          <w:spacing w:val="-4"/>
        </w:rPr>
        <w:t xml:space="preserve"> </w:t>
      </w:r>
      <w:r>
        <w:t>collaborative</w:t>
      </w:r>
      <w:r>
        <w:rPr>
          <w:spacing w:val="-4"/>
        </w:rPr>
        <w:t xml:space="preserve"> </w:t>
      </w:r>
      <w:r>
        <w:t>endeavor</w:t>
      </w:r>
      <w:r>
        <w:rPr>
          <w:spacing w:val="-4"/>
        </w:rPr>
        <w:t xml:space="preserve"> </w:t>
      </w:r>
      <w:r>
        <w:t>between</w:t>
      </w:r>
      <w:r>
        <w:rPr>
          <w:spacing w:val="-5"/>
        </w:rPr>
        <w:t xml:space="preserve"> </w:t>
      </w:r>
      <w:r>
        <w:t>NCCU</w:t>
      </w:r>
      <w:r>
        <w:rPr>
          <w:spacing w:val="-5"/>
        </w:rPr>
        <w:t xml:space="preserve"> </w:t>
      </w:r>
      <w:r>
        <w:t>and</w:t>
      </w:r>
      <w:r>
        <w:rPr>
          <w:spacing w:val="-5"/>
        </w:rPr>
        <w:t xml:space="preserve"> </w:t>
      </w:r>
      <w:r>
        <w:t>the Durham Public Schools, is to introduce high school students to the education profession and this program would seek to do so by addressing the specific needs of the Durham Community. SEELRC</w:t>
      </w:r>
      <w:r>
        <w:rPr>
          <w:spacing w:val="-11"/>
        </w:rPr>
        <w:t xml:space="preserve"> </w:t>
      </w:r>
      <w:r>
        <w:t>intends</w:t>
      </w:r>
      <w:r>
        <w:rPr>
          <w:spacing w:val="-10"/>
        </w:rPr>
        <w:t xml:space="preserve"> </w:t>
      </w:r>
      <w:r>
        <w:t>to</w:t>
      </w:r>
      <w:r>
        <w:rPr>
          <w:spacing w:val="-11"/>
        </w:rPr>
        <w:t xml:space="preserve"> </w:t>
      </w:r>
      <w:r>
        <w:t>survey</w:t>
      </w:r>
      <w:r>
        <w:rPr>
          <w:spacing w:val="-10"/>
        </w:rPr>
        <w:t xml:space="preserve"> </w:t>
      </w:r>
      <w:r>
        <w:t>student</w:t>
      </w:r>
      <w:r>
        <w:rPr>
          <w:spacing w:val="-11"/>
        </w:rPr>
        <w:t xml:space="preserve"> </w:t>
      </w:r>
      <w:r>
        <w:t>teachers</w:t>
      </w:r>
      <w:r>
        <w:rPr>
          <w:spacing w:val="-11"/>
        </w:rPr>
        <w:t xml:space="preserve"> </w:t>
      </w:r>
      <w:r>
        <w:t>from</w:t>
      </w:r>
      <w:r>
        <w:rPr>
          <w:spacing w:val="-12"/>
        </w:rPr>
        <w:t xml:space="preserve"> </w:t>
      </w:r>
      <w:r>
        <w:t>NCCU</w:t>
      </w:r>
      <w:r>
        <w:rPr>
          <w:spacing w:val="-11"/>
        </w:rPr>
        <w:t xml:space="preserve"> </w:t>
      </w:r>
      <w:r>
        <w:t>and</w:t>
      </w:r>
      <w:r>
        <w:rPr>
          <w:spacing w:val="-10"/>
        </w:rPr>
        <w:t xml:space="preserve"> </w:t>
      </w:r>
      <w:r>
        <w:t>Duke</w:t>
      </w:r>
      <w:r>
        <w:rPr>
          <w:spacing w:val="-11"/>
        </w:rPr>
        <w:t xml:space="preserve"> </w:t>
      </w:r>
      <w:r>
        <w:t>to</w:t>
      </w:r>
      <w:r>
        <w:rPr>
          <w:spacing w:val="-10"/>
        </w:rPr>
        <w:t xml:space="preserve"> </w:t>
      </w:r>
      <w:r>
        <w:t>inves</w:t>
      </w:r>
      <w:r>
        <w:t>tigate</w:t>
      </w:r>
      <w:r>
        <w:rPr>
          <w:spacing w:val="-10"/>
        </w:rPr>
        <w:t xml:space="preserve"> </w:t>
      </w:r>
      <w:r>
        <w:t>possible</w:t>
      </w:r>
      <w:r>
        <w:rPr>
          <w:spacing w:val="-10"/>
        </w:rPr>
        <w:t xml:space="preserve"> </w:t>
      </w:r>
      <w:r>
        <w:t>changes in students’ understanding of and dispositions toward the teaching profession. Depending on the survey</w:t>
      </w:r>
      <w:r>
        <w:rPr>
          <w:spacing w:val="-2"/>
        </w:rPr>
        <w:t xml:space="preserve"> </w:t>
      </w:r>
      <w:r>
        <w:t>findings,</w:t>
      </w:r>
      <w:r>
        <w:rPr>
          <w:spacing w:val="-2"/>
        </w:rPr>
        <w:t xml:space="preserve"> </w:t>
      </w:r>
      <w:r>
        <w:t>program</w:t>
      </w:r>
      <w:r>
        <w:rPr>
          <w:spacing w:val="-4"/>
        </w:rPr>
        <w:t xml:space="preserve"> </w:t>
      </w:r>
      <w:r>
        <w:t>personnel</w:t>
      </w:r>
      <w:r>
        <w:rPr>
          <w:spacing w:val="-2"/>
        </w:rPr>
        <w:t xml:space="preserve"> </w:t>
      </w:r>
      <w:r>
        <w:t>may</w:t>
      </w:r>
      <w:r>
        <w:rPr>
          <w:spacing w:val="-2"/>
        </w:rPr>
        <w:t xml:space="preserve"> </w:t>
      </w:r>
      <w:r>
        <w:t>follow</w:t>
      </w:r>
      <w:r>
        <w:rPr>
          <w:spacing w:val="-3"/>
        </w:rPr>
        <w:t xml:space="preserve"> </w:t>
      </w:r>
      <w:r>
        <w:t>with</w:t>
      </w:r>
      <w:r>
        <w:rPr>
          <w:spacing w:val="-2"/>
        </w:rPr>
        <w:t xml:space="preserve"> </w:t>
      </w:r>
      <w:r>
        <w:t>focus</w:t>
      </w:r>
      <w:r>
        <w:rPr>
          <w:spacing w:val="-3"/>
        </w:rPr>
        <w:t xml:space="preserve"> </w:t>
      </w:r>
      <w:r>
        <w:t>groups</w:t>
      </w:r>
      <w:r>
        <w:rPr>
          <w:spacing w:val="-2"/>
        </w:rPr>
        <w:t xml:space="preserve"> </w:t>
      </w:r>
      <w:r>
        <w:t>and/or</w:t>
      </w:r>
      <w:r>
        <w:rPr>
          <w:spacing w:val="-3"/>
        </w:rPr>
        <w:t xml:space="preserve"> </w:t>
      </w:r>
      <w:r>
        <w:t>structured</w:t>
      </w:r>
      <w:r>
        <w:rPr>
          <w:spacing w:val="-3"/>
        </w:rPr>
        <w:t xml:space="preserve"> </w:t>
      </w:r>
      <w:r>
        <w:t>interviews</w:t>
      </w:r>
      <w:r>
        <w:rPr>
          <w:spacing w:val="-2"/>
        </w:rPr>
        <w:t xml:space="preserve"> </w:t>
      </w:r>
      <w:r>
        <w:t>to explore key themes more thoroughly. We will also track the number of high school students enrolled in Slavic &amp; Eurasian language courses and provide additional support for teachers and students by developing web-based materials and programming that will</w:t>
      </w:r>
      <w:r>
        <w:t xml:space="preserve"> improve proficiency </w:t>
      </w:r>
      <w:r>
        <w:rPr>
          <w:spacing w:val="-2"/>
        </w:rPr>
        <w:t>outcomes.</w:t>
      </w:r>
    </w:p>
    <w:p w14:paraId="2146A4BE" w14:textId="77777777" w:rsidR="00BF1F73" w:rsidRDefault="00305749">
      <w:pPr>
        <w:pStyle w:val="BodyText"/>
        <w:spacing w:line="480" w:lineRule="auto"/>
        <w:ind w:right="219" w:firstLine="720"/>
      </w:pPr>
      <w:r>
        <w:t xml:space="preserve">Given the substantial expertise among SEELRC personnel and the strong institutional foundation in assessment and program evaluation, these strategies are not only relevant and practical, but they also are likely to result in </w:t>
      </w:r>
      <w:r>
        <w:t>actionable evidence to guide future practice.</w:t>
      </w:r>
    </w:p>
    <w:p w14:paraId="2146A4BF" w14:textId="77777777" w:rsidR="00BF1F73" w:rsidRDefault="00BF1F73">
      <w:pPr>
        <w:spacing w:line="480" w:lineRule="auto"/>
        <w:sectPr w:rsidR="00BF1F73">
          <w:pgSz w:w="12240" w:h="15840"/>
          <w:pgMar w:top="1380" w:right="1220" w:bottom="1260" w:left="820" w:header="0" w:footer="1060" w:gutter="0"/>
          <w:cols w:space="720"/>
        </w:sectPr>
      </w:pPr>
    </w:p>
    <w:p w14:paraId="2146A4C0" w14:textId="77777777" w:rsidR="00BF1F73" w:rsidRDefault="00305749">
      <w:pPr>
        <w:pStyle w:val="Heading2"/>
        <w:numPr>
          <w:ilvl w:val="1"/>
          <w:numId w:val="16"/>
        </w:numPr>
        <w:tabs>
          <w:tab w:val="left" w:pos="1701"/>
        </w:tabs>
        <w:spacing w:before="60"/>
        <w:jc w:val="both"/>
      </w:pPr>
      <w:bookmarkStart w:id="15" w:name="_TOC_250008"/>
      <w:r>
        <w:t>Support</w:t>
      </w:r>
      <w:r>
        <w:rPr>
          <w:spacing w:val="-4"/>
        </w:rPr>
        <w:t xml:space="preserve"> </w:t>
      </w:r>
      <w:r>
        <w:t>and</w:t>
      </w:r>
      <w:r>
        <w:rPr>
          <w:spacing w:val="-4"/>
        </w:rPr>
        <w:t xml:space="preserve"> </w:t>
      </w:r>
      <w:bookmarkEnd w:id="15"/>
      <w:r>
        <w:rPr>
          <w:spacing w:val="-2"/>
        </w:rPr>
        <w:t>Expertise</w:t>
      </w:r>
    </w:p>
    <w:p w14:paraId="2146A4C1" w14:textId="77777777" w:rsidR="00BF1F73" w:rsidRDefault="00305749">
      <w:pPr>
        <w:pStyle w:val="BodyText"/>
        <w:spacing w:before="138" w:line="480" w:lineRule="auto"/>
        <w:ind w:right="216" w:firstLine="720"/>
      </w:pPr>
      <w:r>
        <w:t>To</w:t>
      </w:r>
      <w:r>
        <w:rPr>
          <w:spacing w:val="-15"/>
        </w:rPr>
        <w:t xml:space="preserve"> </w:t>
      </w:r>
      <w:r>
        <w:t>achieve</w:t>
      </w:r>
      <w:r>
        <w:rPr>
          <w:spacing w:val="-15"/>
        </w:rPr>
        <w:t xml:space="preserve"> </w:t>
      </w:r>
      <w:r>
        <w:t>these</w:t>
      </w:r>
      <w:r>
        <w:rPr>
          <w:spacing w:val="-15"/>
        </w:rPr>
        <w:t xml:space="preserve"> </w:t>
      </w:r>
      <w:r>
        <w:t>goals,</w:t>
      </w:r>
      <w:r>
        <w:rPr>
          <w:spacing w:val="-15"/>
        </w:rPr>
        <w:t xml:space="preserve"> </w:t>
      </w:r>
      <w:r>
        <w:t>SEELRC</w:t>
      </w:r>
      <w:r>
        <w:rPr>
          <w:spacing w:val="-15"/>
        </w:rPr>
        <w:t xml:space="preserve"> </w:t>
      </w:r>
      <w:r>
        <w:t>is</w:t>
      </w:r>
      <w:r>
        <w:rPr>
          <w:spacing w:val="-15"/>
        </w:rPr>
        <w:t xml:space="preserve"> </w:t>
      </w:r>
      <w:r>
        <w:t>working</w:t>
      </w:r>
      <w:r>
        <w:rPr>
          <w:spacing w:val="-15"/>
        </w:rPr>
        <w:t xml:space="preserve"> </w:t>
      </w:r>
      <w:r>
        <w:t>with</w:t>
      </w:r>
      <w:r>
        <w:rPr>
          <w:spacing w:val="-15"/>
        </w:rPr>
        <w:t xml:space="preserve"> </w:t>
      </w:r>
      <w:r>
        <w:t>Duke</w:t>
      </w:r>
      <w:r>
        <w:rPr>
          <w:spacing w:val="-15"/>
        </w:rPr>
        <w:t xml:space="preserve"> </w:t>
      </w:r>
      <w:r>
        <w:t>professionals</w:t>
      </w:r>
      <w:r>
        <w:rPr>
          <w:spacing w:val="-15"/>
        </w:rPr>
        <w:t xml:space="preserve"> </w:t>
      </w:r>
      <w:r>
        <w:t>to</w:t>
      </w:r>
      <w:r>
        <w:rPr>
          <w:spacing w:val="-15"/>
        </w:rPr>
        <w:t xml:space="preserve"> </w:t>
      </w:r>
      <w:r>
        <w:t>develop</w:t>
      </w:r>
      <w:r>
        <w:rPr>
          <w:spacing w:val="-15"/>
        </w:rPr>
        <w:t xml:space="preserve"> </w:t>
      </w:r>
      <w:r>
        <w:t>systematic evaluation plans. At Duke, SEELRC will implement its evaluation program</w:t>
      </w:r>
      <w:r>
        <w:rPr>
          <w:spacing w:val="-2"/>
        </w:rPr>
        <w:t xml:space="preserve"> </w:t>
      </w:r>
      <w:r>
        <w:t>in collaborati</w:t>
      </w:r>
      <w:r>
        <w:t>on with an independent project evaluator, Dr. Jennifer Hill, Director of the Duke Office of Assessment. Prof.</w:t>
      </w:r>
      <w:r>
        <w:rPr>
          <w:spacing w:val="-12"/>
        </w:rPr>
        <w:t xml:space="preserve"> </w:t>
      </w:r>
      <w:r>
        <w:t>David</w:t>
      </w:r>
      <w:r>
        <w:rPr>
          <w:spacing w:val="-12"/>
        </w:rPr>
        <w:t xml:space="preserve"> </w:t>
      </w:r>
      <w:r>
        <w:t>Malone,</w:t>
      </w:r>
      <w:r>
        <w:rPr>
          <w:spacing w:val="-12"/>
        </w:rPr>
        <w:t xml:space="preserve"> </w:t>
      </w:r>
      <w:r>
        <w:t>faculty</w:t>
      </w:r>
      <w:r>
        <w:rPr>
          <w:spacing w:val="-12"/>
        </w:rPr>
        <w:t xml:space="preserve"> </w:t>
      </w:r>
      <w:r>
        <w:t>chair</w:t>
      </w:r>
      <w:r>
        <w:rPr>
          <w:spacing w:val="-11"/>
        </w:rPr>
        <w:t xml:space="preserve"> </w:t>
      </w:r>
      <w:r>
        <w:t>of</w:t>
      </w:r>
      <w:r>
        <w:rPr>
          <w:spacing w:val="-14"/>
        </w:rPr>
        <w:t xml:space="preserve"> </w:t>
      </w:r>
      <w:r>
        <w:t>the</w:t>
      </w:r>
      <w:r>
        <w:rPr>
          <w:spacing w:val="-11"/>
        </w:rPr>
        <w:t xml:space="preserve"> </w:t>
      </w:r>
      <w:r>
        <w:t>Arts</w:t>
      </w:r>
      <w:r>
        <w:rPr>
          <w:spacing w:val="-12"/>
        </w:rPr>
        <w:t xml:space="preserve"> </w:t>
      </w:r>
      <w:r>
        <w:t>&amp;</w:t>
      </w:r>
      <w:r>
        <w:rPr>
          <w:spacing w:val="-11"/>
        </w:rPr>
        <w:t xml:space="preserve"> </w:t>
      </w:r>
      <w:r>
        <w:t>Sciences</w:t>
      </w:r>
      <w:r>
        <w:rPr>
          <w:spacing w:val="-12"/>
        </w:rPr>
        <w:t xml:space="preserve"> </w:t>
      </w:r>
      <w:r>
        <w:t>Faculty</w:t>
      </w:r>
      <w:r>
        <w:rPr>
          <w:spacing w:val="-12"/>
        </w:rPr>
        <w:t xml:space="preserve"> </w:t>
      </w:r>
      <w:r>
        <w:t>Assessment</w:t>
      </w:r>
      <w:r>
        <w:rPr>
          <w:spacing w:val="-11"/>
        </w:rPr>
        <w:t xml:space="preserve"> </w:t>
      </w:r>
      <w:r>
        <w:t>Committee</w:t>
      </w:r>
      <w:r>
        <w:rPr>
          <w:spacing w:val="-11"/>
        </w:rPr>
        <w:t xml:space="preserve"> </w:t>
      </w:r>
      <w:r>
        <w:t>(5</w:t>
      </w:r>
      <w:r>
        <w:rPr>
          <w:spacing w:val="-12"/>
        </w:rPr>
        <w:t xml:space="preserve"> </w:t>
      </w:r>
      <w:r>
        <w:t>years) and</w:t>
      </w:r>
      <w:r>
        <w:rPr>
          <w:spacing w:val="-9"/>
        </w:rPr>
        <w:t xml:space="preserve"> </w:t>
      </w:r>
      <w:r>
        <w:t>the</w:t>
      </w:r>
      <w:r>
        <w:rPr>
          <w:spacing w:val="-10"/>
        </w:rPr>
        <w:t xml:space="preserve"> </w:t>
      </w:r>
      <w:r>
        <w:t>Curriculum</w:t>
      </w:r>
      <w:r>
        <w:rPr>
          <w:spacing w:val="-11"/>
        </w:rPr>
        <w:t xml:space="preserve"> </w:t>
      </w:r>
      <w:r>
        <w:t>Committee,</w:t>
      </w:r>
      <w:r>
        <w:rPr>
          <w:spacing w:val="-9"/>
        </w:rPr>
        <w:t xml:space="preserve"> </w:t>
      </w:r>
      <w:r>
        <w:t>will</w:t>
      </w:r>
      <w:r>
        <w:rPr>
          <w:spacing w:val="-11"/>
        </w:rPr>
        <w:t xml:space="preserve"> </w:t>
      </w:r>
      <w:r>
        <w:t>also</w:t>
      </w:r>
      <w:r>
        <w:rPr>
          <w:spacing w:val="-9"/>
        </w:rPr>
        <w:t xml:space="preserve"> </w:t>
      </w:r>
      <w:r>
        <w:t>be</w:t>
      </w:r>
      <w:r>
        <w:rPr>
          <w:spacing w:val="-10"/>
        </w:rPr>
        <w:t xml:space="preserve"> </w:t>
      </w:r>
      <w:r>
        <w:t>a</w:t>
      </w:r>
      <w:r>
        <w:rPr>
          <w:spacing w:val="-10"/>
        </w:rPr>
        <w:t xml:space="preserve"> </w:t>
      </w:r>
      <w:r>
        <w:t>non-paid,</w:t>
      </w:r>
      <w:r>
        <w:rPr>
          <w:spacing w:val="-10"/>
        </w:rPr>
        <w:t xml:space="preserve"> </w:t>
      </w:r>
      <w:r>
        <w:t>independent</w:t>
      </w:r>
      <w:r>
        <w:rPr>
          <w:spacing w:val="-10"/>
        </w:rPr>
        <w:t xml:space="preserve"> </w:t>
      </w:r>
      <w:r>
        <w:t>consultant</w:t>
      </w:r>
      <w:r>
        <w:rPr>
          <w:spacing w:val="-9"/>
        </w:rPr>
        <w:t xml:space="preserve"> </w:t>
      </w:r>
      <w:r>
        <w:t>for</w:t>
      </w:r>
      <w:r>
        <w:rPr>
          <w:spacing w:val="-11"/>
        </w:rPr>
        <w:t xml:space="preserve"> </w:t>
      </w:r>
      <w:r>
        <w:t>evaluation</w:t>
      </w:r>
      <w:r>
        <w:rPr>
          <w:spacing w:val="-10"/>
        </w:rPr>
        <w:t xml:space="preserve"> </w:t>
      </w:r>
      <w:r>
        <w:t>and assessment. Their personnel profiles are in the attached appendix. The function of the Office of Assessment is to assist university programs and departments with assessment of student learning outcomes an</w:t>
      </w:r>
      <w:r>
        <w:t>d grant related assessment. Dr. Hill will be involved from the beginning of the grant cycle assisting SEELRC in defining and refining its grant objectives, developing appropriate measures and benchmarks to determine progress, and advising on the collection</w:t>
      </w:r>
      <w:r>
        <w:t xml:space="preserve"> and analysis of evaluation data. Dr. Hill and the Office of Assessment will also provide technical support and advice in the design of measuring instruments (such as on-line surveys and focus groups) to be used</w:t>
      </w:r>
      <w:r>
        <w:rPr>
          <w:spacing w:val="-4"/>
        </w:rPr>
        <w:t xml:space="preserve"> </w:t>
      </w:r>
      <w:r>
        <w:t>in</w:t>
      </w:r>
      <w:r>
        <w:rPr>
          <w:spacing w:val="-4"/>
        </w:rPr>
        <w:t xml:space="preserve"> </w:t>
      </w:r>
      <w:r>
        <w:t>the</w:t>
      </w:r>
      <w:r>
        <w:rPr>
          <w:spacing w:val="-3"/>
        </w:rPr>
        <w:t xml:space="preserve"> </w:t>
      </w:r>
      <w:r>
        <w:t>assessment</w:t>
      </w:r>
      <w:r>
        <w:rPr>
          <w:spacing w:val="-3"/>
        </w:rPr>
        <w:t xml:space="preserve"> </w:t>
      </w:r>
      <w:r>
        <w:t>of</w:t>
      </w:r>
      <w:r>
        <w:rPr>
          <w:spacing w:val="-5"/>
        </w:rPr>
        <w:t xml:space="preserve"> </w:t>
      </w:r>
      <w:r>
        <w:t>our</w:t>
      </w:r>
      <w:r>
        <w:rPr>
          <w:spacing w:val="-3"/>
        </w:rPr>
        <w:t xml:space="preserve"> </w:t>
      </w:r>
      <w:r>
        <w:t>programs</w:t>
      </w:r>
      <w:r>
        <w:rPr>
          <w:spacing w:val="-3"/>
        </w:rPr>
        <w:t xml:space="preserve"> </w:t>
      </w:r>
      <w:r>
        <w:t>and</w:t>
      </w:r>
      <w:r>
        <w:rPr>
          <w:spacing w:val="-4"/>
        </w:rPr>
        <w:t xml:space="preserve"> </w:t>
      </w:r>
      <w:r>
        <w:t>activi</w:t>
      </w:r>
      <w:r>
        <w:t>ties</w:t>
      </w:r>
      <w:r>
        <w:rPr>
          <w:spacing w:val="-3"/>
        </w:rPr>
        <w:t xml:space="preserve"> </w:t>
      </w:r>
      <w:r>
        <w:t>and</w:t>
      </w:r>
      <w:r>
        <w:rPr>
          <w:spacing w:val="-4"/>
        </w:rPr>
        <w:t xml:space="preserve"> </w:t>
      </w:r>
      <w:r>
        <w:t>will</w:t>
      </w:r>
      <w:r>
        <w:rPr>
          <w:spacing w:val="-4"/>
        </w:rPr>
        <w:t xml:space="preserve"> </w:t>
      </w:r>
      <w:r>
        <w:t>furnish</w:t>
      </w:r>
      <w:r>
        <w:rPr>
          <w:spacing w:val="-4"/>
        </w:rPr>
        <w:t xml:space="preserve"> </w:t>
      </w:r>
      <w:r>
        <w:t>independent,</w:t>
      </w:r>
      <w:r>
        <w:rPr>
          <w:spacing w:val="-5"/>
        </w:rPr>
        <w:t xml:space="preserve"> </w:t>
      </w:r>
      <w:r>
        <w:t>impartial,</w:t>
      </w:r>
      <w:r>
        <w:rPr>
          <w:spacing w:val="-4"/>
        </w:rPr>
        <w:t xml:space="preserve"> </w:t>
      </w:r>
      <w:r>
        <w:t>and professional assessment advice to SEELRC.</w:t>
      </w:r>
    </w:p>
    <w:p w14:paraId="2146A4C2" w14:textId="77777777" w:rsidR="00BF1F73" w:rsidRDefault="00305749">
      <w:pPr>
        <w:pStyle w:val="BodyText"/>
        <w:spacing w:line="480" w:lineRule="auto"/>
        <w:ind w:right="217" w:firstLine="720"/>
      </w:pPr>
      <w:r>
        <w:t>All data obtained through the evaluation plan will be analyzed and reviewed with the Assessment</w:t>
      </w:r>
      <w:r>
        <w:rPr>
          <w:spacing w:val="-6"/>
        </w:rPr>
        <w:t xml:space="preserve"> </w:t>
      </w:r>
      <w:r>
        <w:t>Office</w:t>
      </w:r>
      <w:r>
        <w:rPr>
          <w:spacing w:val="-6"/>
        </w:rPr>
        <w:t xml:space="preserve"> </w:t>
      </w:r>
      <w:r>
        <w:t>and</w:t>
      </w:r>
      <w:r>
        <w:rPr>
          <w:spacing w:val="-8"/>
        </w:rPr>
        <w:t xml:space="preserve"> </w:t>
      </w:r>
      <w:r>
        <w:t>the</w:t>
      </w:r>
      <w:r>
        <w:rPr>
          <w:spacing w:val="-6"/>
        </w:rPr>
        <w:t xml:space="preserve"> </w:t>
      </w:r>
      <w:r>
        <w:t>NPC</w:t>
      </w:r>
      <w:r>
        <w:rPr>
          <w:spacing w:val="-8"/>
        </w:rPr>
        <w:t xml:space="preserve"> </w:t>
      </w:r>
      <w:r>
        <w:t>on</w:t>
      </w:r>
      <w:r>
        <w:rPr>
          <w:spacing w:val="-7"/>
        </w:rPr>
        <w:t xml:space="preserve"> </w:t>
      </w:r>
      <w:r>
        <w:t>an</w:t>
      </w:r>
      <w:r>
        <w:rPr>
          <w:spacing w:val="-7"/>
        </w:rPr>
        <w:t xml:space="preserve"> </w:t>
      </w:r>
      <w:r>
        <w:t>annual</w:t>
      </w:r>
      <w:r>
        <w:rPr>
          <w:spacing w:val="-7"/>
        </w:rPr>
        <w:t xml:space="preserve"> </w:t>
      </w:r>
      <w:r>
        <w:t>basis.</w:t>
      </w:r>
      <w:r>
        <w:rPr>
          <w:spacing w:val="-6"/>
        </w:rPr>
        <w:t xml:space="preserve"> </w:t>
      </w:r>
      <w:r>
        <w:t>Based</w:t>
      </w:r>
      <w:r>
        <w:rPr>
          <w:spacing w:val="-8"/>
        </w:rPr>
        <w:t xml:space="preserve"> </w:t>
      </w:r>
      <w:r>
        <w:t>on</w:t>
      </w:r>
      <w:r>
        <w:rPr>
          <w:spacing w:val="-8"/>
        </w:rPr>
        <w:t xml:space="preserve"> </w:t>
      </w:r>
      <w:r>
        <w:t>the</w:t>
      </w:r>
      <w:r>
        <w:rPr>
          <w:spacing w:val="-6"/>
        </w:rPr>
        <w:t xml:space="preserve"> </w:t>
      </w:r>
      <w:r>
        <w:t>results</w:t>
      </w:r>
      <w:r>
        <w:rPr>
          <w:spacing w:val="-6"/>
        </w:rPr>
        <w:t xml:space="preserve"> </w:t>
      </w:r>
      <w:r>
        <w:t>of</w:t>
      </w:r>
      <w:r>
        <w:rPr>
          <w:spacing w:val="-8"/>
        </w:rPr>
        <w:t xml:space="preserve"> </w:t>
      </w:r>
      <w:r>
        <w:t>the</w:t>
      </w:r>
      <w:r>
        <w:rPr>
          <w:spacing w:val="-6"/>
        </w:rPr>
        <w:t xml:space="preserve"> </w:t>
      </w:r>
      <w:r>
        <w:t>a</w:t>
      </w:r>
      <w:r>
        <w:t>nalysis,</w:t>
      </w:r>
      <w:r>
        <w:rPr>
          <w:spacing w:val="-6"/>
        </w:rPr>
        <w:t xml:space="preserve"> </w:t>
      </w:r>
      <w:r>
        <w:t>SEELRC will implement changes going forward in 4 categories: project development, teacher training, proficiency testing and standards, and research outcomes.</w:t>
      </w:r>
    </w:p>
    <w:p w14:paraId="2146A4C3" w14:textId="77777777" w:rsidR="00BF1F73" w:rsidRDefault="00305749">
      <w:pPr>
        <w:pStyle w:val="Heading1"/>
        <w:numPr>
          <w:ilvl w:val="0"/>
          <w:numId w:val="16"/>
        </w:numPr>
        <w:tabs>
          <w:tab w:val="left" w:pos="1340"/>
          <w:tab w:val="left" w:pos="1341"/>
        </w:tabs>
        <w:spacing w:before="1"/>
        <w:ind w:hanging="954"/>
        <w:jc w:val="both"/>
        <w:rPr>
          <w:u w:val="none"/>
        </w:rPr>
      </w:pPr>
      <w:bookmarkStart w:id="16" w:name="_TOC_250007"/>
      <w:r>
        <w:rPr>
          <w:u w:val="none"/>
        </w:rPr>
        <w:t>Adequacy</w:t>
      </w:r>
      <w:r>
        <w:rPr>
          <w:spacing w:val="-6"/>
          <w:u w:val="none"/>
        </w:rPr>
        <w:t xml:space="preserve"> </w:t>
      </w:r>
      <w:r>
        <w:rPr>
          <w:u w:val="none"/>
        </w:rPr>
        <w:t>of</w:t>
      </w:r>
      <w:r>
        <w:rPr>
          <w:spacing w:val="-6"/>
          <w:u w:val="none"/>
        </w:rPr>
        <w:t xml:space="preserve"> </w:t>
      </w:r>
      <w:bookmarkEnd w:id="16"/>
      <w:r>
        <w:rPr>
          <w:spacing w:val="-2"/>
          <w:u w:val="none"/>
        </w:rPr>
        <w:t>Resources</w:t>
      </w:r>
    </w:p>
    <w:p w14:paraId="2146A4C4" w14:textId="77777777" w:rsidR="00BF1F73" w:rsidRDefault="00305749">
      <w:pPr>
        <w:pStyle w:val="BodyText"/>
        <w:spacing w:before="138" w:line="480" w:lineRule="auto"/>
        <w:ind w:right="216" w:firstLine="720"/>
      </w:pPr>
      <w:r>
        <w:t>Duke</w:t>
      </w:r>
      <w:r>
        <w:t xml:space="preserve"> makes available to SEELRC an extensive array of materials, resources, and capabilities essential to meeting its objectives. As noted above (see p. 34), SEELRC also shares resources with CSEEES. CSEEES offers support and collaboration to SEELRC, in all rel</w:t>
      </w:r>
      <w:r>
        <w:t>evant areas</w:t>
      </w:r>
      <w:r>
        <w:rPr>
          <w:spacing w:val="-9"/>
        </w:rPr>
        <w:t xml:space="preserve"> </w:t>
      </w:r>
      <w:r>
        <w:t>relating</w:t>
      </w:r>
      <w:r>
        <w:rPr>
          <w:spacing w:val="-7"/>
        </w:rPr>
        <w:t xml:space="preserve"> </w:t>
      </w:r>
      <w:r>
        <w:t>to</w:t>
      </w:r>
      <w:r>
        <w:rPr>
          <w:spacing w:val="-8"/>
        </w:rPr>
        <w:t xml:space="preserve"> </w:t>
      </w:r>
      <w:r>
        <w:t>Slavic</w:t>
      </w:r>
      <w:r>
        <w:rPr>
          <w:spacing w:val="-7"/>
        </w:rPr>
        <w:t xml:space="preserve"> </w:t>
      </w:r>
      <w:r>
        <w:t>and</w:t>
      </w:r>
      <w:r>
        <w:rPr>
          <w:spacing w:val="-7"/>
        </w:rPr>
        <w:t xml:space="preserve"> </w:t>
      </w:r>
      <w:r>
        <w:t>Eurasian</w:t>
      </w:r>
      <w:r>
        <w:rPr>
          <w:spacing w:val="-9"/>
        </w:rPr>
        <w:t xml:space="preserve"> </w:t>
      </w:r>
      <w:r>
        <w:t>studies.</w:t>
      </w:r>
      <w:r>
        <w:rPr>
          <w:spacing w:val="-8"/>
        </w:rPr>
        <w:t xml:space="preserve"> </w:t>
      </w:r>
      <w:r>
        <w:t>The</w:t>
      </w:r>
      <w:r>
        <w:rPr>
          <w:spacing w:val="-9"/>
        </w:rPr>
        <w:t xml:space="preserve"> </w:t>
      </w:r>
      <w:r>
        <w:t>fact</w:t>
      </w:r>
      <w:r>
        <w:rPr>
          <w:spacing w:val="-8"/>
        </w:rPr>
        <w:t xml:space="preserve"> </w:t>
      </w:r>
      <w:r>
        <w:t>that</w:t>
      </w:r>
      <w:r>
        <w:rPr>
          <w:spacing w:val="-7"/>
        </w:rPr>
        <w:t xml:space="preserve"> </w:t>
      </w:r>
      <w:r>
        <w:t>CSEEES</w:t>
      </w:r>
      <w:r>
        <w:rPr>
          <w:spacing w:val="-9"/>
        </w:rPr>
        <w:t xml:space="preserve"> </w:t>
      </w:r>
      <w:r>
        <w:t>and</w:t>
      </w:r>
      <w:r>
        <w:rPr>
          <w:spacing w:val="-7"/>
        </w:rPr>
        <w:t xml:space="preserve"> </w:t>
      </w:r>
      <w:r>
        <w:t>SEELRC</w:t>
      </w:r>
      <w:r>
        <w:rPr>
          <w:spacing w:val="-8"/>
        </w:rPr>
        <w:t xml:space="preserve"> </w:t>
      </w:r>
      <w:r>
        <w:t>are</w:t>
      </w:r>
      <w:r>
        <w:rPr>
          <w:spacing w:val="-8"/>
        </w:rPr>
        <w:t xml:space="preserve"> </w:t>
      </w:r>
      <w:r>
        <w:t>in</w:t>
      </w:r>
      <w:r>
        <w:rPr>
          <w:spacing w:val="-7"/>
        </w:rPr>
        <w:t xml:space="preserve"> </w:t>
      </w:r>
      <w:r>
        <w:rPr>
          <w:spacing w:val="-2"/>
        </w:rPr>
        <w:t>proximity</w:t>
      </w:r>
    </w:p>
    <w:p w14:paraId="2146A4C5" w14:textId="77777777" w:rsidR="00BF1F73" w:rsidRDefault="00BF1F73">
      <w:pPr>
        <w:spacing w:line="480" w:lineRule="auto"/>
        <w:sectPr w:rsidR="00BF1F73">
          <w:pgSz w:w="12240" w:h="15840"/>
          <w:pgMar w:top="1380" w:right="1220" w:bottom="1260" w:left="820" w:header="0" w:footer="1060" w:gutter="0"/>
          <w:cols w:space="720"/>
        </w:sectPr>
      </w:pPr>
    </w:p>
    <w:p w14:paraId="2146A4C6" w14:textId="77777777" w:rsidR="00BF1F73" w:rsidRDefault="00305749">
      <w:pPr>
        <w:pStyle w:val="BodyText"/>
        <w:spacing w:before="60" w:line="480" w:lineRule="auto"/>
        <w:ind w:right="217"/>
      </w:pPr>
      <w:r>
        <w:t>to each other physically and involve key personnel who are active in both operations further deepens the national impact of SEELRC. Cooperat</w:t>
      </w:r>
      <w:r>
        <w:t>ion and collaboration between the two centers dramatically enhances the network for dissemination of information and materials produced at SEELRC.</w:t>
      </w:r>
      <w:r>
        <w:rPr>
          <w:spacing w:val="-8"/>
        </w:rPr>
        <w:t xml:space="preserve"> </w:t>
      </w:r>
      <w:r>
        <w:t>It</w:t>
      </w:r>
      <w:r>
        <w:rPr>
          <w:spacing w:val="-9"/>
        </w:rPr>
        <w:t xml:space="preserve"> </w:t>
      </w:r>
      <w:r>
        <w:t>also</w:t>
      </w:r>
      <w:r>
        <w:rPr>
          <w:spacing w:val="-8"/>
        </w:rPr>
        <w:t xml:space="preserve"> </w:t>
      </w:r>
      <w:r>
        <w:t>maximizes</w:t>
      </w:r>
      <w:r>
        <w:rPr>
          <w:spacing w:val="-8"/>
        </w:rPr>
        <w:t xml:space="preserve"> </w:t>
      </w:r>
      <w:r>
        <w:t>the</w:t>
      </w:r>
      <w:r>
        <w:rPr>
          <w:spacing w:val="-8"/>
        </w:rPr>
        <w:t xml:space="preserve"> </w:t>
      </w:r>
      <w:r>
        <w:t>cost-effectiveness</w:t>
      </w:r>
      <w:r>
        <w:rPr>
          <w:spacing w:val="-8"/>
        </w:rPr>
        <w:t xml:space="preserve"> </w:t>
      </w:r>
      <w:r>
        <w:t>of</w:t>
      </w:r>
      <w:r>
        <w:rPr>
          <w:spacing w:val="-9"/>
        </w:rPr>
        <w:t xml:space="preserve"> </w:t>
      </w:r>
      <w:r>
        <w:t>each</w:t>
      </w:r>
      <w:r>
        <w:rPr>
          <w:spacing w:val="-9"/>
        </w:rPr>
        <w:t xml:space="preserve"> </w:t>
      </w:r>
      <w:r>
        <w:t>dollar</w:t>
      </w:r>
      <w:r>
        <w:rPr>
          <w:spacing w:val="-9"/>
        </w:rPr>
        <w:t xml:space="preserve"> </w:t>
      </w:r>
      <w:r>
        <w:t>spent</w:t>
      </w:r>
      <w:r>
        <w:rPr>
          <w:spacing w:val="-9"/>
        </w:rPr>
        <w:t xml:space="preserve"> </w:t>
      </w:r>
      <w:r>
        <w:t>for</w:t>
      </w:r>
      <w:r>
        <w:rPr>
          <w:spacing w:val="-10"/>
        </w:rPr>
        <w:t xml:space="preserve"> </w:t>
      </w:r>
      <w:r>
        <w:t>materials</w:t>
      </w:r>
      <w:r>
        <w:rPr>
          <w:spacing w:val="-8"/>
        </w:rPr>
        <w:t xml:space="preserve"> </w:t>
      </w:r>
      <w:r>
        <w:t>development, technologies, teache</w:t>
      </w:r>
      <w:r>
        <w:t>r training, equipment, space, and administrative support at SEELRC.</w:t>
      </w:r>
    </w:p>
    <w:p w14:paraId="2146A4C7" w14:textId="77777777" w:rsidR="00BF1F73" w:rsidRDefault="00305749">
      <w:pPr>
        <w:pStyle w:val="BodyText"/>
        <w:spacing w:before="1" w:line="480" w:lineRule="auto"/>
        <w:ind w:right="216" w:firstLine="720"/>
      </w:pPr>
      <w:r>
        <w:t>The Duke administration has committed adequate space, facilities, and computer equipment</w:t>
      </w:r>
      <w:r>
        <w:rPr>
          <w:spacing w:val="-12"/>
        </w:rPr>
        <w:t xml:space="preserve"> </w:t>
      </w:r>
      <w:r>
        <w:t>for</w:t>
      </w:r>
      <w:r>
        <w:rPr>
          <w:spacing w:val="-12"/>
        </w:rPr>
        <w:t xml:space="preserve"> </w:t>
      </w:r>
      <w:r>
        <w:t>SEELRC’s</w:t>
      </w:r>
      <w:r>
        <w:rPr>
          <w:spacing w:val="-13"/>
        </w:rPr>
        <w:t xml:space="preserve"> </w:t>
      </w:r>
      <w:r>
        <w:t>activities.</w:t>
      </w:r>
      <w:r>
        <w:rPr>
          <w:spacing w:val="-14"/>
        </w:rPr>
        <w:t xml:space="preserve"> </w:t>
      </w:r>
      <w:r>
        <w:t>Existing</w:t>
      </w:r>
      <w:r>
        <w:rPr>
          <w:spacing w:val="-13"/>
        </w:rPr>
        <w:t xml:space="preserve"> </w:t>
      </w:r>
      <w:r>
        <w:t>computer</w:t>
      </w:r>
      <w:r>
        <w:rPr>
          <w:spacing w:val="-12"/>
        </w:rPr>
        <w:t xml:space="preserve"> </w:t>
      </w:r>
      <w:r>
        <w:t>equipment</w:t>
      </w:r>
      <w:r>
        <w:rPr>
          <w:spacing w:val="-12"/>
        </w:rPr>
        <w:t xml:space="preserve"> </w:t>
      </w:r>
      <w:r>
        <w:t>that</w:t>
      </w:r>
      <w:r>
        <w:rPr>
          <w:spacing w:val="-13"/>
        </w:rPr>
        <w:t xml:space="preserve"> </w:t>
      </w:r>
      <w:r>
        <w:t>will</w:t>
      </w:r>
      <w:r>
        <w:rPr>
          <w:spacing w:val="-12"/>
        </w:rPr>
        <w:t xml:space="preserve"> </w:t>
      </w:r>
      <w:r>
        <w:t>be</w:t>
      </w:r>
      <w:r>
        <w:rPr>
          <w:spacing w:val="-13"/>
        </w:rPr>
        <w:t xml:space="preserve"> </w:t>
      </w:r>
      <w:r>
        <w:t>used</w:t>
      </w:r>
      <w:r>
        <w:rPr>
          <w:spacing w:val="-14"/>
        </w:rPr>
        <w:t xml:space="preserve"> </w:t>
      </w:r>
      <w:r>
        <w:t>for</w:t>
      </w:r>
      <w:r>
        <w:rPr>
          <w:spacing w:val="-13"/>
        </w:rPr>
        <w:t xml:space="preserve"> </w:t>
      </w:r>
      <w:r>
        <w:t>SEELRC’s activities</w:t>
      </w:r>
      <w:r>
        <w:rPr>
          <w:spacing w:val="-14"/>
        </w:rPr>
        <w:t xml:space="preserve"> </w:t>
      </w:r>
      <w:r>
        <w:t>include</w:t>
      </w:r>
      <w:r>
        <w:rPr>
          <w:spacing w:val="-14"/>
        </w:rPr>
        <w:t xml:space="preserve"> </w:t>
      </w:r>
      <w:r>
        <w:t>computers,</w:t>
      </w:r>
      <w:r>
        <w:rPr>
          <w:spacing w:val="-14"/>
        </w:rPr>
        <w:t xml:space="preserve"> </w:t>
      </w:r>
      <w:r>
        <w:t>scanners,</w:t>
      </w:r>
      <w:r>
        <w:rPr>
          <w:spacing w:val="-14"/>
        </w:rPr>
        <w:t xml:space="preserve"> </w:t>
      </w:r>
      <w:r>
        <w:t>and</w:t>
      </w:r>
      <w:r>
        <w:rPr>
          <w:spacing w:val="-14"/>
        </w:rPr>
        <w:t xml:space="preserve"> </w:t>
      </w:r>
      <w:r>
        <w:t>software.</w:t>
      </w:r>
      <w:r>
        <w:rPr>
          <w:spacing w:val="-14"/>
        </w:rPr>
        <w:t xml:space="preserve"> </w:t>
      </w:r>
      <w:r>
        <w:t>The</w:t>
      </w:r>
      <w:r>
        <w:rPr>
          <w:spacing w:val="-13"/>
        </w:rPr>
        <w:t xml:space="preserve"> </w:t>
      </w:r>
      <w:r>
        <w:t>Duke</w:t>
      </w:r>
      <w:r>
        <w:rPr>
          <w:spacing w:val="-15"/>
        </w:rPr>
        <w:t xml:space="preserve"> </w:t>
      </w:r>
      <w:r>
        <w:t>Office</w:t>
      </w:r>
      <w:r>
        <w:rPr>
          <w:spacing w:val="-14"/>
        </w:rPr>
        <w:t xml:space="preserve"> </w:t>
      </w:r>
      <w:r>
        <w:t>of</w:t>
      </w:r>
      <w:r>
        <w:rPr>
          <w:spacing w:val="-15"/>
        </w:rPr>
        <w:t xml:space="preserve"> </w:t>
      </w:r>
      <w:r>
        <w:t>Instructional</w:t>
      </w:r>
      <w:r>
        <w:rPr>
          <w:spacing w:val="-15"/>
        </w:rPr>
        <w:t xml:space="preserve"> </w:t>
      </w:r>
      <w:r>
        <w:t>Technology is a full partner in development, programming, and hardware support for SEELRC web-based projects. Other material resources available at Duke for use in SEELRC’s work in</w:t>
      </w:r>
      <w:r>
        <w:t>clude a cluster of</w:t>
      </w:r>
      <w:r>
        <w:rPr>
          <w:spacing w:val="-5"/>
        </w:rPr>
        <w:t xml:space="preserve"> </w:t>
      </w:r>
      <w:r>
        <w:t>computers</w:t>
      </w:r>
      <w:r>
        <w:rPr>
          <w:spacing w:val="-4"/>
        </w:rPr>
        <w:t xml:space="preserve"> </w:t>
      </w:r>
      <w:r>
        <w:t>dedicated</w:t>
      </w:r>
      <w:r>
        <w:rPr>
          <w:spacing w:val="-3"/>
        </w:rPr>
        <w:t xml:space="preserve"> </w:t>
      </w:r>
      <w:r>
        <w:t>to</w:t>
      </w:r>
      <w:r>
        <w:rPr>
          <w:spacing w:val="-5"/>
        </w:rPr>
        <w:t xml:space="preserve"> </w:t>
      </w:r>
      <w:r>
        <w:t>projects,</w:t>
      </w:r>
      <w:r>
        <w:rPr>
          <w:spacing w:val="-3"/>
        </w:rPr>
        <w:t xml:space="preserve"> </w:t>
      </w:r>
      <w:r>
        <w:t>5</w:t>
      </w:r>
      <w:r>
        <w:rPr>
          <w:spacing w:val="-6"/>
        </w:rPr>
        <w:t xml:space="preserve"> </w:t>
      </w:r>
      <w:r>
        <w:t>servers</w:t>
      </w:r>
      <w:r>
        <w:rPr>
          <w:spacing w:val="-5"/>
        </w:rPr>
        <w:t xml:space="preserve"> </w:t>
      </w:r>
      <w:r>
        <w:t>dedicated</w:t>
      </w:r>
      <w:r>
        <w:rPr>
          <w:spacing w:val="-3"/>
        </w:rPr>
        <w:t xml:space="preserve"> </w:t>
      </w:r>
      <w:r>
        <w:t>to</w:t>
      </w:r>
      <w:r>
        <w:rPr>
          <w:spacing w:val="-4"/>
        </w:rPr>
        <w:t xml:space="preserve"> </w:t>
      </w:r>
      <w:r>
        <w:t>SEELRC,</w:t>
      </w:r>
      <w:r>
        <w:rPr>
          <w:spacing w:val="-5"/>
        </w:rPr>
        <w:t xml:space="preserve"> </w:t>
      </w:r>
      <w:r>
        <w:t>a</w:t>
      </w:r>
      <w:r>
        <w:rPr>
          <w:spacing w:val="-4"/>
        </w:rPr>
        <w:t xml:space="preserve"> </w:t>
      </w:r>
      <w:r>
        <w:t>new</w:t>
      </w:r>
      <w:r>
        <w:rPr>
          <w:spacing w:val="-5"/>
        </w:rPr>
        <w:t xml:space="preserve"> </w:t>
      </w:r>
      <w:r>
        <w:t>server</w:t>
      </w:r>
      <w:r>
        <w:rPr>
          <w:spacing w:val="-4"/>
        </w:rPr>
        <w:t xml:space="preserve"> </w:t>
      </w:r>
      <w:r>
        <w:t>dedicated</w:t>
      </w:r>
      <w:r>
        <w:rPr>
          <w:spacing w:val="-5"/>
        </w:rPr>
        <w:t xml:space="preserve"> </w:t>
      </w:r>
      <w:r>
        <w:t>to</w:t>
      </w:r>
      <w:r>
        <w:rPr>
          <w:spacing w:val="-4"/>
        </w:rPr>
        <w:t xml:space="preserve"> </w:t>
      </w:r>
      <w:r>
        <w:t>the ScribeZone project, additional access to the Duke streaming video server, new teleconferencing facilities and instructional technologies, exten</w:t>
      </w:r>
      <w:r>
        <w:t>sive audio and video technology in the on-site language laboratories, one of the most extensive collection of films from Eastern Europe and the post-Soviet states in existence in the U.S., rapid access to the Internet through university maintained connecti</w:t>
      </w:r>
      <w:r>
        <w:t>ons, extensive on-site library resources, and digitizing support for all media.</w:t>
      </w:r>
    </w:p>
    <w:p w14:paraId="2146A4C8" w14:textId="77777777" w:rsidR="00BF1F73" w:rsidRDefault="00305749">
      <w:pPr>
        <w:pStyle w:val="BodyText"/>
        <w:spacing w:line="480" w:lineRule="auto"/>
        <w:ind w:right="217" w:firstLine="720"/>
      </w:pPr>
      <w:r>
        <w:t>Duke has an abundance of human and academic resources that are central to SEELRC’s activities and will provide test fields for all materials developed under the LRC grant. Duke</w:t>
      </w:r>
      <w:r>
        <w:t xml:space="preserve"> is an established leader in promoting the teaching of Slavic and Eurasian languages and engaging in a wide range of related training, research, development of authentic materials, and dissemination activities. Duke’s College of Arts &amp; Sciences offers many</w:t>
      </w:r>
      <w:r>
        <w:t xml:space="preserve"> technology grants per year to faculty and staff for course enhancement, “flipping” of courses, and online module development.</w:t>
      </w:r>
    </w:p>
    <w:p w14:paraId="2146A4C9" w14:textId="77777777" w:rsidR="00BF1F73" w:rsidRDefault="00BF1F73">
      <w:pPr>
        <w:spacing w:line="480" w:lineRule="auto"/>
        <w:sectPr w:rsidR="00BF1F73">
          <w:pgSz w:w="12240" w:h="15840"/>
          <w:pgMar w:top="1380" w:right="1220" w:bottom="1260" w:left="820" w:header="0" w:footer="1060" w:gutter="0"/>
          <w:cols w:space="720"/>
        </w:sectPr>
      </w:pPr>
    </w:p>
    <w:p w14:paraId="2146A4CA" w14:textId="77777777" w:rsidR="00BF1F73" w:rsidRDefault="00305749">
      <w:pPr>
        <w:pStyle w:val="Heading2"/>
        <w:numPr>
          <w:ilvl w:val="1"/>
          <w:numId w:val="16"/>
        </w:numPr>
        <w:tabs>
          <w:tab w:val="left" w:pos="1701"/>
        </w:tabs>
        <w:spacing w:before="60"/>
        <w:ind w:hanging="361"/>
        <w:jc w:val="both"/>
      </w:pPr>
      <w:bookmarkStart w:id="17" w:name="_TOC_250006"/>
      <w:r>
        <w:t>Language</w:t>
      </w:r>
      <w:r>
        <w:rPr>
          <w:spacing w:val="-11"/>
        </w:rPr>
        <w:t xml:space="preserve"> </w:t>
      </w:r>
      <w:r>
        <w:t>Instructional</w:t>
      </w:r>
      <w:r>
        <w:rPr>
          <w:spacing w:val="-13"/>
        </w:rPr>
        <w:t xml:space="preserve"> </w:t>
      </w:r>
      <w:bookmarkEnd w:id="17"/>
      <w:r>
        <w:rPr>
          <w:spacing w:val="-2"/>
        </w:rPr>
        <w:t>Program</w:t>
      </w:r>
    </w:p>
    <w:p w14:paraId="2146A4CB" w14:textId="77777777" w:rsidR="00BF1F73" w:rsidRDefault="00305749">
      <w:pPr>
        <w:pStyle w:val="BodyText"/>
        <w:spacing w:before="138" w:line="480" w:lineRule="auto"/>
        <w:ind w:right="217" w:firstLine="720"/>
      </w:pPr>
      <w:r>
        <w:t>Each year students at Duke can choose from among approximately 80 language courses relating</w:t>
      </w:r>
      <w:r>
        <w:rPr>
          <w:spacing w:val="-5"/>
        </w:rPr>
        <w:t xml:space="preserve"> </w:t>
      </w:r>
      <w:r>
        <w:t>to</w:t>
      </w:r>
      <w:r>
        <w:rPr>
          <w:spacing w:val="-4"/>
        </w:rPr>
        <w:t xml:space="preserve"> </w:t>
      </w:r>
      <w:r>
        <w:t>the</w:t>
      </w:r>
      <w:r>
        <w:rPr>
          <w:spacing w:val="-3"/>
        </w:rPr>
        <w:t xml:space="preserve"> </w:t>
      </w:r>
      <w:r>
        <w:t>Slavic,</w:t>
      </w:r>
      <w:r>
        <w:rPr>
          <w:spacing w:val="-3"/>
        </w:rPr>
        <w:t xml:space="preserve"> </w:t>
      </w:r>
      <w:r>
        <w:t>Eurasian,</w:t>
      </w:r>
      <w:r>
        <w:rPr>
          <w:spacing w:val="-5"/>
        </w:rPr>
        <w:t xml:space="preserve"> </w:t>
      </w:r>
      <w:r>
        <w:t>and</w:t>
      </w:r>
      <w:r>
        <w:rPr>
          <w:spacing w:val="-4"/>
        </w:rPr>
        <w:t xml:space="preserve"> </w:t>
      </w:r>
      <w:r>
        <w:t>East</w:t>
      </w:r>
      <w:r>
        <w:rPr>
          <w:spacing w:val="-3"/>
        </w:rPr>
        <w:t xml:space="preserve"> </w:t>
      </w:r>
      <w:r>
        <w:t>European</w:t>
      </w:r>
      <w:r>
        <w:rPr>
          <w:spacing w:val="-3"/>
        </w:rPr>
        <w:t xml:space="preserve"> </w:t>
      </w:r>
      <w:r>
        <w:t>languages.</w:t>
      </w:r>
      <w:r>
        <w:rPr>
          <w:spacing w:val="-3"/>
        </w:rPr>
        <w:t xml:space="preserve"> </w:t>
      </w:r>
      <w:r>
        <w:t>As</w:t>
      </w:r>
      <w:r>
        <w:rPr>
          <w:spacing w:val="-3"/>
        </w:rPr>
        <w:t xml:space="preserve"> </w:t>
      </w:r>
      <w:r>
        <w:t>shown</w:t>
      </w:r>
      <w:r>
        <w:rPr>
          <w:spacing w:val="-3"/>
        </w:rPr>
        <w:t xml:space="preserve"> </w:t>
      </w:r>
      <w:r>
        <w:t>in</w:t>
      </w:r>
      <w:r>
        <w:rPr>
          <w:spacing w:val="-3"/>
        </w:rPr>
        <w:t xml:space="preserve"> </w:t>
      </w:r>
      <w:r>
        <w:t>Table</w:t>
      </w:r>
      <w:r>
        <w:rPr>
          <w:spacing w:val="-3"/>
        </w:rPr>
        <w:t xml:space="preserve"> </w:t>
      </w:r>
      <w:r>
        <w:t>6,</w:t>
      </w:r>
      <w:r>
        <w:rPr>
          <w:spacing w:val="-3"/>
        </w:rPr>
        <w:t xml:space="preserve"> </w:t>
      </w:r>
      <w:r>
        <w:t>instruction</w:t>
      </w:r>
      <w:r>
        <w:rPr>
          <w:spacing w:val="-5"/>
        </w:rPr>
        <w:t xml:space="preserve"> </w:t>
      </w:r>
      <w:r>
        <w:t>is offered in 14 Slavic and Eurasian languages.</w:t>
      </w:r>
    </w:p>
    <w:tbl>
      <w:tblPr>
        <w:tblW w:w="0" w:type="auto"/>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84"/>
        <w:gridCol w:w="7162"/>
      </w:tblGrid>
      <w:tr w:rsidR="00BF1F73" w14:paraId="2146A4CD" w14:textId="77777777">
        <w:trPr>
          <w:trHeight w:val="442"/>
        </w:trPr>
        <w:tc>
          <w:tcPr>
            <w:tcW w:w="9446" w:type="dxa"/>
            <w:gridSpan w:val="2"/>
            <w:tcBorders>
              <w:bottom w:val="nil"/>
            </w:tcBorders>
            <w:shd w:val="clear" w:color="auto" w:fill="000000"/>
          </w:tcPr>
          <w:p w14:paraId="2146A4CC" w14:textId="77777777" w:rsidR="00BF1F73" w:rsidRDefault="00305749">
            <w:pPr>
              <w:pStyle w:val="TableParagraph"/>
              <w:spacing w:before="101" w:line="240" w:lineRule="auto"/>
              <w:ind w:left="1841" w:right="1822"/>
              <w:jc w:val="center"/>
              <w:rPr>
                <w:b/>
                <w:sz w:val="20"/>
              </w:rPr>
            </w:pPr>
            <w:r>
              <w:rPr>
                <w:b/>
                <w:color w:val="FFFFFF"/>
                <w:sz w:val="20"/>
              </w:rPr>
              <w:t>Table</w:t>
            </w:r>
            <w:r>
              <w:rPr>
                <w:b/>
                <w:color w:val="FFFFFF"/>
                <w:spacing w:val="-4"/>
                <w:sz w:val="20"/>
              </w:rPr>
              <w:t xml:space="preserve"> </w:t>
            </w:r>
            <w:r>
              <w:rPr>
                <w:b/>
                <w:color w:val="FFFFFF"/>
                <w:sz w:val="20"/>
              </w:rPr>
              <w:t>6:</w:t>
            </w:r>
            <w:r>
              <w:rPr>
                <w:b/>
                <w:color w:val="FFFFFF"/>
                <w:spacing w:val="-2"/>
                <w:sz w:val="20"/>
              </w:rPr>
              <w:t xml:space="preserve"> </w:t>
            </w:r>
            <w:r>
              <w:rPr>
                <w:b/>
                <w:color w:val="FFFFFF"/>
                <w:sz w:val="20"/>
              </w:rPr>
              <w:t>SLAVIC</w:t>
            </w:r>
            <w:r>
              <w:rPr>
                <w:b/>
                <w:color w:val="FFFFFF"/>
                <w:spacing w:val="-2"/>
                <w:sz w:val="20"/>
              </w:rPr>
              <w:t xml:space="preserve"> </w:t>
            </w:r>
            <w:r>
              <w:rPr>
                <w:b/>
                <w:color w:val="FFFFFF"/>
                <w:sz w:val="20"/>
              </w:rPr>
              <w:t>AND</w:t>
            </w:r>
            <w:r>
              <w:rPr>
                <w:b/>
                <w:color w:val="FFFFFF"/>
                <w:spacing w:val="-2"/>
                <w:sz w:val="20"/>
              </w:rPr>
              <w:t xml:space="preserve"> </w:t>
            </w:r>
            <w:r>
              <w:rPr>
                <w:b/>
                <w:color w:val="FFFFFF"/>
                <w:sz w:val="20"/>
              </w:rPr>
              <w:t>EURASIAN</w:t>
            </w:r>
            <w:r>
              <w:rPr>
                <w:b/>
                <w:color w:val="FFFFFF"/>
                <w:spacing w:val="-2"/>
                <w:sz w:val="20"/>
              </w:rPr>
              <w:t xml:space="preserve"> </w:t>
            </w:r>
            <w:r>
              <w:rPr>
                <w:b/>
                <w:color w:val="FFFFFF"/>
                <w:sz w:val="20"/>
              </w:rPr>
              <w:t>LANGUAGE</w:t>
            </w:r>
            <w:r>
              <w:rPr>
                <w:b/>
                <w:color w:val="FFFFFF"/>
                <w:spacing w:val="-1"/>
                <w:sz w:val="20"/>
              </w:rPr>
              <w:t xml:space="preserve"> </w:t>
            </w:r>
            <w:r>
              <w:rPr>
                <w:b/>
                <w:color w:val="FFFFFF"/>
                <w:spacing w:val="-2"/>
                <w:sz w:val="20"/>
              </w:rPr>
              <w:t>INSTRUCTION</w:t>
            </w:r>
          </w:p>
        </w:tc>
      </w:tr>
      <w:tr w:rsidR="00BF1F73" w14:paraId="2146A4D0" w14:textId="77777777">
        <w:trPr>
          <w:trHeight w:val="223"/>
        </w:trPr>
        <w:tc>
          <w:tcPr>
            <w:tcW w:w="2284" w:type="dxa"/>
            <w:tcBorders>
              <w:bottom w:val="single" w:sz="12" w:space="0" w:color="000000"/>
            </w:tcBorders>
          </w:tcPr>
          <w:p w14:paraId="2146A4CE" w14:textId="77777777" w:rsidR="00BF1F73" w:rsidRDefault="00305749">
            <w:pPr>
              <w:pStyle w:val="TableParagraph"/>
              <w:spacing w:line="204" w:lineRule="exact"/>
              <w:rPr>
                <w:b/>
                <w:sz w:val="20"/>
              </w:rPr>
            </w:pPr>
            <w:r>
              <w:rPr>
                <w:b/>
                <w:spacing w:val="-2"/>
                <w:sz w:val="20"/>
              </w:rPr>
              <w:t>Language</w:t>
            </w:r>
          </w:p>
        </w:tc>
        <w:tc>
          <w:tcPr>
            <w:tcW w:w="7162" w:type="dxa"/>
            <w:tcBorders>
              <w:bottom w:val="single" w:sz="12" w:space="0" w:color="000000"/>
            </w:tcBorders>
          </w:tcPr>
          <w:p w14:paraId="2146A4CF" w14:textId="77777777" w:rsidR="00BF1F73" w:rsidRDefault="00305749">
            <w:pPr>
              <w:pStyle w:val="TableParagraph"/>
              <w:spacing w:line="204" w:lineRule="exact"/>
              <w:rPr>
                <w:b/>
                <w:sz w:val="20"/>
              </w:rPr>
            </w:pPr>
            <w:r>
              <w:rPr>
                <w:b/>
                <w:sz w:val="20"/>
              </w:rPr>
              <w:t>Highest</w:t>
            </w:r>
            <w:r>
              <w:rPr>
                <w:b/>
                <w:spacing w:val="-2"/>
                <w:sz w:val="20"/>
              </w:rPr>
              <w:t xml:space="preserve"> </w:t>
            </w:r>
            <w:r>
              <w:rPr>
                <w:b/>
                <w:sz w:val="20"/>
              </w:rPr>
              <w:t>Level</w:t>
            </w:r>
            <w:r>
              <w:rPr>
                <w:b/>
                <w:spacing w:val="-2"/>
                <w:sz w:val="20"/>
              </w:rPr>
              <w:t xml:space="preserve"> </w:t>
            </w:r>
            <w:r>
              <w:rPr>
                <w:b/>
                <w:sz w:val="20"/>
              </w:rPr>
              <w:t>of</w:t>
            </w:r>
            <w:r>
              <w:rPr>
                <w:b/>
                <w:spacing w:val="-2"/>
                <w:sz w:val="20"/>
              </w:rPr>
              <w:t xml:space="preserve"> </w:t>
            </w:r>
            <w:r>
              <w:rPr>
                <w:b/>
                <w:sz w:val="20"/>
              </w:rPr>
              <w:t>Instruction</w:t>
            </w:r>
            <w:r>
              <w:rPr>
                <w:b/>
                <w:spacing w:val="-2"/>
                <w:sz w:val="20"/>
              </w:rPr>
              <w:t xml:space="preserve"> Available</w:t>
            </w:r>
          </w:p>
        </w:tc>
      </w:tr>
      <w:tr w:rsidR="00BF1F73" w14:paraId="2146A4D3" w14:textId="77777777">
        <w:trPr>
          <w:trHeight w:val="225"/>
        </w:trPr>
        <w:tc>
          <w:tcPr>
            <w:tcW w:w="2284" w:type="dxa"/>
            <w:tcBorders>
              <w:top w:val="single" w:sz="12" w:space="0" w:color="000000"/>
            </w:tcBorders>
          </w:tcPr>
          <w:p w14:paraId="2146A4D1" w14:textId="77777777" w:rsidR="00BF1F73" w:rsidRDefault="00305749">
            <w:pPr>
              <w:pStyle w:val="TableParagraph"/>
              <w:spacing w:line="205" w:lineRule="exact"/>
              <w:rPr>
                <w:sz w:val="20"/>
              </w:rPr>
            </w:pPr>
            <w:r>
              <w:rPr>
                <w:spacing w:val="-2"/>
                <w:sz w:val="20"/>
              </w:rPr>
              <w:t>Czech</w:t>
            </w:r>
          </w:p>
        </w:tc>
        <w:tc>
          <w:tcPr>
            <w:tcW w:w="7162" w:type="dxa"/>
            <w:tcBorders>
              <w:top w:val="single" w:sz="12" w:space="0" w:color="000000"/>
            </w:tcBorders>
          </w:tcPr>
          <w:p w14:paraId="2146A4D2" w14:textId="77777777" w:rsidR="00BF1F73" w:rsidRDefault="00305749">
            <w:pPr>
              <w:pStyle w:val="TableParagraph"/>
              <w:spacing w:line="205" w:lineRule="exact"/>
              <w:rPr>
                <w:sz w:val="20"/>
              </w:rPr>
            </w:pPr>
            <w:r>
              <w:rPr>
                <w:sz w:val="20"/>
              </w:rPr>
              <w:t>3</w:t>
            </w:r>
            <w:r>
              <w:rPr>
                <w:spacing w:val="-2"/>
                <w:sz w:val="20"/>
              </w:rPr>
              <w:t xml:space="preserve"> </w:t>
            </w:r>
            <w:r>
              <w:rPr>
                <w:sz w:val="20"/>
              </w:rPr>
              <w:t>years,</w:t>
            </w:r>
            <w:r>
              <w:rPr>
                <w:spacing w:val="-2"/>
                <w:sz w:val="20"/>
              </w:rPr>
              <w:t xml:space="preserve"> </w:t>
            </w:r>
            <w:r>
              <w:rPr>
                <w:sz w:val="20"/>
              </w:rPr>
              <w:t>academic</w:t>
            </w:r>
            <w:r>
              <w:rPr>
                <w:spacing w:val="-2"/>
                <w:sz w:val="20"/>
              </w:rPr>
              <w:t xml:space="preserve"> </w:t>
            </w:r>
            <w:r>
              <w:rPr>
                <w:sz w:val="20"/>
              </w:rPr>
              <w:t>year</w:t>
            </w:r>
            <w:r>
              <w:rPr>
                <w:spacing w:val="-2"/>
                <w:sz w:val="20"/>
              </w:rPr>
              <w:t xml:space="preserve"> </w:t>
            </w:r>
            <w:r>
              <w:rPr>
                <w:sz w:val="20"/>
              </w:rPr>
              <w:t>study</w:t>
            </w:r>
            <w:r>
              <w:rPr>
                <w:spacing w:val="-3"/>
                <w:sz w:val="20"/>
              </w:rPr>
              <w:t xml:space="preserve"> </w:t>
            </w:r>
            <w:r>
              <w:rPr>
                <w:spacing w:val="-2"/>
                <w:sz w:val="20"/>
              </w:rPr>
              <w:t>abroad</w:t>
            </w:r>
          </w:p>
        </w:tc>
      </w:tr>
      <w:tr w:rsidR="00BF1F73" w14:paraId="2146A4D6" w14:textId="77777777">
        <w:trPr>
          <w:trHeight w:val="229"/>
        </w:trPr>
        <w:tc>
          <w:tcPr>
            <w:tcW w:w="2284" w:type="dxa"/>
          </w:tcPr>
          <w:p w14:paraId="2146A4D4" w14:textId="77777777" w:rsidR="00BF1F73" w:rsidRDefault="00305749">
            <w:pPr>
              <w:pStyle w:val="TableParagraph"/>
              <w:rPr>
                <w:sz w:val="20"/>
              </w:rPr>
            </w:pPr>
            <w:r>
              <w:rPr>
                <w:spacing w:val="-2"/>
                <w:sz w:val="20"/>
              </w:rPr>
              <w:t>Hindi</w:t>
            </w:r>
          </w:p>
        </w:tc>
        <w:tc>
          <w:tcPr>
            <w:tcW w:w="7162" w:type="dxa"/>
          </w:tcPr>
          <w:p w14:paraId="2146A4D5" w14:textId="77777777" w:rsidR="00BF1F73" w:rsidRDefault="00305749">
            <w:pPr>
              <w:pStyle w:val="TableParagraph"/>
              <w:rPr>
                <w:sz w:val="20"/>
              </w:rPr>
            </w:pPr>
            <w:r>
              <w:rPr>
                <w:sz w:val="20"/>
              </w:rPr>
              <w:t xml:space="preserve">4 </w:t>
            </w:r>
            <w:r>
              <w:rPr>
                <w:spacing w:val="-2"/>
                <w:sz w:val="20"/>
              </w:rPr>
              <w:t>years</w:t>
            </w:r>
          </w:p>
        </w:tc>
      </w:tr>
      <w:tr w:rsidR="00BF1F73" w14:paraId="2146A4D9" w14:textId="77777777">
        <w:trPr>
          <w:trHeight w:val="230"/>
        </w:trPr>
        <w:tc>
          <w:tcPr>
            <w:tcW w:w="2284" w:type="dxa"/>
          </w:tcPr>
          <w:p w14:paraId="2146A4D7" w14:textId="77777777" w:rsidR="00BF1F73" w:rsidRDefault="00305749">
            <w:pPr>
              <w:pStyle w:val="TableParagraph"/>
              <w:spacing w:line="211" w:lineRule="exact"/>
              <w:rPr>
                <w:sz w:val="20"/>
              </w:rPr>
            </w:pPr>
            <w:r>
              <w:rPr>
                <w:spacing w:val="-2"/>
                <w:sz w:val="20"/>
              </w:rPr>
              <w:t>Hungarian</w:t>
            </w:r>
          </w:p>
        </w:tc>
        <w:tc>
          <w:tcPr>
            <w:tcW w:w="7162" w:type="dxa"/>
          </w:tcPr>
          <w:p w14:paraId="2146A4D8" w14:textId="77777777" w:rsidR="00BF1F73" w:rsidRDefault="00305749">
            <w:pPr>
              <w:pStyle w:val="TableParagraph"/>
              <w:spacing w:line="211" w:lineRule="exact"/>
              <w:rPr>
                <w:sz w:val="20"/>
              </w:rPr>
            </w:pPr>
            <w:r>
              <w:rPr>
                <w:sz w:val="20"/>
              </w:rPr>
              <w:t xml:space="preserve">on </w:t>
            </w:r>
            <w:r>
              <w:rPr>
                <w:spacing w:val="-2"/>
                <w:sz w:val="20"/>
              </w:rPr>
              <w:t>demand</w:t>
            </w:r>
          </w:p>
        </w:tc>
      </w:tr>
      <w:tr w:rsidR="00BF1F73" w14:paraId="2146A4DC" w14:textId="77777777">
        <w:trPr>
          <w:trHeight w:val="229"/>
        </w:trPr>
        <w:tc>
          <w:tcPr>
            <w:tcW w:w="2284" w:type="dxa"/>
          </w:tcPr>
          <w:p w14:paraId="2146A4DA" w14:textId="77777777" w:rsidR="00BF1F73" w:rsidRDefault="00305749">
            <w:pPr>
              <w:pStyle w:val="TableParagraph"/>
              <w:rPr>
                <w:sz w:val="20"/>
              </w:rPr>
            </w:pPr>
            <w:r>
              <w:rPr>
                <w:spacing w:val="-2"/>
                <w:sz w:val="20"/>
              </w:rPr>
              <w:t>Macedonian</w:t>
            </w:r>
          </w:p>
        </w:tc>
        <w:tc>
          <w:tcPr>
            <w:tcW w:w="7162" w:type="dxa"/>
          </w:tcPr>
          <w:p w14:paraId="2146A4DB" w14:textId="77777777" w:rsidR="00BF1F73" w:rsidRDefault="00305749">
            <w:pPr>
              <w:pStyle w:val="TableParagraph"/>
              <w:rPr>
                <w:sz w:val="20"/>
              </w:rPr>
            </w:pPr>
            <w:r>
              <w:rPr>
                <w:sz w:val="20"/>
              </w:rPr>
              <w:t xml:space="preserve">on </w:t>
            </w:r>
            <w:r>
              <w:rPr>
                <w:spacing w:val="-2"/>
                <w:sz w:val="20"/>
              </w:rPr>
              <w:t>demand</w:t>
            </w:r>
          </w:p>
        </w:tc>
      </w:tr>
      <w:tr w:rsidR="00BF1F73" w14:paraId="2146A4DF" w14:textId="77777777">
        <w:trPr>
          <w:trHeight w:val="229"/>
        </w:trPr>
        <w:tc>
          <w:tcPr>
            <w:tcW w:w="2284" w:type="dxa"/>
          </w:tcPr>
          <w:p w14:paraId="2146A4DD" w14:textId="77777777" w:rsidR="00BF1F73" w:rsidRDefault="00305749">
            <w:pPr>
              <w:pStyle w:val="TableParagraph"/>
              <w:rPr>
                <w:sz w:val="20"/>
              </w:rPr>
            </w:pPr>
            <w:r>
              <w:rPr>
                <w:sz w:val="20"/>
              </w:rPr>
              <w:t>Old</w:t>
            </w:r>
            <w:r>
              <w:rPr>
                <w:spacing w:val="-4"/>
                <w:sz w:val="20"/>
              </w:rPr>
              <w:t xml:space="preserve"> </w:t>
            </w:r>
            <w:r>
              <w:rPr>
                <w:sz w:val="20"/>
              </w:rPr>
              <w:t>Church</w:t>
            </w:r>
            <w:r>
              <w:rPr>
                <w:spacing w:val="-1"/>
                <w:sz w:val="20"/>
              </w:rPr>
              <w:t xml:space="preserve"> </w:t>
            </w:r>
            <w:r>
              <w:rPr>
                <w:spacing w:val="-2"/>
                <w:sz w:val="20"/>
              </w:rPr>
              <w:t>Slavonic</w:t>
            </w:r>
          </w:p>
        </w:tc>
        <w:tc>
          <w:tcPr>
            <w:tcW w:w="7162" w:type="dxa"/>
          </w:tcPr>
          <w:p w14:paraId="2146A4DE" w14:textId="77777777" w:rsidR="00BF1F73" w:rsidRDefault="00305749">
            <w:pPr>
              <w:pStyle w:val="TableParagraph"/>
              <w:rPr>
                <w:sz w:val="20"/>
              </w:rPr>
            </w:pPr>
            <w:r>
              <w:rPr>
                <w:sz w:val="20"/>
              </w:rPr>
              <w:t>1</w:t>
            </w:r>
            <w:r>
              <w:rPr>
                <w:spacing w:val="-2"/>
                <w:sz w:val="20"/>
              </w:rPr>
              <w:t xml:space="preserve"> </w:t>
            </w:r>
            <w:r>
              <w:rPr>
                <w:sz w:val="20"/>
              </w:rPr>
              <w:t>semester</w:t>
            </w:r>
            <w:r>
              <w:rPr>
                <w:spacing w:val="-1"/>
                <w:sz w:val="20"/>
              </w:rPr>
              <w:t xml:space="preserve"> </w:t>
            </w:r>
            <w:r>
              <w:rPr>
                <w:sz w:val="20"/>
              </w:rPr>
              <w:t>on</w:t>
            </w:r>
            <w:r>
              <w:rPr>
                <w:spacing w:val="-1"/>
                <w:sz w:val="20"/>
              </w:rPr>
              <w:t xml:space="preserve"> </w:t>
            </w:r>
            <w:r>
              <w:rPr>
                <w:spacing w:val="-2"/>
                <w:sz w:val="20"/>
              </w:rPr>
              <w:t>demand</w:t>
            </w:r>
          </w:p>
        </w:tc>
      </w:tr>
      <w:tr w:rsidR="00BF1F73" w14:paraId="2146A4E2" w14:textId="77777777">
        <w:trPr>
          <w:trHeight w:val="230"/>
        </w:trPr>
        <w:tc>
          <w:tcPr>
            <w:tcW w:w="2284" w:type="dxa"/>
          </w:tcPr>
          <w:p w14:paraId="2146A4E0" w14:textId="77777777" w:rsidR="00BF1F73" w:rsidRDefault="00305749">
            <w:pPr>
              <w:pStyle w:val="TableParagraph"/>
              <w:spacing w:line="211" w:lineRule="exact"/>
              <w:rPr>
                <w:sz w:val="20"/>
              </w:rPr>
            </w:pPr>
            <w:r>
              <w:rPr>
                <w:spacing w:val="-2"/>
                <w:sz w:val="20"/>
              </w:rPr>
              <w:t>Persian</w:t>
            </w:r>
          </w:p>
        </w:tc>
        <w:tc>
          <w:tcPr>
            <w:tcW w:w="7162" w:type="dxa"/>
          </w:tcPr>
          <w:p w14:paraId="2146A4E1" w14:textId="77777777" w:rsidR="00BF1F73" w:rsidRDefault="00305749">
            <w:pPr>
              <w:pStyle w:val="TableParagraph"/>
              <w:spacing w:line="211" w:lineRule="exact"/>
              <w:rPr>
                <w:sz w:val="20"/>
              </w:rPr>
            </w:pPr>
            <w:r>
              <w:rPr>
                <w:sz w:val="20"/>
              </w:rPr>
              <w:t>2-3</w:t>
            </w:r>
            <w:r>
              <w:rPr>
                <w:spacing w:val="-3"/>
                <w:sz w:val="20"/>
              </w:rPr>
              <w:t xml:space="preserve"> </w:t>
            </w:r>
            <w:r>
              <w:rPr>
                <w:spacing w:val="-2"/>
                <w:sz w:val="20"/>
              </w:rPr>
              <w:t>years</w:t>
            </w:r>
          </w:p>
        </w:tc>
      </w:tr>
      <w:tr w:rsidR="00BF1F73" w14:paraId="2146A4E5" w14:textId="77777777">
        <w:trPr>
          <w:trHeight w:val="229"/>
        </w:trPr>
        <w:tc>
          <w:tcPr>
            <w:tcW w:w="2284" w:type="dxa"/>
          </w:tcPr>
          <w:p w14:paraId="2146A4E3" w14:textId="77777777" w:rsidR="00BF1F73" w:rsidRDefault="00305749">
            <w:pPr>
              <w:pStyle w:val="TableParagraph"/>
              <w:rPr>
                <w:sz w:val="20"/>
              </w:rPr>
            </w:pPr>
            <w:r>
              <w:rPr>
                <w:spacing w:val="-2"/>
                <w:sz w:val="20"/>
              </w:rPr>
              <w:t>Polish</w:t>
            </w:r>
          </w:p>
        </w:tc>
        <w:tc>
          <w:tcPr>
            <w:tcW w:w="7162" w:type="dxa"/>
          </w:tcPr>
          <w:p w14:paraId="2146A4E4" w14:textId="77777777" w:rsidR="00BF1F73" w:rsidRDefault="00305749">
            <w:pPr>
              <w:pStyle w:val="TableParagraph"/>
              <w:rPr>
                <w:sz w:val="20"/>
              </w:rPr>
            </w:pPr>
            <w:r>
              <w:rPr>
                <w:sz w:val="20"/>
              </w:rPr>
              <w:t xml:space="preserve">3 </w:t>
            </w:r>
            <w:r>
              <w:rPr>
                <w:spacing w:val="-2"/>
                <w:sz w:val="20"/>
              </w:rPr>
              <w:t>years</w:t>
            </w:r>
          </w:p>
        </w:tc>
      </w:tr>
      <w:tr w:rsidR="00BF1F73" w14:paraId="2146A4E8" w14:textId="77777777">
        <w:trPr>
          <w:trHeight w:val="229"/>
        </w:trPr>
        <w:tc>
          <w:tcPr>
            <w:tcW w:w="2284" w:type="dxa"/>
          </w:tcPr>
          <w:p w14:paraId="2146A4E6" w14:textId="77777777" w:rsidR="00BF1F73" w:rsidRDefault="00305749">
            <w:pPr>
              <w:pStyle w:val="TableParagraph"/>
              <w:rPr>
                <w:sz w:val="20"/>
              </w:rPr>
            </w:pPr>
            <w:r>
              <w:rPr>
                <w:spacing w:val="-2"/>
                <w:sz w:val="20"/>
              </w:rPr>
              <w:t>Russian</w:t>
            </w:r>
          </w:p>
        </w:tc>
        <w:tc>
          <w:tcPr>
            <w:tcW w:w="7162" w:type="dxa"/>
          </w:tcPr>
          <w:p w14:paraId="2146A4E7" w14:textId="77777777" w:rsidR="00BF1F73" w:rsidRDefault="00305749">
            <w:pPr>
              <w:pStyle w:val="TableParagraph"/>
              <w:rPr>
                <w:sz w:val="20"/>
              </w:rPr>
            </w:pPr>
            <w:r>
              <w:rPr>
                <w:sz w:val="20"/>
              </w:rPr>
              <w:t>5</w:t>
            </w:r>
            <w:r>
              <w:rPr>
                <w:spacing w:val="-4"/>
                <w:sz w:val="20"/>
              </w:rPr>
              <w:t xml:space="preserve"> </w:t>
            </w:r>
            <w:r>
              <w:rPr>
                <w:sz w:val="20"/>
              </w:rPr>
              <w:t>years</w:t>
            </w:r>
            <w:r>
              <w:rPr>
                <w:spacing w:val="-3"/>
                <w:sz w:val="20"/>
              </w:rPr>
              <w:t xml:space="preserve"> </w:t>
            </w:r>
            <w:r>
              <w:rPr>
                <w:sz w:val="20"/>
              </w:rPr>
              <w:t>plus</w:t>
            </w:r>
            <w:r>
              <w:rPr>
                <w:spacing w:val="-2"/>
                <w:sz w:val="20"/>
              </w:rPr>
              <w:t xml:space="preserve"> </w:t>
            </w:r>
            <w:r>
              <w:rPr>
                <w:sz w:val="20"/>
              </w:rPr>
              <w:t>specialized</w:t>
            </w:r>
            <w:r>
              <w:rPr>
                <w:spacing w:val="-2"/>
                <w:sz w:val="20"/>
              </w:rPr>
              <w:t xml:space="preserve"> </w:t>
            </w:r>
            <w:r>
              <w:rPr>
                <w:sz w:val="20"/>
              </w:rPr>
              <w:t>courses</w:t>
            </w:r>
            <w:r>
              <w:rPr>
                <w:spacing w:val="-2"/>
                <w:sz w:val="20"/>
              </w:rPr>
              <w:t xml:space="preserve"> </w:t>
            </w:r>
            <w:r>
              <w:rPr>
                <w:sz w:val="20"/>
              </w:rPr>
              <w:t>in</w:t>
            </w:r>
            <w:r>
              <w:rPr>
                <w:spacing w:val="-2"/>
                <w:sz w:val="20"/>
              </w:rPr>
              <w:t xml:space="preserve"> </w:t>
            </w:r>
            <w:r>
              <w:rPr>
                <w:sz w:val="20"/>
              </w:rPr>
              <w:t>semiotics,</w:t>
            </w:r>
            <w:r>
              <w:rPr>
                <w:spacing w:val="-2"/>
                <w:sz w:val="20"/>
              </w:rPr>
              <w:t xml:space="preserve"> </w:t>
            </w:r>
            <w:r>
              <w:rPr>
                <w:sz w:val="20"/>
              </w:rPr>
              <w:t>linguistics,</w:t>
            </w:r>
            <w:r>
              <w:rPr>
                <w:spacing w:val="-2"/>
                <w:sz w:val="20"/>
              </w:rPr>
              <w:t xml:space="preserve"> </w:t>
            </w:r>
            <w:r>
              <w:rPr>
                <w:sz w:val="20"/>
              </w:rPr>
              <w:t>law,</w:t>
            </w:r>
            <w:r>
              <w:rPr>
                <w:spacing w:val="-2"/>
                <w:sz w:val="20"/>
              </w:rPr>
              <w:t xml:space="preserve"> </w:t>
            </w:r>
            <w:r>
              <w:rPr>
                <w:sz w:val="20"/>
              </w:rPr>
              <w:t>and</w:t>
            </w:r>
            <w:r>
              <w:rPr>
                <w:spacing w:val="-2"/>
                <w:sz w:val="20"/>
              </w:rPr>
              <w:t xml:space="preserve"> </w:t>
            </w:r>
            <w:r>
              <w:rPr>
                <w:sz w:val="20"/>
              </w:rPr>
              <w:t>scientific</w:t>
            </w:r>
            <w:r>
              <w:rPr>
                <w:spacing w:val="-2"/>
                <w:sz w:val="20"/>
              </w:rPr>
              <w:t xml:space="preserve"> language</w:t>
            </w:r>
          </w:p>
        </w:tc>
      </w:tr>
      <w:tr w:rsidR="00BF1F73" w14:paraId="2146A4EB" w14:textId="77777777">
        <w:trPr>
          <w:trHeight w:val="230"/>
        </w:trPr>
        <w:tc>
          <w:tcPr>
            <w:tcW w:w="2284" w:type="dxa"/>
          </w:tcPr>
          <w:p w14:paraId="2146A4E9" w14:textId="77777777" w:rsidR="00BF1F73" w:rsidRDefault="00305749">
            <w:pPr>
              <w:pStyle w:val="TableParagraph"/>
              <w:spacing w:line="211" w:lineRule="exact"/>
              <w:rPr>
                <w:sz w:val="20"/>
              </w:rPr>
            </w:pPr>
            <w:r>
              <w:rPr>
                <w:spacing w:val="-2"/>
                <w:sz w:val="20"/>
              </w:rPr>
              <w:t>Bosnian/Croatian/Serbian</w:t>
            </w:r>
          </w:p>
        </w:tc>
        <w:tc>
          <w:tcPr>
            <w:tcW w:w="7162" w:type="dxa"/>
          </w:tcPr>
          <w:p w14:paraId="2146A4EA" w14:textId="77777777" w:rsidR="00BF1F73" w:rsidRDefault="00305749">
            <w:pPr>
              <w:pStyle w:val="TableParagraph"/>
              <w:spacing w:line="211" w:lineRule="exact"/>
              <w:rPr>
                <w:sz w:val="20"/>
              </w:rPr>
            </w:pPr>
            <w:r>
              <w:rPr>
                <w:sz w:val="20"/>
              </w:rPr>
              <w:t xml:space="preserve">3 </w:t>
            </w:r>
            <w:r>
              <w:rPr>
                <w:spacing w:val="-2"/>
                <w:sz w:val="20"/>
              </w:rPr>
              <w:t>years</w:t>
            </w:r>
          </w:p>
        </w:tc>
      </w:tr>
      <w:tr w:rsidR="00BF1F73" w14:paraId="2146A4EE" w14:textId="77777777">
        <w:trPr>
          <w:trHeight w:val="229"/>
        </w:trPr>
        <w:tc>
          <w:tcPr>
            <w:tcW w:w="2284" w:type="dxa"/>
          </w:tcPr>
          <w:p w14:paraId="2146A4EC" w14:textId="77777777" w:rsidR="00BF1F73" w:rsidRDefault="00305749">
            <w:pPr>
              <w:pStyle w:val="TableParagraph"/>
              <w:rPr>
                <w:sz w:val="20"/>
              </w:rPr>
            </w:pPr>
            <w:r>
              <w:rPr>
                <w:spacing w:val="-2"/>
                <w:sz w:val="20"/>
              </w:rPr>
              <w:t>Slovak</w:t>
            </w:r>
          </w:p>
        </w:tc>
        <w:tc>
          <w:tcPr>
            <w:tcW w:w="7162" w:type="dxa"/>
          </w:tcPr>
          <w:p w14:paraId="2146A4ED" w14:textId="77777777" w:rsidR="00BF1F73" w:rsidRDefault="00305749">
            <w:pPr>
              <w:pStyle w:val="TableParagraph"/>
              <w:rPr>
                <w:sz w:val="20"/>
              </w:rPr>
            </w:pPr>
            <w:r>
              <w:rPr>
                <w:sz w:val="20"/>
              </w:rPr>
              <w:t xml:space="preserve">on </w:t>
            </w:r>
            <w:r>
              <w:rPr>
                <w:spacing w:val="-2"/>
                <w:sz w:val="20"/>
              </w:rPr>
              <w:t>demand</w:t>
            </w:r>
          </w:p>
        </w:tc>
      </w:tr>
      <w:tr w:rsidR="00BF1F73" w14:paraId="2146A4F1" w14:textId="77777777">
        <w:trPr>
          <w:trHeight w:val="229"/>
        </w:trPr>
        <w:tc>
          <w:tcPr>
            <w:tcW w:w="2284" w:type="dxa"/>
          </w:tcPr>
          <w:p w14:paraId="2146A4EF" w14:textId="77777777" w:rsidR="00BF1F73" w:rsidRDefault="00305749">
            <w:pPr>
              <w:pStyle w:val="TableParagraph"/>
              <w:rPr>
                <w:sz w:val="20"/>
              </w:rPr>
            </w:pPr>
            <w:r>
              <w:rPr>
                <w:spacing w:val="-2"/>
                <w:sz w:val="20"/>
              </w:rPr>
              <w:t>Slovene</w:t>
            </w:r>
          </w:p>
        </w:tc>
        <w:tc>
          <w:tcPr>
            <w:tcW w:w="7162" w:type="dxa"/>
          </w:tcPr>
          <w:p w14:paraId="2146A4F0" w14:textId="77777777" w:rsidR="00BF1F73" w:rsidRDefault="00305749">
            <w:pPr>
              <w:pStyle w:val="TableParagraph"/>
              <w:rPr>
                <w:sz w:val="20"/>
              </w:rPr>
            </w:pPr>
            <w:r>
              <w:rPr>
                <w:sz w:val="20"/>
              </w:rPr>
              <w:t xml:space="preserve">on </w:t>
            </w:r>
            <w:r>
              <w:rPr>
                <w:spacing w:val="-2"/>
                <w:sz w:val="20"/>
              </w:rPr>
              <w:t>demand</w:t>
            </w:r>
          </w:p>
        </w:tc>
      </w:tr>
      <w:tr w:rsidR="00BF1F73" w14:paraId="2146A4F4" w14:textId="77777777">
        <w:trPr>
          <w:trHeight w:val="230"/>
        </w:trPr>
        <w:tc>
          <w:tcPr>
            <w:tcW w:w="2284" w:type="dxa"/>
          </w:tcPr>
          <w:p w14:paraId="2146A4F2" w14:textId="77777777" w:rsidR="00BF1F73" w:rsidRDefault="00305749">
            <w:pPr>
              <w:pStyle w:val="TableParagraph"/>
              <w:spacing w:line="211" w:lineRule="exact"/>
              <w:rPr>
                <w:sz w:val="20"/>
              </w:rPr>
            </w:pPr>
            <w:r>
              <w:rPr>
                <w:spacing w:val="-2"/>
                <w:sz w:val="20"/>
              </w:rPr>
              <w:t>Turkish</w:t>
            </w:r>
          </w:p>
        </w:tc>
        <w:tc>
          <w:tcPr>
            <w:tcW w:w="7162" w:type="dxa"/>
          </w:tcPr>
          <w:p w14:paraId="2146A4F3" w14:textId="77777777" w:rsidR="00BF1F73" w:rsidRDefault="00305749">
            <w:pPr>
              <w:pStyle w:val="TableParagraph"/>
              <w:spacing w:line="211" w:lineRule="exact"/>
              <w:rPr>
                <w:sz w:val="20"/>
              </w:rPr>
            </w:pPr>
            <w:r>
              <w:rPr>
                <w:sz w:val="20"/>
              </w:rPr>
              <w:t>3</w:t>
            </w:r>
            <w:r>
              <w:rPr>
                <w:spacing w:val="-1"/>
                <w:sz w:val="20"/>
              </w:rPr>
              <w:t xml:space="preserve"> </w:t>
            </w:r>
            <w:r>
              <w:rPr>
                <w:sz w:val="20"/>
              </w:rPr>
              <w:t>years,</w:t>
            </w:r>
            <w:r>
              <w:rPr>
                <w:spacing w:val="-1"/>
                <w:sz w:val="20"/>
              </w:rPr>
              <w:t xml:space="preserve"> </w:t>
            </w:r>
            <w:r>
              <w:rPr>
                <w:spacing w:val="-2"/>
                <w:sz w:val="20"/>
              </w:rPr>
              <w:t>intensive</w:t>
            </w:r>
          </w:p>
        </w:tc>
      </w:tr>
      <w:tr w:rsidR="00BF1F73" w14:paraId="2146A4F7" w14:textId="77777777">
        <w:trPr>
          <w:trHeight w:val="229"/>
        </w:trPr>
        <w:tc>
          <w:tcPr>
            <w:tcW w:w="2284" w:type="dxa"/>
          </w:tcPr>
          <w:p w14:paraId="2146A4F5" w14:textId="77777777" w:rsidR="00BF1F73" w:rsidRDefault="00305749">
            <w:pPr>
              <w:pStyle w:val="TableParagraph"/>
              <w:rPr>
                <w:sz w:val="20"/>
              </w:rPr>
            </w:pPr>
            <w:r>
              <w:rPr>
                <w:spacing w:val="-2"/>
                <w:sz w:val="20"/>
              </w:rPr>
              <w:t>Ukrainian</w:t>
            </w:r>
          </w:p>
        </w:tc>
        <w:tc>
          <w:tcPr>
            <w:tcW w:w="7162" w:type="dxa"/>
          </w:tcPr>
          <w:p w14:paraId="2146A4F6" w14:textId="77777777" w:rsidR="00BF1F73" w:rsidRDefault="00305749">
            <w:pPr>
              <w:pStyle w:val="TableParagraph"/>
              <w:rPr>
                <w:sz w:val="20"/>
              </w:rPr>
            </w:pPr>
            <w:r>
              <w:rPr>
                <w:sz w:val="20"/>
              </w:rPr>
              <w:t>1</w:t>
            </w:r>
            <w:r>
              <w:rPr>
                <w:spacing w:val="-1"/>
                <w:sz w:val="20"/>
              </w:rPr>
              <w:t xml:space="preserve"> </w:t>
            </w:r>
            <w:r>
              <w:rPr>
                <w:sz w:val="20"/>
              </w:rPr>
              <w:t>year</w:t>
            </w:r>
            <w:r>
              <w:rPr>
                <w:spacing w:val="-1"/>
                <w:sz w:val="20"/>
              </w:rPr>
              <w:t xml:space="preserve"> </w:t>
            </w:r>
            <w:r>
              <w:rPr>
                <w:spacing w:val="-2"/>
                <w:sz w:val="20"/>
              </w:rPr>
              <w:t>intensive</w:t>
            </w:r>
          </w:p>
        </w:tc>
      </w:tr>
      <w:tr w:rsidR="00BF1F73" w14:paraId="2146A4FA" w14:textId="77777777">
        <w:trPr>
          <w:trHeight w:val="229"/>
        </w:trPr>
        <w:tc>
          <w:tcPr>
            <w:tcW w:w="2284" w:type="dxa"/>
            <w:tcBorders>
              <w:bottom w:val="single" w:sz="4" w:space="0" w:color="000000"/>
            </w:tcBorders>
          </w:tcPr>
          <w:p w14:paraId="2146A4F8" w14:textId="77777777" w:rsidR="00BF1F73" w:rsidRDefault="00305749">
            <w:pPr>
              <w:pStyle w:val="TableParagraph"/>
              <w:rPr>
                <w:sz w:val="20"/>
              </w:rPr>
            </w:pPr>
            <w:r>
              <w:rPr>
                <w:spacing w:val="-2"/>
                <w:sz w:val="20"/>
              </w:rPr>
              <w:t>Uzbek</w:t>
            </w:r>
          </w:p>
        </w:tc>
        <w:tc>
          <w:tcPr>
            <w:tcW w:w="7162" w:type="dxa"/>
            <w:tcBorders>
              <w:bottom w:val="single" w:sz="4" w:space="0" w:color="000000"/>
            </w:tcBorders>
          </w:tcPr>
          <w:p w14:paraId="2146A4F9" w14:textId="77777777" w:rsidR="00BF1F73" w:rsidRDefault="00305749">
            <w:pPr>
              <w:pStyle w:val="TableParagraph"/>
              <w:rPr>
                <w:sz w:val="20"/>
              </w:rPr>
            </w:pPr>
            <w:r>
              <w:rPr>
                <w:sz w:val="20"/>
              </w:rPr>
              <w:t xml:space="preserve">on </w:t>
            </w:r>
            <w:r>
              <w:rPr>
                <w:spacing w:val="-2"/>
                <w:sz w:val="20"/>
              </w:rPr>
              <w:t>demand</w:t>
            </w:r>
          </w:p>
        </w:tc>
      </w:tr>
      <w:tr w:rsidR="00BF1F73" w14:paraId="2146A4FD" w14:textId="77777777">
        <w:trPr>
          <w:trHeight w:val="455"/>
        </w:trPr>
        <w:tc>
          <w:tcPr>
            <w:tcW w:w="9446" w:type="dxa"/>
            <w:gridSpan w:val="2"/>
            <w:tcBorders>
              <w:top w:val="single" w:sz="4" w:space="0" w:color="000000"/>
              <w:bottom w:val="single" w:sz="12" w:space="0" w:color="000000"/>
            </w:tcBorders>
          </w:tcPr>
          <w:p w14:paraId="2146A4FB" w14:textId="77777777" w:rsidR="00BF1F73" w:rsidRDefault="00305749">
            <w:pPr>
              <w:pStyle w:val="TableParagraph"/>
              <w:spacing w:line="221" w:lineRule="exact"/>
              <w:rPr>
                <w:sz w:val="20"/>
              </w:rPr>
            </w:pPr>
            <w:r>
              <w:rPr>
                <w:sz w:val="20"/>
              </w:rPr>
              <w:t>Under</w:t>
            </w:r>
            <w:r>
              <w:rPr>
                <w:spacing w:val="-4"/>
                <w:sz w:val="20"/>
              </w:rPr>
              <w:t xml:space="preserve"> </w:t>
            </w:r>
            <w:r>
              <w:rPr>
                <w:sz w:val="20"/>
              </w:rPr>
              <w:t>an</w:t>
            </w:r>
            <w:r>
              <w:rPr>
                <w:spacing w:val="-1"/>
                <w:sz w:val="20"/>
              </w:rPr>
              <w:t xml:space="preserve"> </w:t>
            </w:r>
            <w:r>
              <w:rPr>
                <w:sz w:val="20"/>
              </w:rPr>
              <w:t>inter-institutional</w:t>
            </w:r>
            <w:r>
              <w:rPr>
                <w:spacing w:val="-2"/>
                <w:sz w:val="20"/>
              </w:rPr>
              <w:t xml:space="preserve"> </w:t>
            </w:r>
            <w:r>
              <w:rPr>
                <w:sz w:val="20"/>
              </w:rPr>
              <w:t>agreement,</w:t>
            </w:r>
            <w:r>
              <w:rPr>
                <w:spacing w:val="-2"/>
                <w:sz w:val="20"/>
              </w:rPr>
              <w:t xml:space="preserve"> </w:t>
            </w:r>
            <w:r>
              <w:rPr>
                <w:sz w:val="20"/>
              </w:rPr>
              <w:t>Duke</w:t>
            </w:r>
            <w:r>
              <w:rPr>
                <w:spacing w:val="-2"/>
                <w:sz w:val="20"/>
              </w:rPr>
              <w:t xml:space="preserve"> </w:t>
            </w:r>
            <w:r>
              <w:rPr>
                <w:sz w:val="20"/>
              </w:rPr>
              <w:t>students</w:t>
            </w:r>
            <w:r>
              <w:rPr>
                <w:spacing w:val="-1"/>
                <w:sz w:val="20"/>
              </w:rPr>
              <w:t xml:space="preserve"> </w:t>
            </w:r>
            <w:r>
              <w:rPr>
                <w:sz w:val="20"/>
              </w:rPr>
              <w:t>may</w:t>
            </w:r>
            <w:r>
              <w:rPr>
                <w:spacing w:val="-2"/>
                <w:sz w:val="20"/>
              </w:rPr>
              <w:t xml:space="preserve"> </w:t>
            </w:r>
            <w:r>
              <w:rPr>
                <w:sz w:val="20"/>
              </w:rPr>
              <w:t>also</w:t>
            </w:r>
            <w:r>
              <w:rPr>
                <w:spacing w:val="-2"/>
                <w:sz w:val="20"/>
              </w:rPr>
              <w:t xml:space="preserve"> </w:t>
            </w:r>
            <w:r>
              <w:rPr>
                <w:sz w:val="20"/>
              </w:rPr>
              <w:t>take</w:t>
            </w:r>
            <w:r>
              <w:rPr>
                <w:spacing w:val="-2"/>
                <w:sz w:val="20"/>
              </w:rPr>
              <w:t xml:space="preserve"> </w:t>
            </w:r>
            <w:r>
              <w:rPr>
                <w:sz w:val="20"/>
              </w:rPr>
              <w:t>classes</w:t>
            </w:r>
            <w:r>
              <w:rPr>
                <w:spacing w:val="-3"/>
                <w:sz w:val="20"/>
              </w:rPr>
              <w:t xml:space="preserve"> </w:t>
            </w:r>
            <w:r>
              <w:rPr>
                <w:sz w:val="20"/>
              </w:rPr>
              <w:t>for</w:t>
            </w:r>
            <w:r>
              <w:rPr>
                <w:spacing w:val="-2"/>
                <w:sz w:val="20"/>
              </w:rPr>
              <w:t xml:space="preserve"> </w:t>
            </w:r>
            <w:r>
              <w:rPr>
                <w:sz w:val="20"/>
              </w:rPr>
              <w:t>Duke</w:t>
            </w:r>
            <w:r>
              <w:rPr>
                <w:spacing w:val="-3"/>
                <w:sz w:val="20"/>
              </w:rPr>
              <w:t xml:space="preserve"> </w:t>
            </w:r>
            <w:r>
              <w:rPr>
                <w:sz w:val="20"/>
              </w:rPr>
              <w:t>credit</w:t>
            </w:r>
            <w:r>
              <w:rPr>
                <w:spacing w:val="-2"/>
                <w:sz w:val="20"/>
              </w:rPr>
              <w:t xml:space="preserve"> </w:t>
            </w:r>
            <w:r>
              <w:rPr>
                <w:sz w:val="20"/>
              </w:rPr>
              <w:t>at</w:t>
            </w:r>
            <w:r>
              <w:rPr>
                <w:spacing w:val="-2"/>
                <w:sz w:val="20"/>
              </w:rPr>
              <w:t xml:space="preserve"> </w:t>
            </w:r>
            <w:r>
              <w:rPr>
                <w:sz w:val="20"/>
              </w:rPr>
              <w:t>UNC</w:t>
            </w:r>
            <w:r>
              <w:rPr>
                <w:spacing w:val="-3"/>
                <w:sz w:val="20"/>
              </w:rPr>
              <w:t xml:space="preserve"> </w:t>
            </w:r>
            <w:r>
              <w:rPr>
                <w:sz w:val="20"/>
              </w:rPr>
              <w:t>(Chapel</w:t>
            </w:r>
            <w:r>
              <w:rPr>
                <w:spacing w:val="-1"/>
                <w:sz w:val="20"/>
              </w:rPr>
              <w:t xml:space="preserve"> </w:t>
            </w:r>
            <w:r>
              <w:rPr>
                <w:spacing w:val="-2"/>
                <w:sz w:val="20"/>
              </w:rPr>
              <w:t>Hill,</w:t>
            </w:r>
          </w:p>
          <w:p w14:paraId="2146A4FC" w14:textId="77777777" w:rsidR="00BF1F73" w:rsidRDefault="00305749">
            <w:pPr>
              <w:pStyle w:val="TableParagraph"/>
              <w:spacing w:line="215" w:lineRule="exact"/>
              <w:rPr>
                <w:sz w:val="20"/>
              </w:rPr>
            </w:pPr>
            <w:r>
              <w:rPr>
                <w:sz w:val="20"/>
              </w:rPr>
              <w:t>Greensboro),</w:t>
            </w:r>
            <w:r>
              <w:rPr>
                <w:spacing w:val="-6"/>
                <w:sz w:val="20"/>
              </w:rPr>
              <w:t xml:space="preserve"> </w:t>
            </w:r>
            <w:r>
              <w:rPr>
                <w:sz w:val="20"/>
              </w:rPr>
              <w:t>NCSU</w:t>
            </w:r>
            <w:r>
              <w:rPr>
                <w:spacing w:val="-2"/>
                <w:sz w:val="20"/>
              </w:rPr>
              <w:t xml:space="preserve"> </w:t>
            </w:r>
            <w:r>
              <w:rPr>
                <w:sz w:val="20"/>
              </w:rPr>
              <w:t>and</w:t>
            </w:r>
            <w:r>
              <w:rPr>
                <w:spacing w:val="-1"/>
                <w:sz w:val="20"/>
              </w:rPr>
              <w:t xml:space="preserve"> </w:t>
            </w:r>
            <w:r>
              <w:rPr>
                <w:spacing w:val="-2"/>
                <w:sz w:val="20"/>
              </w:rPr>
              <w:t>NCCU.</w:t>
            </w:r>
          </w:p>
        </w:tc>
      </w:tr>
    </w:tbl>
    <w:p w14:paraId="2146A4FE" w14:textId="77777777" w:rsidR="00BF1F73" w:rsidRDefault="00305749">
      <w:pPr>
        <w:pStyle w:val="BodyText"/>
        <w:spacing w:line="480" w:lineRule="auto"/>
        <w:ind w:right="216" w:firstLine="720"/>
      </w:pPr>
      <w:r>
        <w:t>There</w:t>
      </w:r>
      <w:r>
        <w:rPr>
          <w:spacing w:val="-5"/>
        </w:rPr>
        <w:t xml:space="preserve"> </w:t>
      </w:r>
      <w:r>
        <w:t>are</w:t>
      </w:r>
      <w:r>
        <w:rPr>
          <w:spacing w:val="-5"/>
        </w:rPr>
        <w:t xml:space="preserve"> </w:t>
      </w:r>
      <w:r>
        <w:t>intensive</w:t>
      </w:r>
      <w:r>
        <w:rPr>
          <w:spacing w:val="-5"/>
        </w:rPr>
        <w:t xml:space="preserve"> </w:t>
      </w:r>
      <w:r>
        <w:t>and</w:t>
      </w:r>
      <w:r>
        <w:rPr>
          <w:spacing w:val="-5"/>
        </w:rPr>
        <w:t xml:space="preserve"> </w:t>
      </w:r>
      <w:r>
        <w:t>enhanced</w:t>
      </w:r>
      <w:r>
        <w:rPr>
          <w:spacing w:val="-4"/>
        </w:rPr>
        <w:t xml:space="preserve"> </w:t>
      </w:r>
      <w:r>
        <w:t>tracks</w:t>
      </w:r>
      <w:r>
        <w:rPr>
          <w:spacing w:val="-5"/>
        </w:rPr>
        <w:t xml:space="preserve"> </w:t>
      </w:r>
      <w:r>
        <w:t>offered</w:t>
      </w:r>
      <w:r>
        <w:rPr>
          <w:spacing w:val="-5"/>
        </w:rPr>
        <w:t xml:space="preserve"> </w:t>
      </w:r>
      <w:r>
        <w:t>for</w:t>
      </w:r>
      <w:r>
        <w:rPr>
          <w:spacing w:val="-5"/>
        </w:rPr>
        <w:t xml:space="preserve"> </w:t>
      </w:r>
      <w:r>
        <w:t>beginning</w:t>
      </w:r>
      <w:r>
        <w:rPr>
          <w:spacing w:val="-6"/>
        </w:rPr>
        <w:t xml:space="preserve"> </w:t>
      </w:r>
      <w:r>
        <w:t>Russian,</w:t>
      </w:r>
      <w:r>
        <w:rPr>
          <w:spacing w:val="-4"/>
        </w:rPr>
        <w:t xml:space="preserve"> </w:t>
      </w:r>
      <w:r>
        <w:t>B/C/S,</w:t>
      </w:r>
      <w:r>
        <w:rPr>
          <w:spacing w:val="-5"/>
        </w:rPr>
        <w:t xml:space="preserve"> </w:t>
      </w:r>
      <w:r>
        <w:t>Romanian, Czech, Polish, and Hungarian. Duke/UNC, collectively, have 24 (full and part-time) faculty teaching Slavic and Eurasian language classes, and total enrollments per year for Slavic and Eurasian</w:t>
      </w:r>
      <w:r>
        <w:rPr>
          <w:spacing w:val="-11"/>
        </w:rPr>
        <w:t xml:space="preserve"> </w:t>
      </w:r>
      <w:r>
        <w:t>language</w:t>
      </w:r>
      <w:r>
        <w:rPr>
          <w:spacing w:val="-11"/>
        </w:rPr>
        <w:t xml:space="preserve"> </w:t>
      </w:r>
      <w:r>
        <w:t>and</w:t>
      </w:r>
      <w:r>
        <w:rPr>
          <w:spacing w:val="-11"/>
        </w:rPr>
        <w:t xml:space="preserve"> </w:t>
      </w:r>
      <w:r>
        <w:t>cu</w:t>
      </w:r>
      <w:r>
        <w:t>lture</w:t>
      </w:r>
      <w:r>
        <w:rPr>
          <w:spacing w:val="-11"/>
        </w:rPr>
        <w:t xml:space="preserve"> </w:t>
      </w:r>
      <w:r>
        <w:t>classes</w:t>
      </w:r>
      <w:r>
        <w:rPr>
          <w:spacing w:val="-11"/>
        </w:rPr>
        <w:t xml:space="preserve"> </w:t>
      </w:r>
      <w:r>
        <w:t>at</w:t>
      </w:r>
      <w:r>
        <w:rPr>
          <w:spacing w:val="-10"/>
        </w:rPr>
        <w:t xml:space="preserve"> </w:t>
      </w:r>
      <w:r>
        <w:t>Duke</w:t>
      </w:r>
      <w:r>
        <w:rPr>
          <w:spacing w:val="-11"/>
        </w:rPr>
        <w:t xml:space="preserve"> </w:t>
      </w:r>
      <w:r>
        <w:t>exceed</w:t>
      </w:r>
      <w:r>
        <w:rPr>
          <w:spacing w:val="-11"/>
        </w:rPr>
        <w:t xml:space="preserve"> </w:t>
      </w:r>
      <w:r>
        <w:t>600.</w:t>
      </w:r>
      <w:r>
        <w:rPr>
          <w:spacing w:val="-11"/>
        </w:rPr>
        <w:t xml:space="preserve"> </w:t>
      </w:r>
      <w:r>
        <w:t>In</w:t>
      </w:r>
      <w:r>
        <w:rPr>
          <w:spacing w:val="-12"/>
        </w:rPr>
        <w:t xml:space="preserve"> </w:t>
      </w:r>
      <w:r>
        <w:t>first</w:t>
      </w:r>
      <w:r>
        <w:rPr>
          <w:spacing w:val="-10"/>
        </w:rPr>
        <w:t xml:space="preserve"> </w:t>
      </w:r>
      <w:r>
        <w:t>year</w:t>
      </w:r>
      <w:r>
        <w:rPr>
          <w:spacing w:val="-10"/>
        </w:rPr>
        <w:t xml:space="preserve"> </w:t>
      </w:r>
      <w:r>
        <w:t>language</w:t>
      </w:r>
      <w:r>
        <w:rPr>
          <w:spacing w:val="-11"/>
        </w:rPr>
        <w:t xml:space="preserve"> </w:t>
      </w:r>
      <w:r>
        <w:t>courses,</w:t>
      </w:r>
      <w:r>
        <w:rPr>
          <w:spacing w:val="-10"/>
        </w:rPr>
        <w:t xml:space="preserve"> </w:t>
      </w:r>
      <w:r>
        <w:t>there</w:t>
      </w:r>
      <w:r>
        <w:rPr>
          <w:spacing w:val="-11"/>
        </w:rPr>
        <w:t xml:space="preserve"> </w:t>
      </w:r>
      <w:r>
        <w:t>are 5</w:t>
      </w:r>
      <w:r>
        <w:rPr>
          <w:spacing w:val="-15"/>
        </w:rPr>
        <w:t xml:space="preserve"> </w:t>
      </w:r>
      <w:r>
        <w:t>contact</w:t>
      </w:r>
      <w:r>
        <w:rPr>
          <w:spacing w:val="-8"/>
        </w:rPr>
        <w:t xml:space="preserve"> </w:t>
      </w:r>
      <w:r>
        <w:t>hours</w:t>
      </w:r>
      <w:r>
        <w:rPr>
          <w:spacing w:val="-7"/>
        </w:rPr>
        <w:t xml:space="preserve"> </w:t>
      </w:r>
      <w:r>
        <w:t>per</w:t>
      </w:r>
      <w:r>
        <w:rPr>
          <w:spacing w:val="-7"/>
        </w:rPr>
        <w:t xml:space="preserve"> </w:t>
      </w:r>
      <w:r>
        <w:t>week;</w:t>
      </w:r>
      <w:r>
        <w:rPr>
          <w:spacing w:val="-7"/>
        </w:rPr>
        <w:t xml:space="preserve"> </w:t>
      </w:r>
      <w:r>
        <w:t>in</w:t>
      </w:r>
      <w:r>
        <w:rPr>
          <w:spacing w:val="-7"/>
        </w:rPr>
        <w:t xml:space="preserve"> </w:t>
      </w:r>
      <w:r>
        <w:t>2</w:t>
      </w:r>
      <w:r>
        <w:rPr>
          <w:vertAlign w:val="superscript"/>
        </w:rPr>
        <w:t>nd</w:t>
      </w:r>
      <w:r>
        <w:t>-5</w:t>
      </w:r>
      <w:r>
        <w:rPr>
          <w:vertAlign w:val="superscript"/>
        </w:rPr>
        <w:t>th</w:t>
      </w:r>
      <w:r>
        <w:rPr>
          <w:spacing w:val="-15"/>
        </w:rPr>
        <w:t xml:space="preserve"> </w:t>
      </w:r>
      <w:r>
        <w:t>year</w:t>
      </w:r>
      <w:r>
        <w:rPr>
          <w:spacing w:val="-7"/>
        </w:rPr>
        <w:t xml:space="preserve"> </w:t>
      </w:r>
      <w:r>
        <w:t>language</w:t>
      </w:r>
      <w:r>
        <w:rPr>
          <w:spacing w:val="-8"/>
        </w:rPr>
        <w:t xml:space="preserve"> </w:t>
      </w:r>
      <w:r>
        <w:t>courses,</w:t>
      </w:r>
      <w:r>
        <w:rPr>
          <w:spacing w:val="-7"/>
        </w:rPr>
        <w:t xml:space="preserve"> </w:t>
      </w:r>
      <w:r>
        <w:t>there</w:t>
      </w:r>
      <w:r>
        <w:rPr>
          <w:spacing w:val="-7"/>
        </w:rPr>
        <w:t xml:space="preserve"> </w:t>
      </w:r>
      <w:r>
        <w:t>are</w:t>
      </w:r>
      <w:r>
        <w:rPr>
          <w:spacing w:val="-7"/>
        </w:rPr>
        <w:t xml:space="preserve"> </w:t>
      </w:r>
      <w:r>
        <w:t>3</w:t>
      </w:r>
      <w:r>
        <w:rPr>
          <w:spacing w:val="-7"/>
        </w:rPr>
        <w:t xml:space="preserve"> </w:t>
      </w:r>
      <w:r>
        <w:t>contact</w:t>
      </w:r>
      <w:r>
        <w:rPr>
          <w:spacing w:val="-7"/>
        </w:rPr>
        <w:t xml:space="preserve"> </w:t>
      </w:r>
      <w:r>
        <w:t>hours</w:t>
      </w:r>
      <w:r>
        <w:rPr>
          <w:spacing w:val="-7"/>
        </w:rPr>
        <w:t xml:space="preserve"> </w:t>
      </w:r>
      <w:r>
        <w:t>per</w:t>
      </w:r>
      <w:r>
        <w:rPr>
          <w:spacing w:val="-7"/>
        </w:rPr>
        <w:t xml:space="preserve"> </w:t>
      </w:r>
      <w:r>
        <w:t>week</w:t>
      </w:r>
      <w:r>
        <w:rPr>
          <w:spacing w:val="-7"/>
        </w:rPr>
        <w:t xml:space="preserve"> </w:t>
      </w:r>
      <w:r>
        <w:t>with 90 minute conversation courses. Additional exposure is available for credit or in other academic settings. The Duke summer program requires a minimum of 120 contact hours in addition to no fewer</w:t>
      </w:r>
      <w:r>
        <w:rPr>
          <w:spacing w:val="15"/>
        </w:rPr>
        <w:t xml:space="preserve"> </w:t>
      </w:r>
      <w:r>
        <w:t>than</w:t>
      </w:r>
      <w:r>
        <w:rPr>
          <w:spacing w:val="16"/>
        </w:rPr>
        <w:t xml:space="preserve"> </w:t>
      </w:r>
      <w:r>
        <w:t>20</w:t>
      </w:r>
      <w:r>
        <w:rPr>
          <w:spacing w:val="16"/>
        </w:rPr>
        <w:t xml:space="preserve"> </w:t>
      </w:r>
      <w:r>
        <w:t>hours</w:t>
      </w:r>
      <w:r>
        <w:rPr>
          <w:spacing w:val="16"/>
        </w:rPr>
        <w:t xml:space="preserve"> </w:t>
      </w:r>
      <w:r>
        <w:t>of</w:t>
      </w:r>
      <w:r>
        <w:rPr>
          <w:spacing w:val="16"/>
        </w:rPr>
        <w:t xml:space="preserve"> </w:t>
      </w:r>
      <w:r>
        <w:t>cultural</w:t>
      </w:r>
      <w:r>
        <w:rPr>
          <w:spacing w:val="16"/>
        </w:rPr>
        <w:t xml:space="preserve"> </w:t>
      </w:r>
      <w:r>
        <w:t>events</w:t>
      </w:r>
      <w:r>
        <w:rPr>
          <w:spacing w:val="17"/>
        </w:rPr>
        <w:t xml:space="preserve"> </w:t>
      </w:r>
      <w:r>
        <w:t>and</w:t>
      </w:r>
      <w:r>
        <w:rPr>
          <w:spacing w:val="16"/>
        </w:rPr>
        <w:t xml:space="preserve"> </w:t>
      </w:r>
      <w:r>
        <w:t>excursions</w:t>
      </w:r>
      <w:r>
        <w:rPr>
          <w:spacing w:val="17"/>
        </w:rPr>
        <w:t xml:space="preserve"> </w:t>
      </w:r>
      <w:r>
        <w:t>required</w:t>
      </w:r>
      <w:r>
        <w:rPr>
          <w:spacing w:val="16"/>
        </w:rPr>
        <w:t xml:space="preserve"> </w:t>
      </w:r>
      <w:r>
        <w:t>beyond</w:t>
      </w:r>
      <w:r>
        <w:rPr>
          <w:spacing w:val="16"/>
        </w:rPr>
        <w:t xml:space="preserve"> </w:t>
      </w:r>
      <w:r>
        <w:t>the</w:t>
      </w:r>
      <w:r>
        <w:rPr>
          <w:spacing w:val="16"/>
        </w:rPr>
        <w:t xml:space="preserve"> </w:t>
      </w:r>
      <w:r>
        <w:t>classroom.</w:t>
      </w:r>
      <w:r>
        <w:rPr>
          <w:spacing w:val="16"/>
        </w:rPr>
        <w:t xml:space="preserve"> </w:t>
      </w:r>
      <w:r>
        <w:rPr>
          <w:spacing w:val="-2"/>
        </w:rPr>
        <w:t>Students</w:t>
      </w:r>
    </w:p>
    <w:p w14:paraId="2146A4FF" w14:textId="77777777" w:rsidR="00BF1F73" w:rsidRDefault="00BF1F73">
      <w:pPr>
        <w:spacing w:line="480" w:lineRule="auto"/>
        <w:sectPr w:rsidR="00BF1F73">
          <w:pgSz w:w="12240" w:h="15840"/>
          <w:pgMar w:top="1380" w:right="1220" w:bottom="1260" w:left="820" w:header="0" w:footer="1060" w:gutter="0"/>
          <w:cols w:space="720"/>
        </w:sectPr>
      </w:pPr>
    </w:p>
    <w:p w14:paraId="2146A500" w14:textId="77777777" w:rsidR="00BF1F73" w:rsidRDefault="00305749">
      <w:pPr>
        <w:pStyle w:val="BodyText"/>
        <w:spacing w:before="60" w:line="480" w:lineRule="auto"/>
        <w:ind w:right="216"/>
        <w:jc w:val="left"/>
      </w:pPr>
      <w:r>
        <w:t>participating</w:t>
      </w:r>
      <w:r>
        <w:rPr>
          <w:spacing w:val="40"/>
        </w:rPr>
        <w:t xml:space="preserve"> </w:t>
      </w:r>
      <w:r>
        <w:t>in</w:t>
      </w:r>
      <w:r>
        <w:rPr>
          <w:spacing w:val="40"/>
        </w:rPr>
        <w:t xml:space="preserve"> </w:t>
      </w:r>
      <w:r>
        <w:t>the</w:t>
      </w:r>
      <w:r>
        <w:rPr>
          <w:spacing w:val="40"/>
        </w:rPr>
        <w:t xml:space="preserve"> </w:t>
      </w:r>
      <w:r>
        <w:t>academic</w:t>
      </w:r>
      <w:r>
        <w:rPr>
          <w:spacing w:val="40"/>
        </w:rPr>
        <w:t xml:space="preserve"> </w:t>
      </w:r>
      <w:r>
        <w:t>year</w:t>
      </w:r>
      <w:r>
        <w:rPr>
          <w:spacing w:val="40"/>
        </w:rPr>
        <w:t xml:space="preserve"> </w:t>
      </w:r>
      <w:r>
        <w:t>program</w:t>
      </w:r>
      <w:r>
        <w:rPr>
          <w:spacing w:val="40"/>
        </w:rPr>
        <w:t xml:space="preserve"> </w:t>
      </w:r>
      <w:r>
        <w:t>often</w:t>
      </w:r>
      <w:r>
        <w:rPr>
          <w:spacing w:val="40"/>
        </w:rPr>
        <w:t xml:space="preserve"> </w:t>
      </w:r>
      <w:r>
        <w:t>study</w:t>
      </w:r>
      <w:r>
        <w:rPr>
          <w:spacing w:val="40"/>
        </w:rPr>
        <w:t xml:space="preserve"> </w:t>
      </w:r>
      <w:r>
        <w:t>with</w:t>
      </w:r>
      <w:r>
        <w:rPr>
          <w:spacing w:val="40"/>
        </w:rPr>
        <w:t xml:space="preserve"> </w:t>
      </w:r>
      <w:r>
        <w:t>Russian</w:t>
      </w:r>
      <w:r>
        <w:rPr>
          <w:spacing w:val="40"/>
        </w:rPr>
        <w:t xml:space="preserve"> </w:t>
      </w:r>
      <w:r>
        <w:t>studies</w:t>
      </w:r>
      <w:r>
        <w:rPr>
          <w:spacing w:val="40"/>
        </w:rPr>
        <w:t xml:space="preserve"> </w:t>
      </w:r>
      <w:r>
        <w:t>“in</w:t>
      </w:r>
      <w:r>
        <w:rPr>
          <w:spacing w:val="40"/>
        </w:rPr>
        <w:t xml:space="preserve"> </w:t>
      </w:r>
      <w:r>
        <w:t>discipline” (including chemistry, physics, mathematics, history, philology, languages).</w:t>
      </w:r>
    </w:p>
    <w:p w14:paraId="2146A501" w14:textId="77777777" w:rsidR="00BF1F73" w:rsidRDefault="00305749">
      <w:pPr>
        <w:pStyle w:val="Heading1"/>
        <w:numPr>
          <w:ilvl w:val="0"/>
          <w:numId w:val="16"/>
        </w:numPr>
        <w:tabs>
          <w:tab w:val="left" w:pos="1340"/>
          <w:tab w:val="left" w:pos="1341"/>
        </w:tabs>
        <w:ind w:hanging="1048"/>
        <w:jc w:val="left"/>
        <w:rPr>
          <w:u w:val="none"/>
        </w:rPr>
      </w:pPr>
      <w:bookmarkStart w:id="18" w:name="_TOC_250005"/>
      <w:r>
        <w:rPr>
          <w:u w:val="none"/>
        </w:rPr>
        <w:t>Need</w:t>
      </w:r>
      <w:r>
        <w:rPr>
          <w:spacing w:val="-4"/>
          <w:u w:val="none"/>
        </w:rPr>
        <w:t xml:space="preserve"> </w:t>
      </w:r>
      <w:r>
        <w:rPr>
          <w:u w:val="none"/>
        </w:rPr>
        <w:t>and</w:t>
      </w:r>
      <w:r>
        <w:rPr>
          <w:spacing w:val="-4"/>
          <w:u w:val="none"/>
        </w:rPr>
        <w:t xml:space="preserve"> </w:t>
      </w:r>
      <w:r>
        <w:rPr>
          <w:u w:val="none"/>
        </w:rPr>
        <w:t>Potential</w:t>
      </w:r>
      <w:r>
        <w:rPr>
          <w:spacing w:val="-4"/>
          <w:u w:val="none"/>
        </w:rPr>
        <w:t xml:space="preserve"> </w:t>
      </w:r>
      <w:bookmarkEnd w:id="18"/>
      <w:r>
        <w:rPr>
          <w:spacing w:val="-2"/>
          <w:u w:val="none"/>
        </w:rPr>
        <w:t>Impact</w:t>
      </w:r>
    </w:p>
    <w:p w14:paraId="2146A502" w14:textId="77777777" w:rsidR="00BF1F73" w:rsidRDefault="00305749">
      <w:pPr>
        <w:pStyle w:val="Heading2"/>
        <w:numPr>
          <w:ilvl w:val="1"/>
          <w:numId w:val="16"/>
        </w:numPr>
        <w:tabs>
          <w:tab w:val="left" w:pos="1700"/>
          <w:tab w:val="left" w:pos="1701"/>
        </w:tabs>
        <w:spacing w:before="139"/>
      </w:pPr>
      <w:bookmarkStart w:id="19" w:name="_TOC_250004"/>
      <w:r>
        <w:t>The</w:t>
      </w:r>
      <w:r>
        <w:rPr>
          <w:spacing w:val="-2"/>
        </w:rPr>
        <w:t xml:space="preserve"> </w:t>
      </w:r>
      <w:r>
        <w:t>Need</w:t>
      </w:r>
      <w:r>
        <w:rPr>
          <w:spacing w:val="-2"/>
        </w:rPr>
        <w:t xml:space="preserve"> </w:t>
      </w:r>
      <w:r>
        <w:t>for</w:t>
      </w:r>
      <w:r>
        <w:rPr>
          <w:spacing w:val="-1"/>
        </w:rPr>
        <w:t xml:space="preserve"> </w:t>
      </w:r>
      <w:bookmarkEnd w:id="19"/>
      <w:r>
        <w:rPr>
          <w:spacing w:val="-2"/>
        </w:rPr>
        <w:t>SEELRC</w:t>
      </w:r>
    </w:p>
    <w:p w14:paraId="2146A503" w14:textId="77777777" w:rsidR="00BF1F73" w:rsidRDefault="00305749">
      <w:pPr>
        <w:pStyle w:val="BodyText"/>
        <w:spacing w:before="138" w:line="480" w:lineRule="auto"/>
        <w:ind w:right="216" w:firstLine="720"/>
      </w:pPr>
      <w:r>
        <w:t>The languages that serve as the focal point of SEELRC’s activities represent languages spoken</w:t>
      </w:r>
      <w:r>
        <w:rPr>
          <w:spacing w:val="-13"/>
        </w:rPr>
        <w:t xml:space="preserve"> </w:t>
      </w:r>
      <w:r>
        <w:t>in</w:t>
      </w:r>
      <w:r>
        <w:rPr>
          <w:spacing w:val="-14"/>
        </w:rPr>
        <w:t xml:space="preserve"> </w:t>
      </w:r>
      <w:r>
        <w:t>34</w:t>
      </w:r>
      <w:r>
        <w:rPr>
          <w:spacing w:val="-14"/>
        </w:rPr>
        <w:t xml:space="preserve"> </w:t>
      </w:r>
      <w:r>
        <w:t>countries</w:t>
      </w:r>
      <w:r>
        <w:rPr>
          <w:spacing w:val="-13"/>
        </w:rPr>
        <w:t xml:space="preserve"> </w:t>
      </w:r>
      <w:r>
        <w:t>by</w:t>
      </w:r>
      <w:r>
        <w:rPr>
          <w:spacing w:val="-14"/>
        </w:rPr>
        <w:t xml:space="preserve"> </w:t>
      </w:r>
      <w:r>
        <w:t>approxima</w:t>
      </w:r>
      <w:r>
        <w:t>tely</w:t>
      </w:r>
      <w:r>
        <w:rPr>
          <w:spacing w:val="-13"/>
        </w:rPr>
        <w:t xml:space="preserve"> </w:t>
      </w:r>
      <w:r>
        <w:t>1.7</w:t>
      </w:r>
      <w:r>
        <w:rPr>
          <w:spacing w:val="-13"/>
        </w:rPr>
        <w:t xml:space="preserve"> </w:t>
      </w:r>
      <w:r>
        <w:t>billion</w:t>
      </w:r>
      <w:r>
        <w:rPr>
          <w:spacing w:val="-13"/>
        </w:rPr>
        <w:t xml:space="preserve"> </w:t>
      </w:r>
      <w:r>
        <w:t>people.</w:t>
      </w:r>
      <w:r>
        <w:rPr>
          <w:spacing w:val="-13"/>
        </w:rPr>
        <w:t xml:space="preserve"> </w:t>
      </w:r>
      <w:r>
        <w:t>According</w:t>
      </w:r>
      <w:r>
        <w:rPr>
          <w:spacing w:val="-14"/>
        </w:rPr>
        <w:t xml:space="preserve"> </w:t>
      </w:r>
      <w:r>
        <w:t>to</w:t>
      </w:r>
      <w:r>
        <w:rPr>
          <w:spacing w:val="-13"/>
        </w:rPr>
        <w:t xml:space="preserve"> </w:t>
      </w:r>
      <w:r>
        <w:rPr>
          <w:i/>
        </w:rPr>
        <w:t>Ethnologue</w:t>
      </w:r>
      <w:r>
        <w:t>,</w:t>
      </w:r>
      <w:r>
        <w:rPr>
          <w:spacing w:val="-14"/>
        </w:rPr>
        <w:t xml:space="preserve"> </w:t>
      </w:r>
      <w:r>
        <w:t>the</w:t>
      </w:r>
      <w:r>
        <w:rPr>
          <w:spacing w:val="-13"/>
        </w:rPr>
        <w:t xml:space="preserve"> </w:t>
      </w:r>
      <w:r>
        <w:t>resource dedicated</w:t>
      </w:r>
      <w:r>
        <w:rPr>
          <w:spacing w:val="-2"/>
        </w:rPr>
        <w:t xml:space="preserve"> </w:t>
      </w:r>
      <w:r>
        <w:t>to</w:t>
      </w:r>
      <w:r>
        <w:rPr>
          <w:spacing w:val="-4"/>
        </w:rPr>
        <w:t xml:space="preserve"> </w:t>
      </w:r>
      <w:r>
        <w:t>cataloging</w:t>
      </w:r>
      <w:r>
        <w:rPr>
          <w:spacing w:val="-3"/>
        </w:rPr>
        <w:t xml:space="preserve"> </w:t>
      </w:r>
      <w:r>
        <w:t>the</w:t>
      </w:r>
      <w:r>
        <w:rPr>
          <w:spacing w:val="-3"/>
        </w:rPr>
        <w:t xml:space="preserve"> </w:t>
      </w:r>
      <w:r>
        <w:t>world’s</w:t>
      </w:r>
      <w:r>
        <w:rPr>
          <w:spacing w:val="-4"/>
        </w:rPr>
        <w:t xml:space="preserve"> </w:t>
      </w:r>
      <w:r>
        <w:t>more</w:t>
      </w:r>
      <w:r>
        <w:rPr>
          <w:spacing w:val="-3"/>
        </w:rPr>
        <w:t xml:space="preserve"> </w:t>
      </w:r>
      <w:r>
        <w:t>than</w:t>
      </w:r>
      <w:r>
        <w:rPr>
          <w:spacing w:val="-3"/>
        </w:rPr>
        <w:t xml:space="preserve"> </w:t>
      </w:r>
      <w:r>
        <w:t>7,000</w:t>
      </w:r>
      <w:r>
        <w:rPr>
          <w:spacing w:val="-3"/>
        </w:rPr>
        <w:t xml:space="preserve"> </w:t>
      </w:r>
      <w:r>
        <w:t>living</w:t>
      </w:r>
      <w:r>
        <w:rPr>
          <w:spacing w:val="-5"/>
        </w:rPr>
        <w:t xml:space="preserve"> </w:t>
      </w:r>
      <w:r>
        <w:t>languages,</w:t>
      </w:r>
      <w:r>
        <w:rPr>
          <w:spacing w:val="-3"/>
        </w:rPr>
        <w:t xml:space="preserve"> </w:t>
      </w:r>
      <w:r>
        <w:t>Russian</w:t>
      </w:r>
      <w:r>
        <w:rPr>
          <w:spacing w:val="-3"/>
        </w:rPr>
        <w:t xml:space="preserve"> </w:t>
      </w:r>
      <w:r>
        <w:t>is</w:t>
      </w:r>
      <w:r>
        <w:rPr>
          <w:spacing w:val="-3"/>
        </w:rPr>
        <w:t xml:space="preserve"> </w:t>
      </w:r>
      <w:r>
        <w:t>the</w:t>
      </w:r>
      <w:r>
        <w:rPr>
          <w:spacing w:val="-3"/>
        </w:rPr>
        <w:t xml:space="preserve"> </w:t>
      </w:r>
      <w:r>
        <w:t>eighth</w:t>
      </w:r>
      <w:r>
        <w:rPr>
          <w:spacing w:val="-3"/>
        </w:rPr>
        <w:t xml:space="preserve"> </w:t>
      </w:r>
      <w:r>
        <w:t>most- used language in the world, with 258 million speakers.</w:t>
      </w:r>
      <w:r>
        <w:rPr>
          <w:vertAlign w:val="superscript"/>
        </w:rPr>
        <w:t>7</w:t>
      </w:r>
      <w:r>
        <w:t xml:space="preserve"> It is a gateway language to other Slavic languages such as Ukrainian. Turkish (the 17</w:t>
      </w:r>
      <w:r>
        <w:rPr>
          <w:vertAlign w:val="superscript"/>
        </w:rPr>
        <w:t>th</w:t>
      </w:r>
      <w:r>
        <w:t xml:space="preserve"> most-spoken language) serves as a gateway language to the languages and cultures of the important Central </w:t>
      </w:r>
      <w:r>
        <w:t xml:space="preserve">Asia region (Kazakh, Kyrgyz, etc.). These languages are spoken in four geopolitically important regions of the world: Europe, </w:t>
      </w:r>
      <w:r>
        <w:rPr>
          <w:spacing w:val="-2"/>
        </w:rPr>
        <w:t>Russia,</w:t>
      </w:r>
      <w:r>
        <w:rPr>
          <w:spacing w:val="-6"/>
        </w:rPr>
        <w:t xml:space="preserve"> </w:t>
      </w:r>
      <w:r>
        <w:rPr>
          <w:spacing w:val="-2"/>
        </w:rPr>
        <w:t>the</w:t>
      </w:r>
      <w:r>
        <w:rPr>
          <w:spacing w:val="-9"/>
        </w:rPr>
        <w:t xml:space="preserve"> </w:t>
      </w:r>
      <w:r>
        <w:rPr>
          <w:spacing w:val="-2"/>
        </w:rPr>
        <w:t>Middle</w:t>
      </w:r>
      <w:r>
        <w:rPr>
          <w:spacing w:val="-7"/>
        </w:rPr>
        <w:t xml:space="preserve"> </w:t>
      </w:r>
      <w:r>
        <w:rPr>
          <w:spacing w:val="-2"/>
        </w:rPr>
        <w:t>East,</w:t>
      </w:r>
      <w:r>
        <w:rPr>
          <w:spacing w:val="-7"/>
        </w:rPr>
        <w:t xml:space="preserve"> </w:t>
      </w:r>
      <w:r>
        <w:rPr>
          <w:spacing w:val="-2"/>
        </w:rPr>
        <w:t>and</w:t>
      </w:r>
      <w:r>
        <w:rPr>
          <w:spacing w:val="-7"/>
        </w:rPr>
        <w:t xml:space="preserve"> </w:t>
      </w:r>
      <w:r>
        <w:rPr>
          <w:spacing w:val="-2"/>
        </w:rPr>
        <w:t>Central</w:t>
      </w:r>
      <w:r>
        <w:rPr>
          <w:spacing w:val="-9"/>
        </w:rPr>
        <w:t xml:space="preserve"> </w:t>
      </w:r>
      <w:r>
        <w:rPr>
          <w:spacing w:val="-2"/>
        </w:rPr>
        <w:t>Asia.</w:t>
      </w:r>
      <w:r>
        <w:rPr>
          <w:spacing w:val="-6"/>
        </w:rPr>
        <w:t xml:space="preserve"> </w:t>
      </w:r>
      <w:r>
        <w:rPr>
          <w:spacing w:val="-2"/>
        </w:rPr>
        <w:t>Many</w:t>
      </w:r>
      <w:r>
        <w:rPr>
          <w:spacing w:val="-10"/>
        </w:rPr>
        <w:t xml:space="preserve"> </w:t>
      </w:r>
      <w:r>
        <w:rPr>
          <w:spacing w:val="-2"/>
        </w:rPr>
        <w:t>of</w:t>
      </w:r>
      <w:r>
        <w:rPr>
          <w:spacing w:val="-9"/>
        </w:rPr>
        <w:t xml:space="preserve"> </w:t>
      </w:r>
      <w:r>
        <w:rPr>
          <w:spacing w:val="-2"/>
        </w:rPr>
        <w:t>the</w:t>
      </w:r>
      <w:r>
        <w:rPr>
          <w:spacing w:val="-6"/>
        </w:rPr>
        <w:t xml:space="preserve"> </w:t>
      </w:r>
      <w:r>
        <w:rPr>
          <w:spacing w:val="-2"/>
        </w:rPr>
        <w:t>languages</w:t>
      </w:r>
      <w:r>
        <w:rPr>
          <w:spacing w:val="-6"/>
        </w:rPr>
        <w:t xml:space="preserve"> </w:t>
      </w:r>
      <w:r>
        <w:rPr>
          <w:spacing w:val="-2"/>
        </w:rPr>
        <w:t>and</w:t>
      </w:r>
      <w:r>
        <w:rPr>
          <w:spacing w:val="-9"/>
        </w:rPr>
        <w:t xml:space="preserve"> </w:t>
      </w:r>
      <w:r>
        <w:rPr>
          <w:spacing w:val="-2"/>
        </w:rPr>
        <w:t>cultures</w:t>
      </w:r>
      <w:r>
        <w:rPr>
          <w:spacing w:val="-7"/>
        </w:rPr>
        <w:t xml:space="preserve"> </w:t>
      </w:r>
      <w:r>
        <w:rPr>
          <w:spacing w:val="-2"/>
        </w:rPr>
        <w:t>of</w:t>
      </w:r>
      <w:r>
        <w:rPr>
          <w:spacing w:val="-9"/>
        </w:rPr>
        <w:t xml:space="preserve"> </w:t>
      </w:r>
      <w:r>
        <w:rPr>
          <w:spacing w:val="-2"/>
        </w:rPr>
        <w:t>the</w:t>
      </w:r>
      <w:r>
        <w:rPr>
          <w:spacing w:val="-7"/>
        </w:rPr>
        <w:t xml:space="preserve"> </w:t>
      </w:r>
      <w:r>
        <w:rPr>
          <w:spacing w:val="-2"/>
        </w:rPr>
        <w:t>former</w:t>
      </w:r>
      <w:r>
        <w:rPr>
          <w:spacing w:val="-6"/>
        </w:rPr>
        <w:t xml:space="preserve"> </w:t>
      </w:r>
      <w:r>
        <w:rPr>
          <w:spacing w:val="-2"/>
        </w:rPr>
        <w:t xml:space="preserve">USSR, </w:t>
      </w:r>
      <w:r>
        <w:t xml:space="preserve">Eastern Europe, and Eurasia are </w:t>
      </w:r>
      <w:r>
        <w:t>rarely, sometimes never, taught at many U.S. colleges and universities.</w:t>
      </w:r>
      <w:r>
        <w:rPr>
          <w:spacing w:val="-8"/>
        </w:rPr>
        <w:t xml:space="preserve"> </w:t>
      </w:r>
      <w:r>
        <w:t>According</w:t>
      </w:r>
      <w:r>
        <w:rPr>
          <w:spacing w:val="-8"/>
        </w:rPr>
        <w:t xml:space="preserve"> </w:t>
      </w:r>
      <w:r>
        <w:t>to</w:t>
      </w:r>
      <w:r>
        <w:rPr>
          <w:spacing w:val="-9"/>
        </w:rPr>
        <w:t xml:space="preserve"> </w:t>
      </w:r>
      <w:r>
        <w:t>the</w:t>
      </w:r>
      <w:r>
        <w:rPr>
          <w:spacing w:val="-8"/>
        </w:rPr>
        <w:t xml:space="preserve"> </w:t>
      </w:r>
      <w:r>
        <w:t>MLA,</w:t>
      </w:r>
      <w:r>
        <w:rPr>
          <w:spacing w:val="-9"/>
        </w:rPr>
        <w:t xml:space="preserve"> </w:t>
      </w:r>
      <w:r>
        <w:t>in</w:t>
      </w:r>
      <w:r>
        <w:rPr>
          <w:spacing w:val="-8"/>
        </w:rPr>
        <w:t xml:space="preserve"> </w:t>
      </w:r>
      <w:r>
        <w:t>fall</w:t>
      </w:r>
      <w:r>
        <w:rPr>
          <w:spacing w:val="-8"/>
        </w:rPr>
        <w:t xml:space="preserve"> </w:t>
      </w:r>
      <w:r>
        <w:t>2016,</w:t>
      </w:r>
      <w:r>
        <w:rPr>
          <w:spacing w:val="-9"/>
        </w:rPr>
        <w:t xml:space="preserve"> </w:t>
      </w:r>
      <w:r>
        <w:t>20,353</w:t>
      </w:r>
      <w:r>
        <w:rPr>
          <w:spacing w:val="-8"/>
        </w:rPr>
        <w:t xml:space="preserve"> </w:t>
      </w:r>
      <w:r>
        <w:t>students</w:t>
      </w:r>
      <w:r>
        <w:rPr>
          <w:spacing w:val="-8"/>
        </w:rPr>
        <w:t xml:space="preserve"> </w:t>
      </w:r>
      <w:r>
        <w:t>at</w:t>
      </w:r>
      <w:r>
        <w:rPr>
          <w:spacing w:val="-8"/>
        </w:rPr>
        <w:t xml:space="preserve"> </w:t>
      </w:r>
      <w:r>
        <w:t>U.S.</w:t>
      </w:r>
      <w:r>
        <w:rPr>
          <w:spacing w:val="-7"/>
        </w:rPr>
        <w:t xml:space="preserve"> </w:t>
      </w:r>
      <w:r>
        <w:t>colleges</w:t>
      </w:r>
      <w:r>
        <w:rPr>
          <w:spacing w:val="-7"/>
        </w:rPr>
        <w:t xml:space="preserve"> </w:t>
      </w:r>
      <w:r>
        <w:t>and</w:t>
      </w:r>
      <w:r>
        <w:rPr>
          <w:spacing w:val="-8"/>
        </w:rPr>
        <w:t xml:space="preserve"> </w:t>
      </w:r>
      <w:r>
        <w:t>universities were</w:t>
      </w:r>
      <w:r>
        <w:rPr>
          <w:spacing w:val="-9"/>
        </w:rPr>
        <w:t xml:space="preserve"> </w:t>
      </w:r>
      <w:r>
        <w:t>enrolled</w:t>
      </w:r>
      <w:r>
        <w:rPr>
          <w:spacing w:val="-9"/>
        </w:rPr>
        <w:t xml:space="preserve"> </w:t>
      </w:r>
      <w:r>
        <w:t>in</w:t>
      </w:r>
      <w:r>
        <w:rPr>
          <w:spacing w:val="-8"/>
        </w:rPr>
        <w:t xml:space="preserve"> </w:t>
      </w:r>
      <w:r>
        <w:t>Russian</w:t>
      </w:r>
      <w:r>
        <w:rPr>
          <w:spacing w:val="-10"/>
        </w:rPr>
        <w:t xml:space="preserve"> </w:t>
      </w:r>
      <w:r>
        <w:t>language</w:t>
      </w:r>
      <w:r>
        <w:rPr>
          <w:spacing w:val="-10"/>
        </w:rPr>
        <w:t xml:space="preserve"> </w:t>
      </w:r>
      <w:r>
        <w:t>classes;</w:t>
      </w:r>
      <w:r>
        <w:rPr>
          <w:spacing w:val="-9"/>
        </w:rPr>
        <w:t xml:space="preserve"> </w:t>
      </w:r>
      <w:r>
        <w:t>the</w:t>
      </w:r>
      <w:r>
        <w:rPr>
          <w:spacing w:val="-10"/>
        </w:rPr>
        <w:t xml:space="preserve"> </w:t>
      </w:r>
      <w:r>
        <w:t>numbers</w:t>
      </w:r>
      <w:r>
        <w:rPr>
          <w:spacing w:val="-9"/>
        </w:rPr>
        <w:t xml:space="preserve"> </w:t>
      </w:r>
      <w:r>
        <w:t>for</w:t>
      </w:r>
      <w:r>
        <w:rPr>
          <w:spacing w:val="-10"/>
        </w:rPr>
        <w:t xml:space="preserve"> </w:t>
      </w:r>
      <w:r>
        <w:t>other</w:t>
      </w:r>
      <w:r>
        <w:rPr>
          <w:spacing w:val="-9"/>
        </w:rPr>
        <w:t xml:space="preserve"> </w:t>
      </w:r>
      <w:r>
        <w:t>Slavic</w:t>
      </w:r>
      <w:r>
        <w:rPr>
          <w:spacing w:val="-10"/>
        </w:rPr>
        <w:t xml:space="preserve"> </w:t>
      </w:r>
      <w:r>
        <w:t>languages,</w:t>
      </w:r>
      <w:r>
        <w:rPr>
          <w:spacing w:val="-9"/>
        </w:rPr>
        <w:t xml:space="preserve"> </w:t>
      </w:r>
      <w:r>
        <w:t>however,</w:t>
      </w:r>
      <w:r>
        <w:rPr>
          <w:spacing w:val="-9"/>
        </w:rPr>
        <w:t xml:space="preserve"> </w:t>
      </w:r>
      <w:r>
        <w:t>were dramatically lower.</w:t>
      </w:r>
      <w:r>
        <w:rPr>
          <w:vertAlign w:val="superscript"/>
        </w:rPr>
        <w:t>8</w:t>
      </w:r>
      <w:r>
        <w:t xml:space="preserve"> While enrollments in Russian language classes at U.S. universities have grown in recent years, less than half of one percent of the secondary schools in America offers Russian language instruction.</w:t>
      </w:r>
      <w:r>
        <w:rPr>
          <w:vertAlign w:val="superscript"/>
        </w:rPr>
        <w:t>9</w:t>
      </w:r>
    </w:p>
    <w:p w14:paraId="2146A504" w14:textId="77777777" w:rsidR="00BF1F73" w:rsidRDefault="00305749">
      <w:pPr>
        <w:pStyle w:val="BodyText"/>
        <w:spacing w:line="480" w:lineRule="auto"/>
        <w:ind w:right="219" w:firstLine="720"/>
      </w:pPr>
      <w:r>
        <w:t>The</w:t>
      </w:r>
      <w:r>
        <w:rPr>
          <w:spacing w:val="-11"/>
        </w:rPr>
        <w:t xml:space="preserve"> </w:t>
      </w:r>
      <w:r>
        <w:t>competing</w:t>
      </w:r>
      <w:r>
        <w:rPr>
          <w:spacing w:val="-11"/>
        </w:rPr>
        <w:t xml:space="preserve"> </w:t>
      </w:r>
      <w:r>
        <w:t>forces</w:t>
      </w:r>
      <w:r>
        <w:rPr>
          <w:spacing w:val="-10"/>
        </w:rPr>
        <w:t xml:space="preserve"> </w:t>
      </w:r>
      <w:r>
        <w:t>o</w:t>
      </w:r>
      <w:r>
        <w:t>f</w:t>
      </w:r>
      <w:r>
        <w:rPr>
          <w:spacing w:val="-13"/>
        </w:rPr>
        <w:t xml:space="preserve"> </w:t>
      </w:r>
      <w:r>
        <w:t>globalization</w:t>
      </w:r>
      <w:r>
        <w:rPr>
          <w:spacing w:val="-11"/>
        </w:rPr>
        <w:t xml:space="preserve"> </w:t>
      </w:r>
      <w:r>
        <w:t>and</w:t>
      </w:r>
      <w:r>
        <w:rPr>
          <w:spacing w:val="-10"/>
        </w:rPr>
        <w:t xml:space="preserve"> </w:t>
      </w:r>
      <w:r>
        <w:t>multiculturalism</w:t>
      </w:r>
      <w:r>
        <w:rPr>
          <w:spacing w:val="-13"/>
        </w:rPr>
        <w:t xml:space="preserve"> </w:t>
      </w:r>
      <w:r>
        <w:t>expose</w:t>
      </w:r>
      <w:r>
        <w:rPr>
          <w:spacing w:val="-10"/>
        </w:rPr>
        <w:t xml:space="preserve"> </w:t>
      </w:r>
      <w:r>
        <w:t>the</w:t>
      </w:r>
      <w:r>
        <w:rPr>
          <w:spacing w:val="-11"/>
        </w:rPr>
        <w:t xml:space="preserve"> </w:t>
      </w:r>
      <w:r>
        <w:t>need</w:t>
      </w:r>
      <w:r>
        <w:rPr>
          <w:spacing w:val="-10"/>
        </w:rPr>
        <w:t xml:space="preserve"> </w:t>
      </w:r>
      <w:r>
        <w:t>for</w:t>
      </w:r>
      <w:r>
        <w:rPr>
          <w:spacing w:val="-11"/>
        </w:rPr>
        <w:t xml:space="preserve"> </w:t>
      </w:r>
      <w:r>
        <w:t>a</w:t>
      </w:r>
      <w:r>
        <w:rPr>
          <w:spacing w:val="-10"/>
        </w:rPr>
        <w:t xml:space="preserve"> </w:t>
      </w:r>
      <w:r>
        <w:t>deep</w:t>
      </w:r>
      <w:r>
        <w:rPr>
          <w:spacing w:val="-11"/>
        </w:rPr>
        <w:t xml:space="preserve"> </w:t>
      </w:r>
      <w:r>
        <w:t>and nuanced</w:t>
      </w:r>
      <w:r>
        <w:rPr>
          <w:spacing w:val="26"/>
        </w:rPr>
        <w:t xml:space="preserve"> </w:t>
      </w:r>
      <w:r>
        <w:t>understanding</w:t>
      </w:r>
      <w:r>
        <w:rPr>
          <w:spacing w:val="26"/>
        </w:rPr>
        <w:t xml:space="preserve"> </w:t>
      </w:r>
      <w:r>
        <w:t>of</w:t>
      </w:r>
      <w:r>
        <w:rPr>
          <w:spacing w:val="25"/>
        </w:rPr>
        <w:t xml:space="preserve"> </w:t>
      </w:r>
      <w:r>
        <w:t>how</w:t>
      </w:r>
      <w:r>
        <w:rPr>
          <w:spacing w:val="26"/>
        </w:rPr>
        <w:t xml:space="preserve"> </w:t>
      </w:r>
      <w:r>
        <w:t>languages</w:t>
      </w:r>
      <w:r>
        <w:rPr>
          <w:spacing w:val="26"/>
        </w:rPr>
        <w:t xml:space="preserve"> </w:t>
      </w:r>
      <w:r>
        <w:t>and</w:t>
      </w:r>
      <w:r>
        <w:rPr>
          <w:spacing w:val="26"/>
        </w:rPr>
        <w:t xml:space="preserve"> </w:t>
      </w:r>
      <w:r>
        <w:t>cultures</w:t>
      </w:r>
      <w:r>
        <w:rPr>
          <w:spacing w:val="26"/>
        </w:rPr>
        <w:t xml:space="preserve"> </w:t>
      </w:r>
      <w:r>
        <w:t>interact.</w:t>
      </w:r>
      <w:r>
        <w:rPr>
          <w:spacing w:val="25"/>
        </w:rPr>
        <w:t xml:space="preserve"> </w:t>
      </w:r>
      <w:r>
        <w:t>Given</w:t>
      </w:r>
      <w:r>
        <w:rPr>
          <w:spacing w:val="26"/>
        </w:rPr>
        <w:t xml:space="preserve"> </w:t>
      </w:r>
      <w:r>
        <w:t>the</w:t>
      </w:r>
      <w:r>
        <w:rPr>
          <w:spacing w:val="26"/>
        </w:rPr>
        <w:t xml:space="preserve"> </w:t>
      </w:r>
      <w:r>
        <w:t>current</w:t>
      </w:r>
      <w:r>
        <w:rPr>
          <w:spacing w:val="26"/>
        </w:rPr>
        <w:t xml:space="preserve"> </w:t>
      </w:r>
      <w:r>
        <w:rPr>
          <w:spacing w:val="-2"/>
        </w:rPr>
        <w:t>international</w:t>
      </w:r>
    </w:p>
    <w:p w14:paraId="2146A505" w14:textId="77777777" w:rsidR="00BF1F73" w:rsidRDefault="00BF1F73">
      <w:pPr>
        <w:pStyle w:val="BodyText"/>
        <w:ind w:left="0"/>
        <w:jc w:val="left"/>
        <w:rPr>
          <w:sz w:val="20"/>
        </w:rPr>
      </w:pPr>
    </w:p>
    <w:p w14:paraId="2146A506" w14:textId="77777777" w:rsidR="00BF1F73" w:rsidRDefault="00BF1F73">
      <w:pPr>
        <w:pStyle w:val="BodyText"/>
        <w:ind w:left="0"/>
        <w:jc w:val="left"/>
        <w:rPr>
          <w:sz w:val="20"/>
        </w:rPr>
      </w:pPr>
    </w:p>
    <w:p w14:paraId="2146A507" w14:textId="73316A73" w:rsidR="00BF1F73" w:rsidRDefault="00305749">
      <w:pPr>
        <w:pStyle w:val="BodyText"/>
        <w:spacing w:before="8"/>
        <w:ind w:left="0"/>
        <w:jc w:val="left"/>
        <w:rPr>
          <w:sz w:val="11"/>
        </w:rPr>
      </w:pPr>
      <w:r>
        <w:rPr>
          <w:noProof/>
        </w:rPr>
        <mc:AlternateContent>
          <mc:Choice Requires="wps">
            <w:drawing>
              <wp:anchor distT="0" distB="0" distL="0" distR="0" simplePos="0" relativeHeight="487591424" behindDoc="1" locked="0" layoutInCell="1" allowOverlap="1" wp14:anchorId="2146A5B5" wp14:editId="76C4B3C4">
                <wp:simplePos x="0" y="0"/>
                <wp:positionH relativeFrom="page">
                  <wp:posOffset>914400</wp:posOffset>
                </wp:positionH>
                <wp:positionV relativeFrom="paragraph">
                  <wp:posOffset>100965</wp:posOffset>
                </wp:positionV>
                <wp:extent cx="1828800" cy="7620"/>
                <wp:effectExtent l="0" t="0" r="0" b="0"/>
                <wp:wrapTopAndBottom/>
                <wp:docPr id="1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B11F1" id="docshape17" o:spid="_x0000_s1026" style="position:absolute;margin-left:1in;margin-top:7.95pt;width:2in;height:.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" fillcolor="black" stroked="f">
                <w10:wrap type="topAndBottom" anchorx="page"/>
              </v:rect>
            </w:pict>
          </mc:Fallback>
        </mc:AlternateContent>
      </w:r>
    </w:p>
    <w:p w14:paraId="2146A508" w14:textId="77777777" w:rsidR="00BF1F73" w:rsidRDefault="00305749">
      <w:pPr>
        <w:pStyle w:val="BodyText"/>
        <w:spacing w:before="102"/>
        <w:jc w:val="left"/>
      </w:pPr>
      <w:r>
        <w:rPr>
          <w:vertAlign w:val="superscript"/>
        </w:rPr>
        <w:t>7</w:t>
      </w:r>
      <w:r>
        <w:rPr>
          <w:spacing w:val="-1"/>
        </w:rPr>
        <w:t xml:space="preserve"> </w:t>
      </w:r>
      <w:r>
        <w:rPr>
          <w:spacing w:val="-2"/>
        </w:rPr>
        <w:t>htt</w:t>
      </w:r>
      <w:hyperlink r:id="rId18">
        <w:r>
          <w:rPr>
            <w:spacing w:val="-2"/>
          </w:rPr>
          <w:t>ps://www.ethnologue.com</w:t>
        </w:r>
      </w:hyperlink>
      <w:r>
        <w:rPr>
          <w:spacing w:val="-2"/>
        </w:rPr>
        <w:t>/gui</w:t>
      </w:r>
      <w:hyperlink r:id="rId19">
        <w:r>
          <w:rPr>
            <w:spacing w:val="-2"/>
          </w:rPr>
          <w:t>des/ethnologue200.</w:t>
        </w:r>
      </w:hyperlink>
    </w:p>
    <w:p w14:paraId="2146A509" w14:textId="77777777" w:rsidR="00BF1F73" w:rsidRDefault="00305749">
      <w:pPr>
        <w:pStyle w:val="BodyText"/>
        <w:spacing w:before="120"/>
        <w:jc w:val="left"/>
      </w:pPr>
      <w:r>
        <w:rPr>
          <w:vertAlign w:val="superscript"/>
        </w:rPr>
        <w:t>8</w:t>
      </w:r>
      <w:r>
        <w:rPr>
          <w:spacing w:val="-4"/>
        </w:rPr>
        <w:t xml:space="preserve"> </w:t>
      </w:r>
      <w:r>
        <w:t>MLA</w:t>
      </w:r>
      <w:r>
        <w:rPr>
          <w:spacing w:val="-3"/>
        </w:rPr>
        <w:t xml:space="preserve"> </w:t>
      </w:r>
      <w:r>
        <w:t>Language</w:t>
      </w:r>
      <w:r>
        <w:rPr>
          <w:spacing w:val="-3"/>
        </w:rPr>
        <w:t xml:space="preserve"> </w:t>
      </w:r>
      <w:r>
        <w:t>Enrollment</w:t>
      </w:r>
      <w:r>
        <w:rPr>
          <w:spacing w:val="-4"/>
        </w:rPr>
        <w:t xml:space="preserve"> </w:t>
      </w:r>
      <w:r>
        <w:t>Database,</w:t>
      </w:r>
      <w:r>
        <w:rPr>
          <w:spacing w:val="-3"/>
        </w:rPr>
        <w:t xml:space="preserve"> </w:t>
      </w:r>
      <w:r>
        <w:t>at</w:t>
      </w:r>
      <w:r>
        <w:rPr>
          <w:spacing w:val="-3"/>
        </w:rPr>
        <w:t xml:space="preserve"> </w:t>
      </w:r>
      <w:r>
        <w:rPr>
          <w:spacing w:val="-2"/>
        </w:rPr>
        <w:t>https://apps.mla.org/flsurvey_search.</w:t>
      </w:r>
    </w:p>
    <w:p w14:paraId="2146A50A" w14:textId="77777777" w:rsidR="00BF1F73" w:rsidRDefault="00305749">
      <w:pPr>
        <w:spacing w:before="120"/>
        <w:ind w:left="620" w:right="446"/>
        <w:rPr>
          <w:sz w:val="24"/>
        </w:rPr>
      </w:pPr>
      <w:r>
        <w:rPr>
          <w:position w:val="7"/>
          <w:sz w:val="13"/>
        </w:rPr>
        <w:t>9</w:t>
      </w:r>
      <w:r>
        <w:rPr>
          <w:spacing w:val="14"/>
          <w:position w:val="7"/>
          <w:sz w:val="13"/>
        </w:rPr>
        <w:t xml:space="preserve"> </w:t>
      </w:r>
      <w:r>
        <w:rPr>
          <w:sz w:val="24"/>
        </w:rPr>
        <w:t>N</w:t>
      </w:r>
      <w:r>
        <w:rPr>
          <w:sz w:val="24"/>
        </w:rPr>
        <w:t>ancy</w:t>
      </w:r>
      <w:r>
        <w:rPr>
          <w:spacing w:val="-4"/>
          <w:sz w:val="24"/>
        </w:rPr>
        <w:t xml:space="preserve"> </w:t>
      </w:r>
      <w:r>
        <w:rPr>
          <w:sz w:val="24"/>
        </w:rPr>
        <w:t>C.</w:t>
      </w:r>
      <w:r>
        <w:rPr>
          <w:spacing w:val="-4"/>
          <w:sz w:val="24"/>
        </w:rPr>
        <w:t xml:space="preserve"> </w:t>
      </w:r>
      <w:r>
        <w:rPr>
          <w:sz w:val="24"/>
        </w:rPr>
        <w:t>Rhodes</w:t>
      </w:r>
      <w:r>
        <w:rPr>
          <w:spacing w:val="-4"/>
          <w:sz w:val="24"/>
        </w:rPr>
        <w:t xml:space="preserve"> </w:t>
      </w:r>
      <w:r>
        <w:rPr>
          <w:sz w:val="24"/>
        </w:rPr>
        <w:t>&amp;</w:t>
      </w:r>
      <w:r>
        <w:rPr>
          <w:spacing w:val="-4"/>
          <w:sz w:val="24"/>
        </w:rPr>
        <w:t xml:space="preserve"> </w:t>
      </w:r>
      <w:r>
        <w:rPr>
          <w:sz w:val="24"/>
        </w:rPr>
        <w:t>Ingrid</w:t>
      </w:r>
      <w:r>
        <w:rPr>
          <w:spacing w:val="-4"/>
          <w:sz w:val="24"/>
        </w:rPr>
        <w:t xml:space="preserve"> </w:t>
      </w:r>
      <w:r>
        <w:rPr>
          <w:sz w:val="24"/>
        </w:rPr>
        <w:t>Pufahl,</w:t>
      </w:r>
      <w:r>
        <w:rPr>
          <w:spacing w:val="-4"/>
          <w:sz w:val="24"/>
        </w:rPr>
        <w:t xml:space="preserve"> </w:t>
      </w:r>
      <w:r>
        <w:rPr>
          <w:i/>
          <w:sz w:val="24"/>
        </w:rPr>
        <w:t>Foreign</w:t>
      </w:r>
      <w:r>
        <w:rPr>
          <w:i/>
          <w:spacing w:val="-4"/>
          <w:sz w:val="24"/>
        </w:rPr>
        <w:t xml:space="preserve"> </w:t>
      </w:r>
      <w:r>
        <w:rPr>
          <w:i/>
          <w:sz w:val="24"/>
        </w:rPr>
        <w:t>Language</w:t>
      </w:r>
      <w:r>
        <w:rPr>
          <w:i/>
          <w:spacing w:val="-4"/>
          <w:sz w:val="24"/>
        </w:rPr>
        <w:t xml:space="preserve"> </w:t>
      </w:r>
      <w:r>
        <w:rPr>
          <w:i/>
          <w:sz w:val="24"/>
        </w:rPr>
        <w:t>Teaching</w:t>
      </w:r>
      <w:r>
        <w:rPr>
          <w:i/>
          <w:spacing w:val="-4"/>
          <w:sz w:val="24"/>
        </w:rPr>
        <w:t xml:space="preserve"> </w:t>
      </w:r>
      <w:r>
        <w:rPr>
          <w:i/>
          <w:sz w:val="24"/>
        </w:rPr>
        <w:t>in</w:t>
      </w:r>
      <w:r>
        <w:rPr>
          <w:i/>
          <w:spacing w:val="-4"/>
          <w:sz w:val="24"/>
        </w:rPr>
        <w:t xml:space="preserve"> </w:t>
      </w:r>
      <w:r>
        <w:rPr>
          <w:i/>
          <w:sz w:val="24"/>
        </w:rPr>
        <w:t>U.S.</w:t>
      </w:r>
      <w:r>
        <w:rPr>
          <w:i/>
          <w:spacing w:val="-4"/>
          <w:sz w:val="24"/>
        </w:rPr>
        <w:t xml:space="preserve"> </w:t>
      </w:r>
      <w:r>
        <w:rPr>
          <w:i/>
          <w:sz w:val="24"/>
        </w:rPr>
        <w:t>Schools</w:t>
      </w:r>
      <w:r>
        <w:rPr>
          <w:i/>
          <w:spacing w:val="-3"/>
          <w:sz w:val="24"/>
        </w:rPr>
        <w:t xml:space="preserve"> </w:t>
      </w:r>
      <w:r>
        <w:rPr>
          <w:sz w:val="24"/>
        </w:rPr>
        <w:t>(Washington, DC: Center for Applied Linguistics, 2010), p. 35.</w:t>
      </w:r>
    </w:p>
    <w:p w14:paraId="2146A50B" w14:textId="77777777" w:rsidR="00BF1F73" w:rsidRDefault="00BF1F73">
      <w:pPr>
        <w:rPr>
          <w:sz w:val="24"/>
        </w:rPr>
        <w:sectPr w:rsidR="00BF1F73">
          <w:pgSz w:w="12240" w:h="15840"/>
          <w:pgMar w:top="1380" w:right="1220" w:bottom="1260" w:left="820" w:header="0" w:footer="1060" w:gutter="0"/>
          <w:cols w:space="720"/>
        </w:sectPr>
      </w:pPr>
    </w:p>
    <w:p w14:paraId="2146A50C" w14:textId="77777777" w:rsidR="00BF1F73" w:rsidRDefault="00305749">
      <w:pPr>
        <w:pStyle w:val="BodyText"/>
        <w:spacing w:before="60" w:line="480" w:lineRule="auto"/>
        <w:ind w:right="216"/>
      </w:pPr>
      <w:r>
        <w:t>pressures that result from increased economic and political interdependence across national boundaries ag</w:t>
      </w:r>
      <w:r>
        <w:t>ainst a backdrop of ethnic conflicts and independence movements, it is clear that questions of national identity and multilingualism will be defining issues in the 21</w:t>
      </w:r>
      <w:r>
        <w:rPr>
          <w:vertAlign w:val="superscript"/>
        </w:rPr>
        <w:t>st</w:t>
      </w:r>
      <w:r>
        <w:t xml:space="preserve"> century; this seems to be especially true for the regions and languages under the purvi</w:t>
      </w:r>
      <w:r>
        <w:t>ew of SEELRC. For example, the greatest linguistic diversity in the world today is found in those regions extending across Central and Eastern Europe, and Central Eurasia. SEELRC consistently implements scholarly</w:t>
      </w:r>
      <w:r>
        <w:rPr>
          <w:spacing w:val="-8"/>
        </w:rPr>
        <w:t xml:space="preserve"> </w:t>
      </w:r>
      <w:r>
        <w:t>discoveries</w:t>
      </w:r>
      <w:r>
        <w:rPr>
          <w:spacing w:val="-9"/>
        </w:rPr>
        <w:t xml:space="preserve"> </w:t>
      </w:r>
      <w:r>
        <w:t>in</w:t>
      </w:r>
      <w:r>
        <w:rPr>
          <w:spacing w:val="-8"/>
        </w:rPr>
        <w:t xml:space="preserve"> </w:t>
      </w:r>
      <w:r>
        <w:t>linguistic</w:t>
      </w:r>
      <w:r>
        <w:rPr>
          <w:spacing w:val="-9"/>
        </w:rPr>
        <w:t xml:space="preserve"> </w:t>
      </w:r>
      <w:r>
        <w:t>phenomena</w:t>
      </w:r>
      <w:r>
        <w:rPr>
          <w:spacing w:val="-8"/>
        </w:rPr>
        <w:t xml:space="preserve"> </w:t>
      </w:r>
      <w:r>
        <w:t>to</w:t>
      </w:r>
      <w:r>
        <w:rPr>
          <w:spacing w:val="-8"/>
        </w:rPr>
        <w:t xml:space="preserve"> </w:t>
      </w:r>
      <w:r>
        <w:t>strategically</w:t>
      </w:r>
      <w:r>
        <w:rPr>
          <w:spacing w:val="-9"/>
        </w:rPr>
        <w:t xml:space="preserve"> </w:t>
      </w:r>
      <w:r>
        <w:t>design</w:t>
      </w:r>
      <w:r>
        <w:rPr>
          <w:spacing w:val="-9"/>
        </w:rPr>
        <w:t xml:space="preserve"> </w:t>
      </w:r>
      <w:r>
        <w:t>templates</w:t>
      </w:r>
      <w:r>
        <w:rPr>
          <w:spacing w:val="-9"/>
        </w:rPr>
        <w:t xml:space="preserve"> </w:t>
      </w:r>
      <w:r>
        <w:t>in</w:t>
      </w:r>
      <w:r>
        <w:rPr>
          <w:spacing w:val="-8"/>
        </w:rPr>
        <w:t xml:space="preserve"> </w:t>
      </w:r>
      <w:r>
        <w:t>order</w:t>
      </w:r>
      <w:r>
        <w:rPr>
          <w:spacing w:val="-9"/>
        </w:rPr>
        <w:t xml:space="preserve"> </w:t>
      </w:r>
      <w:r>
        <w:t>to</w:t>
      </w:r>
      <w:r>
        <w:rPr>
          <w:spacing w:val="-9"/>
        </w:rPr>
        <w:t xml:space="preserve"> </w:t>
      </w:r>
      <w:r>
        <w:t>produce more</w:t>
      </w:r>
      <w:r>
        <w:rPr>
          <w:spacing w:val="-8"/>
        </w:rPr>
        <w:t xml:space="preserve"> </w:t>
      </w:r>
      <w:r>
        <w:t>precise</w:t>
      </w:r>
      <w:r>
        <w:rPr>
          <w:spacing w:val="-9"/>
        </w:rPr>
        <w:t xml:space="preserve"> </w:t>
      </w:r>
      <w:r>
        <w:t>descriptions</w:t>
      </w:r>
      <w:r>
        <w:rPr>
          <w:spacing w:val="-9"/>
        </w:rPr>
        <w:t xml:space="preserve"> </w:t>
      </w:r>
      <w:r>
        <w:t>of</w:t>
      </w:r>
      <w:r>
        <w:rPr>
          <w:spacing w:val="-9"/>
        </w:rPr>
        <w:t xml:space="preserve"> </w:t>
      </w:r>
      <w:r>
        <w:t>languages,</w:t>
      </w:r>
      <w:r>
        <w:rPr>
          <w:spacing w:val="-8"/>
        </w:rPr>
        <w:t xml:space="preserve"> </w:t>
      </w:r>
      <w:r>
        <w:t>and</w:t>
      </w:r>
      <w:r>
        <w:rPr>
          <w:spacing w:val="-8"/>
        </w:rPr>
        <w:t xml:space="preserve"> </w:t>
      </w:r>
      <w:r>
        <w:t>enhance</w:t>
      </w:r>
      <w:r>
        <w:rPr>
          <w:spacing w:val="-8"/>
        </w:rPr>
        <w:t xml:space="preserve"> </w:t>
      </w:r>
      <w:r>
        <w:t>the</w:t>
      </w:r>
      <w:r>
        <w:rPr>
          <w:spacing w:val="-8"/>
        </w:rPr>
        <w:t xml:space="preserve"> </w:t>
      </w:r>
      <w:r>
        <w:t>development</w:t>
      </w:r>
      <w:r>
        <w:rPr>
          <w:spacing w:val="-8"/>
        </w:rPr>
        <w:t xml:space="preserve"> </w:t>
      </w:r>
      <w:r>
        <w:t>and</w:t>
      </w:r>
      <w:r>
        <w:rPr>
          <w:spacing w:val="-8"/>
        </w:rPr>
        <w:t xml:space="preserve"> </w:t>
      </w:r>
      <w:r>
        <w:t>efficacy</w:t>
      </w:r>
      <w:r>
        <w:rPr>
          <w:spacing w:val="-8"/>
        </w:rPr>
        <w:t xml:space="preserve"> </w:t>
      </w:r>
      <w:r>
        <w:t>of</w:t>
      </w:r>
      <w:r>
        <w:rPr>
          <w:spacing w:val="-9"/>
        </w:rPr>
        <w:t xml:space="preserve"> </w:t>
      </w:r>
      <w:r>
        <w:t>pedagogical tools. In this way, SEELRC maximizes the efficiency of its efforts, achieving a multiplier effec</w:t>
      </w:r>
      <w:r>
        <w:t>t because</w:t>
      </w:r>
      <w:r>
        <w:rPr>
          <w:spacing w:val="-7"/>
        </w:rPr>
        <w:t xml:space="preserve"> </w:t>
      </w:r>
      <w:r>
        <w:t>every</w:t>
      </w:r>
      <w:r>
        <w:rPr>
          <w:spacing w:val="-5"/>
        </w:rPr>
        <w:t xml:space="preserve"> </w:t>
      </w:r>
      <w:r>
        <w:t>project</w:t>
      </w:r>
      <w:r>
        <w:rPr>
          <w:spacing w:val="-5"/>
        </w:rPr>
        <w:t xml:space="preserve"> </w:t>
      </w:r>
      <w:r>
        <w:t>creates</w:t>
      </w:r>
      <w:r>
        <w:rPr>
          <w:spacing w:val="-6"/>
        </w:rPr>
        <w:t xml:space="preserve"> </w:t>
      </w:r>
      <w:r>
        <w:t>structures</w:t>
      </w:r>
      <w:r>
        <w:rPr>
          <w:spacing w:val="-7"/>
        </w:rPr>
        <w:t xml:space="preserve"> </w:t>
      </w:r>
      <w:r>
        <w:t>that</w:t>
      </w:r>
      <w:r>
        <w:rPr>
          <w:spacing w:val="-6"/>
        </w:rPr>
        <w:t xml:space="preserve"> </w:t>
      </w:r>
      <w:r>
        <w:t>can</w:t>
      </w:r>
      <w:r>
        <w:rPr>
          <w:spacing w:val="-7"/>
        </w:rPr>
        <w:t xml:space="preserve"> </w:t>
      </w:r>
      <w:r>
        <w:t>be</w:t>
      </w:r>
      <w:r>
        <w:rPr>
          <w:spacing w:val="-6"/>
        </w:rPr>
        <w:t xml:space="preserve"> </w:t>
      </w:r>
      <w:r>
        <w:t>extended</w:t>
      </w:r>
      <w:r>
        <w:rPr>
          <w:spacing w:val="-7"/>
        </w:rPr>
        <w:t xml:space="preserve"> </w:t>
      </w:r>
      <w:r>
        <w:t>to</w:t>
      </w:r>
      <w:r>
        <w:rPr>
          <w:spacing w:val="-5"/>
        </w:rPr>
        <w:t xml:space="preserve"> </w:t>
      </w:r>
      <w:r>
        <w:t>the</w:t>
      </w:r>
      <w:r>
        <w:rPr>
          <w:spacing w:val="-6"/>
        </w:rPr>
        <w:t xml:space="preserve"> </w:t>
      </w:r>
      <w:r>
        <w:t>teaching</w:t>
      </w:r>
      <w:r>
        <w:rPr>
          <w:spacing w:val="-6"/>
        </w:rPr>
        <w:t xml:space="preserve"> </w:t>
      </w:r>
      <w:r>
        <w:t>and</w:t>
      </w:r>
      <w:r>
        <w:rPr>
          <w:spacing w:val="-6"/>
        </w:rPr>
        <w:t xml:space="preserve"> </w:t>
      </w:r>
      <w:r>
        <w:t>learning</w:t>
      </w:r>
      <w:r>
        <w:rPr>
          <w:spacing w:val="-5"/>
        </w:rPr>
        <w:t xml:space="preserve"> </w:t>
      </w:r>
      <w:r>
        <w:t>of</w:t>
      </w:r>
      <w:r>
        <w:rPr>
          <w:spacing w:val="-7"/>
        </w:rPr>
        <w:t xml:space="preserve"> </w:t>
      </w:r>
      <w:r>
        <w:t>many languages simultaneously.</w:t>
      </w:r>
    </w:p>
    <w:p w14:paraId="2146A50D" w14:textId="77777777" w:rsidR="00BF1F73" w:rsidRDefault="00305749">
      <w:pPr>
        <w:pStyle w:val="Heading1"/>
        <w:spacing w:before="1" w:line="480" w:lineRule="auto"/>
        <w:ind w:left="620" w:right="216" w:firstLine="720"/>
        <w:rPr>
          <w:u w:val="none"/>
        </w:rPr>
      </w:pPr>
      <w:r>
        <w:rPr>
          <w:u w:val="none"/>
        </w:rPr>
        <w:t>To assist in improving our national capacity to meet strategic U.S. needs in teaching and</w:t>
      </w:r>
      <w:r>
        <w:rPr>
          <w:spacing w:val="-1"/>
          <w:u w:val="none"/>
        </w:rPr>
        <w:t xml:space="preserve"> </w:t>
      </w:r>
      <w:r>
        <w:rPr>
          <w:u w:val="none"/>
        </w:rPr>
        <w:t>learning the LCTLs of Eurasia (including</w:t>
      </w:r>
      <w:r>
        <w:rPr>
          <w:spacing w:val="-1"/>
          <w:u w:val="none"/>
        </w:rPr>
        <w:t xml:space="preserve"> </w:t>
      </w:r>
      <w:r>
        <w:rPr>
          <w:u w:val="none"/>
        </w:rPr>
        <w:t>Central and</w:t>
      </w:r>
      <w:r>
        <w:rPr>
          <w:spacing w:val="-1"/>
          <w:u w:val="none"/>
        </w:rPr>
        <w:t xml:space="preserve"> </w:t>
      </w:r>
      <w:r>
        <w:rPr>
          <w:u w:val="none"/>
        </w:rPr>
        <w:t>Eastern Europe, the post-Soviet states, India, Pakistan, and Afghanistan), SEELRC:</w:t>
      </w:r>
    </w:p>
    <w:p w14:paraId="2146A50E" w14:textId="77777777" w:rsidR="00BF1F73" w:rsidRDefault="00305749">
      <w:pPr>
        <w:pStyle w:val="ListParagraph"/>
        <w:numPr>
          <w:ilvl w:val="0"/>
          <w:numId w:val="2"/>
        </w:numPr>
        <w:tabs>
          <w:tab w:val="left" w:pos="980"/>
        </w:tabs>
        <w:spacing w:line="480" w:lineRule="auto"/>
        <w:ind w:right="218" w:firstLine="0"/>
        <w:jc w:val="both"/>
        <w:rPr>
          <w:sz w:val="24"/>
        </w:rPr>
      </w:pPr>
      <w:r>
        <w:rPr>
          <w:i/>
          <w:sz w:val="24"/>
        </w:rPr>
        <w:t>Develops critical language skills in LCTLs</w:t>
      </w:r>
      <w:r>
        <w:rPr>
          <w:b/>
          <w:sz w:val="24"/>
        </w:rPr>
        <w:t>—</w:t>
      </w:r>
      <w:r>
        <w:rPr>
          <w:sz w:val="24"/>
        </w:rPr>
        <w:t>SEELRC targets languages in a critical world region,</w:t>
      </w:r>
      <w:r>
        <w:rPr>
          <w:spacing w:val="-8"/>
          <w:sz w:val="24"/>
        </w:rPr>
        <w:t xml:space="preserve"> </w:t>
      </w:r>
      <w:r>
        <w:rPr>
          <w:sz w:val="24"/>
        </w:rPr>
        <w:t>developing</w:t>
      </w:r>
      <w:r>
        <w:rPr>
          <w:spacing w:val="-8"/>
          <w:sz w:val="24"/>
        </w:rPr>
        <w:t xml:space="preserve"> </w:t>
      </w:r>
      <w:r>
        <w:rPr>
          <w:sz w:val="24"/>
        </w:rPr>
        <w:t>specifically</w:t>
      </w:r>
      <w:r>
        <w:rPr>
          <w:spacing w:val="-8"/>
          <w:sz w:val="24"/>
        </w:rPr>
        <w:t xml:space="preserve"> </w:t>
      </w:r>
      <w:r>
        <w:rPr>
          <w:sz w:val="24"/>
        </w:rPr>
        <w:t>those</w:t>
      </w:r>
      <w:r>
        <w:rPr>
          <w:spacing w:val="-9"/>
          <w:sz w:val="24"/>
        </w:rPr>
        <w:t xml:space="preserve"> </w:t>
      </w:r>
      <w:r>
        <w:rPr>
          <w:sz w:val="24"/>
        </w:rPr>
        <w:t>language</w:t>
      </w:r>
      <w:r>
        <w:rPr>
          <w:spacing w:val="-8"/>
          <w:sz w:val="24"/>
        </w:rPr>
        <w:t xml:space="preserve"> </w:t>
      </w:r>
      <w:r>
        <w:rPr>
          <w:sz w:val="24"/>
        </w:rPr>
        <w:t>skills</w:t>
      </w:r>
      <w:r>
        <w:rPr>
          <w:spacing w:val="-9"/>
          <w:sz w:val="24"/>
        </w:rPr>
        <w:t xml:space="preserve"> </w:t>
      </w:r>
      <w:r>
        <w:rPr>
          <w:sz w:val="24"/>
        </w:rPr>
        <w:t>(grammar,</w:t>
      </w:r>
      <w:r>
        <w:rPr>
          <w:spacing w:val="-8"/>
          <w:sz w:val="24"/>
        </w:rPr>
        <w:t xml:space="preserve"> </w:t>
      </w:r>
      <w:r>
        <w:rPr>
          <w:sz w:val="24"/>
        </w:rPr>
        <w:t>lexicon,</w:t>
      </w:r>
      <w:r>
        <w:rPr>
          <w:spacing w:val="-8"/>
          <w:sz w:val="24"/>
        </w:rPr>
        <w:t xml:space="preserve"> </w:t>
      </w:r>
      <w:r>
        <w:rPr>
          <w:sz w:val="24"/>
        </w:rPr>
        <w:t>listening</w:t>
      </w:r>
      <w:r>
        <w:rPr>
          <w:spacing w:val="-8"/>
          <w:sz w:val="24"/>
        </w:rPr>
        <w:t xml:space="preserve"> </w:t>
      </w:r>
      <w:r>
        <w:rPr>
          <w:sz w:val="24"/>
        </w:rPr>
        <w:t>comprehension, speaking, reading, writing, translation) that are of national need bot</w:t>
      </w:r>
      <w:r>
        <w:rPr>
          <w:sz w:val="24"/>
        </w:rPr>
        <w:t>h now and in the future. SEELRC</w:t>
      </w:r>
      <w:r>
        <w:rPr>
          <w:spacing w:val="-11"/>
          <w:sz w:val="24"/>
        </w:rPr>
        <w:t xml:space="preserve"> </w:t>
      </w:r>
      <w:r>
        <w:rPr>
          <w:sz w:val="24"/>
        </w:rPr>
        <w:t>languages</w:t>
      </w:r>
      <w:r>
        <w:rPr>
          <w:spacing w:val="-10"/>
          <w:sz w:val="24"/>
        </w:rPr>
        <w:t xml:space="preserve"> </w:t>
      </w:r>
      <w:r>
        <w:rPr>
          <w:sz w:val="24"/>
        </w:rPr>
        <w:t>are</w:t>
      </w:r>
      <w:r>
        <w:rPr>
          <w:spacing w:val="-11"/>
          <w:sz w:val="24"/>
        </w:rPr>
        <w:t xml:space="preserve"> </w:t>
      </w:r>
      <w:r>
        <w:rPr>
          <w:sz w:val="24"/>
        </w:rPr>
        <w:t>rarely</w:t>
      </w:r>
      <w:r>
        <w:rPr>
          <w:spacing w:val="-10"/>
          <w:sz w:val="24"/>
        </w:rPr>
        <w:t xml:space="preserve"> </w:t>
      </w:r>
      <w:r>
        <w:rPr>
          <w:sz w:val="24"/>
        </w:rPr>
        <w:t>or</w:t>
      </w:r>
      <w:r>
        <w:rPr>
          <w:spacing w:val="-10"/>
          <w:sz w:val="24"/>
        </w:rPr>
        <w:t xml:space="preserve"> </w:t>
      </w:r>
      <w:r>
        <w:rPr>
          <w:sz w:val="24"/>
        </w:rPr>
        <w:t>never</w:t>
      </w:r>
      <w:r>
        <w:rPr>
          <w:spacing w:val="-10"/>
          <w:sz w:val="24"/>
        </w:rPr>
        <w:t xml:space="preserve"> </w:t>
      </w:r>
      <w:r>
        <w:rPr>
          <w:sz w:val="24"/>
        </w:rPr>
        <w:t>taught</w:t>
      </w:r>
      <w:r>
        <w:rPr>
          <w:spacing w:val="-11"/>
          <w:sz w:val="24"/>
        </w:rPr>
        <w:t xml:space="preserve"> </w:t>
      </w:r>
      <w:r>
        <w:rPr>
          <w:sz w:val="24"/>
        </w:rPr>
        <w:t>at</w:t>
      </w:r>
      <w:r>
        <w:rPr>
          <w:spacing w:val="-11"/>
          <w:sz w:val="24"/>
        </w:rPr>
        <w:t xml:space="preserve"> </w:t>
      </w:r>
      <w:r>
        <w:rPr>
          <w:sz w:val="24"/>
        </w:rPr>
        <w:t>most</w:t>
      </w:r>
      <w:r>
        <w:rPr>
          <w:spacing w:val="-10"/>
          <w:sz w:val="24"/>
        </w:rPr>
        <w:t xml:space="preserve"> </w:t>
      </w:r>
      <w:r>
        <w:rPr>
          <w:sz w:val="24"/>
        </w:rPr>
        <w:t>U.S.</w:t>
      </w:r>
      <w:r>
        <w:rPr>
          <w:spacing w:val="-11"/>
          <w:sz w:val="24"/>
        </w:rPr>
        <w:t xml:space="preserve"> </w:t>
      </w:r>
      <w:r>
        <w:rPr>
          <w:sz w:val="24"/>
        </w:rPr>
        <w:t>institutions</w:t>
      </w:r>
      <w:r>
        <w:rPr>
          <w:spacing w:val="-10"/>
          <w:sz w:val="24"/>
        </w:rPr>
        <w:t xml:space="preserve"> </w:t>
      </w:r>
      <w:r>
        <w:rPr>
          <w:sz w:val="24"/>
        </w:rPr>
        <w:t>of</w:t>
      </w:r>
      <w:r>
        <w:rPr>
          <w:spacing w:val="-9"/>
          <w:sz w:val="24"/>
        </w:rPr>
        <w:t xml:space="preserve"> </w:t>
      </w:r>
      <w:r>
        <w:rPr>
          <w:sz w:val="24"/>
        </w:rPr>
        <w:t>higher</w:t>
      </w:r>
      <w:r>
        <w:rPr>
          <w:spacing w:val="-10"/>
          <w:sz w:val="24"/>
        </w:rPr>
        <w:t xml:space="preserve"> </w:t>
      </w:r>
      <w:r>
        <w:rPr>
          <w:sz w:val="24"/>
        </w:rPr>
        <w:t>learning.</w:t>
      </w:r>
      <w:r>
        <w:rPr>
          <w:spacing w:val="-9"/>
          <w:sz w:val="24"/>
        </w:rPr>
        <w:t xml:space="preserve"> </w:t>
      </w:r>
      <w:r>
        <w:rPr>
          <w:sz w:val="24"/>
        </w:rPr>
        <w:t>Without SEELRC, the U.S. capacity in these languages will be endangered. SEELRC acknowledges and builds upon the talents of heritage speakers</w:t>
      </w:r>
      <w:r>
        <w:rPr>
          <w:sz w:val="24"/>
        </w:rPr>
        <w:t>, as well as L2 learners.</w:t>
      </w:r>
    </w:p>
    <w:p w14:paraId="2146A50F" w14:textId="77777777" w:rsidR="00BF1F73" w:rsidRDefault="00305749">
      <w:pPr>
        <w:pStyle w:val="ListParagraph"/>
        <w:numPr>
          <w:ilvl w:val="0"/>
          <w:numId w:val="2"/>
        </w:numPr>
        <w:tabs>
          <w:tab w:val="left" w:pos="980"/>
        </w:tabs>
        <w:spacing w:line="480" w:lineRule="auto"/>
        <w:ind w:right="218" w:firstLine="0"/>
        <w:jc w:val="both"/>
        <w:rPr>
          <w:sz w:val="24"/>
        </w:rPr>
      </w:pPr>
      <w:r>
        <w:rPr>
          <w:i/>
          <w:sz w:val="24"/>
        </w:rPr>
        <w:t>Strengthens teaching capabilities in foreign languages and cultures through teacher training in K-16</w:t>
      </w:r>
      <w:r>
        <w:rPr>
          <w:sz w:val="24"/>
        </w:rPr>
        <w:t>—Through its Summer Institutes, SEELRC trains a cadre of language teaching professionals,</w:t>
      </w:r>
      <w:r>
        <w:rPr>
          <w:spacing w:val="73"/>
          <w:sz w:val="24"/>
        </w:rPr>
        <w:t xml:space="preserve"> </w:t>
      </w:r>
      <w:r>
        <w:rPr>
          <w:sz w:val="24"/>
        </w:rPr>
        <w:t>providing</w:t>
      </w:r>
      <w:r>
        <w:rPr>
          <w:spacing w:val="72"/>
          <w:sz w:val="24"/>
        </w:rPr>
        <w:t xml:space="preserve"> </w:t>
      </w:r>
      <w:r>
        <w:rPr>
          <w:sz w:val="24"/>
        </w:rPr>
        <w:t>the</w:t>
      </w:r>
      <w:r>
        <w:rPr>
          <w:spacing w:val="76"/>
          <w:sz w:val="24"/>
        </w:rPr>
        <w:t xml:space="preserve"> </w:t>
      </w:r>
      <w:r>
        <w:rPr>
          <w:sz w:val="24"/>
        </w:rPr>
        <w:t>most</w:t>
      </w:r>
      <w:r>
        <w:rPr>
          <w:spacing w:val="75"/>
          <w:sz w:val="24"/>
        </w:rPr>
        <w:t xml:space="preserve"> </w:t>
      </w:r>
      <w:r>
        <w:rPr>
          <w:sz w:val="24"/>
        </w:rPr>
        <w:t>comprehensive</w:t>
      </w:r>
      <w:r>
        <w:rPr>
          <w:spacing w:val="74"/>
          <w:sz w:val="24"/>
        </w:rPr>
        <w:t xml:space="preserve"> </w:t>
      </w:r>
      <w:r>
        <w:rPr>
          <w:sz w:val="24"/>
        </w:rPr>
        <w:t>and</w:t>
      </w:r>
      <w:r>
        <w:rPr>
          <w:spacing w:val="73"/>
          <w:sz w:val="24"/>
        </w:rPr>
        <w:t xml:space="preserve"> </w:t>
      </w:r>
      <w:r>
        <w:rPr>
          <w:sz w:val="24"/>
        </w:rPr>
        <w:t>adv</w:t>
      </w:r>
      <w:r>
        <w:rPr>
          <w:sz w:val="24"/>
        </w:rPr>
        <w:t>anced</w:t>
      </w:r>
      <w:r>
        <w:rPr>
          <w:spacing w:val="74"/>
          <w:sz w:val="24"/>
        </w:rPr>
        <w:t xml:space="preserve"> </w:t>
      </w:r>
      <w:r>
        <w:rPr>
          <w:sz w:val="24"/>
        </w:rPr>
        <w:t>career</w:t>
      </w:r>
      <w:r>
        <w:rPr>
          <w:spacing w:val="74"/>
          <w:sz w:val="24"/>
        </w:rPr>
        <w:t xml:space="preserve"> </w:t>
      </w:r>
      <w:r>
        <w:rPr>
          <w:sz w:val="24"/>
        </w:rPr>
        <w:t>development</w:t>
      </w:r>
      <w:r>
        <w:rPr>
          <w:spacing w:val="74"/>
          <w:sz w:val="24"/>
        </w:rPr>
        <w:t xml:space="preserve"> </w:t>
      </w:r>
      <w:r>
        <w:rPr>
          <w:spacing w:val="-2"/>
          <w:sz w:val="24"/>
        </w:rPr>
        <w:t>venue</w:t>
      </w:r>
    </w:p>
    <w:p w14:paraId="2146A510" w14:textId="77777777" w:rsidR="00BF1F73" w:rsidRDefault="00BF1F73">
      <w:pPr>
        <w:spacing w:line="480" w:lineRule="auto"/>
        <w:jc w:val="both"/>
        <w:rPr>
          <w:sz w:val="24"/>
        </w:rPr>
        <w:sectPr w:rsidR="00BF1F73">
          <w:pgSz w:w="12240" w:h="15840"/>
          <w:pgMar w:top="1380" w:right="1220" w:bottom="1260" w:left="820" w:header="0" w:footer="1060" w:gutter="0"/>
          <w:cols w:space="720"/>
        </w:sectPr>
      </w:pPr>
    </w:p>
    <w:p w14:paraId="2146A511" w14:textId="77777777" w:rsidR="00BF1F73" w:rsidRDefault="00305749">
      <w:pPr>
        <w:pStyle w:val="BodyText"/>
        <w:spacing w:before="60" w:line="480" w:lineRule="auto"/>
        <w:ind w:right="217"/>
      </w:pPr>
      <w:r>
        <w:t>available</w:t>
      </w:r>
      <w:r>
        <w:rPr>
          <w:spacing w:val="-4"/>
        </w:rPr>
        <w:t xml:space="preserve"> </w:t>
      </w:r>
      <w:r>
        <w:t>for</w:t>
      </w:r>
      <w:r>
        <w:rPr>
          <w:spacing w:val="-6"/>
        </w:rPr>
        <w:t xml:space="preserve"> </w:t>
      </w:r>
      <w:r>
        <w:t>the</w:t>
      </w:r>
      <w:r>
        <w:rPr>
          <w:spacing w:val="-3"/>
        </w:rPr>
        <w:t xml:space="preserve"> </w:t>
      </w:r>
      <w:r>
        <w:t>languages</w:t>
      </w:r>
      <w:r>
        <w:rPr>
          <w:spacing w:val="-4"/>
        </w:rPr>
        <w:t xml:space="preserve"> </w:t>
      </w:r>
      <w:r>
        <w:t>of</w:t>
      </w:r>
      <w:r>
        <w:rPr>
          <w:spacing w:val="-5"/>
        </w:rPr>
        <w:t xml:space="preserve"> </w:t>
      </w:r>
      <w:r>
        <w:t>our</w:t>
      </w:r>
      <w:r>
        <w:rPr>
          <w:spacing w:val="-3"/>
        </w:rPr>
        <w:t xml:space="preserve"> </w:t>
      </w:r>
      <w:r>
        <w:t>world</w:t>
      </w:r>
      <w:r>
        <w:rPr>
          <w:spacing w:val="-5"/>
        </w:rPr>
        <w:t xml:space="preserve"> </w:t>
      </w:r>
      <w:r>
        <w:t>region.</w:t>
      </w:r>
      <w:r>
        <w:rPr>
          <w:spacing w:val="-5"/>
        </w:rPr>
        <w:t xml:space="preserve"> </w:t>
      </w:r>
      <w:r>
        <w:t>Participants</w:t>
      </w:r>
      <w:r>
        <w:rPr>
          <w:spacing w:val="-3"/>
        </w:rPr>
        <w:t xml:space="preserve"> </w:t>
      </w:r>
      <w:r>
        <w:t>report</w:t>
      </w:r>
      <w:r>
        <w:rPr>
          <w:spacing w:val="-5"/>
        </w:rPr>
        <w:t xml:space="preserve"> </w:t>
      </w:r>
      <w:r>
        <w:t>that</w:t>
      </w:r>
      <w:r>
        <w:rPr>
          <w:spacing w:val="-5"/>
        </w:rPr>
        <w:t xml:space="preserve"> </w:t>
      </w:r>
      <w:r>
        <w:t>the</w:t>
      </w:r>
      <w:r>
        <w:rPr>
          <w:spacing w:val="-4"/>
        </w:rPr>
        <w:t xml:space="preserve"> </w:t>
      </w:r>
      <w:r>
        <w:t>training</w:t>
      </w:r>
      <w:r>
        <w:rPr>
          <w:spacing w:val="-6"/>
        </w:rPr>
        <w:t xml:space="preserve"> </w:t>
      </w:r>
      <w:r>
        <w:t>received</w:t>
      </w:r>
      <w:r>
        <w:rPr>
          <w:spacing w:val="-3"/>
        </w:rPr>
        <w:t xml:space="preserve"> </w:t>
      </w:r>
      <w:r>
        <w:t>from SEELRC has helped them get jobs, launch new courses, and increase enrollments. SEELRC- trained instructors will impact their students and faculty at the K-12 and college levels. Dr. Catherine O’Neil of the University of Denver notes “The SEELRC progra</w:t>
      </w:r>
      <w:r>
        <w:t>m is a unique resource that</w:t>
      </w:r>
      <w:r>
        <w:rPr>
          <w:spacing w:val="-14"/>
        </w:rPr>
        <w:t xml:space="preserve"> </w:t>
      </w:r>
      <w:r>
        <w:t>taps</w:t>
      </w:r>
      <w:r>
        <w:rPr>
          <w:spacing w:val="-14"/>
        </w:rPr>
        <w:t xml:space="preserve"> </w:t>
      </w:r>
      <w:r>
        <w:t>into</w:t>
      </w:r>
      <w:r>
        <w:rPr>
          <w:spacing w:val="-14"/>
        </w:rPr>
        <w:t xml:space="preserve"> </w:t>
      </w:r>
      <w:r>
        <w:t>the</w:t>
      </w:r>
      <w:r>
        <w:rPr>
          <w:spacing w:val="-13"/>
        </w:rPr>
        <w:t xml:space="preserve"> </w:t>
      </w:r>
      <w:r>
        <w:t>most</w:t>
      </w:r>
      <w:r>
        <w:rPr>
          <w:spacing w:val="-13"/>
        </w:rPr>
        <w:t xml:space="preserve"> </w:t>
      </w:r>
      <w:r>
        <w:t>vital</w:t>
      </w:r>
      <w:r>
        <w:rPr>
          <w:spacing w:val="-13"/>
        </w:rPr>
        <w:t xml:space="preserve"> </w:t>
      </w:r>
      <w:r>
        <w:t>needs</w:t>
      </w:r>
      <w:r>
        <w:rPr>
          <w:spacing w:val="-14"/>
        </w:rPr>
        <w:t xml:space="preserve"> </w:t>
      </w:r>
      <w:r>
        <w:t>of</w:t>
      </w:r>
      <w:r>
        <w:rPr>
          <w:spacing w:val="-14"/>
        </w:rPr>
        <w:t xml:space="preserve"> </w:t>
      </w:r>
      <w:r>
        <w:t>universities</w:t>
      </w:r>
      <w:r>
        <w:rPr>
          <w:spacing w:val="-14"/>
        </w:rPr>
        <w:t xml:space="preserve"> </w:t>
      </w:r>
      <w:r>
        <w:t>in</w:t>
      </w:r>
      <w:r>
        <w:rPr>
          <w:spacing w:val="-14"/>
        </w:rPr>
        <w:t xml:space="preserve"> </w:t>
      </w:r>
      <w:r>
        <w:t>the</w:t>
      </w:r>
      <w:r>
        <w:rPr>
          <w:spacing w:val="-13"/>
        </w:rPr>
        <w:t xml:space="preserve"> </w:t>
      </w:r>
      <w:r>
        <w:t>U.S.</w:t>
      </w:r>
      <w:r>
        <w:rPr>
          <w:spacing w:val="-13"/>
        </w:rPr>
        <w:t xml:space="preserve"> </w:t>
      </w:r>
      <w:r>
        <w:t>now.</w:t>
      </w:r>
      <w:r>
        <w:rPr>
          <w:spacing w:val="-14"/>
        </w:rPr>
        <w:t xml:space="preserve"> </w:t>
      </w:r>
      <w:r>
        <w:t>It</w:t>
      </w:r>
      <w:r>
        <w:rPr>
          <w:spacing w:val="-13"/>
        </w:rPr>
        <w:t xml:space="preserve"> </w:t>
      </w:r>
      <w:r>
        <w:t>is</w:t>
      </w:r>
      <w:r>
        <w:rPr>
          <w:spacing w:val="-14"/>
        </w:rPr>
        <w:t xml:space="preserve"> </w:t>
      </w:r>
      <w:r>
        <w:t>the</w:t>
      </w:r>
      <w:r>
        <w:rPr>
          <w:spacing w:val="-13"/>
        </w:rPr>
        <w:t xml:space="preserve"> </w:t>
      </w:r>
      <w:r>
        <w:t>only</w:t>
      </w:r>
      <w:r>
        <w:rPr>
          <w:spacing w:val="-13"/>
        </w:rPr>
        <w:t xml:space="preserve"> </w:t>
      </w:r>
      <w:r>
        <w:t>one</w:t>
      </w:r>
      <w:r>
        <w:rPr>
          <w:spacing w:val="-13"/>
        </w:rPr>
        <w:t xml:space="preserve"> </w:t>
      </w:r>
      <w:r>
        <w:t>that</w:t>
      </w:r>
      <w:r>
        <w:rPr>
          <w:spacing w:val="-14"/>
        </w:rPr>
        <w:t xml:space="preserve"> </w:t>
      </w:r>
      <w:r>
        <w:t>helps</w:t>
      </w:r>
      <w:r>
        <w:rPr>
          <w:spacing w:val="-13"/>
        </w:rPr>
        <w:t xml:space="preserve"> </w:t>
      </w:r>
      <w:r>
        <w:t>Slavic instructors</w:t>
      </w:r>
      <w:r>
        <w:rPr>
          <w:spacing w:val="-3"/>
        </w:rPr>
        <w:t xml:space="preserve"> </w:t>
      </w:r>
      <w:r>
        <w:t>keep</w:t>
      </w:r>
      <w:r>
        <w:rPr>
          <w:spacing w:val="-3"/>
        </w:rPr>
        <w:t xml:space="preserve"> </w:t>
      </w:r>
      <w:r>
        <w:t>up</w:t>
      </w:r>
      <w:r>
        <w:rPr>
          <w:spacing w:val="-3"/>
        </w:rPr>
        <w:t xml:space="preserve"> </w:t>
      </w:r>
      <w:r>
        <w:t>to</w:t>
      </w:r>
      <w:r>
        <w:rPr>
          <w:spacing w:val="-5"/>
        </w:rPr>
        <w:t xml:space="preserve"> </w:t>
      </w:r>
      <w:r>
        <w:t>date</w:t>
      </w:r>
      <w:r>
        <w:rPr>
          <w:spacing w:val="-3"/>
        </w:rPr>
        <w:t xml:space="preserve"> </w:t>
      </w:r>
      <w:r>
        <w:t>with</w:t>
      </w:r>
      <w:r>
        <w:rPr>
          <w:spacing w:val="-5"/>
        </w:rPr>
        <w:t xml:space="preserve"> </w:t>
      </w:r>
      <w:r>
        <w:t>their</w:t>
      </w:r>
      <w:r>
        <w:rPr>
          <w:spacing w:val="-4"/>
        </w:rPr>
        <w:t xml:space="preserve"> </w:t>
      </w:r>
      <w:r>
        <w:t>colleagues</w:t>
      </w:r>
      <w:r>
        <w:rPr>
          <w:spacing w:val="-3"/>
        </w:rPr>
        <w:t xml:space="preserve"> </w:t>
      </w:r>
      <w:r>
        <w:t>in</w:t>
      </w:r>
      <w:r>
        <w:rPr>
          <w:spacing w:val="-3"/>
        </w:rPr>
        <w:t xml:space="preserve"> </w:t>
      </w:r>
      <w:r>
        <w:t>other</w:t>
      </w:r>
      <w:r>
        <w:rPr>
          <w:spacing w:val="-3"/>
        </w:rPr>
        <w:t xml:space="preserve"> </w:t>
      </w:r>
      <w:r>
        <w:t>language</w:t>
      </w:r>
      <w:r>
        <w:rPr>
          <w:spacing w:val="-3"/>
        </w:rPr>
        <w:t xml:space="preserve"> </w:t>
      </w:r>
      <w:r>
        <w:t>areas</w:t>
      </w:r>
      <w:r>
        <w:rPr>
          <w:spacing w:val="-3"/>
        </w:rPr>
        <w:t xml:space="preserve"> </w:t>
      </w:r>
      <w:r>
        <w:t>in</w:t>
      </w:r>
      <w:r>
        <w:rPr>
          <w:spacing w:val="-3"/>
        </w:rPr>
        <w:t xml:space="preserve"> </w:t>
      </w:r>
      <w:r>
        <w:t>technology</w:t>
      </w:r>
      <w:r>
        <w:rPr>
          <w:spacing w:val="-3"/>
        </w:rPr>
        <w:t xml:space="preserve"> </w:t>
      </w:r>
      <w:r>
        <w:t>issues.</w:t>
      </w:r>
      <w:r>
        <w:rPr>
          <w:spacing w:val="-4"/>
        </w:rPr>
        <w:t xml:space="preserve"> </w:t>
      </w:r>
      <w:r>
        <w:t>It</w:t>
      </w:r>
      <w:r>
        <w:rPr>
          <w:spacing w:val="-1"/>
        </w:rPr>
        <w:t xml:space="preserve"> </w:t>
      </w:r>
      <w:r>
        <w:t>is essential support for scholarly research and pedagogy alike.”</w:t>
      </w:r>
    </w:p>
    <w:p w14:paraId="2146A512" w14:textId="77777777" w:rsidR="00BF1F73" w:rsidRDefault="00305749">
      <w:pPr>
        <w:pStyle w:val="ListParagraph"/>
        <w:numPr>
          <w:ilvl w:val="0"/>
          <w:numId w:val="2"/>
        </w:numPr>
        <w:tabs>
          <w:tab w:val="left" w:pos="980"/>
        </w:tabs>
        <w:spacing w:before="1" w:line="480" w:lineRule="auto"/>
        <w:ind w:right="216" w:firstLine="0"/>
        <w:jc w:val="both"/>
        <w:rPr>
          <w:sz w:val="24"/>
        </w:rPr>
      </w:pPr>
      <w:r>
        <w:rPr>
          <w:i/>
          <w:sz w:val="24"/>
        </w:rPr>
        <w:t>Develops</w:t>
      </w:r>
      <w:r>
        <w:rPr>
          <w:i/>
          <w:spacing w:val="-14"/>
          <w:sz w:val="24"/>
        </w:rPr>
        <w:t xml:space="preserve"> </w:t>
      </w:r>
      <w:r>
        <w:rPr>
          <w:i/>
          <w:sz w:val="24"/>
        </w:rPr>
        <w:t>and</w:t>
      </w:r>
      <w:r>
        <w:rPr>
          <w:i/>
          <w:spacing w:val="-14"/>
          <w:sz w:val="24"/>
        </w:rPr>
        <w:t xml:space="preserve"> </w:t>
      </w:r>
      <w:r>
        <w:rPr>
          <w:i/>
          <w:sz w:val="24"/>
        </w:rPr>
        <w:t>provides</w:t>
      </w:r>
      <w:r>
        <w:rPr>
          <w:i/>
          <w:spacing w:val="-14"/>
          <w:sz w:val="24"/>
        </w:rPr>
        <w:t xml:space="preserve"> </w:t>
      </w:r>
      <w:r>
        <w:rPr>
          <w:i/>
          <w:sz w:val="24"/>
        </w:rPr>
        <w:t>instructional</w:t>
      </w:r>
      <w:r>
        <w:rPr>
          <w:i/>
          <w:spacing w:val="-15"/>
          <w:sz w:val="24"/>
        </w:rPr>
        <w:t xml:space="preserve"> </w:t>
      </w:r>
      <w:r>
        <w:rPr>
          <w:i/>
          <w:sz w:val="24"/>
        </w:rPr>
        <w:t>materials</w:t>
      </w:r>
      <w:r>
        <w:rPr>
          <w:i/>
          <w:spacing w:val="-13"/>
          <w:sz w:val="24"/>
        </w:rPr>
        <w:t xml:space="preserve"> </w:t>
      </w:r>
      <w:r>
        <w:rPr>
          <w:i/>
          <w:sz w:val="24"/>
        </w:rPr>
        <w:t>and</w:t>
      </w:r>
      <w:r>
        <w:rPr>
          <w:i/>
          <w:spacing w:val="-14"/>
          <w:sz w:val="24"/>
        </w:rPr>
        <w:t xml:space="preserve"> </w:t>
      </w:r>
      <w:r>
        <w:rPr>
          <w:i/>
          <w:sz w:val="24"/>
        </w:rPr>
        <w:t>technological</w:t>
      </w:r>
      <w:r>
        <w:rPr>
          <w:i/>
          <w:spacing w:val="-13"/>
          <w:sz w:val="24"/>
        </w:rPr>
        <w:t xml:space="preserve"> </w:t>
      </w:r>
      <w:r>
        <w:rPr>
          <w:i/>
          <w:sz w:val="24"/>
        </w:rPr>
        <w:t>tools</w:t>
      </w:r>
      <w:r>
        <w:rPr>
          <w:sz w:val="24"/>
        </w:rPr>
        <w:t>—The</w:t>
      </w:r>
      <w:r>
        <w:rPr>
          <w:spacing w:val="-14"/>
          <w:sz w:val="24"/>
        </w:rPr>
        <w:t xml:space="preserve"> </w:t>
      </w:r>
      <w:r>
        <w:rPr>
          <w:sz w:val="24"/>
        </w:rPr>
        <w:t>development</w:t>
      </w:r>
      <w:r>
        <w:rPr>
          <w:spacing w:val="-13"/>
          <w:sz w:val="24"/>
        </w:rPr>
        <w:t xml:space="preserve"> </w:t>
      </w:r>
      <w:r>
        <w:rPr>
          <w:sz w:val="24"/>
        </w:rPr>
        <w:t>and dissemination of technologically-advanced instructional materials constitutes the core of SEELRC’s mi</w:t>
      </w:r>
      <w:r>
        <w:rPr>
          <w:sz w:val="24"/>
        </w:rPr>
        <w:t>ssion. SEELRC equips both teaches and learners with the finest combination of advanced interactivity and scholarly accuracy in its online language and culture materials, grammatical dictionaries, reference grammars, grammatical exercises, and teaching mate</w:t>
      </w:r>
      <w:r>
        <w:rPr>
          <w:sz w:val="24"/>
        </w:rPr>
        <w:t>rials at the advanced level at no cost. SEELRC, in conjunction with its partners, also develops new platforms and web tools for delivery of materials (e.g., ScribeZone).</w:t>
      </w:r>
    </w:p>
    <w:p w14:paraId="2146A513" w14:textId="77777777" w:rsidR="00BF1F73" w:rsidRDefault="00305749">
      <w:pPr>
        <w:pStyle w:val="ListParagraph"/>
        <w:numPr>
          <w:ilvl w:val="0"/>
          <w:numId w:val="2"/>
        </w:numPr>
        <w:tabs>
          <w:tab w:val="left" w:pos="980"/>
        </w:tabs>
        <w:spacing w:line="480" w:lineRule="auto"/>
        <w:ind w:right="216" w:firstLine="0"/>
        <w:jc w:val="both"/>
        <w:rPr>
          <w:sz w:val="24"/>
        </w:rPr>
      </w:pPr>
      <w:r>
        <w:rPr>
          <w:i/>
          <w:sz w:val="24"/>
        </w:rPr>
        <w:t>Engages</w:t>
      </w:r>
      <w:r>
        <w:rPr>
          <w:i/>
          <w:spacing w:val="-9"/>
          <w:sz w:val="24"/>
        </w:rPr>
        <w:t xml:space="preserve"> </w:t>
      </w:r>
      <w:r>
        <w:rPr>
          <w:i/>
          <w:sz w:val="24"/>
        </w:rPr>
        <w:t>federal,</w:t>
      </w:r>
      <w:r>
        <w:rPr>
          <w:i/>
          <w:spacing w:val="-9"/>
          <w:sz w:val="24"/>
        </w:rPr>
        <w:t xml:space="preserve"> </w:t>
      </w:r>
      <w:r>
        <w:rPr>
          <w:i/>
          <w:sz w:val="24"/>
        </w:rPr>
        <w:t>state</w:t>
      </w:r>
      <w:r>
        <w:rPr>
          <w:i/>
          <w:spacing w:val="-9"/>
          <w:sz w:val="24"/>
        </w:rPr>
        <w:t xml:space="preserve"> </w:t>
      </w:r>
      <w:r>
        <w:rPr>
          <w:i/>
          <w:sz w:val="24"/>
        </w:rPr>
        <w:t>and</w:t>
      </w:r>
      <w:r>
        <w:rPr>
          <w:i/>
          <w:spacing w:val="-9"/>
          <w:sz w:val="24"/>
        </w:rPr>
        <w:t xml:space="preserve"> </w:t>
      </w:r>
      <w:r>
        <w:rPr>
          <w:i/>
          <w:sz w:val="24"/>
        </w:rPr>
        <w:t>local</w:t>
      </w:r>
      <w:r>
        <w:rPr>
          <w:i/>
          <w:spacing w:val="-8"/>
          <w:sz w:val="24"/>
        </w:rPr>
        <w:t xml:space="preserve"> </w:t>
      </w:r>
      <w:r>
        <w:rPr>
          <w:i/>
          <w:sz w:val="24"/>
        </w:rPr>
        <w:t>government</w:t>
      </w:r>
      <w:r>
        <w:rPr>
          <w:i/>
          <w:spacing w:val="-9"/>
          <w:sz w:val="24"/>
        </w:rPr>
        <w:t xml:space="preserve"> </w:t>
      </w:r>
      <w:r>
        <w:rPr>
          <w:i/>
          <w:sz w:val="24"/>
        </w:rPr>
        <w:t>in</w:t>
      </w:r>
      <w:r>
        <w:rPr>
          <w:i/>
          <w:spacing w:val="-9"/>
          <w:sz w:val="24"/>
        </w:rPr>
        <w:t xml:space="preserve"> </w:t>
      </w:r>
      <w:r>
        <w:rPr>
          <w:i/>
          <w:sz w:val="24"/>
        </w:rPr>
        <w:t>solutions</w:t>
      </w:r>
      <w:r>
        <w:rPr>
          <w:sz w:val="24"/>
        </w:rPr>
        <w:t>—SEELRC</w:t>
      </w:r>
      <w:r>
        <w:rPr>
          <w:spacing w:val="-10"/>
          <w:sz w:val="24"/>
        </w:rPr>
        <w:t xml:space="preserve"> </w:t>
      </w:r>
      <w:r>
        <w:rPr>
          <w:sz w:val="24"/>
        </w:rPr>
        <w:t>has</w:t>
      </w:r>
      <w:r>
        <w:rPr>
          <w:spacing w:val="-8"/>
          <w:sz w:val="24"/>
        </w:rPr>
        <w:t xml:space="preserve"> </w:t>
      </w:r>
      <w:r>
        <w:rPr>
          <w:sz w:val="24"/>
        </w:rPr>
        <w:t>consistently</w:t>
      </w:r>
      <w:r>
        <w:rPr>
          <w:spacing w:val="-9"/>
          <w:sz w:val="24"/>
        </w:rPr>
        <w:t xml:space="preserve"> </w:t>
      </w:r>
      <w:r>
        <w:rPr>
          <w:sz w:val="24"/>
        </w:rPr>
        <w:t>engag</w:t>
      </w:r>
      <w:r>
        <w:rPr>
          <w:sz w:val="24"/>
        </w:rPr>
        <w:t>ed faculty and students from MSIs at the K-16 level. Our NPC and project teams include representatives of federal government and security agencies. SEELRC is at the vanguard of nurturing and expanding U.S. expertise in languages of a critical world area, e</w:t>
      </w:r>
      <w:r>
        <w:rPr>
          <w:sz w:val="24"/>
        </w:rPr>
        <w:t>ngaging scholars, teachers, and public officials in advancing its mission.</w:t>
      </w:r>
    </w:p>
    <w:p w14:paraId="2146A514" w14:textId="77777777" w:rsidR="00BF1F73" w:rsidRDefault="00305749">
      <w:pPr>
        <w:pStyle w:val="BodyText"/>
        <w:spacing w:line="480" w:lineRule="auto"/>
        <w:ind w:right="218" w:firstLine="720"/>
      </w:pPr>
      <w:r>
        <w:t>SEELRC is organized to address some of the most pressing needs for the study of Slavic and Eurasian languages with its research programs. In order to achieve our objectives of devel</w:t>
      </w:r>
      <w:r>
        <w:t>oping authentic, language-based materials in Slavic and Eurasian languages, as well as to maximize</w:t>
      </w:r>
      <w:r>
        <w:rPr>
          <w:spacing w:val="33"/>
        </w:rPr>
        <w:t xml:space="preserve"> </w:t>
      </w:r>
      <w:r>
        <w:t>technological</w:t>
      </w:r>
      <w:r>
        <w:rPr>
          <w:spacing w:val="32"/>
        </w:rPr>
        <w:t xml:space="preserve"> </w:t>
      </w:r>
      <w:r>
        <w:t>advancements</w:t>
      </w:r>
      <w:r>
        <w:rPr>
          <w:spacing w:val="33"/>
        </w:rPr>
        <w:t xml:space="preserve"> </w:t>
      </w:r>
      <w:r>
        <w:t>for</w:t>
      </w:r>
      <w:r>
        <w:rPr>
          <w:spacing w:val="32"/>
        </w:rPr>
        <w:t xml:space="preserve"> </w:t>
      </w:r>
      <w:r>
        <w:t>dissemination,</w:t>
      </w:r>
      <w:r>
        <w:rPr>
          <w:spacing w:val="33"/>
        </w:rPr>
        <w:t xml:space="preserve"> </w:t>
      </w:r>
      <w:r>
        <w:t>distance</w:t>
      </w:r>
      <w:r>
        <w:rPr>
          <w:spacing w:val="32"/>
        </w:rPr>
        <w:t xml:space="preserve"> </w:t>
      </w:r>
      <w:r>
        <w:t>learning,</w:t>
      </w:r>
      <w:r>
        <w:rPr>
          <w:spacing w:val="33"/>
        </w:rPr>
        <w:t xml:space="preserve"> </w:t>
      </w:r>
      <w:r>
        <w:t>it</w:t>
      </w:r>
      <w:r>
        <w:rPr>
          <w:spacing w:val="32"/>
        </w:rPr>
        <w:t xml:space="preserve"> </w:t>
      </w:r>
      <w:r>
        <w:t>is</w:t>
      </w:r>
      <w:r>
        <w:rPr>
          <w:spacing w:val="34"/>
        </w:rPr>
        <w:t xml:space="preserve"> </w:t>
      </w:r>
      <w:r>
        <w:t>imperative</w:t>
      </w:r>
      <w:r>
        <w:rPr>
          <w:spacing w:val="33"/>
        </w:rPr>
        <w:t xml:space="preserve"> </w:t>
      </w:r>
      <w:r>
        <w:rPr>
          <w:spacing w:val="-7"/>
        </w:rPr>
        <w:t>to</w:t>
      </w:r>
    </w:p>
    <w:p w14:paraId="2146A515" w14:textId="77777777" w:rsidR="00BF1F73" w:rsidRDefault="00BF1F73">
      <w:pPr>
        <w:spacing w:line="480" w:lineRule="auto"/>
        <w:sectPr w:rsidR="00BF1F73">
          <w:pgSz w:w="12240" w:h="15840"/>
          <w:pgMar w:top="1380" w:right="1220" w:bottom="1260" w:left="820" w:header="0" w:footer="1060" w:gutter="0"/>
          <w:cols w:space="720"/>
        </w:sectPr>
      </w:pPr>
    </w:p>
    <w:p w14:paraId="2146A516" w14:textId="77777777" w:rsidR="00BF1F73" w:rsidRDefault="00305749">
      <w:pPr>
        <w:pStyle w:val="BodyText"/>
        <w:spacing w:before="60" w:line="480" w:lineRule="auto"/>
        <w:ind w:right="216"/>
      </w:pPr>
      <w:r>
        <w:t>explore questions of language acquisition, bilingualism, language policy, language typologies, language</w:t>
      </w:r>
      <w:r>
        <w:rPr>
          <w:spacing w:val="-15"/>
        </w:rPr>
        <w:t xml:space="preserve"> </w:t>
      </w:r>
      <w:r>
        <w:t>structure,</w:t>
      </w:r>
      <w:r>
        <w:rPr>
          <w:spacing w:val="-15"/>
        </w:rPr>
        <w:t xml:space="preserve"> </w:t>
      </w:r>
      <w:r>
        <w:t>language</w:t>
      </w:r>
      <w:r>
        <w:rPr>
          <w:spacing w:val="-15"/>
        </w:rPr>
        <w:t xml:space="preserve"> </w:t>
      </w:r>
      <w:r>
        <w:t>change,</w:t>
      </w:r>
      <w:r>
        <w:rPr>
          <w:spacing w:val="-15"/>
        </w:rPr>
        <w:t xml:space="preserve"> </w:t>
      </w:r>
      <w:r>
        <w:t>and</w:t>
      </w:r>
      <w:r>
        <w:rPr>
          <w:spacing w:val="-15"/>
        </w:rPr>
        <w:t xml:space="preserve"> </w:t>
      </w:r>
      <w:r>
        <w:t>identifying</w:t>
      </w:r>
      <w:r>
        <w:rPr>
          <w:spacing w:val="-15"/>
        </w:rPr>
        <w:t xml:space="preserve"> </w:t>
      </w:r>
      <w:r>
        <w:t>current</w:t>
      </w:r>
      <w:r>
        <w:rPr>
          <w:spacing w:val="-15"/>
        </w:rPr>
        <w:t xml:space="preserve"> </w:t>
      </w:r>
      <w:r>
        <w:t>needs</w:t>
      </w:r>
      <w:r>
        <w:rPr>
          <w:spacing w:val="-15"/>
        </w:rPr>
        <w:t xml:space="preserve"> </w:t>
      </w:r>
      <w:r>
        <w:t>of</w:t>
      </w:r>
      <w:r>
        <w:rPr>
          <w:spacing w:val="-15"/>
        </w:rPr>
        <w:t xml:space="preserve"> </w:t>
      </w:r>
      <w:r>
        <w:t>both</w:t>
      </w:r>
      <w:r>
        <w:rPr>
          <w:spacing w:val="-15"/>
        </w:rPr>
        <w:t xml:space="preserve"> </w:t>
      </w:r>
      <w:r>
        <w:t>instructors</w:t>
      </w:r>
      <w:r>
        <w:rPr>
          <w:spacing w:val="-15"/>
        </w:rPr>
        <w:t xml:space="preserve"> </w:t>
      </w:r>
      <w:r>
        <w:t>and</w:t>
      </w:r>
      <w:r>
        <w:rPr>
          <w:spacing w:val="-15"/>
        </w:rPr>
        <w:t xml:space="preserve"> </w:t>
      </w:r>
      <w:r>
        <w:t>learners. The SEELRC NPC is uniquely positioned to provide robust answ</w:t>
      </w:r>
      <w:r>
        <w:t>ers to these questions.</w:t>
      </w:r>
    </w:p>
    <w:p w14:paraId="2146A517" w14:textId="77777777" w:rsidR="00BF1F73" w:rsidRDefault="00305749">
      <w:pPr>
        <w:pStyle w:val="BodyText"/>
        <w:spacing w:before="1" w:line="480" w:lineRule="auto"/>
        <w:ind w:right="215" w:firstLine="720"/>
      </w:pPr>
      <w:r>
        <w:t>The need for proficiency-based testing materials for these languages is critical. Any close evaluation of the currently available materials in Slavic and Eurasian languages demonstrates a lack</w:t>
      </w:r>
      <w:r>
        <w:rPr>
          <w:spacing w:val="-13"/>
        </w:rPr>
        <w:t xml:space="preserve"> </w:t>
      </w:r>
      <w:r>
        <w:t>of</w:t>
      </w:r>
      <w:r>
        <w:rPr>
          <w:spacing w:val="-14"/>
        </w:rPr>
        <w:t xml:space="preserve"> </w:t>
      </w:r>
      <w:r>
        <w:t>appropriate</w:t>
      </w:r>
      <w:r>
        <w:rPr>
          <w:spacing w:val="-13"/>
        </w:rPr>
        <w:t xml:space="preserve"> </w:t>
      </w:r>
      <w:r>
        <w:t>testing</w:t>
      </w:r>
      <w:r>
        <w:rPr>
          <w:spacing w:val="-12"/>
        </w:rPr>
        <w:t xml:space="preserve"> </w:t>
      </w:r>
      <w:r>
        <w:t>materials,</w:t>
      </w:r>
      <w:r>
        <w:rPr>
          <w:spacing w:val="-14"/>
        </w:rPr>
        <w:t xml:space="preserve"> </w:t>
      </w:r>
      <w:r>
        <w:t>parti</w:t>
      </w:r>
      <w:r>
        <w:t>cularly</w:t>
      </w:r>
      <w:r>
        <w:rPr>
          <w:spacing w:val="-14"/>
        </w:rPr>
        <w:t xml:space="preserve"> </w:t>
      </w:r>
      <w:r>
        <w:t>at</w:t>
      </w:r>
      <w:r>
        <w:rPr>
          <w:spacing w:val="-12"/>
        </w:rPr>
        <w:t xml:space="preserve"> </w:t>
      </w:r>
      <w:r>
        <w:t>the</w:t>
      </w:r>
      <w:r>
        <w:rPr>
          <w:spacing w:val="-12"/>
        </w:rPr>
        <w:t xml:space="preserve"> </w:t>
      </w:r>
      <w:r>
        <w:t>advanced</w:t>
      </w:r>
      <w:r>
        <w:rPr>
          <w:spacing w:val="-13"/>
        </w:rPr>
        <w:t xml:space="preserve"> </w:t>
      </w:r>
      <w:r>
        <w:t>level.</w:t>
      </w:r>
      <w:r>
        <w:rPr>
          <w:spacing w:val="-11"/>
        </w:rPr>
        <w:t xml:space="preserve"> </w:t>
      </w:r>
      <w:r>
        <w:t>SEELRC</w:t>
      </w:r>
      <w:r>
        <w:rPr>
          <w:spacing w:val="-14"/>
        </w:rPr>
        <w:t xml:space="preserve"> </w:t>
      </w:r>
      <w:r>
        <w:t>has</w:t>
      </w:r>
      <w:r>
        <w:rPr>
          <w:spacing w:val="-11"/>
        </w:rPr>
        <w:t xml:space="preserve"> </w:t>
      </w:r>
      <w:r>
        <w:t>identified</w:t>
      </w:r>
      <w:r>
        <w:rPr>
          <w:spacing w:val="-13"/>
        </w:rPr>
        <w:t xml:space="preserve"> </w:t>
      </w:r>
      <w:r>
        <w:t>the materials currently available (see Webliographies, page 10) and continues to develop new kinds of testing instruments and to improve existing measurements. SEELRC works closely with specialists</w:t>
      </w:r>
      <w:r>
        <w:rPr>
          <w:spacing w:val="-1"/>
        </w:rPr>
        <w:t xml:space="preserve"> </w:t>
      </w:r>
      <w:r>
        <w:t>in</w:t>
      </w:r>
      <w:r>
        <w:rPr>
          <w:spacing w:val="-2"/>
        </w:rPr>
        <w:t xml:space="preserve"> </w:t>
      </w:r>
      <w:r>
        <w:t>te</w:t>
      </w:r>
      <w:r>
        <w:t>sting</w:t>
      </w:r>
      <w:r>
        <w:rPr>
          <w:spacing w:val="-2"/>
        </w:rPr>
        <w:t xml:space="preserve"> </w:t>
      </w:r>
      <w:r>
        <w:t>within DoD,</w:t>
      </w:r>
      <w:r>
        <w:rPr>
          <w:spacing w:val="-2"/>
        </w:rPr>
        <w:t xml:space="preserve"> </w:t>
      </w:r>
      <w:r>
        <w:t>ILR,</w:t>
      </w:r>
      <w:r>
        <w:rPr>
          <w:spacing w:val="-1"/>
        </w:rPr>
        <w:t xml:space="preserve"> </w:t>
      </w:r>
      <w:r>
        <w:t>and</w:t>
      </w:r>
      <w:r>
        <w:rPr>
          <w:spacing w:val="-1"/>
        </w:rPr>
        <w:t xml:space="preserve"> </w:t>
      </w:r>
      <w:r>
        <w:t>ACTFL</w:t>
      </w:r>
      <w:r>
        <w:rPr>
          <w:spacing w:val="-2"/>
        </w:rPr>
        <w:t xml:space="preserve"> </w:t>
      </w:r>
      <w:r>
        <w:t>and</w:t>
      </w:r>
      <w:r>
        <w:rPr>
          <w:spacing w:val="-2"/>
        </w:rPr>
        <w:t xml:space="preserve"> </w:t>
      </w:r>
      <w:r>
        <w:t>also</w:t>
      </w:r>
      <w:r>
        <w:rPr>
          <w:spacing w:val="-2"/>
        </w:rPr>
        <w:t xml:space="preserve"> </w:t>
      </w:r>
      <w:r>
        <w:t>sponsors</w:t>
      </w:r>
      <w:r>
        <w:rPr>
          <w:spacing w:val="-1"/>
        </w:rPr>
        <w:t xml:space="preserve"> </w:t>
      </w:r>
      <w:r>
        <w:t>certification</w:t>
      </w:r>
      <w:r>
        <w:rPr>
          <w:spacing w:val="-2"/>
        </w:rPr>
        <w:t xml:space="preserve"> </w:t>
      </w:r>
      <w:r>
        <w:t>workshops</w:t>
      </w:r>
      <w:r>
        <w:rPr>
          <w:spacing w:val="-1"/>
        </w:rPr>
        <w:t xml:space="preserve"> </w:t>
      </w:r>
      <w:r>
        <w:t>for Russian proficiency testing training of faculty (see p. 12).</w:t>
      </w:r>
    </w:p>
    <w:p w14:paraId="2146A518" w14:textId="77777777" w:rsidR="00BF1F73" w:rsidRDefault="00305749">
      <w:pPr>
        <w:pStyle w:val="BodyText"/>
        <w:spacing w:line="480" w:lineRule="auto"/>
        <w:ind w:right="217" w:firstLine="720"/>
      </w:pPr>
      <w:r>
        <w:t>SEELRC uses technologies that produce interactive, authentic materials from</w:t>
      </w:r>
      <w:r>
        <w:rPr>
          <w:spacing w:val="-1"/>
        </w:rPr>
        <w:t xml:space="preserve"> </w:t>
      </w:r>
      <w:r>
        <w:t>a variety of media that are fully accessible to all users (in compliance with Section 508 standards for accessibility by disabled users). One of the sources for such interactive materials will be sound bites and film excerpts that will not only be used for</w:t>
      </w:r>
      <w:r>
        <w:t xml:space="preserve"> viewing and comprehension, but will serve as the basis for a battery of questions and discussion in the target language. The proficiency standards and testing project team will focus on developing testing and language materials for Hindi, Chechen, Azeri/A</w:t>
      </w:r>
      <w:r>
        <w:t>zerbaijani, Georgian, Persian, and others.</w:t>
      </w:r>
    </w:p>
    <w:p w14:paraId="2146A519" w14:textId="77777777" w:rsidR="00BF1F73" w:rsidRDefault="00305749">
      <w:pPr>
        <w:pStyle w:val="BodyText"/>
        <w:spacing w:line="480" w:lineRule="auto"/>
        <w:ind w:right="218" w:firstLine="720"/>
      </w:pPr>
      <w:r>
        <w:t>Sustained focus on a single broadly-defined region can produce an appreciable effect, allowing</w:t>
      </w:r>
      <w:r>
        <w:rPr>
          <w:spacing w:val="-7"/>
        </w:rPr>
        <w:t xml:space="preserve"> </w:t>
      </w:r>
      <w:r>
        <w:t>for</w:t>
      </w:r>
      <w:r>
        <w:rPr>
          <w:spacing w:val="-8"/>
        </w:rPr>
        <w:t xml:space="preserve"> </w:t>
      </w:r>
      <w:r>
        <w:t>greater</w:t>
      </w:r>
      <w:r>
        <w:rPr>
          <w:spacing w:val="-7"/>
        </w:rPr>
        <w:t xml:space="preserve"> </w:t>
      </w:r>
      <w:r>
        <w:t>accountability</w:t>
      </w:r>
      <w:r>
        <w:rPr>
          <w:spacing w:val="-8"/>
        </w:rPr>
        <w:t xml:space="preserve"> </w:t>
      </w:r>
      <w:r>
        <w:t>in</w:t>
      </w:r>
      <w:r>
        <w:rPr>
          <w:spacing w:val="-7"/>
        </w:rPr>
        <w:t xml:space="preserve"> </w:t>
      </w:r>
      <w:r>
        <w:t>the</w:t>
      </w:r>
      <w:r>
        <w:rPr>
          <w:spacing w:val="-6"/>
        </w:rPr>
        <w:t xml:space="preserve"> </w:t>
      </w:r>
      <w:r>
        <w:t>production</w:t>
      </w:r>
      <w:r>
        <w:rPr>
          <w:spacing w:val="-8"/>
        </w:rPr>
        <w:t xml:space="preserve"> </w:t>
      </w:r>
      <w:r>
        <w:t>of</w:t>
      </w:r>
      <w:r>
        <w:rPr>
          <w:spacing w:val="-8"/>
        </w:rPr>
        <w:t xml:space="preserve"> </w:t>
      </w:r>
      <w:r>
        <w:t>needed</w:t>
      </w:r>
      <w:r>
        <w:rPr>
          <w:spacing w:val="-6"/>
        </w:rPr>
        <w:t xml:space="preserve"> </w:t>
      </w:r>
      <w:r>
        <w:t>technologies</w:t>
      </w:r>
      <w:r>
        <w:rPr>
          <w:spacing w:val="-7"/>
        </w:rPr>
        <w:t xml:space="preserve"> </w:t>
      </w:r>
      <w:r>
        <w:t>and</w:t>
      </w:r>
      <w:r>
        <w:rPr>
          <w:spacing w:val="-7"/>
        </w:rPr>
        <w:t xml:space="preserve"> </w:t>
      </w:r>
      <w:r>
        <w:t>materials</w:t>
      </w:r>
      <w:r>
        <w:rPr>
          <w:spacing w:val="-6"/>
        </w:rPr>
        <w:t xml:space="preserve"> </w:t>
      </w:r>
      <w:r>
        <w:t>and</w:t>
      </w:r>
      <w:r>
        <w:rPr>
          <w:spacing w:val="-8"/>
        </w:rPr>
        <w:t xml:space="preserve"> </w:t>
      </w:r>
      <w:r>
        <w:t>the use of funds. The achievemen</w:t>
      </w:r>
      <w:r>
        <w:t>t of results, the description of</w:t>
      </w:r>
      <w:r>
        <w:rPr>
          <w:spacing w:val="-1"/>
        </w:rPr>
        <w:t xml:space="preserve"> </w:t>
      </w:r>
      <w:r>
        <w:t xml:space="preserve">these results, and their evaluation are enhanced given the organization structure and foci of the project teams in Slavic and Eurasian </w:t>
      </w:r>
      <w:r>
        <w:rPr>
          <w:spacing w:val="-2"/>
        </w:rPr>
        <w:t>languages.</w:t>
      </w:r>
    </w:p>
    <w:p w14:paraId="2146A51A" w14:textId="77777777" w:rsidR="00BF1F73" w:rsidRDefault="00BF1F73">
      <w:pPr>
        <w:spacing w:line="480" w:lineRule="auto"/>
        <w:sectPr w:rsidR="00BF1F73">
          <w:pgSz w:w="12240" w:h="15840"/>
          <w:pgMar w:top="1380" w:right="1220" w:bottom="1260" w:left="820" w:header="0" w:footer="1060" w:gutter="0"/>
          <w:cols w:space="720"/>
        </w:sectPr>
      </w:pPr>
    </w:p>
    <w:p w14:paraId="2146A51B" w14:textId="77777777" w:rsidR="00BF1F73" w:rsidRDefault="00305749">
      <w:pPr>
        <w:pStyle w:val="BodyText"/>
        <w:spacing w:before="60" w:line="480" w:lineRule="auto"/>
        <w:ind w:right="216" w:firstLine="720"/>
      </w:pPr>
      <w:r>
        <w:t>Ours is a coherent, concrete plan to pull together the combined</w:t>
      </w:r>
      <w:r>
        <w:t xml:space="preserve"> strengths of Slavic and Eurasian university and governmental language teaching across the entire U.S. Our aims are to support the professional development of university, K-12, and government language teachers, provide better teaching and testing materials</w:t>
      </w:r>
      <w:r>
        <w:t>, strengthen proficiency-based performance and measurement, develop new technologies and deepen existing ones in order to effectively disseminate these materials and data bases nationwide.</w:t>
      </w:r>
    </w:p>
    <w:p w14:paraId="2146A51C" w14:textId="77777777" w:rsidR="00BF1F73" w:rsidRDefault="00305749">
      <w:pPr>
        <w:pStyle w:val="Heading2"/>
        <w:numPr>
          <w:ilvl w:val="1"/>
          <w:numId w:val="16"/>
        </w:numPr>
        <w:tabs>
          <w:tab w:val="left" w:pos="1700"/>
          <w:tab w:val="left" w:pos="1701"/>
        </w:tabs>
        <w:spacing w:before="1"/>
      </w:pPr>
      <w:bookmarkStart w:id="20" w:name="_TOC_250003"/>
      <w:r>
        <w:t>National</w:t>
      </w:r>
      <w:r>
        <w:rPr>
          <w:spacing w:val="-1"/>
        </w:rPr>
        <w:t xml:space="preserve"> </w:t>
      </w:r>
      <w:r>
        <w:t>Impact of</w:t>
      </w:r>
      <w:r>
        <w:rPr>
          <w:spacing w:val="-1"/>
        </w:rPr>
        <w:t xml:space="preserve"> </w:t>
      </w:r>
      <w:r>
        <w:t xml:space="preserve">SEELRC </w:t>
      </w:r>
      <w:bookmarkEnd w:id="20"/>
      <w:r>
        <w:rPr>
          <w:spacing w:val="-2"/>
        </w:rPr>
        <w:t>Projects</w:t>
      </w:r>
    </w:p>
    <w:p w14:paraId="2146A51D" w14:textId="77777777" w:rsidR="00BF1F73" w:rsidRDefault="00305749">
      <w:pPr>
        <w:pStyle w:val="BodyText"/>
        <w:spacing w:before="138" w:line="480" w:lineRule="auto"/>
        <w:ind w:right="216" w:firstLine="720"/>
      </w:pPr>
      <w:r>
        <w:t>By</w:t>
      </w:r>
      <w:r>
        <w:rPr>
          <w:spacing w:val="-5"/>
        </w:rPr>
        <w:t xml:space="preserve"> </w:t>
      </w:r>
      <w:r>
        <w:t>virtue</w:t>
      </w:r>
      <w:r>
        <w:rPr>
          <w:spacing w:val="-3"/>
        </w:rPr>
        <w:t xml:space="preserve"> </w:t>
      </w:r>
      <w:r>
        <w:t>of</w:t>
      </w:r>
      <w:r>
        <w:rPr>
          <w:spacing w:val="-6"/>
        </w:rPr>
        <w:t xml:space="preserve"> </w:t>
      </w:r>
      <w:r>
        <w:t>its</w:t>
      </w:r>
      <w:r>
        <w:rPr>
          <w:spacing w:val="-4"/>
        </w:rPr>
        <w:t xml:space="preserve"> </w:t>
      </w:r>
      <w:r>
        <w:t>organization,</w:t>
      </w:r>
      <w:r>
        <w:rPr>
          <w:spacing w:val="-4"/>
        </w:rPr>
        <w:t xml:space="preserve"> </w:t>
      </w:r>
      <w:r>
        <w:t>S</w:t>
      </w:r>
      <w:r>
        <w:t>EELRC</w:t>
      </w:r>
      <w:r>
        <w:rPr>
          <w:spacing w:val="-5"/>
        </w:rPr>
        <w:t xml:space="preserve"> </w:t>
      </w:r>
      <w:r>
        <w:t>will</w:t>
      </w:r>
      <w:r>
        <w:rPr>
          <w:spacing w:val="-4"/>
        </w:rPr>
        <w:t xml:space="preserve"> </w:t>
      </w:r>
      <w:r>
        <w:t>continue</w:t>
      </w:r>
      <w:r>
        <w:rPr>
          <w:spacing w:val="-4"/>
        </w:rPr>
        <w:t xml:space="preserve"> </w:t>
      </w:r>
      <w:r>
        <w:t>to</w:t>
      </w:r>
      <w:r>
        <w:rPr>
          <w:spacing w:val="-4"/>
        </w:rPr>
        <w:t xml:space="preserve"> </w:t>
      </w:r>
      <w:r>
        <w:t>have</w:t>
      </w:r>
      <w:r>
        <w:rPr>
          <w:spacing w:val="-4"/>
        </w:rPr>
        <w:t xml:space="preserve"> </w:t>
      </w:r>
      <w:r>
        <w:t>an</w:t>
      </w:r>
      <w:r>
        <w:rPr>
          <w:spacing w:val="-4"/>
        </w:rPr>
        <w:t xml:space="preserve"> </w:t>
      </w:r>
      <w:r>
        <w:t>immediate</w:t>
      </w:r>
      <w:r>
        <w:rPr>
          <w:spacing w:val="-3"/>
        </w:rPr>
        <w:t xml:space="preserve"> </w:t>
      </w:r>
      <w:r>
        <w:t>and</w:t>
      </w:r>
      <w:r>
        <w:rPr>
          <w:spacing w:val="-5"/>
        </w:rPr>
        <w:t xml:space="preserve"> </w:t>
      </w:r>
      <w:r>
        <w:t>substantial impact</w:t>
      </w:r>
      <w:r>
        <w:rPr>
          <w:spacing w:val="-10"/>
        </w:rPr>
        <w:t xml:space="preserve"> </w:t>
      </w:r>
      <w:r>
        <w:t>on</w:t>
      </w:r>
      <w:r>
        <w:rPr>
          <w:spacing w:val="-11"/>
        </w:rPr>
        <w:t xml:space="preserve"> </w:t>
      </w:r>
      <w:r>
        <w:t>the</w:t>
      </w:r>
      <w:r>
        <w:rPr>
          <w:spacing w:val="-10"/>
        </w:rPr>
        <w:t xml:space="preserve"> </w:t>
      </w:r>
      <w:r>
        <w:t>teaching</w:t>
      </w:r>
      <w:r>
        <w:rPr>
          <w:spacing w:val="-10"/>
        </w:rPr>
        <w:t xml:space="preserve"> </w:t>
      </w:r>
      <w:r>
        <w:t>and</w:t>
      </w:r>
      <w:r>
        <w:rPr>
          <w:spacing w:val="-11"/>
        </w:rPr>
        <w:t xml:space="preserve"> </w:t>
      </w:r>
      <w:r>
        <w:t>learning</w:t>
      </w:r>
      <w:r>
        <w:rPr>
          <w:spacing w:val="-12"/>
        </w:rPr>
        <w:t xml:space="preserve"> </w:t>
      </w:r>
      <w:r>
        <w:t>of</w:t>
      </w:r>
      <w:r>
        <w:rPr>
          <w:spacing w:val="-11"/>
        </w:rPr>
        <w:t xml:space="preserve"> </w:t>
      </w:r>
      <w:r>
        <w:t>Slavic</w:t>
      </w:r>
      <w:r>
        <w:rPr>
          <w:spacing w:val="-10"/>
        </w:rPr>
        <w:t xml:space="preserve"> </w:t>
      </w:r>
      <w:r>
        <w:t>and</w:t>
      </w:r>
      <w:r>
        <w:rPr>
          <w:spacing w:val="-11"/>
        </w:rPr>
        <w:t xml:space="preserve"> </w:t>
      </w:r>
      <w:r>
        <w:t>Eurasian</w:t>
      </w:r>
      <w:r>
        <w:rPr>
          <w:spacing w:val="-11"/>
        </w:rPr>
        <w:t xml:space="preserve"> </w:t>
      </w:r>
      <w:r>
        <w:t>languages</w:t>
      </w:r>
      <w:r>
        <w:rPr>
          <w:spacing w:val="-9"/>
        </w:rPr>
        <w:t xml:space="preserve"> </w:t>
      </w:r>
      <w:r>
        <w:t>throughout</w:t>
      </w:r>
      <w:r>
        <w:rPr>
          <w:spacing w:val="-10"/>
        </w:rPr>
        <w:t xml:space="preserve"> </w:t>
      </w:r>
      <w:r>
        <w:t>the</w:t>
      </w:r>
      <w:r>
        <w:rPr>
          <w:spacing w:val="-11"/>
        </w:rPr>
        <w:t xml:space="preserve"> </w:t>
      </w:r>
      <w:r>
        <w:t>entire</w:t>
      </w:r>
      <w:r>
        <w:rPr>
          <w:spacing w:val="-10"/>
        </w:rPr>
        <w:t xml:space="preserve"> </w:t>
      </w:r>
      <w:r>
        <w:t>United States.</w:t>
      </w:r>
      <w:r>
        <w:rPr>
          <w:spacing w:val="-1"/>
        </w:rPr>
        <w:t xml:space="preserve"> </w:t>
      </w:r>
      <w:r>
        <w:t>The</w:t>
      </w:r>
      <w:r>
        <w:rPr>
          <w:spacing w:val="-4"/>
        </w:rPr>
        <w:t xml:space="preserve"> </w:t>
      </w:r>
      <w:r>
        <w:t>members</w:t>
      </w:r>
      <w:r>
        <w:rPr>
          <w:spacing w:val="-1"/>
        </w:rPr>
        <w:t xml:space="preserve"> </w:t>
      </w:r>
      <w:r>
        <w:t>of the</w:t>
      </w:r>
      <w:r>
        <w:rPr>
          <w:spacing w:val="-1"/>
        </w:rPr>
        <w:t xml:space="preserve"> </w:t>
      </w:r>
      <w:r>
        <w:t>NPC,</w:t>
      </w:r>
      <w:r>
        <w:rPr>
          <w:spacing w:val="-2"/>
        </w:rPr>
        <w:t xml:space="preserve"> </w:t>
      </w:r>
      <w:r>
        <w:t>as</w:t>
      </w:r>
      <w:r>
        <w:rPr>
          <w:spacing w:val="-1"/>
        </w:rPr>
        <w:t xml:space="preserve"> </w:t>
      </w:r>
      <w:r>
        <w:t>well</w:t>
      </w:r>
      <w:r>
        <w:rPr>
          <w:spacing w:val="-1"/>
        </w:rPr>
        <w:t xml:space="preserve"> </w:t>
      </w:r>
      <w:r>
        <w:t>as</w:t>
      </w:r>
      <w:r>
        <w:rPr>
          <w:spacing w:val="-2"/>
        </w:rPr>
        <w:t xml:space="preserve"> </w:t>
      </w:r>
      <w:r>
        <w:t>its</w:t>
      </w:r>
      <w:r>
        <w:rPr>
          <w:spacing w:val="-2"/>
        </w:rPr>
        <w:t xml:space="preserve"> </w:t>
      </w:r>
      <w:r>
        <w:t>research</w:t>
      </w:r>
      <w:r>
        <w:rPr>
          <w:spacing w:val="-2"/>
        </w:rPr>
        <w:t xml:space="preserve"> </w:t>
      </w:r>
      <w:r>
        <w:t>and</w:t>
      </w:r>
      <w:r>
        <w:rPr>
          <w:spacing w:val="-2"/>
        </w:rPr>
        <w:t xml:space="preserve"> </w:t>
      </w:r>
      <w:r>
        <w:t>material</w:t>
      </w:r>
      <w:r>
        <w:rPr>
          <w:spacing w:val="-1"/>
        </w:rPr>
        <w:t xml:space="preserve"> </w:t>
      </w:r>
      <w:r>
        <w:t>development</w:t>
      </w:r>
      <w:r>
        <w:rPr>
          <w:spacing w:val="-1"/>
        </w:rPr>
        <w:t xml:space="preserve"> </w:t>
      </w:r>
      <w:r>
        <w:t>teams,</w:t>
      </w:r>
      <w:r>
        <w:rPr>
          <w:spacing w:val="-1"/>
        </w:rPr>
        <w:t xml:space="preserve"> </w:t>
      </w:r>
      <w:r>
        <w:t>include the most prominent scholars in the United States today. The NPC is directly involved in all activities undertaken by SEELRC, while their universities and organizations will serve as testing grounds and dissemination points for the research and mate</w:t>
      </w:r>
      <w:r>
        <w:t>rials developed by the Center. The topics</w:t>
      </w:r>
      <w:r>
        <w:rPr>
          <w:spacing w:val="-5"/>
        </w:rPr>
        <w:t xml:space="preserve"> </w:t>
      </w:r>
      <w:r>
        <w:t>and</w:t>
      </w:r>
      <w:r>
        <w:rPr>
          <w:spacing w:val="-6"/>
        </w:rPr>
        <w:t xml:space="preserve"> </w:t>
      </w:r>
      <w:r>
        <w:t>scheduling</w:t>
      </w:r>
      <w:r>
        <w:rPr>
          <w:spacing w:val="-5"/>
        </w:rPr>
        <w:t xml:space="preserve"> </w:t>
      </w:r>
      <w:r>
        <w:t>for</w:t>
      </w:r>
      <w:r>
        <w:rPr>
          <w:spacing w:val="-5"/>
        </w:rPr>
        <w:t xml:space="preserve"> </w:t>
      </w:r>
      <w:r>
        <w:t>the</w:t>
      </w:r>
      <w:r>
        <w:rPr>
          <w:spacing w:val="-5"/>
        </w:rPr>
        <w:t xml:space="preserve"> </w:t>
      </w:r>
      <w:r>
        <w:t>workshops</w:t>
      </w:r>
      <w:r>
        <w:rPr>
          <w:spacing w:val="-6"/>
        </w:rPr>
        <w:t xml:space="preserve"> </w:t>
      </w:r>
      <w:r>
        <w:t>and</w:t>
      </w:r>
      <w:r>
        <w:rPr>
          <w:spacing w:val="-6"/>
        </w:rPr>
        <w:t xml:space="preserve"> </w:t>
      </w:r>
      <w:r>
        <w:t>outreach</w:t>
      </w:r>
      <w:r>
        <w:rPr>
          <w:spacing w:val="-5"/>
        </w:rPr>
        <w:t xml:space="preserve"> </w:t>
      </w:r>
      <w:r>
        <w:t>programs</w:t>
      </w:r>
      <w:r>
        <w:rPr>
          <w:spacing w:val="-6"/>
        </w:rPr>
        <w:t xml:space="preserve"> </w:t>
      </w:r>
      <w:r>
        <w:t>are</w:t>
      </w:r>
      <w:r>
        <w:rPr>
          <w:spacing w:val="-5"/>
        </w:rPr>
        <w:t xml:space="preserve"> </w:t>
      </w:r>
      <w:r>
        <w:t>selected</w:t>
      </w:r>
      <w:r>
        <w:rPr>
          <w:spacing w:val="-5"/>
        </w:rPr>
        <w:t xml:space="preserve"> </w:t>
      </w:r>
      <w:r>
        <w:t>based</w:t>
      </w:r>
      <w:r>
        <w:rPr>
          <w:spacing w:val="-5"/>
        </w:rPr>
        <w:t xml:space="preserve"> </w:t>
      </w:r>
      <w:r>
        <w:t>on</w:t>
      </w:r>
      <w:r>
        <w:rPr>
          <w:spacing w:val="-7"/>
        </w:rPr>
        <w:t xml:space="preserve"> </w:t>
      </w:r>
      <w:r>
        <w:t>distribution of</w:t>
      </w:r>
      <w:r>
        <w:rPr>
          <w:spacing w:val="-15"/>
        </w:rPr>
        <w:t xml:space="preserve"> </w:t>
      </w:r>
      <w:r>
        <w:t>enrollments</w:t>
      </w:r>
      <w:r>
        <w:rPr>
          <w:spacing w:val="-15"/>
        </w:rPr>
        <w:t xml:space="preserve"> </w:t>
      </w:r>
      <w:r>
        <w:t>in</w:t>
      </w:r>
      <w:r>
        <w:rPr>
          <w:spacing w:val="-15"/>
        </w:rPr>
        <w:t xml:space="preserve"> </w:t>
      </w:r>
      <w:r>
        <w:t>Slavic</w:t>
      </w:r>
      <w:r>
        <w:rPr>
          <w:spacing w:val="-15"/>
        </w:rPr>
        <w:t xml:space="preserve"> </w:t>
      </w:r>
      <w:r>
        <w:t>and</w:t>
      </w:r>
      <w:r>
        <w:rPr>
          <w:spacing w:val="-15"/>
        </w:rPr>
        <w:t xml:space="preserve"> </w:t>
      </w:r>
      <w:r>
        <w:t>Eurasian</w:t>
      </w:r>
      <w:r>
        <w:rPr>
          <w:spacing w:val="-15"/>
        </w:rPr>
        <w:t xml:space="preserve"> </w:t>
      </w:r>
      <w:r>
        <w:t>languages.</w:t>
      </w:r>
      <w:r>
        <w:rPr>
          <w:spacing w:val="-15"/>
        </w:rPr>
        <w:t xml:space="preserve"> </w:t>
      </w:r>
      <w:r>
        <w:t>Additionally,</w:t>
      </w:r>
      <w:r>
        <w:rPr>
          <w:spacing w:val="-15"/>
        </w:rPr>
        <w:t xml:space="preserve"> </w:t>
      </w:r>
      <w:r>
        <w:t>consistent</w:t>
      </w:r>
      <w:r>
        <w:rPr>
          <w:spacing w:val="-15"/>
        </w:rPr>
        <w:t xml:space="preserve"> </w:t>
      </w:r>
      <w:r>
        <w:t>with</w:t>
      </w:r>
      <w:r>
        <w:rPr>
          <w:spacing w:val="-15"/>
        </w:rPr>
        <w:t xml:space="preserve"> </w:t>
      </w:r>
      <w:r>
        <w:t>its</w:t>
      </w:r>
      <w:r>
        <w:rPr>
          <w:spacing w:val="-15"/>
        </w:rPr>
        <w:t xml:space="preserve"> </w:t>
      </w:r>
      <w:r>
        <w:t>role</w:t>
      </w:r>
      <w:r>
        <w:rPr>
          <w:spacing w:val="-15"/>
        </w:rPr>
        <w:t xml:space="preserve"> </w:t>
      </w:r>
      <w:r>
        <w:t>as</w:t>
      </w:r>
      <w:r>
        <w:rPr>
          <w:spacing w:val="-15"/>
        </w:rPr>
        <w:t xml:space="preserve"> </w:t>
      </w:r>
      <w:r>
        <w:t>a</w:t>
      </w:r>
      <w:r>
        <w:rPr>
          <w:spacing w:val="-13"/>
        </w:rPr>
        <w:t xml:space="preserve"> </w:t>
      </w:r>
      <w:r>
        <w:rPr>
          <w:i/>
        </w:rPr>
        <w:t xml:space="preserve">national </w:t>
      </w:r>
      <w:r>
        <w:t>language</w:t>
      </w:r>
      <w:r>
        <w:rPr>
          <w:spacing w:val="-10"/>
        </w:rPr>
        <w:t xml:space="preserve"> </w:t>
      </w:r>
      <w:r>
        <w:t>resource</w:t>
      </w:r>
      <w:r>
        <w:rPr>
          <w:spacing w:val="-10"/>
        </w:rPr>
        <w:t xml:space="preserve"> </w:t>
      </w:r>
      <w:r>
        <w:t>center,</w:t>
      </w:r>
      <w:r>
        <w:rPr>
          <w:spacing w:val="-11"/>
        </w:rPr>
        <w:t xml:space="preserve"> </w:t>
      </w:r>
      <w:r>
        <w:t>SEELRC</w:t>
      </w:r>
      <w:r>
        <w:rPr>
          <w:spacing w:val="-11"/>
        </w:rPr>
        <w:t xml:space="preserve"> </w:t>
      </w:r>
      <w:r>
        <w:t>remains</w:t>
      </w:r>
      <w:r>
        <w:rPr>
          <w:spacing w:val="-10"/>
        </w:rPr>
        <w:t xml:space="preserve"> </w:t>
      </w:r>
      <w:r>
        <w:t>open</w:t>
      </w:r>
      <w:r>
        <w:rPr>
          <w:spacing w:val="-10"/>
        </w:rPr>
        <w:t xml:space="preserve"> </w:t>
      </w:r>
      <w:r>
        <w:t>to</w:t>
      </w:r>
      <w:r>
        <w:rPr>
          <w:spacing w:val="-10"/>
        </w:rPr>
        <w:t xml:space="preserve"> </w:t>
      </w:r>
      <w:r>
        <w:t>the</w:t>
      </w:r>
      <w:r>
        <w:rPr>
          <w:spacing w:val="-10"/>
        </w:rPr>
        <w:t xml:space="preserve"> </w:t>
      </w:r>
      <w:r>
        <w:t>added</w:t>
      </w:r>
      <w:r>
        <w:rPr>
          <w:spacing w:val="-11"/>
        </w:rPr>
        <w:t xml:space="preserve"> </w:t>
      </w:r>
      <w:r>
        <w:t>involvement</w:t>
      </w:r>
      <w:r>
        <w:rPr>
          <w:spacing w:val="-10"/>
        </w:rPr>
        <w:t xml:space="preserve"> </w:t>
      </w:r>
      <w:r>
        <w:t>of</w:t>
      </w:r>
      <w:r>
        <w:rPr>
          <w:spacing w:val="-11"/>
        </w:rPr>
        <w:t xml:space="preserve"> </w:t>
      </w:r>
      <w:r>
        <w:t>interested</w:t>
      </w:r>
      <w:r>
        <w:rPr>
          <w:spacing w:val="-11"/>
        </w:rPr>
        <w:t xml:space="preserve"> </w:t>
      </w:r>
      <w:r>
        <w:t>K-12</w:t>
      </w:r>
      <w:r>
        <w:rPr>
          <w:spacing w:val="-11"/>
        </w:rPr>
        <w:t xml:space="preserve"> </w:t>
      </w:r>
      <w:r>
        <w:t>and post-secondary faculty working in related fields.</w:t>
      </w:r>
    </w:p>
    <w:p w14:paraId="2146A51E" w14:textId="77777777" w:rsidR="00BF1F73" w:rsidRDefault="00305749">
      <w:pPr>
        <w:pStyle w:val="BodyText"/>
        <w:spacing w:line="480" w:lineRule="auto"/>
        <w:ind w:right="217" w:firstLine="720"/>
      </w:pPr>
      <w:r>
        <w:t>A focus on K-12 language teachers in our training programs SEELRC ensures that it is able</w:t>
      </w:r>
      <w:r>
        <w:rPr>
          <w:spacing w:val="-10"/>
        </w:rPr>
        <w:t xml:space="preserve"> </w:t>
      </w:r>
      <w:r>
        <w:t>to</w:t>
      </w:r>
      <w:r>
        <w:rPr>
          <w:spacing w:val="-11"/>
        </w:rPr>
        <w:t xml:space="preserve"> </w:t>
      </w:r>
      <w:r>
        <w:t>reach</w:t>
      </w:r>
      <w:r>
        <w:rPr>
          <w:spacing w:val="-12"/>
        </w:rPr>
        <w:t xml:space="preserve"> </w:t>
      </w:r>
      <w:r>
        <w:t>a</w:t>
      </w:r>
      <w:r>
        <w:rPr>
          <w:spacing w:val="-10"/>
        </w:rPr>
        <w:t xml:space="preserve"> </w:t>
      </w:r>
      <w:r>
        <w:t>large</w:t>
      </w:r>
      <w:r>
        <w:rPr>
          <w:spacing w:val="-10"/>
        </w:rPr>
        <w:t xml:space="preserve"> </w:t>
      </w:r>
      <w:r>
        <w:t>percentage</w:t>
      </w:r>
      <w:r>
        <w:rPr>
          <w:spacing w:val="-10"/>
        </w:rPr>
        <w:t xml:space="preserve"> </w:t>
      </w:r>
      <w:r>
        <w:t>of</w:t>
      </w:r>
      <w:r>
        <w:rPr>
          <w:spacing w:val="-11"/>
        </w:rPr>
        <w:t xml:space="preserve"> </w:t>
      </w:r>
      <w:r>
        <w:t>the</w:t>
      </w:r>
      <w:r>
        <w:rPr>
          <w:spacing w:val="-11"/>
        </w:rPr>
        <w:t xml:space="preserve"> </w:t>
      </w:r>
      <w:r>
        <w:t>instructors</w:t>
      </w:r>
      <w:r>
        <w:rPr>
          <w:spacing w:val="-11"/>
        </w:rPr>
        <w:t xml:space="preserve"> </w:t>
      </w:r>
      <w:r>
        <w:t>who</w:t>
      </w:r>
      <w:r>
        <w:rPr>
          <w:spacing w:val="-11"/>
        </w:rPr>
        <w:t xml:space="preserve"> </w:t>
      </w:r>
      <w:r>
        <w:t>offer</w:t>
      </w:r>
      <w:r>
        <w:rPr>
          <w:spacing w:val="-10"/>
        </w:rPr>
        <w:t xml:space="preserve"> </w:t>
      </w:r>
      <w:r>
        <w:t>elementary</w:t>
      </w:r>
      <w:r>
        <w:rPr>
          <w:spacing w:val="-10"/>
        </w:rPr>
        <w:t xml:space="preserve"> </w:t>
      </w:r>
      <w:r>
        <w:t>and</w:t>
      </w:r>
      <w:r>
        <w:rPr>
          <w:spacing w:val="-10"/>
        </w:rPr>
        <w:t xml:space="preserve"> </w:t>
      </w:r>
      <w:r>
        <w:t>secondary</w:t>
      </w:r>
      <w:r>
        <w:rPr>
          <w:spacing w:val="-11"/>
        </w:rPr>
        <w:t xml:space="preserve"> </w:t>
      </w:r>
      <w:r>
        <w:t>level</w:t>
      </w:r>
      <w:r>
        <w:rPr>
          <w:spacing w:val="-7"/>
        </w:rPr>
        <w:t xml:space="preserve"> </w:t>
      </w:r>
      <w:r>
        <w:t>Slavic and</w:t>
      </w:r>
      <w:r>
        <w:rPr>
          <w:spacing w:val="-1"/>
        </w:rPr>
        <w:t xml:space="preserve"> </w:t>
      </w:r>
      <w:r>
        <w:t>Eurasian</w:t>
      </w:r>
      <w:r>
        <w:rPr>
          <w:spacing w:val="-2"/>
        </w:rPr>
        <w:t xml:space="preserve"> </w:t>
      </w:r>
      <w:r>
        <w:t>LCTLs in the</w:t>
      </w:r>
      <w:r>
        <w:rPr>
          <w:spacing w:val="-1"/>
        </w:rPr>
        <w:t xml:space="preserve"> </w:t>
      </w:r>
      <w:r>
        <w:t>U.S.</w:t>
      </w:r>
      <w:r>
        <w:rPr>
          <w:spacing w:val="-2"/>
        </w:rPr>
        <w:t xml:space="preserve"> </w:t>
      </w:r>
      <w:r>
        <w:t>In</w:t>
      </w:r>
      <w:r>
        <w:rPr>
          <w:spacing w:val="-1"/>
        </w:rPr>
        <w:t xml:space="preserve"> </w:t>
      </w:r>
      <w:r>
        <w:t>addition, Duke</w:t>
      </w:r>
      <w:r>
        <w:rPr>
          <w:spacing w:val="-1"/>
        </w:rPr>
        <w:t xml:space="preserve"> </w:t>
      </w:r>
      <w:r>
        <w:t>University</w:t>
      </w:r>
      <w:r>
        <w:rPr>
          <w:spacing w:val="-3"/>
        </w:rPr>
        <w:t xml:space="preserve"> </w:t>
      </w:r>
      <w:r>
        <w:t>and</w:t>
      </w:r>
      <w:r>
        <w:rPr>
          <w:spacing w:val="-1"/>
        </w:rPr>
        <w:t xml:space="preserve"> </w:t>
      </w:r>
      <w:r>
        <w:t>the</w:t>
      </w:r>
      <w:r>
        <w:rPr>
          <w:spacing w:val="-1"/>
        </w:rPr>
        <w:t xml:space="preserve"> </w:t>
      </w:r>
      <w:r>
        <w:t>adjacent</w:t>
      </w:r>
      <w:r>
        <w:rPr>
          <w:spacing w:val="-1"/>
        </w:rPr>
        <w:t xml:space="preserve"> </w:t>
      </w:r>
      <w:r>
        <w:t>Research</w:t>
      </w:r>
      <w:r>
        <w:rPr>
          <w:spacing w:val="-2"/>
        </w:rPr>
        <w:t xml:space="preserve"> </w:t>
      </w:r>
      <w:r>
        <w:t>Triangle are</w:t>
      </w:r>
      <w:r>
        <w:rPr>
          <w:spacing w:val="-15"/>
        </w:rPr>
        <w:t xml:space="preserve"> </w:t>
      </w:r>
      <w:r>
        <w:t>host</w:t>
      </w:r>
      <w:r>
        <w:rPr>
          <w:spacing w:val="-15"/>
        </w:rPr>
        <w:t xml:space="preserve"> </w:t>
      </w:r>
      <w:r>
        <w:t>to</w:t>
      </w:r>
      <w:r>
        <w:rPr>
          <w:spacing w:val="-15"/>
        </w:rPr>
        <w:t xml:space="preserve"> </w:t>
      </w:r>
      <w:r>
        <w:t>other</w:t>
      </w:r>
      <w:r>
        <w:rPr>
          <w:spacing w:val="-15"/>
        </w:rPr>
        <w:t xml:space="preserve"> </w:t>
      </w:r>
      <w:r>
        <w:t>Title</w:t>
      </w:r>
      <w:r>
        <w:rPr>
          <w:spacing w:val="-15"/>
        </w:rPr>
        <w:t xml:space="preserve"> </w:t>
      </w:r>
      <w:r>
        <w:t>VI</w:t>
      </w:r>
      <w:r>
        <w:rPr>
          <w:spacing w:val="-15"/>
        </w:rPr>
        <w:t xml:space="preserve"> </w:t>
      </w:r>
      <w:r>
        <w:t>centers</w:t>
      </w:r>
      <w:r>
        <w:rPr>
          <w:spacing w:val="-15"/>
        </w:rPr>
        <w:t xml:space="preserve"> </w:t>
      </w:r>
      <w:r>
        <w:t>for</w:t>
      </w:r>
      <w:r>
        <w:rPr>
          <w:spacing w:val="-15"/>
        </w:rPr>
        <w:t xml:space="preserve"> </w:t>
      </w:r>
      <w:r>
        <w:t>foreign</w:t>
      </w:r>
      <w:r>
        <w:rPr>
          <w:spacing w:val="-15"/>
        </w:rPr>
        <w:t xml:space="preserve"> </w:t>
      </w:r>
      <w:r>
        <w:t>language,</w:t>
      </w:r>
      <w:r>
        <w:rPr>
          <w:spacing w:val="-15"/>
        </w:rPr>
        <w:t xml:space="preserve"> </w:t>
      </w:r>
      <w:r>
        <w:t>area,</w:t>
      </w:r>
      <w:r>
        <w:rPr>
          <w:spacing w:val="-15"/>
        </w:rPr>
        <w:t xml:space="preserve"> </w:t>
      </w:r>
      <w:r>
        <w:t>and</w:t>
      </w:r>
      <w:r>
        <w:rPr>
          <w:spacing w:val="-15"/>
        </w:rPr>
        <w:t xml:space="preserve"> </w:t>
      </w:r>
      <w:r>
        <w:t>international</w:t>
      </w:r>
      <w:r>
        <w:rPr>
          <w:spacing w:val="-15"/>
        </w:rPr>
        <w:t xml:space="preserve"> </w:t>
      </w:r>
      <w:r>
        <w:t>studies.</w:t>
      </w:r>
      <w:r>
        <w:rPr>
          <w:spacing w:val="-15"/>
        </w:rPr>
        <w:t xml:space="preserve"> </w:t>
      </w:r>
      <w:r>
        <w:t>These</w:t>
      </w:r>
      <w:r>
        <w:rPr>
          <w:spacing w:val="-15"/>
        </w:rPr>
        <w:t xml:space="preserve"> </w:t>
      </w:r>
      <w:r>
        <w:t>centers form an on-site network with far-reaching contacts in the broader national world languages community—a network that will assist SEELRC in reaching language specialists within and beyond</w:t>
      </w:r>
      <w:r>
        <w:rPr>
          <w:spacing w:val="54"/>
        </w:rPr>
        <w:t xml:space="preserve"> </w:t>
      </w:r>
      <w:r>
        <w:t>our</w:t>
      </w:r>
      <w:r>
        <w:rPr>
          <w:spacing w:val="53"/>
        </w:rPr>
        <w:t xml:space="preserve"> </w:t>
      </w:r>
      <w:r>
        <w:t>regions.</w:t>
      </w:r>
      <w:r>
        <w:rPr>
          <w:spacing w:val="54"/>
        </w:rPr>
        <w:t xml:space="preserve"> </w:t>
      </w:r>
      <w:r>
        <w:t>Finally,</w:t>
      </w:r>
      <w:r>
        <w:rPr>
          <w:spacing w:val="53"/>
        </w:rPr>
        <w:t xml:space="preserve"> </w:t>
      </w:r>
      <w:r>
        <w:t>and</w:t>
      </w:r>
      <w:r>
        <w:rPr>
          <w:spacing w:val="53"/>
        </w:rPr>
        <w:t xml:space="preserve"> </w:t>
      </w:r>
      <w:r>
        <w:t>very</w:t>
      </w:r>
      <w:r>
        <w:rPr>
          <w:spacing w:val="53"/>
        </w:rPr>
        <w:t xml:space="preserve"> </w:t>
      </w:r>
      <w:r>
        <w:t>importantly,</w:t>
      </w:r>
      <w:r>
        <w:rPr>
          <w:spacing w:val="53"/>
        </w:rPr>
        <w:t xml:space="preserve"> </w:t>
      </w:r>
      <w:r>
        <w:t>SEELRC</w:t>
      </w:r>
      <w:r>
        <w:rPr>
          <w:spacing w:val="52"/>
        </w:rPr>
        <w:t xml:space="preserve"> </w:t>
      </w:r>
      <w:r>
        <w:t>is</w:t>
      </w:r>
      <w:r>
        <w:rPr>
          <w:spacing w:val="54"/>
        </w:rPr>
        <w:t xml:space="preserve"> </w:t>
      </w:r>
      <w:r>
        <w:t>ac</w:t>
      </w:r>
      <w:r>
        <w:t>tive</w:t>
      </w:r>
      <w:r>
        <w:rPr>
          <w:spacing w:val="54"/>
        </w:rPr>
        <w:t xml:space="preserve"> </w:t>
      </w:r>
      <w:r>
        <w:t>with</w:t>
      </w:r>
      <w:r>
        <w:rPr>
          <w:spacing w:val="54"/>
        </w:rPr>
        <w:t xml:space="preserve"> </w:t>
      </w:r>
      <w:r>
        <w:t>other</w:t>
      </w:r>
      <w:r>
        <w:rPr>
          <w:spacing w:val="55"/>
        </w:rPr>
        <w:t xml:space="preserve"> </w:t>
      </w:r>
      <w:r>
        <w:rPr>
          <w:spacing w:val="-2"/>
        </w:rPr>
        <w:t>Language</w:t>
      </w:r>
    </w:p>
    <w:p w14:paraId="2146A51F" w14:textId="77777777" w:rsidR="00BF1F73" w:rsidRDefault="00BF1F73">
      <w:pPr>
        <w:spacing w:line="480" w:lineRule="auto"/>
        <w:sectPr w:rsidR="00BF1F73">
          <w:pgSz w:w="12240" w:h="15840"/>
          <w:pgMar w:top="1380" w:right="1220" w:bottom="1260" w:left="820" w:header="0" w:footer="1060" w:gutter="0"/>
          <w:cols w:space="720"/>
        </w:sectPr>
      </w:pPr>
    </w:p>
    <w:p w14:paraId="2146A520" w14:textId="77777777" w:rsidR="00BF1F73" w:rsidRDefault="00305749">
      <w:pPr>
        <w:pStyle w:val="BodyText"/>
        <w:spacing w:before="60" w:line="480" w:lineRule="auto"/>
        <w:ind w:right="217"/>
      </w:pPr>
      <w:r>
        <w:t>Resource Centers in publicizing the activities and products of each of the LRCs; by collectively disseminating information about these activities and products we multiply their impact.</w:t>
      </w:r>
    </w:p>
    <w:p w14:paraId="2146A521" w14:textId="77777777" w:rsidR="00BF1F73" w:rsidRDefault="00305749">
      <w:pPr>
        <w:pStyle w:val="BodyText"/>
        <w:spacing w:line="480" w:lineRule="auto"/>
        <w:ind w:right="217" w:firstLine="720"/>
      </w:pPr>
      <w:r>
        <w:t>All of SEELRC’s committee and te</w:t>
      </w:r>
      <w:r>
        <w:t>am members are active in the leading professional organizations</w:t>
      </w:r>
      <w:r>
        <w:rPr>
          <w:spacing w:val="-11"/>
        </w:rPr>
        <w:t xml:space="preserve"> </w:t>
      </w:r>
      <w:r>
        <w:t>for</w:t>
      </w:r>
      <w:r>
        <w:rPr>
          <w:spacing w:val="-11"/>
        </w:rPr>
        <w:t xml:space="preserve"> </w:t>
      </w:r>
      <w:r>
        <w:t>Slavic</w:t>
      </w:r>
      <w:r>
        <w:rPr>
          <w:spacing w:val="-12"/>
        </w:rPr>
        <w:t xml:space="preserve"> </w:t>
      </w:r>
      <w:r>
        <w:t>and</w:t>
      </w:r>
      <w:r>
        <w:rPr>
          <w:spacing w:val="-10"/>
        </w:rPr>
        <w:t xml:space="preserve"> </w:t>
      </w:r>
      <w:r>
        <w:t>Eurasian</w:t>
      </w:r>
      <w:r>
        <w:rPr>
          <w:spacing w:val="-11"/>
        </w:rPr>
        <w:t xml:space="preserve"> </w:t>
      </w:r>
      <w:r>
        <w:t>language,</w:t>
      </w:r>
      <w:r>
        <w:rPr>
          <w:spacing w:val="-10"/>
        </w:rPr>
        <w:t xml:space="preserve"> </w:t>
      </w:r>
      <w:r>
        <w:t>linguistics,</w:t>
      </w:r>
      <w:r>
        <w:rPr>
          <w:spacing w:val="-10"/>
        </w:rPr>
        <w:t xml:space="preserve"> </w:t>
      </w:r>
      <w:r>
        <w:t>area</w:t>
      </w:r>
      <w:r>
        <w:rPr>
          <w:spacing w:val="-11"/>
        </w:rPr>
        <w:t xml:space="preserve"> </w:t>
      </w:r>
      <w:r>
        <w:t>studies</w:t>
      </w:r>
      <w:r>
        <w:rPr>
          <w:spacing w:val="-10"/>
        </w:rPr>
        <w:t xml:space="preserve"> </w:t>
      </w:r>
      <w:r>
        <w:t>and</w:t>
      </w:r>
      <w:r>
        <w:rPr>
          <w:spacing w:val="-11"/>
        </w:rPr>
        <w:t xml:space="preserve"> </w:t>
      </w:r>
      <w:r>
        <w:t>government</w:t>
      </w:r>
      <w:r>
        <w:rPr>
          <w:spacing w:val="-10"/>
        </w:rPr>
        <w:t xml:space="preserve"> </w:t>
      </w:r>
      <w:r>
        <w:t>agencies, including AATSEEL, ASEEES, ACTR, LSA, and ILR. These contacts and networks will insure that</w:t>
      </w:r>
      <w:r>
        <w:rPr>
          <w:spacing w:val="-3"/>
        </w:rPr>
        <w:t xml:space="preserve"> </w:t>
      </w:r>
      <w:r>
        <w:t>the</w:t>
      </w:r>
      <w:r>
        <w:rPr>
          <w:spacing w:val="-3"/>
        </w:rPr>
        <w:t xml:space="preserve"> </w:t>
      </w:r>
      <w:r>
        <w:t>work</w:t>
      </w:r>
      <w:r>
        <w:rPr>
          <w:spacing w:val="-3"/>
        </w:rPr>
        <w:t xml:space="preserve"> </w:t>
      </w:r>
      <w:r>
        <w:t>done</w:t>
      </w:r>
      <w:r>
        <w:rPr>
          <w:spacing w:val="-3"/>
        </w:rPr>
        <w:t xml:space="preserve"> </w:t>
      </w:r>
      <w:r>
        <w:t>by</w:t>
      </w:r>
      <w:r>
        <w:rPr>
          <w:spacing w:val="-3"/>
        </w:rPr>
        <w:t xml:space="preserve"> </w:t>
      </w:r>
      <w:r>
        <w:t>SEELRC</w:t>
      </w:r>
      <w:r>
        <w:rPr>
          <w:spacing w:val="-3"/>
        </w:rPr>
        <w:t xml:space="preserve"> </w:t>
      </w:r>
      <w:r>
        <w:t>will</w:t>
      </w:r>
      <w:r>
        <w:rPr>
          <w:spacing w:val="-3"/>
        </w:rPr>
        <w:t xml:space="preserve"> </w:t>
      </w:r>
      <w:r>
        <w:t>reach</w:t>
      </w:r>
      <w:r>
        <w:rPr>
          <w:spacing w:val="-3"/>
        </w:rPr>
        <w:t xml:space="preserve"> </w:t>
      </w:r>
      <w:r>
        <w:t>virtually</w:t>
      </w:r>
      <w:r>
        <w:rPr>
          <w:spacing w:val="-3"/>
        </w:rPr>
        <w:t xml:space="preserve"> </w:t>
      </w:r>
      <w:r>
        <w:t>all</w:t>
      </w:r>
      <w:r>
        <w:rPr>
          <w:spacing w:val="-3"/>
        </w:rPr>
        <w:t xml:space="preserve"> </w:t>
      </w:r>
      <w:r>
        <w:t>of</w:t>
      </w:r>
      <w:r>
        <w:rPr>
          <w:spacing w:val="-4"/>
        </w:rPr>
        <w:t xml:space="preserve"> </w:t>
      </w:r>
      <w:r>
        <w:t>the</w:t>
      </w:r>
      <w:r>
        <w:rPr>
          <w:spacing w:val="-3"/>
        </w:rPr>
        <w:t xml:space="preserve"> </w:t>
      </w:r>
      <w:r>
        <w:t>instructors</w:t>
      </w:r>
      <w:r>
        <w:rPr>
          <w:spacing w:val="-3"/>
        </w:rPr>
        <w:t xml:space="preserve"> </w:t>
      </w:r>
      <w:r>
        <w:t>and</w:t>
      </w:r>
      <w:r>
        <w:rPr>
          <w:spacing w:val="-3"/>
        </w:rPr>
        <w:t xml:space="preserve"> </w:t>
      </w:r>
      <w:r>
        <w:t>learners</w:t>
      </w:r>
      <w:r>
        <w:rPr>
          <w:spacing w:val="-4"/>
        </w:rPr>
        <w:t xml:space="preserve"> </w:t>
      </w:r>
      <w:r>
        <w:t>of</w:t>
      </w:r>
      <w:r>
        <w:rPr>
          <w:spacing w:val="-3"/>
        </w:rPr>
        <w:t xml:space="preserve"> </w:t>
      </w:r>
      <w:r>
        <w:t>SEELRC languages in the United States.</w:t>
      </w:r>
    </w:p>
    <w:p w14:paraId="2146A522" w14:textId="77777777" w:rsidR="00BF1F73" w:rsidRDefault="00305749">
      <w:pPr>
        <w:pStyle w:val="BodyText"/>
        <w:spacing w:before="1" w:line="480" w:lineRule="auto"/>
        <w:ind w:right="216" w:firstLine="720"/>
      </w:pPr>
      <w:r>
        <w:t>SEELRC utilizes the dissemination opportunities offered by more broadly defined language</w:t>
      </w:r>
      <w:r>
        <w:rPr>
          <w:spacing w:val="-3"/>
        </w:rPr>
        <w:t xml:space="preserve"> </w:t>
      </w:r>
      <w:r>
        <w:t>organizations</w:t>
      </w:r>
      <w:r>
        <w:rPr>
          <w:spacing w:val="-4"/>
        </w:rPr>
        <w:t xml:space="preserve"> </w:t>
      </w:r>
      <w:r>
        <w:t>and</w:t>
      </w:r>
      <w:r>
        <w:rPr>
          <w:spacing w:val="-4"/>
        </w:rPr>
        <w:t xml:space="preserve"> </w:t>
      </w:r>
      <w:r>
        <w:t>government</w:t>
      </w:r>
      <w:r>
        <w:rPr>
          <w:spacing w:val="-3"/>
        </w:rPr>
        <w:t xml:space="preserve"> </w:t>
      </w:r>
      <w:r>
        <w:t>agencies</w:t>
      </w:r>
      <w:r>
        <w:rPr>
          <w:spacing w:val="-3"/>
        </w:rPr>
        <w:t xml:space="preserve"> </w:t>
      </w:r>
      <w:r>
        <w:t>(especially</w:t>
      </w:r>
      <w:r>
        <w:rPr>
          <w:spacing w:val="-4"/>
        </w:rPr>
        <w:t xml:space="preserve"> </w:t>
      </w:r>
      <w:r>
        <w:t>ILR,</w:t>
      </w:r>
      <w:r>
        <w:rPr>
          <w:spacing w:val="-4"/>
        </w:rPr>
        <w:t xml:space="preserve"> </w:t>
      </w:r>
      <w:r>
        <w:t>ACT</w:t>
      </w:r>
      <w:r>
        <w:t>FL,</w:t>
      </w:r>
      <w:r>
        <w:rPr>
          <w:spacing w:val="-4"/>
        </w:rPr>
        <w:t xml:space="preserve"> </w:t>
      </w:r>
      <w:r>
        <w:t>LEARN</w:t>
      </w:r>
      <w:r>
        <w:rPr>
          <w:spacing w:val="-3"/>
        </w:rPr>
        <w:t xml:space="preserve"> </w:t>
      </w:r>
      <w:r>
        <w:t>conferences) to</w:t>
      </w:r>
      <w:r>
        <w:rPr>
          <w:spacing w:val="-4"/>
        </w:rPr>
        <w:t xml:space="preserve"> </w:t>
      </w:r>
      <w:r>
        <w:t>insure</w:t>
      </w:r>
      <w:r>
        <w:rPr>
          <w:spacing w:val="-6"/>
        </w:rPr>
        <w:t xml:space="preserve"> </w:t>
      </w:r>
      <w:r>
        <w:t>that</w:t>
      </w:r>
      <w:r>
        <w:rPr>
          <w:spacing w:val="-5"/>
        </w:rPr>
        <w:t xml:space="preserve"> </w:t>
      </w:r>
      <w:r>
        <w:t>the</w:t>
      </w:r>
      <w:r>
        <w:rPr>
          <w:spacing w:val="-5"/>
        </w:rPr>
        <w:t xml:space="preserve"> </w:t>
      </w:r>
      <w:r>
        <w:t>results</w:t>
      </w:r>
      <w:r>
        <w:rPr>
          <w:spacing w:val="-6"/>
        </w:rPr>
        <w:t xml:space="preserve"> </w:t>
      </w:r>
      <w:r>
        <w:t>of</w:t>
      </w:r>
      <w:r>
        <w:rPr>
          <w:spacing w:val="-4"/>
        </w:rPr>
        <w:t xml:space="preserve"> </w:t>
      </w:r>
      <w:r>
        <w:t>SEELRC</w:t>
      </w:r>
      <w:r>
        <w:rPr>
          <w:spacing w:val="-2"/>
        </w:rPr>
        <w:t xml:space="preserve"> </w:t>
      </w:r>
      <w:r>
        <w:t>research</w:t>
      </w:r>
      <w:r>
        <w:rPr>
          <w:spacing w:val="-3"/>
        </w:rPr>
        <w:t xml:space="preserve"> </w:t>
      </w:r>
      <w:r>
        <w:t>and</w:t>
      </w:r>
      <w:r>
        <w:rPr>
          <w:spacing w:val="-5"/>
        </w:rPr>
        <w:t xml:space="preserve"> </w:t>
      </w:r>
      <w:r>
        <w:t>development</w:t>
      </w:r>
      <w:r>
        <w:rPr>
          <w:spacing w:val="-2"/>
        </w:rPr>
        <w:t xml:space="preserve"> </w:t>
      </w:r>
      <w:r>
        <w:t>projects</w:t>
      </w:r>
      <w:r>
        <w:rPr>
          <w:spacing w:val="-4"/>
        </w:rPr>
        <w:t xml:space="preserve"> </w:t>
      </w:r>
      <w:r>
        <w:t>can</w:t>
      </w:r>
      <w:r>
        <w:rPr>
          <w:spacing w:val="-3"/>
        </w:rPr>
        <w:t xml:space="preserve"> </w:t>
      </w:r>
      <w:r>
        <w:t>be</w:t>
      </w:r>
      <w:r>
        <w:rPr>
          <w:spacing w:val="-3"/>
        </w:rPr>
        <w:t xml:space="preserve"> </w:t>
      </w:r>
      <w:r>
        <w:t>used</w:t>
      </w:r>
      <w:r>
        <w:rPr>
          <w:spacing w:val="-4"/>
        </w:rPr>
        <w:t xml:space="preserve"> </w:t>
      </w:r>
      <w:r>
        <w:t>to</w:t>
      </w:r>
      <w:r>
        <w:rPr>
          <w:spacing w:val="-4"/>
        </w:rPr>
        <w:t xml:space="preserve"> </w:t>
      </w:r>
      <w:r>
        <w:t>further</w:t>
      </w:r>
      <w:r>
        <w:rPr>
          <w:spacing w:val="-4"/>
        </w:rPr>
        <w:t xml:space="preserve"> </w:t>
      </w:r>
      <w:r>
        <w:t>the status of resources and research for other languages. Through their deep and long-term involvement in key national language organizatio</w:t>
      </w:r>
      <w:r>
        <w:t>ns, the SEELRC project faculty facilitate the impact of SEELRC projects and services throughout the broader language community.</w:t>
      </w:r>
    </w:p>
    <w:p w14:paraId="2146A523" w14:textId="77777777" w:rsidR="00BF1F73" w:rsidRDefault="00305749">
      <w:pPr>
        <w:pStyle w:val="Heading1"/>
        <w:numPr>
          <w:ilvl w:val="0"/>
          <w:numId w:val="16"/>
        </w:numPr>
        <w:tabs>
          <w:tab w:val="left" w:pos="1340"/>
          <w:tab w:val="left" w:pos="1341"/>
        </w:tabs>
        <w:spacing w:line="275" w:lineRule="exact"/>
        <w:ind w:hanging="1141"/>
        <w:jc w:val="left"/>
        <w:rPr>
          <w:u w:val="none"/>
        </w:rPr>
      </w:pPr>
      <w:bookmarkStart w:id="21" w:name="_TOC_250002"/>
      <w:r>
        <w:rPr>
          <w:u w:val="none"/>
        </w:rPr>
        <w:t>Likelihood</w:t>
      </w:r>
      <w:r>
        <w:rPr>
          <w:spacing w:val="-5"/>
          <w:u w:val="none"/>
        </w:rPr>
        <w:t xml:space="preserve"> </w:t>
      </w:r>
      <w:r>
        <w:rPr>
          <w:u w:val="none"/>
        </w:rPr>
        <w:t>of</w:t>
      </w:r>
      <w:r>
        <w:rPr>
          <w:spacing w:val="-5"/>
          <w:u w:val="none"/>
        </w:rPr>
        <w:t xml:space="preserve"> </w:t>
      </w:r>
      <w:r>
        <w:rPr>
          <w:u w:val="none"/>
        </w:rPr>
        <w:t>Achieving</w:t>
      </w:r>
      <w:r>
        <w:rPr>
          <w:spacing w:val="-5"/>
          <w:u w:val="none"/>
        </w:rPr>
        <w:t xml:space="preserve"> </w:t>
      </w:r>
      <w:bookmarkEnd w:id="21"/>
      <w:r>
        <w:rPr>
          <w:spacing w:val="-2"/>
          <w:u w:val="none"/>
        </w:rPr>
        <w:t>Results</w:t>
      </w:r>
    </w:p>
    <w:p w14:paraId="2146A524" w14:textId="77777777" w:rsidR="00BF1F73" w:rsidRDefault="00305749">
      <w:pPr>
        <w:pStyle w:val="BodyText"/>
        <w:spacing w:before="138" w:line="480" w:lineRule="auto"/>
        <w:ind w:right="215" w:firstLine="720"/>
      </w:pPr>
      <w:r>
        <w:t>As explained in SEELRC’s Plan of Operation, SEELRC is organized to insure maximum interaction be</w:t>
      </w:r>
      <w:r>
        <w:t>tween committees and project teams, and direct involvement of key administrators in</w:t>
      </w:r>
      <w:r>
        <w:rPr>
          <w:spacing w:val="-15"/>
        </w:rPr>
        <w:t xml:space="preserve"> </w:t>
      </w:r>
      <w:r>
        <w:t>all</w:t>
      </w:r>
      <w:r>
        <w:rPr>
          <w:spacing w:val="-15"/>
        </w:rPr>
        <w:t xml:space="preserve"> </w:t>
      </w:r>
      <w:r>
        <w:t>SEELRC</w:t>
      </w:r>
      <w:r>
        <w:rPr>
          <w:spacing w:val="-15"/>
        </w:rPr>
        <w:t xml:space="preserve"> </w:t>
      </w:r>
      <w:r>
        <w:t>activities.</w:t>
      </w:r>
      <w:r>
        <w:rPr>
          <w:spacing w:val="-15"/>
        </w:rPr>
        <w:t xml:space="preserve"> </w:t>
      </w:r>
      <w:r>
        <w:t>The</w:t>
      </w:r>
      <w:r>
        <w:rPr>
          <w:spacing w:val="-15"/>
        </w:rPr>
        <w:t xml:space="preserve"> </w:t>
      </w:r>
      <w:r>
        <w:t>NPC</w:t>
      </w:r>
      <w:r>
        <w:rPr>
          <w:spacing w:val="-15"/>
        </w:rPr>
        <w:t xml:space="preserve"> </w:t>
      </w:r>
      <w:r>
        <w:t>meets</w:t>
      </w:r>
      <w:r>
        <w:rPr>
          <w:spacing w:val="-15"/>
        </w:rPr>
        <w:t xml:space="preserve"> </w:t>
      </w:r>
      <w:r>
        <w:t>biannually</w:t>
      </w:r>
      <w:r>
        <w:rPr>
          <w:spacing w:val="-15"/>
        </w:rPr>
        <w:t xml:space="preserve"> </w:t>
      </w:r>
      <w:r>
        <w:t>to</w:t>
      </w:r>
      <w:r>
        <w:rPr>
          <w:spacing w:val="-15"/>
        </w:rPr>
        <w:t xml:space="preserve"> </w:t>
      </w:r>
      <w:r>
        <w:t>review</w:t>
      </w:r>
      <w:r>
        <w:rPr>
          <w:spacing w:val="-15"/>
        </w:rPr>
        <w:t xml:space="preserve"> </w:t>
      </w:r>
      <w:r>
        <w:t>and</w:t>
      </w:r>
      <w:r>
        <w:rPr>
          <w:spacing w:val="-15"/>
        </w:rPr>
        <w:t xml:space="preserve"> </w:t>
      </w:r>
      <w:r>
        <w:t>evaluate</w:t>
      </w:r>
      <w:r>
        <w:rPr>
          <w:spacing w:val="-15"/>
        </w:rPr>
        <w:t xml:space="preserve"> </w:t>
      </w:r>
      <w:r>
        <w:t>the</w:t>
      </w:r>
      <w:r>
        <w:rPr>
          <w:spacing w:val="-15"/>
        </w:rPr>
        <w:t xml:space="preserve"> </w:t>
      </w:r>
      <w:r>
        <w:t>work</w:t>
      </w:r>
      <w:r>
        <w:rPr>
          <w:spacing w:val="-15"/>
        </w:rPr>
        <w:t xml:space="preserve"> </w:t>
      </w:r>
      <w:r>
        <w:t>of</w:t>
      </w:r>
      <w:r>
        <w:rPr>
          <w:spacing w:val="-15"/>
        </w:rPr>
        <w:t xml:space="preserve"> </w:t>
      </w:r>
      <w:r>
        <w:t>the</w:t>
      </w:r>
      <w:r>
        <w:rPr>
          <w:spacing w:val="-15"/>
        </w:rPr>
        <w:t xml:space="preserve"> </w:t>
      </w:r>
      <w:r>
        <w:t>various project teams. As stated in the Evaluation Plan, SEELRC operations emphasize mechanisms for obtaining and using ongoing feedback from the language community, as well as from individual project</w:t>
      </w:r>
      <w:r>
        <w:rPr>
          <w:spacing w:val="-3"/>
        </w:rPr>
        <w:t xml:space="preserve"> </w:t>
      </w:r>
      <w:r>
        <w:t>participants</w:t>
      </w:r>
      <w:r>
        <w:rPr>
          <w:spacing w:val="-3"/>
        </w:rPr>
        <w:t xml:space="preserve"> </w:t>
      </w:r>
      <w:r>
        <w:t>and</w:t>
      </w:r>
      <w:r>
        <w:rPr>
          <w:spacing w:val="-3"/>
        </w:rPr>
        <w:t xml:space="preserve"> </w:t>
      </w:r>
      <w:r>
        <w:t>colleagues</w:t>
      </w:r>
      <w:r>
        <w:rPr>
          <w:spacing w:val="-3"/>
        </w:rPr>
        <w:t xml:space="preserve"> </w:t>
      </w:r>
      <w:r>
        <w:t>at</w:t>
      </w:r>
      <w:r>
        <w:rPr>
          <w:spacing w:val="-3"/>
        </w:rPr>
        <w:t xml:space="preserve"> </w:t>
      </w:r>
      <w:r>
        <w:t>their</w:t>
      </w:r>
      <w:r>
        <w:rPr>
          <w:spacing w:val="-3"/>
        </w:rPr>
        <w:t xml:space="preserve"> </w:t>
      </w:r>
      <w:r>
        <w:t>universities.</w:t>
      </w:r>
      <w:r>
        <w:rPr>
          <w:spacing w:val="-3"/>
        </w:rPr>
        <w:t xml:space="preserve"> </w:t>
      </w:r>
      <w:r>
        <w:t>As</w:t>
      </w:r>
      <w:r>
        <w:rPr>
          <w:spacing w:val="-3"/>
        </w:rPr>
        <w:t xml:space="preserve"> </w:t>
      </w:r>
      <w:r>
        <w:t>d</w:t>
      </w:r>
      <w:r>
        <w:t>escribed</w:t>
      </w:r>
      <w:r>
        <w:rPr>
          <w:spacing w:val="-3"/>
        </w:rPr>
        <w:t xml:space="preserve"> </w:t>
      </w:r>
      <w:r>
        <w:t>in</w:t>
      </w:r>
      <w:r>
        <w:rPr>
          <w:spacing w:val="-3"/>
        </w:rPr>
        <w:t xml:space="preserve"> </w:t>
      </w:r>
      <w:r>
        <w:t>the</w:t>
      </w:r>
      <w:r>
        <w:rPr>
          <w:spacing w:val="-3"/>
        </w:rPr>
        <w:t xml:space="preserve"> </w:t>
      </w:r>
      <w:r>
        <w:rPr>
          <w:i/>
        </w:rPr>
        <w:t>Plan</w:t>
      </w:r>
      <w:r>
        <w:rPr>
          <w:i/>
          <w:spacing w:val="-3"/>
        </w:rPr>
        <w:t xml:space="preserve"> </w:t>
      </w:r>
      <w:r>
        <w:rPr>
          <w:i/>
        </w:rPr>
        <w:t>of</w:t>
      </w:r>
      <w:r>
        <w:rPr>
          <w:i/>
          <w:spacing w:val="-3"/>
        </w:rPr>
        <w:t xml:space="preserve"> </w:t>
      </w:r>
      <w:r>
        <w:rPr>
          <w:i/>
        </w:rPr>
        <w:t>Operation</w:t>
      </w:r>
      <w:r>
        <w:t>,</w:t>
      </w:r>
      <w:r>
        <w:rPr>
          <w:spacing w:val="-3"/>
        </w:rPr>
        <w:t xml:space="preserve"> </w:t>
      </w:r>
      <w:r>
        <w:t>all materials</w:t>
      </w:r>
      <w:r>
        <w:rPr>
          <w:spacing w:val="-8"/>
        </w:rPr>
        <w:t xml:space="preserve"> </w:t>
      </w:r>
      <w:r>
        <w:t>developed</w:t>
      </w:r>
      <w:r>
        <w:rPr>
          <w:spacing w:val="-8"/>
        </w:rPr>
        <w:t xml:space="preserve"> </w:t>
      </w:r>
      <w:r>
        <w:t>are</w:t>
      </w:r>
      <w:r>
        <w:rPr>
          <w:spacing w:val="-8"/>
        </w:rPr>
        <w:t xml:space="preserve"> </w:t>
      </w:r>
      <w:r>
        <w:t>consistent</w:t>
      </w:r>
      <w:r>
        <w:rPr>
          <w:spacing w:val="-8"/>
        </w:rPr>
        <w:t xml:space="preserve"> </w:t>
      </w:r>
      <w:r>
        <w:t>with</w:t>
      </w:r>
      <w:r>
        <w:rPr>
          <w:spacing w:val="-8"/>
        </w:rPr>
        <w:t xml:space="preserve"> </w:t>
      </w:r>
      <w:r>
        <w:t>current</w:t>
      </w:r>
      <w:r>
        <w:rPr>
          <w:spacing w:val="-8"/>
        </w:rPr>
        <w:t xml:space="preserve"> </w:t>
      </w:r>
      <w:r>
        <w:t>understandings</w:t>
      </w:r>
      <w:r>
        <w:rPr>
          <w:spacing w:val="-8"/>
        </w:rPr>
        <w:t xml:space="preserve"> </w:t>
      </w:r>
      <w:r>
        <w:t>of</w:t>
      </w:r>
      <w:r>
        <w:rPr>
          <w:spacing w:val="-9"/>
        </w:rPr>
        <w:t xml:space="preserve"> </w:t>
      </w:r>
      <w:r>
        <w:t>proficiency</w:t>
      </w:r>
      <w:r>
        <w:rPr>
          <w:spacing w:val="-8"/>
        </w:rPr>
        <w:t xml:space="preserve"> </w:t>
      </w:r>
      <w:r>
        <w:t>and</w:t>
      </w:r>
      <w:r>
        <w:rPr>
          <w:spacing w:val="-8"/>
        </w:rPr>
        <w:t xml:space="preserve"> </w:t>
      </w:r>
      <w:r>
        <w:t>technology,</w:t>
      </w:r>
      <w:r>
        <w:rPr>
          <w:spacing w:val="-8"/>
        </w:rPr>
        <w:t xml:space="preserve"> </w:t>
      </w:r>
      <w:r>
        <w:t xml:space="preserve">but are also moving forward in creating more efficient approaches to the teaching and learning of </w:t>
      </w:r>
      <w:r>
        <w:rPr>
          <w:spacing w:val="-2"/>
        </w:rPr>
        <w:t>languages.</w:t>
      </w:r>
    </w:p>
    <w:p w14:paraId="2146A525" w14:textId="77777777" w:rsidR="00BF1F73" w:rsidRDefault="00BF1F73">
      <w:pPr>
        <w:spacing w:line="480" w:lineRule="auto"/>
        <w:sectPr w:rsidR="00BF1F73">
          <w:pgSz w:w="12240" w:h="15840"/>
          <w:pgMar w:top="1380" w:right="1220" w:bottom="1260" w:left="820" w:header="0" w:footer="1060" w:gutter="0"/>
          <w:cols w:space="720"/>
        </w:sectPr>
      </w:pPr>
    </w:p>
    <w:p w14:paraId="2146A526" w14:textId="77777777" w:rsidR="00BF1F73" w:rsidRDefault="00305749">
      <w:pPr>
        <w:pStyle w:val="BodyText"/>
        <w:spacing w:before="60" w:line="480" w:lineRule="auto"/>
        <w:ind w:right="217" w:firstLine="720"/>
      </w:pPr>
      <w:r>
        <w:t>SEELRC</w:t>
      </w:r>
      <w:r>
        <w:rPr>
          <w:spacing w:val="-3"/>
        </w:rPr>
        <w:t xml:space="preserve"> </w:t>
      </w:r>
      <w:r>
        <w:t>has</w:t>
      </w:r>
      <w:r>
        <w:rPr>
          <w:spacing w:val="-3"/>
        </w:rPr>
        <w:t xml:space="preserve"> </w:t>
      </w:r>
      <w:r>
        <w:t>a</w:t>
      </w:r>
      <w:r>
        <w:rPr>
          <w:spacing w:val="-3"/>
        </w:rPr>
        <w:t xml:space="preserve"> </w:t>
      </w:r>
      <w:r>
        <w:t>stellar</w:t>
      </w:r>
      <w:r>
        <w:rPr>
          <w:spacing w:val="-2"/>
        </w:rPr>
        <w:t xml:space="preserve"> </w:t>
      </w:r>
      <w:r>
        <w:t>track</w:t>
      </w:r>
      <w:r>
        <w:rPr>
          <w:spacing w:val="-2"/>
        </w:rPr>
        <w:t xml:space="preserve"> </w:t>
      </w:r>
      <w:r>
        <w:t>record</w:t>
      </w:r>
      <w:r>
        <w:rPr>
          <w:spacing w:val="-3"/>
        </w:rPr>
        <w:t xml:space="preserve"> </w:t>
      </w:r>
      <w:r>
        <w:t>in</w:t>
      </w:r>
      <w:r>
        <w:rPr>
          <w:spacing w:val="-3"/>
        </w:rPr>
        <w:t xml:space="preserve"> </w:t>
      </w:r>
      <w:r>
        <w:t>the</w:t>
      </w:r>
      <w:r>
        <w:rPr>
          <w:spacing w:val="-2"/>
        </w:rPr>
        <w:t xml:space="preserve"> </w:t>
      </w:r>
      <w:r>
        <w:t>production</w:t>
      </w:r>
      <w:r>
        <w:rPr>
          <w:spacing w:val="-3"/>
        </w:rPr>
        <w:t xml:space="preserve"> </w:t>
      </w:r>
      <w:r>
        <w:t>and</w:t>
      </w:r>
      <w:r>
        <w:rPr>
          <w:spacing w:val="-3"/>
        </w:rPr>
        <w:t xml:space="preserve"> </w:t>
      </w:r>
      <w:r>
        <w:t>implementation</w:t>
      </w:r>
      <w:r>
        <w:rPr>
          <w:spacing w:val="-3"/>
        </w:rPr>
        <w:t xml:space="preserve"> </w:t>
      </w:r>
      <w:r>
        <w:t>of</w:t>
      </w:r>
      <w:r>
        <w:rPr>
          <w:spacing w:val="-3"/>
        </w:rPr>
        <w:t xml:space="preserve"> </w:t>
      </w:r>
      <w:r>
        <w:t>new</w:t>
      </w:r>
      <w:r>
        <w:rPr>
          <w:spacing w:val="-2"/>
        </w:rPr>
        <w:t xml:space="preserve"> </w:t>
      </w:r>
      <w:r>
        <w:t>materials at the advanced level in its regional LCTLs. All materials undergo rigorous peer review at the developmental and final stages of production. Measurements of success are monitored through impact at national K-12, colleges and universities, and pro</w:t>
      </w:r>
      <w:r>
        <w:t>ficiency testing results of users..</w:t>
      </w:r>
    </w:p>
    <w:p w14:paraId="2146A527" w14:textId="77777777" w:rsidR="00BF1F73" w:rsidRDefault="00305749">
      <w:pPr>
        <w:pStyle w:val="Heading1"/>
        <w:numPr>
          <w:ilvl w:val="0"/>
          <w:numId w:val="16"/>
        </w:numPr>
        <w:tabs>
          <w:tab w:val="left" w:pos="1340"/>
          <w:tab w:val="left" w:pos="1341"/>
        </w:tabs>
        <w:spacing w:before="1"/>
        <w:ind w:hanging="1235"/>
        <w:jc w:val="both"/>
        <w:rPr>
          <w:u w:val="none"/>
        </w:rPr>
      </w:pPr>
      <w:bookmarkStart w:id="22" w:name="_TOC_250001"/>
      <w:r>
        <w:rPr>
          <w:u w:val="none"/>
        </w:rPr>
        <w:t>Description</w:t>
      </w:r>
      <w:r>
        <w:rPr>
          <w:spacing w:val="-5"/>
          <w:u w:val="none"/>
        </w:rPr>
        <w:t xml:space="preserve"> </w:t>
      </w:r>
      <w:r>
        <w:rPr>
          <w:u w:val="none"/>
        </w:rPr>
        <w:t>of</w:t>
      </w:r>
      <w:r>
        <w:rPr>
          <w:spacing w:val="-3"/>
          <w:u w:val="none"/>
        </w:rPr>
        <w:t xml:space="preserve"> </w:t>
      </w:r>
      <w:r>
        <w:rPr>
          <w:u w:val="none"/>
        </w:rPr>
        <w:t>Final</w:t>
      </w:r>
      <w:r>
        <w:rPr>
          <w:spacing w:val="-4"/>
          <w:u w:val="none"/>
        </w:rPr>
        <w:t xml:space="preserve"> </w:t>
      </w:r>
      <w:r>
        <w:rPr>
          <w:u w:val="none"/>
        </w:rPr>
        <w:t>Form</w:t>
      </w:r>
      <w:r>
        <w:rPr>
          <w:spacing w:val="-3"/>
          <w:u w:val="none"/>
        </w:rPr>
        <w:t xml:space="preserve"> </w:t>
      </w:r>
      <w:r>
        <w:rPr>
          <w:u w:val="none"/>
        </w:rPr>
        <w:t>of</w:t>
      </w:r>
      <w:r>
        <w:rPr>
          <w:spacing w:val="-4"/>
          <w:u w:val="none"/>
        </w:rPr>
        <w:t xml:space="preserve"> </w:t>
      </w:r>
      <w:bookmarkEnd w:id="22"/>
      <w:r>
        <w:rPr>
          <w:spacing w:val="-2"/>
          <w:u w:val="none"/>
        </w:rPr>
        <w:t>Results</w:t>
      </w:r>
    </w:p>
    <w:p w14:paraId="2146A528" w14:textId="77777777" w:rsidR="00BF1F73" w:rsidRDefault="00BF1F73">
      <w:pPr>
        <w:pStyle w:val="BodyText"/>
        <w:spacing w:before="11"/>
        <w:ind w:left="0"/>
        <w:jc w:val="left"/>
        <w:rPr>
          <w:b/>
          <w:sz w:val="14"/>
        </w:r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3117"/>
        <w:gridCol w:w="3118"/>
      </w:tblGrid>
      <w:tr w:rsidR="00BF1F73" w14:paraId="2146A52A" w14:textId="77777777">
        <w:trPr>
          <w:trHeight w:val="249"/>
        </w:trPr>
        <w:tc>
          <w:tcPr>
            <w:tcW w:w="9352" w:type="dxa"/>
            <w:gridSpan w:val="3"/>
            <w:tcBorders>
              <w:top w:val="nil"/>
              <w:bottom w:val="nil"/>
            </w:tcBorders>
            <w:shd w:val="clear" w:color="auto" w:fill="000000"/>
          </w:tcPr>
          <w:p w14:paraId="2146A529" w14:textId="77777777" w:rsidR="00BF1F73" w:rsidRDefault="00305749">
            <w:pPr>
              <w:pStyle w:val="TableParagraph"/>
              <w:spacing w:before="10" w:line="220" w:lineRule="exact"/>
              <w:ind w:left="1752"/>
              <w:rPr>
                <w:sz w:val="20"/>
              </w:rPr>
            </w:pPr>
            <w:r>
              <w:rPr>
                <w:color w:val="FFFFFF"/>
                <w:sz w:val="20"/>
              </w:rPr>
              <w:t>Table</w:t>
            </w:r>
            <w:r>
              <w:rPr>
                <w:color w:val="FFFFFF"/>
                <w:spacing w:val="-6"/>
                <w:sz w:val="20"/>
              </w:rPr>
              <w:t xml:space="preserve"> </w:t>
            </w:r>
            <w:r>
              <w:rPr>
                <w:color w:val="FFFFFF"/>
                <w:sz w:val="20"/>
              </w:rPr>
              <w:t>7:</w:t>
            </w:r>
            <w:r>
              <w:rPr>
                <w:color w:val="FFFFFF"/>
                <w:spacing w:val="-1"/>
                <w:sz w:val="20"/>
              </w:rPr>
              <w:t xml:space="preserve"> </w:t>
            </w:r>
            <w:r>
              <w:rPr>
                <w:color w:val="FFFFFF"/>
                <w:sz w:val="20"/>
              </w:rPr>
              <w:t>IMPACT</w:t>
            </w:r>
            <w:r>
              <w:rPr>
                <w:color w:val="FFFFFF"/>
                <w:spacing w:val="-2"/>
                <w:sz w:val="20"/>
              </w:rPr>
              <w:t xml:space="preserve"> </w:t>
            </w:r>
            <w:r>
              <w:rPr>
                <w:color w:val="FFFFFF"/>
                <w:sz w:val="20"/>
              </w:rPr>
              <w:t>OF</w:t>
            </w:r>
            <w:r>
              <w:rPr>
                <w:color w:val="FFFFFF"/>
                <w:spacing w:val="-2"/>
                <w:sz w:val="20"/>
              </w:rPr>
              <w:t xml:space="preserve"> </w:t>
            </w:r>
            <w:r>
              <w:rPr>
                <w:color w:val="FFFFFF"/>
                <w:sz w:val="20"/>
              </w:rPr>
              <w:t>SELECT</w:t>
            </w:r>
            <w:r>
              <w:rPr>
                <w:color w:val="FFFFFF"/>
                <w:spacing w:val="-2"/>
                <w:sz w:val="20"/>
              </w:rPr>
              <w:t xml:space="preserve"> </w:t>
            </w:r>
            <w:r>
              <w:rPr>
                <w:color w:val="FFFFFF"/>
                <w:sz w:val="20"/>
              </w:rPr>
              <w:t>SEELRC</w:t>
            </w:r>
            <w:r>
              <w:rPr>
                <w:color w:val="FFFFFF"/>
                <w:spacing w:val="-3"/>
                <w:sz w:val="20"/>
              </w:rPr>
              <w:t xml:space="preserve"> </w:t>
            </w:r>
            <w:r>
              <w:rPr>
                <w:color w:val="FFFFFF"/>
                <w:sz w:val="20"/>
              </w:rPr>
              <w:t>PRODUCTS,</w:t>
            </w:r>
            <w:r>
              <w:rPr>
                <w:color w:val="FFFFFF"/>
                <w:spacing w:val="-2"/>
                <w:sz w:val="20"/>
              </w:rPr>
              <w:t xml:space="preserve"> </w:t>
            </w:r>
            <w:r>
              <w:rPr>
                <w:color w:val="FFFFFF"/>
                <w:sz w:val="20"/>
              </w:rPr>
              <w:t>YEARS</w:t>
            </w:r>
            <w:r>
              <w:rPr>
                <w:color w:val="FFFFFF"/>
                <w:spacing w:val="-2"/>
                <w:sz w:val="20"/>
              </w:rPr>
              <w:t xml:space="preserve"> </w:t>
            </w:r>
            <w:r>
              <w:rPr>
                <w:color w:val="FFFFFF"/>
                <w:sz w:val="20"/>
              </w:rPr>
              <w:t>1-3</w:t>
            </w:r>
            <w:r>
              <w:rPr>
                <w:color w:val="FFFFFF"/>
                <w:spacing w:val="-1"/>
                <w:sz w:val="20"/>
              </w:rPr>
              <w:t xml:space="preserve"> </w:t>
            </w:r>
            <w:r>
              <w:rPr>
                <w:color w:val="FFFFFF"/>
                <w:sz w:val="20"/>
              </w:rPr>
              <w:t>(2018-</w:t>
            </w:r>
            <w:r>
              <w:rPr>
                <w:color w:val="FFFFFF"/>
                <w:spacing w:val="-2"/>
                <w:sz w:val="20"/>
              </w:rPr>
              <w:t>2021)</w:t>
            </w:r>
          </w:p>
        </w:tc>
      </w:tr>
      <w:tr w:rsidR="00BF1F73" w14:paraId="2146A52C" w14:textId="77777777">
        <w:trPr>
          <w:trHeight w:val="230"/>
        </w:trPr>
        <w:tc>
          <w:tcPr>
            <w:tcW w:w="9352" w:type="dxa"/>
            <w:gridSpan w:val="3"/>
            <w:tcBorders>
              <w:top w:val="nil"/>
            </w:tcBorders>
            <w:shd w:val="clear" w:color="auto" w:fill="BEBEBE"/>
          </w:tcPr>
          <w:p w14:paraId="2146A52B" w14:textId="77777777" w:rsidR="00BF1F73" w:rsidRDefault="00305749">
            <w:pPr>
              <w:pStyle w:val="TableParagraph"/>
              <w:ind w:left="2448" w:right="1719"/>
              <w:jc w:val="center"/>
              <w:rPr>
                <w:b/>
                <w:sz w:val="20"/>
              </w:rPr>
            </w:pPr>
            <w:r>
              <w:rPr>
                <w:b/>
                <w:sz w:val="20"/>
              </w:rPr>
              <w:t>Website</w:t>
            </w:r>
            <w:r>
              <w:rPr>
                <w:b/>
                <w:spacing w:val="-3"/>
                <w:sz w:val="20"/>
              </w:rPr>
              <w:t xml:space="preserve"> </w:t>
            </w:r>
            <w:r>
              <w:rPr>
                <w:b/>
                <w:spacing w:val="-2"/>
                <w:sz w:val="20"/>
              </w:rPr>
              <w:t>Products</w:t>
            </w:r>
          </w:p>
        </w:tc>
      </w:tr>
      <w:tr w:rsidR="00BF1F73" w14:paraId="2146A530" w14:textId="77777777">
        <w:trPr>
          <w:trHeight w:val="230"/>
        </w:trPr>
        <w:tc>
          <w:tcPr>
            <w:tcW w:w="3117" w:type="dxa"/>
          </w:tcPr>
          <w:p w14:paraId="2146A52D" w14:textId="77777777" w:rsidR="00BF1F73" w:rsidRDefault="00305749">
            <w:pPr>
              <w:pStyle w:val="TableParagraph"/>
              <w:rPr>
                <w:b/>
                <w:sz w:val="20"/>
              </w:rPr>
            </w:pPr>
            <w:r>
              <w:rPr>
                <w:b/>
                <w:spacing w:val="-2"/>
                <w:sz w:val="20"/>
              </w:rPr>
              <w:t>Product</w:t>
            </w:r>
          </w:p>
        </w:tc>
        <w:tc>
          <w:tcPr>
            <w:tcW w:w="3117" w:type="dxa"/>
          </w:tcPr>
          <w:p w14:paraId="2146A52E" w14:textId="77777777" w:rsidR="00BF1F73" w:rsidRDefault="00305749">
            <w:pPr>
              <w:pStyle w:val="TableParagraph"/>
              <w:rPr>
                <w:b/>
                <w:sz w:val="20"/>
              </w:rPr>
            </w:pPr>
            <w:r>
              <w:rPr>
                <w:b/>
                <w:sz w:val="20"/>
              </w:rPr>
              <w:t>Services</w:t>
            </w:r>
            <w:r>
              <w:rPr>
                <w:b/>
                <w:spacing w:val="-2"/>
                <w:sz w:val="20"/>
              </w:rPr>
              <w:t xml:space="preserve"> Provided</w:t>
            </w:r>
          </w:p>
        </w:tc>
        <w:tc>
          <w:tcPr>
            <w:tcW w:w="3118" w:type="dxa"/>
          </w:tcPr>
          <w:p w14:paraId="2146A52F" w14:textId="77777777" w:rsidR="00BF1F73" w:rsidRDefault="00305749">
            <w:pPr>
              <w:pStyle w:val="TableParagraph"/>
              <w:rPr>
                <w:b/>
                <w:sz w:val="20"/>
              </w:rPr>
            </w:pPr>
            <w:r>
              <w:rPr>
                <w:b/>
                <w:spacing w:val="-2"/>
                <w:sz w:val="20"/>
              </w:rPr>
              <w:t>Impact</w:t>
            </w:r>
          </w:p>
        </w:tc>
      </w:tr>
      <w:tr w:rsidR="00BF1F73" w14:paraId="2146A536" w14:textId="77777777">
        <w:trPr>
          <w:trHeight w:val="689"/>
        </w:trPr>
        <w:tc>
          <w:tcPr>
            <w:tcW w:w="3117" w:type="dxa"/>
          </w:tcPr>
          <w:p w14:paraId="2146A531" w14:textId="77777777" w:rsidR="00BF1F73" w:rsidRDefault="00BF1F73">
            <w:pPr>
              <w:pStyle w:val="TableParagraph"/>
              <w:spacing w:line="240" w:lineRule="auto"/>
              <w:ind w:left="0"/>
              <w:rPr>
                <w:b/>
                <w:sz w:val="20"/>
              </w:rPr>
            </w:pPr>
          </w:p>
          <w:p w14:paraId="2146A532" w14:textId="77777777" w:rsidR="00BF1F73" w:rsidRDefault="00305749">
            <w:pPr>
              <w:pStyle w:val="TableParagraph"/>
              <w:spacing w:line="240" w:lineRule="auto"/>
              <w:rPr>
                <w:i/>
                <w:sz w:val="20"/>
              </w:rPr>
            </w:pPr>
            <w:r>
              <w:rPr>
                <w:i/>
                <w:spacing w:val="-2"/>
                <w:sz w:val="20"/>
              </w:rPr>
              <w:t>seelrc.org</w:t>
            </w:r>
          </w:p>
        </w:tc>
        <w:tc>
          <w:tcPr>
            <w:tcW w:w="3117" w:type="dxa"/>
          </w:tcPr>
          <w:p w14:paraId="2146A533" w14:textId="77777777" w:rsidR="00BF1F73" w:rsidRDefault="00305749">
            <w:pPr>
              <w:pStyle w:val="TableParagraph"/>
              <w:spacing w:line="240" w:lineRule="auto"/>
              <w:ind w:left="155"/>
              <w:rPr>
                <w:sz w:val="20"/>
              </w:rPr>
            </w:pPr>
            <w:r>
              <w:rPr>
                <w:sz w:val="20"/>
              </w:rPr>
              <w:t>Central</w:t>
            </w:r>
            <w:r>
              <w:rPr>
                <w:spacing w:val="-1"/>
                <w:sz w:val="20"/>
              </w:rPr>
              <w:t xml:space="preserve"> </w:t>
            </w:r>
            <w:r>
              <w:rPr>
                <w:sz w:val="20"/>
              </w:rPr>
              <w:t>hub</w:t>
            </w:r>
            <w:r>
              <w:rPr>
                <w:spacing w:val="-1"/>
                <w:sz w:val="20"/>
              </w:rPr>
              <w:t xml:space="preserve"> </w:t>
            </w:r>
            <w:r>
              <w:rPr>
                <w:sz w:val="20"/>
              </w:rPr>
              <w:t>for</w:t>
            </w:r>
            <w:r>
              <w:rPr>
                <w:spacing w:val="-2"/>
                <w:sz w:val="20"/>
              </w:rPr>
              <w:t xml:space="preserve"> </w:t>
            </w:r>
            <w:r>
              <w:rPr>
                <w:sz w:val="20"/>
              </w:rPr>
              <w:t>all</w:t>
            </w:r>
            <w:r>
              <w:rPr>
                <w:spacing w:val="-1"/>
                <w:sz w:val="20"/>
              </w:rPr>
              <w:t xml:space="preserve"> </w:t>
            </w:r>
            <w:r>
              <w:rPr>
                <w:spacing w:val="-2"/>
                <w:sz w:val="20"/>
              </w:rPr>
              <w:t>SEELRC</w:t>
            </w:r>
          </w:p>
          <w:p w14:paraId="2146A534" w14:textId="77777777" w:rsidR="00BF1F73" w:rsidRDefault="00305749">
            <w:pPr>
              <w:pStyle w:val="TableParagraph"/>
              <w:spacing w:line="230" w:lineRule="exact"/>
              <w:ind w:left="155" w:right="65"/>
              <w:rPr>
                <w:sz w:val="20"/>
              </w:rPr>
            </w:pPr>
            <w:r>
              <w:rPr>
                <w:sz w:val="20"/>
              </w:rPr>
              <w:t>products</w:t>
            </w:r>
            <w:r>
              <w:rPr>
                <w:spacing w:val="-9"/>
                <w:sz w:val="20"/>
              </w:rPr>
              <w:t xml:space="preserve"> </w:t>
            </w:r>
            <w:r>
              <w:rPr>
                <w:sz w:val="20"/>
              </w:rPr>
              <w:t>and</w:t>
            </w:r>
            <w:r>
              <w:rPr>
                <w:spacing w:val="-9"/>
                <w:sz w:val="20"/>
              </w:rPr>
              <w:t xml:space="preserve"> </w:t>
            </w:r>
            <w:r>
              <w:rPr>
                <w:sz w:val="20"/>
              </w:rPr>
              <w:t>services.</w:t>
            </w:r>
            <w:r>
              <w:rPr>
                <w:spacing w:val="-10"/>
                <w:sz w:val="20"/>
              </w:rPr>
              <w:t xml:space="preserve"> </w:t>
            </w:r>
            <w:r>
              <w:rPr>
                <w:sz w:val="20"/>
              </w:rPr>
              <w:t>Guides</w:t>
            </w:r>
            <w:r>
              <w:rPr>
                <w:spacing w:val="-9"/>
                <w:sz w:val="20"/>
              </w:rPr>
              <w:t xml:space="preserve"> </w:t>
            </w:r>
            <w:r>
              <w:rPr>
                <w:sz w:val="20"/>
              </w:rPr>
              <w:t>users to the products they need.</w:t>
            </w:r>
          </w:p>
        </w:tc>
        <w:tc>
          <w:tcPr>
            <w:tcW w:w="3118" w:type="dxa"/>
          </w:tcPr>
          <w:p w14:paraId="2146A535" w14:textId="77777777" w:rsidR="00BF1F73" w:rsidRDefault="00305749">
            <w:pPr>
              <w:pStyle w:val="TableParagraph"/>
              <w:spacing w:before="115" w:line="240" w:lineRule="auto"/>
              <w:ind w:right="165"/>
              <w:rPr>
                <w:sz w:val="20"/>
              </w:rPr>
            </w:pPr>
            <w:r>
              <w:rPr>
                <w:sz w:val="20"/>
              </w:rPr>
              <w:t>SEELRC</w:t>
            </w:r>
            <w:r>
              <w:rPr>
                <w:spacing w:val="-13"/>
                <w:sz w:val="20"/>
              </w:rPr>
              <w:t xml:space="preserve"> </w:t>
            </w:r>
            <w:r>
              <w:rPr>
                <w:sz w:val="20"/>
              </w:rPr>
              <w:t>websites</w:t>
            </w:r>
            <w:r>
              <w:rPr>
                <w:spacing w:val="-12"/>
                <w:sz w:val="20"/>
              </w:rPr>
              <w:t xml:space="preserve"> </w:t>
            </w:r>
            <w:r>
              <w:rPr>
                <w:sz w:val="20"/>
              </w:rPr>
              <w:t>combined: 53,849 unique users</w:t>
            </w:r>
          </w:p>
        </w:tc>
      </w:tr>
      <w:tr w:rsidR="00BF1F73" w14:paraId="2146A53B" w14:textId="77777777">
        <w:trPr>
          <w:trHeight w:val="690"/>
        </w:trPr>
        <w:tc>
          <w:tcPr>
            <w:tcW w:w="3117" w:type="dxa"/>
          </w:tcPr>
          <w:p w14:paraId="2146A537" w14:textId="77777777" w:rsidR="00BF1F73" w:rsidRDefault="00BF1F73">
            <w:pPr>
              <w:pStyle w:val="TableParagraph"/>
              <w:spacing w:line="240" w:lineRule="auto"/>
              <w:ind w:left="0"/>
              <w:rPr>
                <w:b/>
                <w:sz w:val="20"/>
              </w:rPr>
            </w:pPr>
          </w:p>
          <w:p w14:paraId="2146A538" w14:textId="77777777" w:rsidR="00BF1F73" w:rsidRDefault="00305749">
            <w:pPr>
              <w:pStyle w:val="TableParagraph"/>
              <w:spacing w:line="240" w:lineRule="auto"/>
              <w:rPr>
                <w:i/>
                <w:sz w:val="20"/>
              </w:rPr>
            </w:pPr>
            <w:r>
              <w:rPr>
                <w:i/>
                <w:spacing w:val="-2"/>
                <w:sz w:val="20"/>
              </w:rPr>
              <w:t>ScribeZone</w:t>
            </w:r>
          </w:p>
        </w:tc>
        <w:tc>
          <w:tcPr>
            <w:tcW w:w="3117" w:type="dxa"/>
          </w:tcPr>
          <w:p w14:paraId="2146A539" w14:textId="77777777" w:rsidR="00BF1F73" w:rsidRDefault="00305749">
            <w:pPr>
              <w:pStyle w:val="TableParagraph"/>
              <w:spacing w:line="230" w:lineRule="exact"/>
              <w:ind w:left="155" w:right="211"/>
              <w:rPr>
                <w:sz w:val="20"/>
              </w:rPr>
            </w:pPr>
            <w:r>
              <w:rPr>
                <w:sz w:val="20"/>
              </w:rPr>
              <w:t>Instructional tool that teaches language</w:t>
            </w:r>
            <w:r>
              <w:rPr>
                <w:spacing w:val="-13"/>
                <w:sz w:val="20"/>
              </w:rPr>
              <w:t xml:space="preserve"> </w:t>
            </w:r>
            <w:r>
              <w:rPr>
                <w:sz w:val="20"/>
              </w:rPr>
              <w:t>through</w:t>
            </w:r>
            <w:r>
              <w:rPr>
                <w:spacing w:val="-12"/>
                <w:sz w:val="20"/>
              </w:rPr>
              <w:t xml:space="preserve"> </w:t>
            </w:r>
            <w:r>
              <w:rPr>
                <w:sz w:val="20"/>
              </w:rPr>
              <w:t>transcription</w:t>
            </w:r>
            <w:r>
              <w:rPr>
                <w:spacing w:val="-13"/>
                <w:sz w:val="20"/>
              </w:rPr>
              <w:t xml:space="preserve"> </w:t>
            </w:r>
            <w:r>
              <w:rPr>
                <w:sz w:val="20"/>
              </w:rPr>
              <w:t>for multi-language and civilian use</w:t>
            </w:r>
          </w:p>
        </w:tc>
        <w:tc>
          <w:tcPr>
            <w:tcW w:w="3118" w:type="dxa"/>
          </w:tcPr>
          <w:p w14:paraId="2146A53A" w14:textId="77777777" w:rsidR="00BF1F73" w:rsidRDefault="00305749">
            <w:pPr>
              <w:pStyle w:val="TableParagraph"/>
              <w:spacing w:before="115" w:line="240" w:lineRule="auto"/>
              <w:ind w:right="165"/>
              <w:rPr>
                <w:sz w:val="20"/>
              </w:rPr>
            </w:pPr>
            <w:r>
              <w:rPr>
                <w:sz w:val="20"/>
              </w:rPr>
              <w:t>Modules</w:t>
            </w:r>
            <w:r>
              <w:rPr>
                <w:spacing w:val="-9"/>
                <w:sz w:val="20"/>
              </w:rPr>
              <w:t xml:space="preserve"> </w:t>
            </w:r>
            <w:r>
              <w:rPr>
                <w:sz w:val="20"/>
              </w:rPr>
              <w:t>for</w:t>
            </w:r>
            <w:r>
              <w:rPr>
                <w:spacing w:val="-8"/>
                <w:sz w:val="20"/>
              </w:rPr>
              <w:t xml:space="preserve"> </w:t>
            </w:r>
            <w:r>
              <w:rPr>
                <w:sz w:val="20"/>
              </w:rPr>
              <w:t>13</w:t>
            </w:r>
            <w:r>
              <w:rPr>
                <w:spacing w:val="-8"/>
                <w:sz w:val="20"/>
              </w:rPr>
              <w:t xml:space="preserve"> </w:t>
            </w:r>
            <w:r>
              <w:rPr>
                <w:sz w:val="20"/>
              </w:rPr>
              <w:t>languages,</w:t>
            </w:r>
            <w:r>
              <w:rPr>
                <w:spacing w:val="-8"/>
                <w:sz w:val="20"/>
              </w:rPr>
              <w:t xml:space="preserve"> </w:t>
            </w:r>
            <w:r>
              <w:rPr>
                <w:sz w:val="20"/>
              </w:rPr>
              <w:t>total</w:t>
            </w:r>
            <w:r>
              <w:rPr>
                <w:spacing w:val="-9"/>
                <w:sz w:val="20"/>
              </w:rPr>
              <w:t xml:space="preserve"> </w:t>
            </w:r>
            <w:r>
              <w:rPr>
                <w:sz w:val="20"/>
              </w:rPr>
              <w:t>of 76 activities</w:t>
            </w:r>
          </w:p>
        </w:tc>
      </w:tr>
      <w:tr w:rsidR="00BF1F73" w14:paraId="2146A544" w14:textId="77777777">
        <w:trPr>
          <w:trHeight w:val="1149"/>
        </w:trPr>
        <w:tc>
          <w:tcPr>
            <w:tcW w:w="3117" w:type="dxa"/>
          </w:tcPr>
          <w:p w14:paraId="2146A53C" w14:textId="77777777" w:rsidR="00BF1F73" w:rsidRDefault="00BF1F73">
            <w:pPr>
              <w:pStyle w:val="TableParagraph"/>
              <w:spacing w:line="240" w:lineRule="auto"/>
              <w:ind w:left="0"/>
              <w:rPr>
                <w:b/>
              </w:rPr>
            </w:pPr>
          </w:p>
          <w:p w14:paraId="2146A53D" w14:textId="77777777" w:rsidR="00BF1F73" w:rsidRDefault="00BF1F73">
            <w:pPr>
              <w:pStyle w:val="TableParagraph"/>
              <w:spacing w:before="11" w:line="240" w:lineRule="auto"/>
              <w:ind w:left="0"/>
              <w:rPr>
                <w:b/>
                <w:sz w:val="17"/>
              </w:rPr>
            </w:pPr>
          </w:p>
          <w:p w14:paraId="2146A53E" w14:textId="77777777" w:rsidR="00BF1F73" w:rsidRDefault="00305749">
            <w:pPr>
              <w:pStyle w:val="TableParagraph"/>
              <w:spacing w:line="240" w:lineRule="auto"/>
              <w:rPr>
                <w:i/>
                <w:sz w:val="20"/>
              </w:rPr>
            </w:pPr>
            <w:r>
              <w:rPr>
                <w:i/>
                <w:sz w:val="20"/>
              </w:rPr>
              <w:t>Instructional</w:t>
            </w:r>
            <w:r>
              <w:rPr>
                <w:i/>
                <w:spacing w:val="-4"/>
                <w:sz w:val="20"/>
              </w:rPr>
              <w:t xml:space="preserve"> </w:t>
            </w:r>
            <w:r>
              <w:rPr>
                <w:i/>
                <w:sz w:val="20"/>
              </w:rPr>
              <w:t>&amp;</w:t>
            </w:r>
            <w:r>
              <w:rPr>
                <w:i/>
                <w:spacing w:val="-4"/>
                <w:sz w:val="20"/>
              </w:rPr>
              <w:t xml:space="preserve"> </w:t>
            </w:r>
            <w:r>
              <w:rPr>
                <w:i/>
                <w:sz w:val="20"/>
              </w:rPr>
              <w:t xml:space="preserve">testing </w:t>
            </w:r>
            <w:r>
              <w:rPr>
                <w:i/>
                <w:spacing w:val="-2"/>
                <w:sz w:val="20"/>
              </w:rPr>
              <w:t>materials</w:t>
            </w:r>
          </w:p>
        </w:tc>
        <w:tc>
          <w:tcPr>
            <w:tcW w:w="3117" w:type="dxa"/>
          </w:tcPr>
          <w:p w14:paraId="2146A53F" w14:textId="77777777" w:rsidR="00BF1F73" w:rsidRDefault="00305749">
            <w:pPr>
              <w:pStyle w:val="TableParagraph"/>
              <w:spacing w:line="240" w:lineRule="auto"/>
              <w:ind w:right="65"/>
              <w:rPr>
                <w:sz w:val="20"/>
              </w:rPr>
            </w:pPr>
            <w:r>
              <w:rPr>
                <w:sz w:val="20"/>
              </w:rPr>
              <w:t>New, updated, or revised publications</w:t>
            </w:r>
            <w:r>
              <w:rPr>
                <w:spacing w:val="-3"/>
                <w:sz w:val="20"/>
              </w:rPr>
              <w:t xml:space="preserve"> </w:t>
            </w:r>
            <w:r>
              <w:rPr>
                <w:sz w:val="20"/>
              </w:rPr>
              <w:t>online</w:t>
            </w:r>
            <w:r>
              <w:rPr>
                <w:spacing w:val="-1"/>
                <w:sz w:val="20"/>
              </w:rPr>
              <w:t xml:space="preserve"> </w:t>
            </w:r>
            <w:r>
              <w:rPr>
                <w:sz w:val="20"/>
              </w:rPr>
              <w:t>of</w:t>
            </w:r>
            <w:r>
              <w:rPr>
                <w:spacing w:val="-1"/>
                <w:sz w:val="20"/>
              </w:rPr>
              <w:t xml:space="preserve"> </w:t>
            </w:r>
            <w:r>
              <w:rPr>
                <w:sz w:val="20"/>
              </w:rPr>
              <w:t>instructional and</w:t>
            </w:r>
            <w:r>
              <w:rPr>
                <w:spacing w:val="-8"/>
                <w:sz w:val="20"/>
              </w:rPr>
              <w:t xml:space="preserve"> </w:t>
            </w:r>
            <w:r>
              <w:rPr>
                <w:sz w:val="20"/>
              </w:rPr>
              <w:t>testing</w:t>
            </w:r>
            <w:r>
              <w:rPr>
                <w:spacing w:val="-8"/>
                <w:sz w:val="20"/>
              </w:rPr>
              <w:t xml:space="preserve"> </w:t>
            </w:r>
            <w:r>
              <w:rPr>
                <w:sz w:val="20"/>
              </w:rPr>
              <w:t>materials</w:t>
            </w:r>
            <w:r>
              <w:rPr>
                <w:spacing w:val="-8"/>
                <w:sz w:val="20"/>
              </w:rPr>
              <w:t xml:space="preserve"> </w:t>
            </w:r>
            <w:r>
              <w:rPr>
                <w:sz w:val="20"/>
              </w:rPr>
              <w:t>for</w:t>
            </w:r>
            <w:r>
              <w:rPr>
                <w:spacing w:val="-8"/>
                <w:sz w:val="20"/>
              </w:rPr>
              <w:t xml:space="preserve"> </w:t>
            </w:r>
            <w:r>
              <w:rPr>
                <w:sz w:val="20"/>
              </w:rPr>
              <w:t>Slavic</w:t>
            </w:r>
            <w:r>
              <w:rPr>
                <w:spacing w:val="-8"/>
                <w:sz w:val="20"/>
              </w:rPr>
              <w:t xml:space="preserve"> </w:t>
            </w:r>
            <w:r>
              <w:rPr>
                <w:sz w:val="20"/>
              </w:rPr>
              <w:t>and Eurasian languages at multiple</w:t>
            </w:r>
          </w:p>
          <w:p w14:paraId="2146A540" w14:textId="77777777" w:rsidR="00BF1F73" w:rsidRDefault="00305749">
            <w:pPr>
              <w:pStyle w:val="TableParagraph"/>
              <w:spacing w:line="209" w:lineRule="exact"/>
              <w:rPr>
                <w:sz w:val="20"/>
              </w:rPr>
            </w:pPr>
            <w:r>
              <w:rPr>
                <w:sz w:val="20"/>
              </w:rPr>
              <w:t>proficiency</w:t>
            </w:r>
            <w:r>
              <w:rPr>
                <w:spacing w:val="-4"/>
                <w:sz w:val="20"/>
              </w:rPr>
              <w:t xml:space="preserve"> </w:t>
            </w:r>
            <w:r>
              <w:rPr>
                <w:spacing w:val="-2"/>
                <w:sz w:val="20"/>
              </w:rPr>
              <w:t>levels</w:t>
            </w:r>
          </w:p>
        </w:tc>
        <w:tc>
          <w:tcPr>
            <w:tcW w:w="3118" w:type="dxa"/>
          </w:tcPr>
          <w:p w14:paraId="2146A541" w14:textId="77777777" w:rsidR="00BF1F73" w:rsidRDefault="00BF1F73">
            <w:pPr>
              <w:pStyle w:val="TableParagraph"/>
              <w:spacing w:line="240" w:lineRule="auto"/>
              <w:ind w:left="0"/>
              <w:rPr>
                <w:b/>
              </w:rPr>
            </w:pPr>
          </w:p>
          <w:p w14:paraId="2146A542" w14:textId="77777777" w:rsidR="00BF1F73" w:rsidRDefault="00BF1F73">
            <w:pPr>
              <w:pStyle w:val="TableParagraph"/>
              <w:spacing w:before="11" w:line="240" w:lineRule="auto"/>
              <w:ind w:left="0"/>
              <w:rPr>
                <w:b/>
                <w:sz w:val="17"/>
              </w:rPr>
            </w:pPr>
          </w:p>
          <w:p w14:paraId="2146A543" w14:textId="77777777" w:rsidR="00BF1F73" w:rsidRDefault="00305749">
            <w:pPr>
              <w:pStyle w:val="TableParagraph"/>
              <w:spacing w:line="240" w:lineRule="auto"/>
              <w:rPr>
                <w:sz w:val="20"/>
              </w:rPr>
            </w:pPr>
            <w:r>
              <w:rPr>
                <w:sz w:val="20"/>
              </w:rPr>
              <w:t xml:space="preserve">1,555 </w:t>
            </w:r>
            <w:r>
              <w:rPr>
                <w:spacing w:val="-2"/>
                <w:sz w:val="20"/>
              </w:rPr>
              <w:t>publications</w:t>
            </w:r>
          </w:p>
        </w:tc>
      </w:tr>
      <w:tr w:rsidR="00BF1F73" w14:paraId="2146A549" w14:textId="77777777">
        <w:trPr>
          <w:trHeight w:val="690"/>
        </w:trPr>
        <w:tc>
          <w:tcPr>
            <w:tcW w:w="3117" w:type="dxa"/>
          </w:tcPr>
          <w:p w14:paraId="2146A545" w14:textId="77777777" w:rsidR="00BF1F73" w:rsidRDefault="00BF1F73">
            <w:pPr>
              <w:pStyle w:val="TableParagraph"/>
              <w:spacing w:line="240" w:lineRule="auto"/>
              <w:ind w:left="0"/>
              <w:rPr>
                <w:b/>
                <w:sz w:val="20"/>
              </w:rPr>
            </w:pPr>
          </w:p>
          <w:p w14:paraId="2146A546" w14:textId="77777777" w:rsidR="00BF1F73" w:rsidRDefault="00305749">
            <w:pPr>
              <w:pStyle w:val="TableParagraph"/>
              <w:spacing w:line="240" w:lineRule="auto"/>
              <w:rPr>
                <w:i/>
                <w:sz w:val="20"/>
              </w:rPr>
            </w:pPr>
            <w:r>
              <w:rPr>
                <w:i/>
                <w:spacing w:val="-2"/>
                <w:sz w:val="20"/>
              </w:rPr>
              <w:t>Webliographies</w:t>
            </w:r>
          </w:p>
        </w:tc>
        <w:tc>
          <w:tcPr>
            <w:tcW w:w="3117" w:type="dxa"/>
          </w:tcPr>
          <w:p w14:paraId="2146A547" w14:textId="77777777" w:rsidR="00BF1F73" w:rsidRDefault="00305749">
            <w:pPr>
              <w:pStyle w:val="TableParagraph"/>
              <w:spacing w:line="230" w:lineRule="atLeast"/>
              <w:rPr>
                <w:sz w:val="20"/>
              </w:rPr>
            </w:pPr>
            <w:r>
              <w:rPr>
                <w:sz w:val="20"/>
              </w:rPr>
              <w:t>Curated</w:t>
            </w:r>
            <w:r>
              <w:rPr>
                <w:spacing w:val="-7"/>
                <w:sz w:val="20"/>
              </w:rPr>
              <w:t xml:space="preserve"> </w:t>
            </w:r>
            <w:r>
              <w:rPr>
                <w:sz w:val="20"/>
              </w:rPr>
              <w:t>list</w:t>
            </w:r>
            <w:r>
              <w:rPr>
                <w:spacing w:val="-6"/>
                <w:sz w:val="20"/>
              </w:rPr>
              <w:t xml:space="preserve"> </w:t>
            </w:r>
            <w:r>
              <w:rPr>
                <w:sz w:val="20"/>
              </w:rPr>
              <w:t>of</w:t>
            </w:r>
            <w:r>
              <w:rPr>
                <w:spacing w:val="-6"/>
                <w:sz w:val="20"/>
              </w:rPr>
              <w:t xml:space="preserve"> </w:t>
            </w:r>
            <w:r>
              <w:rPr>
                <w:sz w:val="20"/>
              </w:rPr>
              <w:t>links</w:t>
            </w:r>
            <w:r>
              <w:rPr>
                <w:spacing w:val="-6"/>
                <w:sz w:val="20"/>
              </w:rPr>
              <w:t xml:space="preserve"> </w:t>
            </w:r>
            <w:r>
              <w:rPr>
                <w:sz w:val="20"/>
              </w:rPr>
              <w:t>to</w:t>
            </w:r>
            <w:r>
              <w:rPr>
                <w:spacing w:val="-6"/>
                <w:sz w:val="20"/>
              </w:rPr>
              <w:t xml:space="preserve"> </w:t>
            </w:r>
            <w:r>
              <w:rPr>
                <w:sz w:val="20"/>
              </w:rPr>
              <w:t>free</w:t>
            </w:r>
            <w:r>
              <w:rPr>
                <w:spacing w:val="-6"/>
                <w:sz w:val="20"/>
              </w:rPr>
              <w:t xml:space="preserve"> </w:t>
            </w:r>
            <w:r>
              <w:rPr>
                <w:sz w:val="20"/>
              </w:rPr>
              <w:t xml:space="preserve">internal and external resources for 31 </w:t>
            </w:r>
            <w:r>
              <w:rPr>
                <w:spacing w:val="-2"/>
                <w:sz w:val="20"/>
              </w:rPr>
              <w:t>languages.</w:t>
            </w:r>
          </w:p>
        </w:tc>
        <w:tc>
          <w:tcPr>
            <w:tcW w:w="3118" w:type="dxa"/>
          </w:tcPr>
          <w:p w14:paraId="2146A548" w14:textId="77777777" w:rsidR="00BF1F73" w:rsidRDefault="00305749">
            <w:pPr>
              <w:pStyle w:val="TableParagraph"/>
              <w:spacing w:line="230" w:lineRule="atLeast"/>
              <w:ind w:right="165"/>
              <w:rPr>
                <w:sz w:val="20"/>
              </w:rPr>
            </w:pPr>
            <w:r>
              <w:rPr>
                <w:sz w:val="20"/>
              </w:rPr>
              <w:t>9,600</w:t>
            </w:r>
            <w:r>
              <w:rPr>
                <w:spacing w:val="-9"/>
                <w:sz w:val="20"/>
              </w:rPr>
              <w:t xml:space="preserve"> </w:t>
            </w:r>
            <w:r>
              <w:rPr>
                <w:sz w:val="20"/>
              </w:rPr>
              <w:t>page</w:t>
            </w:r>
            <w:r>
              <w:rPr>
                <w:spacing w:val="-9"/>
                <w:sz w:val="20"/>
              </w:rPr>
              <w:t xml:space="preserve"> </w:t>
            </w:r>
            <w:r>
              <w:rPr>
                <w:sz w:val="20"/>
              </w:rPr>
              <w:t>views.</w:t>
            </w:r>
            <w:r>
              <w:rPr>
                <w:spacing w:val="-9"/>
                <w:sz w:val="20"/>
              </w:rPr>
              <w:t xml:space="preserve"> </w:t>
            </w:r>
            <w:r>
              <w:rPr>
                <w:sz w:val="20"/>
              </w:rPr>
              <w:t>Most</w:t>
            </w:r>
            <w:r>
              <w:rPr>
                <w:spacing w:val="-11"/>
                <w:sz w:val="20"/>
              </w:rPr>
              <w:t xml:space="preserve"> </w:t>
            </w:r>
            <w:r>
              <w:rPr>
                <w:sz w:val="20"/>
              </w:rPr>
              <w:t>visited languages are BCS, Russian, Polish, Hindi, and Ukrainian.</w:t>
            </w:r>
          </w:p>
        </w:tc>
      </w:tr>
      <w:tr w:rsidR="00BF1F73" w14:paraId="2146A54D" w14:textId="77777777">
        <w:trPr>
          <w:trHeight w:val="459"/>
        </w:trPr>
        <w:tc>
          <w:tcPr>
            <w:tcW w:w="3117" w:type="dxa"/>
          </w:tcPr>
          <w:p w14:paraId="2146A54A" w14:textId="77777777" w:rsidR="00BF1F73" w:rsidRDefault="00305749">
            <w:pPr>
              <w:pStyle w:val="TableParagraph"/>
              <w:spacing w:before="114" w:line="240" w:lineRule="auto"/>
              <w:rPr>
                <w:i/>
                <w:sz w:val="20"/>
              </w:rPr>
            </w:pPr>
            <w:r>
              <w:rPr>
                <w:i/>
                <w:sz w:val="20"/>
              </w:rPr>
              <w:t>Russian</w:t>
            </w:r>
            <w:r>
              <w:rPr>
                <w:i/>
                <w:spacing w:val="-4"/>
                <w:sz w:val="20"/>
              </w:rPr>
              <w:t xml:space="preserve"> </w:t>
            </w:r>
            <w:r>
              <w:rPr>
                <w:i/>
                <w:sz w:val="20"/>
              </w:rPr>
              <w:t>Grammatical</w:t>
            </w:r>
            <w:r>
              <w:rPr>
                <w:i/>
                <w:spacing w:val="-3"/>
                <w:sz w:val="20"/>
              </w:rPr>
              <w:t xml:space="preserve"> </w:t>
            </w:r>
            <w:r>
              <w:rPr>
                <w:i/>
                <w:spacing w:val="-2"/>
                <w:sz w:val="20"/>
              </w:rPr>
              <w:t>Dictionary</w:t>
            </w:r>
          </w:p>
        </w:tc>
        <w:tc>
          <w:tcPr>
            <w:tcW w:w="3117" w:type="dxa"/>
          </w:tcPr>
          <w:p w14:paraId="2146A54B" w14:textId="77777777" w:rsidR="00BF1F73" w:rsidRDefault="00305749">
            <w:pPr>
              <w:pStyle w:val="TableParagraph"/>
              <w:spacing w:line="230" w:lineRule="exact"/>
              <w:ind w:right="65"/>
              <w:rPr>
                <w:sz w:val="20"/>
              </w:rPr>
            </w:pPr>
            <w:r>
              <w:rPr>
                <w:sz w:val="20"/>
              </w:rPr>
              <w:t>~21,000</w:t>
            </w:r>
            <w:r>
              <w:rPr>
                <w:spacing w:val="-10"/>
                <w:sz w:val="20"/>
              </w:rPr>
              <w:t xml:space="preserve"> </w:t>
            </w:r>
            <w:r>
              <w:rPr>
                <w:sz w:val="20"/>
              </w:rPr>
              <w:t>headwords</w:t>
            </w:r>
            <w:r>
              <w:rPr>
                <w:spacing w:val="-11"/>
                <w:sz w:val="20"/>
              </w:rPr>
              <w:t xml:space="preserve"> </w:t>
            </w:r>
            <w:r>
              <w:rPr>
                <w:sz w:val="20"/>
              </w:rPr>
              <w:t>with</w:t>
            </w:r>
            <w:r>
              <w:rPr>
                <w:spacing w:val="-9"/>
                <w:sz w:val="20"/>
              </w:rPr>
              <w:t xml:space="preserve"> </w:t>
            </w:r>
            <w:r>
              <w:rPr>
                <w:sz w:val="20"/>
              </w:rPr>
              <w:t>audio</w:t>
            </w:r>
            <w:r>
              <w:rPr>
                <w:spacing w:val="-10"/>
                <w:sz w:val="20"/>
              </w:rPr>
              <w:t xml:space="preserve"> </w:t>
            </w:r>
            <w:r>
              <w:rPr>
                <w:sz w:val="20"/>
              </w:rPr>
              <w:t>files of native speakers for all forms.</w:t>
            </w:r>
          </w:p>
        </w:tc>
        <w:tc>
          <w:tcPr>
            <w:tcW w:w="3118" w:type="dxa"/>
          </w:tcPr>
          <w:p w14:paraId="2146A54C" w14:textId="77777777" w:rsidR="00BF1F73" w:rsidRDefault="00305749">
            <w:pPr>
              <w:pStyle w:val="TableParagraph"/>
              <w:spacing w:before="114" w:line="240" w:lineRule="auto"/>
              <w:rPr>
                <w:sz w:val="20"/>
              </w:rPr>
            </w:pPr>
            <w:r>
              <w:rPr>
                <w:sz w:val="20"/>
              </w:rPr>
              <w:t>~1,500</w:t>
            </w:r>
            <w:r>
              <w:rPr>
                <w:spacing w:val="-1"/>
                <w:sz w:val="20"/>
              </w:rPr>
              <w:t xml:space="preserve"> </w:t>
            </w:r>
            <w:r>
              <w:rPr>
                <w:sz w:val="20"/>
              </w:rPr>
              <w:t>page</w:t>
            </w:r>
            <w:r>
              <w:rPr>
                <w:spacing w:val="-1"/>
                <w:sz w:val="20"/>
              </w:rPr>
              <w:t xml:space="preserve"> </w:t>
            </w:r>
            <w:r>
              <w:rPr>
                <w:spacing w:val="-2"/>
                <w:sz w:val="20"/>
              </w:rPr>
              <w:t>views</w:t>
            </w:r>
          </w:p>
        </w:tc>
      </w:tr>
      <w:tr w:rsidR="00BF1F73" w14:paraId="2146A551" w14:textId="77777777">
        <w:trPr>
          <w:trHeight w:val="460"/>
        </w:trPr>
        <w:tc>
          <w:tcPr>
            <w:tcW w:w="3117" w:type="dxa"/>
          </w:tcPr>
          <w:p w14:paraId="2146A54E" w14:textId="77777777" w:rsidR="00BF1F73" w:rsidRDefault="00305749">
            <w:pPr>
              <w:pStyle w:val="TableParagraph"/>
              <w:spacing w:line="230" w:lineRule="exact"/>
              <w:ind w:right="987"/>
              <w:rPr>
                <w:i/>
                <w:sz w:val="20"/>
              </w:rPr>
            </w:pPr>
            <w:r>
              <w:rPr>
                <w:i/>
                <w:sz w:val="20"/>
              </w:rPr>
              <w:t>Albanian-English</w:t>
            </w:r>
            <w:r>
              <w:rPr>
                <w:i/>
                <w:spacing w:val="-13"/>
                <w:sz w:val="20"/>
              </w:rPr>
              <w:t xml:space="preserve"> </w:t>
            </w:r>
            <w:r>
              <w:rPr>
                <w:i/>
                <w:sz w:val="20"/>
              </w:rPr>
              <w:t xml:space="preserve">Online </w:t>
            </w:r>
            <w:r>
              <w:rPr>
                <w:i/>
                <w:spacing w:val="-2"/>
                <w:sz w:val="20"/>
              </w:rPr>
              <w:t>Dictionary</w:t>
            </w:r>
          </w:p>
        </w:tc>
        <w:tc>
          <w:tcPr>
            <w:tcW w:w="3117" w:type="dxa"/>
          </w:tcPr>
          <w:p w14:paraId="2146A54F" w14:textId="77777777" w:rsidR="00BF1F73" w:rsidRDefault="00305749">
            <w:pPr>
              <w:pStyle w:val="TableParagraph"/>
              <w:spacing w:line="230" w:lineRule="exact"/>
              <w:rPr>
                <w:sz w:val="20"/>
              </w:rPr>
            </w:pPr>
            <w:r>
              <w:rPr>
                <w:sz w:val="20"/>
              </w:rPr>
              <w:t>Free</w:t>
            </w:r>
            <w:r>
              <w:rPr>
                <w:spacing w:val="-11"/>
                <w:sz w:val="20"/>
              </w:rPr>
              <w:t xml:space="preserve"> </w:t>
            </w:r>
            <w:r>
              <w:rPr>
                <w:sz w:val="20"/>
              </w:rPr>
              <w:t>online</w:t>
            </w:r>
            <w:r>
              <w:rPr>
                <w:spacing w:val="-9"/>
                <w:sz w:val="20"/>
              </w:rPr>
              <w:t xml:space="preserve"> </w:t>
            </w:r>
            <w:r>
              <w:rPr>
                <w:sz w:val="20"/>
              </w:rPr>
              <w:t>version</w:t>
            </w:r>
            <w:r>
              <w:rPr>
                <w:spacing w:val="-9"/>
                <w:sz w:val="20"/>
              </w:rPr>
              <w:t xml:space="preserve"> </w:t>
            </w:r>
            <w:r>
              <w:rPr>
                <w:sz w:val="20"/>
              </w:rPr>
              <w:t>of</w:t>
            </w:r>
            <w:r>
              <w:rPr>
                <w:spacing w:val="-9"/>
                <w:sz w:val="20"/>
              </w:rPr>
              <w:t xml:space="preserve"> </w:t>
            </w:r>
            <w:r>
              <w:rPr>
                <w:sz w:val="20"/>
              </w:rPr>
              <w:t>out-of-print Oxford dictionary.</w:t>
            </w:r>
          </w:p>
        </w:tc>
        <w:tc>
          <w:tcPr>
            <w:tcW w:w="3118" w:type="dxa"/>
          </w:tcPr>
          <w:p w14:paraId="2146A550" w14:textId="77777777" w:rsidR="00BF1F73" w:rsidRDefault="00305749">
            <w:pPr>
              <w:pStyle w:val="TableParagraph"/>
              <w:spacing w:before="115" w:line="240" w:lineRule="auto"/>
              <w:rPr>
                <w:sz w:val="20"/>
              </w:rPr>
            </w:pPr>
            <w:r>
              <w:rPr>
                <w:sz w:val="20"/>
              </w:rPr>
              <w:t>~1,500</w:t>
            </w:r>
            <w:r>
              <w:rPr>
                <w:spacing w:val="-1"/>
                <w:sz w:val="20"/>
              </w:rPr>
              <w:t xml:space="preserve"> </w:t>
            </w:r>
            <w:r>
              <w:rPr>
                <w:sz w:val="20"/>
              </w:rPr>
              <w:t>page</w:t>
            </w:r>
            <w:r>
              <w:rPr>
                <w:spacing w:val="-1"/>
                <w:sz w:val="20"/>
              </w:rPr>
              <w:t xml:space="preserve"> </w:t>
            </w:r>
            <w:r>
              <w:rPr>
                <w:spacing w:val="-2"/>
                <w:sz w:val="20"/>
              </w:rPr>
              <w:t>views</w:t>
            </w:r>
          </w:p>
        </w:tc>
      </w:tr>
      <w:tr w:rsidR="00BF1F73" w14:paraId="2146A558" w14:textId="77777777">
        <w:trPr>
          <w:trHeight w:val="689"/>
        </w:trPr>
        <w:tc>
          <w:tcPr>
            <w:tcW w:w="3117" w:type="dxa"/>
          </w:tcPr>
          <w:p w14:paraId="2146A552" w14:textId="77777777" w:rsidR="00BF1F73" w:rsidRDefault="00BF1F73">
            <w:pPr>
              <w:pStyle w:val="TableParagraph"/>
              <w:spacing w:before="11" w:line="240" w:lineRule="auto"/>
              <w:ind w:left="0"/>
              <w:rPr>
                <w:b/>
                <w:sz w:val="19"/>
              </w:rPr>
            </w:pPr>
          </w:p>
          <w:p w14:paraId="2146A553" w14:textId="77777777" w:rsidR="00BF1F73" w:rsidRDefault="00305749">
            <w:pPr>
              <w:pStyle w:val="TableParagraph"/>
              <w:spacing w:line="240" w:lineRule="auto"/>
              <w:rPr>
                <w:i/>
                <w:sz w:val="20"/>
              </w:rPr>
            </w:pPr>
            <w:r>
              <w:rPr>
                <w:i/>
                <w:sz w:val="20"/>
              </w:rPr>
              <w:t>Comparative</w:t>
            </w:r>
            <w:r>
              <w:rPr>
                <w:i/>
                <w:spacing w:val="-3"/>
                <w:sz w:val="20"/>
              </w:rPr>
              <w:t xml:space="preserve"> </w:t>
            </w:r>
            <w:r>
              <w:rPr>
                <w:i/>
                <w:sz w:val="20"/>
              </w:rPr>
              <w:t>Reference</w:t>
            </w:r>
            <w:r>
              <w:rPr>
                <w:i/>
                <w:spacing w:val="-2"/>
                <w:sz w:val="20"/>
              </w:rPr>
              <w:t xml:space="preserve"> Grammars</w:t>
            </w:r>
          </w:p>
        </w:tc>
        <w:tc>
          <w:tcPr>
            <w:tcW w:w="3117" w:type="dxa"/>
          </w:tcPr>
          <w:p w14:paraId="2146A554" w14:textId="77777777" w:rsidR="00BF1F73" w:rsidRDefault="00305749">
            <w:pPr>
              <w:pStyle w:val="TableParagraph"/>
              <w:spacing w:line="240" w:lineRule="auto"/>
              <w:ind w:right="211"/>
              <w:rPr>
                <w:sz w:val="20"/>
              </w:rPr>
            </w:pPr>
            <w:r>
              <w:rPr>
                <w:sz w:val="20"/>
              </w:rPr>
              <w:t>Original grammars for 15 languages,</w:t>
            </w:r>
            <w:r>
              <w:rPr>
                <w:spacing w:val="-13"/>
                <w:sz w:val="20"/>
              </w:rPr>
              <w:t xml:space="preserve"> </w:t>
            </w:r>
            <w:r>
              <w:rPr>
                <w:sz w:val="20"/>
              </w:rPr>
              <w:t>plus</w:t>
            </w:r>
            <w:r>
              <w:rPr>
                <w:spacing w:val="-12"/>
                <w:sz w:val="20"/>
              </w:rPr>
              <w:t xml:space="preserve"> </w:t>
            </w:r>
            <w:r>
              <w:rPr>
                <w:sz w:val="20"/>
              </w:rPr>
              <w:t>supplements</w:t>
            </w:r>
            <w:r>
              <w:rPr>
                <w:spacing w:val="-13"/>
                <w:sz w:val="20"/>
              </w:rPr>
              <w:t xml:space="preserve"> </w:t>
            </w:r>
            <w:r>
              <w:rPr>
                <w:sz w:val="20"/>
              </w:rPr>
              <w:t>and</w:t>
            </w:r>
          </w:p>
          <w:p w14:paraId="2146A555" w14:textId="77777777" w:rsidR="00BF1F73" w:rsidRDefault="00305749">
            <w:pPr>
              <w:pStyle w:val="TableParagraph"/>
              <w:spacing w:line="209" w:lineRule="exact"/>
              <w:rPr>
                <w:sz w:val="20"/>
              </w:rPr>
            </w:pPr>
            <w:r>
              <w:rPr>
                <w:spacing w:val="-2"/>
                <w:sz w:val="20"/>
              </w:rPr>
              <w:t>exercises.</w:t>
            </w:r>
          </w:p>
        </w:tc>
        <w:tc>
          <w:tcPr>
            <w:tcW w:w="3118" w:type="dxa"/>
          </w:tcPr>
          <w:p w14:paraId="2146A556" w14:textId="77777777" w:rsidR="00BF1F73" w:rsidRDefault="00BF1F73">
            <w:pPr>
              <w:pStyle w:val="TableParagraph"/>
              <w:spacing w:before="11" w:line="240" w:lineRule="auto"/>
              <w:ind w:left="0"/>
              <w:rPr>
                <w:b/>
                <w:sz w:val="19"/>
              </w:rPr>
            </w:pPr>
          </w:p>
          <w:p w14:paraId="2146A557" w14:textId="77777777" w:rsidR="00BF1F73" w:rsidRDefault="00305749">
            <w:pPr>
              <w:pStyle w:val="TableParagraph"/>
              <w:spacing w:line="240" w:lineRule="auto"/>
              <w:rPr>
                <w:sz w:val="20"/>
              </w:rPr>
            </w:pPr>
            <w:r>
              <w:rPr>
                <w:sz w:val="20"/>
              </w:rPr>
              <w:t>1,465</w:t>
            </w:r>
            <w:r>
              <w:rPr>
                <w:spacing w:val="-2"/>
                <w:sz w:val="20"/>
              </w:rPr>
              <w:t xml:space="preserve"> </w:t>
            </w:r>
            <w:r>
              <w:rPr>
                <w:sz w:val="20"/>
              </w:rPr>
              <w:t xml:space="preserve">page </w:t>
            </w:r>
            <w:r>
              <w:rPr>
                <w:spacing w:val="-2"/>
                <w:sz w:val="20"/>
              </w:rPr>
              <w:t>views</w:t>
            </w:r>
          </w:p>
        </w:tc>
      </w:tr>
      <w:tr w:rsidR="00BF1F73" w14:paraId="2146A561" w14:textId="77777777">
        <w:trPr>
          <w:trHeight w:val="1379"/>
        </w:trPr>
        <w:tc>
          <w:tcPr>
            <w:tcW w:w="3117" w:type="dxa"/>
          </w:tcPr>
          <w:p w14:paraId="2146A559" w14:textId="77777777" w:rsidR="00BF1F73" w:rsidRDefault="00BF1F73">
            <w:pPr>
              <w:pStyle w:val="TableParagraph"/>
              <w:spacing w:line="240" w:lineRule="auto"/>
              <w:ind w:left="0"/>
              <w:rPr>
                <w:b/>
              </w:rPr>
            </w:pPr>
          </w:p>
          <w:p w14:paraId="2146A55A" w14:textId="77777777" w:rsidR="00BF1F73" w:rsidRDefault="00BF1F73">
            <w:pPr>
              <w:pStyle w:val="TableParagraph"/>
              <w:spacing w:before="11" w:line="240" w:lineRule="auto"/>
              <w:ind w:left="0"/>
              <w:rPr>
                <w:b/>
                <w:sz w:val="17"/>
              </w:rPr>
            </w:pPr>
          </w:p>
          <w:p w14:paraId="2146A55B" w14:textId="77777777" w:rsidR="00BF1F73" w:rsidRDefault="00305749">
            <w:pPr>
              <w:pStyle w:val="TableParagraph"/>
              <w:spacing w:line="240" w:lineRule="auto"/>
              <w:rPr>
                <w:i/>
                <w:sz w:val="20"/>
              </w:rPr>
            </w:pPr>
            <w:r>
              <w:rPr>
                <w:i/>
                <w:sz w:val="20"/>
              </w:rPr>
              <w:t>Russian</w:t>
            </w:r>
            <w:r>
              <w:rPr>
                <w:i/>
                <w:spacing w:val="-13"/>
                <w:sz w:val="20"/>
              </w:rPr>
              <w:t xml:space="preserve"> </w:t>
            </w:r>
            <w:r>
              <w:rPr>
                <w:i/>
                <w:sz w:val="20"/>
              </w:rPr>
              <w:t>Language</w:t>
            </w:r>
            <w:r>
              <w:rPr>
                <w:i/>
                <w:spacing w:val="-12"/>
                <w:sz w:val="20"/>
              </w:rPr>
              <w:t xml:space="preserve"> </w:t>
            </w:r>
            <w:r>
              <w:rPr>
                <w:i/>
                <w:sz w:val="20"/>
              </w:rPr>
              <w:t>and</w:t>
            </w:r>
            <w:r>
              <w:rPr>
                <w:i/>
                <w:spacing w:val="-13"/>
                <w:sz w:val="20"/>
              </w:rPr>
              <w:t xml:space="preserve"> </w:t>
            </w:r>
            <w:r>
              <w:rPr>
                <w:i/>
                <w:sz w:val="20"/>
              </w:rPr>
              <w:t>Culture Through Film</w:t>
            </w:r>
          </w:p>
        </w:tc>
        <w:tc>
          <w:tcPr>
            <w:tcW w:w="3117" w:type="dxa"/>
          </w:tcPr>
          <w:p w14:paraId="2146A55C" w14:textId="77777777" w:rsidR="00BF1F73" w:rsidRDefault="00BF1F73">
            <w:pPr>
              <w:pStyle w:val="TableParagraph"/>
              <w:spacing w:line="240" w:lineRule="auto"/>
              <w:ind w:left="0"/>
              <w:rPr>
                <w:b/>
              </w:rPr>
            </w:pPr>
          </w:p>
          <w:p w14:paraId="2146A55D" w14:textId="77777777" w:rsidR="00BF1F73" w:rsidRDefault="00BF1F73">
            <w:pPr>
              <w:pStyle w:val="TableParagraph"/>
              <w:spacing w:before="11" w:line="240" w:lineRule="auto"/>
              <w:ind w:left="0"/>
              <w:rPr>
                <w:b/>
                <w:sz w:val="17"/>
              </w:rPr>
            </w:pPr>
          </w:p>
          <w:p w14:paraId="2146A55E" w14:textId="77777777" w:rsidR="00BF1F73" w:rsidRDefault="00305749">
            <w:pPr>
              <w:pStyle w:val="TableParagraph"/>
              <w:spacing w:line="240" w:lineRule="auto"/>
              <w:rPr>
                <w:sz w:val="20"/>
              </w:rPr>
            </w:pPr>
            <w:r>
              <w:rPr>
                <w:sz w:val="20"/>
              </w:rPr>
              <w:t>22 Russian films with multiple- choice</w:t>
            </w:r>
            <w:r>
              <w:rPr>
                <w:spacing w:val="-2"/>
                <w:sz w:val="20"/>
              </w:rPr>
              <w:t xml:space="preserve"> </w:t>
            </w:r>
            <w:r>
              <w:rPr>
                <w:sz w:val="20"/>
              </w:rPr>
              <w:t>and</w:t>
            </w:r>
            <w:r>
              <w:rPr>
                <w:spacing w:val="-2"/>
                <w:sz w:val="20"/>
              </w:rPr>
              <w:t xml:space="preserve"> </w:t>
            </w:r>
            <w:r>
              <w:rPr>
                <w:sz w:val="20"/>
              </w:rPr>
              <w:t>discussion</w:t>
            </w:r>
            <w:r>
              <w:rPr>
                <w:spacing w:val="-2"/>
                <w:sz w:val="20"/>
              </w:rPr>
              <w:t xml:space="preserve"> questions.</w:t>
            </w:r>
          </w:p>
        </w:tc>
        <w:tc>
          <w:tcPr>
            <w:tcW w:w="3118" w:type="dxa"/>
          </w:tcPr>
          <w:p w14:paraId="2146A55F" w14:textId="77777777" w:rsidR="00BF1F73" w:rsidRDefault="00305749">
            <w:pPr>
              <w:pStyle w:val="TableParagraph"/>
              <w:spacing w:line="240" w:lineRule="auto"/>
              <w:ind w:right="144"/>
              <w:rPr>
                <w:sz w:val="20"/>
              </w:rPr>
            </w:pPr>
            <w:r>
              <w:rPr>
                <w:sz w:val="20"/>
              </w:rPr>
              <w:t>Used</w:t>
            </w:r>
            <w:r>
              <w:rPr>
                <w:spacing w:val="-7"/>
                <w:sz w:val="20"/>
              </w:rPr>
              <w:t xml:space="preserve"> </w:t>
            </w:r>
            <w:r>
              <w:rPr>
                <w:sz w:val="20"/>
              </w:rPr>
              <w:t>by</w:t>
            </w:r>
            <w:r>
              <w:rPr>
                <w:spacing w:val="-9"/>
                <w:sz w:val="20"/>
              </w:rPr>
              <w:t xml:space="preserve"> </w:t>
            </w:r>
            <w:r>
              <w:rPr>
                <w:sz w:val="20"/>
              </w:rPr>
              <w:t>over</w:t>
            </w:r>
            <w:r>
              <w:rPr>
                <w:spacing w:val="-8"/>
                <w:sz w:val="20"/>
              </w:rPr>
              <w:t xml:space="preserve"> </w:t>
            </w:r>
            <w:r>
              <w:rPr>
                <w:sz w:val="20"/>
              </w:rPr>
              <w:t>25</w:t>
            </w:r>
            <w:r>
              <w:rPr>
                <w:spacing w:val="-7"/>
                <w:sz w:val="20"/>
              </w:rPr>
              <w:t xml:space="preserve"> </w:t>
            </w:r>
            <w:r>
              <w:rPr>
                <w:sz w:val="20"/>
              </w:rPr>
              <w:t>K-12,</w:t>
            </w:r>
            <w:r>
              <w:rPr>
                <w:spacing w:val="-7"/>
                <w:sz w:val="20"/>
              </w:rPr>
              <w:t xml:space="preserve"> </w:t>
            </w:r>
            <w:r>
              <w:rPr>
                <w:sz w:val="20"/>
              </w:rPr>
              <w:t>universities, and government agencies. 122 video clips, 50 comprehension activities, exercises, 40 discussion</w:t>
            </w:r>
          </w:p>
          <w:p w14:paraId="2146A560" w14:textId="77777777" w:rsidR="00BF1F73" w:rsidRDefault="00305749">
            <w:pPr>
              <w:pStyle w:val="TableParagraph"/>
              <w:spacing w:line="230" w:lineRule="exact"/>
              <w:rPr>
                <w:sz w:val="20"/>
              </w:rPr>
            </w:pPr>
            <w:r>
              <w:rPr>
                <w:sz w:val="20"/>
              </w:rPr>
              <w:t>topics,</w:t>
            </w:r>
            <w:r>
              <w:rPr>
                <w:spacing w:val="-13"/>
                <w:sz w:val="20"/>
              </w:rPr>
              <w:t xml:space="preserve"> </w:t>
            </w:r>
            <w:r>
              <w:rPr>
                <w:sz w:val="20"/>
              </w:rPr>
              <w:t>460+</w:t>
            </w:r>
            <w:r>
              <w:rPr>
                <w:spacing w:val="-12"/>
                <w:sz w:val="20"/>
              </w:rPr>
              <w:t xml:space="preserve"> </w:t>
            </w:r>
            <w:r>
              <w:rPr>
                <w:sz w:val="20"/>
              </w:rPr>
              <w:t>computer-graded</w:t>
            </w:r>
            <w:r>
              <w:rPr>
                <w:spacing w:val="-13"/>
                <w:sz w:val="20"/>
              </w:rPr>
              <w:t xml:space="preserve"> </w:t>
            </w:r>
            <w:r>
              <w:rPr>
                <w:sz w:val="20"/>
              </w:rPr>
              <w:t>and narrative exercises</w:t>
            </w:r>
          </w:p>
        </w:tc>
      </w:tr>
      <w:tr w:rsidR="00BF1F73" w14:paraId="2146A563" w14:textId="77777777">
        <w:trPr>
          <w:trHeight w:val="230"/>
        </w:trPr>
        <w:tc>
          <w:tcPr>
            <w:tcW w:w="9352" w:type="dxa"/>
            <w:gridSpan w:val="3"/>
            <w:shd w:val="clear" w:color="auto" w:fill="BEBEBE"/>
          </w:tcPr>
          <w:p w14:paraId="2146A562" w14:textId="77777777" w:rsidR="00BF1F73" w:rsidRDefault="00305749">
            <w:pPr>
              <w:pStyle w:val="TableParagraph"/>
              <w:ind w:left="3660"/>
              <w:rPr>
                <w:b/>
                <w:sz w:val="20"/>
              </w:rPr>
            </w:pPr>
            <w:r>
              <w:rPr>
                <w:b/>
                <w:sz w:val="20"/>
              </w:rPr>
              <w:t>Workshops</w:t>
            </w:r>
            <w:r>
              <w:rPr>
                <w:b/>
                <w:spacing w:val="-1"/>
                <w:sz w:val="20"/>
              </w:rPr>
              <w:t xml:space="preserve"> </w:t>
            </w:r>
            <w:r>
              <w:rPr>
                <w:b/>
                <w:sz w:val="20"/>
              </w:rPr>
              <w:t>&amp;</w:t>
            </w:r>
            <w:r>
              <w:rPr>
                <w:b/>
                <w:spacing w:val="-1"/>
                <w:sz w:val="20"/>
              </w:rPr>
              <w:t xml:space="preserve"> </w:t>
            </w:r>
            <w:r>
              <w:rPr>
                <w:b/>
                <w:sz w:val="20"/>
              </w:rPr>
              <w:t>Teacher</w:t>
            </w:r>
            <w:r>
              <w:rPr>
                <w:b/>
                <w:spacing w:val="-2"/>
                <w:sz w:val="20"/>
              </w:rPr>
              <w:t xml:space="preserve"> Training</w:t>
            </w:r>
          </w:p>
        </w:tc>
      </w:tr>
      <w:tr w:rsidR="00BF1F73" w14:paraId="2146A567" w14:textId="77777777">
        <w:trPr>
          <w:trHeight w:val="230"/>
        </w:trPr>
        <w:tc>
          <w:tcPr>
            <w:tcW w:w="3117" w:type="dxa"/>
          </w:tcPr>
          <w:p w14:paraId="2146A564" w14:textId="77777777" w:rsidR="00BF1F73" w:rsidRDefault="00305749">
            <w:pPr>
              <w:pStyle w:val="TableParagraph"/>
              <w:rPr>
                <w:b/>
                <w:sz w:val="20"/>
              </w:rPr>
            </w:pPr>
            <w:r>
              <w:rPr>
                <w:b/>
                <w:spacing w:val="-2"/>
                <w:sz w:val="20"/>
              </w:rPr>
              <w:t>Event</w:t>
            </w:r>
          </w:p>
        </w:tc>
        <w:tc>
          <w:tcPr>
            <w:tcW w:w="3117" w:type="dxa"/>
          </w:tcPr>
          <w:p w14:paraId="2146A565" w14:textId="77777777" w:rsidR="00BF1F73" w:rsidRDefault="00305749">
            <w:pPr>
              <w:pStyle w:val="TableParagraph"/>
              <w:rPr>
                <w:b/>
                <w:sz w:val="20"/>
              </w:rPr>
            </w:pPr>
            <w:r>
              <w:rPr>
                <w:b/>
                <w:sz w:val="20"/>
              </w:rPr>
              <w:t>Services</w:t>
            </w:r>
            <w:r>
              <w:rPr>
                <w:b/>
                <w:spacing w:val="-2"/>
                <w:sz w:val="20"/>
              </w:rPr>
              <w:t xml:space="preserve"> Provided</w:t>
            </w:r>
          </w:p>
        </w:tc>
        <w:tc>
          <w:tcPr>
            <w:tcW w:w="3118" w:type="dxa"/>
          </w:tcPr>
          <w:p w14:paraId="2146A566" w14:textId="77777777" w:rsidR="00BF1F73" w:rsidRDefault="00305749">
            <w:pPr>
              <w:pStyle w:val="TableParagraph"/>
              <w:rPr>
                <w:b/>
                <w:sz w:val="20"/>
              </w:rPr>
            </w:pPr>
            <w:r>
              <w:rPr>
                <w:b/>
                <w:spacing w:val="-2"/>
                <w:sz w:val="20"/>
              </w:rPr>
              <w:t>Impact</w:t>
            </w:r>
          </w:p>
        </w:tc>
      </w:tr>
      <w:tr w:rsidR="00BF1F73" w14:paraId="2146A56F" w14:textId="77777777">
        <w:trPr>
          <w:trHeight w:val="919"/>
        </w:trPr>
        <w:tc>
          <w:tcPr>
            <w:tcW w:w="3117" w:type="dxa"/>
          </w:tcPr>
          <w:p w14:paraId="2146A568" w14:textId="77777777" w:rsidR="00BF1F73" w:rsidRDefault="00BF1F73">
            <w:pPr>
              <w:pStyle w:val="TableParagraph"/>
              <w:spacing w:line="240" w:lineRule="auto"/>
              <w:ind w:left="0"/>
              <w:rPr>
                <w:b/>
                <w:sz w:val="20"/>
              </w:rPr>
            </w:pPr>
          </w:p>
          <w:p w14:paraId="2146A569" w14:textId="77777777" w:rsidR="00BF1F73" w:rsidRDefault="00305749">
            <w:pPr>
              <w:pStyle w:val="TableParagraph"/>
              <w:spacing w:line="240" w:lineRule="auto"/>
              <w:rPr>
                <w:i/>
                <w:sz w:val="20"/>
              </w:rPr>
            </w:pPr>
            <w:r>
              <w:rPr>
                <w:i/>
                <w:sz w:val="20"/>
              </w:rPr>
              <w:t>Summer</w:t>
            </w:r>
            <w:r>
              <w:rPr>
                <w:i/>
                <w:spacing w:val="-12"/>
                <w:sz w:val="20"/>
              </w:rPr>
              <w:t xml:space="preserve"> </w:t>
            </w:r>
            <w:r>
              <w:rPr>
                <w:i/>
                <w:sz w:val="20"/>
              </w:rPr>
              <w:t>Institute</w:t>
            </w:r>
            <w:r>
              <w:rPr>
                <w:i/>
                <w:spacing w:val="-12"/>
                <w:sz w:val="20"/>
              </w:rPr>
              <w:t xml:space="preserve"> </w:t>
            </w:r>
            <w:r>
              <w:rPr>
                <w:i/>
                <w:sz w:val="20"/>
              </w:rPr>
              <w:t>in</w:t>
            </w:r>
            <w:r>
              <w:rPr>
                <w:i/>
                <w:spacing w:val="-12"/>
                <w:sz w:val="20"/>
              </w:rPr>
              <w:t xml:space="preserve"> </w:t>
            </w:r>
            <w:r>
              <w:rPr>
                <w:i/>
                <w:sz w:val="20"/>
              </w:rPr>
              <w:t xml:space="preserve">Language </w:t>
            </w:r>
            <w:r>
              <w:rPr>
                <w:i/>
                <w:spacing w:val="-2"/>
                <w:sz w:val="20"/>
              </w:rPr>
              <w:t>Technologies</w:t>
            </w:r>
          </w:p>
        </w:tc>
        <w:tc>
          <w:tcPr>
            <w:tcW w:w="3117" w:type="dxa"/>
          </w:tcPr>
          <w:p w14:paraId="2146A56A" w14:textId="77777777" w:rsidR="00BF1F73" w:rsidRDefault="00305749">
            <w:pPr>
              <w:pStyle w:val="TableParagraph"/>
              <w:spacing w:line="240" w:lineRule="auto"/>
              <w:rPr>
                <w:sz w:val="20"/>
              </w:rPr>
            </w:pPr>
            <w:r>
              <w:rPr>
                <w:sz w:val="20"/>
              </w:rPr>
              <w:t>Teacher training in language technologies,</w:t>
            </w:r>
            <w:r>
              <w:rPr>
                <w:spacing w:val="-13"/>
                <w:sz w:val="20"/>
              </w:rPr>
              <w:t xml:space="preserve"> </w:t>
            </w:r>
            <w:r>
              <w:rPr>
                <w:sz w:val="20"/>
              </w:rPr>
              <w:t>methods,</w:t>
            </w:r>
            <w:r>
              <w:rPr>
                <w:spacing w:val="-12"/>
                <w:sz w:val="20"/>
              </w:rPr>
              <w:t xml:space="preserve"> </w:t>
            </w:r>
            <w:r>
              <w:rPr>
                <w:sz w:val="20"/>
              </w:rPr>
              <w:t>theory</w:t>
            </w:r>
            <w:r>
              <w:rPr>
                <w:spacing w:val="-12"/>
                <w:sz w:val="20"/>
              </w:rPr>
              <w:t xml:space="preserve"> </w:t>
            </w:r>
            <w:r>
              <w:rPr>
                <w:sz w:val="20"/>
              </w:rPr>
              <w:t>&amp;</w:t>
            </w:r>
          </w:p>
          <w:p w14:paraId="2146A56B" w14:textId="77777777" w:rsidR="00BF1F73" w:rsidRDefault="00305749">
            <w:pPr>
              <w:pStyle w:val="TableParagraph"/>
              <w:spacing w:line="230" w:lineRule="exact"/>
              <w:ind w:right="211"/>
              <w:rPr>
                <w:sz w:val="20"/>
              </w:rPr>
            </w:pPr>
            <w:r>
              <w:rPr>
                <w:sz w:val="20"/>
              </w:rPr>
              <w:t>practice</w:t>
            </w:r>
            <w:r>
              <w:rPr>
                <w:spacing w:val="-13"/>
                <w:sz w:val="20"/>
              </w:rPr>
              <w:t xml:space="preserve"> </w:t>
            </w:r>
            <w:r>
              <w:rPr>
                <w:sz w:val="20"/>
              </w:rPr>
              <w:t>involving</w:t>
            </w:r>
            <w:r>
              <w:rPr>
                <w:spacing w:val="-12"/>
                <w:sz w:val="20"/>
              </w:rPr>
              <w:t xml:space="preserve"> </w:t>
            </w:r>
            <w:r>
              <w:rPr>
                <w:sz w:val="20"/>
              </w:rPr>
              <w:t>NLPC</w:t>
            </w:r>
            <w:r>
              <w:rPr>
                <w:spacing w:val="-12"/>
                <w:sz w:val="20"/>
              </w:rPr>
              <w:t xml:space="preserve"> </w:t>
            </w:r>
            <w:r>
              <w:rPr>
                <w:sz w:val="20"/>
              </w:rPr>
              <w:t xml:space="preserve">and </w:t>
            </w:r>
            <w:r>
              <w:rPr>
                <w:spacing w:val="-2"/>
                <w:sz w:val="20"/>
              </w:rPr>
              <w:t>others.</w:t>
            </w:r>
          </w:p>
        </w:tc>
        <w:tc>
          <w:tcPr>
            <w:tcW w:w="3118" w:type="dxa"/>
          </w:tcPr>
          <w:p w14:paraId="2146A56C" w14:textId="77777777" w:rsidR="00BF1F73" w:rsidRDefault="00305749">
            <w:pPr>
              <w:pStyle w:val="TableParagraph"/>
              <w:spacing w:line="240" w:lineRule="auto"/>
              <w:rPr>
                <w:sz w:val="20"/>
              </w:rPr>
            </w:pPr>
            <w:r>
              <w:rPr>
                <w:sz w:val="20"/>
              </w:rPr>
              <w:t>146</w:t>
            </w:r>
            <w:r>
              <w:rPr>
                <w:spacing w:val="-3"/>
                <w:sz w:val="20"/>
              </w:rPr>
              <w:t xml:space="preserve"> </w:t>
            </w:r>
            <w:r>
              <w:rPr>
                <w:sz w:val="20"/>
              </w:rPr>
              <w:t>participants,</w:t>
            </w:r>
            <w:r>
              <w:rPr>
                <w:spacing w:val="-2"/>
                <w:sz w:val="20"/>
              </w:rPr>
              <w:t xml:space="preserve"> </w:t>
            </w:r>
            <w:r>
              <w:rPr>
                <w:sz w:val="20"/>
              </w:rPr>
              <w:t>43</w:t>
            </w:r>
            <w:r>
              <w:rPr>
                <w:spacing w:val="-3"/>
                <w:sz w:val="20"/>
              </w:rPr>
              <w:t xml:space="preserve"> </w:t>
            </w:r>
            <w:r>
              <w:rPr>
                <w:sz w:val="20"/>
              </w:rPr>
              <w:t>universities,</w:t>
            </w:r>
            <w:r>
              <w:rPr>
                <w:spacing w:val="-2"/>
                <w:sz w:val="20"/>
              </w:rPr>
              <w:t xml:space="preserve"> </w:t>
            </w:r>
            <w:r>
              <w:rPr>
                <w:spacing w:val="-5"/>
                <w:sz w:val="20"/>
              </w:rPr>
              <w:t>16</w:t>
            </w:r>
          </w:p>
          <w:p w14:paraId="2146A56D" w14:textId="77777777" w:rsidR="00BF1F73" w:rsidRDefault="00305749">
            <w:pPr>
              <w:pStyle w:val="TableParagraph"/>
              <w:spacing w:line="240" w:lineRule="auto"/>
              <w:rPr>
                <w:sz w:val="20"/>
              </w:rPr>
            </w:pPr>
            <w:r>
              <w:rPr>
                <w:sz w:val="20"/>
              </w:rPr>
              <w:t>schools,</w:t>
            </w:r>
            <w:r>
              <w:rPr>
                <w:spacing w:val="-4"/>
                <w:sz w:val="20"/>
              </w:rPr>
              <w:t xml:space="preserve"> </w:t>
            </w:r>
            <w:r>
              <w:rPr>
                <w:sz w:val="20"/>
              </w:rPr>
              <w:t>12</w:t>
            </w:r>
            <w:r>
              <w:rPr>
                <w:spacing w:val="-1"/>
                <w:sz w:val="20"/>
              </w:rPr>
              <w:t xml:space="preserve"> </w:t>
            </w:r>
            <w:r>
              <w:rPr>
                <w:sz w:val="20"/>
              </w:rPr>
              <w:t>government</w:t>
            </w:r>
            <w:r>
              <w:rPr>
                <w:spacing w:val="-2"/>
                <w:sz w:val="20"/>
              </w:rPr>
              <w:t xml:space="preserve"> </w:t>
            </w:r>
            <w:r>
              <w:rPr>
                <w:sz w:val="20"/>
              </w:rPr>
              <w:t>orgs,</w:t>
            </w:r>
            <w:r>
              <w:rPr>
                <w:spacing w:val="-2"/>
                <w:sz w:val="20"/>
              </w:rPr>
              <w:t xml:space="preserve"> </w:t>
            </w:r>
            <w:r>
              <w:rPr>
                <w:spacing w:val="-5"/>
                <w:sz w:val="20"/>
              </w:rPr>
              <w:t>11</w:t>
            </w:r>
          </w:p>
          <w:p w14:paraId="2146A56E" w14:textId="77777777" w:rsidR="00BF1F73" w:rsidRDefault="00305749">
            <w:pPr>
              <w:pStyle w:val="TableParagraph"/>
              <w:spacing w:line="230" w:lineRule="exact"/>
              <w:ind w:right="165"/>
              <w:rPr>
                <w:sz w:val="20"/>
              </w:rPr>
            </w:pPr>
            <w:r>
              <w:rPr>
                <w:sz w:val="20"/>
              </w:rPr>
              <w:t>non-government</w:t>
            </w:r>
            <w:r>
              <w:rPr>
                <w:spacing w:val="-13"/>
                <w:sz w:val="20"/>
              </w:rPr>
              <w:t xml:space="preserve"> </w:t>
            </w:r>
            <w:r>
              <w:rPr>
                <w:sz w:val="20"/>
              </w:rPr>
              <w:t>orgs,</w:t>
            </w:r>
            <w:r>
              <w:rPr>
                <w:spacing w:val="-12"/>
                <w:sz w:val="20"/>
              </w:rPr>
              <w:t xml:space="preserve"> </w:t>
            </w:r>
            <w:r>
              <w:rPr>
                <w:sz w:val="20"/>
              </w:rPr>
              <w:t xml:space="preserve">61 </w:t>
            </w:r>
            <w:r>
              <w:rPr>
                <w:spacing w:val="-2"/>
                <w:sz w:val="20"/>
              </w:rPr>
              <w:t>presentations</w:t>
            </w:r>
          </w:p>
        </w:tc>
      </w:tr>
      <w:tr w:rsidR="00BF1F73" w14:paraId="2146A573" w14:textId="77777777">
        <w:trPr>
          <w:trHeight w:val="460"/>
        </w:trPr>
        <w:tc>
          <w:tcPr>
            <w:tcW w:w="3117" w:type="dxa"/>
          </w:tcPr>
          <w:p w14:paraId="2146A570" w14:textId="77777777" w:rsidR="00BF1F73" w:rsidRDefault="00305749">
            <w:pPr>
              <w:pStyle w:val="TableParagraph"/>
              <w:spacing w:line="230" w:lineRule="atLeast"/>
              <w:ind w:right="65"/>
              <w:rPr>
                <w:i/>
                <w:sz w:val="20"/>
              </w:rPr>
            </w:pPr>
            <w:r>
              <w:rPr>
                <w:i/>
                <w:sz w:val="20"/>
              </w:rPr>
              <w:t>CEFR</w:t>
            </w:r>
            <w:r>
              <w:rPr>
                <w:i/>
                <w:spacing w:val="-13"/>
                <w:sz w:val="20"/>
              </w:rPr>
              <w:t xml:space="preserve"> </w:t>
            </w:r>
            <w:r>
              <w:rPr>
                <w:i/>
                <w:sz w:val="20"/>
              </w:rPr>
              <w:t>proficiency</w:t>
            </w:r>
            <w:r>
              <w:rPr>
                <w:i/>
                <w:spacing w:val="-12"/>
                <w:sz w:val="20"/>
              </w:rPr>
              <w:t xml:space="preserve"> </w:t>
            </w:r>
            <w:r>
              <w:rPr>
                <w:i/>
                <w:sz w:val="20"/>
              </w:rPr>
              <w:t xml:space="preserve">testing </w:t>
            </w:r>
            <w:r>
              <w:rPr>
                <w:i/>
                <w:spacing w:val="-2"/>
                <w:sz w:val="20"/>
              </w:rPr>
              <w:t>certification</w:t>
            </w:r>
          </w:p>
        </w:tc>
        <w:tc>
          <w:tcPr>
            <w:tcW w:w="3117" w:type="dxa"/>
          </w:tcPr>
          <w:p w14:paraId="2146A571" w14:textId="77777777" w:rsidR="00BF1F73" w:rsidRDefault="00305749">
            <w:pPr>
              <w:pStyle w:val="TableParagraph"/>
              <w:spacing w:line="230" w:lineRule="atLeast"/>
              <w:ind w:right="65"/>
              <w:rPr>
                <w:sz w:val="20"/>
              </w:rPr>
            </w:pPr>
            <w:r>
              <w:rPr>
                <w:sz w:val="20"/>
              </w:rPr>
              <w:t>Teacher training in proficiency testing</w:t>
            </w:r>
            <w:r>
              <w:rPr>
                <w:spacing w:val="-13"/>
                <w:sz w:val="20"/>
              </w:rPr>
              <w:t xml:space="preserve"> </w:t>
            </w:r>
            <w:r>
              <w:rPr>
                <w:sz w:val="20"/>
              </w:rPr>
              <w:t>during</w:t>
            </w:r>
            <w:r>
              <w:rPr>
                <w:spacing w:val="-12"/>
                <w:sz w:val="20"/>
              </w:rPr>
              <w:t xml:space="preserve"> </w:t>
            </w:r>
            <w:r>
              <w:rPr>
                <w:sz w:val="20"/>
              </w:rPr>
              <w:t>intensive</w:t>
            </w:r>
            <w:r>
              <w:rPr>
                <w:spacing w:val="-13"/>
                <w:sz w:val="20"/>
              </w:rPr>
              <w:t xml:space="preserve"> </w:t>
            </w:r>
            <w:r>
              <w:rPr>
                <w:sz w:val="20"/>
              </w:rPr>
              <w:t>seminar.</w:t>
            </w:r>
          </w:p>
        </w:tc>
        <w:tc>
          <w:tcPr>
            <w:tcW w:w="3118" w:type="dxa"/>
          </w:tcPr>
          <w:p w14:paraId="2146A572" w14:textId="77777777" w:rsidR="00BF1F73" w:rsidRDefault="00305749">
            <w:pPr>
              <w:pStyle w:val="TableParagraph"/>
              <w:spacing w:before="115" w:line="240" w:lineRule="auto"/>
              <w:rPr>
                <w:sz w:val="20"/>
              </w:rPr>
            </w:pPr>
            <w:r>
              <w:rPr>
                <w:sz w:val="20"/>
              </w:rPr>
              <w:t>~30</w:t>
            </w:r>
            <w:r>
              <w:rPr>
                <w:spacing w:val="-1"/>
                <w:sz w:val="20"/>
              </w:rPr>
              <w:t xml:space="preserve"> </w:t>
            </w:r>
            <w:r>
              <w:rPr>
                <w:sz w:val="20"/>
              </w:rPr>
              <w:t>faculty</w:t>
            </w:r>
            <w:r>
              <w:rPr>
                <w:spacing w:val="-2"/>
                <w:sz w:val="20"/>
              </w:rPr>
              <w:t xml:space="preserve"> </w:t>
            </w:r>
            <w:r>
              <w:rPr>
                <w:sz w:val="20"/>
              </w:rPr>
              <w:t>certified</w:t>
            </w:r>
            <w:r>
              <w:rPr>
                <w:spacing w:val="-1"/>
                <w:sz w:val="20"/>
              </w:rPr>
              <w:t xml:space="preserve"> </w:t>
            </w:r>
            <w:r>
              <w:rPr>
                <w:sz w:val="20"/>
              </w:rPr>
              <w:t>in</w:t>
            </w:r>
            <w:r>
              <w:rPr>
                <w:spacing w:val="-1"/>
                <w:sz w:val="20"/>
              </w:rPr>
              <w:t xml:space="preserve"> </w:t>
            </w:r>
            <w:r>
              <w:rPr>
                <w:spacing w:val="-4"/>
                <w:sz w:val="20"/>
              </w:rPr>
              <w:t>CEFR.</w:t>
            </w:r>
          </w:p>
        </w:tc>
      </w:tr>
      <w:tr w:rsidR="00BF1F73" w14:paraId="2146A579" w14:textId="77777777">
        <w:trPr>
          <w:trHeight w:val="689"/>
        </w:trPr>
        <w:tc>
          <w:tcPr>
            <w:tcW w:w="3117" w:type="dxa"/>
          </w:tcPr>
          <w:p w14:paraId="2146A574" w14:textId="77777777" w:rsidR="00BF1F73" w:rsidRDefault="00305749">
            <w:pPr>
              <w:pStyle w:val="TableParagraph"/>
              <w:spacing w:before="115" w:line="240" w:lineRule="auto"/>
              <w:rPr>
                <w:i/>
                <w:sz w:val="20"/>
              </w:rPr>
            </w:pPr>
            <w:r>
              <w:rPr>
                <w:i/>
                <w:sz w:val="20"/>
              </w:rPr>
              <w:t>Workshops</w:t>
            </w:r>
            <w:r>
              <w:rPr>
                <w:i/>
                <w:spacing w:val="-8"/>
                <w:sz w:val="20"/>
              </w:rPr>
              <w:t xml:space="preserve"> </w:t>
            </w:r>
            <w:r>
              <w:rPr>
                <w:i/>
                <w:sz w:val="20"/>
              </w:rPr>
              <w:t>&amp;</w:t>
            </w:r>
            <w:r>
              <w:rPr>
                <w:i/>
                <w:spacing w:val="-12"/>
                <w:sz w:val="20"/>
              </w:rPr>
              <w:t xml:space="preserve"> </w:t>
            </w:r>
            <w:r>
              <w:rPr>
                <w:i/>
                <w:sz w:val="20"/>
              </w:rPr>
              <w:t>speakers</w:t>
            </w:r>
            <w:r>
              <w:rPr>
                <w:i/>
                <w:spacing w:val="-9"/>
                <w:sz w:val="20"/>
              </w:rPr>
              <w:t xml:space="preserve"> </w:t>
            </w:r>
            <w:r>
              <w:rPr>
                <w:i/>
                <w:sz w:val="20"/>
              </w:rPr>
              <w:t>on</w:t>
            </w:r>
            <w:r>
              <w:rPr>
                <w:i/>
                <w:spacing w:val="-8"/>
                <w:sz w:val="20"/>
              </w:rPr>
              <w:t xml:space="preserve"> </w:t>
            </w:r>
            <w:r>
              <w:rPr>
                <w:i/>
                <w:sz w:val="20"/>
              </w:rPr>
              <w:t>linguistic issues in fragile communities</w:t>
            </w:r>
          </w:p>
        </w:tc>
        <w:tc>
          <w:tcPr>
            <w:tcW w:w="3117" w:type="dxa"/>
          </w:tcPr>
          <w:p w14:paraId="2146A575" w14:textId="77777777" w:rsidR="00BF1F73" w:rsidRDefault="00305749">
            <w:pPr>
              <w:pStyle w:val="TableParagraph"/>
              <w:spacing w:line="240" w:lineRule="auto"/>
              <w:ind w:right="211"/>
              <w:rPr>
                <w:sz w:val="20"/>
              </w:rPr>
            </w:pPr>
            <w:r>
              <w:rPr>
                <w:sz w:val="20"/>
              </w:rPr>
              <w:t>Events</w:t>
            </w:r>
            <w:r>
              <w:rPr>
                <w:spacing w:val="-9"/>
                <w:sz w:val="20"/>
              </w:rPr>
              <w:t xml:space="preserve"> </w:t>
            </w:r>
            <w:r>
              <w:rPr>
                <w:sz w:val="20"/>
              </w:rPr>
              <w:t>related</w:t>
            </w:r>
            <w:r>
              <w:rPr>
                <w:spacing w:val="-11"/>
                <w:sz w:val="20"/>
              </w:rPr>
              <w:t xml:space="preserve"> </w:t>
            </w:r>
            <w:r>
              <w:rPr>
                <w:sz w:val="20"/>
              </w:rPr>
              <w:t>to</w:t>
            </w:r>
            <w:r>
              <w:rPr>
                <w:spacing w:val="-9"/>
                <w:sz w:val="20"/>
              </w:rPr>
              <w:t xml:space="preserve"> </w:t>
            </w:r>
            <w:r>
              <w:rPr>
                <w:sz w:val="20"/>
              </w:rPr>
              <w:t>linguistic</w:t>
            </w:r>
            <w:r>
              <w:rPr>
                <w:spacing w:val="-9"/>
                <w:sz w:val="20"/>
              </w:rPr>
              <w:t xml:space="preserve"> </w:t>
            </w:r>
            <w:r>
              <w:rPr>
                <w:sz w:val="20"/>
              </w:rPr>
              <w:t>issues for those facing barriers to</w:t>
            </w:r>
          </w:p>
          <w:p w14:paraId="2146A576" w14:textId="77777777" w:rsidR="00BF1F73" w:rsidRDefault="00305749">
            <w:pPr>
              <w:pStyle w:val="TableParagraph"/>
              <w:spacing w:line="209" w:lineRule="exact"/>
              <w:rPr>
                <w:sz w:val="20"/>
              </w:rPr>
            </w:pPr>
            <w:r>
              <w:rPr>
                <w:spacing w:val="-2"/>
                <w:sz w:val="20"/>
              </w:rPr>
              <w:t>opportunity</w:t>
            </w:r>
          </w:p>
        </w:tc>
        <w:tc>
          <w:tcPr>
            <w:tcW w:w="3118" w:type="dxa"/>
          </w:tcPr>
          <w:p w14:paraId="2146A577" w14:textId="77777777" w:rsidR="00BF1F73" w:rsidRDefault="00BF1F73">
            <w:pPr>
              <w:pStyle w:val="TableParagraph"/>
              <w:spacing w:before="11" w:line="240" w:lineRule="auto"/>
              <w:ind w:left="0"/>
              <w:rPr>
                <w:b/>
                <w:sz w:val="19"/>
              </w:rPr>
            </w:pPr>
          </w:p>
          <w:p w14:paraId="2146A578" w14:textId="77777777" w:rsidR="00BF1F73" w:rsidRDefault="00305749">
            <w:pPr>
              <w:pStyle w:val="TableParagraph"/>
              <w:spacing w:line="240" w:lineRule="auto"/>
              <w:rPr>
                <w:sz w:val="20"/>
              </w:rPr>
            </w:pPr>
            <w:r>
              <w:rPr>
                <w:sz w:val="20"/>
              </w:rPr>
              <w:t xml:space="preserve">21 </w:t>
            </w:r>
            <w:r>
              <w:rPr>
                <w:spacing w:val="-2"/>
                <w:sz w:val="20"/>
              </w:rPr>
              <w:t>events</w:t>
            </w:r>
          </w:p>
        </w:tc>
      </w:tr>
      <w:tr w:rsidR="00BF1F73" w14:paraId="2146A57D" w14:textId="77777777">
        <w:trPr>
          <w:trHeight w:val="460"/>
        </w:trPr>
        <w:tc>
          <w:tcPr>
            <w:tcW w:w="3117" w:type="dxa"/>
          </w:tcPr>
          <w:p w14:paraId="2146A57A" w14:textId="77777777" w:rsidR="00BF1F73" w:rsidRDefault="00305749">
            <w:pPr>
              <w:pStyle w:val="TableParagraph"/>
              <w:spacing w:line="230" w:lineRule="exact"/>
              <w:rPr>
                <w:i/>
                <w:sz w:val="20"/>
              </w:rPr>
            </w:pPr>
            <w:r>
              <w:rPr>
                <w:i/>
                <w:sz w:val="20"/>
              </w:rPr>
              <w:t>Collaborations</w:t>
            </w:r>
            <w:r>
              <w:rPr>
                <w:i/>
                <w:spacing w:val="-10"/>
                <w:sz w:val="20"/>
              </w:rPr>
              <w:t xml:space="preserve"> </w:t>
            </w:r>
            <w:r>
              <w:rPr>
                <w:i/>
                <w:sz w:val="20"/>
              </w:rPr>
              <w:t>with</w:t>
            </w:r>
            <w:r>
              <w:rPr>
                <w:i/>
                <w:spacing w:val="-9"/>
                <w:sz w:val="20"/>
              </w:rPr>
              <w:t xml:space="preserve"> </w:t>
            </w:r>
            <w:r>
              <w:rPr>
                <w:i/>
                <w:sz w:val="20"/>
              </w:rPr>
              <w:t>MSIs</w:t>
            </w:r>
            <w:r>
              <w:rPr>
                <w:i/>
                <w:spacing w:val="-9"/>
                <w:sz w:val="20"/>
              </w:rPr>
              <w:t xml:space="preserve"> </w:t>
            </w:r>
            <w:r>
              <w:rPr>
                <w:i/>
                <w:sz w:val="20"/>
              </w:rPr>
              <w:t>and</w:t>
            </w:r>
            <w:r>
              <w:rPr>
                <w:i/>
                <w:spacing w:val="-9"/>
                <w:sz w:val="20"/>
              </w:rPr>
              <w:t xml:space="preserve"> </w:t>
            </w:r>
            <w:r>
              <w:rPr>
                <w:i/>
                <w:sz w:val="20"/>
              </w:rPr>
              <w:t>K-12 public schools</w:t>
            </w:r>
          </w:p>
        </w:tc>
        <w:tc>
          <w:tcPr>
            <w:tcW w:w="3117" w:type="dxa"/>
          </w:tcPr>
          <w:p w14:paraId="2146A57B" w14:textId="77777777" w:rsidR="00BF1F73" w:rsidRDefault="00305749">
            <w:pPr>
              <w:pStyle w:val="TableParagraph"/>
              <w:spacing w:line="230" w:lineRule="exact"/>
              <w:rPr>
                <w:sz w:val="20"/>
              </w:rPr>
            </w:pPr>
            <w:r>
              <w:rPr>
                <w:sz w:val="20"/>
              </w:rPr>
              <w:t>Collaborate with MSIs and K-12 public</w:t>
            </w:r>
            <w:r>
              <w:rPr>
                <w:spacing w:val="-7"/>
                <w:sz w:val="20"/>
              </w:rPr>
              <w:t xml:space="preserve"> </w:t>
            </w:r>
            <w:r>
              <w:rPr>
                <w:sz w:val="20"/>
              </w:rPr>
              <w:t>schools</w:t>
            </w:r>
            <w:r>
              <w:rPr>
                <w:spacing w:val="-8"/>
                <w:sz w:val="20"/>
              </w:rPr>
              <w:t xml:space="preserve"> </w:t>
            </w:r>
            <w:r>
              <w:rPr>
                <w:sz w:val="20"/>
              </w:rPr>
              <w:t>and</w:t>
            </w:r>
            <w:r>
              <w:rPr>
                <w:spacing w:val="-7"/>
                <w:sz w:val="20"/>
              </w:rPr>
              <w:t xml:space="preserve"> </w:t>
            </w:r>
            <w:r>
              <w:rPr>
                <w:sz w:val="20"/>
              </w:rPr>
              <w:t>other</w:t>
            </w:r>
            <w:r>
              <w:rPr>
                <w:spacing w:val="-7"/>
                <w:sz w:val="20"/>
              </w:rPr>
              <w:t xml:space="preserve"> </w:t>
            </w:r>
            <w:r>
              <w:rPr>
                <w:sz w:val="20"/>
              </w:rPr>
              <w:t>partners</w:t>
            </w:r>
            <w:r>
              <w:rPr>
                <w:spacing w:val="-7"/>
                <w:sz w:val="20"/>
              </w:rPr>
              <w:t xml:space="preserve"> </w:t>
            </w:r>
            <w:r>
              <w:rPr>
                <w:sz w:val="20"/>
              </w:rPr>
              <w:t>to</w:t>
            </w:r>
          </w:p>
        </w:tc>
        <w:tc>
          <w:tcPr>
            <w:tcW w:w="3118" w:type="dxa"/>
          </w:tcPr>
          <w:p w14:paraId="2146A57C" w14:textId="77777777" w:rsidR="00BF1F73" w:rsidRDefault="00305749">
            <w:pPr>
              <w:pStyle w:val="TableParagraph"/>
              <w:spacing w:before="116" w:line="240" w:lineRule="auto"/>
              <w:rPr>
                <w:sz w:val="20"/>
              </w:rPr>
            </w:pPr>
            <w:r>
              <w:rPr>
                <w:sz w:val="20"/>
              </w:rPr>
              <w:t xml:space="preserve">14 </w:t>
            </w:r>
            <w:r>
              <w:rPr>
                <w:spacing w:val="-2"/>
                <w:sz w:val="20"/>
              </w:rPr>
              <w:t>events</w:t>
            </w:r>
          </w:p>
        </w:tc>
      </w:tr>
    </w:tbl>
    <w:p w14:paraId="2146A57E" w14:textId="77777777" w:rsidR="00BF1F73" w:rsidRDefault="00BF1F73">
      <w:pPr>
        <w:rPr>
          <w:sz w:val="20"/>
        </w:rPr>
        <w:sectPr w:rsidR="00BF1F73">
          <w:pgSz w:w="12240" w:h="15840"/>
          <w:pgMar w:top="1380" w:right="1220" w:bottom="1450" w:left="820" w:header="0" w:footer="1060" w:gutter="0"/>
          <w:cols w:space="720"/>
        </w:sectPr>
      </w:pP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3117"/>
        <w:gridCol w:w="3118"/>
      </w:tblGrid>
      <w:tr w:rsidR="00BF1F73" w14:paraId="2146A582" w14:textId="77777777">
        <w:trPr>
          <w:trHeight w:val="460"/>
        </w:trPr>
        <w:tc>
          <w:tcPr>
            <w:tcW w:w="3117" w:type="dxa"/>
          </w:tcPr>
          <w:p w14:paraId="2146A57F" w14:textId="77777777" w:rsidR="00BF1F73" w:rsidRDefault="00BF1F73">
            <w:pPr>
              <w:pStyle w:val="TableParagraph"/>
              <w:spacing w:line="240" w:lineRule="auto"/>
              <w:ind w:left="0"/>
            </w:pPr>
          </w:p>
        </w:tc>
        <w:tc>
          <w:tcPr>
            <w:tcW w:w="3117" w:type="dxa"/>
          </w:tcPr>
          <w:p w14:paraId="2146A580" w14:textId="77777777" w:rsidR="00BF1F73" w:rsidRDefault="00305749">
            <w:pPr>
              <w:pStyle w:val="TableParagraph"/>
              <w:spacing w:line="230" w:lineRule="atLeast"/>
              <w:rPr>
                <w:sz w:val="20"/>
              </w:rPr>
            </w:pPr>
            <w:r>
              <w:rPr>
                <w:sz w:val="20"/>
              </w:rPr>
              <w:t>conduct workshops, seminars, conferences,</w:t>
            </w:r>
            <w:r>
              <w:rPr>
                <w:spacing w:val="-13"/>
                <w:sz w:val="20"/>
              </w:rPr>
              <w:t xml:space="preserve"> </w:t>
            </w:r>
            <w:r>
              <w:rPr>
                <w:sz w:val="20"/>
              </w:rPr>
              <w:t>and</w:t>
            </w:r>
            <w:r>
              <w:rPr>
                <w:spacing w:val="-12"/>
                <w:sz w:val="20"/>
              </w:rPr>
              <w:t xml:space="preserve"> </w:t>
            </w:r>
            <w:r>
              <w:rPr>
                <w:sz w:val="20"/>
              </w:rPr>
              <w:t>other</w:t>
            </w:r>
            <w:r>
              <w:rPr>
                <w:spacing w:val="-13"/>
                <w:sz w:val="20"/>
              </w:rPr>
              <w:t xml:space="preserve"> </w:t>
            </w:r>
            <w:r>
              <w:rPr>
                <w:sz w:val="20"/>
              </w:rPr>
              <w:t>programs</w:t>
            </w:r>
          </w:p>
        </w:tc>
        <w:tc>
          <w:tcPr>
            <w:tcW w:w="3118" w:type="dxa"/>
          </w:tcPr>
          <w:p w14:paraId="2146A581" w14:textId="77777777" w:rsidR="00BF1F73" w:rsidRDefault="00BF1F73">
            <w:pPr>
              <w:pStyle w:val="TableParagraph"/>
              <w:spacing w:line="240" w:lineRule="auto"/>
              <w:ind w:left="0"/>
            </w:pPr>
          </w:p>
        </w:tc>
      </w:tr>
      <w:tr w:rsidR="00BF1F73" w14:paraId="2146A589" w14:textId="77777777">
        <w:trPr>
          <w:trHeight w:val="689"/>
        </w:trPr>
        <w:tc>
          <w:tcPr>
            <w:tcW w:w="3117" w:type="dxa"/>
          </w:tcPr>
          <w:p w14:paraId="2146A583" w14:textId="77777777" w:rsidR="00BF1F73" w:rsidRDefault="00BF1F73">
            <w:pPr>
              <w:pStyle w:val="TableParagraph"/>
              <w:spacing w:before="11" w:line="240" w:lineRule="auto"/>
              <w:ind w:left="0"/>
              <w:rPr>
                <w:b/>
                <w:sz w:val="19"/>
              </w:rPr>
            </w:pPr>
          </w:p>
          <w:p w14:paraId="2146A584" w14:textId="77777777" w:rsidR="00BF1F73" w:rsidRDefault="00305749">
            <w:pPr>
              <w:pStyle w:val="TableParagraph"/>
              <w:spacing w:line="240" w:lineRule="auto"/>
              <w:rPr>
                <w:i/>
                <w:sz w:val="20"/>
              </w:rPr>
            </w:pPr>
            <w:r>
              <w:rPr>
                <w:i/>
                <w:sz w:val="20"/>
              </w:rPr>
              <w:t>Olympiada</w:t>
            </w:r>
            <w:r>
              <w:rPr>
                <w:i/>
                <w:spacing w:val="-1"/>
                <w:sz w:val="20"/>
              </w:rPr>
              <w:t xml:space="preserve"> </w:t>
            </w:r>
            <w:r>
              <w:rPr>
                <w:i/>
                <w:sz w:val="20"/>
              </w:rPr>
              <w:t>of</w:t>
            </w:r>
            <w:r>
              <w:rPr>
                <w:i/>
                <w:spacing w:val="-2"/>
                <w:sz w:val="20"/>
              </w:rPr>
              <w:t xml:space="preserve"> </w:t>
            </w:r>
            <w:r>
              <w:rPr>
                <w:i/>
                <w:sz w:val="20"/>
              </w:rPr>
              <w:t xml:space="preserve">Spoken </w:t>
            </w:r>
            <w:r>
              <w:rPr>
                <w:i/>
                <w:spacing w:val="-2"/>
                <w:sz w:val="20"/>
              </w:rPr>
              <w:t>Russian</w:t>
            </w:r>
          </w:p>
        </w:tc>
        <w:tc>
          <w:tcPr>
            <w:tcW w:w="3117" w:type="dxa"/>
          </w:tcPr>
          <w:p w14:paraId="2146A585" w14:textId="77777777" w:rsidR="00BF1F73" w:rsidRDefault="00305749">
            <w:pPr>
              <w:pStyle w:val="TableParagraph"/>
              <w:spacing w:line="240" w:lineRule="auto"/>
              <w:ind w:right="65"/>
              <w:rPr>
                <w:sz w:val="20"/>
              </w:rPr>
            </w:pPr>
            <w:r>
              <w:rPr>
                <w:sz w:val="20"/>
              </w:rPr>
              <w:t>A competition to test oral proficiency</w:t>
            </w:r>
            <w:r>
              <w:rPr>
                <w:spacing w:val="-10"/>
                <w:sz w:val="20"/>
              </w:rPr>
              <w:t xml:space="preserve"> </w:t>
            </w:r>
            <w:r>
              <w:rPr>
                <w:sz w:val="20"/>
              </w:rPr>
              <w:t>in</w:t>
            </w:r>
            <w:r>
              <w:rPr>
                <w:spacing w:val="-10"/>
                <w:sz w:val="20"/>
              </w:rPr>
              <w:t xml:space="preserve"> </w:t>
            </w:r>
            <w:r>
              <w:rPr>
                <w:sz w:val="20"/>
              </w:rPr>
              <w:t>Russian</w:t>
            </w:r>
            <w:r>
              <w:rPr>
                <w:spacing w:val="-10"/>
                <w:sz w:val="20"/>
              </w:rPr>
              <w:t xml:space="preserve"> </w:t>
            </w:r>
            <w:r>
              <w:rPr>
                <w:sz w:val="20"/>
              </w:rPr>
              <w:t>of</w:t>
            </w:r>
            <w:r>
              <w:rPr>
                <w:spacing w:val="-10"/>
                <w:sz w:val="20"/>
              </w:rPr>
              <w:t xml:space="preserve"> </w:t>
            </w:r>
            <w:r>
              <w:rPr>
                <w:sz w:val="20"/>
              </w:rPr>
              <w:t>high</w:t>
            </w:r>
          </w:p>
          <w:p w14:paraId="2146A586" w14:textId="77777777" w:rsidR="00BF1F73" w:rsidRDefault="00305749">
            <w:pPr>
              <w:pStyle w:val="TableParagraph"/>
              <w:spacing w:line="209" w:lineRule="exact"/>
              <w:rPr>
                <w:sz w:val="20"/>
              </w:rPr>
            </w:pPr>
            <w:r>
              <w:rPr>
                <w:sz w:val="20"/>
              </w:rPr>
              <w:t>school</w:t>
            </w:r>
            <w:r>
              <w:rPr>
                <w:spacing w:val="-2"/>
                <w:sz w:val="20"/>
              </w:rPr>
              <w:t xml:space="preserve"> students</w:t>
            </w:r>
          </w:p>
        </w:tc>
        <w:tc>
          <w:tcPr>
            <w:tcW w:w="3118" w:type="dxa"/>
          </w:tcPr>
          <w:p w14:paraId="2146A587" w14:textId="77777777" w:rsidR="00BF1F73" w:rsidRDefault="00305749">
            <w:pPr>
              <w:pStyle w:val="TableParagraph"/>
              <w:spacing w:line="240" w:lineRule="auto"/>
              <w:rPr>
                <w:sz w:val="20"/>
              </w:rPr>
            </w:pPr>
            <w:r>
              <w:rPr>
                <w:sz w:val="20"/>
              </w:rPr>
              <w:t>72 high school students from 6 schools</w:t>
            </w:r>
            <w:r>
              <w:rPr>
                <w:spacing w:val="-1"/>
                <w:sz w:val="20"/>
              </w:rPr>
              <w:t xml:space="preserve"> </w:t>
            </w:r>
            <w:r>
              <w:rPr>
                <w:sz w:val="20"/>
              </w:rPr>
              <w:t>in</w:t>
            </w:r>
            <w:r>
              <w:rPr>
                <w:spacing w:val="-1"/>
                <w:sz w:val="20"/>
              </w:rPr>
              <w:t xml:space="preserve"> </w:t>
            </w:r>
            <w:r>
              <w:rPr>
                <w:sz w:val="20"/>
              </w:rPr>
              <w:t>3</w:t>
            </w:r>
            <w:r>
              <w:rPr>
                <w:spacing w:val="-1"/>
                <w:sz w:val="20"/>
              </w:rPr>
              <w:t xml:space="preserve"> </w:t>
            </w:r>
            <w:r>
              <w:rPr>
                <w:sz w:val="20"/>
              </w:rPr>
              <w:t>states,</w:t>
            </w:r>
            <w:r>
              <w:rPr>
                <w:spacing w:val="-1"/>
                <w:sz w:val="20"/>
              </w:rPr>
              <w:t xml:space="preserve"> </w:t>
            </w:r>
            <w:r>
              <w:rPr>
                <w:sz w:val="20"/>
              </w:rPr>
              <w:t>at</w:t>
            </w:r>
            <w:r>
              <w:rPr>
                <w:spacing w:val="-2"/>
                <w:sz w:val="20"/>
              </w:rPr>
              <w:t xml:space="preserve"> </w:t>
            </w:r>
            <w:r>
              <w:rPr>
                <w:sz w:val="20"/>
              </w:rPr>
              <w:t xml:space="preserve">5 </w:t>
            </w:r>
            <w:r>
              <w:rPr>
                <w:spacing w:val="-2"/>
                <w:sz w:val="20"/>
              </w:rPr>
              <w:t>different</w:t>
            </w:r>
          </w:p>
          <w:p w14:paraId="2146A588" w14:textId="77777777" w:rsidR="00BF1F73" w:rsidRDefault="00305749">
            <w:pPr>
              <w:pStyle w:val="TableParagraph"/>
              <w:spacing w:line="209" w:lineRule="exact"/>
              <w:rPr>
                <w:sz w:val="20"/>
              </w:rPr>
            </w:pPr>
            <w:r>
              <w:rPr>
                <w:sz w:val="20"/>
              </w:rPr>
              <w:t>levels</w:t>
            </w:r>
            <w:r>
              <w:rPr>
                <w:spacing w:val="-1"/>
                <w:sz w:val="20"/>
              </w:rPr>
              <w:t xml:space="preserve"> </w:t>
            </w:r>
            <w:r>
              <w:rPr>
                <w:sz w:val="20"/>
              </w:rPr>
              <w:t>of</w:t>
            </w:r>
            <w:r>
              <w:rPr>
                <w:spacing w:val="-1"/>
                <w:sz w:val="20"/>
              </w:rPr>
              <w:t xml:space="preserve"> </w:t>
            </w:r>
            <w:r>
              <w:rPr>
                <w:spacing w:val="-2"/>
                <w:sz w:val="20"/>
              </w:rPr>
              <w:t>proficiency</w:t>
            </w:r>
          </w:p>
        </w:tc>
      </w:tr>
      <w:tr w:rsidR="00BF1F73" w14:paraId="2146A58B" w14:textId="77777777">
        <w:trPr>
          <w:trHeight w:val="230"/>
        </w:trPr>
        <w:tc>
          <w:tcPr>
            <w:tcW w:w="9352" w:type="dxa"/>
            <w:gridSpan w:val="3"/>
            <w:shd w:val="clear" w:color="auto" w:fill="BEBEBE"/>
          </w:tcPr>
          <w:p w14:paraId="2146A58A" w14:textId="77777777" w:rsidR="00BF1F73" w:rsidRDefault="00305749">
            <w:pPr>
              <w:pStyle w:val="TableParagraph"/>
              <w:ind w:left="2448" w:right="1721"/>
              <w:jc w:val="center"/>
              <w:rPr>
                <w:b/>
                <w:sz w:val="20"/>
              </w:rPr>
            </w:pPr>
            <w:r>
              <w:rPr>
                <w:b/>
                <w:sz w:val="20"/>
              </w:rPr>
              <w:t>Research</w:t>
            </w:r>
            <w:r>
              <w:rPr>
                <w:b/>
                <w:spacing w:val="-1"/>
                <w:sz w:val="20"/>
              </w:rPr>
              <w:t xml:space="preserve"> </w:t>
            </w:r>
            <w:r>
              <w:rPr>
                <w:b/>
                <w:spacing w:val="-2"/>
                <w:sz w:val="20"/>
              </w:rPr>
              <w:t>Initiatives</w:t>
            </w:r>
          </w:p>
        </w:tc>
      </w:tr>
      <w:tr w:rsidR="00BF1F73" w14:paraId="2146A58E" w14:textId="77777777">
        <w:trPr>
          <w:trHeight w:val="229"/>
        </w:trPr>
        <w:tc>
          <w:tcPr>
            <w:tcW w:w="3117" w:type="dxa"/>
          </w:tcPr>
          <w:p w14:paraId="2146A58C" w14:textId="77777777" w:rsidR="00BF1F73" w:rsidRDefault="00305749">
            <w:pPr>
              <w:pStyle w:val="TableParagraph"/>
              <w:ind w:left="828"/>
              <w:rPr>
                <w:b/>
                <w:sz w:val="20"/>
              </w:rPr>
            </w:pPr>
            <w:r>
              <w:rPr>
                <w:b/>
                <w:spacing w:val="-2"/>
                <w:sz w:val="20"/>
              </w:rPr>
              <w:t>Topic</w:t>
            </w:r>
          </w:p>
        </w:tc>
        <w:tc>
          <w:tcPr>
            <w:tcW w:w="6235" w:type="dxa"/>
            <w:gridSpan w:val="2"/>
          </w:tcPr>
          <w:p w14:paraId="2146A58D" w14:textId="77777777" w:rsidR="00BF1F73" w:rsidRDefault="00305749">
            <w:pPr>
              <w:pStyle w:val="TableParagraph"/>
              <w:ind w:left="827"/>
              <w:rPr>
                <w:b/>
                <w:sz w:val="20"/>
              </w:rPr>
            </w:pPr>
            <w:r>
              <w:rPr>
                <w:b/>
                <w:spacing w:val="-2"/>
                <w:sz w:val="20"/>
              </w:rPr>
              <w:t>Impact</w:t>
            </w:r>
          </w:p>
        </w:tc>
      </w:tr>
      <w:tr w:rsidR="00BF1F73" w14:paraId="2146A591" w14:textId="77777777">
        <w:trPr>
          <w:trHeight w:val="460"/>
        </w:trPr>
        <w:tc>
          <w:tcPr>
            <w:tcW w:w="3117" w:type="dxa"/>
          </w:tcPr>
          <w:p w14:paraId="2146A58F" w14:textId="77777777" w:rsidR="00BF1F73" w:rsidRDefault="00305749">
            <w:pPr>
              <w:pStyle w:val="TableParagraph"/>
              <w:spacing w:line="230" w:lineRule="atLeast"/>
              <w:rPr>
                <w:i/>
                <w:sz w:val="20"/>
              </w:rPr>
            </w:pPr>
            <w:r>
              <w:rPr>
                <w:i/>
                <w:sz w:val="20"/>
              </w:rPr>
              <w:t>Scholarly</w:t>
            </w:r>
            <w:r>
              <w:rPr>
                <w:i/>
                <w:spacing w:val="-13"/>
                <w:sz w:val="20"/>
              </w:rPr>
              <w:t xml:space="preserve"> </w:t>
            </w:r>
            <w:r>
              <w:rPr>
                <w:i/>
                <w:sz w:val="20"/>
              </w:rPr>
              <w:t>publications</w:t>
            </w:r>
            <w:r>
              <w:rPr>
                <w:i/>
                <w:spacing w:val="-12"/>
                <w:sz w:val="20"/>
              </w:rPr>
              <w:t xml:space="preserve"> </w:t>
            </w:r>
            <w:r>
              <w:rPr>
                <w:i/>
                <w:sz w:val="20"/>
              </w:rPr>
              <w:t>based</w:t>
            </w:r>
            <w:r>
              <w:rPr>
                <w:i/>
                <w:spacing w:val="-12"/>
                <w:sz w:val="20"/>
              </w:rPr>
              <w:t xml:space="preserve"> </w:t>
            </w:r>
            <w:r>
              <w:rPr>
                <w:i/>
                <w:sz w:val="20"/>
              </w:rPr>
              <w:t>on research funded by SEELRC</w:t>
            </w:r>
          </w:p>
        </w:tc>
        <w:tc>
          <w:tcPr>
            <w:tcW w:w="6235" w:type="dxa"/>
            <w:gridSpan w:val="2"/>
          </w:tcPr>
          <w:p w14:paraId="2146A590" w14:textId="77777777" w:rsidR="00BF1F73" w:rsidRDefault="00305749">
            <w:pPr>
              <w:pStyle w:val="TableParagraph"/>
              <w:spacing w:line="230" w:lineRule="atLeast"/>
              <w:rPr>
                <w:sz w:val="20"/>
              </w:rPr>
            </w:pPr>
            <w:r>
              <w:rPr>
                <w:sz w:val="20"/>
              </w:rPr>
              <w:t>18</w:t>
            </w:r>
            <w:r>
              <w:rPr>
                <w:spacing w:val="-4"/>
                <w:sz w:val="20"/>
              </w:rPr>
              <w:t xml:space="preserve"> </w:t>
            </w:r>
            <w:r>
              <w:rPr>
                <w:sz w:val="20"/>
              </w:rPr>
              <w:t>articles</w:t>
            </w:r>
            <w:r>
              <w:rPr>
                <w:spacing w:val="-4"/>
                <w:sz w:val="20"/>
              </w:rPr>
              <w:t xml:space="preserve"> </w:t>
            </w:r>
            <w:r>
              <w:rPr>
                <w:sz w:val="20"/>
              </w:rPr>
              <w:t>in</w:t>
            </w:r>
            <w:r>
              <w:rPr>
                <w:spacing w:val="-4"/>
                <w:sz w:val="20"/>
              </w:rPr>
              <w:t xml:space="preserve"> </w:t>
            </w:r>
            <w:r>
              <w:rPr>
                <w:sz w:val="20"/>
              </w:rPr>
              <w:t>scholarly</w:t>
            </w:r>
            <w:r>
              <w:rPr>
                <w:spacing w:val="-4"/>
                <w:sz w:val="20"/>
              </w:rPr>
              <w:t xml:space="preserve"> </w:t>
            </w:r>
            <w:r>
              <w:rPr>
                <w:sz w:val="20"/>
              </w:rPr>
              <w:t>journals,</w:t>
            </w:r>
            <w:r>
              <w:rPr>
                <w:spacing w:val="-4"/>
                <w:sz w:val="20"/>
              </w:rPr>
              <w:t xml:space="preserve"> </w:t>
            </w:r>
            <w:r>
              <w:rPr>
                <w:sz w:val="20"/>
              </w:rPr>
              <w:t>5</w:t>
            </w:r>
            <w:r>
              <w:rPr>
                <w:spacing w:val="-4"/>
                <w:sz w:val="20"/>
              </w:rPr>
              <w:t xml:space="preserve"> </w:t>
            </w:r>
            <w:r>
              <w:rPr>
                <w:sz w:val="20"/>
              </w:rPr>
              <w:t>book</w:t>
            </w:r>
            <w:r>
              <w:rPr>
                <w:spacing w:val="-4"/>
                <w:sz w:val="20"/>
              </w:rPr>
              <w:t xml:space="preserve"> </w:t>
            </w:r>
            <w:r>
              <w:rPr>
                <w:sz w:val="20"/>
              </w:rPr>
              <w:t>chapters,</w:t>
            </w:r>
            <w:r>
              <w:rPr>
                <w:spacing w:val="-4"/>
                <w:sz w:val="20"/>
              </w:rPr>
              <w:t xml:space="preserve"> </w:t>
            </w:r>
            <w:r>
              <w:rPr>
                <w:sz w:val="20"/>
              </w:rPr>
              <w:t>1</w:t>
            </w:r>
            <w:r>
              <w:rPr>
                <w:spacing w:val="-4"/>
                <w:sz w:val="20"/>
              </w:rPr>
              <w:t xml:space="preserve"> </w:t>
            </w:r>
            <w:r>
              <w:rPr>
                <w:sz w:val="20"/>
              </w:rPr>
              <w:t>book,</w:t>
            </w:r>
            <w:r>
              <w:rPr>
                <w:spacing w:val="-4"/>
                <w:sz w:val="20"/>
              </w:rPr>
              <w:t xml:space="preserve"> </w:t>
            </w:r>
            <w:r>
              <w:rPr>
                <w:sz w:val="20"/>
              </w:rPr>
              <w:t>9</w:t>
            </w:r>
            <w:r>
              <w:rPr>
                <w:spacing w:val="-4"/>
                <w:sz w:val="20"/>
              </w:rPr>
              <w:t xml:space="preserve"> </w:t>
            </w:r>
            <w:r>
              <w:rPr>
                <w:sz w:val="20"/>
              </w:rPr>
              <w:t>scholarly conference presentations</w:t>
            </w:r>
          </w:p>
        </w:tc>
      </w:tr>
      <w:tr w:rsidR="00BF1F73" w14:paraId="2146A596" w14:textId="77777777">
        <w:trPr>
          <w:trHeight w:val="689"/>
        </w:trPr>
        <w:tc>
          <w:tcPr>
            <w:tcW w:w="3117" w:type="dxa"/>
          </w:tcPr>
          <w:p w14:paraId="2146A592" w14:textId="77777777" w:rsidR="00BF1F73" w:rsidRDefault="00305749">
            <w:pPr>
              <w:pStyle w:val="TableParagraph"/>
              <w:spacing w:line="240" w:lineRule="auto"/>
              <w:rPr>
                <w:i/>
                <w:sz w:val="20"/>
              </w:rPr>
            </w:pPr>
            <w:r>
              <w:rPr>
                <w:i/>
                <w:sz w:val="20"/>
              </w:rPr>
              <w:t>GLOSSOS</w:t>
            </w:r>
            <w:r>
              <w:rPr>
                <w:i/>
                <w:spacing w:val="-11"/>
                <w:sz w:val="20"/>
              </w:rPr>
              <w:t xml:space="preserve"> </w:t>
            </w:r>
            <w:r>
              <w:rPr>
                <w:i/>
                <w:sz w:val="20"/>
              </w:rPr>
              <w:t>E-Journal,</w:t>
            </w:r>
            <w:r>
              <w:rPr>
                <w:i/>
                <w:spacing w:val="-13"/>
                <w:sz w:val="20"/>
              </w:rPr>
              <w:t xml:space="preserve"> </w:t>
            </w:r>
            <w:r>
              <w:rPr>
                <w:i/>
                <w:sz w:val="20"/>
              </w:rPr>
              <w:t>Online</w:t>
            </w:r>
            <w:r>
              <w:rPr>
                <w:i/>
                <w:spacing w:val="-12"/>
                <w:sz w:val="20"/>
              </w:rPr>
              <w:t xml:space="preserve"> </w:t>
            </w:r>
            <w:r>
              <w:rPr>
                <w:i/>
                <w:sz w:val="20"/>
              </w:rPr>
              <w:t>peer-</w:t>
            </w:r>
            <w:r>
              <w:rPr>
                <w:i/>
                <w:sz w:val="20"/>
              </w:rPr>
              <w:t xml:space="preserve"> reviewed journal in Slavic &amp;</w:t>
            </w:r>
          </w:p>
          <w:p w14:paraId="2146A593" w14:textId="77777777" w:rsidR="00BF1F73" w:rsidRDefault="00305749">
            <w:pPr>
              <w:pStyle w:val="TableParagraph"/>
              <w:spacing w:line="209" w:lineRule="exact"/>
              <w:rPr>
                <w:i/>
                <w:sz w:val="20"/>
              </w:rPr>
            </w:pPr>
            <w:r>
              <w:rPr>
                <w:i/>
                <w:sz w:val="20"/>
              </w:rPr>
              <w:t>Eurasian</w:t>
            </w:r>
            <w:r>
              <w:rPr>
                <w:i/>
                <w:spacing w:val="-1"/>
                <w:sz w:val="20"/>
              </w:rPr>
              <w:t xml:space="preserve"> </w:t>
            </w:r>
            <w:r>
              <w:rPr>
                <w:i/>
                <w:spacing w:val="-2"/>
                <w:sz w:val="20"/>
              </w:rPr>
              <w:t>linguistics</w:t>
            </w:r>
          </w:p>
        </w:tc>
        <w:tc>
          <w:tcPr>
            <w:tcW w:w="6235" w:type="dxa"/>
            <w:gridSpan w:val="2"/>
          </w:tcPr>
          <w:p w14:paraId="2146A594" w14:textId="77777777" w:rsidR="00BF1F73" w:rsidRDefault="00BF1F73">
            <w:pPr>
              <w:pStyle w:val="TableParagraph"/>
              <w:spacing w:before="11" w:line="240" w:lineRule="auto"/>
              <w:ind w:left="0"/>
              <w:rPr>
                <w:b/>
                <w:sz w:val="19"/>
              </w:rPr>
            </w:pPr>
          </w:p>
          <w:p w14:paraId="2146A595" w14:textId="77777777" w:rsidR="00BF1F73" w:rsidRDefault="00305749">
            <w:pPr>
              <w:pStyle w:val="TableParagraph"/>
              <w:spacing w:line="240" w:lineRule="auto"/>
              <w:rPr>
                <w:sz w:val="20"/>
              </w:rPr>
            </w:pPr>
            <w:r>
              <w:rPr>
                <w:sz w:val="20"/>
              </w:rPr>
              <w:t>2,050</w:t>
            </w:r>
            <w:r>
              <w:rPr>
                <w:spacing w:val="-2"/>
                <w:sz w:val="20"/>
              </w:rPr>
              <w:t xml:space="preserve"> </w:t>
            </w:r>
            <w:r>
              <w:rPr>
                <w:sz w:val="20"/>
              </w:rPr>
              <w:t>page</w:t>
            </w:r>
            <w:r>
              <w:rPr>
                <w:spacing w:val="-1"/>
                <w:sz w:val="20"/>
              </w:rPr>
              <w:t xml:space="preserve"> </w:t>
            </w:r>
            <w:r>
              <w:rPr>
                <w:sz w:val="20"/>
              </w:rPr>
              <w:t>views,</w:t>
            </w:r>
            <w:r>
              <w:rPr>
                <w:spacing w:val="-2"/>
                <w:sz w:val="20"/>
              </w:rPr>
              <w:t xml:space="preserve"> </w:t>
            </w:r>
            <w:r>
              <w:rPr>
                <w:sz w:val="20"/>
              </w:rPr>
              <w:t>4</w:t>
            </w:r>
            <w:r>
              <w:rPr>
                <w:spacing w:val="-1"/>
                <w:sz w:val="20"/>
              </w:rPr>
              <w:t xml:space="preserve"> </w:t>
            </w:r>
            <w:r>
              <w:rPr>
                <w:sz w:val="20"/>
              </w:rPr>
              <w:t>issues,</w:t>
            </w:r>
            <w:r>
              <w:rPr>
                <w:spacing w:val="-1"/>
                <w:sz w:val="20"/>
              </w:rPr>
              <w:t xml:space="preserve"> </w:t>
            </w:r>
            <w:r>
              <w:rPr>
                <w:sz w:val="20"/>
              </w:rPr>
              <w:t>20</w:t>
            </w:r>
            <w:r>
              <w:rPr>
                <w:spacing w:val="-1"/>
                <w:sz w:val="20"/>
              </w:rPr>
              <w:t xml:space="preserve"> </w:t>
            </w:r>
            <w:r>
              <w:rPr>
                <w:spacing w:val="-2"/>
                <w:sz w:val="20"/>
              </w:rPr>
              <w:t>articles</w:t>
            </w:r>
          </w:p>
        </w:tc>
      </w:tr>
      <w:tr w:rsidR="00BF1F73" w14:paraId="2146A59B" w14:textId="77777777">
        <w:trPr>
          <w:trHeight w:val="689"/>
        </w:trPr>
        <w:tc>
          <w:tcPr>
            <w:tcW w:w="3117" w:type="dxa"/>
          </w:tcPr>
          <w:p w14:paraId="2146A597" w14:textId="77777777" w:rsidR="00BF1F73" w:rsidRDefault="00305749">
            <w:pPr>
              <w:pStyle w:val="TableParagraph"/>
              <w:spacing w:line="240" w:lineRule="auto"/>
              <w:rPr>
                <w:i/>
                <w:sz w:val="20"/>
              </w:rPr>
            </w:pPr>
            <w:r>
              <w:rPr>
                <w:i/>
                <w:sz w:val="20"/>
              </w:rPr>
              <w:t>Conference &amp; workshop presentations</w:t>
            </w:r>
            <w:r>
              <w:rPr>
                <w:i/>
                <w:spacing w:val="-13"/>
                <w:sz w:val="20"/>
              </w:rPr>
              <w:t xml:space="preserve"> </w:t>
            </w:r>
            <w:r>
              <w:rPr>
                <w:i/>
                <w:sz w:val="20"/>
              </w:rPr>
              <w:t>based</w:t>
            </w:r>
            <w:r>
              <w:rPr>
                <w:i/>
                <w:spacing w:val="-12"/>
                <w:sz w:val="20"/>
              </w:rPr>
              <w:t xml:space="preserve"> </w:t>
            </w:r>
            <w:r>
              <w:rPr>
                <w:i/>
                <w:sz w:val="20"/>
              </w:rPr>
              <w:t>on</w:t>
            </w:r>
            <w:r>
              <w:rPr>
                <w:i/>
                <w:spacing w:val="-13"/>
                <w:sz w:val="20"/>
              </w:rPr>
              <w:t xml:space="preserve"> </w:t>
            </w:r>
            <w:r>
              <w:rPr>
                <w:i/>
                <w:sz w:val="20"/>
              </w:rPr>
              <w:t>research</w:t>
            </w:r>
          </w:p>
          <w:p w14:paraId="2146A598" w14:textId="77777777" w:rsidR="00BF1F73" w:rsidRDefault="00305749">
            <w:pPr>
              <w:pStyle w:val="TableParagraph"/>
              <w:spacing w:line="209" w:lineRule="exact"/>
              <w:rPr>
                <w:i/>
                <w:sz w:val="20"/>
              </w:rPr>
            </w:pPr>
            <w:r>
              <w:rPr>
                <w:i/>
                <w:sz w:val="20"/>
              </w:rPr>
              <w:t>projects</w:t>
            </w:r>
            <w:r>
              <w:rPr>
                <w:i/>
                <w:spacing w:val="-2"/>
                <w:sz w:val="20"/>
              </w:rPr>
              <w:t xml:space="preserve"> </w:t>
            </w:r>
            <w:r>
              <w:rPr>
                <w:i/>
                <w:sz w:val="20"/>
              </w:rPr>
              <w:t>funded</w:t>
            </w:r>
            <w:r>
              <w:rPr>
                <w:i/>
                <w:spacing w:val="-1"/>
                <w:sz w:val="20"/>
              </w:rPr>
              <w:t xml:space="preserve"> </w:t>
            </w:r>
            <w:r>
              <w:rPr>
                <w:i/>
                <w:sz w:val="20"/>
              </w:rPr>
              <w:t>by</w:t>
            </w:r>
            <w:r>
              <w:rPr>
                <w:i/>
                <w:spacing w:val="-2"/>
                <w:sz w:val="20"/>
              </w:rPr>
              <w:t xml:space="preserve"> SEELRC</w:t>
            </w:r>
          </w:p>
        </w:tc>
        <w:tc>
          <w:tcPr>
            <w:tcW w:w="6235" w:type="dxa"/>
            <w:gridSpan w:val="2"/>
          </w:tcPr>
          <w:p w14:paraId="2146A599" w14:textId="77777777" w:rsidR="00BF1F73" w:rsidRDefault="00BF1F73">
            <w:pPr>
              <w:pStyle w:val="TableParagraph"/>
              <w:spacing w:before="11" w:line="240" w:lineRule="auto"/>
              <w:ind w:left="0"/>
              <w:rPr>
                <w:b/>
                <w:sz w:val="19"/>
              </w:rPr>
            </w:pPr>
          </w:p>
          <w:p w14:paraId="2146A59A" w14:textId="77777777" w:rsidR="00BF1F73" w:rsidRDefault="00305749">
            <w:pPr>
              <w:pStyle w:val="TableParagraph"/>
              <w:spacing w:line="240" w:lineRule="auto"/>
              <w:rPr>
                <w:sz w:val="20"/>
              </w:rPr>
            </w:pPr>
            <w:r>
              <w:rPr>
                <w:sz w:val="20"/>
              </w:rPr>
              <w:t xml:space="preserve">60 </w:t>
            </w:r>
            <w:r>
              <w:rPr>
                <w:spacing w:val="-2"/>
                <w:sz w:val="20"/>
              </w:rPr>
              <w:t>presentations</w:t>
            </w:r>
          </w:p>
        </w:tc>
      </w:tr>
      <w:tr w:rsidR="00BF1F73" w14:paraId="2146A59D" w14:textId="77777777">
        <w:trPr>
          <w:trHeight w:val="230"/>
        </w:trPr>
        <w:tc>
          <w:tcPr>
            <w:tcW w:w="9352" w:type="dxa"/>
            <w:gridSpan w:val="3"/>
            <w:shd w:val="clear" w:color="auto" w:fill="BEBEBE"/>
          </w:tcPr>
          <w:p w14:paraId="2146A59C" w14:textId="77777777" w:rsidR="00BF1F73" w:rsidRDefault="00305749">
            <w:pPr>
              <w:pStyle w:val="TableParagraph"/>
              <w:rPr>
                <w:i/>
                <w:sz w:val="20"/>
              </w:rPr>
            </w:pPr>
            <w:r>
              <w:rPr>
                <w:i/>
                <w:sz w:val="20"/>
                <w:u w:val="single"/>
              </w:rPr>
              <w:t>Source:</w:t>
            </w:r>
            <w:r>
              <w:rPr>
                <w:i/>
                <w:spacing w:val="-4"/>
                <w:sz w:val="20"/>
              </w:rPr>
              <w:t xml:space="preserve"> </w:t>
            </w:r>
            <w:r>
              <w:rPr>
                <w:i/>
                <w:sz w:val="20"/>
              </w:rPr>
              <w:t>Google</w:t>
            </w:r>
            <w:r>
              <w:rPr>
                <w:i/>
                <w:spacing w:val="-2"/>
                <w:sz w:val="20"/>
              </w:rPr>
              <w:t xml:space="preserve"> </w:t>
            </w:r>
            <w:r>
              <w:rPr>
                <w:i/>
                <w:sz w:val="20"/>
              </w:rPr>
              <w:t>Analytics</w:t>
            </w:r>
            <w:r>
              <w:rPr>
                <w:i/>
                <w:spacing w:val="-2"/>
                <w:sz w:val="20"/>
              </w:rPr>
              <w:t xml:space="preserve"> </w:t>
            </w:r>
            <w:r>
              <w:rPr>
                <w:i/>
                <w:sz w:val="20"/>
              </w:rPr>
              <w:t>for</w:t>
            </w:r>
            <w:r>
              <w:rPr>
                <w:i/>
                <w:spacing w:val="-1"/>
                <w:sz w:val="20"/>
              </w:rPr>
              <w:t xml:space="preserve"> </w:t>
            </w:r>
            <w:r>
              <w:rPr>
                <w:i/>
                <w:sz w:val="20"/>
              </w:rPr>
              <w:t>2018-</w:t>
            </w:r>
            <w:r>
              <w:rPr>
                <w:i/>
                <w:spacing w:val="-5"/>
                <w:sz w:val="20"/>
              </w:rPr>
              <w:t>21</w:t>
            </w:r>
          </w:p>
        </w:tc>
      </w:tr>
    </w:tbl>
    <w:p w14:paraId="2146A59E" w14:textId="77777777" w:rsidR="00BF1F73" w:rsidRDefault="00305749">
      <w:pPr>
        <w:spacing w:before="24" w:line="480" w:lineRule="auto"/>
        <w:ind w:left="620" w:right="220" w:firstLine="720"/>
        <w:jc w:val="both"/>
        <w:rPr>
          <w:sz w:val="24"/>
        </w:rPr>
      </w:pPr>
      <w:bookmarkStart w:id="23" w:name="Other_Narrative_Form"/>
      <w:bookmarkEnd w:id="23"/>
      <w:r>
        <w:rPr>
          <w:sz w:val="24"/>
        </w:rPr>
        <w:t xml:space="preserve">Table 7 summarizes the specific SEELRC research, materials, programs, and other activities that are covered by this application and </w:t>
      </w:r>
      <w:r>
        <w:rPr>
          <w:b/>
          <w:sz w:val="24"/>
        </w:rPr>
        <w:t>the broad national impact this</w:t>
      </w:r>
      <w:r>
        <w:rPr>
          <w:b/>
          <w:spacing w:val="-1"/>
          <w:sz w:val="24"/>
        </w:rPr>
        <w:t xml:space="preserve"> </w:t>
      </w:r>
      <w:r>
        <w:rPr>
          <w:b/>
          <w:sz w:val="24"/>
        </w:rPr>
        <w:t>work has had and will continue to have</w:t>
      </w:r>
      <w:r>
        <w:rPr>
          <w:sz w:val="24"/>
        </w:rPr>
        <w:t>.</w:t>
      </w:r>
    </w:p>
    <w:p w14:paraId="2146A59F" w14:textId="77777777" w:rsidR="00BF1F73" w:rsidRDefault="00305749">
      <w:pPr>
        <w:pStyle w:val="Heading1"/>
        <w:numPr>
          <w:ilvl w:val="0"/>
          <w:numId w:val="16"/>
        </w:numPr>
        <w:tabs>
          <w:tab w:val="left" w:pos="1340"/>
          <w:tab w:val="left" w:pos="1341"/>
        </w:tabs>
        <w:ind w:hanging="1048"/>
        <w:jc w:val="both"/>
        <w:rPr>
          <w:u w:val="none"/>
        </w:rPr>
      </w:pPr>
      <w:bookmarkStart w:id="24" w:name="_TOC_250000"/>
      <w:bookmarkEnd w:id="24"/>
      <w:r>
        <w:rPr>
          <w:spacing w:val="-2"/>
          <w:u w:val="none"/>
        </w:rPr>
        <w:t>Priorities</w:t>
      </w:r>
    </w:p>
    <w:p w14:paraId="2146A5A0" w14:textId="77777777" w:rsidR="00BF1F73" w:rsidRDefault="00305749">
      <w:pPr>
        <w:pStyle w:val="BodyText"/>
        <w:spacing w:before="138"/>
        <w:ind w:left="377" w:right="564"/>
        <w:jc w:val="center"/>
      </w:pPr>
      <w:r>
        <w:t>SEELRC</w:t>
      </w:r>
      <w:r>
        <w:rPr>
          <w:spacing w:val="-3"/>
        </w:rPr>
        <w:t xml:space="preserve"> </w:t>
      </w:r>
      <w:r>
        <w:t>meets</w:t>
      </w:r>
      <w:r>
        <w:rPr>
          <w:spacing w:val="-3"/>
        </w:rPr>
        <w:t xml:space="preserve"> </w:t>
      </w:r>
      <w:r>
        <w:t>the</w:t>
      </w:r>
      <w:r>
        <w:rPr>
          <w:spacing w:val="-2"/>
        </w:rPr>
        <w:t xml:space="preserve"> </w:t>
      </w:r>
      <w:r>
        <w:t>priorities</w:t>
      </w:r>
      <w:r>
        <w:rPr>
          <w:spacing w:val="-3"/>
        </w:rPr>
        <w:t xml:space="preserve"> </w:t>
      </w:r>
      <w:r>
        <w:t>of</w:t>
      </w:r>
      <w:r>
        <w:rPr>
          <w:spacing w:val="-2"/>
        </w:rPr>
        <w:t xml:space="preserve"> </w:t>
      </w:r>
      <w:r>
        <w:t>the</w:t>
      </w:r>
      <w:r>
        <w:rPr>
          <w:spacing w:val="-4"/>
        </w:rPr>
        <w:t xml:space="preserve"> </w:t>
      </w:r>
      <w:r>
        <w:t>current</w:t>
      </w:r>
      <w:r>
        <w:rPr>
          <w:spacing w:val="-2"/>
        </w:rPr>
        <w:t xml:space="preserve"> </w:t>
      </w:r>
      <w:r>
        <w:t>LRC/Title</w:t>
      </w:r>
      <w:r>
        <w:rPr>
          <w:spacing w:val="-3"/>
        </w:rPr>
        <w:t xml:space="preserve"> </w:t>
      </w:r>
      <w:r>
        <w:t>VI</w:t>
      </w:r>
      <w:r>
        <w:rPr>
          <w:spacing w:val="-2"/>
        </w:rPr>
        <w:t xml:space="preserve"> </w:t>
      </w:r>
      <w:r>
        <w:t>grant</w:t>
      </w:r>
      <w:r>
        <w:rPr>
          <w:spacing w:val="-2"/>
        </w:rPr>
        <w:t xml:space="preserve"> competition:</w:t>
      </w:r>
    </w:p>
    <w:p w14:paraId="2146A5A1" w14:textId="77777777" w:rsidR="00BF1F73" w:rsidRDefault="00BF1F73">
      <w:pPr>
        <w:pStyle w:val="BodyText"/>
        <w:ind w:left="0"/>
        <w:jc w:val="left"/>
      </w:pPr>
    </w:p>
    <w:p w14:paraId="2146A5A2" w14:textId="77777777" w:rsidR="00BF1F73" w:rsidRDefault="00305749">
      <w:pPr>
        <w:pStyle w:val="ListParagraph"/>
        <w:numPr>
          <w:ilvl w:val="0"/>
          <w:numId w:val="1"/>
        </w:numPr>
        <w:tabs>
          <w:tab w:val="left" w:pos="979"/>
          <w:tab w:val="left" w:pos="980"/>
        </w:tabs>
        <w:ind w:left="980"/>
        <w:rPr>
          <w:i/>
          <w:sz w:val="24"/>
        </w:rPr>
      </w:pPr>
      <w:r>
        <w:rPr>
          <w:i/>
          <w:sz w:val="24"/>
        </w:rPr>
        <w:t>Absolute</w:t>
      </w:r>
      <w:r>
        <w:rPr>
          <w:i/>
          <w:spacing w:val="68"/>
          <w:w w:val="150"/>
          <w:sz w:val="24"/>
        </w:rPr>
        <w:t xml:space="preserve"> </w:t>
      </w:r>
      <w:r>
        <w:rPr>
          <w:i/>
          <w:sz w:val="24"/>
        </w:rPr>
        <w:t>Priority</w:t>
      </w:r>
      <w:r>
        <w:rPr>
          <w:sz w:val="24"/>
        </w:rPr>
        <w:t>—</w:t>
      </w:r>
      <w:r>
        <w:rPr>
          <w:i/>
          <w:sz w:val="24"/>
        </w:rPr>
        <w:t>Specific</w:t>
      </w:r>
      <w:r>
        <w:rPr>
          <w:i/>
          <w:spacing w:val="68"/>
          <w:w w:val="150"/>
          <w:sz w:val="24"/>
        </w:rPr>
        <w:t xml:space="preserve"> </w:t>
      </w:r>
      <w:r>
        <w:rPr>
          <w:i/>
          <w:sz w:val="24"/>
        </w:rPr>
        <w:t>Foreign</w:t>
      </w:r>
      <w:r>
        <w:rPr>
          <w:i/>
          <w:spacing w:val="68"/>
          <w:w w:val="150"/>
          <w:sz w:val="24"/>
        </w:rPr>
        <w:t xml:space="preserve"> </w:t>
      </w:r>
      <w:r>
        <w:rPr>
          <w:i/>
          <w:sz w:val="24"/>
        </w:rPr>
        <w:t>Languages</w:t>
      </w:r>
      <w:r>
        <w:rPr>
          <w:i/>
          <w:spacing w:val="70"/>
          <w:w w:val="150"/>
          <w:sz w:val="24"/>
        </w:rPr>
        <w:t xml:space="preserve"> </w:t>
      </w:r>
      <w:r>
        <w:rPr>
          <w:i/>
          <w:sz w:val="24"/>
        </w:rPr>
        <w:t>for</w:t>
      </w:r>
      <w:r>
        <w:rPr>
          <w:i/>
          <w:spacing w:val="68"/>
          <w:w w:val="150"/>
          <w:sz w:val="24"/>
        </w:rPr>
        <w:t xml:space="preserve"> </w:t>
      </w:r>
      <w:r>
        <w:rPr>
          <w:i/>
          <w:sz w:val="24"/>
        </w:rPr>
        <w:t>Study</w:t>
      </w:r>
      <w:r>
        <w:rPr>
          <w:i/>
          <w:spacing w:val="68"/>
          <w:w w:val="150"/>
          <w:sz w:val="24"/>
        </w:rPr>
        <w:t xml:space="preserve"> </w:t>
      </w:r>
      <w:r>
        <w:rPr>
          <w:i/>
          <w:sz w:val="24"/>
        </w:rPr>
        <w:t>or</w:t>
      </w:r>
      <w:r>
        <w:rPr>
          <w:i/>
          <w:spacing w:val="68"/>
          <w:w w:val="150"/>
          <w:sz w:val="24"/>
        </w:rPr>
        <w:t xml:space="preserve"> </w:t>
      </w:r>
      <w:r>
        <w:rPr>
          <w:i/>
          <w:sz w:val="24"/>
        </w:rPr>
        <w:t>Materials</w:t>
      </w:r>
      <w:r>
        <w:rPr>
          <w:i/>
          <w:spacing w:val="70"/>
          <w:w w:val="150"/>
          <w:sz w:val="24"/>
        </w:rPr>
        <w:t xml:space="preserve"> </w:t>
      </w:r>
      <w:r>
        <w:rPr>
          <w:i/>
          <w:spacing w:val="-2"/>
          <w:sz w:val="24"/>
        </w:rPr>
        <w:t>Development.</w:t>
      </w:r>
    </w:p>
    <w:p w14:paraId="2146A5A3" w14:textId="77777777" w:rsidR="00BF1F73" w:rsidRDefault="00BF1F73">
      <w:pPr>
        <w:pStyle w:val="BodyText"/>
        <w:ind w:left="0"/>
        <w:jc w:val="left"/>
        <w:rPr>
          <w:i/>
        </w:rPr>
      </w:pPr>
    </w:p>
    <w:p w14:paraId="2146A5A4" w14:textId="77777777" w:rsidR="00BF1F73" w:rsidRDefault="00305749">
      <w:pPr>
        <w:pStyle w:val="BodyText"/>
        <w:jc w:val="left"/>
      </w:pPr>
      <w:r>
        <w:t>SEELRC’s</w:t>
      </w:r>
      <w:r>
        <w:rPr>
          <w:spacing w:val="3"/>
        </w:rPr>
        <w:t xml:space="preserve"> </w:t>
      </w:r>
      <w:r>
        <w:t>projects,</w:t>
      </w:r>
      <w:r>
        <w:rPr>
          <w:spacing w:val="3"/>
        </w:rPr>
        <w:t xml:space="preserve"> </w:t>
      </w:r>
      <w:r>
        <w:t>programs,</w:t>
      </w:r>
      <w:r>
        <w:rPr>
          <w:spacing w:val="2"/>
        </w:rPr>
        <w:t xml:space="preserve"> </w:t>
      </w:r>
      <w:r>
        <w:t>and</w:t>
      </w:r>
      <w:r>
        <w:rPr>
          <w:spacing w:val="2"/>
        </w:rPr>
        <w:t xml:space="preserve"> </w:t>
      </w:r>
      <w:r>
        <w:t>activities</w:t>
      </w:r>
      <w:r>
        <w:rPr>
          <w:spacing w:val="3"/>
        </w:rPr>
        <w:t xml:space="preserve"> </w:t>
      </w:r>
      <w:r>
        <w:t>focus</w:t>
      </w:r>
      <w:r>
        <w:rPr>
          <w:spacing w:val="4"/>
        </w:rPr>
        <w:t xml:space="preserve"> </w:t>
      </w:r>
      <w:r>
        <w:rPr>
          <w:u w:val="single"/>
        </w:rPr>
        <w:t>exclusively</w:t>
      </w:r>
      <w:r>
        <w:rPr>
          <w:spacing w:val="4"/>
        </w:rPr>
        <w:t xml:space="preserve"> </w:t>
      </w:r>
      <w:r>
        <w:t>on</w:t>
      </w:r>
      <w:r>
        <w:rPr>
          <w:spacing w:val="3"/>
        </w:rPr>
        <w:t xml:space="preserve"> </w:t>
      </w:r>
      <w:r>
        <w:t>modern</w:t>
      </w:r>
      <w:r>
        <w:rPr>
          <w:spacing w:val="2"/>
        </w:rPr>
        <w:t xml:space="preserve"> </w:t>
      </w:r>
      <w:r>
        <w:t>foreign</w:t>
      </w:r>
      <w:r>
        <w:rPr>
          <w:spacing w:val="1"/>
        </w:rPr>
        <w:t xml:space="preserve"> </w:t>
      </w:r>
      <w:r>
        <w:t>languages</w:t>
      </w:r>
      <w:r>
        <w:rPr>
          <w:spacing w:val="2"/>
        </w:rPr>
        <w:t xml:space="preserve"> </w:t>
      </w:r>
      <w:r>
        <w:rPr>
          <w:spacing w:val="-5"/>
        </w:rPr>
        <w:t>and</w:t>
      </w:r>
    </w:p>
    <w:p w14:paraId="2146A5A5" w14:textId="77777777" w:rsidR="00BF1F73" w:rsidRDefault="00BF1F73">
      <w:pPr>
        <w:pStyle w:val="BodyText"/>
        <w:spacing w:before="2"/>
        <w:ind w:left="0"/>
        <w:jc w:val="left"/>
        <w:rPr>
          <w:sz w:val="16"/>
        </w:rPr>
      </w:pPr>
    </w:p>
    <w:p w14:paraId="2146A5A6" w14:textId="77777777" w:rsidR="00BF1F73" w:rsidRDefault="00305749">
      <w:pPr>
        <w:pStyle w:val="BodyText"/>
        <w:spacing w:before="90"/>
        <w:jc w:val="left"/>
      </w:pPr>
      <w:r>
        <w:t>cultures</w:t>
      </w:r>
      <w:r>
        <w:rPr>
          <w:spacing w:val="-2"/>
        </w:rPr>
        <w:t xml:space="preserve"> </w:t>
      </w:r>
      <w:r>
        <w:t>other</w:t>
      </w:r>
      <w:r>
        <w:rPr>
          <w:spacing w:val="-1"/>
        </w:rPr>
        <w:t xml:space="preserve"> </w:t>
      </w:r>
      <w:r>
        <w:t>than</w:t>
      </w:r>
      <w:r>
        <w:rPr>
          <w:spacing w:val="-1"/>
        </w:rPr>
        <w:t xml:space="preserve"> </w:t>
      </w:r>
      <w:r>
        <w:t>French,</w:t>
      </w:r>
      <w:r>
        <w:rPr>
          <w:spacing w:val="-1"/>
        </w:rPr>
        <w:t xml:space="preserve"> </w:t>
      </w:r>
      <w:r>
        <w:t>German, and</w:t>
      </w:r>
      <w:r>
        <w:rPr>
          <w:spacing w:val="-1"/>
        </w:rPr>
        <w:t xml:space="preserve"> </w:t>
      </w:r>
      <w:r>
        <w:rPr>
          <w:spacing w:val="-2"/>
        </w:rPr>
        <w:t>Spanish.</w:t>
      </w:r>
    </w:p>
    <w:p w14:paraId="2146A5A7" w14:textId="77777777" w:rsidR="00BF1F73" w:rsidRDefault="00BF1F73">
      <w:pPr>
        <w:pStyle w:val="BodyText"/>
        <w:ind w:left="0"/>
        <w:jc w:val="left"/>
      </w:pPr>
    </w:p>
    <w:p w14:paraId="2146A5A8" w14:textId="77777777" w:rsidR="00BF1F73" w:rsidRDefault="00305749">
      <w:pPr>
        <w:pStyle w:val="ListParagraph"/>
        <w:numPr>
          <w:ilvl w:val="0"/>
          <w:numId w:val="1"/>
        </w:numPr>
        <w:tabs>
          <w:tab w:val="left" w:pos="980"/>
        </w:tabs>
        <w:spacing w:line="480" w:lineRule="auto"/>
        <w:ind w:right="216" w:firstLine="0"/>
        <w:jc w:val="both"/>
        <w:rPr>
          <w:sz w:val="24"/>
        </w:rPr>
      </w:pPr>
      <w:r>
        <w:rPr>
          <w:i/>
          <w:sz w:val="24"/>
        </w:rPr>
        <w:t xml:space="preserve">Competitive Preference Priority 2—Promoting Equity in Student Access to Educational Resources and Opportunities. </w:t>
      </w:r>
      <w:r>
        <w:rPr>
          <w:sz w:val="24"/>
        </w:rPr>
        <w:t>As described above in detail (see Table 2 (page 4) and pages 23- 26),</w:t>
      </w:r>
      <w:r>
        <w:rPr>
          <w:spacing w:val="-9"/>
          <w:sz w:val="24"/>
        </w:rPr>
        <w:t xml:space="preserve"> </w:t>
      </w:r>
      <w:r>
        <w:rPr>
          <w:sz w:val="24"/>
        </w:rPr>
        <w:t>SEELRC</w:t>
      </w:r>
      <w:r>
        <w:rPr>
          <w:spacing w:val="-9"/>
          <w:sz w:val="24"/>
        </w:rPr>
        <w:t xml:space="preserve"> </w:t>
      </w:r>
      <w:r>
        <w:rPr>
          <w:sz w:val="24"/>
        </w:rPr>
        <w:t>is</w:t>
      </w:r>
      <w:r>
        <w:rPr>
          <w:spacing w:val="-9"/>
          <w:sz w:val="24"/>
        </w:rPr>
        <w:t xml:space="preserve"> </w:t>
      </w:r>
      <w:r>
        <w:rPr>
          <w:sz w:val="24"/>
        </w:rPr>
        <w:t>involved</w:t>
      </w:r>
      <w:r>
        <w:rPr>
          <w:spacing w:val="-9"/>
          <w:sz w:val="24"/>
        </w:rPr>
        <w:t xml:space="preserve"> </w:t>
      </w:r>
      <w:r>
        <w:rPr>
          <w:sz w:val="24"/>
        </w:rPr>
        <w:t>in</w:t>
      </w:r>
      <w:r>
        <w:rPr>
          <w:spacing w:val="-9"/>
          <w:sz w:val="24"/>
        </w:rPr>
        <w:t xml:space="preserve"> </w:t>
      </w:r>
      <w:r>
        <w:rPr>
          <w:sz w:val="24"/>
        </w:rPr>
        <w:t>an</w:t>
      </w:r>
      <w:r>
        <w:rPr>
          <w:spacing w:val="-9"/>
          <w:sz w:val="24"/>
        </w:rPr>
        <w:t xml:space="preserve"> </w:t>
      </w:r>
      <w:r>
        <w:rPr>
          <w:sz w:val="24"/>
        </w:rPr>
        <w:t>extensive</w:t>
      </w:r>
      <w:r>
        <w:rPr>
          <w:spacing w:val="-8"/>
          <w:sz w:val="24"/>
        </w:rPr>
        <w:t xml:space="preserve"> </w:t>
      </w:r>
      <w:r>
        <w:rPr>
          <w:sz w:val="24"/>
        </w:rPr>
        <w:t>series</w:t>
      </w:r>
      <w:r>
        <w:rPr>
          <w:spacing w:val="-9"/>
          <w:sz w:val="24"/>
        </w:rPr>
        <w:t xml:space="preserve"> </w:t>
      </w:r>
      <w:r>
        <w:rPr>
          <w:sz w:val="24"/>
        </w:rPr>
        <w:t>of</w:t>
      </w:r>
      <w:r>
        <w:rPr>
          <w:spacing w:val="-10"/>
          <w:sz w:val="24"/>
        </w:rPr>
        <w:t xml:space="preserve"> </w:t>
      </w:r>
      <w:r>
        <w:rPr>
          <w:sz w:val="24"/>
        </w:rPr>
        <w:t>collaborations</w:t>
      </w:r>
      <w:r>
        <w:rPr>
          <w:spacing w:val="-9"/>
          <w:sz w:val="24"/>
        </w:rPr>
        <w:t xml:space="preserve"> </w:t>
      </w:r>
      <w:r>
        <w:rPr>
          <w:sz w:val="24"/>
        </w:rPr>
        <w:t>with</w:t>
      </w:r>
      <w:r>
        <w:rPr>
          <w:spacing w:val="-8"/>
          <w:sz w:val="24"/>
        </w:rPr>
        <w:t xml:space="preserve"> </w:t>
      </w:r>
      <w:r>
        <w:rPr>
          <w:sz w:val="24"/>
        </w:rPr>
        <w:t>Historically</w:t>
      </w:r>
      <w:r>
        <w:rPr>
          <w:spacing w:val="-10"/>
          <w:sz w:val="24"/>
        </w:rPr>
        <w:t xml:space="preserve"> </w:t>
      </w:r>
      <w:r>
        <w:rPr>
          <w:sz w:val="24"/>
        </w:rPr>
        <w:t>Black</w:t>
      </w:r>
      <w:r>
        <w:rPr>
          <w:spacing w:val="-10"/>
          <w:sz w:val="24"/>
        </w:rPr>
        <w:t xml:space="preserve"> </w:t>
      </w:r>
      <w:r>
        <w:rPr>
          <w:sz w:val="24"/>
        </w:rPr>
        <w:t>Colleges and Universities and Minority-Serving Institutions (NCCU, NC A&amp;T, UA).</w:t>
      </w:r>
    </w:p>
    <w:sectPr w:rsidR="00BF1F73">
      <w:type w:val="continuous"/>
      <w:pgSz w:w="12240" w:h="15840"/>
      <w:pgMar w:top="1420" w:right="1220" w:bottom="1260" w:left="820" w:header="0"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6A5BF" w14:textId="77777777" w:rsidR="00000000" w:rsidRDefault="00305749">
      <w:r>
        <w:separator/>
      </w:r>
    </w:p>
  </w:endnote>
  <w:endnote w:type="continuationSeparator" w:id="0">
    <w:p w14:paraId="2146A5C1" w14:textId="77777777" w:rsidR="00000000" w:rsidRDefault="0030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A5B6" w14:textId="6D1F9872" w:rsidR="00BF1F73" w:rsidRDefault="00305749">
    <w:pPr>
      <w:pStyle w:val="BodyText"/>
      <w:spacing w:line="14" w:lineRule="auto"/>
      <w:ind w:left="0"/>
      <w:jc w:val="left"/>
      <w:rPr>
        <w:sz w:val="20"/>
      </w:rPr>
    </w:pPr>
    <w:r>
      <w:rPr>
        <w:noProof/>
      </w:rPr>
      <mc:AlternateContent>
        <mc:Choice Requires="wps">
          <w:drawing>
            <wp:anchor distT="0" distB="0" distL="114300" distR="114300" simplePos="0" relativeHeight="486883328" behindDoc="1" locked="0" layoutInCell="1" allowOverlap="1" wp14:anchorId="2146A5BB" wp14:editId="75DE52E9">
              <wp:simplePos x="0" y="0"/>
              <wp:positionH relativeFrom="page">
                <wp:posOffset>3266440</wp:posOffset>
              </wp:positionH>
              <wp:positionV relativeFrom="page">
                <wp:posOffset>9483725</wp:posOffset>
              </wp:positionV>
              <wp:extent cx="1240155" cy="291465"/>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6A5D3" w14:textId="77777777" w:rsidR="00BF1F73" w:rsidRDefault="00305749">
                          <w:pPr>
                            <w:spacing w:before="14"/>
                            <w:ind w:left="11" w:right="11"/>
                            <w:jc w:val="center"/>
                            <w:rPr>
                              <w:rFonts w:ascii="Arial"/>
                              <w:sz w:val="16"/>
                            </w:rPr>
                          </w:pPr>
                          <w:r>
                            <w:rPr>
                              <w:rFonts w:ascii="Arial"/>
                              <w:sz w:val="16"/>
                            </w:rPr>
                            <w:t xml:space="preserve">PR/Award # </w:t>
                          </w:r>
                          <w:r>
                            <w:rPr>
                              <w:rFonts w:ascii="Arial"/>
                              <w:spacing w:val="-2"/>
                              <w:sz w:val="16"/>
                            </w:rPr>
                            <w:t>P229A220002</w:t>
                          </w:r>
                        </w:p>
                        <w:p w14:paraId="2146A5D4" w14:textId="77777777" w:rsidR="00BF1F73" w:rsidRDefault="00305749">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15</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6A5BB" id="_x0000_t202" coordsize="21600,21600" o:spt="202" path="m,l,21600r21600,l21600,xe">
              <v:stroke joinstyle="miter"/>
              <v:path gradientshapeok="t" o:connecttype="rect"/>
            </v:shapetype>
            <v:shape id="docshape1" o:spid="_x0000_s1029" type="#_x0000_t202" style="position:absolute;margin-left:257.2pt;margin-top:746.75pt;width:97.65pt;height:22.95pt;z-index:-164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" filled="f" stroked="f">
              <v:textbox inset="0,0,0,0">
                <w:txbxContent>
                  <w:p w14:paraId="2146A5D3" w14:textId="77777777" w:rsidR="00BF1F73" w:rsidRDefault="00305749">
                    <w:pPr>
                      <w:spacing w:before="14"/>
                      <w:ind w:left="11" w:right="11"/>
                      <w:jc w:val="center"/>
                      <w:rPr>
                        <w:rFonts w:ascii="Arial"/>
                        <w:sz w:val="16"/>
                      </w:rPr>
                    </w:pPr>
                    <w:r>
                      <w:rPr>
                        <w:rFonts w:ascii="Arial"/>
                        <w:sz w:val="16"/>
                      </w:rPr>
                      <w:t xml:space="preserve">PR/Award # </w:t>
                    </w:r>
                    <w:r>
                      <w:rPr>
                        <w:rFonts w:ascii="Arial"/>
                        <w:spacing w:val="-2"/>
                        <w:sz w:val="16"/>
                      </w:rPr>
                      <w:t>P229A220002</w:t>
                    </w:r>
                  </w:p>
                  <w:p w14:paraId="2146A5D4" w14:textId="77777777" w:rsidR="00BF1F73" w:rsidRDefault="00305749">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15</w:t>
                    </w:r>
                    <w:r>
                      <w:rPr>
                        <w:rFonts w:ascii="Arial"/>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A5B7" w14:textId="71D902D4" w:rsidR="00BF1F73" w:rsidRDefault="00305749">
    <w:pPr>
      <w:pStyle w:val="BodyText"/>
      <w:spacing w:line="14" w:lineRule="auto"/>
      <w:ind w:left="0"/>
      <w:jc w:val="left"/>
      <w:rPr>
        <w:sz w:val="20"/>
      </w:rPr>
    </w:pPr>
    <w:r>
      <w:rPr>
        <w:noProof/>
      </w:rPr>
      <mc:AlternateContent>
        <mc:Choice Requires="wps">
          <w:drawing>
            <wp:anchor distT="0" distB="0" distL="114300" distR="114300" simplePos="0" relativeHeight="486883840" behindDoc="1" locked="0" layoutInCell="1" allowOverlap="1" wp14:anchorId="2146A5BC" wp14:editId="5F4EECA3">
              <wp:simplePos x="0" y="0"/>
              <wp:positionH relativeFrom="page">
                <wp:posOffset>6769735</wp:posOffset>
              </wp:positionH>
              <wp:positionV relativeFrom="page">
                <wp:posOffset>9245600</wp:posOffset>
              </wp:positionV>
              <wp:extent cx="101600" cy="19431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6A5D5" w14:textId="77777777" w:rsidR="00BF1F73" w:rsidRDefault="00305749">
                          <w:pPr>
                            <w:pStyle w:val="BodyText"/>
                            <w:spacing w:before="10"/>
                            <w:ind w:left="20"/>
                            <w:jc w:val="lef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6A5BC" id="_x0000_t202" coordsize="21600,21600" o:spt="202" path="m,l,21600r21600,l21600,xe">
              <v:stroke joinstyle="miter"/>
              <v:path gradientshapeok="t" o:connecttype="rect"/>
            </v:shapetype>
            <v:shape id="docshape2" o:spid="_x0000_s1030" type="#_x0000_t202" style="position:absolute;margin-left:533.05pt;margin-top:728pt;width:8pt;height:15.3pt;z-index:-164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" filled="f" stroked="f">
              <v:textbox inset="0,0,0,0">
                <w:txbxContent>
                  <w:p w14:paraId="2146A5D5" w14:textId="77777777" w:rsidR="00BF1F73" w:rsidRDefault="00305749">
                    <w:pPr>
                      <w:pStyle w:val="BodyText"/>
                      <w:spacing w:before="10"/>
                      <w:ind w:left="20"/>
                      <w:jc w:val="left"/>
                    </w:pPr>
                    <w:r>
                      <w:t>1</w:t>
                    </w:r>
                  </w:p>
                </w:txbxContent>
              </v:textbox>
              <w10:wrap anchorx="page" anchory="page"/>
            </v:shape>
          </w:pict>
        </mc:Fallback>
      </mc:AlternateContent>
    </w:r>
    <w:r>
      <w:rPr>
        <w:noProof/>
      </w:rPr>
      <mc:AlternateContent>
        <mc:Choice Requires="wps">
          <w:drawing>
            <wp:anchor distT="0" distB="0" distL="114300" distR="114300" simplePos="0" relativeHeight="486884352" behindDoc="1" locked="0" layoutInCell="1" allowOverlap="1" wp14:anchorId="2146A5BD" wp14:editId="52C7693E">
              <wp:simplePos x="0" y="0"/>
              <wp:positionH relativeFrom="page">
                <wp:posOffset>3266440</wp:posOffset>
              </wp:positionH>
              <wp:positionV relativeFrom="page">
                <wp:posOffset>9483725</wp:posOffset>
              </wp:positionV>
              <wp:extent cx="1240155" cy="291465"/>
              <wp:effectExtent l="0" t="0" r="0" b="0"/>
              <wp:wrapNone/>
              <wp:docPr id="10"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6A5D6" w14:textId="77777777" w:rsidR="00BF1F73" w:rsidRDefault="00305749">
                          <w:pPr>
                            <w:spacing w:before="14"/>
                            <w:ind w:left="11" w:right="11"/>
                            <w:jc w:val="center"/>
                            <w:rPr>
                              <w:rFonts w:ascii="Arial"/>
                              <w:sz w:val="16"/>
                            </w:rPr>
                          </w:pPr>
                          <w:r>
                            <w:rPr>
                              <w:rFonts w:ascii="Arial"/>
                              <w:sz w:val="16"/>
                            </w:rPr>
                            <w:t xml:space="preserve">PR/Award # </w:t>
                          </w:r>
                          <w:r>
                            <w:rPr>
                              <w:rFonts w:ascii="Arial"/>
                              <w:spacing w:val="-2"/>
                              <w:sz w:val="16"/>
                            </w:rPr>
                            <w:t>P229A220002</w:t>
                          </w:r>
                        </w:p>
                        <w:p w14:paraId="2146A5D7" w14:textId="77777777" w:rsidR="00BF1F73" w:rsidRDefault="00305749">
                          <w:pPr>
                            <w:spacing w:before="56"/>
                            <w:ind w:left="11" w:right="11"/>
                            <w:jc w:val="center"/>
                            <w:rPr>
                              <w:rFonts w:ascii="Arial"/>
                              <w:sz w:val="16"/>
                            </w:rPr>
                          </w:pPr>
                          <w:r>
                            <w:rPr>
                              <w:rFonts w:ascii="Arial"/>
                              <w:sz w:val="16"/>
                            </w:rPr>
                            <w:t xml:space="preserve">Page </w:t>
                          </w:r>
                          <w:r>
                            <w:rPr>
                              <w:rFonts w:ascii="Arial"/>
                              <w:spacing w:val="-5"/>
                              <w:sz w:val="16"/>
                            </w:rPr>
                            <w:t>e17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6A5BD" id="docshape3" o:spid="_x0000_s1031" type="#_x0000_t202" style="position:absolute;margin-left:257.2pt;margin-top:746.75pt;width:97.65pt;height:22.95pt;z-index:-164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" filled="f" stroked="f">
              <v:textbox inset="0,0,0,0">
                <w:txbxContent>
                  <w:p w14:paraId="2146A5D6" w14:textId="77777777" w:rsidR="00BF1F73" w:rsidRDefault="00305749">
                    <w:pPr>
                      <w:spacing w:before="14"/>
                      <w:ind w:left="11" w:right="11"/>
                      <w:jc w:val="center"/>
                      <w:rPr>
                        <w:rFonts w:ascii="Arial"/>
                        <w:sz w:val="16"/>
                      </w:rPr>
                    </w:pPr>
                    <w:r>
                      <w:rPr>
                        <w:rFonts w:ascii="Arial"/>
                        <w:sz w:val="16"/>
                      </w:rPr>
                      <w:t xml:space="preserve">PR/Award # </w:t>
                    </w:r>
                    <w:r>
                      <w:rPr>
                        <w:rFonts w:ascii="Arial"/>
                        <w:spacing w:val="-2"/>
                        <w:sz w:val="16"/>
                      </w:rPr>
                      <w:t>P229A220002</w:t>
                    </w:r>
                  </w:p>
                  <w:p w14:paraId="2146A5D7" w14:textId="77777777" w:rsidR="00BF1F73" w:rsidRDefault="00305749">
                    <w:pPr>
                      <w:spacing w:before="56"/>
                      <w:ind w:left="11" w:right="11"/>
                      <w:jc w:val="center"/>
                      <w:rPr>
                        <w:rFonts w:ascii="Arial"/>
                        <w:sz w:val="16"/>
                      </w:rPr>
                    </w:pPr>
                    <w:r>
                      <w:rPr>
                        <w:rFonts w:ascii="Arial"/>
                        <w:sz w:val="16"/>
                      </w:rPr>
                      <w:t xml:space="preserve">Page </w:t>
                    </w:r>
                    <w:r>
                      <w:rPr>
                        <w:rFonts w:ascii="Arial"/>
                        <w:spacing w:val="-5"/>
                        <w:sz w:val="16"/>
                      </w:rPr>
                      <w:t>e17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A5B8" w14:textId="7380B494" w:rsidR="00BF1F73" w:rsidRDefault="00305749">
    <w:pPr>
      <w:pStyle w:val="BodyText"/>
      <w:spacing w:line="14" w:lineRule="auto"/>
      <w:ind w:left="0"/>
      <w:jc w:val="left"/>
      <w:rPr>
        <w:sz w:val="20"/>
      </w:rPr>
    </w:pPr>
    <w:r>
      <w:rPr>
        <w:noProof/>
      </w:rPr>
      <mc:AlternateContent>
        <mc:Choice Requires="wps">
          <w:drawing>
            <wp:anchor distT="0" distB="0" distL="114300" distR="114300" simplePos="0" relativeHeight="486884864" behindDoc="1" locked="0" layoutInCell="1" allowOverlap="1" wp14:anchorId="2146A5BE" wp14:editId="2D355EC0">
              <wp:simplePos x="0" y="0"/>
              <wp:positionH relativeFrom="page">
                <wp:posOffset>6668135</wp:posOffset>
              </wp:positionH>
              <wp:positionV relativeFrom="page">
                <wp:posOffset>9245600</wp:posOffset>
              </wp:positionV>
              <wp:extent cx="241300" cy="194310"/>
              <wp:effectExtent l="0" t="0" r="0" b="0"/>
              <wp:wrapNone/>
              <wp:docPr id="9"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6A5D8" w14:textId="77777777" w:rsidR="00BF1F73" w:rsidRDefault="00305749">
                          <w:pPr>
                            <w:pStyle w:val="BodyText"/>
                            <w:spacing w:before="10"/>
                            <w:ind w:left="60"/>
                            <w:jc w:val="left"/>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6A5BE" id="_x0000_t202" coordsize="21600,21600" o:spt="202" path="m,l,21600r21600,l21600,xe">
              <v:stroke joinstyle="miter"/>
              <v:path gradientshapeok="t" o:connecttype="rect"/>
            </v:shapetype>
            <v:shape id="docshape5" o:spid="_x0000_s1032" type="#_x0000_t202" style="position:absolute;margin-left:525.05pt;margin-top:728pt;width:19pt;height:15.3pt;z-index:-164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" filled="f" stroked="f">
              <v:textbox inset="0,0,0,0">
                <w:txbxContent>
                  <w:p w14:paraId="2146A5D8" w14:textId="77777777" w:rsidR="00BF1F73" w:rsidRDefault="00305749">
                    <w:pPr>
                      <w:pStyle w:val="BodyText"/>
                      <w:spacing w:before="10"/>
                      <w:ind w:left="60"/>
                      <w:jc w:val="left"/>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885376" behindDoc="1" locked="0" layoutInCell="1" allowOverlap="1" wp14:anchorId="2146A5BF" wp14:editId="4426CB23">
              <wp:simplePos x="0" y="0"/>
              <wp:positionH relativeFrom="page">
                <wp:posOffset>3266440</wp:posOffset>
              </wp:positionH>
              <wp:positionV relativeFrom="page">
                <wp:posOffset>9483725</wp:posOffset>
              </wp:positionV>
              <wp:extent cx="1240155" cy="291465"/>
              <wp:effectExtent l="0" t="0" r="0" b="0"/>
              <wp:wrapNone/>
              <wp:docPr id="8"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6A5D9" w14:textId="77777777" w:rsidR="00BF1F73" w:rsidRDefault="00305749">
                          <w:pPr>
                            <w:spacing w:before="14"/>
                            <w:ind w:left="11" w:right="11"/>
                            <w:jc w:val="center"/>
                            <w:rPr>
                              <w:rFonts w:ascii="Arial"/>
                              <w:sz w:val="16"/>
                            </w:rPr>
                          </w:pPr>
                          <w:r>
                            <w:rPr>
                              <w:rFonts w:ascii="Arial"/>
                              <w:sz w:val="16"/>
                            </w:rPr>
                            <w:t xml:space="preserve">PR/Award # </w:t>
                          </w:r>
                          <w:r>
                            <w:rPr>
                              <w:rFonts w:ascii="Arial"/>
                              <w:spacing w:val="-2"/>
                              <w:sz w:val="16"/>
                            </w:rPr>
                            <w:t>P229A220002</w:t>
                          </w:r>
                        </w:p>
                        <w:p w14:paraId="2146A5DA" w14:textId="77777777" w:rsidR="00BF1F73" w:rsidRDefault="00305749">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26</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6A5BF" id="docshape6" o:spid="_x0000_s1033" type="#_x0000_t202" style="position:absolute;margin-left:257.2pt;margin-top:746.75pt;width:97.65pt;height:22.95pt;z-index:-164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" filled="f" stroked="f">
              <v:textbox inset="0,0,0,0">
                <w:txbxContent>
                  <w:p w14:paraId="2146A5D9" w14:textId="77777777" w:rsidR="00BF1F73" w:rsidRDefault="00305749">
                    <w:pPr>
                      <w:spacing w:before="14"/>
                      <w:ind w:left="11" w:right="11"/>
                      <w:jc w:val="center"/>
                      <w:rPr>
                        <w:rFonts w:ascii="Arial"/>
                        <w:sz w:val="16"/>
                      </w:rPr>
                    </w:pPr>
                    <w:r>
                      <w:rPr>
                        <w:rFonts w:ascii="Arial"/>
                        <w:sz w:val="16"/>
                      </w:rPr>
                      <w:t xml:space="preserve">PR/Award # </w:t>
                    </w:r>
                    <w:r>
                      <w:rPr>
                        <w:rFonts w:ascii="Arial"/>
                        <w:spacing w:val="-2"/>
                        <w:sz w:val="16"/>
                      </w:rPr>
                      <w:t>P229A220002</w:t>
                    </w:r>
                  </w:p>
                  <w:p w14:paraId="2146A5DA" w14:textId="77777777" w:rsidR="00BF1F73" w:rsidRDefault="00305749">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26</w:t>
                    </w:r>
                    <w:r>
                      <w:rPr>
                        <w:rFonts w:ascii="Arial"/>
                        <w:spacing w:val="-5"/>
                        <w:sz w:val="16"/>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A5B9" w14:textId="1F060FF8" w:rsidR="00BF1F73" w:rsidRDefault="00305749">
    <w:pPr>
      <w:pStyle w:val="BodyText"/>
      <w:spacing w:line="14" w:lineRule="auto"/>
      <w:ind w:left="0"/>
      <w:jc w:val="left"/>
      <w:rPr>
        <w:sz w:val="20"/>
      </w:rPr>
    </w:pPr>
    <w:r>
      <w:rPr>
        <w:noProof/>
      </w:rPr>
      <mc:AlternateContent>
        <mc:Choice Requires="wps">
          <w:drawing>
            <wp:anchor distT="0" distB="0" distL="114300" distR="114300" simplePos="0" relativeHeight="486885888" behindDoc="1" locked="0" layoutInCell="1" allowOverlap="1" wp14:anchorId="2146A5C0" wp14:editId="71171ED0">
              <wp:simplePos x="0" y="0"/>
              <wp:positionH relativeFrom="page">
                <wp:posOffset>6693535</wp:posOffset>
              </wp:positionH>
              <wp:positionV relativeFrom="page">
                <wp:posOffset>9245600</wp:posOffset>
              </wp:positionV>
              <wp:extent cx="177800" cy="194310"/>
              <wp:effectExtent l="0" t="0" r="0" b="0"/>
              <wp:wrapNone/>
              <wp:docPr id="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6A5DB" w14:textId="77777777" w:rsidR="00BF1F73" w:rsidRDefault="00305749">
                          <w:pPr>
                            <w:pStyle w:val="BodyText"/>
                            <w:spacing w:before="10"/>
                            <w:ind w:left="20"/>
                            <w:jc w:val="left"/>
                          </w:pPr>
                          <w:r>
                            <w:rPr>
                              <w:spacing w:val="-5"/>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6A5C0" id="_x0000_t202" coordsize="21600,21600" o:spt="202" path="m,l,21600r21600,l21600,xe">
              <v:stroke joinstyle="miter"/>
              <v:path gradientshapeok="t" o:connecttype="rect"/>
            </v:shapetype>
            <v:shape id="docshape10" o:spid="_x0000_s1034" type="#_x0000_t202" style="position:absolute;margin-left:527.05pt;margin-top:728pt;width:14pt;height:15.3pt;z-index:-164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" filled="f" stroked="f">
              <v:textbox inset="0,0,0,0">
                <w:txbxContent>
                  <w:p w14:paraId="2146A5DB" w14:textId="77777777" w:rsidR="00BF1F73" w:rsidRDefault="00305749">
                    <w:pPr>
                      <w:pStyle w:val="BodyText"/>
                      <w:spacing w:before="10"/>
                      <w:ind w:left="20"/>
                      <w:jc w:val="left"/>
                    </w:pPr>
                    <w:r>
                      <w:rPr>
                        <w:spacing w:val="-5"/>
                      </w:rPr>
                      <w:t>11</w:t>
                    </w:r>
                  </w:p>
                </w:txbxContent>
              </v:textbox>
              <w10:wrap anchorx="page" anchory="page"/>
            </v:shape>
          </w:pict>
        </mc:Fallback>
      </mc:AlternateContent>
    </w:r>
    <w:r>
      <w:rPr>
        <w:noProof/>
      </w:rPr>
      <mc:AlternateContent>
        <mc:Choice Requires="wps">
          <w:drawing>
            <wp:anchor distT="0" distB="0" distL="114300" distR="114300" simplePos="0" relativeHeight="486886400" behindDoc="1" locked="0" layoutInCell="1" allowOverlap="1" wp14:anchorId="2146A5C1" wp14:editId="78CCCFDA">
              <wp:simplePos x="0" y="0"/>
              <wp:positionH relativeFrom="page">
                <wp:posOffset>3266440</wp:posOffset>
              </wp:positionH>
              <wp:positionV relativeFrom="page">
                <wp:posOffset>9483725</wp:posOffset>
              </wp:positionV>
              <wp:extent cx="1240155" cy="291465"/>
              <wp:effectExtent l="0" t="0" r="0" b="0"/>
              <wp:wrapNone/>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6A5DC" w14:textId="77777777" w:rsidR="00BF1F73" w:rsidRDefault="00305749">
                          <w:pPr>
                            <w:spacing w:before="14"/>
                            <w:ind w:left="11" w:right="11"/>
                            <w:jc w:val="center"/>
                            <w:rPr>
                              <w:rFonts w:ascii="Arial"/>
                              <w:sz w:val="16"/>
                            </w:rPr>
                          </w:pPr>
                          <w:r>
                            <w:rPr>
                              <w:rFonts w:ascii="Arial"/>
                              <w:sz w:val="16"/>
                            </w:rPr>
                            <w:t xml:space="preserve">PR/Award # </w:t>
                          </w:r>
                          <w:r>
                            <w:rPr>
                              <w:rFonts w:ascii="Arial"/>
                              <w:spacing w:val="-2"/>
                              <w:sz w:val="16"/>
                            </w:rPr>
                            <w:t>P229A220002</w:t>
                          </w:r>
                        </w:p>
                        <w:p w14:paraId="2146A5DD" w14:textId="77777777" w:rsidR="00BF1F73" w:rsidRDefault="00305749">
                          <w:pPr>
                            <w:spacing w:before="56"/>
                            <w:ind w:left="11" w:right="11"/>
                            <w:jc w:val="center"/>
                            <w:rPr>
                              <w:rFonts w:ascii="Arial"/>
                              <w:sz w:val="16"/>
                            </w:rPr>
                          </w:pPr>
                          <w:r>
                            <w:rPr>
                              <w:rFonts w:ascii="Arial"/>
                              <w:sz w:val="16"/>
                            </w:rPr>
                            <w:t xml:space="preserve">Page </w:t>
                          </w:r>
                          <w:r>
                            <w:rPr>
                              <w:rFonts w:ascii="Arial"/>
                              <w:spacing w:val="-5"/>
                              <w:sz w:val="16"/>
                            </w:rPr>
                            <w:t>e27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6A5C1" id="docshape11" o:spid="_x0000_s1035" type="#_x0000_t202" style="position:absolute;margin-left:257.2pt;margin-top:746.75pt;width:97.65pt;height:22.95pt;z-index:-164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" filled="f" stroked="f">
              <v:textbox inset="0,0,0,0">
                <w:txbxContent>
                  <w:p w14:paraId="2146A5DC" w14:textId="77777777" w:rsidR="00BF1F73" w:rsidRDefault="00305749">
                    <w:pPr>
                      <w:spacing w:before="14"/>
                      <w:ind w:left="11" w:right="11"/>
                      <w:jc w:val="center"/>
                      <w:rPr>
                        <w:rFonts w:ascii="Arial"/>
                        <w:sz w:val="16"/>
                      </w:rPr>
                    </w:pPr>
                    <w:r>
                      <w:rPr>
                        <w:rFonts w:ascii="Arial"/>
                        <w:sz w:val="16"/>
                      </w:rPr>
                      <w:t xml:space="preserve">PR/Award # </w:t>
                    </w:r>
                    <w:r>
                      <w:rPr>
                        <w:rFonts w:ascii="Arial"/>
                        <w:spacing w:val="-2"/>
                        <w:sz w:val="16"/>
                      </w:rPr>
                      <w:t>P229A220002</w:t>
                    </w:r>
                  </w:p>
                  <w:p w14:paraId="2146A5DD" w14:textId="77777777" w:rsidR="00BF1F73" w:rsidRDefault="00305749">
                    <w:pPr>
                      <w:spacing w:before="56"/>
                      <w:ind w:left="11" w:right="11"/>
                      <w:jc w:val="center"/>
                      <w:rPr>
                        <w:rFonts w:ascii="Arial"/>
                        <w:sz w:val="16"/>
                      </w:rPr>
                    </w:pPr>
                    <w:r>
                      <w:rPr>
                        <w:rFonts w:ascii="Arial"/>
                        <w:sz w:val="16"/>
                      </w:rPr>
                      <w:t xml:space="preserve">Page </w:t>
                    </w:r>
                    <w:r>
                      <w:rPr>
                        <w:rFonts w:ascii="Arial"/>
                        <w:spacing w:val="-5"/>
                        <w:sz w:val="16"/>
                      </w:rPr>
                      <w:t>e27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A5BA" w14:textId="42C69BC9" w:rsidR="00BF1F73" w:rsidRDefault="00305749">
    <w:pPr>
      <w:pStyle w:val="BodyText"/>
      <w:spacing w:line="14" w:lineRule="auto"/>
      <w:ind w:left="0"/>
      <w:jc w:val="left"/>
      <w:rPr>
        <w:sz w:val="20"/>
      </w:rPr>
    </w:pPr>
    <w:r>
      <w:rPr>
        <w:noProof/>
      </w:rPr>
      <mc:AlternateContent>
        <mc:Choice Requires="wps">
          <w:drawing>
            <wp:anchor distT="0" distB="0" distL="114300" distR="114300" simplePos="0" relativeHeight="486886912" behindDoc="1" locked="0" layoutInCell="1" allowOverlap="1" wp14:anchorId="2146A5C2" wp14:editId="364CFE5A">
              <wp:simplePos x="0" y="0"/>
              <wp:positionH relativeFrom="page">
                <wp:posOffset>6668135</wp:posOffset>
              </wp:positionH>
              <wp:positionV relativeFrom="page">
                <wp:posOffset>9245600</wp:posOffset>
              </wp:positionV>
              <wp:extent cx="241300" cy="194310"/>
              <wp:effectExtent l="0" t="0" r="0" b="0"/>
              <wp:wrapNone/>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6A5DE" w14:textId="77777777" w:rsidR="00BF1F73" w:rsidRDefault="00305749">
                          <w:pPr>
                            <w:pStyle w:val="BodyText"/>
                            <w:spacing w:before="10"/>
                            <w:ind w:left="60"/>
                            <w:jc w:val="left"/>
                          </w:pPr>
                          <w:r>
                            <w:rPr>
                              <w:spacing w:val="-5"/>
                            </w:rPr>
                            <w:fldChar w:fldCharType="begin"/>
                          </w:r>
                          <w:r>
                            <w:rPr>
                              <w:spacing w:val="-5"/>
                            </w:rPr>
                            <w:instrText xml:space="preserve"> PAGE </w:instrText>
                          </w:r>
                          <w:r>
                            <w:rPr>
                              <w:spacing w:val="-5"/>
                            </w:rPr>
                            <w:fldChar w:fldCharType="separate"/>
                          </w:r>
                          <w:r>
                            <w:rPr>
                              <w:spacing w:val="-5"/>
                            </w:rPr>
                            <w:t>12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6A5C2" id="_x0000_t202" coordsize="21600,21600" o:spt="202" path="m,l,21600r21600,l21600,xe">
              <v:stroke joinstyle="miter"/>
              <v:path gradientshapeok="t" o:connecttype="rect"/>
            </v:shapetype>
            <v:shape id="docshape12" o:spid="_x0000_s1036" type="#_x0000_t202" style="position:absolute;margin-left:525.05pt;margin-top:728pt;width:19pt;height:15.3pt;z-index:-164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" filled="f" stroked="f">
              <v:textbox inset="0,0,0,0">
                <w:txbxContent>
                  <w:p w14:paraId="2146A5DE" w14:textId="77777777" w:rsidR="00BF1F73" w:rsidRDefault="00305749">
                    <w:pPr>
                      <w:pStyle w:val="BodyText"/>
                      <w:spacing w:before="10"/>
                      <w:ind w:left="60"/>
                      <w:jc w:val="left"/>
                    </w:pPr>
                    <w:r>
                      <w:rPr>
                        <w:spacing w:val="-5"/>
                      </w:rPr>
                      <w:fldChar w:fldCharType="begin"/>
                    </w:r>
                    <w:r>
                      <w:rPr>
                        <w:spacing w:val="-5"/>
                      </w:rPr>
                      <w:instrText xml:space="preserve"> PAGE </w:instrText>
                    </w:r>
                    <w:r>
                      <w:rPr>
                        <w:spacing w:val="-5"/>
                      </w:rPr>
                      <w:fldChar w:fldCharType="separate"/>
                    </w:r>
                    <w:r>
                      <w:rPr>
                        <w:spacing w:val="-5"/>
                      </w:rPr>
                      <w:t>12</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887424" behindDoc="1" locked="0" layoutInCell="1" allowOverlap="1" wp14:anchorId="2146A5C3" wp14:editId="2609186F">
              <wp:simplePos x="0" y="0"/>
              <wp:positionH relativeFrom="page">
                <wp:posOffset>3266440</wp:posOffset>
              </wp:positionH>
              <wp:positionV relativeFrom="page">
                <wp:posOffset>9483725</wp:posOffset>
              </wp:positionV>
              <wp:extent cx="1240155" cy="291465"/>
              <wp:effectExtent l="0" t="0" r="0" b="0"/>
              <wp:wrapNone/>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6A5DF" w14:textId="77777777" w:rsidR="00BF1F73" w:rsidRDefault="00305749">
                          <w:pPr>
                            <w:spacing w:before="14"/>
                            <w:ind w:left="11" w:right="11"/>
                            <w:jc w:val="center"/>
                            <w:rPr>
                              <w:rFonts w:ascii="Arial"/>
                              <w:sz w:val="16"/>
                            </w:rPr>
                          </w:pPr>
                          <w:r>
                            <w:rPr>
                              <w:rFonts w:ascii="Arial"/>
                              <w:sz w:val="16"/>
                            </w:rPr>
                            <w:t xml:space="preserve">PR/Award # </w:t>
                          </w:r>
                          <w:r>
                            <w:rPr>
                              <w:rFonts w:ascii="Arial"/>
                              <w:spacing w:val="-2"/>
                              <w:sz w:val="16"/>
                            </w:rPr>
                            <w:t>P229A220002</w:t>
                          </w:r>
                        </w:p>
                        <w:p w14:paraId="2146A5E0" w14:textId="77777777" w:rsidR="00BF1F73" w:rsidRDefault="00305749">
                          <w:pPr>
                            <w:spacing w:before="56"/>
                            <w:ind w:left="11" w:right="11"/>
                            <w:jc w:val="center"/>
                            <w:rPr>
                              <w:rFonts w:ascii="Arial"/>
                              <w:sz w:val="16"/>
                            </w:rPr>
                          </w:pPr>
                          <w:r>
                            <w:rPr>
                              <w:rFonts w:ascii="Arial"/>
                              <w:sz w:val="16"/>
                            </w:rPr>
                            <w:t xml:space="preserve">Page </w:t>
                          </w:r>
                          <w:r>
                            <w:rPr>
                              <w:rFonts w:ascii="Arial"/>
                              <w:spacing w:val="-5"/>
                              <w:sz w:val="16"/>
                            </w:rPr>
                            <w:t>e28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6A5C3" id="docshape13" o:spid="_x0000_s1037" type="#_x0000_t202" style="position:absolute;margin-left:257.2pt;margin-top:746.75pt;width:97.65pt;height:22.95pt;z-index:-164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FEF7QPbAQAAmAMAAA4AAAAAAAAAAAAAAAAALgIAAGRycy9lMm9Eb2MueG1sUEsBAi0AFAAG&#10;AAgAAAAhAP1IHnniAAAADQEAAA8AAAAAAAAAAAAAAAAANQQAAGRycy9kb3ducmV2LnhtbFBLBQYA&#10;AAAABAAEAPMAAABEBQAAAAA=&#10;" filled="f" stroked="f">
              <v:textbox inset="0,0,0,0">
                <w:txbxContent>
                  <w:p w14:paraId="2146A5DF" w14:textId="77777777" w:rsidR="00BF1F73" w:rsidRDefault="00305749">
                    <w:pPr>
                      <w:spacing w:before="14"/>
                      <w:ind w:left="11" w:right="11"/>
                      <w:jc w:val="center"/>
                      <w:rPr>
                        <w:rFonts w:ascii="Arial"/>
                        <w:sz w:val="16"/>
                      </w:rPr>
                    </w:pPr>
                    <w:r>
                      <w:rPr>
                        <w:rFonts w:ascii="Arial"/>
                        <w:sz w:val="16"/>
                      </w:rPr>
                      <w:t xml:space="preserve">PR/Award # </w:t>
                    </w:r>
                    <w:r>
                      <w:rPr>
                        <w:rFonts w:ascii="Arial"/>
                        <w:spacing w:val="-2"/>
                        <w:sz w:val="16"/>
                      </w:rPr>
                      <w:t>P229A220002</w:t>
                    </w:r>
                  </w:p>
                  <w:p w14:paraId="2146A5E0" w14:textId="77777777" w:rsidR="00BF1F73" w:rsidRDefault="00305749">
                    <w:pPr>
                      <w:spacing w:before="56"/>
                      <w:ind w:left="11" w:right="11"/>
                      <w:jc w:val="center"/>
                      <w:rPr>
                        <w:rFonts w:ascii="Arial"/>
                        <w:sz w:val="16"/>
                      </w:rPr>
                    </w:pPr>
                    <w:r>
                      <w:rPr>
                        <w:rFonts w:ascii="Arial"/>
                        <w:sz w:val="16"/>
                      </w:rPr>
                      <w:t xml:space="preserve">Page </w:t>
                    </w:r>
                    <w:r>
                      <w:rPr>
                        <w:rFonts w:ascii="Arial"/>
                        <w:spacing w:val="-5"/>
                        <w:sz w:val="16"/>
                      </w:rPr>
                      <w:t>e28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A5BB" w14:textId="77777777" w:rsidR="00000000" w:rsidRDefault="00305749">
      <w:r>
        <w:separator/>
      </w:r>
    </w:p>
  </w:footnote>
  <w:footnote w:type="continuationSeparator" w:id="0">
    <w:p w14:paraId="2146A5BD" w14:textId="77777777" w:rsidR="00000000" w:rsidRDefault="00305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6CA6"/>
    <w:multiLevelType w:val="hybridMultilevel"/>
    <w:tmpl w:val="EFC266B2"/>
    <w:lvl w:ilvl="0" w:tplc="1B921C3E">
      <w:numFmt w:val="bullet"/>
      <w:lvlText w:val=""/>
      <w:lvlJc w:val="left"/>
      <w:pPr>
        <w:ind w:left="403" w:hanging="242"/>
      </w:pPr>
      <w:rPr>
        <w:rFonts w:ascii="Wingdings" w:eastAsia="Wingdings" w:hAnsi="Wingdings" w:cs="Wingdings" w:hint="default"/>
        <w:w w:val="100"/>
        <w:lang w:val="en-US" w:eastAsia="en-US" w:bidi="ar-SA"/>
      </w:rPr>
    </w:lvl>
    <w:lvl w:ilvl="1" w:tplc="DFD229BA">
      <w:numFmt w:val="bullet"/>
      <w:lvlText w:val="•"/>
      <w:lvlJc w:val="left"/>
      <w:pPr>
        <w:ind w:left="1053" w:hanging="242"/>
      </w:pPr>
      <w:rPr>
        <w:rFonts w:hint="default"/>
        <w:lang w:val="en-US" w:eastAsia="en-US" w:bidi="ar-SA"/>
      </w:rPr>
    </w:lvl>
    <w:lvl w:ilvl="2" w:tplc="0AACA7F2">
      <w:numFmt w:val="bullet"/>
      <w:lvlText w:val="•"/>
      <w:lvlJc w:val="left"/>
      <w:pPr>
        <w:ind w:left="1706" w:hanging="242"/>
      </w:pPr>
      <w:rPr>
        <w:rFonts w:hint="default"/>
        <w:lang w:val="en-US" w:eastAsia="en-US" w:bidi="ar-SA"/>
      </w:rPr>
    </w:lvl>
    <w:lvl w:ilvl="3" w:tplc="76A0672E">
      <w:numFmt w:val="bullet"/>
      <w:lvlText w:val="•"/>
      <w:lvlJc w:val="left"/>
      <w:pPr>
        <w:ind w:left="2359" w:hanging="242"/>
      </w:pPr>
      <w:rPr>
        <w:rFonts w:hint="default"/>
        <w:lang w:val="en-US" w:eastAsia="en-US" w:bidi="ar-SA"/>
      </w:rPr>
    </w:lvl>
    <w:lvl w:ilvl="4" w:tplc="DB5278E0">
      <w:numFmt w:val="bullet"/>
      <w:lvlText w:val="•"/>
      <w:lvlJc w:val="left"/>
      <w:pPr>
        <w:ind w:left="3013" w:hanging="242"/>
      </w:pPr>
      <w:rPr>
        <w:rFonts w:hint="default"/>
        <w:lang w:val="en-US" w:eastAsia="en-US" w:bidi="ar-SA"/>
      </w:rPr>
    </w:lvl>
    <w:lvl w:ilvl="5" w:tplc="BC4AFC90">
      <w:numFmt w:val="bullet"/>
      <w:lvlText w:val="•"/>
      <w:lvlJc w:val="left"/>
      <w:pPr>
        <w:ind w:left="3666" w:hanging="242"/>
      </w:pPr>
      <w:rPr>
        <w:rFonts w:hint="default"/>
        <w:lang w:val="en-US" w:eastAsia="en-US" w:bidi="ar-SA"/>
      </w:rPr>
    </w:lvl>
    <w:lvl w:ilvl="6" w:tplc="A6D600AA">
      <w:numFmt w:val="bullet"/>
      <w:lvlText w:val="•"/>
      <w:lvlJc w:val="left"/>
      <w:pPr>
        <w:ind w:left="4319" w:hanging="242"/>
      </w:pPr>
      <w:rPr>
        <w:rFonts w:hint="default"/>
        <w:lang w:val="en-US" w:eastAsia="en-US" w:bidi="ar-SA"/>
      </w:rPr>
    </w:lvl>
    <w:lvl w:ilvl="7" w:tplc="B4CC6346">
      <w:numFmt w:val="bullet"/>
      <w:lvlText w:val="•"/>
      <w:lvlJc w:val="left"/>
      <w:pPr>
        <w:ind w:left="4973" w:hanging="242"/>
      </w:pPr>
      <w:rPr>
        <w:rFonts w:hint="default"/>
        <w:lang w:val="en-US" w:eastAsia="en-US" w:bidi="ar-SA"/>
      </w:rPr>
    </w:lvl>
    <w:lvl w:ilvl="8" w:tplc="F11C7CC6">
      <w:numFmt w:val="bullet"/>
      <w:lvlText w:val="•"/>
      <w:lvlJc w:val="left"/>
      <w:pPr>
        <w:ind w:left="5626" w:hanging="242"/>
      </w:pPr>
      <w:rPr>
        <w:rFonts w:hint="default"/>
        <w:lang w:val="en-US" w:eastAsia="en-US" w:bidi="ar-SA"/>
      </w:rPr>
    </w:lvl>
  </w:abstractNum>
  <w:abstractNum w:abstractNumId="1" w15:restartNumberingAfterBreak="0">
    <w:nsid w:val="0B7D5FFD"/>
    <w:multiLevelType w:val="hybridMultilevel"/>
    <w:tmpl w:val="7DAEE8E2"/>
    <w:lvl w:ilvl="0" w:tplc="B2A87D92">
      <w:numFmt w:val="bullet"/>
      <w:lvlText w:val=""/>
      <w:lvlJc w:val="left"/>
      <w:pPr>
        <w:ind w:left="403" w:hanging="242"/>
      </w:pPr>
      <w:rPr>
        <w:rFonts w:ascii="Wingdings" w:eastAsia="Wingdings" w:hAnsi="Wingdings" w:cs="Wingdings" w:hint="default"/>
        <w:b w:val="0"/>
        <w:bCs w:val="0"/>
        <w:i w:val="0"/>
        <w:iCs w:val="0"/>
        <w:w w:val="100"/>
        <w:sz w:val="20"/>
        <w:szCs w:val="20"/>
        <w:lang w:val="en-US" w:eastAsia="en-US" w:bidi="ar-SA"/>
      </w:rPr>
    </w:lvl>
    <w:lvl w:ilvl="1" w:tplc="DDB29D94">
      <w:numFmt w:val="bullet"/>
      <w:lvlText w:val="•"/>
      <w:lvlJc w:val="left"/>
      <w:pPr>
        <w:ind w:left="1053" w:hanging="242"/>
      </w:pPr>
      <w:rPr>
        <w:rFonts w:hint="default"/>
        <w:lang w:val="en-US" w:eastAsia="en-US" w:bidi="ar-SA"/>
      </w:rPr>
    </w:lvl>
    <w:lvl w:ilvl="2" w:tplc="D702F802">
      <w:numFmt w:val="bullet"/>
      <w:lvlText w:val="•"/>
      <w:lvlJc w:val="left"/>
      <w:pPr>
        <w:ind w:left="1706" w:hanging="242"/>
      </w:pPr>
      <w:rPr>
        <w:rFonts w:hint="default"/>
        <w:lang w:val="en-US" w:eastAsia="en-US" w:bidi="ar-SA"/>
      </w:rPr>
    </w:lvl>
    <w:lvl w:ilvl="3" w:tplc="3154BB3E">
      <w:numFmt w:val="bullet"/>
      <w:lvlText w:val="•"/>
      <w:lvlJc w:val="left"/>
      <w:pPr>
        <w:ind w:left="2359" w:hanging="242"/>
      </w:pPr>
      <w:rPr>
        <w:rFonts w:hint="default"/>
        <w:lang w:val="en-US" w:eastAsia="en-US" w:bidi="ar-SA"/>
      </w:rPr>
    </w:lvl>
    <w:lvl w:ilvl="4" w:tplc="ABAEE15C">
      <w:numFmt w:val="bullet"/>
      <w:lvlText w:val="•"/>
      <w:lvlJc w:val="left"/>
      <w:pPr>
        <w:ind w:left="3013" w:hanging="242"/>
      </w:pPr>
      <w:rPr>
        <w:rFonts w:hint="default"/>
        <w:lang w:val="en-US" w:eastAsia="en-US" w:bidi="ar-SA"/>
      </w:rPr>
    </w:lvl>
    <w:lvl w:ilvl="5" w:tplc="45C042E4">
      <w:numFmt w:val="bullet"/>
      <w:lvlText w:val="•"/>
      <w:lvlJc w:val="left"/>
      <w:pPr>
        <w:ind w:left="3666" w:hanging="242"/>
      </w:pPr>
      <w:rPr>
        <w:rFonts w:hint="default"/>
        <w:lang w:val="en-US" w:eastAsia="en-US" w:bidi="ar-SA"/>
      </w:rPr>
    </w:lvl>
    <w:lvl w:ilvl="6" w:tplc="8DE6470E">
      <w:numFmt w:val="bullet"/>
      <w:lvlText w:val="•"/>
      <w:lvlJc w:val="left"/>
      <w:pPr>
        <w:ind w:left="4319" w:hanging="242"/>
      </w:pPr>
      <w:rPr>
        <w:rFonts w:hint="default"/>
        <w:lang w:val="en-US" w:eastAsia="en-US" w:bidi="ar-SA"/>
      </w:rPr>
    </w:lvl>
    <w:lvl w:ilvl="7" w:tplc="74649212">
      <w:numFmt w:val="bullet"/>
      <w:lvlText w:val="•"/>
      <w:lvlJc w:val="left"/>
      <w:pPr>
        <w:ind w:left="4973" w:hanging="242"/>
      </w:pPr>
      <w:rPr>
        <w:rFonts w:hint="default"/>
        <w:lang w:val="en-US" w:eastAsia="en-US" w:bidi="ar-SA"/>
      </w:rPr>
    </w:lvl>
    <w:lvl w:ilvl="8" w:tplc="3056D444">
      <w:numFmt w:val="bullet"/>
      <w:lvlText w:val="•"/>
      <w:lvlJc w:val="left"/>
      <w:pPr>
        <w:ind w:left="5626" w:hanging="242"/>
      </w:pPr>
      <w:rPr>
        <w:rFonts w:hint="default"/>
        <w:lang w:val="en-US" w:eastAsia="en-US" w:bidi="ar-SA"/>
      </w:rPr>
    </w:lvl>
  </w:abstractNum>
  <w:abstractNum w:abstractNumId="2" w15:restartNumberingAfterBreak="0">
    <w:nsid w:val="16BF5ABC"/>
    <w:multiLevelType w:val="hybridMultilevel"/>
    <w:tmpl w:val="6D90B890"/>
    <w:lvl w:ilvl="0" w:tplc="F656DF0E">
      <w:numFmt w:val="bullet"/>
      <w:lvlText w:val=""/>
      <w:lvlJc w:val="left"/>
      <w:pPr>
        <w:ind w:left="450" w:hanging="288"/>
      </w:pPr>
      <w:rPr>
        <w:rFonts w:ascii="Wingdings" w:eastAsia="Wingdings" w:hAnsi="Wingdings" w:cs="Wingdings" w:hint="default"/>
        <w:b w:val="0"/>
        <w:bCs w:val="0"/>
        <w:i w:val="0"/>
        <w:iCs w:val="0"/>
        <w:w w:val="100"/>
        <w:sz w:val="20"/>
        <w:szCs w:val="20"/>
        <w:lang w:val="en-US" w:eastAsia="en-US" w:bidi="ar-SA"/>
      </w:rPr>
    </w:lvl>
    <w:lvl w:ilvl="1" w:tplc="C6427492">
      <w:numFmt w:val="bullet"/>
      <w:lvlText w:val="•"/>
      <w:lvlJc w:val="left"/>
      <w:pPr>
        <w:ind w:left="1107" w:hanging="288"/>
      </w:pPr>
      <w:rPr>
        <w:rFonts w:hint="default"/>
        <w:lang w:val="en-US" w:eastAsia="en-US" w:bidi="ar-SA"/>
      </w:rPr>
    </w:lvl>
    <w:lvl w:ilvl="2" w:tplc="661CAFC0">
      <w:numFmt w:val="bullet"/>
      <w:lvlText w:val="•"/>
      <w:lvlJc w:val="left"/>
      <w:pPr>
        <w:ind w:left="1754" w:hanging="288"/>
      </w:pPr>
      <w:rPr>
        <w:rFonts w:hint="default"/>
        <w:lang w:val="en-US" w:eastAsia="en-US" w:bidi="ar-SA"/>
      </w:rPr>
    </w:lvl>
    <w:lvl w:ilvl="3" w:tplc="D94E319C">
      <w:numFmt w:val="bullet"/>
      <w:lvlText w:val="•"/>
      <w:lvlJc w:val="left"/>
      <w:pPr>
        <w:ind w:left="2401" w:hanging="288"/>
      </w:pPr>
      <w:rPr>
        <w:rFonts w:hint="default"/>
        <w:lang w:val="en-US" w:eastAsia="en-US" w:bidi="ar-SA"/>
      </w:rPr>
    </w:lvl>
    <w:lvl w:ilvl="4" w:tplc="915A942A">
      <w:numFmt w:val="bullet"/>
      <w:lvlText w:val="•"/>
      <w:lvlJc w:val="left"/>
      <w:pPr>
        <w:ind w:left="3049" w:hanging="288"/>
      </w:pPr>
      <w:rPr>
        <w:rFonts w:hint="default"/>
        <w:lang w:val="en-US" w:eastAsia="en-US" w:bidi="ar-SA"/>
      </w:rPr>
    </w:lvl>
    <w:lvl w:ilvl="5" w:tplc="9064DEBC">
      <w:numFmt w:val="bullet"/>
      <w:lvlText w:val="•"/>
      <w:lvlJc w:val="left"/>
      <w:pPr>
        <w:ind w:left="3696" w:hanging="288"/>
      </w:pPr>
      <w:rPr>
        <w:rFonts w:hint="default"/>
        <w:lang w:val="en-US" w:eastAsia="en-US" w:bidi="ar-SA"/>
      </w:rPr>
    </w:lvl>
    <w:lvl w:ilvl="6" w:tplc="949483E6">
      <w:numFmt w:val="bullet"/>
      <w:lvlText w:val="•"/>
      <w:lvlJc w:val="left"/>
      <w:pPr>
        <w:ind w:left="4343" w:hanging="288"/>
      </w:pPr>
      <w:rPr>
        <w:rFonts w:hint="default"/>
        <w:lang w:val="en-US" w:eastAsia="en-US" w:bidi="ar-SA"/>
      </w:rPr>
    </w:lvl>
    <w:lvl w:ilvl="7" w:tplc="B868E008">
      <w:numFmt w:val="bullet"/>
      <w:lvlText w:val="•"/>
      <w:lvlJc w:val="left"/>
      <w:pPr>
        <w:ind w:left="4991" w:hanging="288"/>
      </w:pPr>
      <w:rPr>
        <w:rFonts w:hint="default"/>
        <w:lang w:val="en-US" w:eastAsia="en-US" w:bidi="ar-SA"/>
      </w:rPr>
    </w:lvl>
    <w:lvl w:ilvl="8" w:tplc="3F027A92">
      <w:numFmt w:val="bullet"/>
      <w:lvlText w:val="•"/>
      <w:lvlJc w:val="left"/>
      <w:pPr>
        <w:ind w:left="5638" w:hanging="288"/>
      </w:pPr>
      <w:rPr>
        <w:rFonts w:hint="default"/>
        <w:lang w:val="en-US" w:eastAsia="en-US" w:bidi="ar-SA"/>
      </w:rPr>
    </w:lvl>
  </w:abstractNum>
  <w:abstractNum w:abstractNumId="3" w15:restartNumberingAfterBreak="0">
    <w:nsid w:val="1FB81E30"/>
    <w:multiLevelType w:val="hybridMultilevel"/>
    <w:tmpl w:val="9BBCF1DC"/>
    <w:lvl w:ilvl="0" w:tplc="1422BC54">
      <w:numFmt w:val="bullet"/>
      <w:lvlText w:val=""/>
      <w:lvlJc w:val="left"/>
      <w:pPr>
        <w:ind w:left="620" w:hanging="360"/>
      </w:pPr>
      <w:rPr>
        <w:rFonts w:ascii="Wingdings" w:eastAsia="Wingdings" w:hAnsi="Wingdings" w:cs="Wingdings" w:hint="default"/>
        <w:b w:val="0"/>
        <w:bCs w:val="0"/>
        <w:i w:val="0"/>
        <w:iCs w:val="0"/>
        <w:w w:val="100"/>
        <w:sz w:val="24"/>
        <w:szCs w:val="24"/>
        <w:lang w:val="en-US" w:eastAsia="en-US" w:bidi="ar-SA"/>
      </w:rPr>
    </w:lvl>
    <w:lvl w:ilvl="1" w:tplc="7618F3C8">
      <w:numFmt w:val="bullet"/>
      <w:lvlText w:val="•"/>
      <w:lvlJc w:val="left"/>
      <w:pPr>
        <w:ind w:left="1578" w:hanging="360"/>
      </w:pPr>
      <w:rPr>
        <w:rFonts w:hint="default"/>
        <w:lang w:val="en-US" w:eastAsia="en-US" w:bidi="ar-SA"/>
      </w:rPr>
    </w:lvl>
    <w:lvl w:ilvl="2" w:tplc="0442C324">
      <w:numFmt w:val="bullet"/>
      <w:lvlText w:val="•"/>
      <w:lvlJc w:val="left"/>
      <w:pPr>
        <w:ind w:left="2536" w:hanging="360"/>
      </w:pPr>
      <w:rPr>
        <w:rFonts w:hint="default"/>
        <w:lang w:val="en-US" w:eastAsia="en-US" w:bidi="ar-SA"/>
      </w:rPr>
    </w:lvl>
    <w:lvl w:ilvl="3" w:tplc="DCD2FA90">
      <w:numFmt w:val="bullet"/>
      <w:lvlText w:val="•"/>
      <w:lvlJc w:val="left"/>
      <w:pPr>
        <w:ind w:left="3494" w:hanging="360"/>
      </w:pPr>
      <w:rPr>
        <w:rFonts w:hint="default"/>
        <w:lang w:val="en-US" w:eastAsia="en-US" w:bidi="ar-SA"/>
      </w:rPr>
    </w:lvl>
    <w:lvl w:ilvl="4" w:tplc="024ED5A0">
      <w:numFmt w:val="bullet"/>
      <w:lvlText w:val="•"/>
      <w:lvlJc w:val="left"/>
      <w:pPr>
        <w:ind w:left="4452" w:hanging="360"/>
      </w:pPr>
      <w:rPr>
        <w:rFonts w:hint="default"/>
        <w:lang w:val="en-US" w:eastAsia="en-US" w:bidi="ar-SA"/>
      </w:rPr>
    </w:lvl>
    <w:lvl w:ilvl="5" w:tplc="03343C42">
      <w:numFmt w:val="bullet"/>
      <w:lvlText w:val="•"/>
      <w:lvlJc w:val="left"/>
      <w:pPr>
        <w:ind w:left="5410" w:hanging="360"/>
      </w:pPr>
      <w:rPr>
        <w:rFonts w:hint="default"/>
        <w:lang w:val="en-US" w:eastAsia="en-US" w:bidi="ar-SA"/>
      </w:rPr>
    </w:lvl>
    <w:lvl w:ilvl="6" w:tplc="2CC4B402">
      <w:numFmt w:val="bullet"/>
      <w:lvlText w:val="•"/>
      <w:lvlJc w:val="left"/>
      <w:pPr>
        <w:ind w:left="6368" w:hanging="360"/>
      </w:pPr>
      <w:rPr>
        <w:rFonts w:hint="default"/>
        <w:lang w:val="en-US" w:eastAsia="en-US" w:bidi="ar-SA"/>
      </w:rPr>
    </w:lvl>
    <w:lvl w:ilvl="7" w:tplc="429CEFDA">
      <w:numFmt w:val="bullet"/>
      <w:lvlText w:val="•"/>
      <w:lvlJc w:val="left"/>
      <w:pPr>
        <w:ind w:left="7326" w:hanging="360"/>
      </w:pPr>
      <w:rPr>
        <w:rFonts w:hint="default"/>
        <w:lang w:val="en-US" w:eastAsia="en-US" w:bidi="ar-SA"/>
      </w:rPr>
    </w:lvl>
    <w:lvl w:ilvl="8" w:tplc="211C72DA">
      <w:numFmt w:val="bullet"/>
      <w:lvlText w:val="•"/>
      <w:lvlJc w:val="left"/>
      <w:pPr>
        <w:ind w:left="8284" w:hanging="360"/>
      </w:pPr>
      <w:rPr>
        <w:rFonts w:hint="default"/>
        <w:lang w:val="en-US" w:eastAsia="en-US" w:bidi="ar-SA"/>
      </w:rPr>
    </w:lvl>
  </w:abstractNum>
  <w:abstractNum w:abstractNumId="4" w15:restartNumberingAfterBreak="0">
    <w:nsid w:val="21D92D19"/>
    <w:multiLevelType w:val="hybridMultilevel"/>
    <w:tmpl w:val="9DF68FCC"/>
    <w:lvl w:ilvl="0" w:tplc="F67EF368">
      <w:start w:val="7"/>
      <w:numFmt w:val="decimal"/>
      <w:lvlText w:val="%1."/>
      <w:lvlJc w:val="left"/>
      <w:pPr>
        <w:ind w:left="467" w:hanging="360"/>
        <w:jc w:val="left"/>
      </w:pPr>
      <w:rPr>
        <w:rFonts w:ascii="Times New Roman" w:eastAsia="Times New Roman" w:hAnsi="Times New Roman" w:cs="Times New Roman" w:hint="default"/>
        <w:b/>
        <w:bCs/>
        <w:i w:val="0"/>
        <w:iCs w:val="0"/>
        <w:w w:val="100"/>
        <w:sz w:val="20"/>
        <w:szCs w:val="20"/>
        <w:lang w:val="en-US" w:eastAsia="en-US" w:bidi="ar-SA"/>
      </w:rPr>
    </w:lvl>
    <w:lvl w:ilvl="1" w:tplc="6450BFD2">
      <w:numFmt w:val="bullet"/>
      <w:lvlText w:val="•"/>
      <w:lvlJc w:val="left"/>
      <w:pPr>
        <w:ind w:left="880" w:hanging="360"/>
      </w:pPr>
      <w:rPr>
        <w:rFonts w:hint="default"/>
        <w:lang w:val="en-US" w:eastAsia="en-US" w:bidi="ar-SA"/>
      </w:rPr>
    </w:lvl>
    <w:lvl w:ilvl="2" w:tplc="61209708">
      <w:numFmt w:val="bullet"/>
      <w:lvlText w:val="•"/>
      <w:lvlJc w:val="left"/>
      <w:pPr>
        <w:ind w:left="1301" w:hanging="360"/>
      </w:pPr>
      <w:rPr>
        <w:rFonts w:hint="default"/>
        <w:lang w:val="en-US" w:eastAsia="en-US" w:bidi="ar-SA"/>
      </w:rPr>
    </w:lvl>
    <w:lvl w:ilvl="3" w:tplc="90324EFA">
      <w:numFmt w:val="bullet"/>
      <w:lvlText w:val="•"/>
      <w:lvlJc w:val="left"/>
      <w:pPr>
        <w:ind w:left="1721" w:hanging="360"/>
      </w:pPr>
      <w:rPr>
        <w:rFonts w:hint="default"/>
        <w:lang w:val="en-US" w:eastAsia="en-US" w:bidi="ar-SA"/>
      </w:rPr>
    </w:lvl>
    <w:lvl w:ilvl="4" w:tplc="34DAEF36">
      <w:numFmt w:val="bullet"/>
      <w:lvlText w:val="•"/>
      <w:lvlJc w:val="left"/>
      <w:pPr>
        <w:ind w:left="2142" w:hanging="360"/>
      </w:pPr>
      <w:rPr>
        <w:rFonts w:hint="default"/>
        <w:lang w:val="en-US" w:eastAsia="en-US" w:bidi="ar-SA"/>
      </w:rPr>
    </w:lvl>
    <w:lvl w:ilvl="5" w:tplc="7D7452B4">
      <w:numFmt w:val="bullet"/>
      <w:lvlText w:val="•"/>
      <w:lvlJc w:val="left"/>
      <w:pPr>
        <w:ind w:left="2563" w:hanging="360"/>
      </w:pPr>
      <w:rPr>
        <w:rFonts w:hint="default"/>
        <w:lang w:val="en-US" w:eastAsia="en-US" w:bidi="ar-SA"/>
      </w:rPr>
    </w:lvl>
    <w:lvl w:ilvl="6" w:tplc="13B0CF26">
      <w:numFmt w:val="bullet"/>
      <w:lvlText w:val="•"/>
      <w:lvlJc w:val="left"/>
      <w:pPr>
        <w:ind w:left="2983" w:hanging="360"/>
      </w:pPr>
      <w:rPr>
        <w:rFonts w:hint="default"/>
        <w:lang w:val="en-US" w:eastAsia="en-US" w:bidi="ar-SA"/>
      </w:rPr>
    </w:lvl>
    <w:lvl w:ilvl="7" w:tplc="71789B1E">
      <w:numFmt w:val="bullet"/>
      <w:lvlText w:val="•"/>
      <w:lvlJc w:val="left"/>
      <w:pPr>
        <w:ind w:left="3404" w:hanging="360"/>
      </w:pPr>
      <w:rPr>
        <w:rFonts w:hint="default"/>
        <w:lang w:val="en-US" w:eastAsia="en-US" w:bidi="ar-SA"/>
      </w:rPr>
    </w:lvl>
    <w:lvl w:ilvl="8" w:tplc="478E9AA8">
      <w:numFmt w:val="bullet"/>
      <w:lvlText w:val="•"/>
      <w:lvlJc w:val="left"/>
      <w:pPr>
        <w:ind w:left="3824" w:hanging="360"/>
      </w:pPr>
      <w:rPr>
        <w:rFonts w:hint="default"/>
        <w:lang w:val="en-US" w:eastAsia="en-US" w:bidi="ar-SA"/>
      </w:rPr>
    </w:lvl>
  </w:abstractNum>
  <w:abstractNum w:abstractNumId="5" w15:restartNumberingAfterBreak="0">
    <w:nsid w:val="22832398"/>
    <w:multiLevelType w:val="hybridMultilevel"/>
    <w:tmpl w:val="81262A18"/>
    <w:lvl w:ilvl="0" w:tplc="2D569916">
      <w:start w:val="1"/>
      <w:numFmt w:val="decimal"/>
      <w:lvlText w:val="%1."/>
      <w:lvlJc w:val="left"/>
      <w:pPr>
        <w:ind w:left="9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45C4DE14">
      <w:numFmt w:val="bullet"/>
      <w:lvlText w:val="•"/>
      <w:lvlJc w:val="left"/>
      <w:pPr>
        <w:ind w:left="1902" w:hanging="360"/>
      </w:pPr>
      <w:rPr>
        <w:rFonts w:hint="default"/>
        <w:lang w:val="en-US" w:eastAsia="en-US" w:bidi="ar-SA"/>
      </w:rPr>
    </w:lvl>
    <w:lvl w:ilvl="2" w:tplc="628C0996">
      <w:numFmt w:val="bullet"/>
      <w:lvlText w:val="•"/>
      <w:lvlJc w:val="left"/>
      <w:pPr>
        <w:ind w:left="2824" w:hanging="360"/>
      </w:pPr>
      <w:rPr>
        <w:rFonts w:hint="default"/>
        <w:lang w:val="en-US" w:eastAsia="en-US" w:bidi="ar-SA"/>
      </w:rPr>
    </w:lvl>
    <w:lvl w:ilvl="3" w:tplc="205A91E4">
      <w:numFmt w:val="bullet"/>
      <w:lvlText w:val="•"/>
      <w:lvlJc w:val="left"/>
      <w:pPr>
        <w:ind w:left="3746" w:hanging="360"/>
      </w:pPr>
      <w:rPr>
        <w:rFonts w:hint="default"/>
        <w:lang w:val="en-US" w:eastAsia="en-US" w:bidi="ar-SA"/>
      </w:rPr>
    </w:lvl>
    <w:lvl w:ilvl="4" w:tplc="69B000E4">
      <w:numFmt w:val="bullet"/>
      <w:lvlText w:val="•"/>
      <w:lvlJc w:val="left"/>
      <w:pPr>
        <w:ind w:left="4668" w:hanging="360"/>
      </w:pPr>
      <w:rPr>
        <w:rFonts w:hint="default"/>
        <w:lang w:val="en-US" w:eastAsia="en-US" w:bidi="ar-SA"/>
      </w:rPr>
    </w:lvl>
    <w:lvl w:ilvl="5" w:tplc="7BE466C8">
      <w:numFmt w:val="bullet"/>
      <w:lvlText w:val="•"/>
      <w:lvlJc w:val="left"/>
      <w:pPr>
        <w:ind w:left="5590" w:hanging="360"/>
      </w:pPr>
      <w:rPr>
        <w:rFonts w:hint="default"/>
        <w:lang w:val="en-US" w:eastAsia="en-US" w:bidi="ar-SA"/>
      </w:rPr>
    </w:lvl>
    <w:lvl w:ilvl="6" w:tplc="9300DC96">
      <w:numFmt w:val="bullet"/>
      <w:lvlText w:val="•"/>
      <w:lvlJc w:val="left"/>
      <w:pPr>
        <w:ind w:left="6512" w:hanging="360"/>
      </w:pPr>
      <w:rPr>
        <w:rFonts w:hint="default"/>
        <w:lang w:val="en-US" w:eastAsia="en-US" w:bidi="ar-SA"/>
      </w:rPr>
    </w:lvl>
    <w:lvl w:ilvl="7" w:tplc="09B60210">
      <w:numFmt w:val="bullet"/>
      <w:lvlText w:val="•"/>
      <w:lvlJc w:val="left"/>
      <w:pPr>
        <w:ind w:left="7434" w:hanging="360"/>
      </w:pPr>
      <w:rPr>
        <w:rFonts w:hint="default"/>
        <w:lang w:val="en-US" w:eastAsia="en-US" w:bidi="ar-SA"/>
      </w:rPr>
    </w:lvl>
    <w:lvl w:ilvl="8" w:tplc="76BC82A2">
      <w:numFmt w:val="bullet"/>
      <w:lvlText w:val="•"/>
      <w:lvlJc w:val="left"/>
      <w:pPr>
        <w:ind w:left="8356" w:hanging="360"/>
      </w:pPr>
      <w:rPr>
        <w:rFonts w:hint="default"/>
        <w:lang w:val="en-US" w:eastAsia="en-US" w:bidi="ar-SA"/>
      </w:rPr>
    </w:lvl>
  </w:abstractNum>
  <w:abstractNum w:abstractNumId="6" w15:restartNumberingAfterBreak="0">
    <w:nsid w:val="2D5135EC"/>
    <w:multiLevelType w:val="hybridMultilevel"/>
    <w:tmpl w:val="B5E46BD6"/>
    <w:lvl w:ilvl="0" w:tplc="682027FA">
      <w:numFmt w:val="bullet"/>
      <w:lvlText w:val=""/>
      <w:lvlJc w:val="left"/>
      <w:pPr>
        <w:ind w:left="344" w:hanging="242"/>
      </w:pPr>
      <w:rPr>
        <w:rFonts w:ascii="Wingdings" w:eastAsia="Wingdings" w:hAnsi="Wingdings" w:cs="Wingdings" w:hint="default"/>
        <w:b w:val="0"/>
        <w:bCs w:val="0"/>
        <w:i w:val="0"/>
        <w:iCs w:val="0"/>
        <w:w w:val="100"/>
        <w:sz w:val="24"/>
        <w:szCs w:val="24"/>
        <w:lang w:val="en-US" w:eastAsia="en-US" w:bidi="ar-SA"/>
      </w:rPr>
    </w:lvl>
    <w:lvl w:ilvl="1" w:tplc="0DAE3B8A">
      <w:numFmt w:val="bullet"/>
      <w:lvlText w:val="•"/>
      <w:lvlJc w:val="left"/>
      <w:pPr>
        <w:ind w:left="772" w:hanging="242"/>
      </w:pPr>
      <w:rPr>
        <w:rFonts w:hint="default"/>
        <w:lang w:val="en-US" w:eastAsia="en-US" w:bidi="ar-SA"/>
      </w:rPr>
    </w:lvl>
    <w:lvl w:ilvl="2" w:tplc="A9AA74F8">
      <w:numFmt w:val="bullet"/>
      <w:lvlText w:val="•"/>
      <w:lvlJc w:val="left"/>
      <w:pPr>
        <w:ind w:left="1205" w:hanging="242"/>
      </w:pPr>
      <w:rPr>
        <w:rFonts w:hint="default"/>
        <w:lang w:val="en-US" w:eastAsia="en-US" w:bidi="ar-SA"/>
      </w:rPr>
    </w:lvl>
    <w:lvl w:ilvl="3" w:tplc="C870FDB8">
      <w:numFmt w:val="bullet"/>
      <w:lvlText w:val="•"/>
      <w:lvlJc w:val="left"/>
      <w:pPr>
        <w:ind w:left="1637" w:hanging="242"/>
      </w:pPr>
      <w:rPr>
        <w:rFonts w:hint="default"/>
        <w:lang w:val="en-US" w:eastAsia="en-US" w:bidi="ar-SA"/>
      </w:rPr>
    </w:lvl>
    <w:lvl w:ilvl="4" w:tplc="488CAB6E">
      <w:numFmt w:val="bullet"/>
      <w:lvlText w:val="•"/>
      <w:lvlJc w:val="left"/>
      <w:pPr>
        <w:ind w:left="2070" w:hanging="242"/>
      </w:pPr>
      <w:rPr>
        <w:rFonts w:hint="default"/>
        <w:lang w:val="en-US" w:eastAsia="en-US" w:bidi="ar-SA"/>
      </w:rPr>
    </w:lvl>
    <w:lvl w:ilvl="5" w:tplc="3A461CF2">
      <w:numFmt w:val="bullet"/>
      <w:lvlText w:val="•"/>
      <w:lvlJc w:val="left"/>
      <w:pPr>
        <w:ind w:left="2503" w:hanging="242"/>
      </w:pPr>
      <w:rPr>
        <w:rFonts w:hint="default"/>
        <w:lang w:val="en-US" w:eastAsia="en-US" w:bidi="ar-SA"/>
      </w:rPr>
    </w:lvl>
    <w:lvl w:ilvl="6" w:tplc="E2CE9540">
      <w:numFmt w:val="bullet"/>
      <w:lvlText w:val="•"/>
      <w:lvlJc w:val="left"/>
      <w:pPr>
        <w:ind w:left="2935" w:hanging="242"/>
      </w:pPr>
      <w:rPr>
        <w:rFonts w:hint="default"/>
        <w:lang w:val="en-US" w:eastAsia="en-US" w:bidi="ar-SA"/>
      </w:rPr>
    </w:lvl>
    <w:lvl w:ilvl="7" w:tplc="4BB01876">
      <w:numFmt w:val="bullet"/>
      <w:lvlText w:val="•"/>
      <w:lvlJc w:val="left"/>
      <w:pPr>
        <w:ind w:left="3368" w:hanging="242"/>
      </w:pPr>
      <w:rPr>
        <w:rFonts w:hint="default"/>
        <w:lang w:val="en-US" w:eastAsia="en-US" w:bidi="ar-SA"/>
      </w:rPr>
    </w:lvl>
    <w:lvl w:ilvl="8" w:tplc="A6F22210">
      <w:numFmt w:val="bullet"/>
      <w:lvlText w:val="•"/>
      <w:lvlJc w:val="left"/>
      <w:pPr>
        <w:ind w:left="3800" w:hanging="242"/>
      </w:pPr>
      <w:rPr>
        <w:rFonts w:hint="default"/>
        <w:lang w:val="en-US" w:eastAsia="en-US" w:bidi="ar-SA"/>
      </w:rPr>
    </w:lvl>
  </w:abstractNum>
  <w:abstractNum w:abstractNumId="7" w15:restartNumberingAfterBreak="0">
    <w:nsid w:val="2DD44EAC"/>
    <w:multiLevelType w:val="hybridMultilevel"/>
    <w:tmpl w:val="E30E1E4E"/>
    <w:lvl w:ilvl="0" w:tplc="DFEE33F8">
      <w:numFmt w:val="bullet"/>
      <w:lvlText w:val=""/>
      <w:lvlJc w:val="left"/>
      <w:pPr>
        <w:ind w:left="620" w:hanging="360"/>
      </w:pPr>
      <w:rPr>
        <w:rFonts w:ascii="Wingdings" w:eastAsia="Wingdings" w:hAnsi="Wingdings" w:cs="Wingdings" w:hint="default"/>
        <w:b w:val="0"/>
        <w:bCs w:val="0"/>
        <w:i w:val="0"/>
        <w:iCs w:val="0"/>
        <w:w w:val="100"/>
        <w:sz w:val="24"/>
        <w:szCs w:val="24"/>
        <w:lang w:val="en-US" w:eastAsia="en-US" w:bidi="ar-SA"/>
      </w:rPr>
    </w:lvl>
    <w:lvl w:ilvl="1" w:tplc="2FBE1B50">
      <w:numFmt w:val="bullet"/>
      <w:lvlText w:val="•"/>
      <w:lvlJc w:val="left"/>
      <w:pPr>
        <w:ind w:left="1578" w:hanging="360"/>
      </w:pPr>
      <w:rPr>
        <w:rFonts w:hint="default"/>
        <w:lang w:val="en-US" w:eastAsia="en-US" w:bidi="ar-SA"/>
      </w:rPr>
    </w:lvl>
    <w:lvl w:ilvl="2" w:tplc="4FF4A20C">
      <w:numFmt w:val="bullet"/>
      <w:lvlText w:val="•"/>
      <w:lvlJc w:val="left"/>
      <w:pPr>
        <w:ind w:left="2536" w:hanging="360"/>
      </w:pPr>
      <w:rPr>
        <w:rFonts w:hint="default"/>
        <w:lang w:val="en-US" w:eastAsia="en-US" w:bidi="ar-SA"/>
      </w:rPr>
    </w:lvl>
    <w:lvl w:ilvl="3" w:tplc="13C24934">
      <w:numFmt w:val="bullet"/>
      <w:lvlText w:val="•"/>
      <w:lvlJc w:val="left"/>
      <w:pPr>
        <w:ind w:left="3494" w:hanging="360"/>
      </w:pPr>
      <w:rPr>
        <w:rFonts w:hint="default"/>
        <w:lang w:val="en-US" w:eastAsia="en-US" w:bidi="ar-SA"/>
      </w:rPr>
    </w:lvl>
    <w:lvl w:ilvl="4" w:tplc="CE38B186">
      <w:numFmt w:val="bullet"/>
      <w:lvlText w:val="•"/>
      <w:lvlJc w:val="left"/>
      <w:pPr>
        <w:ind w:left="4452" w:hanging="360"/>
      </w:pPr>
      <w:rPr>
        <w:rFonts w:hint="default"/>
        <w:lang w:val="en-US" w:eastAsia="en-US" w:bidi="ar-SA"/>
      </w:rPr>
    </w:lvl>
    <w:lvl w:ilvl="5" w:tplc="1064145C">
      <w:numFmt w:val="bullet"/>
      <w:lvlText w:val="•"/>
      <w:lvlJc w:val="left"/>
      <w:pPr>
        <w:ind w:left="5410" w:hanging="360"/>
      </w:pPr>
      <w:rPr>
        <w:rFonts w:hint="default"/>
        <w:lang w:val="en-US" w:eastAsia="en-US" w:bidi="ar-SA"/>
      </w:rPr>
    </w:lvl>
    <w:lvl w:ilvl="6" w:tplc="5A1079C2">
      <w:numFmt w:val="bullet"/>
      <w:lvlText w:val="•"/>
      <w:lvlJc w:val="left"/>
      <w:pPr>
        <w:ind w:left="6368" w:hanging="360"/>
      </w:pPr>
      <w:rPr>
        <w:rFonts w:hint="default"/>
        <w:lang w:val="en-US" w:eastAsia="en-US" w:bidi="ar-SA"/>
      </w:rPr>
    </w:lvl>
    <w:lvl w:ilvl="7" w:tplc="8116B9E2">
      <w:numFmt w:val="bullet"/>
      <w:lvlText w:val="•"/>
      <w:lvlJc w:val="left"/>
      <w:pPr>
        <w:ind w:left="7326" w:hanging="360"/>
      </w:pPr>
      <w:rPr>
        <w:rFonts w:hint="default"/>
        <w:lang w:val="en-US" w:eastAsia="en-US" w:bidi="ar-SA"/>
      </w:rPr>
    </w:lvl>
    <w:lvl w:ilvl="8" w:tplc="825A1F7A">
      <w:numFmt w:val="bullet"/>
      <w:lvlText w:val="•"/>
      <w:lvlJc w:val="left"/>
      <w:pPr>
        <w:ind w:left="8284" w:hanging="360"/>
      </w:pPr>
      <w:rPr>
        <w:rFonts w:hint="default"/>
        <w:lang w:val="en-US" w:eastAsia="en-US" w:bidi="ar-SA"/>
      </w:rPr>
    </w:lvl>
  </w:abstractNum>
  <w:abstractNum w:abstractNumId="8" w15:restartNumberingAfterBreak="0">
    <w:nsid w:val="398140DE"/>
    <w:multiLevelType w:val="hybridMultilevel"/>
    <w:tmpl w:val="8F4E2D46"/>
    <w:lvl w:ilvl="0" w:tplc="290E5F90">
      <w:numFmt w:val="bullet"/>
      <w:lvlText w:val=""/>
      <w:lvlJc w:val="left"/>
      <w:pPr>
        <w:ind w:left="2760" w:hanging="242"/>
      </w:pPr>
      <w:rPr>
        <w:rFonts w:ascii="Wingdings" w:eastAsia="Wingdings" w:hAnsi="Wingdings" w:cs="Wingdings" w:hint="default"/>
        <w:b w:val="0"/>
        <w:bCs w:val="0"/>
        <w:i w:val="0"/>
        <w:iCs w:val="0"/>
        <w:w w:val="100"/>
        <w:sz w:val="20"/>
        <w:szCs w:val="20"/>
        <w:lang w:val="en-US" w:eastAsia="en-US" w:bidi="ar-SA"/>
      </w:rPr>
    </w:lvl>
    <w:lvl w:ilvl="1" w:tplc="92B252AA">
      <w:numFmt w:val="bullet"/>
      <w:lvlText w:val="•"/>
      <w:lvlJc w:val="left"/>
      <w:pPr>
        <w:ind w:left="3413" w:hanging="242"/>
      </w:pPr>
      <w:rPr>
        <w:rFonts w:hint="default"/>
        <w:lang w:val="en-US" w:eastAsia="en-US" w:bidi="ar-SA"/>
      </w:rPr>
    </w:lvl>
    <w:lvl w:ilvl="2" w:tplc="B8B2F78C">
      <w:numFmt w:val="bullet"/>
      <w:lvlText w:val="•"/>
      <w:lvlJc w:val="left"/>
      <w:pPr>
        <w:ind w:left="4066" w:hanging="242"/>
      </w:pPr>
      <w:rPr>
        <w:rFonts w:hint="default"/>
        <w:lang w:val="en-US" w:eastAsia="en-US" w:bidi="ar-SA"/>
      </w:rPr>
    </w:lvl>
    <w:lvl w:ilvl="3" w:tplc="5A721AF6">
      <w:numFmt w:val="bullet"/>
      <w:lvlText w:val="•"/>
      <w:lvlJc w:val="left"/>
      <w:pPr>
        <w:ind w:left="4719" w:hanging="242"/>
      </w:pPr>
      <w:rPr>
        <w:rFonts w:hint="default"/>
        <w:lang w:val="en-US" w:eastAsia="en-US" w:bidi="ar-SA"/>
      </w:rPr>
    </w:lvl>
    <w:lvl w:ilvl="4" w:tplc="D6089BEE">
      <w:numFmt w:val="bullet"/>
      <w:lvlText w:val="•"/>
      <w:lvlJc w:val="left"/>
      <w:pPr>
        <w:ind w:left="5372" w:hanging="242"/>
      </w:pPr>
      <w:rPr>
        <w:rFonts w:hint="default"/>
        <w:lang w:val="en-US" w:eastAsia="en-US" w:bidi="ar-SA"/>
      </w:rPr>
    </w:lvl>
    <w:lvl w:ilvl="5" w:tplc="875095DC">
      <w:numFmt w:val="bullet"/>
      <w:lvlText w:val="•"/>
      <w:lvlJc w:val="left"/>
      <w:pPr>
        <w:ind w:left="6025" w:hanging="242"/>
      </w:pPr>
      <w:rPr>
        <w:rFonts w:hint="default"/>
        <w:lang w:val="en-US" w:eastAsia="en-US" w:bidi="ar-SA"/>
      </w:rPr>
    </w:lvl>
    <w:lvl w:ilvl="6" w:tplc="C2E8EDDC">
      <w:numFmt w:val="bullet"/>
      <w:lvlText w:val="•"/>
      <w:lvlJc w:val="left"/>
      <w:pPr>
        <w:ind w:left="6678" w:hanging="242"/>
      </w:pPr>
      <w:rPr>
        <w:rFonts w:hint="default"/>
        <w:lang w:val="en-US" w:eastAsia="en-US" w:bidi="ar-SA"/>
      </w:rPr>
    </w:lvl>
    <w:lvl w:ilvl="7" w:tplc="A2700CFA">
      <w:numFmt w:val="bullet"/>
      <w:lvlText w:val="•"/>
      <w:lvlJc w:val="left"/>
      <w:pPr>
        <w:ind w:left="7331" w:hanging="242"/>
      </w:pPr>
      <w:rPr>
        <w:rFonts w:hint="default"/>
        <w:lang w:val="en-US" w:eastAsia="en-US" w:bidi="ar-SA"/>
      </w:rPr>
    </w:lvl>
    <w:lvl w:ilvl="8" w:tplc="21506336">
      <w:numFmt w:val="bullet"/>
      <w:lvlText w:val="•"/>
      <w:lvlJc w:val="left"/>
      <w:pPr>
        <w:ind w:left="7984" w:hanging="242"/>
      </w:pPr>
      <w:rPr>
        <w:rFonts w:hint="default"/>
        <w:lang w:val="en-US" w:eastAsia="en-US" w:bidi="ar-SA"/>
      </w:rPr>
    </w:lvl>
  </w:abstractNum>
  <w:abstractNum w:abstractNumId="9" w15:restartNumberingAfterBreak="0">
    <w:nsid w:val="39FA76E4"/>
    <w:multiLevelType w:val="hybridMultilevel"/>
    <w:tmpl w:val="CF5C77B8"/>
    <w:lvl w:ilvl="0" w:tplc="30860528">
      <w:start w:val="1"/>
      <w:numFmt w:val="decimal"/>
      <w:lvlText w:val="%1."/>
      <w:lvlJc w:val="left"/>
      <w:pPr>
        <w:ind w:left="3830" w:hanging="360"/>
        <w:jc w:val="right"/>
      </w:pPr>
      <w:rPr>
        <w:rFonts w:ascii="Times New Roman" w:eastAsia="Times New Roman" w:hAnsi="Times New Roman" w:cs="Times New Roman" w:hint="default"/>
        <w:b/>
        <w:bCs/>
        <w:i w:val="0"/>
        <w:iCs w:val="0"/>
        <w:w w:val="100"/>
        <w:sz w:val="24"/>
        <w:szCs w:val="24"/>
        <w:lang w:val="en-US" w:eastAsia="en-US" w:bidi="ar-SA"/>
      </w:rPr>
    </w:lvl>
    <w:lvl w:ilvl="1" w:tplc="2EB655C4">
      <w:numFmt w:val="bullet"/>
      <w:lvlText w:val="•"/>
      <w:lvlJc w:val="left"/>
      <w:pPr>
        <w:ind w:left="4476" w:hanging="360"/>
      </w:pPr>
      <w:rPr>
        <w:rFonts w:hint="default"/>
        <w:lang w:val="en-US" w:eastAsia="en-US" w:bidi="ar-SA"/>
      </w:rPr>
    </w:lvl>
    <w:lvl w:ilvl="2" w:tplc="955C582C">
      <w:numFmt w:val="bullet"/>
      <w:lvlText w:val="•"/>
      <w:lvlJc w:val="left"/>
      <w:pPr>
        <w:ind w:left="5112" w:hanging="360"/>
      </w:pPr>
      <w:rPr>
        <w:rFonts w:hint="default"/>
        <w:lang w:val="en-US" w:eastAsia="en-US" w:bidi="ar-SA"/>
      </w:rPr>
    </w:lvl>
    <w:lvl w:ilvl="3" w:tplc="01E40146">
      <w:numFmt w:val="bullet"/>
      <w:lvlText w:val="•"/>
      <w:lvlJc w:val="left"/>
      <w:pPr>
        <w:ind w:left="5748" w:hanging="360"/>
      </w:pPr>
      <w:rPr>
        <w:rFonts w:hint="default"/>
        <w:lang w:val="en-US" w:eastAsia="en-US" w:bidi="ar-SA"/>
      </w:rPr>
    </w:lvl>
    <w:lvl w:ilvl="4" w:tplc="3ED87036">
      <w:numFmt w:val="bullet"/>
      <w:lvlText w:val="•"/>
      <w:lvlJc w:val="left"/>
      <w:pPr>
        <w:ind w:left="6384" w:hanging="360"/>
      </w:pPr>
      <w:rPr>
        <w:rFonts w:hint="default"/>
        <w:lang w:val="en-US" w:eastAsia="en-US" w:bidi="ar-SA"/>
      </w:rPr>
    </w:lvl>
    <w:lvl w:ilvl="5" w:tplc="39A25876">
      <w:numFmt w:val="bullet"/>
      <w:lvlText w:val="•"/>
      <w:lvlJc w:val="left"/>
      <w:pPr>
        <w:ind w:left="7020" w:hanging="360"/>
      </w:pPr>
      <w:rPr>
        <w:rFonts w:hint="default"/>
        <w:lang w:val="en-US" w:eastAsia="en-US" w:bidi="ar-SA"/>
      </w:rPr>
    </w:lvl>
    <w:lvl w:ilvl="6" w:tplc="2BAA8B34">
      <w:numFmt w:val="bullet"/>
      <w:lvlText w:val="•"/>
      <w:lvlJc w:val="left"/>
      <w:pPr>
        <w:ind w:left="7656" w:hanging="360"/>
      </w:pPr>
      <w:rPr>
        <w:rFonts w:hint="default"/>
        <w:lang w:val="en-US" w:eastAsia="en-US" w:bidi="ar-SA"/>
      </w:rPr>
    </w:lvl>
    <w:lvl w:ilvl="7" w:tplc="BDB65FA4">
      <w:numFmt w:val="bullet"/>
      <w:lvlText w:val="•"/>
      <w:lvlJc w:val="left"/>
      <w:pPr>
        <w:ind w:left="8292" w:hanging="360"/>
      </w:pPr>
      <w:rPr>
        <w:rFonts w:hint="default"/>
        <w:lang w:val="en-US" w:eastAsia="en-US" w:bidi="ar-SA"/>
      </w:rPr>
    </w:lvl>
    <w:lvl w:ilvl="8" w:tplc="A7A04A62">
      <w:numFmt w:val="bullet"/>
      <w:lvlText w:val="•"/>
      <w:lvlJc w:val="left"/>
      <w:pPr>
        <w:ind w:left="8928" w:hanging="360"/>
      </w:pPr>
      <w:rPr>
        <w:rFonts w:hint="default"/>
        <w:lang w:val="en-US" w:eastAsia="en-US" w:bidi="ar-SA"/>
      </w:rPr>
    </w:lvl>
  </w:abstractNum>
  <w:abstractNum w:abstractNumId="10" w15:restartNumberingAfterBreak="0">
    <w:nsid w:val="3F1C4934"/>
    <w:multiLevelType w:val="hybridMultilevel"/>
    <w:tmpl w:val="20E075BA"/>
    <w:lvl w:ilvl="0" w:tplc="EA264B4C">
      <w:start w:val="1"/>
      <w:numFmt w:val="upperRoman"/>
      <w:lvlText w:val="%1."/>
      <w:lvlJc w:val="left"/>
      <w:pPr>
        <w:ind w:left="1340" w:hanging="874"/>
        <w:jc w:val="right"/>
      </w:pPr>
      <w:rPr>
        <w:rFonts w:ascii="Times New Roman" w:eastAsia="Times New Roman" w:hAnsi="Times New Roman" w:cs="Times New Roman" w:hint="default"/>
        <w:b/>
        <w:bCs/>
        <w:i w:val="0"/>
        <w:iCs w:val="0"/>
        <w:w w:val="99"/>
        <w:sz w:val="24"/>
        <w:szCs w:val="24"/>
        <w:lang w:val="en-US" w:eastAsia="en-US" w:bidi="ar-SA"/>
      </w:rPr>
    </w:lvl>
    <w:lvl w:ilvl="1" w:tplc="01E89EA2">
      <w:start w:val="1"/>
      <w:numFmt w:val="upperLetter"/>
      <w:lvlText w:val="%2."/>
      <w:lvlJc w:val="left"/>
      <w:pPr>
        <w:ind w:left="1700" w:hanging="721"/>
        <w:jc w:val="left"/>
      </w:pPr>
      <w:rPr>
        <w:rFonts w:ascii="Times New Roman" w:eastAsia="Times New Roman" w:hAnsi="Times New Roman" w:cs="Times New Roman" w:hint="default"/>
        <w:b/>
        <w:bCs/>
        <w:i/>
        <w:iCs/>
        <w:spacing w:val="-1"/>
        <w:w w:val="100"/>
        <w:sz w:val="24"/>
        <w:szCs w:val="24"/>
        <w:lang w:val="en-US" w:eastAsia="en-US" w:bidi="ar-SA"/>
      </w:rPr>
    </w:lvl>
    <w:lvl w:ilvl="2" w:tplc="23248926">
      <w:start w:val="1"/>
      <w:numFmt w:val="upperRoman"/>
      <w:lvlText w:val="%3."/>
      <w:lvlJc w:val="left"/>
      <w:pPr>
        <w:ind w:left="1533" w:hanging="214"/>
        <w:jc w:val="right"/>
      </w:pPr>
      <w:rPr>
        <w:rFonts w:ascii="Times New Roman" w:eastAsia="Times New Roman" w:hAnsi="Times New Roman" w:cs="Times New Roman" w:hint="default"/>
        <w:b/>
        <w:bCs/>
        <w:i w:val="0"/>
        <w:iCs w:val="0"/>
        <w:w w:val="99"/>
        <w:sz w:val="24"/>
        <w:szCs w:val="24"/>
        <w:u w:val="single" w:color="000000"/>
        <w:lang w:val="en-US" w:eastAsia="en-US" w:bidi="ar-SA"/>
      </w:rPr>
    </w:lvl>
    <w:lvl w:ilvl="3" w:tplc="17D0D7E2">
      <w:start w:val="1"/>
      <w:numFmt w:val="decimal"/>
      <w:lvlText w:val="%4."/>
      <w:lvlJc w:val="left"/>
      <w:pPr>
        <w:ind w:left="1211" w:hanging="232"/>
        <w:jc w:val="left"/>
      </w:pPr>
      <w:rPr>
        <w:rFonts w:hint="default"/>
        <w:w w:val="100"/>
        <w:lang w:val="en-US" w:eastAsia="en-US" w:bidi="ar-SA"/>
      </w:rPr>
    </w:lvl>
    <w:lvl w:ilvl="4" w:tplc="9732D4C0">
      <w:numFmt w:val="bullet"/>
      <w:lvlText w:val="•"/>
      <w:lvlJc w:val="left"/>
      <w:pPr>
        <w:ind w:left="2914" w:hanging="232"/>
      </w:pPr>
      <w:rPr>
        <w:rFonts w:hint="default"/>
        <w:lang w:val="en-US" w:eastAsia="en-US" w:bidi="ar-SA"/>
      </w:rPr>
    </w:lvl>
    <w:lvl w:ilvl="5" w:tplc="48DC79F0">
      <w:numFmt w:val="bullet"/>
      <w:lvlText w:val="•"/>
      <w:lvlJc w:val="left"/>
      <w:pPr>
        <w:ind w:left="4128" w:hanging="232"/>
      </w:pPr>
      <w:rPr>
        <w:rFonts w:hint="default"/>
        <w:lang w:val="en-US" w:eastAsia="en-US" w:bidi="ar-SA"/>
      </w:rPr>
    </w:lvl>
    <w:lvl w:ilvl="6" w:tplc="48EE3610">
      <w:numFmt w:val="bullet"/>
      <w:lvlText w:val="•"/>
      <w:lvlJc w:val="left"/>
      <w:pPr>
        <w:ind w:left="5342" w:hanging="232"/>
      </w:pPr>
      <w:rPr>
        <w:rFonts w:hint="default"/>
        <w:lang w:val="en-US" w:eastAsia="en-US" w:bidi="ar-SA"/>
      </w:rPr>
    </w:lvl>
    <w:lvl w:ilvl="7" w:tplc="6EF41A90">
      <w:numFmt w:val="bullet"/>
      <w:lvlText w:val="•"/>
      <w:lvlJc w:val="left"/>
      <w:pPr>
        <w:ind w:left="6557" w:hanging="232"/>
      </w:pPr>
      <w:rPr>
        <w:rFonts w:hint="default"/>
        <w:lang w:val="en-US" w:eastAsia="en-US" w:bidi="ar-SA"/>
      </w:rPr>
    </w:lvl>
    <w:lvl w:ilvl="8" w:tplc="56E2B522">
      <w:numFmt w:val="bullet"/>
      <w:lvlText w:val="•"/>
      <w:lvlJc w:val="left"/>
      <w:pPr>
        <w:ind w:left="7771" w:hanging="232"/>
      </w:pPr>
      <w:rPr>
        <w:rFonts w:hint="default"/>
        <w:lang w:val="en-US" w:eastAsia="en-US" w:bidi="ar-SA"/>
      </w:rPr>
    </w:lvl>
  </w:abstractNum>
  <w:abstractNum w:abstractNumId="11" w15:restartNumberingAfterBreak="0">
    <w:nsid w:val="582F5A35"/>
    <w:multiLevelType w:val="hybridMultilevel"/>
    <w:tmpl w:val="FD623C90"/>
    <w:lvl w:ilvl="0" w:tplc="B7D6090C">
      <w:numFmt w:val="bullet"/>
      <w:lvlText w:val=""/>
      <w:lvlJc w:val="left"/>
      <w:pPr>
        <w:ind w:left="403" w:hanging="242"/>
      </w:pPr>
      <w:rPr>
        <w:rFonts w:ascii="Wingdings" w:eastAsia="Wingdings" w:hAnsi="Wingdings" w:cs="Wingdings" w:hint="default"/>
        <w:b w:val="0"/>
        <w:bCs w:val="0"/>
        <w:i w:val="0"/>
        <w:iCs w:val="0"/>
        <w:w w:val="100"/>
        <w:sz w:val="20"/>
        <w:szCs w:val="20"/>
        <w:lang w:val="en-US" w:eastAsia="en-US" w:bidi="ar-SA"/>
      </w:rPr>
    </w:lvl>
    <w:lvl w:ilvl="1" w:tplc="7F2059CA">
      <w:numFmt w:val="bullet"/>
      <w:lvlText w:val="•"/>
      <w:lvlJc w:val="left"/>
      <w:pPr>
        <w:ind w:left="1053" w:hanging="242"/>
      </w:pPr>
      <w:rPr>
        <w:rFonts w:hint="default"/>
        <w:lang w:val="en-US" w:eastAsia="en-US" w:bidi="ar-SA"/>
      </w:rPr>
    </w:lvl>
    <w:lvl w:ilvl="2" w:tplc="198ED67E">
      <w:numFmt w:val="bullet"/>
      <w:lvlText w:val="•"/>
      <w:lvlJc w:val="left"/>
      <w:pPr>
        <w:ind w:left="1706" w:hanging="242"/>
      </w:pPr>
      <w:rPr>
        <w:rFonts w:hint="default"/>
        <w:lang w:val="en-US" w:eastAsia="en-US" w:bidi="ar-SA"/>
      </w:rPr>
    </w:lvl>
    <w:lvl w:ilvl="3" w:tplc="1756B5B2">
      <w:numFmt w:val="bullet"/>
      <w:lvlText w:val="•"/>
      <w:lvlJc w:val="left"/>
      <w:pPr>
        <w:ind w:left="2359" w:hanging="242"/>
      </w:pPr>
      <w:rPr>
        <w:rFonts w:hint="default"/>
        <w:lang w:val="en-US" w:eastAsia="en-US" w:bidi="ar-SA"/>
      </w:rPr>
    </w:lvl>
    <w:lvl w:ilvl="4" w:tplc="DF766058">
      <w:numFmt w:val="bullet"/>
      <w:lvlText w:val="•"/>
      <w:lvlJc w:val="left"/>
      <w:pPr>
        <w:ind w:left="3013" w:hanging="242"/>
      </w:pPr>
      <w:rPr>
        <w:rFonts w:hint="default"/>
        <w:lang w:val="en-US" w:eastAsia="en-US" w:bidi="ar-SA"/>
      </w:rPr>
    </w:lvl>
    <w:lvl w:ilvl="5" w:tplc="689214EE">
      <w:numFmt w:val="bullet"/>
      <w:lvlText w:val="•"/>
      <w:lvlJc w:val="left"/>
      <w:pPr>
        <w:ind w:left="3666" w:hanging="242"/>
      </w:pPr>
      <w:rPr>
        <w:rFonts w:hint="default"/>
        <w:lang w:val="en-US" w:eastAsia="en-US" w:bidi="ar-SA"/>
      </w:rPr>
    </w:lvl>
    <w:lvl w:ilvl="6" w:tplc="6A2ED20C">
      <w:numFmt w:val="bullet"/>
      <w:lvlText w:val="•"/>
      <w:lvlJc w:val="left"/>
      <w:pPr>
        <w:ind w:left="4319" w:hanging="242"/>
      </w:pPr>
      <w:rPr>
        <w:rFonts w:hint="default"/>
        <w:lang w:val="en-US" w:eastAsia="en-US" w:bidi="ar-SA"/>
      </w:rPr>
    </w:lvl>
    <w:lvl w:ilvl="7" w:tplc="B1CC771C">
      <w:numFmt w:val="bullet"/>
      <w:lvlText w:val="•"/>
      <w:lvlJc w:val="left"/>
      <w:pPr>
        <w:ind w:left="4973" w:hanging="242"/>
      </w:pPr>
      <w:rPr>
        <w:rFonts w:hint="default"/>
        <w:lang w:val="en-US" w:eastAsia="en-US" w:bidi="ar-SA"/>
      </w:rPr>
    </w:lvl>
    <w:lvl w:ilvl="8" w:tplc="CB9219F6">
      <w:numFmt w:val="bullet"/>
      <w:lvlText w:val="•"/>
      <w:lvlJc w:val="left"/>
      <w:pPr>
        <w:ind w:left="5626" w:hanging="242"/>
      </w:pPr>
      <w:rPr>
        <w:rFonts w:hint="default"/>
        <w:lang w:val="en-US" w:eastAsia="en-US" w:bidi="ar-SA"/>
      </w:rPr>
    </w:lvl>
  </w:abstractNum>
  <w:abstractNum w:abstractNumId="12" w15:restartNumberingAfterBreak="0">
    <w:nsid w:val="5DAD70EE"/>
    <w:multiLevelType w:val="hybridMultilevel"/>
    <w:tmpl w:val="5B868D36"/>
    <w:lvl w:ilvl="0" w:tplc="F9A83BDE">
      <w:start w:val="1"/>
      <w:numFmt w:val="decimal"/>
      <w:lvlText w:val="%1."/>
      <w:lvlJc w:val="left"/>
      <w:pPr>
        <w:ind w:left="467" w:hanging="360"/>
        <w:jc w:val="left"/>
      </w:pPr>
      <w:rPr>
        <w:rFonts w:ascii="Times New Roman" w:eastAsia="Times New Roman" w:hAnsi="Times New Roman" w:cs="Times New Roman" w:hint="default"/>
        <w:b/>
        <w:bCs/>
        <w:i w:val="0"/>
        <w:iCs w:val="0"/>
        <w:w w:val="100"/>
        <w:sz w:val="20"/>
        <w:szCs w:val="20"/>
        <w:lang w:val="en-US" w:eastAsia="en-US" w:bidi="ar-SA"/>
      </w:rPr>
    </w:lvl>
    <w:lvl w:ilvl="1" w:tplc="1BB432E6">
      <w:numFmt w:val="bullet"/>
      <w:lvlText w:val="•"/>
      <w:lvlJc w:val="left"/>
      <w:pPr>
        <w:ind w:left="880" w:hanging="360"/>
      </w:pPr>
      <w:rPr>
        <w:rFonts w:hint="default"/>
        <w:lang w:val="en-US" w:eastAsia="en-US" w:bidi="ar-SA"/>
      </w:rPr>
    </w:lvl>
    <w:lvl w:ilvl="2" w:tplc="3166984A">
      <w:numFmt w:val="bullet"/>
      <w:lvlText w:val="•"/>
      <w:lvlJc w:val="left"/>
      <w:pPr>
        <w:ind w:left="1301" w:hanging="360"/>
      </w:pPr>
      <w:rPr>
        <w:rFonts w:hint="default"/>
        <w:lang w:val="en-US" w:eastAsia="en-US" w:bidi="ar-SA"/>
      </w:rPr>
    </w:lvl>
    <w:lvl w:ilvl="3" w:tplc="C9683A4E">
      <w:numFmt w:val="bullet"/>
      <w:lvlText w:val="•"/>
      <w:lvlJc w:val="left"/>
      <w:pPr>
        <w:ind w:left="1721" w:hanging="360"/>
      </w:pPr>
      <w:rPr>
        <w:rFonts w:hint="default"/>
        <w:lang w:val="en-US" w:eastAsia="en-US" w:bidi="ar-SA"/>
      </w:rPr>
    </w:lvl>
    <w:lvl w:ilvl="4" w:tplc="565C7A72">
      <w:numFmt w:val="bullet"/>
      <w:lvlText w:val="•"/>
      <w:lvlJc w:val="left"/>
      <w:pPr>
        <w:ind w:left="2142" w:hanging="360"/>
      </w:pPr>
      <w:rPr>
        <w:rFonts w:hint="default"/>
        <w:lang w:val="en-US" w:eastAsia="en-US" w:bidi="ar-SA"/>
      </w:rPr>
    </w:lvl>
    <w:lvl w:ilvl="5" w:tplc="034A94D8">
      <w:numFmt w:val="bullet"/>
      <w:lvlText w:val="•"/>
      <w:lvlJc w:val="left"/>
      <w:pPr>
        <w:ind w:left="2563" w:hanging="360"/>
      </w:pPr>
      <w:rPr>
        <w:rFonts w:hint="default"/>
        <w:lang w:val="en-US" w:eastAsia="en-US" w:bidi="ar-SA"/>
      </w:rPr>
    </w:lvl>
    <w:lvl w:ilvl="6" w:tplc="90023B9E">
      <w:numFmt w:val="bullet"/>
      <w:lvlText w:val="•"/>
      <w:lvlJc w:val="left"/>
      <w:pPr>
        <w:ind w:left="2983" w:hanging="360"/>
      </w:pPr>
      <w:rPr>
        <w:rFonts w:hint="default"/>
        <w:lang w:val="en-US" w:eastAsia="en-US" w:bidi="ar-SA"/>
      </w:rPr>
    </w:lvl>
    <w:lvl w:ilvl="7" w:tplc="A9C43D66">
      <w:numFmt w:val="bullet"/>
      <w:lvlText w:val="•"/>
      <w:lvlJc w:val="left"/>
      <w:pPr>
        <w:ind w:left="3404" w:hanging="360"/>
      </w:pPr>
      <w:rPr>
        <w:rFonts w:hint="default"/>
        <w:lang w:val="en-US" w:eastAsia="en-US" w:bidi="ar-SA"/>
      </w:rPr>
    </w:lvl>
    <w:lvl w:ilvl="8" w:tplc="C3D6634C">
      <w:numFmt w:val="bullet"/>
      <w:lvlText w:val="•"/>
      <w:lvlJc w:val="left"/>
      <w:pPr>
        <w:ind w:left="3824" w:hanging="360"/>
      </w:pPr>
      <w:rPr>
        <w:rFonts w:hint="default"/>
        <w:lang w:val="en-US" w:eastAsia="en-US" w:bidi="ar-SA"/>
      </w:rPr>
    </w:lvl>
  </w:abstractNum>
  <w:abstractNum w:abstractNumId="13" w15:restartNumberingAfterBreak="0">
    <w:nsid w:val="74D96EA2"/>
    <w:multiLevelType w:val="hybridMultilevel"/>
    <w:tmpl w:val="3718DF10"/>
    <w:lvl w:ilvl="0" w:tplc="17B03736">
      <w:numFmt w:val="bullet"/>
      <w:lvlText w:val=""/>
      <w:lvlJc w:val="left"/>
      <w:pPr>
        <w:ind w:left="620" w:hanging="360"/>
      </w:pPr>
      <w:rPr>
        <w:rFonts w:ascii="Wingdings" w:eastAsia="Wingdings" w:hAnsi="Wingdings" w:cs="Wingdings" w:hint="default"/>
        <w:b w:val="0"/>
        <w:bCs w:val="0"/>
        <w:i w:val="0"/>
        <w:iCs w:val="0"/>
        <w:w w:val="100"/>
        <w:sz w:val="24"/>
        <w:szCs w:val="24"/>
        <w:lang w:val="en-US" w:eastAsia="en-US" w:bidi="ar-SA"/>
      </w:rPr>
    </w:lvl>
    <w:lvl w:ilvl="1" w:tplc="6EF08BDC">
      <w:numFmt w:val="bullet"/>
      <w:lvlText w:val="•"/>
      <w:lvlJc w:val="left"/>
      <w:pPr>
        <w:ind w:left="1578" w:hanging="360"/>
      </w:pPr>
      <w:rPr>
        <w:rFonts w:hint="default"/>
        <w:lang w:val="en-US" w:eastAsia="en-US" w:bidi="ar-SA"/>
      </w:rPr>
    </w:lvl>
    <w:lvl w:ilvl="2" w:tplc="EBA6C2A2">
      <w:numFmt w:val="bullet"/>
      <w:lvlText w:val="•"/>
      <w:lvlJc w:val="left"/>
      <w:pPr>
        <w:ind w:left="2536" w:hanging="360"/>
      </w:pPr>
      <w:rPr>
        <w:rFonts w:hint="default"/>
        <w:lang w:val="en-US" w:eastAsia="en-US" w:bidi="ar-SA"/>
      </w:rPr>
    </w:lvl>
    <w:lvl w:ilvl="3" w:tplc="50DEE12E">
      <w:numFmt w:val="bullet"/>
      <w:lvlText w:val="•"/>
      <w:lvlJc w:val="left"/>
      <w:pPr>
        <w:ind w:left="3494" w:hanging="360"/>
      </w:pPr>
      <w:rPr>
        <w:rFonts w:hint="default"/>
        <w:lang w:val="en-US" w:eastAsia="en-US" w:bidi="ar-SA"/>
      </w:rPr>
    </w:lvl>
    <w:lvl w:ilvl="4" w:tplc="5956C5A2">
      <w:numFmt w:val="bullet"/>
      <w:lvlText w:val="•"/>
      <w:lvlJc w:val="left"/>
      <w:pPr>
        <w:ind w:left="4452" w:hanging="360"/>
      </w:pPr>
      <w:rPr>
        <w:rFonts w:hint="default"/>
        <w:lang w:val="en-US" w:eastAsia="en-US" w:bidi="ar-SA"/>
      </w:rPr>
    </w:lvl>
    <w:lvl w:ilvl="5" w:tplc="8A78A1A4">
      <w:numFmt w:val="bullet"/>
      <w:lvlText w:val="•"/>
      <w:lvlJc w:val="left"/>
      <w:pPr>
        <w:ind w:left="5410" w:hanging="360"/>
      </w:pPr>
      <w:rPr>
        <w:rFonts w:hint="default"/>
        <w:lang w:val="en-US" w:eastAsia="en-US" w:bidi="ar-SA"/>
      </w:rPr>
    </w:lvl>
    <w:lvl w:ilvl="6" w:tplc="AC04C49A">
      <w:numFmt w:val="bullet"/>
      <w:lvlText w:val="•"/>
      <w:lvlJc w:val="left"/>
      <w:pPr>
        <w:ind w:left="6368" w:hanging="360"/>
      </w:pPr>
      <w:rPr>
        <w:rFonts w:hint="default"/>
        <w:lang w:val="en-US" w:eastAsia="en-US" w:bidi="ar-SA"/>
      </w:rPr>
    </w:lvl>
    <w:lvl w:ilvl="7" w:tplc="D4B24DBA">
      <w:numFmt w:val="bullet"/>
      <w:lvlText w:val="•"/>
      <w:lvlJc w:val="left"/>
      <w:pPr>
        <w:ind w:left="7326" w:hanging="360"/>
      </w:pPr>
      <w:rPr>
        <w:rFonts w:hint="default"/>
        <w:lang w:val="en-US" w:eastAsia="en-US" w:bidi="ar-SA"/>
      </w:rPr>
    </w:lvl>
    <w:lvl w:ilvl="8" w:tplc="677A20E0">
      <w:numFmt w:val="bullet"/>
      <w:lvlText w:val="•"/>
      <w:lvlJc w:val="left"/>
      <w:pPr>
        <w:ind w:left="8284" w:hanging="360"/>
      </w:pPr>
      <w:rPr>
        <w:rFonts w:hint="default"/>
        <w:lang w:val="en-US" w:eastAsia="en-US" w:bidi="ar-SA"/>
      </w:rPr>
    </w:lvl>
  </w:abstractNum>
  <w:abstractNum w:abstractNumId="14" w15:restartNumberingAfterBreak="0">
    <w:nsid w:val="76AC70FA"/>
    <w:multiLevelType w:val="hybridMultilevel"/>
    <w:tmpl w:val="FED8346A"/>
    <w:lvl w:ilvl="0" w:tplc="3C945488">
      <w:numFmt w:val="bullet"/>
      <w:lvlText w:val=""/>
      <w:lvlJc w:val="left"/>
      <w:pPr>
        <w:ind w:left="620" w:hanging="360"/>
      </w:pPr>
      <w:rPr>
        <w:rFonts w:ascii="Wingdings" w:eastAsia="Wingdings" w:hAnsi="Wingdings" w:cs="Wingdings" w:hint="default"/>
        <w:b w:val="0"/>
        <w:bCs w:val="0"/>
        <w:i w:val="0"/>
        <w:iCs w:val="0"/>
        <w:w w:val="100"/>
        <w:sz w:val="24"/>
        <w:szCs w:val="24"/>
        <w:lang w:val="en-US" w:eastAsia="en-US" w:bidi="ar-SA"/>
      </w:rPr>
    </w:lvl>
    <w:lvl w:ilvl="1" w:tplc="6F00D6DA">
      <w:numFmt w:val="bullet"/>
      <w:lvlText w:val="•"/>
      <w:lvlJc w:val="left"/>
      <w:pPr>
        <w:ind w:left="1578" w:hanging="360"/>
      </w:pPr>
      <w:rPr>
        <w:rFonts w:hint="default"/>
        <w:lang w:val="en-US" w:eastAsia="en-US" w:bidi="ar-SA"/>
      </w:rPr>
    </w:lvl>
    <w:lvl w:ilvl="2" w:tplc="1E04F186">
      <w:numFmt w:val="bullet"/>
      <w:lvlText w:val="•"/>
      <w:lvlJc w:val="left"/>
      <w:pPr>
        <w:ind w:left="2536" w:hanging="360"/>
      </w:pPr>
      <w:rPr>
        <w:rFonts w:hint="default"/>
        <w:lang w:val="en-US" w:eastAsia="en-US" w:bidi="ar-SA"/>
      </w:rPr>
    </w:lvl>
    <w:lvl w:ilvl="3" w:tplc="673C09F8">
      <w:numFmt w:val="bullet"/>
      <w:lvlText w:val="•"/>
      <w:lvlJc w:val="left"/>
      <w:pPr>
        <w:ind w:left="3494" w:hanging="360"/>
      </w:pPr>
      <w:rPr>
        <w:rFonts w:hint="default"/>
        <w:lang w:val="en-US" w:eastAsia="en-US" w:bidi="ar-SA"/>
      </w:rPr>
    </w:lvl>
    <w:lvl w:ilvl="4" w:tplc="E6A4E77E">
      <w:numFmt w:val="bullet"/>
      <w:lvlText w:val="•"/>
      <w:lvlJc w:val="left"/>
      <w:pPr>
        <w:ind w:left="4452" w:hanging="360"/>
      </w:pPr>
      <w:rPr>
        <w:rFonts w:hint="default"/>
        <w:lang w:val="en-US" w:eastAsia="en-US" w:bidi="ar-SA"/>
      </w:rPr>
    </w:lvl>
    <w:lvl w:ilvl="5" w:tplc="900697B6">
      <w:numFmt w:val="bullet"/>
      <w:lvlText w:val="•"/>
      <w:lvlJc w:val="left"/>
      <w:pPr>
        <w:ind w:left="5410" w:hanging="360"/>
      </w:pPr>
      <w:rPr>
        <w:rFonts w:hint="default"/>
        <w:lang w:val="en-US" w:eastAsia="en-US" w:bidi="ar-SA"/>
      </w:rPr>
    </w:lvl>
    <w:lvl w:ilvl="6" w:tplc="96CC7620">
      <w:numFmt w:val="bullet"/>
      <w:lvlText w:val="•"/>
      <w:lvlJc w:val="left"/>
      <w:pPr>
        <w:ind w:left="6368" w:hanging="360"/>
      </w:pPr>
      <w:rPr>
        <w:rFonts w:hint="default"/>
        <w:lang w:val="en-US" w:eastAsia="en-US" w:bidi="ar-SA"/>
      </w:rPr>
    </w:lvl>
    <w:lvl w:ilvl="7" w:tplc="4064B82A">
      <w:numFmt w:val="bullet"/>
      <w:lvlText w:val="•"/>
      <w:lvlJc w:val="left"/>
      <w:pPr>
        <w:ind w:left="7326" w:hanging="360"/>
      </w:pPr>
      <w:rPr>
        <w:rFonts w:hint="default"/>
        <w:lang w:val="en-US" w:eastAsia="en-US" w:bidi="ar-SA"/>
      </w:rPr>
    </w:lvl>
    <w:lvl w:ilvl="8" w:tplc="A0A0C540">
      <w:numFmt w:val="bullet"/>
      <w:lvlText w:val="•"/>
      <w:lvlJc w:val="left"/>
      <w:pPr>
        <w:ind w:left="8284" w:hanging="360"/>
      </w:pPr>
      <w:rPr>
        <w:rFonts w:hint="default"/>
        <w:lang w:val="en-US" w:eastAsia="en-US" w:bidi="ar-SA"/>
      </w:rPr>
    </w:lvl>
  </w:abstractNum>
  <w:abstractNum w:abstractNumId="15" w15:restartNumberingAfterBreak="0">
    <w:nsid w:val="7CCC0267"/>
    <w:multiLevelType w:val="hybridMultilevel"/>
    <w:tmpl w:val="CA5E32E4"/>
    <w:lvl w:ilvl="0" w:tplc="D15E9C92">
      <w:start w:val="1"/>
      <w:numFmt w:val="upperRoman"/>
      <w:lvlText w:val="%1."/>
      <w:lvlJc w:val="left"/>
      <w:pPr>
        <w:ind w:left="2060" w:hanging="720"/>
        <w:jc w:val="left"/>
      </w:pPr>
      <w:rPr>
        <w:rFonts w:ascii="Times New Roman" w:eastAsia="Times New Roman" w:hAnsi="Times New Roman" w:cs="Times New Roman" w:hint="default"/>
        <w:b w:val="0"/>
        <w:bCs w:val="0"/>
        <w:i w:val="0"/>
        <w:iCs w:val="0"/>
        <w:w w:val="99"/>
        <w:sz w:val="24"/>
        <w:szCs w:val="24"/>
        <w:lang w:val="en-US" w:eastAsia="en-US" w:bidi="ar-SA"/>
      </w:rPr>
    </w:lvl>
    <w:lvl w:ilvl="1" w:tplc="F7484A0E">
      <w:start w:val="1"/>
      <w:numFmt w:val="upperLetter"/>
      <w:lvlText w:val="%2."/>
      <w:lvlJc w:val="left"/>
      <w:pPr>
        <w:ind w:left="2420" w:hanging="72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2" w:tplc="69660C32">
      <w:numFmt w:val="bullet"/>
      <w:lvlText w:val="•"/>
      <w:lvlJc w:val="left"/>
      <w:pPr>
        <w:ind w:left="3284" w:hanging="720"/>
      </w:pPr>
      <w:rPr>
        <w:rFonts w:hint="default"/>
        <w:lang w:val="en-US" w:eastAsia="en-US" w:bidi="ar-SA"/>
      </w:rPr>
    </w:lvl>
    <w:lvl w:ilvl="3" w:tplc="5BEA8C4E">
      <w:numFmt w:val="bullet"/>
      <w:lvlText w:val="•"/>
      <w:lvlJc w:val="left"/>
      <w:pPr>
        <w:ind w:left="4148" w:hanging="720"/>
      </w:pPr>
      <w:rPr>
        <w:rFonts w:hint="default"/>
        <w:lang w:val="en-US" w:eastAsia="en-US" w:bidi="ar-SA"/>
      </w:rPr>
    </w:lvl>
    <w:lvl w:ilvl="4" w:tplc="EF02A2FA">
      <w:numFmt w:val="bullet"/>
      <w:lvlText w:val="•"/>
      <w:lvlJc w:val="left"/>
      <w:pPr>
        <w:ind w:left="5013" w:hanging="720"/>
      </w:pPr>
      <w:rPr>
        <w:rFonts w:hint="default"/>
        <w:lang w:val="en-US" w:eastAsia="en-US" w:bidi="ar-SA"/>
      </w:rPr>
    </w:lvl>
    <w:lvl w:ilvl="5" w:tplc="C622A4F2">
      <w:numFmt w:val="bullet"/>
      <w:lvlText w:val="•"/>
      <w:lvlJc w:val="left"/>
      <w:pPr>
        <w:ind w:left="5877" w:hanging="720"/>
      </w:pPr>
      <w:rPr>
        <w:rFonts w:hint="default"/>
        <w:lang w:val="en-US" w:eastAsia="en-US" w:bidi="ar-SA"/>
      </w:rPr>
    </w:lvl>
    <w:lvl w:ilvl="6" w:tplc="46569D18">
      <w:numFmt w:val="bullet"/>
      <w:lvlText w:val="•"/>
      <w:lvlJc w:val="left"/>
      <w:pPr>
        <w:ind w:left="6742" w:hanging="720"/>
      </w:pPr>
      <w:rPr>
        <w:rFonts w:hint="default"/>
        <w:lang w:val="en-US" w:eastAsia="en-US" w:bidi="ar-SA"/>
      </w:rPr>
    </w:lvl>
    <w:lvl w:ilvl="7" w:tplc="0B7A894C">
      <w:numFmt w:val="bullet"/>
      <w:lvlText w:val="•"/>
      <w:lvlJc w:val="left"/>
      <w:pPr>
        <w:ind w:left="7606" w:hanging="720"/>
      </w:pPr>
      <w:rPr>
        <w:rFonts w:hint="default"/>
        <w:lang w:val="en-US" w:eastAsia="en-US" w:bidi="ar-SA"/>
      </w:rPr>
    </w:lvl>
    <w:lvl w:ilvl="8" w:tplc="B06219CE">
      <w:numFmt w:val="bullet"/>
      <w:lvlText w:val="•"/>
      <w:lvlJc w:val="left"/>
      <w:pPr>
        <w:ind w:left="8471" w:hanging="720"/>
      </w:pPr>
      <w:rPr>
        <w:rFonts w:hint="default"/>
        <w:lang w:val="en-US" w:eastAsia="en-US" w:bidi="ar-SA"/>
      </w:rPr>
    </w:lvl>
  </w:abstractNum>
  <w:abstractNum w:abstractNumId="16" w15:restartNumberingAfterBreak="0">
    <w:nsid w:val="7E0D12ED"/>
    <w:multiLevelType w:val="hybridMultilevel"/>
    <w:tmpl w:val="876CA064"/>
    <w:lvl w:ilvl="0" w:tplc="B35E9CE4">
      <w:numFmt w:val="bullet"/>
      <w:lvlText w:val=""/>
      <w:lvlJc w:val="left"/>
      <w:pPr>
        <w:ind w:left="344" w:hanging="242"/>
      </w:pPr>
      <w:rPr>
        <w:rFonts w:ascii="Wingdings" w:eastAsia="Wingdings" w:hAnsi="Wingdings" w:cs="Wingdings" w:hint="default"/>
        <w:b w:val="0"/>
        <w:bCs w:val="0"/>
        <w:i w:val="0"/>
        <w:iCs w:val="0"/>
        <w:w w:val="100"/>
        <w:sz w:val="24"/>
        <w:szCs w:val="24"/>
        <w:lang w:val="en-US" w:eastAsia="en-US" w:bidi="ar-SA"/>
      </w:rPr>
    </w:lvl>
    <w:lvl w:ilvl="1" w:tplc="5DF84A68">
      <w:numFmt w:val="bullet"/>
      <w:lvlText w:val="•"/>
      <w:lvlJc w:val="left"/>
      <w:pPr>
        <w:ind w:left="772" w:hanging="242"/>
      </w:pPr>
      <w:rPr>
        <w:rFonts w:hint="default"/>
        <w:lang w:val="en-US" w:eastAsia="en-US" w:bidi="ar-SA"/>
      </w:rPr>
    </w:lvl>
    <w:lvl w:ilvl="2" w:tplc="038669DA">
      <w:numFmt w:val="bullet"/>
      <w:lvlText w:val="•"/>
      <w:lvlJc w:val="left"/>
      <w:pPr>
        <w:ind w:left="1205" w:hanging="242"/>
      </w:pPr>
      <w:rPr>
        <w:rFonts w:hint="default"/>
        <w:lang w:val="en-US" w:eastAsia="en-US" w:bidi="ar-SA"/>
      </w:rPr>
    </w:lvl>
    <w:lvl w:ilvl="3" w:tplc="45400DCE">
      <w:numFmt w:val="bullet"/>
      <w:lvlText w:val="•"/>
      <w:lvlJc w:val="left"/>
      <w:pPr>
        <w:ind w:left="1637" w:hanging="242"/>
      </w:pPr>
      <w:rPr>
        <w:rFonts w:hint="default"/>
        <w:lang w:val="en-US" w:eastAsia="en-US" w:bidi="ar-SA"/>
      </w:rPr>
    </w:lvl>
    <w:lvl w:ilvl="4" w:tplc="D2EA086C">
      <w:numFmt w:val="bullet"/>
      <w:lvlText w:val="•"/>
      <w:lvlJc w:val="left"/>
      <w:pPr>
        <w:ind w:left="2070" w:hanging="242"/>
      </w:pPr>
      <w:rPr>
        <w:rFonts w:hint="default"/>
        <w:lang w:val="en-US" w:eastAsia="en-US" w:bidi="ar-SA"/>
      </w:rPr>
    </w:lvl>
    <w:lvl w:ilvl="5" w:tplc="8E24916A">
      <w:numFmt w:val="bullet"/>
      <w:lvlText w:val="•"/>
      <w:lvlJc w:val="left"/>
      <w:pPr>
        <w:ind w:left="2502" w:hanging="242"/>
      </w:pPr>
      <w:rPr>
        <w:rFonts w:hint="default"/>
        <w:lang w:val="en-US" w:eastAsia="en-US" w:bidi="ar-SA"/>
      </w:rPr>
    </w:lvl>
    <w:lvl w:ilvl="6" w:tplc="3438A9BC">
      <w:numFmt w:val="bullet"/>
      <w:lvlText w:val="•"/>
      <w:lvlJc w:val="left"/>
      <w:pPr>
        <w:ind w:left="2935" w:hanging="242"/>
      </w:pPr>
      <w:rPr>
        <w:rFonts w:hint="default"/>
        <w:lang w:val="en-US" w:eastAsia="en-US" w:bidi="ar-SA"/>
      </w:rPr>
    </w:lvl>
    <w:lvl w:ilvl="7" w:tplc="0A523E12">
      <w:numFmt w:val="bullet"/>
      <w:lvlText w:val="•"/>
      <w:lvlJc w:val="left"/>
      <w:pPr>
        <w:ind w:left="3368" w:hanging="242"/>
      </w:pPr>
      <w:rPr>
        <w:rFonts w:hint="default"/>
        <w:lang w:val="en-US" w:eastAsia="en-US" w:bidi="ar-SA"/>
      </w:rPr>
    </w:lvl>
    <w:lvl w:ilvl="8" w:tplc="A67C87BA">
      <w:numFmt w:val="bullet"/>
      <w:lvlText w:val="•"/>
      <w:lvlJc w:val="left"/>
      <w:pPr>
        <w:ind w:left="3800" w:hanging="242"/>
      </w:pPr>
      <w:rPr>
        <w:rFonts w:hint="default"/>
        <w:lang w:val="en-US" w:eastAsia="en-US" w:bidi="ar-SA"/>
      </w:rPr>
    </w:lvl>
  </w:abstractNum>
  <w:num w:numId="1" w16cid:durableId="1603494516">
    <w:abstractNumId w:val="7"/>
  </w:num>
  <w:num w:numId="2" w16cid:durableId="1517035860">
    <w:abstractNumId w:val="14"/>
  </w:num>
  <w:num w:numId="3" w16cid:durableId="748579914">
    <w:abstractNumId w:val="13"/>
  </w:num>
  <w:num w:numId="4" w16cid:durableId="1845897213">
    <w:abstractNumId w:val="6"/>
  </w:num>
  <w:num w:numId="5" w16cid:durableId="1421637764">
    <w:abstractNumId w:val="16"/>
  </w:num>
  <w:num w:numId="6" w16cid:durableId="884148079">
    <w:abstractNumId w:val="9"/>
  </w:num>
  <w:num w:numId="7" w16cid:durableId="1451511800">
    <w:abstractNumId w:val="4"/>
  </w:num>
  <w:num w:numId="8" w16cid:durableId="384332214">
    <w:abstractNumId w:val="12"/>
  </w:num>
  <w:num w:numId="9" w16cid:durableId="2072465525">
    <w:abstractNumId w:val="3"/>
  </w:num>
  <w:num w:numId="10" w16cid:durableId="1635597400">
    <w:abstractNumId w:val="8"/>
  </w:num>
  <w:num w:numId="11" w16cid:durableId="1060251664">
    <w:abstractNumId w:val="2"/>
  </w:num>
  <w:num w:numId="12" w16cid:durableId="525800245">
    <w:abstractNumId w:val="0"/>
  </w:num>
  <w:num w:numId="13" w16cid:durableId="1240864434">
    <w:abstractNumId w:val="1"/>
  </w:num>
  <w:num w:numId="14" w16cid:durableId="1602832205">
    <w:abstractNumId w:val="11"/>
  </w:num>
  <w:num w:numId="15" w16cid:durableId="289211371">
    <w:abstractNumId w:val="5"/>
  </w:num>
  <w:num w:numId="16" w16cid:durableId="1790783487">
    <w:abstractNumId w:val="10"/>
  </w:num>
  <w:num w:numId="17" w16cid:durableId="6448164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73"/>
    <w:rsid w:val="00305749"/>
    <w:rsid w:val="00BF1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2146A27E"/>
  <w15:docId w15:val="{9FA1F9AE-BB37-44F1-AA93-A98F41E8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40"/>
      <w:jc w:val="both"/>
      <w:outlineLvl w:val="0"/>
    </w:pPr>
    <w:rPr>
      <w:b/>
      <w:bCs/>
      <w:sz w:val="24"/>
      <w:szCs w:val="24"/>
      <w:u w:val="single" w:color="000000"/>
    </w:rPr>
  </w:style>
  <w:style w:type="paragraph" w:styleId="Heading2">
    <w:name w:val="heading 2"/>
    <w:basedOn w:val="Normal"/>
    <w:uiPriority w:val="9"/>
    <w:unhideWhenUsed/>
    <w:qFormat/>
    <w:pPr>
      <w:ind w:left="1700" w:hanging="721"/>
      <w:jc w:val="both"/>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2060" w:hanging="721"/>
    </w:pPr>
    <w:rPr>
      <w:sz w:val="24"/>
      <w:szCs w:val="24"/>
    </w:rPr>
  </w:style>
  <w:style w:type="paragraph" w:styleId="TOC2">
    <w:name w:val="toc 2"/>
    <w:basedOn w:val="Normal"/>
    <w:uiPriority w:val="1"/>
    <w:qFormat/>
    <w:pPr>
      <w:spacing w:before="120"/>
      <w:ind w:left="2420" w:hanging="721"/>
    </w:pPr>
    <w:rPr>
      <w:sz w:val="24"/>
      <w:szCs w:val="24"/>
    </w:rPr>
  </w:style>
  <w:style w:type="paragraph" w:styleId="TOC3">
    <w:name w:val="toc 3"/>
    <w:basedOn w:val="Normal"/>
    <w:uiPriority w:val="1"/>
    <w:qFormat/>
    <w:pPr>
      <w:ind w:left="2420"/>
    </w:pPr>
    <w:rPr>
      <w:sz w:val="24"/>
      <w:szCs w:val="24"/>
    </w:rPr>
  </w:style>
  <w:style w:type="paragraph" w:styleId="BodyText">
    <w:name w:val="Body Text"/>
    <w:basedOn w:val="Normal"/>
    <w:uiPriority w:val="1"/>
    <w:qFormat/>
    <w:pPr>
      <w:ind w:left="620"/>
      <w:jc w:val="both"/>
    </w:pPr>
    <w:rPr>
      <w:sz w:val="24"/>
      <w:szCs w:val="24"/>
    </w:rPr>
  </w:style>
  <w:style w:type="paragraph" w:styleId="Title">
    <w:name w:val="Title"/>
    <w:basedOn w:val="Normal"/>
    <w:uiPriority w:val="10"/>
    <w:qFormat/>
    <w:pPr>
      <w:spacing w:before="85"/>
      <w:ind w:left="2419" w:right="2017" w:hanging="1"/>
      <w:jc w:val="center"/>
    </w:pPr>
    <w:rPr>
      <w:b/>
      <w:bCs/>
      <w:sz w:val="36"/>
      <w:szCs w:val="36"/>
    </w:rPr>
  </w:style>
  <w:style w:type="paragraph" w:styleId="ListParagraph">
    <w:name w:val="List Paragraph"/>
    <w:basedOn w:val="Normal"/>
    <w:uiPriority w:val="1"/>
    <w:qFormat/>
    <w:pPr>
      <w:ind w:left="980" w:hanging="721"/>
    </w:pPr>
  </w:style>
  <w:style w:type="paragraph" w:customStyle="1" w:styleId="TableParagraph">
    <w:name w:val="Table Paragraph"/>
    <w:basedOn w:val="Normal"/>
    <w:uiPriority w:val="1"/>
    <w:qFormat/>
    <w:pPr>
      <w:spacing w:line="210"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orldpopulationreview.com/countries)" TargetMode="External"/><Relationship Id="rId18" Type="http://schemas.openxmlformats.org/officeDocument/2006/relationships/hyperlink" Target="http://www.ethnologue.com/guides/ethnologue2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fle@ed.gov" TargetMode="Externa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image" Target="media/image2.jpeg"/><Relationship Id="rId19" Type="http://schemas.openxmlformats.org/officeDocument/2006/relationships/hyperlink" Target="http://www.ethnologue.com/guides/ethnologue200" TargetMode="External"/><Relationship Id="rId4" Type="http://schemas.openxmlformats.org/officeDocument/2006/relationships/webSettings" Target="webSettings.xml"/><Relationship Id="rId9" Type="http://schemas.openxmlformats.org/officeDocument/2006/relationships/hyperlink" Target="http://www.seelrc.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15643</Words>
  <Characters>89168</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FY 2022-2025 LRC Narratives (MS Word)</vt:lpstr>
    </vt:vector>
  </TitlesOfParts>
  <Company/>
  <LinksUpToDate>false</LinksUpToDate>
  <CharactersWithSpaces>104602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LRC Narratives (MS Word)</dc:title>
  <dc:creator>US Department of Education</dc:creator>
  <cp:lastModifiedBy>Chin, David</cp:lastModifiedBy>
  <cp:revision>2</cp:revision>
  <dcterms:created xsi:type="dcterms:W3CDTF">2023-04-19T19:33:00Z</dcterms:created>
  <dcterms:modified xsi:type="dcterms:W3CDTF">2023-04-19T19:33:00Z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2022-04-20T00:00:00Z</vt:filetime>
  </property>
  <property fmtid="{D5CDD505-2E9C-101B-9397-08002B2CF9AE}" pid="3" name="LastSaved">
    <vt:filetime>2023-04-18T00:00:00Z</vt:filetime>
  </property>
  <property fmtid="{D5CDD505-2E9C-101B-9397-08002B2CF9AE}" pid="4" name="Producer">
    <vt:lpwstr>iText 2.0.8 (by lowagie.com)</vt:lpwstr>
  </property>
</Properties>
</file>