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AE233" w14:textId="77777777" w:rsidR="00942104" w:rsidRDefault="00FE5552">
      <w:pPr>
        <w:spacing w:before="76"/>
        <w:ind w:left="241" w:right="103"/>
        <w:jc w:val="center"/>
        <w:rPr>
          <w:b/>
          <w:sz w:val="24"/>
        </w:rPr>
      </w:pPr>
      <w:r>
        <w:rPr>
          <w:b/>
          <w:sz w:val="24"/>
        </w:rPr>
        <w:t>2018 Stu</w:t>
      </w:r>
      <w:bookmarkStart w:id="0" w:name="_GoBack"/>
      <w:bookmarkEnd w:id="0"/>
      <w:r>
        <w:rPr>
          <w:b/>
          <w:sz w:val="24"/>
        </w:rPr>
        <w:t>dy Tour Draft Itinerary</w:t>
      </w:r>
    </w:p>
    <w:p w14:paraId="620AE234" w14:textId="77777777" w:rsidR="00942104" w:rsidRDefault="00942104">
      <w:pPr>
        <w:spacing w:before="4"/>
        <w:rPr>
          <w:b/>
          <w:sz w:val="26"/>
        </w:rPr>
      </w:pPr>
    </w:p>
    <w:p w14:paraId="620AE235" w14:textId="77777777" w:rsidR="00942104" w:rsidRDefault="00FE5552">
      <w:pPr>
        <w:pStyle w:val="BodyText"/>
        <w:spacing w:line="276" w:lineRule="auto"/>
        <w:ind w:left="242" w:right="103"/>
        <w:jc w:val="center"/>
      </w:pPr>
      <w:r>
        <w:t xml:space="preserve">Contextually-relevant global engagement in culturally diverse settings: Bridging differences with </w:t>
      </w:r>
      <w:r>
        <w:t>shared content</w:t>
      </w:r>
    </w:p>
    <w:p w14:paraId="620AE236" w14:textId="77777777" w:rsidR="00942104" w:rsidRDefault="00942104">
      <w:pPr>
        <w:spacing w:before="10" w:after="1"/>
        <w:rPr>
          <w:i/>
          <w:sz w:val="17"/>
        </w:rPr>
      </w:pPr>
    </w:p>
    <w:tbl>
      <w:tblPr>
        <w:tblW w:w="9601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6825"/>
        <w:gridCol w:w="1350"/>
      </w:tblGrid>
      <w:tr w:rsidR="00942104" w14:paraId="620AE23A" w14:textId="77777777" w:rsidTr="001667AD">
        <w:trPr>
          <w:cantSplit/>
          <w:trHeight w:val="961"/>
          <w:tblHeader/>
        </w:trPr>
        <w:tc>
          <w:tcPr>
            <w:tcW w:w="1426" w:type="dxa"/>
            <w:shd w:val="clear" w:color="auto" w:fill="4F81BD"/>
          </w:tcPr>
          <w:p w14:paraId="620AE237" w14:textId="77777777" w:rsidR="00942104" w:rsidRDefault="00FE5552">
            <w:pPr>
              <w:pStyle w:val="TableParagraph"/>
              <w:spacing w:before="97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6825" w:type="dxa"/>
            <w:shd w:val="clear" w:color="auto" w:fill="4F81BD"/>
          </w:tcPr>
          <w:p w14:paraId="620AE238" w14:textId="77777777" w:rsidR="00942104" w:rsidRDefault="00FE5552">
            <w:pPr>
              <w:pStyle w:val="TableParagraph"/>
              <w:spacing w:before="97"/>
              <w:ind w:left="2505" w:right="2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Activities</w:t>
            </w:r>
          </w:p>
        </w:tc>
        <w:tc>
          <w:tcPr>
            <w:tcW w:w="1350" w:type="dxa"/>
            <w:shd w:val="clear" w:color="auto" w:fill="4F81BD"/>
          </w:tcPr>
          <w:p w14:paraId="620AE239" w14:textId="397E5047" w:rsidR="00942104" w:rsidRDefault="00FE5552" w:rsidP="00CE646F">
            <w:pPr>
              <w:pStyle w:val="TableParagraph"/>
              <w:spacing w:before="97" w:line="328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Grant</w:t>
            </w:r>
            <w:r w:rsidR="00CE64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Objective</w:t>
            </w:r>
          </w:p>
        </w:tc>
      </w:tr>
      <w:tr w:rsidR="00942104" w14:paraId="620AE23E" w14:textId="77777777" w:rsidTr="001667AD">
        <w:trPr>
          <w:cantSplit/>
          <w:trHeight w:val="576"/>
        </w:trPr>
        <w:tc>
          <w:tcPr>
            <w:tcW w:w="1426" w:type="dxa"/>
            <w:tcMar>
              <w:top w:w="58" w:type="dxa"/>
              <w:bottom w:w="58" w:type="dxa"/>
            </w:tcMar>
          </w:tcPr>
          <w:p w14:paraId="620AE23B" w14:textId="77777777" w:rsidR="00942104" w:rsidRDefault="00FE5552" w:rsidP="001667AD">
            <w:pPr>
              <w:pStyle w:val="TableParagraph"/>
              <w:spacing w:before="0" w:after="12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July 6</w:t>
            </w:r>
          </w:p>
        </w:tc>
        <w:tc>
          <w:tcPr>
            <w:tcW w:w="6825" w:type="dxa"/>
            <w:tcMar>
              <w:top w:w="58" w:type="dxa"/>
              <w:bottom w:w="58" w:type="dxa"/>
            </w:tcMar>
          </w:tcPr>
          <w:p w14:paraId="620AE23C" w14:textId="77777777" w:rsidR="00942104" w:rsidRDefault="00FE5552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>Depart U.S.</w:t>
            </w:r>
          </w:p>
        </w:tc>
        <w:tc>
          <w:tcPr>
            <w:tcW w:w="1350" w:type="dxa"/>
            <w:tcMar>
              <w:top w:w="58" w:type="dxa"/>
              <w:bottom w:w="58" w:type="dxa"/>
            </w:tcMar>
          </w:tcPr>
          <w:p w14:paraId="620AE23D" w14:textId="77777777" w:rsidR="00942104" w:rsidRDefault="00FE5552" w:rsidP="001667AD">
            <w:pPr>
              <w:pStyle w:val="TableParagraph"/>
              <w:spacing w:before="0" w:after="120" w:line="276" w:lineRule="auto"/>
              <w:ind w:left="118"/>
              <w:rPr>
                <w:sz w:val="24"/>
              </w:rPr>
            </w:pPr>
            <w:r>
              <w:rPr>
                <w:sz w:val="24"/>
              </w:rPr>
              <w:t>Obj. 1</w:t>
            </w:r>
          </w:p>
        </w:tc>
      </w:tr>
      <w:tr w:rsidR="00942104" w14:paraId="620AE242" w14:textId="77777777" w:rsidTr="001667AD">
        <w:trPr>
          <w:cantSplit/>
          <w:trHeight w:val="576"/>
        </w:trPr>
        <w:tc>
          <w:tcPr>
            <w:tcW w:w="1426" w:type="dxa"/>
            <w:tcMar>
              <w:top w:w="58" w:type="dxa"/>
              <w:bottom w:w="58" w:type="dxa"/>
            </w:tcMar>
          </w:tcPr>
          <w:p w14:paraId="620AE23F" w14:textId="77777777" w:rsidR="00942104" w:rsidRDefault="00FE5552" w:rsidP="001667AD">
            <w:pPr>
              <w:pStyle w:val="TableParagraph"/>
              <w:spacing w:before="0" w:after="12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July 7</w:t>
            </w:r>
          </w:p>
        </w:tc>
        <w:tc>
          <w:tcPr>
            <w:tcW w:w="6825" w:type="dxa"/>
            <w:tcMar>
              <w:top w:w="58" w:type="dxa"/>
              <w:bottom w:w="58" w:type="dxa"/>
            </w:tcMar>
          </w:tcPr>
          <w:p w14:paraId="620AE240" w14:textId="77777777" w:rsidR="00942104" w:rsidRDefault="00FE5552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>Arrive at Kuala Lumpur International Airport Travel to Johor Bahru</w:t>
            </w:r>
          </w:p>
        </w:tc>
        <w:tc>
          <w:tcPr>
            <w:tcW w:w="1350" w:type="dxa"/>
            <w:tcMar>
              <w:top w:w="58" w:type="dxa"/>
              <w:bottom w:w="58" w:type="dxa"/>
            </w:tcMar>
          </w:tcPr>
          <w:p w14:paraId="620AE241" w14:textId="77777777" w:rsidR="00942104" w:rsidRDefault="00FE5552" w:rsidP="001667AD">
            <w:pPr>
              <w:pStyle w:val="TableParagraph"/>
              <w:spacing w:before="0" w:after="120" w:line="276" w:lineRule="auto"/>
              <w:ind w:left="118"/>
              <w:rPr>
                <w:sz w:val="24"/>
              </w:rPr>
            </w:pPr>
            <w:r>
              <w:rPr>
                <w:sz w:val="24"/>
              </w:rPr>
              <w:t>Obj. 1</w:t>
            </w:r>
          </w:p>
        </w:tc>
      </w:tr>
      <w:tr w:rsidR="00942104" w14:paraId="620AE246" w14:textId="77777777" w:rsidTr="001667AD">
        <w:trPr>
          <w:cantSplit/>
          <w:trHeight w:val="576"/>
        </w:trPr>
        <w:tc>
          <w:tcPr>
            <w:tcW w:w="1426" w:type="dxa"/>
            <w:tcMar>
              <w:top w:w="58" w:type="dxa"/>
              <w:bottom w:w="58" w:type="dxa"/>
            </w:tcMar>
          </w:tcPr>
          <w:p w14:paraId="620AE243" w14:textId="77777777" w:rsidR="00942104" w:rsidRDefault="00FE5552" w:rsidP="001667AD">
            <w:pPr>
              <w:pStyle w:val="TableParagraph"/>
              <w:spacing w:before="0" w:after="12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July 8</w:t>
            </w:r>
          </w:p>
        </w:tc>
        <w:tc>
          <w:tcPr>
            <w:tcW w:w="6825" w:type="dxa"/>
            <w:tcMar>
              <w:top w:w="58" w:type="dxa"/>
              <w:bottom w:w="58" w:type="dxa"/>
            </w:tcMar>
          </w:tcPr>
          <w:p w14:paraId="620AE244" w14:textId="77777777" w:rsidR="00942104" w:rsidRDefault="00FE5552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>Orientation, general UTM campus tour City tour of Johor Bahru</w:t>
            </w:r>
          </w:p>
        </w:tc>
        <w:tc>
          <w:tcPr>
            <w:tcW w:w="1350" w:type="dxa"/>
            <w:tcMar>
              <w:top w:w="58" w:type="dxa"/>
              <w:bottom w:w="58" w:type="dxa"/>
            </w:tcMar>
          </w:tcPr>
          <w:p w14:paraId="620AE245" w14:textId="77777777" w:rsidR="00942104" w:rsidRDefault="00FE5552" w:rsidP="001667AD">
            <w:pPr>
              <w:pStyle w:val="TableParagraph"/>
              <w:spacing w:before="0" w:after="120" w:line="276" w:lineRule="auto"/>
              <w:ind w:left="118"/>
              <w:rPr>
                <w:sz w:val="24"/>
              </w:rPr>
            </w:pPr>
            <w:r>
              <w:rPr>
                <w:sz w:val="24"/>
              </w:rPr>
              <w:t>Obj. 1</w:t>
            </w:r>
          </w:p>
        </w:tc>
      </w:tr>
      <w:tr w:rsidR="00942104" w14:paraId="620AE24A" w14:textId="77777777" w:rsidTr="001667AD">
        <w:trPr>
          <w:cantSplit/>
          <w:trHeight w:val="576"/>
        </w:trPr>
        <w:tc>
          <w:tcPr>
            <w:tcW w:w="1426" w:type="dxa"/>
            <w:tcMar>
              <w:top w:w="58" w:type="dxa"/>
              <w:bottom w:w="58" w:type="dxa"/>
            </w:tcMar>
          </w:tcPr>
          <w:p w14:paraId="620AE247" w14:textId="77777777" w:rsidR="00942104" w:rsidRDefault="00FE5552" w:rsidP="001667AD">
            <w:pPr>
              <w:pStyle w:val="TableParagraph"/>
              <w:spacing w:before="0" w:after="12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July 9</w:t>
            </w:r>
          </w:p>
        </w:tc>
        <w:tc>
          <w:tcPr>
            <w:tcW w:w="6825" w:type="dxa"/>
            <w:tcMar>
              <w:top w:w="58" w:type="dxa"/>
              <w:bottom w:w="58" w:type="dxa"/>
            </w:tcMar>
          </w:tcPr>
          <w:p w14:paraId="6D9D3FC7" w14:textId="77777777" w:rsidR="001667AD" w:rsidRDefault="00FE5552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>Meet with UTM agriculture faculty Tour UTM agriculture facilities</w:t>
            </w:r>
          </w:p>
          <w:p w14:paraId="620AE248" w14:textId="5198CA7F" w:rsidR="00942104" w:rsidRDefault="00FE5552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 xml:space="preserve">Dinner with UTM </w:t>
            </w:r>
            <w:r w:rsidR="00CE646F">
              <w:rPr>
                <w:sz w:val="24"/>
              </w:rPr>
              <w:t>a</w:t>
            </w:r>
            <w:r>
              <w:rPr>
                <w:sz w:val="24"/>
              </w:rPr>
              <w:t>griculture students</w:t>
            </w:r>
          </w:p>
        </w:tc>
        <w:tc>
          <w:tcPr>
            <w:tcW w:w="1350" w:type="dxa"/>
            <w:tcMar>
              <w:top w:w="58" w:type="dxa"/>
              <w:bottom w:w="58" w:type="dxa"/>
            </w:tcMar>
          </w:tcPr>
          <w:p w14:paraId="620AE249" w14:textId="77777777" w:rsidR="00942104" w:rsidRDefault="00FE5552" w:rsidP="001667AD">
            <w:pPr>
              <w:pStyle w:val="TableParagraph"/>
              <w:spacing w:before="0" w:after="120" w:line="276" w:lineRule="auto"/>
              <w:ind w:left="118"/>
              <w:rPr>
                <w:sz w:val="24"/>
              </w:rPr>
            </w:pPr>
            <w:r>
              <w:rPr>
                <w:sz w:val="24"/>
              </w:rPr>
              <w:t>Obj. 2</w:t>
            </w:r>
          </w:p>
        </w:tc>
      </w:tr>
      <w:tr w:rsidR="00942104" w14:paraId="620AE24F" w14:textId="77777777" w:rsidTr="001667AD">
        <w:trPr>
          <w:cantSplit/>
          <w:trHeight w:val="576"/>
        </w:trPr>
        <w:tc>
          <w:tcPr>
            <w:tcW w:w="1426" w:type="dxa"/>
            <w:tcMar>
              <w:top w:w="58" w:type="dxa"/>
              <w:bottom w:w="58" w:type="dxa"/>
            </w:tcMar>
          </w:tcPr>
          <w:p w14:paraId="620AE24B" w14:textId="77777777" w:rsidR="00942104" w:rsidRDefault="00FE5552" w:rsidP="001667AD">
            <w:pPr>
              <w:pStyle w:val="TableParagraph"/>
              <w:spacing w:before="0" w:after="12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July 10</w:t>
            </w:r>
          </w:p>
        </w:tc>
        <w:tc>
          <w:tcPr>
            <w:tcW w:w="6825" w:type="dxa"/>
            <w:tcMar>
              <w:top w:w="58" w:type="dxa"/>
              <w:bottom w:w="58" w:type="dxa"/>
            </w:tcMar>
          </w:tcPr>
          <w:p w14:paraId="620AE24C" w14:textId="77777777" w:rsidR="00942104" w:rsidRDefault="00FE5552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>Site visit to local agriculture education program and smallholder farm</w:t>
            </w:r>
          </w:p>
          <w:p w14:paraId="620AE24D" w14:textId="77777777" w:rsidR="00942104" w:rsidRDefault="00FE5552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>Cooking class (evening)</w:t>
            </w:r>
          </w:p>
        </w:tc>
        <w:tc>
          <w:tcPr>
            <w:tcW w:w="1350" w:type="dxa"/>
            <w:tcMar>
              <w:top w:w="58" w:type="dxa"/>
              <w:bottom w:w="58" w:type="dxa"/>
            </w:tcMar>
          </w:tcPr>
          <w:p w14:paraId="620AE24E" w14:textId="77777777" w:rsidR="00942104" w:rsidRDefault="00FE5552" w:rsidP="001667AD">
            <w:pPr>
              <w:pStyle w:val="TableParagraph"/>
              <w:spacing w:before="0" w:after="120" w:line="276" w:lineRule="auto"/>
              <w:ind w:left="118"/>
              <w:rPr>
                <w:sz w:val="24"/>
              </w:rPr>
            </w:pPr>
            <w:r>
              <w:rPr>
                <w:sz w:val="24"/>
              </w:rPr>
              <w:t>Obj. 2</w:t>
            </w:r>
          </w:p>
        </w:tc>
      </w:tr>
      <w:tr w:rsidR="00942104" w14:paraId="620AE253" w14:textId="77777777" w:rsidTr="001667AD">
        <w:trPr>
          <w:cantSplit/>
          <w:trHeight w:val="576"/>
        </w:trPr>
        <w:tc>
          <w:tcPr>
            <w:tcW w:w="1426" w:type="dxa"/>
            <w:tcMar>
              <w:top w:w="58" w:type="dxa"/>
              <w:bottom w:w="58" w:type="dxa"/>
            </w:tcMar>
          </w:tcPr>
          <w:p w14:paraId="620AE250" w14:textId="77777777" w:rsidR="00942104" w:rsidRDefault="00FE5552" w:rsidP="001667AD">
            <w:pPr>
              <w:pStyle w:val="TableParagraph"/>
              <w:spacing w:before="0" w:after="12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July 11</w:t>
            </w:r>
          </w:p>
        </w:tc>
        <w:tc>
          <w:tcPr>
            <w:tcW w:w="6825" w:type="dxa"/>
            <w:tcMar>
              <w:top w:w="58" w:type="dxa"/>
              <w:bottom w:w="58" w:type="dxa"/>
            </w:tcMar>
          </w:tcPr>
          <w:p w14:paraId="4AD6B7A4" w14:textId="77777777" w:rsidR="00B631CC" w:rsidRDefault="00FE5552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 xml:space="preserve">Teaching and Learning </w:t>
            </w:r>
            <w:proofErr w:type="gramStart"/>
            <w:r>
              <w:rPr>
                <w:sz w:val="24"/>
              </w:rPr>
              <w:t>Workshop</w:t>
            </w:r>
            <w:proofErr w:type="gramEnd"/>
            <w:r>
              <w:rPr>
                <w:sz w:val="24"/>
              </w:rPr>
              <w:t xml:space="preserve"> I with Malaysian agricultural educator partners on UTM campus (half day) </w:t>
            </w:r>
          </w:p>
          <w:p w14:paraId="620AE251" w14:textId="18C14DEA" w:rsidR="00942104" w:rsidRDefault="00FE5552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>Tour local fishing industry value-chain (</w:t>
            </w:r>
            <w:r>
              <w:rPr>
                <w:sz w:val="24"/>
              </w:rPr>
              <w:t>half day)</w:t>
            </w:r>
          </w:p>
        </w:tc>
        <w:tc>
          <w:tcPr>
            <w:tcW w:w="1350" w:type="dxa"/>
            <w:tcMar>
              <w:top w:w="58" w:type="dxa"/>
              <w:bottom w:w="58" w:type="dxa"/>
            </w:tcMar>
          </w:tcPr>
          <w:p w14:paraId="620AE252" w14:textId="77777777" w:rsidR="00942104" w:rsidRDefault="00FE5552" w:rsidP="001667AD">
            <w:pPr>
              <w:pStyle w:val="TableParagraph"/>
              <w:spacing w:before="0" w:after="120" w:line="276" w:lineRule="auto"/>
              <w:ind w:left="118"/>
              <w:rPr>
                <w:sz w:val="24"/>
              </w:rPr>
            </w:pPr>
            <w:r>
              <w:rPr>
                <w:sz w:val="24"/>
              </w:rPr>
              <w:t>Obj. 3</w:t>
            </w:r>
          </w:p>
        </w:tc>
      </w:tr>
      <w:tr w:rsidR="00942104" w14:paraId="620AE258" w14:textId="77777777" w:rsidTr="001667AD">
        <w:trPr>
          <w:cantSplit/>
          <w:trHeight w:val="576"/>
        </w:trPr>
        <w:tc>
          <w:tcPr>
            <w:tcW w:w="1426" w:type="dxa"/>
            <w:tcMar>
              <w:top w:w="58" w:type="dxa"/>
              <w:bottom w:w="58" w:type="dxa"/>
            </w:tcMar>
          </w:tcPr>
          <w:p w14:paraId="620AE254" w14:textId="77777777" w:rsidR="00942104" w:rsidRDefault="00FE5552" w:rsidP="001667AD">
            <w:pPr>
              <w:pStyle w:val="TableParagraph"/>
              <w:spacing w:before="0" w:after="12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July 12</w:t>
            </w:r>
          </w:p>
        </w:tc>
        <w:tc>
          <w:tcPr>
            <w:tcW w:w="6825" w:type="dxa"/>
            <w:tcMar>
              <w:top w:w="58" w:type="dxa"/>
              <w:bottom w:w="58" w:type="dxa"/>
            </w:tcMar>
          </w:tcPr>
          <w:p w14:paraId="620AE255" w14:textId="77777777" w:rsidR="00942104" w:rsidRDefault="00FE5552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>Tour Pineapple Development Center Visit Gunung Pulai Waterfall</w:t>
            </w:r>
          </w:p>
          <w:p w14:paraId="620AE256" w14:textId="77777777" w:rsidR="00942104" w:rsidRDefault="00FE5552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>Transfer to local farm host families in Pekan Nanas</w:t>
            </w:r>
          </w:p>
        </w:tc>
        <w:tc>
          <w:tcPr>
            <w:tcW w:w="1350" w:type="dxa"/>
            <w:tcMar>
              <w:top w:w="58" w:type="dxa"/>
              <w:bottom w:w="58" w:type="dxa"/>
            </w:tcMar>
          </w:tcPr>
          <w:p w14:paraId="620AE257" w14:textId="77777777" w:rsidR="00942104" w:rsidRDefault="00FE5552" w:rsidP="001667AD">
            <w:pPr>
              <w:pStyle w:val="TableParagraph"/>
              <w:spacing w:before="0" w:after="120" w:line="276" w:lineRule="auto"/>
              <w:ind w:left="118"/>
              <w:rPr>
                <w:sz w:val="24"/>
              </w:rPr>
            </w:pPr>
            <w:r>
              <w:rPr>
                <w:sz w:val="24"/>
              </w:rPr>
              <w:t>Obj. 2</w:t>
            </w:r>
          </w:p>
        </w:tc>
      </w:tr>
      <w:tr w:rsidR="00942104" w14:paraId="620AE25C" w14:textId="77777777" w:rsidTr="001667AD">
        <w:trPr>
          <w:cantSplit/>
          <w:trHeight w:val="576"/>
        </w:trPr>
        <w:tc>
          <w:tcPr>
            <w:tcW w:w="1426" w:type="dxa"/>
            <w:tcMar>
              <w:top w:w="58" w:type="dxa"/>
              <w:bottom w:w="58" w:type="dxa"/>
            </w:tcMar>
          </w:tcPr>
          <w:p w14:paraId="620AE259" w14:textId="77777777" w:rsidR="00942104" w:rsidRDefault="00FE5552" w:rsidP="001667AD">
            <w:pPr>
              <w:pStyle w:val="TableParagraph"/>
              <w:spacing w:before="0" w:after="12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July 13</w:t>
            </w:r>
          </w:p>
        </w:tc>
        <w:tc>
          <w:tcPr>
            <w:tcW w:w="6825" w:type="dxa"/>
            <w:tcMar>
              <w:top w:w="58" w:type="dxa"/>
              <w:bottom w:w="58" w:type="dxa"/>
            </w:tcMar>
          </w:tcPr>
          <w:p w14:paraId="620AE25A" w14:textId="77777777" w:rsidR="00942104" w:rsidRDefault="00FE5552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>Cultural exchange with local farm host families in Pekan Nanas</w:t>
            </w:r>
          </w:p>
        </w:tc>
        <w:tc>
          <w:tcPr>
            <w:tcW w:w="1350" w:type="dxa"/>
            <w:tcMar>
              <w:top w:w="58" w:type="dxa"/>
              <w:bottom w:w="58" w:type="dxa"/>
            </w:tcMar>
          </w:tcPr>
          <w:p w14:paraId="620AE25B" w14:textId="77777777" w:rsidR="00942104" w:rsidRDefault="00FE5552" w:rsidP="001667AD">
            <w:pPr>
              <w:pStyle w:val="TableParagraph"/>
              <w:spacing w:before="0" w:after="120" w:line="276" w:lineRule="auto"/>
              <w:ind w:left="118"/>
              <w:rPr>
                <w:sz w:val="24"/>
              </w:rPr>
            </w:pPr>
            <w:r>
              <w:rPr>
                <w:sz w:val="24"/>
              </w:rPr>
              <w:t>Obj. 2</w:t>
            </w:r>
          </w:p>
        </w:tc>
      </w:tr>
      <w:tr w:rsidR="00942104" w14:paraId="620AE261" w14:textId="77777777" w:rsidTr="001667AD">
        <w:trPr>
          <w:cantSplit/>
          <w:trHeight w:val="576"/>
        </w:trPr>
        <w:tc>
          <w:tcPr>
            <w:tcW w:w="1426" w:type="dxa"/>
            <w:tcMar>
              <w:top w:w="58" w:type="dxa"/>
              <w:bottom w:w="58" w:type="dxa"/>
            </w:tcMar>
          </w:tcPr>
          <w:p w14:paraId="620AE25D" w14:textId="77777777" w:rsidR="00942104" w:rsidRDefault="00FE5552" w:rsidP="001667AD">
            <w:pPr>
              <w:pStyle w:val="TableParagraph"/>
              <w:spacing w:before="0" w:after="12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July 14</w:t>
            </w:r>
          </w:p>
        </w:tc>
        <w:tc>
          <w:tcPr>
            <w:tcW w:w="6825" w:type="dxa"/>
            <w:tcMar>
              <w:top w:w="58" w:type="dxa"/>
              <w:bottom w:w="58" w:type="dxa"/>
            </w:tcMar>
          </w:tcPr>
          <w:p w14:paraId="620AE25E" w14:textId="77777777" w:rsidR="00942104" w:rsidRDefault="00FE5552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>Cultural exchange with local farm host families in Pekan Nanas</w:t>
            </w:r>
          </w:p>
          <w:p w14:paraId="620AE25F" w14:textId="77777777" w:rsidR="00942104" w:rsidRDefault="00FE5552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>Tour local rubber farm and processing facility</w:t>
            </w:r>
          </w:p>
        </w:tc>
        <w:tc>
          <w:tcPr>
            <w:tcW w:w="1350" w:type="dxa"/>
            <w:tcMar>
              <w:top w:w="58" w:type="dxa"/>
              <w:bottom w:w="58" w:type="dxa"/>
            </w:tcMar>
          </w:tcPr>
          <w:p w14:paraId="620AE260" w14:textId="77777777" w:rsidR="00942104" w:rsidRDefault="00FE5552" w:rsidP="001667AD">
            <w:pPr>
              <w:pStyle w:val="TableParagraph"/>
              <w:spacing w:before="0" w:after="120" w:line="276" w:lineRule="auto"/>
              <w:ind w:left="118"/>
              <w:rPr>
                <w:sz w:val="24"/>
              </w:rPr>
            </w:pPr>
            <w:r>
              <w:rPr>
                <w:sz w:val="24"/>
              </w:rPr>
              <w:t>Obj. 2</w:t>
            </w:r>
          </w:p>
        </w:tc>
      </w:tr>
      <w:tr w:rsidR="007F091F" w14:paraId="0EB8734B" w14:textId="77777777" w:rsidTr="001667AD">
        <w:trPr>
          <w:cantSplit/>
          <w:trHeight w:val="576"/>
        </w:trPr>
        <w:tc>
          <w:tcPr>
            <w:tcW w:w="1426" w:type="dxa"/>
            <w:tcMar>
              <w:top w:w="58" w:type="dxa"/>
              <w:bottom w:w="58" w:type="dxa"/>
            </w:tcMar>
          </w:tcPr>
          <w:p w14:paraId="0477ECEA" w14:textId="397B9B94" w:rsidR="007F091F" w:rsidRDefault="007F091F" w:rsidP="001667AD">
            <w:pPr>
              <w:pStyle w:val="TableParagraph"/>
              <w:spacing w:before="0" w:after="12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July 15</w:t>
            </w:r>
          </w:p>
        </w:tc>
        <w:tc>
          <w:tcPr>
            <w:tcW w:w="6825" w:type="dxa"/>
            <w:tcMar>
              <w:top w:w="58" w:type="dxa"/>
              <w:bottom w:w="58" w:type="dxa"/>
            </w:tcMar>
          </w:tcPr>
          <w:p w14:paraId="74698038" w14:textId="77777777" w:rsidR="00B631CC" w:rsidRDefault="007F091F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>Depart farm host family stay for Tanjung Piai National Park</w:t>
            </w:r>
          </w:p>
          <w:p w14:paraId="2F248F5B" w14:textId="4995018E" w:rsidR="007F091F" w:rsidRDefault="007F091F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>Tour local rice production</w:t>
            </w:r>
          </w:p>
          <w:p w14:paraId="07C874CC" w14:textId="289C712C" w:rsidR="007F091F" w:rsidRDefault="007F091F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>Return to accommodations in Johor Bahru</w:t>
            </w:r>
          </w:p>
        </w:tc>
        <w:tc>
          <w:tcPr>
            <w:tcW w:w="1350" w:type="dxa"/>
            <w:tcMar>
              <w:top w:w="58" w:type="dxa"/>
              <w:bottom w:w="58" w:type="dxa"/>
            </w:tcMar>
          </w:tcPr>
          <w:p w14:paraId="30357AE5" w14:textId="14AE7A08" w:rsidR="007F091F" w:rsidRDefault="007F091F" w:rsidP="001667AD">
            <w:pPr>
              <w:pStyle w:val="TableParagraph"/>
              <w:spacing w:before="0" w:after="120" w:line="276" w:lineRule="auto"/>
              <w:ind w:left="118"/>
              <w:rPr>
                <w:sz w:val="24"/>
              </w:rPr>
            </w:pPr>
            <w:r>
              <w:rPr>
                <w:sz w:val="24"/>
              </w:rPr>
              <w:t>Obj. 2</w:t>
            </w:r>
          </w:p>
        </w:tc>
      </w:tr>
      <w:tr w:rsidR="007F091F" w14:paraId="55F876A3" w14:textId="77777777" w:rsidTr="001667AD">
        <w:trPr>
          <w:cantSplit/>
          <w:trHeight w:val="576"/>
        </w:trPr>
        <w:tc>
          <w:tcPr>
            <w:tcW w:w="1426" w:type="dxa"/>
            <w:tcMar>
              <w:top w:w="58" w:type="dxa"/>
              <w:bottom w:w="58" w:type="dxa"/>
            </w:tcMar>
          </w:tcPr>
          <w:p w14:paraId="1B7AE659" w14:textId="37EC1C10" w:rsidR="007F091F" w:rsidRDefault="007F091F" w:rsidP="001667AD">
            <w:pPr>
              <w:pStyle w:val="TableParagraph"/>
              <w:spacing w:before="0" w:after="12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July 16</w:t>
            </w:r>
          </w:p>
        </w:tc>
        <w:tc>
          <w:tcPr>
            <w:tcW w:w="6825" w:type="dxa"/>
            <w:tcMar>
              <w:top w:w="58" w:type="dxa"/>
              <w:bottom w:w="58" w:type="dxa"/>
            </w:tcMar>
          </w:tcPr>
          <w:p w14:paraId="69EC36FB" w14:textId="77777777" w:rsidR="00B631CC" w:rsidRDefault="007F091F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>Teaching and Learning Workshop II with Malaysian agricultural educator partners on UTM campus (half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day) </w:t>
            </w:r>
          </w:p>
          <w:p w14:paraId="54E39855" w14:textId="0E68EA2B" w:rsidR="007F091F" w:rsidRDefault="007F091F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>Tour Department of Agriculture – Johor (half day) Dance class with local dance troupe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(evening)</w:t>
            </w:r>
          </w:p>
        </w:tc>
        <w:tc>
          <w:tcPr>
            <w:tcW w:w="1350" w:type="dxa"/>
            <w:tcMar>
              <w:top w:w="58" w:type="dxa"/>
              <w:bottom w:w="58" w:type="dxa"/>
            </w:tcMar>
          </w:tcPr>
          <w:p w14:paraId="3A57D0F7" w14:textId="500957FC" w:rsidR="007F091F" w:rsidRDefault="007F091F" w:rsidP="001667AD">
            <w:pPr>
              <w:pStyle w:val="TableParagraph"/>
              <w:spacing w:before="0" w:after="120" w:line="276" w:lineRule="auto"/>
              <w:ind w:left="118"/>
              <w:rPr>
                <w:sz w:val="24"/>
              </w:rPr>
            </w:pPr>
            <w:r>
              <w:rPr>
                <w:sz w:val="24"/>
              </w:rPr>
              <w:t>Obj. 3</w:t>
            </w:r>
          </w:p>
        </w:tc>
      </w:tr>
      <w:tr w:rsidR="007F091F" w14:paraId="5E93A39E" w14:textId="77777777" w:rsidTr="001667AD">
        <w:trPr>
          <w:cantSplit/>
          <w:trHeight w:val="576"/>
        </w:trPr>
        <w:tc>
          <w:tcPr>
            <w:tcW w:w="1426" w:type="dxa"/>
            <w:tcMar>
              <w:top w:w="58" w:type="dxa"/>
              <w:bottom w:w="58" w:type="dxa"/>
            </w:tcMar>
          </w:tcPr>
          <w:p w14:paraId="39D64448" w14:textId="60F8BBC3" w:rsidR="007F091F" w:rsidRDefault="007F091F" w:rsidP="001667AD">
            <w:pPr>
              <w:pStyle w:val="TableParagraph"/>
              <w:spacing w:before="0" w:after="12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July 17</w:t>
            </w:r>
          </w:p>
        </w:tc>
        <w:tc>
          <w:tcPr>
            <w:tcW w:w="6825" w:type="dxa"/>
            <w:tcMar>
              <w:top w:w="58" w:type="dxa"/>
              <w:bottom w:w="58" w:type="dxa"/>
            </w:tcMar>
          </w:tcPr>
          <w:p w14:paraId="54136553" w14:textId="77777777" w:rsidR="00B631CC" w:rsidRDefault="007F091F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 xml:space="preserve">Teaching and Learning Workshop III with Malaysian agricultural educator partners on UTM campus (half day) </w:t>
            </w:r>
          </w:p>
          <w:p w14:paraId="6C065226" w14:textId="26062057" w:rsidR="007F091F" w:rsidRDefault="007F091F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>Royal Abu Bakar Museum (half day)</w:t>
            </w:r>
          </w:p>
        </w:tc>
        <w:tc>
          <w:tcPr>
            <w:tcW w:w="1350" w:type="dxa"/>
            <w:tcMar>
              <w:top w:w="58" w:type="dxa"/>
              <w:bottom w:w="58" w:type="dxa"/>
            </w:tcMar>
          </w:tcPr>
          <w:p w14:paraId="498A6D65" w14:textId="07044D61" w:rsidR="007F091F" w:rsidRDefault="007F091F" w:rsidP="001667AD">
            <w:pPr>
              <w:pStyle w:val="TableParagraph"/>
              <w:spacing w:before="0" w:after="120" w:line="276" w:lineRule="auto"/>
              <w:ind w:left="118"/>
              <w:rPr>
                <w:sz w:val="24"/>
              </w:rPr>
            </w:pPr>
            <w:r>
              <w:rPr>
                <w:sz w:val="24"/>
              </w:rPr>
              <w:t>Obj. 3</w:t>
            </w:r>
          </w:p>
        </w:tc>
      </w:tr>
      <w:tr w:rsidR="007F091F" w14:paraId="089114C7" w14:textId="77777777" w:rsidTr="001667AD">
        <w:trPr>
          <w:cantSplit/>
          <w:trHeight w:val="576"/>
        </w:trPr>
        <w:tc>
          <w:tcPr>
            <w:tcW w:w="1426" w:type="dxa"/>
            <w:tcMar>
              <w:top w:w="58" w:type="dxa"/>
              <w:bottom w:w="58" w:type="dxa"/>
            </w:tcMar>
          </w:tcPr>
          <w:p w14:paraId="52B3671B" w14:textId="40D6BFA7" w:rsidR="007F091F" w:rsidRDefault="007F091F" w:rsidP="001667AD">
            <w:pPr>
              <w:pStyle w:val="TableParagraph"/>
              <w:spacing w:before="0" w:after="12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July 18</w:t>
            </w:r>
          </w:p>
        </w:tc>
        <w:tc>
          <w:tcPr>
            <w:tcW w:w="6825" w:type="dxa"/>
            <w:tcMar>
              <w:top w:w="58" w:type="dxa"/>
              <w:bottom w:w="58" w:type="dxa"/>
            </w:tcMar>
          </w:tcPr>
          <w:p w14:paraId="62ADA355" w14:textId="77777777" w:rsidR="00B631CC" w:rsidRDefault="007F091F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 xml:space="preserve">Teaching and Learning Workshop IV with Malaysian agricultural educator partners on UTM campus (half day) </w:t>
            </w:r>
          </w:p>
          <w:p w14:paraId="478750F2" w14:textId="0722F214" w:rsidR="007F091F" w:rsidRDefault="007F091F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>Tour of Bio Products Development Lab at UTM</w:t>
            </w:r>
          </w:p>
        </w:tc>
        <w:tc>
          <w:tcPr>
            <w:tcW w:w="1350" w:type="dxa"/>
            <w:tcMar>
              <w:top w:w="58" w:type="dxa"/>
              <w:bottom w:w="58" w:type="dxa"/>
            </w:tcMar>
          </w:tcPr>
          <w:p w14:paraId="2D394176" w14:textId="0D489250" w:rsidR="007F091F" w:rsidRDefault="007F091F" w:rsidP="001667AD">
            <w:pPr>
              <w:pStyle w:val="TableParagraph"/>
              <w:spacing w:before="0" w:after="120" w:line="276" w:lineRule="auto"/>
              <w:ind w:left="118"/>
              <w:rPr>
                <w:sz w:val="24"/>
              </w:rPr>
            </w:pPr>
            <w:r>
              <w:rPr>
                <w:sz w:val="24"/>
              </w:rPr>
              <w:t>Obj. 3</w:t>
            </w:r>
          </w:p>
        </w:tc>
      </w:tr>
      <w:tr w:rsidR="007F091F" w14:paraId="521CDD8F" w14:textId="77777777" w:rsidTr="001667AD">
        <w:trPr>
          <w:cantSplit/>
          <w:trHeight w:val="576"/>
        </w:trPr>
        <w:tc>
          <w:tcPr>
            <w:tcW w:w="1426" w:type="dxa"/>
            <w:tcMar>
              <w:top w:w="58" w:type="dxa"/>
              <w:bottom w:w="58" w:type="dxa"/>
            </w:tcMar>
          </w:tcPr>
          <w:p w14:paraId="6C2477A1" w14:textId="386C85B3" w:rsidR="007F091F" w:rsidRDefault="007F091F" w:rsidP="001667AD">
            <w:pPr>
              <w:pStyle w:val="TableParagraph"/>
              <w:spacing w:before="0" w:after="12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July 19</w:t>
            </w:r>
          </w:p>
        </w:tc>
        <w:tc>
          <w:tcPr>
            <w:tcW w:w="6825" w:type="dxa"/>
            <w:tcMar>
              <w:top w:w="58" w:type="dxa"/>
              <w:bottom w:w="58" w:type="dxa"/>
            </w:tcMar>
          </w:tcPr>
          <w:p w14:paraId="4E0E54F2" w14:textId="3651FA32" w:rsidR="007F091F" w:rsidRDefault="007F091F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>Transfer to FELDA Semenchu community – stay with host families, observe school-based agriculture program Cultural celebration with FELDA community</w:t>
            </w:r>
          </w:p>
        </w:tc>
        <w:tc>
          <w:tcPr>
            <w:tcW w:w="1350" w:type="dxa"/>
            <w:tcMar>
              <w:top w:w="58" w:type="dxa"/>
              <w:bottom w:w="58" w:type="dxa"/>
            </w:tcMar>
          </w:tcPr>
          <w:p w14:paraId="16DDB2B1" w14:textId="01F825A9" w:rsidR="007F091F" w:rsidRDefault="007F091F" w:rsidP="001667AD">
            <w:pPr>
              <w:pStyle w:val="TableParagraph"/>
              <w:spacing w:before="0" w:after="120" w:line="276" w:lineRule="auto"/>
              <w:ind w:left="118"/>
              <w:rPr>
                <w:sz w:val="24"/>
              </w:rPr>
            </w:pPr>
            <w:r>
              <w:rPr>
                <w:sz w:val="24"/>
              </w:rPr>
              <w:t>Obj. 2</w:t>
            </w:r>
          </w:p>
        </w:tc>
      </w:tr>
      <w:tr w:rsidR="007F091F" w14:paraId="3663576F" w14:textId="77777777" w:rsidTr="001667AD">
        <w:trPr>
          <w:cantSplit/>
          <w:trHeight w:val="576"/>
        </w:trPr>
        <w:tc>
          <w:tcPr>
            <w:tcW w:w="1426" w:type="dxa"/>
            <w:tcMar>
              <w:top w:w="58" w:type="dxa"/>
              <w:bottom w:w="58" w:type="dxa"/>
            </w:tcMar>
          </w:tcPr>
          <w:p w14:paraId="7076AD7B" w14:textId="1C1E0A6E" w:rsidR="007F091F" w:rsidRDefault="007F091F" w:rsidP="001667AD">
            <w:pPr>
              <w:pStyle w:val="TableParagraph"/>
              <w:spacing w:before="0" w:after="12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July 20</w:t>
            </w:r>
          </w:p>
        </w:tc>
        <w:tc>
          <w:tcPr>
            <w:tcW w:w="6825" w:type="dxa"/>
            <w:tcMar>
              <w:top w:w="58" w:type="dxa"/>
              <w:bottom w:w="58" w:type="dxa"/>
            </w:tcMar>
          </w:tcPr>
          <w:p w14:paraId="13EA47AA" w14:textId="4782CDEA" w:rsidR="007F091F" w:rsidRDefault="007F091F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>Cultural exchange with local farm host families in Semenchu</w:t>
            </w:r>
          </w:p>
        </w:tc>
        <w:tc>
          <w:tcPr>
            <w:tcW w:w="1350" w:type="dxa"/>
            <w:tcMar>
              <w:top w:w="58" w:type="dxa"/>
              <w:bottom w:w="58" w:type="dxa"/>
            </w:tcMar>
          </w:tcPr>
          <w:p w14:paraId="1DCC0187" w14:textId="00226D71" w:rsidR="007F091F" w:rsidRDefault="007F091F" w:rsidP="001667AD">
            <w:pPr>
              <w:pStyle w:val="TableParagraph"/>
              <w:spacing w:before="0" w:after="120" w:line="276" w:lineRule="auto"/>
              <w:ind w:left="118"/>
              <w:rPr>
                <w:sz w:val="24"/>
              </w:rPr>
            </w:pPr>
            <w:r>
              <w:rPr>
                <w:sz w:val="24"/>
              </w:rPr>
              <w:t>Obj. 2</w:t>
            </w:r>
          </w:p>
        </w:tc>
      </w:tr>
      <w:tr w:rsidR="007F091F" w14:paraId="278A5236" w14:textId="77777777" w:rsidTr="001667AD">
        <w:trPr>
          <w:cantSplit/>
          <w:trHeight w:val="576"/>
        </w:trPr>
        <w:tc>
          <w:tcPr>
            <w:tcW w:w="1426" w:type="dxa"/>
            <w:tcMar>
              <w:top w:w="58" w:type="dxa"/>
              <w:bottom w:w="58" w:type="dxa"/>
            </w:tcMar>
          </w:tcPr>
          <w:p w14:paraId="24C7B843" w14:textId="0080BC0F" w:rsidR="007F091F" w:rsidRDefault="007F091F" w:rsidP="001667AD">
            <w:pPr>
              <w:pStyle w:val="TableParagraph"/>
              <w:spacing w:before="0" w:after="12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July 21</w:t>
            </w:r>
          </w:p>
        </w:tc>
        <w:tc>
          <w:tcPr>
            <w:tcW w:w="6825" w:type="dxa"/>
            <w:tcMar>
              <w:top w:w="58" w:type="dxa"/>
              <w:bottom w:w="58" w:type="dxa"/>
            </w:tcMar>
          </w:tcPr>
          <w:p w14:paraId="65BB4824" w14:textId="77777777" w:rsidR="007F091F" w:rsidRDefault="007F091F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>Finalize co-teaching plans with UTM Agriculture Education partners</w:t>
            </w:r>
          </w:p>
          <w:p w14:paraId="1CF49FEF" w14:textId="5CCB6BDD" w:rsidR="007F091F" w:rsidRDefault="007F091F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>FELDA community – tour palm oil plantation and processing plant</w:t>
            </w:r>
          </w:p>
        </w:tc>
        <w:tc>
          <w:tcPr>
            <w:tcW w:w="1350" w:type="dxa"/>
            <w:tcMar>
              <w:top w:w="58" w:type="dxa"/>
              <w:bottom w:w="58" w:type="dxa"/>
            </w:tcMar>
          </w:tcPr>
          <w:p w14:paraId="6FA85323" w14:textId="02F5D9FA" w:rsidR="007F091F" w:rsidRDefault="007F091F" w:rsidP="001667AD">
            <w:pPr>
              <w:pStyle w:val="TableParagraph"/>
              <w:spacing w:before="0" w:after="120" w:line="276" w:lineRule="auto"/>
              <w:ind w:left="118"/>
              <w:rPr>
                <w:sz w:val="24"/>
              </w:rPr>
            </w:pPr>
            <w:r>
              <w:rPr>
                <w:sz w:val="24"/>
              </w:rPr>
              <w:t>Obj. 3</w:t>
            </w:r>
          </w:p>
        </w:tc>
      </w:tr>
      <w:tr w:rsidR="007F091F" w14:paraId="3CB3A48A" w14:textId="77777777" w:rsidTr="001667AD">
        <w:trPr>
          <w:cantSplit/>
          <w:trHeight w:val="576"/>
        </w:trPr>
        <w:tc>
          <w:tcPr>
            <w:tcW w:w="1426" w:type="dxa"/>
            <w:tcMar>
              <w:top w:w="58" w:type="dxa"/>
              <w:bottom w:w="58" w:type="dxa"/>
            </w:tcMar>
          </w:tcPr>
          <w:p w14:paraId="67E94024" w14:textId="52BC27E2" w:rsidR="007F091F" w:rsidRDefault="007F091F" w:rsidP="001667AD">
            <w:pPr>
              <w:pStyle w:val="TableParagraph"/>
              <w:spacing w:before="0" w:after="12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July 22</w:t>
            </w:r>
          </w:p>
        </w:tc>
        <w:tc>
          <w:tcPr>
            <w:tcW w:w="6825" w:type="dxa"/>
            <w:tcMar>
              <w:top w:w="58" w:type="dxa"/>
              <w:bottom w:w="58" w:type="dxa"/>
            </w:tcMar>
          </w:tcPr>
          <w:p w14:paraId="7A4E8881" w14:textId="1752FC92" w:rsidR="007F091F" w:rsidRDefault="007F091F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>Co-host “Agriculture Day” at the FELDA school Farewell celebration with Malaysian agricultural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educator partners</w:t>
            </w:r>
          </w:p>
        </w:tc>
        <w:tc>
          <w:tcPr>
            <w:tcW w:w="1350" w:type="dxa"/>
            <w:tcMar>
              <w:top w:w="58" w:type="dxa"/>
              <w:bottom w:w="58" w:type="dxa"/>
            </w:tcMar>
          </w:tcPr>
          <w:p w14:paraId="31D7BE7E" w14:textId="65B01CFE" w:rsidR="007F091F" w:rsidRDefault="007F091F" w:rsidP="001667AD">
            <w:pPr>
              <w:pStyle w:val="TableParagraph"/>
              <w:spacing w:before="0" w:after="120" w:line="276" w:lineRule="auto"/>
              <w:ind w:left="118"/>
              <w:rPr>
                <w:sz w:val="24"/>
              </w:rPr>
            </w:pPr>
            <w:r>
              <w:rPr>
                <w:sz w:val="24"/>
              </w:rPr>
              <w:t>Obj. 3</w:t>
            </w:r>
          </w:p>
        </w:tc>
      </w:tr>
      <w:tr w:rsidR="007F091F" w14:paraId="298DB4B8" w14:textId="77777777" w:rsidTr="001667AD">
        <w:trPr>
          <w:cantSplit/>
          <w:trHeight w:val="576"/>
        </w:trPr>
        <w:tc>
          <w:tcPr>
            <w:tcW w:w="1426" w:type="dxa"/>
            <w:tcMar>
              <w:top w:w="58" w:type="dxa"/>
              <w:bottom w:w="58" w:type="dxa"/>
            </w:tcMar>
          </w:tcPr>
          <w:p w14:paraId="7D2C6C1E" w14:textId="3C5AD0D5" w:rsidR="007F091F" w:rsidRDefault="007F091F" w:rsidP="001667AD">
            <w:pPr>
              <w:pStyle w:val="TableParagraph"/>
              <w:spacing w:before="0" w:after="12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July 23</w:t>
            </w:r>
          </w:p>
        </w:tc>
        <w:tc>
          <w:tcPr>
            <w:tcW w:w="6825" w:type="dxa"/>
            <w:tcMar>
              <w:top w:w="58" w:type="dxa"/>
              <w:bottom w:w="58" w:type="dxa"/>
            </w:tcMar>
          </w:tcPr>
          <w:p w14:paraId="2C3CB69B" w14:textId="030A5AFE" w:rsidR="007F091F" w:rsidRDefault="007F091F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>Return to Johor Bahru Transfer to Sabah (air)</w:t>
            </w:r>
          </w:p>
        </w:tc>
        <w:tc>
          <w:tcPr>
            <w:tcW w:w="1350" w:type="dxa"/>
            <w:tcMar>
              <w:top w:w="58" w:type="dxa"/>
              <w:bottom w:w="58" w:type="dxa"/>
            </w:tcMar>
          </w:tcPr>
          <w:p w14:paraId="30362DF4" w14:textId="3F516D0F" w:rsidR="007F091F" w:rsidRDefault="007F091F" w:rsidP="001667AD">
            <w:pPr>
              <w:pStyle w:val="TableParagraph"/>
              <w:spacing w:before="0" w:after="120" w:line="276" w:lineRule="auto"/>
              <w:ind w:left="118"/>
              <w:rPr>
                <w:sz w:val="24"/>
              </w:rPr>
            </w:pPr>
            <w:r>
              <w:rPr>
                <w:sz w:val="24"/>
              </w:rPr>
              <w:t>Obj. 1</w:t>
            </w:r>
          </w:p>
        </w:tc>
      </w:tr>
      <w:tr w:rsidR="007F091F" w14:paraId="0C6E43B5" w14:textId="77777777" w:rsidTr="001667AD">
        <w:trPr>
          <w:cantSplit/>
          <w:trHeight w:val="576"/>
        </w:trPr>
        <w:tc>
          <w:tcPr>
            <w:tcW w:w="1426" w:type="dxa"/>
            <w:tcMar>
              <w:top w:w="58" w:type="dxa"/>
              <w:bottom w:w="58" w:type="dxa"/>
            </w:tcMar>
          </w:tcPr>
          <w:p w14:paraId="661CC079" w14:textId="20F1CD16" w:rsidR="007F091F" w:rsidRDefault="007F091F" w:rsidP="001667AD">
            <w:pPr>
              <w:pStyle w:val="TableParagraph"/>
              <w:spacing w:before="0" w:after="12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July 24</w:t>
            </w:r>
          </w:p>
        </w:tc>
        <w:tc>
          <w:tcPr>
            <w:tcW w:w="6825" w:type="dxa"/>
            <w:tcMar>
              <w:top w:w="58" w:type="dxa"/>
              <w:bottom w:w="58" w:type="dxa"/>
            </w:tcMar>
          </w:tcPr>
          <w:p w14:paraId="7810CC94" w14:textId="77559576" w:rsidR="007F091F" w:rsidRDefault="007F091F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>Visit rural agriculture education program and smallholder farms</w:t>
            </w:r>
          </w:p>
        </w:tc>
        <w:tc>
          <w:tcPr>
            <w:tcW w:w="1350" w:type="dxa"/>
            <w:tcMar>
              <w:top w:w="58" w:type="dxa"/>
              <w:bottom w:w="58" w:type="dxa"/>
            </w:tcMar>
          </w:tcPr>
          <w:p w14:paraId="378535D0" w14:textId="2953D338" w:rsidR="007F091F" w:rsidRDefault="007F091F" w:rsidP="001667AD">
            <w:pPr>
              <w:pStyle w:val="TableParagraph"/>
              <w:spacing w:before="0" w:after="120" w:line="276" w:lineRule="auto"/>
              <w:ind w:left="118"/>
              <w:rPr>
                <w:sz w:val="24"/>
              </w:rPr>
            </w:pPr>
            <w:r>
              <w:rPr>
                <w:sz w:val="24"/>
              </w:rPr>
              <w:t>Obj. 2</w:t>
            </w:r>
          </w:p>
        </w:tc>
      </w:tr>
      <w:tr w:rsidR="007F091F" w14:paraId="2E3C9F76" w14:textId="77777777" w:rsidTr="001667AD">
        <w:trPr>
          <w:cantSplit/>
          <w:trHeight w:val="576"/>
        </w:trPr>
        <w:tc>
          <w:tcPr>
            <w:tcW w:w="1426" w:type="dxa"/>
            <w:tcMar>
              <w:top w:w="58" w:type="dxa"/>
              <w:bottom w:w="58" w:type="dxa"/>
            </w:tcMar>
          </w:tcPr>
          <w:p w14:paraId="6B681117" w14:textId="66BE3A78" w:rsidR="007F091F" w:rsidRDefault="007F091F" w:rsidP="001667AD">
            <w:pPr>
              <w:pStyle w:val="TableParagraph"/>
              <w:spacing w:before="0" w:after="12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July 25</w:t>
            </w:r>
          </w:p>
        </w:tc>
        <w:tc>
          <w:tcPr>
            <w:tcW w:w="6825" w:type="dxa"/>
            <w:tcMar>
              <w:top w:w="58" w:type="dxa"/>
              <w:bottom w:w="58" w:type="dxa"/>
            </w:tcMar>
          </w:tcPr>
          <w:p w14:paraId="0F53AE75" w14:textId="77777777" w:rsidR="001667AD" w:rsidRDefault="007F091F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>Visit rural agriculture education program and smallholder farms</w:t>
            </w:r>
          </w:p>
          <w:p w14:paraId="12649F43" w14:textId="23DA78A9" w:rsidR="007F091F" w:rsidRDefault="007F091F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>Visit Kota Kinabalu night market</w:t>
            </w:r>
          </w:p>
        </w:tc>
        <w:tc>
          <w:tcPr>
            <w:tcW w:w="1350" w:type="dxa"/>
            <w:tcMar>
              <w:top w:w="58" w:type="dxa"/>
              <w:bottom w:w="58" w:type="dxa"/>
            </w:tcMar>
          </w:tcPr>
          <w:p w14:paraId="393E8337" w14:textId="6EA90F7F" w:rsidR="007F091F" w:rsidRDefault="007F091F" w:rsidP="001667AD">
            <w:pPr>
              <w:pStyle w:val="TableParagraph"/>
              <w:spacing w:before="0" w:after="120" w:line="276" w:lineRule="auto"/>
              <w:ind w:left="118"/>
              <w:rPr>
                <w:sz w:val="24"/>
              </w:rPr>
            </w:pPr>
            <w:r>
              <w:rPr>
                <w:sz w:val="24"/>
              </w:rPr>
              <w:t>Obj. 2</w:t>
            </w:r>
          </w:p>
        </w:tc>
      </w:tr>
      <w:tr w:rsidR="007F091F" w14:paraId="7F72F2E0" w14:textId="77777777" w:rsidTr="001667AD">
        <w:trPr>
          <w:cantSplit/>
          <w:trHeight w:val="576"/>
        </w:trPr>
        <w:tc>
          <w:tcPr>
            <w:tcW w:w="1426" w:type="dxa"/>
            <w:tcMar>
              <w:top w:w="58" w:type="dxa"/>
              <w:bottom w:w="58" w:type="dxa"/>
            </w:tcMar>
          </w:tcPr>
          <w:p w14:paraId="5D32EC3C" w14:textId="77DC6E89" w:rsidR="007F091F" w:rsidRDefault="007F091F" w:rsidP="001667AD">
            <w:pPr>
              <w:pStyle w:val="TableParagraph"/>
              <w:spacing w:before="0" w:after="12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July 26</w:t>
            </w:r>
          </w:p>
        </w:tc>
        <w:tc>
          <w:tcPr>
            <w:tcW w:w="6825" w:type="dxa"/>
            <w:tcMar>
              <w:top w:w="58" w:type="dxa"/>
              <w:bottom w:w="58" w:type="dxa"/>
            </w:tcMar>
          </w:tcPr>
          <w:p w14:paraId="059DA2B3" w14:textId="5E898503" w:rsidR="007F091F" w:rsidRDefault="007F091F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>Visit Kinabalu National Park</w:t>
            </w:r>
          </w:p>
        </w:tc>
        <w:tc>
          <w:tcPr>
            <w:tcW w:w="1350" w:type="dxa"/>
            <w:tcMar>
              <w:top w:w="58" w:type="dxa"/>
              <w:bottom w:w="58" w:type="dxa"/>
            </w:tcMar>
          </w:tcPr>
          <w:p w14:paraId="0B776BE5" w14:textId="5CC0BF0C" w:rsidR="007F091F" w:rsidRDefault="007F091F" w:rsidP="001667AD">
            <w:pPr>
              <w:pStyle w:val="TableParagraph"/>
              <w:spacing w:before="0" w:after="120" w:line="276" w:lineRule="auto"/>
              <w:ind w:left="118"/>
              <w:rPr>
                <w:sz w:val="24"/>
              </w:rPr>
            </w:pPr>
            <w:r>
              <w:rPr>
                <w:sz w:val="24"/>
              </w:rPr>
              <w:t>Obj. 2</w:t>
            </w:r>
          </w:p>
        </w:tc>
      </w:tr>
      <w:tr w:rsidR="007F091F" w14:paraId="148A2405" w14:textId="77777777" w:rsidTr="001667AD">
        <w:trPr>
          <w:cantSplit/>
          <w:trHeight w:val="576"/>
        </w:trPr>
        <w:tc>
          <w:tcPr>
            <w:tcW w:w="1426" w:type="dxa"/>
            <w:tcMar>
              <w:top w:w="58" w:type="dxa"/>
              <w:bottom w:w="58" w:type="dxa"/>
            </w:tcMar>
          </w:tcPr>
          <w:p w14:paraId="4F93D919" w14:textId="129489B1" w:rsidR="007F091F" w:rsidRDefault="007F091F" w:rsidP="001667AD">
            <w:pPr>
              <w:pStyle w:val="TableParagraph"/>
              <w:spacing w:before="0" w:after="12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July 27</w:t>
            </w:r>
          </w:p>
        </w:tc>
        <w:tc>
          <w:tcPr>
            <w:tcW w:w="6825" w:type="dxa"/>
            <w:tcMar>
              <w:top w:w="58" w:type="dxa"/>
              <w:bottom w:w="58" w:type="dxa"/>
            </w:tcMar>
          </w:tcPr>
          <w:p w14:paraId="617C98AB" w14:textId="77777777" w:rsidR="00B631CC" w:rsidRDefault="007F091F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>Return to Johor Bahru, depart for Melaka</w:t>
            </w:r>
          </w:p>
          <w:p w14:paraId="75FC76FC" w14:textId="182BC04A" w:rsidR="007F091F" w:rsidRDefault="007F091F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>Lunch and tour at Nasuha Herbal Restaurant and Farm</w:t>
            </w:r>
          </w:p>
        </w:tc>
        <w:tc>
          <w:tcPr>
            <w:tcW w:w="1350" w:type="dxa"/>
            <w:tcMar>
              <w:top w:w="58" w:type="dxa"/>
              <w:bottom w:w="58" w:type="dxa"/>
            </w:tcMar>
          </w:tcPr>
          <w:p w14:paraId="716D98C1" w14:textId="2D217E8E" w:rsidR="007F091F" w:rsidRDefault="007F091F" w:rsidP="001667AD">
            <w:pPr>
              <w:pStyle w:val="TableParagraph"/>
              <w:spacing w:before="0" w:after="120" w:line="276" w:lineRule="auto"/>
              <w:ind w:left="118"/>
              <w:rPr>
                <w:sz w:val="24"/>
              </w:rPr>
            </w:pPr>
            <w:r>
              <w:rPr>
                <w:sz w:val="24"/>
              </w:rPr>
              <w:t>Obj. 2</w:t>
            </w:r>
          </w:p>
        </w:tc>
      </w:tr>
      <w:tr w:rsidR="007F091F" w14:paraId="5D2FC888" w14:textId="77777777" w:rsidTr="001667AD">
        <w:trPr>
          <w:cantSplit/>
          <w:trHeight w:val="576"/>
        </w:trPr>
        <w:tc>
          <w:tcPr>
            <w:tcW w:w="1426" w:type="dxa"/>
            <w:tcMar>
              <w:top w:w="58" w:type="dxa"/>
              <w:bottom w:w="58" w:type="dxa"/>
            </w:tcMar>
          </w:tcPr>
          <w:p w14:paraId="405AC8D7" w14:textId="0D2CF23C" w:rsidR="007F091F" w:rsidRDefault="007F091F" w:rsidP="001667AD">
            <w:pPr>
              <w:pStyle w:val="TableParagraph"/>
              <w:spacing w:before="0" w:after="12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July 28</w:t>
            </w:r>
          </w:p>
        </w:tc>
        <w:tc>
          <w:tcPr>
            <w:tcW w:w="6825" w:type="dxa"/>
            <w:tcMar>
              <w:top w:w="58" w:type="dxa"/>
              <w:bottom w:w="58" w:type="dxa"/>
            </w:tcMar>
          </w:tcPr>
          <w:p w14:paraId="3161523F" w14:textId="77777777" w:rsidR="001667AD" w:rsidRDefault="007F091F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>Malacca City Tour</w:t>
            </w:r>
          </w:p>
          <w:p w14:paraId="75D7AFE7" w14:textId="39FCC6BF" w:rsidR="007F091F" w:rsidRDefault="007F091F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>Free time to explore cultural sites Evening boat ride on Malacca River</w:t>
            </w:r>
          </w:p>
        </w:tc>
        <w:tc>
          <w:tcPr>
            <w:tcW w:w="1350" w:type="dxa"/>
            <w:tcMar>
              <w:top w:w="58" w:type="dxa"/>
              <w:bottom w:w="58" w:type="dxa"/>
            </w:tcMar>
          </w:tcPr>
          <w:p w14:paraId="6E841BEA" w14:textId="7E228C61" w:rsidR="007F091F" w:rsidRDefault="007F091F" w:rsidP="001667AD">
            <w:pPr>
              <w:pStyle w:val="TableParagraph"/>
              <w:spacing w:before="0" w:after="120" w:line="276" w:lineRule="auto"/>
              <w:ind w:left="118"/>
              <w:rPr>
                <w:sz w:val="24"/>
              </w:rPr>
            </w:pPr>
            <w:r>
              <w:rPr>
                <w:sz w:val="24"/>
              </w:rPr>
              <w:t>Obj. 1</w:t>
            </w:r>
          </w:p>
        </w:tc>
      </w:tr>
      <w:tr w:rsidR="007F091F" w14:paraId="3EAD18D0" w14:textId="77777777" w:rsidTr="001667AD">
        <w:trPr>
          <w:cantSplit/>
          <w:trHeight w:val="576"/>
        </w:trPr>
        <w:tc>
          <w:tcPr>
            <w:tcW w:w="1426" w:type="dxa"/>
            <w:tcMar>
              <w:top w:w="58" w:type="dxa"/>
              <w:bottom w:w="58" w:type="dxa"/>
            </w:tcMar>
          </w:tcPr>
          <w:p w14:paraId="11C4C517" w14:textId="119DB011" w:rsidR="007F091F" w:rsidRDefault="007F091F" w:rsidP="001667AD">
            <w:pPr>
              <w:pStyle w:val="TableParagraph"/>
              <w:spacing w:before="0" w:after="12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July 29</w:t>
            </w:r>
          </w:p>
        </w:tc>
        <w:tc>
          <w:tcPr>
            <w:tcW w:w="6825" w:type="dxa"/>
            <w:tcMar>
              <w:top w:w="58" w:type="dxa"/>
              <w:bottom w:w="58" w:type="dxa"/>
            </w:tcMar>
          </w:tcPr>
          <w:p w14:paraId="3E3059CA" w14:textId="77777777" w:rsidR="001667AD" w:rsidRDefault="007F091F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>Depart Malacca</w:t>
            </w:r>
          </w:p>
          <w:p w14:paraId="44C9AED0" w14:textId="55B93B9A" w:rsidR="007F091F" w:rsidRDefault="007F091F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>Tour Kolej Vokasional Dato’Lela Maharaja, Rembau Travel to Kuala Lumpur</w:t>
            </w:r>
          </w:p>
        </w:tc>
        <w:tc>
          <w:tcPr>
            <w:tcW w:w="1350" w:type="dxa"/>
            <w:tcMar>
              <w:top w:w="58" w:type="dxa"/>
              <w:bottom w:w="58" w:type="dxa"/>
            </w:tcMar>
          </w:tcPr>
          <w:p w14:paraId="084448E4" w14:textId="0F0FA286" w:rsidR="007F091F" w:rsidRDefault="007F091F" w:rsidP="001667AD">
            <w:pPr>
              <w:pStyle w:val="TableParagraph"/>
              <w:spacing w:before="0" w:after="120" w:line="276" w:lineRule="auto"/>
              <w:ind w:left="118"/>
              <w:rPr>
                <w:sz w:val="24"/>
              </w:rPr>
            </w:pPr>
            <w:r>
              <w:rPr>
                <w:sz w:val="24"/>
              </w:rPr>
              <w:t>Obj. 3</w:t>
            </w:r>
          </w:p>
        </w:tc>
      </w:tr>
      <w:tr w:rsidR="007F091F" w14:paraId="02228FB8" w14:textId="77777777" w:rsidTr="001667AD">
        <w:trPr>
          <w:cantSplit/>
          <w:trHeight w:val="576"/>
        </w:trPr>
        <w:tc>
          <w:tcPr>
            <w:tcW w:w="1426" w:type="dxa"/>
            <w:tcMar>
              <w:top w:w="58" w:type="dxa"/>
              <w:bottom w:w="58" w:type="dxa"/>
            </w:tcMar>
          </w:tcPr>
          <w:p w14:paraId="7AED438A" w14:textId="02F047EF" w:rsidR="007F091F" w:rsidRDefault="007F091F" w:rsidP="001667AD">
            <w:pPr>
              <w:pStyle w:val="TableParagraph"/>
              <w:spacing w:before="0" w:after="12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July 30</w:t>
            </w:r>
          </w:p>
        </w:tc>
        <w:tc>
          <w:tcPr>
            <w:tcW w:w="6825" w:type="dxa"/>
            <w:tcMar>
              <w:top w:w="58" w:type="dxa"/>
              <w:bottom w:w="58" w:type="dxa"/>
            </w:tcMar>
          </w:tcPr>
          <w:p w14:paraId="3DE902D4" w14:textId="77777777" w:rsidR="001667AD" w:rsidRDefault="007F091F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>Kuala Lumpur City Tour</w:t>
            </w:r>
          </w:p>
          <w:p w14:paraId="7B450256" w14:textId="27A3470A" w:rsidR="007F091F" w:rsidRDefault="007F091F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>Shah Alam Malaysia Agriculture Park</w:t>
            </w:r>
          </w:p>
        </w:tc>
        <w:tc>
          <w:tcPr>
            <w:tcW w:w="1350" w:type="dxa"/>
            <w:tcMar>
              <w:top w:w="58" w:type="dxa"/>
              <w:bottom w:w="58" w:type="dxa"/>
            </w:tcMar>
          </w:tcPr>
          <w:p w14:paraId="21778B2A" w14:textId="2ECFCC09" w:rsidR="007F091F" w:rsidRDefault="007F091F" w:rsidP="001667AD">
            <w:pPr>
              <w:pStyle w:val="TableParagraph"/>
              <w:spacing w:before="0" w:after="120" w:line="276" w:lineRule="auto"/>
              <w:ind w:left="118"/>
              <w:rPr>
                <w:sz w:val="24"/>
              </w:rPr>
            </w:pPr>
            <w:r>
              <w:rPr>
                <w:sz w:val="24"/>
              </w:rPr>
              <w:t>Obj. 2</w:t>
            </w:r>
          </w:p>
        </w:tc>
      </w:tr>
      <w:tr w:rsidR="007F091F" w14:paraId="5770F38D" w14:textId="77777777" w:rsidTr="001667AD">
        <w:trPr>
          <w:cantSplit/>
          <w:trHeight w:val="576"/>
        </w:trPr>
        <w:tc>
          <w:tcPr>
            <w:tcW w:w="1426" w:type="dxa"/>
            <w:tcMar>
              <w:top w:w="58" w:type="dxa"/>
              <w:bottom w:w="58" w:type="dxa"/>
            </w:tcMar>
          </w:tcPr>
          <w:p w14:paraId="1E295698" w14:textId="233C56F8" w:rsidR="007F091F" w:rsidRDefault="007F091F" w:rsidP="001667AD">
            <w:pPr>
              <w:pStyle w:val="TableParagraph"/>
              <w:spacing w:before="0" w:after="12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July 31</w:t>
            </w:r>
          </w:p>
        </w:tc>
        <w:tc>
          <w:tcPr>
            <w:tcW w:w="6825" w:type="dxa"/>
            <w:tcMar>
              <w:top w:w="58" w:type="dxa"/>
              <w:bottom w:w="58" w:type="dxa"/>
            </w:tcMar>
          </w:tcPr>
          <w:p w14:paraId="6CDE3C08" w14:textId="77777777" w:rsidR="001667AD" w:rsidRDefault="007F091F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>Visit Universiti Putra Malaysia</w:t>
            </w:r>
          </w:p>
          <w:p w14:paraId="32EBD638" w14:textId="7CDE07CD" w:rsidR="007F091F" w:rsidRDefault="007F091F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>Malaysian Agricultural Research and Development Institute</w:t>
            </w:r>
          </w:p>
        </w:tc>
        <w:tc>
          <w:tcPr>
            <w:tcW w:w="1350" w:type="dxa"/>
            <w:tcMar>
              <w:top w:w="58" w:type="dxa"/>
              <w:bottom w:w="58" w:type="dxa"/>
            </w:tcMar>
          </w:tcPr>
          <w:p w14:paraId="1C85E362" w14:textId="65526E7C" w:rsidR="007F091F" w:rsidRDefault="007F091F" w:rsidP="001667AD">
            <w:pPr>
              <w:pStyle w:val="TableParagraph"/>
              <w:spacing w:before="0" w:after="120" w:line="276" w:lineRule="auto"/>
              <w:ind w:left="118"/>
              <w:rPr>
                <w:sz w:val="24"/>
              </w:rPr>
            </w:pPr>
            <w:r>
              <w:rPr>
                <w:sz w:val="24"/>
              </w:rPr>
              <w:t>Obj. 2</w:t>
            </w:r>
          </w:p>
        </w:tc>
      </w:tr>
      <w:tr w:rsidR="007F091F" w14:paraId="6585941C" w14:textId="77777777" w:rsidTr="001667AD">
        <w:trPr>
          <w:cantSplit/>
          <w:trHeight w:val="576"/>
        </w:trPr>
        <w:tc>
          <w:tcPr>
            <w:tcW w:w="1426" w:type="dxa"/>
            <w:tcMar>
              <w:top w:w="58" w:type="dxa"/>
              <w:bottom w:w="58" w:type="dxa"/>
            </w:tcMar>
          </w:tcPr>
          <w:p w14:paraId="3C59FE44" w14:textId="508FEF2E" w:rsidR="007F091F" w:rsidRDefault="007F091F" w:rsidP="001667AD">
            <w:pPr>
              <w:pStyle w:val="TableParagraph"/>
              <w:spacing w:before="0" w:after="12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Aug 1</w:t>
            </w:r>
          </w:p>
        </w:tc>
        <w:tc>
          <w:tcPr>
            <w:tcW w:w="6825" w:type="dxa"/>
            <w:tcMar>
              <w:top w:w="58" w:type="dxa"/>
              <w:bottom w:w="58" w:type="dxa"/>
            </w:tcMar>
          </w:tcPr>
          <w:p w14:paraId="7E982747" w14:textId="77777777" w:rsidR="001667AD" w:rsidRDefault="007F091F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>Ministry of Education</w:t>
            </w:r>
          </w:p>
          <w:p w14:paraId="637C4214" w14:textId="40A11464" w:rsidR="007F091F" w:rsidRDefault="007F091F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>Putrajaya Mosque and Prime Minister’s Office</w:t>
            </w:r>
          </w:p>
        </w:tc>
        <w:tc>
          <w:tcPr>
            <w:tcW w:w="1350" w:type="dxa"/>
            <w:tcMar>
              <w:top w:w="58" w:type="dxa"/>
              <w:bottom w:w="58" w:type="dxa"/>
            </w:tcMar>
          </w:tcPr>
          <w:p w14:paraId="30FFEF21" w14:textId="35F9F803" w:rsidR="007F091F" w:rsidRDefault="007F091F" w:rsidP="001667AD">
            <w:pPr>
              <w:pStyle w:val="TableParagraph"/>
              <w:spacing w:before="0" w:after="120" w:line="276" w:lineRule="auto"/>
              <w:ind w:left="118"/>
              <w:rPr>
                <w:sz w:val="24"/>
              </w:rPr>
            </w:pPr>
            <w:r>
              <w:rPr>
                <w:sz w:val="24"/>
              </w:rPr>
              <w:t>Obj. 2</w:t>
            </w:r>
          </w:p>
        </w:tc>
      </w:tr>
      <w:tr w:rsidR="007F091F" w14:paraId="444B179F" w14:textId="77777777" w:rsidTr="001667AD">
        <w:trPr>
          <w:cantSplit/>
          <w:trHeight w:val="576"/>
        </w:trPr>
        <w:tc>
          <w:tcPr>
            <w:tcW w:w="1426" w:type="dxa"/>
            <w:tcMar>
              <w:top w:w="58" w:type="dxa"/>
              <w:bottom w:w="58" w:type="dxa"/>
            </w:tcMar>
          </w:tcPr>
          <w:p w14:paraId="4CE62AAA" w14:textId="0FD610C5" w:rsidR="007F091F" w:rsidRDefault="007F091F" w:rsidP="001667AD">
            <w:pPr>
              <w:pStyle w:val="TableParagraph"/>
              <w:spacing w:before="0" w:after="12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Aug 2</w:t>
            </w:r>
          </w:p>
        </w:tc>
        <w:tc>
          <w:tcPr>
            <w:tcW w:w="6825" w:type="dxa"/>
            <w:tcMar>
              <w:top w:w="58" w:type="dxa"/>
              <w:bottom w:w="58" w:type="dxa"/>
            </w:tcMar>
          </w:tcPr>
          <w:p w14:paraId="34FF8A35" w14:textId="224E1F86" w:rsidR="007F091F" w:rsidRDefault="007F091F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>Batu Caves Hindu Shrine Islamic Art Museum</w:t>
            </w:r>
          </w:p>
        </w:tc>
        <w:tc>
          <w:tcPr>
            <w:tcW w:w="1350" w:type="dxa"/>
            <w:tcMar>
              <w:top w:w="58" w:type="dxa"/>
              <w:bottom w:w="58" w:type="dxa"/>
            </w:tcMar>
          </w:tcPr>
          <w:p w14:paraId="4A65F3E9" w14:textId="2A1C15DF" w:rsidR="007F091F" w:rsidRDefault="007F091F" w:rsidP="001667AD">
            <w:pPr>
              <w:pStyle w:val="TableParagraph"/>
              <w:spacing w:before="0" w:after="120" w:line="276" w:lineRule="auto"/>
              <w:ind w:left="118"/>
              <w:rPr>
                <w:sz w:val="24"/>
              </w:rPr>
            </w:pPr>
            <w:r>
              <w:rPr>
                <w:sz w:val="24"/>
              </w:rPr>
              <w:t>Obj. 1</w:t>
            </w:r>
          </w:p>
        </w:tc>
      </w:tr>
      <w:tr w:rsidR="007F091F" w14:paraId="3BFCDB79" w14:textId="77777777" w:rsidTr="001667AD">
        <w:trPr>
          <w:cantSplit/>
          <w:trHeight w:val="576"/>
        </w:trPr>
        <w:tc>
          <w:tcPr>
            <w:tcW w:w="1426" w:type="dxa"/>
            <w:tcMar>
              <w:top w:w="58" w:type="dxa"/>
              <w:bottom w:w="58" w:type="dxa"/>
            </w:tcMar>
          </w:tcPr>
          <w:p w14:paraId="368ED01F" w14:textId="6E7C8626" w:rsidR="007F091F" w:rsidRDefault="007F091F" w:rsidP="001667AD">
            <w:pPr>
              <w:pStyle w:val="TableParagraph"/>
              <w:spacing w:before="0" w:after="12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Aug 3</w:t>
            </w:r>
          </w:p>
        </w:tc>
        <w:tc>
          <w:tcPr>
            <w:tcW w:w="6825" w:type="dxa"/>
            <w:tcMar>
              <w:top w:w="58" w:type="dxa"/>
              <w:bottom w:w="58" w:type="dxa"/>
            </w:tcMar>
          </w:tcPr>
          <w:p w14:paraId="1FD308CF" w14:textId="3A334DCD" w:rsidR="007F091F" w:rsidRDefault="007F091F" w:rsidP="001667AD">
            <w:pPr>
              <w:pStyle w:val="TableParagraph"/>
              <w:spacing w:before="0" w:after="120" w:line="276" w:lineRule="auto"/>
              <w:rPr>
                <w:sz w:val="24"/>
              </w:rPr>
            </w:pPr>
            <w:r>
              <w:rPr>
                <w:sz w:val="24"/>
              </w:rPr>
              <w:t>Depart for U.S.</w:t>
            </w:r>
          </w:p>
        </w:tc>
        <w:tc>
          <w:tcPr>
            <w:tcW w:w="1350" w:type="dxa"/>
            <w:tcMar>
              <w:top w:w="58" w:type="dxa"/>
              <w:bottom w:w="58" w:type="dxa"/>
            </w:tcMar>
          </w:tcPr>
          <w:p w14:paraId="7E05B4FA" w14:textId="5D3C7DD3" w:rsidR="007F091F" w:rsidRDefault="007F091F" w:rsidP="001667AD">
            <w:pPr>
              <w:pStyle w:val="TableParagraph"/>
              <w:spacing w:before="0" w:after="120" w:line="276" w:lineRule="auto"/>
              <w:ind w:left="118"/>
              <w:rPr>
                <w:sz w:val="24"/>
              </w:rPr>
            </w:pPr>
            <w:r>
              <w:rPr>
                <w:sz w:val="24"/>
              </w:rPr>
              <w:t>Obj. 1</w:t>
            </w:r>
          </w:p>
        </w:tc>
      </w:tr>
    </w:tbl>
    <w:p w14:paraId="620AE2BE" w14:textId="77777777" w:rsidR="00000000" w:rsidRDefault="00FE5552" w:rsidP="007F091F"/>
    <w:sectPr w:rsidR="00000000">
      <w:pgSz w:w="12240" w:h="15840"/>
      <w:pgMar w:top="1440" w:right="13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04"/>
    <w:rsid w:val="000A2D8F"/>
    <w:rsid w:val="001667AD"/>
    <w:rsid w:val="007F091F"/>
    <w:rsid w:val="008B294C"/>
    <w:rsid w:val="00942104"/>
    <w:rsid w:val="00B631CC"/>
    <w:rsid w:val="00CE646F"/>
    <w:rsid w:val="00F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AE233"/>
  <w15:docId w15:val="{E38619BC-FC91-4B3C-8D65-FDCE317A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2"/>
      <w:ind w:left="11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Carolyn</dc:creator>
  <cp:lastModifiedBy>Collins, Carolyn</cp:lastModifiedBy>
  <cp:revision>2</cp:revision>
  <dcterms:created xsi:type="dcterms:W3CDTF">2019-12-11T18:31:00Z</dcterms:created>
  <dcterms:modified xsi:type="dcterms:W3CDTF">2019-12-11T18:31:00Z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LastSaved">
    <vt:filetime>2019-12-11T00:00:00Z</vt:filetime>
  </property>
</Properties>
</file>