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FAE0" w14:textId="77777777" w:rsidR="00B95122" w:rsidRPr="00B95122" w:rsidRDefault="00B95122" w:rsidP="00B95122">
      <w:pPr>
        <w:spacing w:after="200"/>
        <w:rPr>
          <w:rFonts w:eastAsia="Calibri"/>
          <w:b/>
          <w:bCs/>
        </w:rPr>
      </w:pPr>
      <w:r w:rsidRPr="00B95122">
        <w:rPr>
          <w:rFonts w:eastAsia="Calibri"/>
          <w:b/>
          <w:bCs/>
        </w:rPr>
        <w:t>                             FY 2021 Title III, Part F, TCCU Discretionary Funding Slate</w:t>
      </w:r>
    </w:p>
    <w:p w14:paraId="63C63319" w14:textId="77777777" w:rsidR="00B95122" w:rsidRPr="00B95122" w:rsidRDefault="00B95122" w:rsidP="00B95122">
      <w:pPr>
        <w:jc w:val="center"/>
        <w:rPr>
          <w:rFonts w:eastAsia="Calibri"/>
        </w:rPr>
      </w:pPr>
    </w:p>
    <w:p w14:paraId="45A32A1C" w14:textId="77777777" w:rsidR="00B95122" w:rsidRPr="00B95122" w:rsidRDefault="00B95122" w:rsidP="00B95122">
      <w:pPr>
        <w:jc w:val="center"/>
        <w:rPr>
          <w:rFonts w:eastAsia="Calibri"/>
        </w:rPr>
      </w:pPr>
    </w:p>
    <w:tbl>
      <w:tblPr>
        <w:tblW w:w="948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802"/>
        <w:gridCol w:w="5374"/>
        <w:gridCol w:w="1728"/>
      </w:tblGrid>
      <w:tr w:rsidR="00B95122" w:rsidRPr="00B95122" w14:paraId="358D5DC4" w14:textId="77777777" w:rsidTr="00B95122">
        <w:trPr>
          <w:trHeight w:val="289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360D2" w14:textId="77777777" w:rsidR="00B95122" w:rsidRPr="00B95122" w:rsidRDefault="00B95122" w:rsidP="00B9512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 Award #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61A4C" w14:textId="77777777" w:rsidR="00B95122" w:rsidRPr="00B95122" w:rsidRDefault="00B95122" w:rsidP="00B9512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BD6C9" w14:textId="77777777" w:rsidR="00B95122" w:rsidRPr="00B95122" w:rsidRDefault="00B95122" w:rsidP="00B9512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BBC8E" w14:textId="77777777" w:rsidR="00B95122" w:rsidRPr="00B95122" w:rsidRDefault="00B95122" w:rsidP="00B9512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Award Amt. $</w:t>
            </w:r>
          </w:p>
        </w:tc>
      </w:tr>
      <w:tr w:rsidR="00B95122" w:rsidRPr="00B95122" w14:paraId="3F3FAF9E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2FB4D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F7D50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70C59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Aaniiih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Nakoda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1AB90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$519,124</w:t>
            </w:r>
          </w:p>
        </w:tc>
      </w:tr>
      <w:tr w:rsidR="00B95122" w:rsidRPr="00B95122" w14:paraId="0CBD567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1276E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25113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CFC87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Bay Mills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08A7B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$658,801</w:t>
            </w:r>
          </w:p>
        </w:tc>
      </w:tr>
      <w:tr w:rsidR="00B95122" w:rsidRPr="00B95122" w14:paraId="64F7F02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A0B03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4363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709E1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Blackfeet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2B934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$775,427</w:t>
            </w:r>
          </w:p>
        </w:tc>
      </w:tr>
      <w:tr w:rsidR="00B95122" w:rsidRPr="00B95122" w14:paraId="6F848EC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42617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5FCBF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E14A9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Cankdeska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Cikana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B792D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$505,400</w:t>
            </w:r>
          </w:p>
        </w:tc>
      </w:tr>
      <w:tr w:rsidR="00B95122" w:rsidRPr="00B95122" w14:paraId="0D11B7C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59965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A8758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6F1A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Chief Dull Knife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1F787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$552,097</w:t>
            </w:r>
          </w:p>
        </w:tc>
      </w:tr>
      <w:tr w:rsidR="00B95122" w:rsidRPr="00B95122" w14:paraId="16C5A340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34C6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76E87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7F9CC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College of Menominee Nation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6EF43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19EECD8E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493C9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64F14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4698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College of the Muscogee Nation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951A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$696,171</w:t>
            </w:r>
          </w:p>
        </w:tc>
      </w:tr>
      <w:tr w:rsidR="00B95122" w:rsidRPr="00B95122" w14:paraId="013E47DF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08285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2287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5526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Dine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756EA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$1,928,614</w:t>
            </w:r>
          </w:p>
        </w:tc>
      </w:tr>
      <w:tr w:rsidR="00B95122" w:rsidRPr="00B95122" w14:paraId="0A7B75CF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7E90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3F2DC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8B92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Fond du lac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5E0A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$515,075</w:t>
            </w:r>
          </w:p>
        </w:tc>
      </w:tr>
      <w:tr w:rsidR="00B95122" w:rsidRPr="00B95122" w14:paraId="25041D18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34750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39BFC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3D6C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Nueta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Hidatsa (Fort Berthold)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488E3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$521,619</w:t>
            </w:r>
          </w:p>
        </w:tc>
      </w:tr>
      <w:tr w:rsidR="00B95122" w:rsidRPr="00B95122" w14:paraId="514294AC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CF72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1D641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53B9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Fort Peck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C616F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$706,569</w:t>
            </w:r>
          </w:p>
        </w:tc>
      </w:tr>
      <w:tr w:rsidR="00B95122" w:rsidRPr="00B95122" w14:paraId="659169BF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E70E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E801A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516AD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Haskell Indian Nations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3C24A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$1,363,428</w:t>
            </w:r>
          </w:p>
        </w:tc>
      </w:tr>
      <w:tr w:rsidR="00B95122" w:rsidRPr="00B95122" w14:paraId="04E8387F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2AE90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F8C8D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C693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Ilisagvik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EEF0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2CD226A3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C024D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13D95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44F66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Institute of American Indian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6E6D4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$788,795</w:t>
            </w:r>
          </w:p>
        </w:tc>
      </w:tr>
      <w:tr w:rsidR="00B95122" w:rsidRPr="00B95122" w14:paraId="53929E84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109F8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81EE6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6330D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Keweenaw Bay Ojibwa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136DE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38CDB627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80CD0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05FC2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640F0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Lac Courte Oreilles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5F827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$592,899</w:t>
            </w:r>
          </w:p>
        </w:tc>
      </w:tr>
      <w:tr w:rsidR="00B95122" w:rsidRPr="00B95122" w14:paraId="71BD0E84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1C2AB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056A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AB7E7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Leech Lake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E179F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377B6347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2E366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AAD3A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45693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Little Big Horn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A0A56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$774,150</w:t>
            </w:r>
          </w:p>
        </w:tc>
      </w:tr>
      <w:tr w:rsidR="00B95122" w:rsidRPr="00B95122" w14:paraId="200B0A36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C7310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6DF3D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F0A5D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Little Priest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D7E81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4431B1CB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369F2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448D2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A8D4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Navajo Technical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BF48D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$1,665,716</w:t>
            </w:r>
          </w:p>
        </w:tc>
      </w:tr>
      <w:tr w:rsidR="00B95122" w:rsidRPr="00B95122" w14:paraId="577A24F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E9A3A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F88F9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6937E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Nebraska Indian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53D37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4D46F639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83A13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89C6D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WA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60447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Northwest Indian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EC2E0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$1,069,025</w:t>
            </w:r>
          </w:p>
        </w:tc>
      </w:tr>
      <w:tr w:rsidR="00B95122" w:rsidRPr="00B95122" w14:paraId="6D61E0AF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0C34C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1053D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2CBB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0" w:name="_Hlk41988811"/>
            <w:r w:rsidRPr="00B95122">
              <w:rPr>
                <w:rFonts w:eastAsia="Calibri"/>
                <w:color w:val="000000"/>
                <w:sz w:val="22"/>
                <w:szCs w:val="22"/>
              </w:rPr>
              <w:t>Oglala Lakota College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D8A5E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$1,707,129</w:t>
            </w:r>
          </w:p>
        </w:tc>
      </w:tr>
      <w:tr w:rsidR="00B95122" w:rsidRPr="00B95122" w14:paraId="067A6FCB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57DAD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34977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6181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Red Lake Nation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83873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182D0C91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F7452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E42C2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3E591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Saginaw Chippawa 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AC464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33884FD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7E128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1" w:name="_Hlk41988770"/>
            <w:r w:rsidRPr="00B95122">
              <w:rPr>
                <w:rFonts w:eastAsia="Calibri"/>
                <w:color w:val="000000"/>
                <w:sz w:val="22"/>
                <w:szCs w:val="22"/>
              </w:rPr>
              <w:t>P031D200022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58423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B0CEE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Salish Kootenai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BD49D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$1,181,917</w:t>
            </w:r>
          </w:p>
        </w:tc>
        <w:bookmarkEnd w:id="1"/>
      </w:tr>
      <w:tr w:rsidR="00B95122" w:rsidRPr="00B95122" w14:paraId="34B667D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AFB6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AE57A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22AF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Sinte </w:t>
            </w:r>
            <w:proofErr w:type="spellStart"/>
            <w:r w:rsidRPr="00B95122">
              <w:rPr>
                <w:rFonts w:eastAsia="Calibri"/>
                <w:color w:val="000000"/>
                <w:sz w:val="22"/>
                <w:szCs w:val="22"/>
              </w:rPr>
              <w:t>Gleska</w:t>
            </w:r>
            <w:proofErr w:type="spellEnd"/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862E2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$1,192,737</w:t>
            </w:r>
          </w:p>
        </w:tc>
      </w:tr>
      <w:tr w:rsidR="00B95122" w:rsidRPr="00B95122" w14:paraId="05C51DCD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9B675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2" w:name="_Hlk41997835"/>
            <w:r w:rsidRPr="00B95122">
              <w:rPr>
                <w:rFonts w:eastAsia="Calibri"/>
                <w:color w:val="000000"/>
                <w:sz w:val="22"/>
                <w:szCs w:val="22"/>
              </w:rPr>
              <w:t>P031D200024</w:t>
            </w:r>
            <w:bookmarkEnd w:id="2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9982B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F9883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3" w:name="_Hlk41997752"/>
            <w:r w:rsidRPr="00B95122">
              <w:rPr>
                <w:rFonts w:eastAsia="Calibri"/>
                <w:color w:val="000000"/>
                <w:sz w:val="22"/>
                <w:szCs w:val="22"/>
              </w:rPr>
              <w:t>Sisseton Wahpeton College</w:t>
            </w:r>
            <w:bookmarkEnd w:id="3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AD332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B95122" w:rsidRPr="00B95122" w14:paraId="2FDC2F7B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505E1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F82B9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6C1F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Sitting Bull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BAA2C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$614,928</w:t>
            </w:r>
          </w:p>
        </w:tc>
      </w:tr>
      <w:tr w:rsidR="00B95122" w:rsidRPr="00B95122" w14:paraId="4785BAC5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63ED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506E2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5EAF6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Southwestern Indian Polytechnic Institute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3B78E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$1,109,382</w:t>
            </w:r>
          </w:p>
        </w:tc>
      </w:tr>
      <w:tr w:rsidR="00B95122" w:rsidRPr="00B95122" w14:paraId="185B5EAE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AFEE4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15D2C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53F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Stone Child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356F2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$696,587</w:t>
            </w:r>
          </w:p>
        </w:tc>
      </w:tr>
      <w:tr w:rsidR="00B95122" w:rsidRPr="00B95122" w14:paraId="6716B3E6" w14:textId="77777777" w:rsidTr="00B95122">
        <w:trPr>
          <w:trHeight w:val="3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BE7BF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63624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80647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4" w:name="_Hlk42003696"/>
            <w:r w:rsidRPr="00B95122">
              <w:rPr>
                <w:rFonts w:eastAsia="Calibri"/>
                <w:color w:val="000000"/>
                <w:sz w:val="22"/>
                <w:szCs w:val="22"/>
              </w:rPr>
              <w:t>Tohono O’odham Community College</w:t>
            </w:r>
            <w:bookmarkEnd w:id="4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5ADBB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$703,782</w:t>
            </w:r>
          </w:p>
        </w:tc>
      </w:tr>
      <w:tr w:rsidR="00B95122" w:rsidRPr="00B95122" w14:paraId="77B36F63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07E01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EEB71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B2A49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Turtle Mountain Community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2235C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$1,076,713</w:t>
            </w:r>
          </w:p>
        </w:tc>
      </w:tr>
      <w:tr w:rsidR="00B95122" w:rsidRPr="00B95122" w14:paraId="01DF6CBA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5298B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P031D200030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787A5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BB016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 xml:space="preserve">United Tribes Technical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F3275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$844,084</w:t>
            </w:r>
          </w:p>
        </w:tc>
      </w:tr>
      <w:tr w:rsidR="00B95122" w:rsidRPr="00B95122" w14:paraId="7BD120FC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AD437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bookmarkStart w:id="5" w:name="_Hlk42008255"/>
            <w:r w:rsidRPr="00B95122">
              <w:rPr>
                <w:rFonts w:eastAsia="Calibri"/>
                <w:color w:val="000000"/>
                <w:sz w:val="22"/>
                <w:szCs w:val="22"/>
              </w:rPr>
              <w:t>P031D200031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C3F1A" w14:textId="77777777" w:rsidR="00B95122" w:rsidRPr="00B95122" w:rsidRDefault="00B95122" w:rsidP="00B9512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DCE31" w14:textId="77777777" w:rsidR="00B95122" w:rsidRPr="00B95122" w:rsidRDefault="00B95122" w:rsidP="00B9512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White Earth Tribal and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C107B" w14:textId="77777777" w:rsidR="00B95122" w:rsidRPr="00B95122" w:rsidRDefault="00B95122" w:rsidP="00B95122">
            <w:pPr>
              <w:jc w:val="right"/>
              <w:rPr>
                <w:rFonts w:eastAsia="Calibri"/>
                <w:sz w:val="22"/>
                <w:szCs w:val="22"/>
              </w:rPr>
            </w:pPr>
            <w:r w:rsidRPr="00B95122">
              <w:rPr>
                <w:rFonts w:eastAsia="Calibri"/>
                <w:sz w:val="22"/>
                <w:szCs w:val="22"/>
              </w:rPr>
              <w:t>$500,000</w:t>
            </w:r>
          </w:p>
        </w:tc>
        <w:bookmarkEnd w:id="5"/>
      </w:tr>
      <w:tr w:rsidR="00B95122" w:rsidRPr="00B95122" w14:paraId="357600B2" w14:textId="77777777" w:rsidTr="00B95122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B6FBD" w14:textId="77777777" w:rsidR="00B95122" w:rsidRPr="00B95122" w:rsidRDefault="00B95122" w:rsidP="00B951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A79CF" w14:textId="77777777" w:rsidR="00B95122" w:rsidRPr="00B95122" w:rsidRDefault="00B95122" w:rsidP="00B951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FAD01" w14:textId="77777777" w:rsidR="00B95122" w:rsidRPr="00B95122" w:rsidRDefault="00B95122" w:rsidP="00B9512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CB8B0" w14:textId="77777777" w:rsidR="00B95122" w:rsidRPr="00B95122" w:rsidRDefault="00B95122" w:rsidP="00B95122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B95122">
              <w:rPr>
                <w:rFonts w:eastAsia="Calibri"/>
                <w:color w:val="000000"/>
                <w:sz w:val="22"/>
                <w:szCs w:val="22"/>
              </w:rPr>
              <w:t>$28,230,000</w:t>
            </w:r>
          </w:p>
        </w:tc>
      </w:tr>
    </w:tbl>
    <w:p w14:paraId="36AA64B9" w14:textId="77777777" w:rsidR="00C31A7B" w:rsidRDefault="00C31A7B"/>
    <w:sectPr w:rsidR="00C3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287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E2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A6C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ECD4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A2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AF6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6E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AA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C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4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CA3"/>
    <w:multiLevelType w:val="multilevel"/>
    <w:tmpl w:val="A50412F2"/>
    <w:lvl w:ilvl="0">
      <w:start w:val="1"/>
      <w:numFmt w:val="bullet"/>
      <w:pStyle w:val="bullet-ss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D1728BD"/>
    <w:multiLevelType w:val="hybridMultilevel"/>
    <w:tmpl w:val="40AA49CC"/>
    <w:lvl w:ilvl="0" w:tplc="FFFFFFFF">
      <w:start w:val="1"/>
      <w:numFmt w:val="upperLetter"/>
      <w:pStyle w:val="Steps"/>
      <w:lvlText w:val="Section %1."/>
      <w:lvlJc w:val="left"/>
      <w:pPr>
        <w:tabs>
          <w:tab w:val="num" w:pos="1080"/>
        </w:tabs>
        <w:ind w:left="0" w:firstLine="0"/>
      </w:pPr>
      <w:rPr>
        <w:rFonts w:hint="default"/>
        <w:b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05B28"/>
    <w:multiLevelType w:val="singleLevel"/>
    <w:tmpl w:val="4B961918"/>
    <w:lvl w:ilvl="0">
      <w:start w:val="17"/>
      <w:numFmt w:val="upperLetter"/>
      <w:pStyle w:val="Heading4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FF8585B"/>
    <w:multiLevelType w:val="singleLevel"/>
    <w:tmpl w:val="CF8A9860"/>
    <w:lvl w:ilvl="0">
      <w:start w:val="17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1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22"/>
    <w:rsid w:val="00720EA7"/>
    <w:rsid w:val="00B95122"/>
    <w:rsid w:val="00C31A7B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C72A"/>
  <w15:chartTrackingRefBased/>
  <w15:docId w15:val="{E1A7946F-F788-4F64-82B8-07D7D7B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EA7"/>
    <w:pPr>
      <w:keepNext/>
      <w:outlineLvl w:val="0"/>
    </w:pPr>
    <w:rPr>
      <w:rFonts w:ascii="Arial" w:eastAsia="Times New Roman" w:hAnsi="Arial" w:cs="Arial"/>
      <w:sz w:val="96"/>
    </w:rPr>
  </w:style>
  <w:style w:type="paragraph" w:styleId="Heading2">
    <w:name w:val="heading 2"/>
    <w:basedOn w:val="Normal"/>
    <w:next w:val="Normal"/>
    <w:link w:val="Heading2Char"/>
    <w:qFormat/>
    <w:rsid w:val="00720EA7"/>
    <w:pPr>
      <w:keepNext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20EA7"/>
    <w:pPr>
      <w:keepNext/>
      <w:outlineLvl w:val="2"/>
    </w:pPr>
    <w:rPr>
      <w:rFonts w:ascii="Arial" w:eastAsia="Times New Roman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720EA7"/>
    <w:pPr>
      <w:keepNext/>
      <w:numPr>
        <w:numId w:val="29"/>
      </w:numPr>
      <w:spacing w:after="240"/>
      <w:jc w:val="both"/>
      <w:outlineLvl w:val="3"/>
    </w:pPr>
    <w:rPr>
      <w:rFonts w:ascii="Arial" w:eastAsia="Times New Roman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20EA7"/>
    <w:pPr>
      <w:keepNext/>
      <w:numPr>
        <w:numId w:val="30"/>
      </w:numPr>
      <w:jc w:val="both"/>
      <w:outlineLvl w:val="4"/>
    </w:pPr>
    <w:rPr>
      <w:rFonts w:ascii="Arial" w:eastAsia="Times New Roman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20EA7"/>
    <w:pPr>
      <w:keepNext/>
      <w:ind w:left="-120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0EA7"/>
    <w:pPr>
      <w:keepNext/>
      <w:spacing w:line="480" w:lineRule="auto"/>
      <w:outlineLvl w:val="6"/>
    </w:pPr>
    <w:rPr>
      <w:rFonts w:ascii="Arial" w:eastAsia="Times New Roman" w:hAnsi="Arial" w:cs="Arial"/>
      <w:b/>
      <w:bCs/>
      <w:color w:val="00000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20EA7"/>
    <w:pPr>
      <w:keepNext/>
      <w:shd w:val="clear" w:color="auto" w:fill="808080"/>
      <w:spacing w:before="100" w:beforeAutospacing="1" w:after="100" w:afterAutospacing="1"/>
      <w:jc w:val="center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20EA7"/>
    <w:pPr>
      <w:keepNext/>
      <w:suppressAutoHyphens/>
      <w:jc w:val="center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Normal"/>
    <w:rsid w:val="00720EA7"/>
    <w:pPr>
      <w:numPr>
        <w:numId w:val="41"/>
      </w:numPr>
    </w:pPr>
    <w:rPr>
      <w:rFonts w:eastAsia="Times New Roman"/>
    </w:rPr>
  </w:style>
  <w:style w:type="paragraph" w:customStyle="1" w:styleId="Itemmarkedbyl">
    <w:name w:val="Item marked by (l)"/>
    <w:basedOn w:val="Normal"/>
    <w:rsid w:val="00720EA7"/>
    <w:pPr>
      <w:numPr>
        <w:numId w:val="42"/>
      </w:numPr>
    </w:pPr>
    <w:rPr>
      <w:rFonts w:eastAsia="Times New Roman"/>
      <w:szCs w:val="20"/>
    </w:rPr>
  </w:style>
  <w:style w:type="paragraph" w:customStyle="1" w:styleId="bullet-ss">
    <w:name w:val="bullet-ss"/>
    <w:basedOn w:val="Normal"/>
    <w:rsid w:val="00720EA7"/>
    <w:pPr>
      <w:numPr>
        <w:numId w:val="43"/>
      </w:numPr>
    </w:pPr>
    <w:rPr>
      <w:rFonts w:eastAsia="Times New Roman"/>
      <w:sz w:val="22"/>
      <w:szCs w:val="20"/>
    </w:rPr>
  </w:style>
  <w:style w:type="paragraph" w:customStyle="1" w:styleId="a">
    <w:name w:val="_"/>
    <w:basedOn w:val="Normal"/>
    <w:rsid w:val="00720EA7"/>
    <w:pPr>
      <w:widowControl w:val="0"/>
      <w:ind w:left="720" w:hanging="720"/>
    </w:pPr>
    <w:rPr>
      <w:rFonts w:eastAsia="Times New Roman"/>
      <w:snapToGrid w:val="0"/>
      <w:szCs w:val="20"/>
    </w:rPr>
  </w:style>
  <w:style w:type="character" w:customStyle="1" w:styleId="subhead1">
    <w:name w:val="subhead1"/>
    <w:rsid w:val="00720EA7"/>
    <w:rPr>
      <w:b/>
      <w:bCs/>
    </w:rPr>
  </w:style>
  <w:style w:type="paragraph" w:customStyle="1" w:styleId="NormalWeb1">
    <w:name w:val="Normal (Web)1"/>
    <w:basedOn w:val="Normal"/>
    <w:rsid w:val="00720EA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hometextdark1">
    <w:name w:val="hometextdark1"/>
    <w:rsid w:val="00720EA7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reformatted">
    <w:name w:val="Preformatted"/>
    <w:basedOn w:val="Normal"/>
    <w:rsid w:val="00720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DefinitionTerm">
    <w:name w:val="Definition Term"/>
    <w:basedOn w:val="Normal"/>
    <w:next w:val="Normal"/>
    <w:rsid w:val="00720EA7"/>
    <w:pPr>
      <w:widowControl w:val="0"/>
      <w:snapToGrid w:val="0"/>
    </w:pPr>
    <w:rPr>
      <w:rFonts w:eastAsia="Times New Roman"/>
      <w:szCs w:val="20"/>
    </w:rPr>
  </w:style>
  <w:style w:type="character" w:customStyle="1" w:styleId="EmailStyle53">
    <w:name w:val="EmailStyle53"/>
    <w:rsid w:val="00720EA7"/>
    <w:rPr>
      <w:rFonts w:ascii="Arial" w:hAnsi="Arial" w:cs="Arial"/>
      <w:color w:val="993366"/>
      <w:sz w:val="20"/>
    </w:rPr>
  </w:style>
  <w:style w:type="paragraph" w:customStyle="1" w:styleId="H4">
    <w:name w:val="H4"/>
    <w:basedOn w:val="Normal"/>
    <w:next w:val="Normal"/>
    <w:rsid w:val="00720EA7"/>
    <w:pPr>
      <w:keepNext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customStyle="1" w:styleId="ED">
    <w:name w:val="ED"/>
    <w:basedOn w:val="TOC1"/>
    <w:autoRedefine/>
    <w:rsid w:val="00720EA7"/>
    <w:pPr>
      <w:tabs>
        <w:tab w:val="clear" w:pos="9350"/>
      </w:tabs>
      <w:spacing w:before="0"/>
      <w:jc w:val="center"/>
    </w:pPr>
    <w:rPr>
      <w:rFonts w:ascii="Times New Roman" w:eastAsia="Times New Roman" w:hAnsi="Times New Roman"/>
      <w:bCs w:val="0"/>
      <w:caps/>
      <w:noProof w:val="0"/>
      <w:color w:val="FFFFFF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720EA7"/>
    <w:pPr>
      <w:tabs>
        <w:tab w:val="right" w:leader="dot" w:pos="9350"/>
      </w:tabs>
      <w:spacing w:before="240"/>
    </w:pPr>
    <w:rPr>
      <w:rFonts w:ascii="Arial" w:hAnsi="Arial" w:cs="Arial"/>
      <w:b/>
      <w:bCs/>
      <w:noProof/>
      <w:color w:val="000000"/>
      <w:sz w:val="22"/>
      <w:szCs w:val="28"/>
    </w:rPr>
  </w:style>
  <w:style w:type="paragraph" w:customStyle="1" w:styleId="h3">
    <w:name w:val="h3"/>
    <w:basedOn w:val="Normal"/>
    <w:rsid w:val="00720EA7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StyleHeading2LatinVerdana12ptBefore0ptLinespaci">
    <w:name w:val="Style Heading 2 + (Latin) Verdana 12 pt Before:  0 pt Line spaci..."/>
    <w:basedOn w:val="Heading2"/>
    <w:autoRedefine/>
    <w:rsid w:val="00720EA7"/>
    <w:pPr>
      <w:keepLines/>
      <w:spacing w:after="80"/>
      <w:ind w:left="720"/>
    </w:pPr>
    <w:rPr>
      <w:rFonts w:ascii="Times New Roman" w:eastAsia="Arial Unicode MS" w:hAnsi="Times New Roman" w:cs="Arial Unicode MS"/>
      <w:bCs w:val="0"/>
      <w:color w:val="1F497D"/>
    </w:rPr>
  </w:style>
  <w:style w:type="character" w:customStyle="1" w:styleId="Heading2Char">
    <w:name w:val="Heading 2 Char"/>
    <w:link w:val="Heading2"/>
    <w:rsid w:val="00720EA7"/>
    <w:rPr>
      <w:rFonts w:ascii="Arial" w:eastAsiaTheme="majorEastAsia" w:hAnsi="Arial" w:cs="Arial"/>
      <w:b/>
      <w:bCs/>
      <w:sz w:val="24"/>
      <w:szCs w:val="24"/>
    </w:rPr>
  </w:style>
  <w:style w:type="character" w:customStyle="1" w:styleId="EmailStyle73">
    <w:name w:val="EmailStyle73"/>
    <w:rsid w:val="00720EA7"/>
    <w:rPr>
      <w:rFonts w:ascii="Arial" w:hAnsi="Arial" w:cs="Arial"/>
      <w:color w:val="993366"/>
      <w:sz w:val="20"/>
    </w:rPr>
  </w:style>
  <w:style w:type="character" w:customStyle="1" w:styleId="Heading1Char">
    <w:name w:val="Heading 1 Char"/>
    <w:link w:val="Heading1"/>
    <w:rsid w:val="00720EA7"/>
    <w:rPr>
      <w:rFonts w:ascii="Arial" w:eastAsia="Times New Roman" w:hAnsi="Arial" w:cs="Arial"/>
      <w:sz w:val="96"/>
      <w:szCs w:val="24"/>
    </w:rPr>
  </w:style>
  <w:style w:type="character" w:customStyle="1" w:styleId="Heading3Char">
    <w:name w:val="Heading 3 Char"/>
    <w:link w:val="Heading3"/>
    <w:rsid w:val="00720EA7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link w:val="Heading4"/>
    <w:rsid w:val="00720EA7"/>
    <w:rPr>
      <w:rFonts w:ascii="Arial" w:eastAsia="Times New Roman" w:hAnsi="Arial"/>
      <w:b/>
      <w:i/>
      <w:sz w:val="22"/>
    </w:rPr>
  </w:style>
  <w:style w:type="character" w:customStyle="1" w:styleId="Heading5Char">
    <w:name w:val="Heading 5 Char"/>
    <w:link w:val="Heading5"/>
    <w:rsid w:val="00720EA7"/>
    <w:rPr>
      <w:rFonts w:ascii="Arial" w:eastAsia="Times New Roman" w:hAnsi="Arial"/>
      <w:b/>
      <w:i/>
      <w:sz w:val="22"/>
    </w:rPr>
  </w:style>
  <w:style w:type="character" w:customStyle="1" w:styleId="Heading6Char">
    <w:name w:val="Heading 6 Char"/>
    <w:link w:val="Heading6"/>
    <w:rsid w:val="00720EA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720EA7"/>
    <w:rPr>
      <w:rFonts w:ascii="Arial" w:eastAsia="Times New Roman" w:hAnsi="Arial" w:cs="Arial"/>
      <w:b/>
      <w:bCs/>
      <w:color w:val="000000"/>
      <w:sz w:val="24"/>
      <w:u w:val="single"/>
    </w:rPr>
  </w:style>
  <w:style w:type="character" w:customStyle="1" w:styleId="Heading8Char">
    <w:name w:val="Heading 8 Char"/>
    <w:link w:val="Heading8"/>
    <w:rsid w:val="00720EA7"/>
    <w:rPr>
      <w:rFonts w:ascii="Arial" w:eastAsia="Times New Roman" w:hAnsi="Arial" w:cs="Arial"/>
      <w:b/>
      <w:bCs/>
      <w:sz w:val="24"/>
      <w:szCs w:val="24"/>
      <w:shd w:val="clear" w:color="auto" w:fill="808080"/>
    </w:rPr>
  </w:style>
  <w:style w:type="character" w:customStyle="1" w:styleId="Heading9Char">
    <w:name w:val="Heading 9 Char"/>
    <w:link w:val="Heading9"/>
    <w:rsid w:val="00720EA7"/>
    <w:rPr>
      <w:rFonts w:ascii="Times New Roman" w:eastAsia="Times New Roman" w:hAnsi="Times New Roman"/>
      <w:b/>
      <w:sz w:val="24"/>
    </w:rPr>
  </w:style>
  <w:style w:type="paragraph" w:styleId="Index1">
    <w:name w:val="index 1"/>
    <w:basedOn w:val="Normal"/>
    <w:next w:val="Normal"/>
    <w:autoRedefine/>
    <w:semiHidden/>
    <w:rsid w:val="00720EA7"/>
    <w:pPr>
      <w:ind w:left="240" w:hanging="240"/>
    </w:pPr>
    <w:rPr>
      <w:rFonts w:eastAsia="Times New Roman"/>
    </w:rPr>
  </w:style>
  <w:style w:type="paragraph" w:styleId="NormalIndent">
    <w:name w:val="Normal Indent"/>
    <w:basedOn w:val="Normal"/>
    <w:semiHidden/>
    <w:rsid w:val="00720EA7"/>
    <w:pPr>
      <w:ind w:left="720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20EA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720EA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20EA7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EA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semiHidden/>
    <w:rsid w:val="00720EA7"/>
    <w:pPr>
      <w:widowControl w:val="0"/>
      <w:tabs>
        <w:tab w:val="center" w:pos="4320"/>
        <w:tab w:val="right" w:pos="8640"/>
      </w:tabs>
      <w:spacing w:before="100" w:after="100"/>
    </w:pPr>
    <w:rPr>
      <w:rFonts w:eastAsia="Times New Roman"/>
      <w:snapToGrid w:val="0"/>
      <w:szCs w:val="20"/>
    </w:rPr>
  </w:style>
  <w:style w:type="character" w:customStyle="1" w:styleId="HeaderChar">
    <w:name w:val="Header Char"/>
    <w:link w:val="Header"/>
    <w:semiHidden/>
    <w:rsid w:val="00720E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20EA7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20EA7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720EA7"/>
    <w:pPr>
      <w:spacing w:after="120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styleId="CommentReference">
    <w:name w:val="annotation reference"/>
    <w:uiPriority w:val="99"/>
    <w:semiHidden/>
    <w:unhideWhenUsed/>
    <w:rsid w:val="00720EA7"/>
    <w:rPr>
      <w:sz w:val="16"/>
      <w:szCs w:val="16"/>
    </w:rPr>
  </w:style>
  <w:style w:type="paragraph" w:styleId="ListBullet">
    <w:name w:val="List Bullet"/>
    <w:basedOn w:val="Normal"/>
    <w:autoRedefine/>
    <w:semiHidden/>
    <w:rsid w:val="00720EA7"/>
    <w:pPr>
      <w:numPr>
        <w:numId w:val="31"/>
      </w:numPr>
    </w:pPr>
    <w:rPr>
      <w:rFonts w:eastAsia="Times New Roman"/>
      <w:sz w:val="20"/>
      <w:szCs w:val="20"/>
    </w:rPr>
  </w:style>
  <w:style w:type="paragraph" w:styleId="ListNumber">
    <w:name w:val="List Number"/>
    <w:basedOn w:val="Normal"/>
    <w:semiHidden/>
    <w:rsid w:val="00720EA7"/>
    <w:pPr>
      <w:numPr>
        <w:numId w:val="32"/>
      </w:numPr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autoRedefine/>
    <w:semiHidden/>
    <w:rsid w:val="00720EA7"/>
    <w:pPr>
      <w:numPr>
        <w:numId w:val="33"/>
      </w:numPr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720EA7"/>
    <w:pPr>
      <w:numPr>
        <w:numId w:val="34"/>
      </w:numPr>
    </w:pPr>
    <w:rPr>
      <w:rFonts w:eastAsia="Times New Roman"/>
      <w:sz w:val="20"/>
      <w:szCs w:val="20"/>
    </w:rPr>
  </w:style>
  <w:style w:type="paragraph" w:styleId="ListBullet4">
    <w:name w:val="List Bullet 4"/>
    <w:basedOn w:val="Normal"/>
    <w:autoRedefine/>
    <w:semiHidden/>
    <w:rsid w:val="00720EA7"/>
    <w:pPr>
      <w:numPr>
        <w:numId w:val="35"/>
      </w:numPr>
    </w:pPr>
    <w:rPr>
      <w:rFonts w:eastAsia="Times New Roman"/>
      <w:sz w:val="20"/>
      <w:szCs w:val="20"/>
    </w:rPr>
  </w:style>
  <w:style w:type="paragraph" w:styleId="ListBullet5">
    <w:name w:val="List Bullet 5"/>
    <w:basedOn w:val="Normal"/>
    <w:autoRedefine/>
    <w:semiHidden/>
    <w:rsid w:val="00720EA7"/>
    <w:pPr>
      <w:numPr>
        <w:numId w:val="36"/>
      </w:numPr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semiHidden/>
    <w:rsid w:val="00720EA7"/>
    <w:pPr>
      <w:numPr>
        <w:numId w:val="37"/>
      </w:numPr>
    </w:pPr>
    <w:rPr>
      <w:rFonts w:eastAsia="Times New Roman"/>
      <w:sz w:val="20"/>
      <w:szCs w:val="20"/>
    </w:rPr>
  </w:style>
  <w:style w:type="paragraph" w:styleId="ListNumber3">
    <w:name w:val="List Number 3"/>
    <w:basedOn w:val="Normal"/>
    <w:semiHidden/>
    <w:rsid w:val="00720EA7"/>
    <w:pPr>
      <w:numPr>
        <w:numId w:val="38"/>
      </w:numPr>
    </w:pPr>
    <w:rPr>
      <w:rFonts w:eastAsia="Times New Roman"/>
      <w:sz w:val="20"/>
      <w:szCs w:val="20"/>
    </w:rPr>
  </w:style>
  <w:style w:type="paragraph" w:styleId="ListNumber4">
    <w:name w:val="List Number 4"/>
    <w:basedOn w:val="Normal"/>
    <w:semiHidden/>
    <w:rsid w:val="00720EA7"/>
    <w:pPr>
      <w:numPr>
        <w:numId w:val="39"/>
      </w:numPr>
    </w:pPr>
    <w:rPr>
      <w:rFonts w:eastAsia="Times New Roman"/>
      <w:sz w:val="20"/>
      <w:szCs w:val="20"/>
    </w:rPr>
  </w:style>
  <w:style w:type="paragraph" w:styleId="ListNumber5">
    <w:name w:val="List Number 5"/>
    <w:basedOn w:val="Normal"/>
    <w:semiHidden/>
    <w:rsid w:val="00720EA7"/>
    <w:pPr>
      <w:numPr>
        <w:numId w:val="40"/>
      </w:numPr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0EA7"/>
    <w:pPr>
      <w:jc w:val="center"/>
    </w:pPr>
    <w:rPr>
      <w:rFonts w:eastAsia="Times New Roman"/>
      <w:b/>
      <w:sz w:val="40"/>
    </w:rPr>
  </w:style>
  <w:style w:type="character" w:customStyle="1" w:styleId="TitleChar">
    <w:name w:val="Title Char"/>
    <w:link w:val="Title"/>
    <w:rsid w:val="00720EA7"/>
    <w:rPr>
      <w:rFonts w:ascii="Times New Roman" w:eastAsia="Times New Roman" w:hAnsi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720EA7"/>
    <w:rPr>
      <w:rFonts w:eastAsia="Times New Roman"/>
      <w:szCs w:val="20"/>
    </w:rPr>
  </w:style>
  <w:style w:type="character" w:customStyle="1" w:styleId="BodyTextChar">
    <w:name w:val="Body Text Char"/>
    <w:link w:val="BodyText"/>
    <w:rsid w:val="00720EA7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720EA7"/>
    <w:pPr>
      <w:ind w:left="4320"/>
    </w:pPr>
    <w:rPr>
      <w:rFonts w:ascii="Arial" w:eastAsia="Times New Roman" w:hAnsi="Arial" w:cs="Arial"/>
      <w:sz w:val="52"/>
    </w:rPr>
  </w:style>
  <w:style w:type="character" w:customStyle="1" w:styleId="BodyTextIndentChar">
    <w:name w:val="Body Text Indent Char"/>
    <w:link w:val="BodyTextIndent"/>
    <w:semiHidden/>
    <w:rsid w:val="00720EA7"/>
    <w:rPr>
      <w:rFonts w:ascii="Arial" w:eastAsia="Times New Roman" w:hAnsi="Arial" w:cs="Arial"/>
      <w:sz w:val="52"/>
      <w:szCs w:val="24"/>
    </w:rPr>
  </w:style>
  <w:style w:type="paragraph" w:styleId="ListContinue">
    <w:name w:val="List Continue"/>
    <w:basedOn w:val="Normal"/>
    <w:semiHidden/>
    <w:rsid w:val="00720EA7"/>
    <w:pPr>
      <w:tabs>
        <w:tab w:val="left" w:pos="-720"/>
      </w:tabs>
      <w:suppressAutoHyphens/>
    </w:pPr>
    <w:rPr>
      <w:rFonts w:ascii="Courier" w:eastAsia="Times New Roman" w:hAnsi="Courier"/>
      <w:szCs w:val="20"/>
    </w:rPr>
  </w:style>
  <w:style w:type="paragraph" w:styleId="BodyText2">
    <w:name w:val="Body Text 2"/>
    <w:basedOn w:val="Normal"/>
    <w:link w:val="BodyText2Char"/>
    <w:semiHidden/>
    <w:rsid w:val="00720EA7"/>
    <w:rPr>
      <w:rFonts w:eastAsia="Times New Roman"/>
      <w:b/>
      <w:sz w:val="28"/>
      <w:szCs w:val="20"/>
    </w:rPr>
  </w:style>
  <w:style w:type="character" w:customStyle="1" w:styleId="BodyText2Char">
    <w:name w:val="Body Text 2 Char"/>
    <w:link w:val="BodyText2"/>
    <w:semiHidden/>
    <w:rsid w:val="00720EA7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720EA7"/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link w:val="BodyText3"/>
    <w:semiHidden/>
    <w:rsid w:val="00720EA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20EA7"/>
    <w:pPr>
      <w:ind w:left="-1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link w:val="BodyTextIndent2"/>
    <w:semiHidden/>
    <w:rsid w:val="00720EA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720EA7"/>
    <w:pPr>
      <w:ind w:left="720"/>
    </w:pPr>
    <w:rPr>
      <w:rFonts w:eastAsia="Times New Roman"/>
      <w:b/>
      <w:szCs w:val="20"/>
    </w:rPr>
  </w:style>
  <w:style w:type="character" w:customStyle="1" w:styleId="BodyTextIndent3Char">
    <w:name w:val="Body Text Indent 3 Char"/>
    <w:link w:val="BodyTextIndent3"/>
    <w:rsid w:val="00720EA7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20EA7"/>
    <w:rPr>
      <w:color w:val="0000FF"/>
      <w:u w:val="single"/>
    </w:rPr>
  </w:style>
  <w:style w:type="character" w:styleId="FollowedHyperlink">
    <w:name w:val="FollowedHyperlink"/>
    <w:semiHidden/>
    <w:unhideWhenUsed/>
    <w:rsid w:val="00720EA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720E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20EA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720EA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TMLPreformatted">
    <w:name w:val="HTML Preformatted"/>
    <w:basedOn w:val="Normal"/>
    <w:link w:val="HTMLPreformattedChar"/>
    <w:rsid w:val="0072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0EA7"/>
    <w:rPr>
      <w:rFonts w:ascii="Arial Unicode MS" w:eastAsia="Arial Unicode MS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A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E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E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0E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Title III, Part F, TCCU Discretionary Funding Slate (MS Word)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Title III, Part F, TCCU Discretionary Funding Slate (MS Word)</dc:title>
  <dc:subject/>
  <dc:creator>US Department of Education;Owens, Pearson</dc:creator>
  <cp:keywords/>
  <dc:description/>
  <cp:lastModifiedBy>David Chin</cp:lastModifiedBy>
  <cp:revision>2</cp:revision>
  <dcterms:created xsi:type="dcterms:W3CDTF">2021-11-08T12:41:00Z</dcterms:created>
  <dcterms:modified xsi:type="dcterms:W3CDTF">2021-11-08T12:41:00Z</dcterms:modified>
</cp:coreProperties>
</file>