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A712" w14:textId="77777777" w:rsidR="00C2727E" w:rsidRPr="00C2727E" w:rsidRDefault="00C2727E" w:rsidP="00C2727E">
      <w:pPr>
        <w:jc w:val="center"/>
        <w:rPr>
          <w:rFonts w:eastAsia="Calibri"/>
          <w:b/>
          <w:bCs/>
        </w:rPr>
      </w:pPr>
      <w:r w:rsidRPr="00C2727E">
        <w:rPr>
          <w:rFonts w:eastAsia="Calibri"/>
          <w:b/>
          <w:bCs/>
        </w:rPr>
        <w:t>FY 2019 Title III, Part F, TCCU Discretionary NCC Funding Slate</w:t>
      </w:r>
    </w:p>
    <w:p w14:paraId="7C3C4E87" w14:textId="77777777" w:rsidR="00C2727E" w:rsidRPr="00C2727E" w:rsidRDefault="00C2727E" w:rsidP="00C2727E">
      <w:pPr>
        <w:jc w:val="center"/>
        <w:rPr>
          <w:rFonts w:eastAsia="Calibri"/>
        </w:rPr>
      </w:pPr>
    </w:p>
    <w:p w14:paraId="309D8DF3" w14:textId="77777777" w:rsidR="00C2727E" w:rsidRPr="00C2727E" w:rsidRDefault="00C2727E" w:rsidP="00C2727E">
      <w:pPr>
        <w:jc w:val="center"/>
        <w:rPr>
          <w:rFonts w:eastAsia="Calibri"/>
        </w:rPr>
      </w:pPr>
    </w:p>
    <w:tbl>
      <w:tblPr>
        <w:tblW w:w="9483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802"/>
        <w:gridCol w:w="5374"/>
        <w:gridCol w:w="1728"/>
      </w:tblGrid>
      <w:tr w:rsidR="00C2727E" w:rsidRPr="00C2727E" w14:paraId="62C7E7C2" w14:textId="77777777" w:rsidTr="00C2727E">
        <w:trPr>
          <w:trHeight w:val="289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B7553" w14:textId="77777777" w:rsidR="00C2727E" w:rsidRPr="00C2727E" w:rsidRDefault="00C2727E" w:rsidP="00C2727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 Award #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0C704" w14:textId="77777777" w:rsidR="00C2727E" w:rsidRPr="00C2727E" w:rsidRDefault="00C2727E" w:rsidP="00C2727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5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FEACC" w14:textId="77777777" w:rsidR="00C2727E" w:rsidRPr="00C2727E" w:rsidRDefault="00C2727E" w:rsidP="00C2727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F882C" w14:textId="77777777" w:rsidR="00C2727E" w:rsidRPr="00C2727E" w:rsidRDefault="00C2727E" w:rsidP="00C2727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b/>
                <w:bCs/>
                <w:color w:val="000000"/>
                <w:sz w:val="22"/>
                <w:szCs w:val="22"/>
              </w:rPr>
              <w:t>Award Amt. $</w:t>
            </w:r>
          </w:p>
        </w:tc>
      </w:tr>
      <w:tr w:rsidR="00C2727E" w:rsidRPr="00C2727E" w14:paraId="4F0E2DF1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2ED45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54A35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C9A70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C2727E">
              <w:rPr>
                <w:rFonts w:eastAsia="Calibri"/>
                <w:color w:val="000000"/>
                <w:sz w:val="22"/>
                <w:szCs w:val="22"/>
              </w:rPr>
              <w:t>Aaniiih</w:t>
            </w:r>
            <w:proofErr w:type="spellEnd"/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27E">
              <w:rPr>
                <w:rFonts w:eastAsia="Calibri"/>
                <w:color w:val="000000"/>
                <w:sz w:val="22"/>
                <w:szCs w:val="22"/>
              </w:rPr>
              <w:t>Nakoda</w:t>
            </w:r>
            <w:proofErr w:type="spellEnd"/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DD8397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16826A4E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55A94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0CC69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5EC0AC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Bay Mills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248DF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$615,604</w:t>
            </w:r>
          </w:p>
        </w:tc>
      </w:tr>
      <w:tr w:rsidR="00C2727E" w:rsidRPr="00C2727E" w14:paraId="34A1F002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4FD44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4E5C2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F04F7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Blackfeet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E4822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$679,315</w:t>
            </w:r>
          </w:p>
        </w:tc>
      </w:tr>
      <w:tr w:rsidR="00C2727E" w:rsidRPr="00C2727E" w14:paraId="28130C0B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14448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569E7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CA467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C2727E">
              <w:rPr>
                <w:rFonts w:eastAsia="Calibri"/>
                <w:color w:val="000000"/>
                <w:sz w:val="22"/>
                <w:szCs w:val="22"/>
              </w:rPr>
              <w:t>Cankdeska</w:t>
            </w:r>
            <w:proofErr w:type="spellEnd"/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27E">
              <w:rPr>
                <w:rFonts w:eastAsia="Calibri"/>
                <w:color w:val="000000"/>
                <w:sz w:val="22"/>
                <w:szCs w:val="22"/>
              </w:rPr>
              <w:t>Cikana</w:t>
            </w:r>
            <w:proofErr w:type="spellEnd"/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BC2F5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1E6E375F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1D011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826B9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23523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Chief Dull Knife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D66D0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$560,808</w:t>
            </w:r>
          </w:p>
        </w:tc>
      </w:tr>
      <w:tr w:rsidR="00C2727E" w:rsidRPr="00C2727E" w14:paraId="7CE3D9D1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EEA18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73F22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DDFD4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College of Menominee Nation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0B81B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$506,951</w:t>
            </w:r>
          </w:p>
        </w:tc>
      </w:tr>
      <w:tr w:rsidR="00C2727E" w:rsidRPr="00C2727E" w14:paraId="286BDC14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82A6D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P031D180035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0690C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OK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AB5D9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College of the Muscogee Nation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EFA0E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$660,669</w:t>
            </w:r>
          </w:p>
        </w:tc>
      </w:tr>
      <w:tr w:rsidR="00C2727E" w:rsidRPr="00C2727E" w14:paraId="57441281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6C1CF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5F42C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50AE2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Dine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F6435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$2,066,765</w:t>
            </w:r>
          </w:p>
        </w:tc>
      </w:tr>
      <w:tr w:rsidR="00C2727E" w:rsidRPr="00C2727E" w14:paraId="657675F0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6C31D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83115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FF501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Fond du lac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7034E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$584,079</w:t>
            </w:r>
          </w:p>
        </w:tc>
      </w:tr>
      <w:tr w:rsidR="00C2727E" w:rsidRPr="00C2727E" w14:paraId="35A56AA6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777A5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5A74B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FC47D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Fort Berthold Community College—</w:t>
            </w:r>
            <w:proofErr w:type="spellStart"/>
            <w:proofErr w:type="gramStart"/>
            <w:r w:rsidRPr="00C2727E">
              <w:rPr>
                <w:rFonts w:eastAsia="Calibri"/>
                <w:color w:val="000000"/>
                <w:sz w:val="22"/>
                <w:szCs w:val="22"/>
              </w:rPr>
              <w:t>Nueta</w:t>
            </w:r>
            <w:proofErr w:type="spellEnd"/>
            <w:r w:rsidRPr="00C2727E">
              <w:rPr>
                <w:rFonts w:eastAsia="Calibri"/>
                <w:color w:val="000000"/>
                <w:sz w:val="22"/>
                <w:szCs w:val="22"/>
              </w:rPr>
              <w:t>  Hi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19387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$509,166</w:t>
            </w:r>
          </w:p>
        </w:tc>
      </w:tr>
      <w:tr w:rsidR="00C2727E" w:rsidRPr="00C2727E" w14:paraId="184580C1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93C85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38877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72860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Fort Peck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4E157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$646,352</w:t>
            </w:r>
          </w:p>
        </w:tc>
      </w:tr>
      <w:tr w:rsidR="00C2727E" w:rsidRPr="00C2727E" w14:paraId="5628A91E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91DCB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8B8A3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BFE80E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Haskell Indian Nations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64CAE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$1,453,684</w:t>
            </w:r>
          </w:p>
        </w:tc>
      </w:tr>
      <w:tr w:rsidR="00C2727E" w:rsidRPr="00C2727E" w14:paraId="4783E926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CD21E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5AA28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D91AE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C2727E">
              <w:rPr>
                <w:rFonts w:eastAsia="Calibri"/>
                <w:color w:val="000000"/>
                <w:sz w:val="22"/>
                <w:szCs w:val="22"/>
              </w:rPr>
              <w:t>Ilisagvik</w:t>
            </w:r>
            <w:proofErr w:type="spellEnd"/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A8F30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1BE6CD1F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41FF0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99F875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D51CF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Institute of American Indian Arts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8399B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$771,239</w:t>
            </w:r>
          </w:p>
        </w:tc>
      </w:tr>
      <w:tr w:rsidR="00C2727E" w:rsidRPr="00C2727E" w14:paraId="0AE3D666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7E1A0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P031D160032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775EA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37416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Keweenaw Bay Ojibwa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975A9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64FC6867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4C026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C5B62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WI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A6F75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Lac Courte Oreilles Ojibwa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29F78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$512,159</w:t>
            </w:r>
          </w:p>
        </w:tc>
      </w:tr>
      <w:tr w:rsidR="00C2727E" w:rsidRPr="00C2727E" w14:paraId="5D8B10BD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E1EE5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40B1C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B1BCC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Leech Lake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626CB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$502,370</w:t>
            </w:r>
          </w:p>
        </w:tc>
      </w:tr>
      <w:tr w:rsidR="00C2727E" w:rsidRPr="00C2727E" w14:paraId="4045506E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DF814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2F3CE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FE5D4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Little Big Horn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A0AE23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$824,674</w:t>
            </w:r>
          </w:p>
        </w:tc>
      </w:tr>
      <w:tr w:rsidR="00C2727E" w:rsidRPr="00C2727E" w14:paraId="3DD73695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B577D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833D9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9D2B6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Little Priest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589E1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5FD66138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5D4AA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C42C4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A3E36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Navajo Technical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14B65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$2,258,767</w:t>
            </w:r>
          </w:p>
        </w:tc>
      </w:tr>
      <w:tr w:rsidR="00C2727E" w:rsidRPr="00C2727E" w14:paraId="370AF676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C812D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48166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NE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750F07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Nebraska Indian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E6BD1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5F7408D0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DD5EC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49C65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WA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0AA7B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Northwest Indian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8F7B8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$1,137,830</w:t>
            </w:r>
          </w:p>
        </w:tc>
      </w:tr>
      <w:tr w:rsidR="00C2727E" w:rsidRPr="00C2727E" w14:paraId="6E20C4B5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2EB88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27D53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EA67C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Oglala Lakota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58D0B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$1,695,890</w:t>
            </w:r>
          </w:p>
        </w:tc>
      </w:tr>
      <w:tr w:rsidR="00C2727E" w:rsidRPr="00C2727E" w14:paraId="15B74669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756E0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P031D170034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CCAC8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C3ACB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Red Lake Nation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832F1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431AD08F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4D6BA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P031D160033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E7A55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MI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7E3C6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Saginaw Chippewa Tribal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9F50E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3242E177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FD9CF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3CE90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84799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Salish Kootenai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F97E4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$1,150,429</w:t>
            </w:r>
          </w:p>
        </w:tc>
      </w:tr>
      <w:tr w:rsidR="00C2727E" w:rsidRPr="00C2727E" w14:paraId="3C56E011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071B0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65683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1B6CF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Sinte </w:t>
            </w:r>
            <w:proofErr w:type="spellStart"/>
            <w:r w:rsidRPr="00C2727E">
              <w:rPr>
                <w:rFonts w:eastAsia="Calibri"/>
                <w:color w:val="000000"/>
                <w:sz w:val="22"/>
                <w:szCs w:val="22"/>
              </w:rPr>
              <w:t>Gleska</w:t>
            </w:r>
            <w:proofErr w:type="spellEnd"/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EE72A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$892,572</w:t>
            </w:r>
          </w:p>
        </w:tc>
      </w:tr>
      <w:tr w:rsidR="00C2727E" w:rsidRPr="00C2727E" w14:paraId="0E834944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ED3A7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A9897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CBA7D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Sisseton Wahpeton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B1AE2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0FFEDB62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E5E3D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22E44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5B3F4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Sitting Bull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57BE5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$679,243</w:t>
            </w:r>
          </w:p>
        </w:tc>
      </w:tr>
      <w:tr w:rsidR="00C2727E" w:rsidRPr="00C2727E" w14:paraId="250A62BB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2F440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11730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NM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36169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Southwestern Indian Polytechnic Institute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CABDF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$1,060,384</w:t>
            </w:r>
          </w:p>
        </w:tc>
      </w:tr>
      <w:tr w:rsidR="00C2727E" w:rsidRPr="00C2727E" w14:paraId="437C923B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A55CF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AB0AD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8CBD2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Stone Child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CFEB25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$697,332</w:t>
            </w:r>
          </w:p>
        </w:tc>
      </w:tr>
      <w:tr w:rsidR="00C2727E" w:rsidRPr="00C2727E" w14:paraId="04AF1328" w14:textId="77777777" w:rsidTr="00C2727E">
        <w:trPr>
          <w:trHeight w:val="300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2B1B8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8A7A1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AZ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37F6A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Tohono O’odham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BDAA0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$671,867</w:t>
            </w:r>
          </w:p>
        </w:tc>
      </w:tr>
      <w:tr w:rsidR="00C2727E" w:rsidRPr="00C2727E" w14:paraId="46F5DE48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E8FA4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596390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D751C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Turtle Mountain Community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29F4B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$1,101,777</w:t>
            </w:r>
          </w:p>
        </w:tc>
      </w:tr>
      <w:tr w:rsidR="00C2727E" w:rsidRPr="00C2727E" w14:paraId="4271A622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D486C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03006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ND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F3962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 xml:space="preserve">United Tribes Technical College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95152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$900,074</w:t>
            </w:r>
          </w:p>
        </w:tc>
      </w:tr>
      <w:tr w:rsidR="00C2727E" w:rsidRPr="00C2727E" w14:paraId="1FC81835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F3D0C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P031D150031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5AEE8" w14:textId="77777777" w:rsidR="00C2727E" w:rsidRPr="00C2727E" w:rsidRDefault="00C2727E" w:rsidP="00C2727E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MN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3C0F0" w14:textId="77777777" w:rsidR="00C2727E" w:rsidRPr="00C2727E" w:rsidRDefault="00C2727E" w:rsidP="00C2727E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White Earth Tribal and Community College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D9C0A" w14:textId="77777777" w:rsidR="00C2727E" w:rsidRPr="00C2727E" w:rsidRDefault="00C2727E" w:rsidP="00C2727E">
            <w:pPr>
              <w:jc w:val="right"/>
              <w:rPr>
                <w:rFonts w:eastAsia="Calibri"/>
                <w:sz w:val="22"/>
                <w:szCs w:val="22"/>
              </w:rPr>
            </w:pPr>
            <w:r w:rsidRPr="00C2727E">
              <w:rPr>
                <w:rFonts w:eastAsia="Calibri"/>
                <w:sz w:val="22"/>
                <w:szCs w:val="22"/>
              </w:rPr>
              <w:t>$500,000</w:t>
            </w:r>
          </w:p>
        </w:tc>
      </w:tr>
      <w:tr w:rsidR="00C2727E" w:rsidRPr="00C2727E" w14:paraId="594A1001" w14:textId="77777777" w:rsidTr="00C2727E">
        <w:trPr>
          <w:trHeight w:val="289"/>
        </w:trPr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5645F" w14:textId="77777777" w:rsidR="00C2727E" w:rsidRPr="00C2727E" w:rsidRDefault="00C2727E" w:rsidP="00C2727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8766B" w14:textId="77777777" w:rsidR="00C2727E" w:rsidRPr="00C2727E" w:rsidRDefault="00C2727E" w:rsidP="00C272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E39B8D" w14:textId="77777777" w:rsidR="00C2727E" w:rsidRPr="00C2727E" w:rsidRDefault="00C2727E" w:rsidP="00C2727E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317EF" w14:textId="77777777" w:rsidR="00C2727E" w:rsidRPr="00C2727E" w:rsidRDefault="00C2727E" w:rsidP="00C2727E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C2727E">
              <w:rPr>
                <w:rFonts w:eastAsia="Calibri"/>
                <w:color w:val="000000"/>
                <w:sz w:val="22"/>
                <w:szCs w:val="22"/>
              </w:rPr>
              <w:t>$28,140,000</w:t>
            </w:r>
          </w:p>
        </w:tc>
      </w:tr>
    </w:tbl>
    <w:p w14:paraId="1876E451" w14:textId="77777777" w:rsidR="00C31A7B" w:rsidRDefault="00C31A7B"/>
    <w:sectPr w:rsidR="00C3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287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E2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6A6C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ECD4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BA22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AF6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26E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AAA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FEC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CE4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3CA3"/>
    <w:multiLevelType w:val="multilevel"/>
    <w:tmpl w:val="A50412F2"/>
    <w:lvl w:ilvl="0">
      <w:start w:val="1"/>
      <w:numFmt w:val="bullet"/>
      <w:pStyle w:val="bullet-ss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4D1728BD"/>
    <w:multiLevelType w:val="hybridMultilevel"/>
    <w:tmpl w:val="40AA49CC"/>
    <w:lvl w:ilvl="0" w:tplc="FFFFFFFF">
      <w:start w:val="1"/>
      <w:numFmt w:val="upperLetter"/>
      <w:pStyle w:val="Steps"/>
      <w:lvlText w:val="Section %1."/>
      <w:lvlJc w:val="left"/>
      <w:pPr>
        <w:tabs>
          <w:tab w:val="num" w:pos="1080"/>
        </w:tabs>
        <w:ind w:left="0" w:firstLine="0"/>
      </w:pPr>
      <w:rPr>
        <w:rFonts w:hint="default"/>
        <w:b/>
        <w:i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05B28"/>
    <w:multiLevelType w:val="singleLevel"/>
    <w:tmpl w:val="4B961918"/>
    <w:lvl w:ilvl="0">
      <w:start w:val="17"/>
      <w:numFmt w:val="upperLetter"/>
      <w:pStyle w:val="Heading4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6FF8585B"/>
    <w:multiLevelType w:val="singleLevel"/>
    <w:tmpl w:val="CF8A9860"/>
    <w:lvl w:ilvl="0">
      <w:start w:val="17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1"/>
    <w:lvlOverride w:ilvl="0">
      <w:startOverride w:val="1"/>
    </w:lvlOverride>
  </w:num>
  <w:num w:numId="28">
    <w:abstractNumId w:val="10"/>
  </w:num>
  <w:num w:numId="29">
    <w:abstractNumId w:val="13"/>
  </w:num>
  <w:num w:numId="30">
    <w:abstractNumId w:val="14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  <w:lvlOverride w:ilvl="0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7E"/>
    <w:rsid w:val="00236825"/>
    <w:rsid w:val="00720EA7"/>
    <w:rsid w:val="00C2727E"/>
    <w:rsid w:val="00C3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17BA"/>
  <w15:chartTrackingRefBased/>
  <w15:docId w15:val="{F39F33A1-30BF-4834-BF13-6197FB2E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A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EA7"/>
    <w:pPr>
      <w:keepNext/>
      <w:outlineLvl w:val="0"/>
    </w:pPr>
    <w:rPr>
      <w:rFonts w:ascii="Arial" w:eastAsia="Times New Roman" w:hAnsi="Arial" w:cs="Arial"/>
      <w:sz w:val="96"/>
    </w:rPr>
  </w:style>
  <w:style w:type="paragraph" w:styleId="Heading2">
    <w:name w:val="heading 2"/>
    <w:basedOn w:val="Normal"/>
    <w:next w:val="Normal"/>
    <w:link w:val="Heading2Char"/>
    <w:qFormat/>
    <w:rsid w:val="00720EA7"/>
    <w:pPr>
      <w:keepNext/>
      <w:outlineLvl w:val="1"/>
    </w:pPr>
    <w:rPr>
      <w:rFonts w:ascii="Arial" w:eastAsiaTheme="maj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20EA7"/>
    <w:pPr>
      <w:keepNext/>
      <w:outlineLvl w:val="2"/>
    </w:pPr>
    <w:rPr>
      <w:rFonts w:ascii="Arial" w:eastAsia="Times New Roman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720EA7"/>
    <w:pPr>
      <w:keepNext/>
      <w:numPr>
        <w:numId w:val="29"/>
      </w:numPr>
      <w:spacing w:after="240"/>
      <w:jc w:val="both"/>
      <w:outlineLvl w:val="3"/>
    </w:pPr>
    <w:rPr>
      <w:rFonts w:ascii="Arial" w:eastAsia="Times New Roman" w:hAnsi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720EA7"/>
    <w:pPr>
      <w:keepNext/>
      <w:numPr>
        <w:numId w:val="30"/>
      </w:numPr>
      <w:jc w:val="both"/>
      <w:outlineLvl w:val="4"/>
    </w:pPr>
    <w:rPr>
      <w:rFonts w:ascii="Arial" w:eastAsia="Times New Roman" w:hAnsi="Arial"/>
      <w:b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20EA7"/>
    <w:pPr>
      <w:keepNext/>
      <w:ind w:left="-120"/>
      <w:outlineLvl w:val="5"/>
    </w:pPr>
    <w:rPr>
      <w:rFonts w:ascii="Arial" w:eastAsia="Times New Roman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20EA7"/>
    <w:pPr>
      <w:keepNext/>
      <w:spacing w:line="480" w:lineRule="auto"/>
      <w:outlineLvl w:val="6"/>
    </w:pPr>
    <w:rPr>
      <w:rFonts w:ascii="Arial" w:eastAsia="Times New Roman" w:hAnsi="Arial" w:cs="Arial"/>
      <w:b/>
      <w:bCs/>
      <w:color w:val="00000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20EA7"/>
    <w:pPr>
      <w:keepNext/>
      <w:shd w:val="clear" w:color="auto" w:fill="808080"/>
      <w:spacing w:before="100" w:beforeAutospacing="1" w:after="100" w:afterAutospacing="1"/>
      <w:jc w:val="center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720EA7"/>
    <w:pPr>
      <w:keepNext/>
      <w:suppressAutoHyphens/>
      <w:jc w:val="center"/>
      <w:outlineLvl w:val="8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Normal"/>
    <w:rsid w:val="00720EA7"/>
    <w:pPr>
      <w:numPr>
        <w:numId w:val="41"/>
      </w:numPr>
    </w:pPr>
    <w:rPr>
      <w:rFonts w:eastAsia="Times New Roman"/>
    </w:rPr>
  </w:style>
  <w:style w:type="paragraph" w:customStyle="1" w:styleId="Itemmarkedbyl">
    <w:name w:val="Item marked by (l)"/>
    <w:basedOn w:val="Normal"/>
    <w:rsid w:val="00720EA7"/>
    <w:pPr>
      <w:numPr>
        <w:numId w:val="42"/>
      </w:numPr>
    </w:pPr>
    <w:rPr>
      <w:rFonts w:eastAsia="Times New Roman"/>
      <w:szCs w:val="20"/>
    </w:rPr>
  </w:style>
  <w:style w:type="paragraph" w:customStyle="1" w:styleId="bullet-ss">
    <w:name w:val="bullet-ss"/>
    <w:basedOn w:val="Normal"/>
    <w:rsid w:val="00720EA7"/>
    <w:pPr>
      <w:numPr>
        <w:numId w:val="43"/>
      </w:numPr>
    </w:pPr>
    <w:rPr>
      <w:rFonts w:eastAsia="Times New Roman"/>
      <w:sz w:val="22"/>
      <w:szCs w:val="20"/>
    </w:rPr>
  </w:style>
  <w:style w:type="paragraph" w:customStyle="1" w:styleId="a">
    <w:name w:val="_"/>
    <w:basedOn w:val="Normal"/>
    <w:rsid w:val="00720EA7"/>
    <w:pPr>
      <w:widowControl w:val="0"/>
      <w:ind w:left="720" w:hanging="720"/>
    </w:pPr>
    <w:rPr>
      <w:rFonts w:eastAsia="Times New Roman"/>
      <w:snapToGrid w:val="0"/>
      <w:szCs w:val="20"/>
    </w:rPr>
  </w:style>
  <w:style w:type="character" w:customStyle="1" w:styleId="subhead1">
    <w:name w:val="subhead1"/>
    <w:rsid w:val="00720EA7"/>
    <w:rPr>
      <w:b/>
      <w:bCs/>
    </w:rPr>
  </w:style>
  <w:style w:type="paragraph" w:customStyle="1" w:styleId="NormalWeb1">
    <w:name w:val="Normal (Web)1"/>
    <w:basedOn w:val="Normal"/>
    <w:rsid w:val="00720EA7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hometextdark1">
    <w:name w:val="hometextdark1"/>
    <w:rsid w:val="00720EA7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Preformatted">
    <w:name w:val="Preformatted"/>
    <w:basedOn w:val="Normal"/>
    <w:rsid w:val="00720E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DefinitionTerm">
    <w:name w:val="Definition Term"/>
    <w:basedOn w:val="Normal"/>
    <w:next w:val="Normal"/>
    <w:rsid w:val="00720EA7"/>
    <w:pPr>
      <w:widowControl w:val="0"/>
      <w:snapToGrid w:val="0"/>
    </w:pPr>
    <w:rPr>
      <w:rFonts w:eastAsia="Times New Roman"/>
      <w:szCs w:val="20"/>
    </w:rPr>
  </w:style>
  <w:style w:type="character" w:customStyle="1" w:styleId="EmailStyle53">
    <w:name w:val="EmailStyle53"/>
    <w:rsid w:val="00720EA7"/>
    <w:rPr>
      <w:rFonts w:ascii="Arial" w:hAnsi="Arial" w:cs="Arial"/>
      <w:color w:val="993366"/>
      <w:sz w:val="20"/>
    </w:rPr>
  </w:style>
  <w:style w:type="paragraph" w:customStyle="1" w:styleId="H4">
    <w:name w:val="H4"/>
    <w:basedOn w:val="Normal"/>
    <w:next w:val="Normal"/>
    <w:rsid w:val="00720EA7"/>
    <w:pPr>
      <w:keepNext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customStyle="1" w:styleId="ED">
    <w:name w:val="ED"/>
    <w:basedOn w:val="TOC1"/>
    <w:autoRedefine/>
    <w:rsid w:val="00720EA7"/>
    <w:pPr>
      <w:tabs>
        <w:tab w:val="clear" w:pos="9350"/>
      </w:tabs>
      <w:spacing w:before="0"/>
      <w:jc w:val="center"/>
    </w:pPr>
    <w:rPr>
      <w:rFonts w:ascii="Times New Roman" w:eastAsia="Times New Roman" w:hAnsi="Times New Roman"/>
      <w:bCs w:val="0"/>
      <w:caps/>
      <w:noProof w:val="0"/>
      <w:color w:val="FFFFFF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720EA7"/>
    <w:pPr>
      <w:tabs>
        <w:tab w:val="right" w:leader="dot" w:pos="9350"/>
      </w:tabs>
      <w:spacing w:before="240"/>
    </w:pPr>
    <w:rPr>
      <w:rFonts w:ascii="Arial" w:hAnsi="Arial" w:cs="Arial"/>
      <w:b/>
      <w:bCs/>
      <w:noProof/>
      <w:color w:val="000000"/>
      <w:sz w:val="22"/>
      <w:szCs w:val="28"/>
    </w:rPr>
  </w:style>
  <w:style w:type="paragraph" w:customStyle="1" w:styleId="h3">
    <w:name w:val="h3"/>
    <w:basedOn w:val="Normal"/>
    <w:rsid w:val="00720EA7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StyleHeading2LatinVerdana12ptBefore0ptLinespaci">
    <w:name w:val="Style Heading 2 + (Latin) Verdana 12 pt Before:  0 pt Line spaci..."/>
    <w:basedOn w:val="Heading2"/>
    <w:autoRedefine/>
    <w:rsid w:val="00720EA7"/>
    <w:pPr>
      <w:keepLines/>
      <w:spacing w:after="80"/>
      <w:ind w:left="720"/>
    </w:pPr>
    <w:rPr>
      <w:rFonts w:ascii="Times New Roman" w:eastAsia="Arial Unicode MS" w:hAnsi="Times New Roman" w:cs="Arial Unicode MS"/>
      <w:bCs w:val="0"/>
      <w:color w:val="1F497D"/>
    </w:rPr>
  </w:style>
  <w:style w:type="character" w:customStyle="1" w:styleId="Heading2Char">
    <w:name w:val="Heading 2 Char"/>
    <w:link w:val="Heading2"/>
    <w:rsid w:val="00720EA7"/>
    <w:rPr>
      <w:rFonts w:ascii="Arial" w:eastAsiaTheme="majorEastAsia" w:hAnsi="Arial" w:cs="Arial"/>
      <w:b/>
      <w:bCs/>
      <w:sz w:val="24"/>
      <w:szCs w:val="24"/>
    </w:rPr>
  </w:style>
  <w:style w:type="character" w:customStyle="1" w:styleId="EmailStyle73">
    <w:name w:val="EmailStyle73"/>
    <w:rsid w:val="00720EA7"/>
    <w:rPr>
      <w:rFonts w:ascii="Arial" w:hAnsi="Arial" w:cs="Arial"/>
      <w:color w:val="993366"/>
      <w:sz w:val="20"/>
    </w:rPr>
  </w:style>
  <w:style w:type="character" w:customStyle="1" w:styleId="Heading1Char">
    <w:name w:val="Heading 1 Char"/>
    <w:link w:val="Heading1"/>
    <w:rsid w:val="00720EA7"/>
    <w:rPr>
      <w:rFonts w:ascii="Arial" w:eastAsia="Times New Roman" w:hAnsi="Arial" w:cs="Arial"/>
      <w:sz w:val="96"/>
      <w:szCs w:val="24"/>
    </w:rPr>
  </w:style>
  <w:style w:type="character" w:customStyle="1" w:styleId="Heading3Char">
    <w:name w:val="Heading 3 Char"/>
    <w:link w:val="Heading3"/>
    <w:rsid w:val="00720EA7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link w:val="Heading4"/>
    <w:rsid w:val="00720EA7"/>
    <w:rPr>
      <w:rFonts w:ascii="Arial" w:eastAsia="Times New Roman" w:hAnsi="Arial"/>
      <w:b/>
      <w:i/>
      <w:sz w:val="22"/>
    </w:rPr>
  </w:style>
  <w:style w:type="character" w:customStyle="1" w:styleId="Heading5Char">
    <w:name w:val="Heading 5 Char"/>
    <w:link w:val="Heading5"/>
    <w:rsid w:val="00720EA7"/>
    <w:rPr>
      <w:rFonts w:ascii="Arial" w:eastAsia="Times New Roman" w:hAnsi="Arial"/>
      <w:b/>
      <w:i/>
      <w:sz w:val="22"/>
    </w:rPr>
  </w:style>
  <w:style w:type="character" w:customStyle="1" w:styleId="Heading6Char">
    <w:name w:val="Heading 6 Char"/>
    <w:link w:val="Heading6"/>
    <w:rsid w:val="00720EA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720EA7"/>
    <w:rPr>
      <w:rFonts w:ascii="Arial" w:eastAsia="Times New Roman" w:hAnsi="Arial" w:cs="Arial"/>
      <w:b/>
      <w:bCs/>
      <w:color w:val="000000"/>
      <w:sz w:val="24"/>
      <w:u w:val="single"/>
    </w:rPr>
  </w:style>
  <w:style w:type="character" w:customStyle="1" w:styleId="Heading8Char">
    <w:name w:val="Heading 8 Char"/>
    <w:link w:val="Heading8"/>
    <w:rsid w:val="00720EA7"/>
    <w:rPr>
      <w:rFonts w:ascii="Arial" w:eastAsia="Times New Roman" w:hAnsi="Arial" w:cs="Arial"/>
      <w:b/>
      <w:bCs/>
      <w:sz w:val="24"/>
      <w:szCs w:val="24"/>
      <w:shd w:val="clear" w:color="auto" w:fill="808080"/>
    </w:rPr>
  </w:style>
  <w:style w:type="character" w:customStyle="1" w:styleId="Heading9Char">
    <w:name w:val="Heading 9 Char"/>
    <w:link w:val="Heading9"/>
    <w:rsid w:val="00720EA7"/>
    <w:rPr>
      <w:rFonts w:ascii="Times New Roman" w:eastAsia="Times New Roman" w:hAnsi="Times New Roman"/>
      <w:b/>
      <w:sz w:val="24"/>
    </w:rPr>
  </w:style>
  <w:style w:type="paragraph" w:styleId="Index1">
    <w:name w:val="index 1"/>
    <w:basedOn w:val="Normal"/>
    <w:next w:val="Normal"/>
    <w:autoRedefine/>
    <w:semiHidden/>
    <w:rsid w:val="00720EA7"/>
    <w:pPr>
      <w:ind w:left="240" w:hanging="240"/>
    </w:pPr>
    <w:rPr>
      <w:rFonts w:eastAsia="Times New Roman"/>
    </w:rPr>
  </w:style>
  <w:style w:type="paragraph" w:styleId="NormalIndent">
    <w:name w:val="Normal Indent"/>
    <w:basedOn w:val="Normal"/>
    <w:semiHidden/>
    <w:rsid w:val="00720EA7"/>
    <w:pPr>
      <w:ind w:left="720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20EA7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720EA7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720EA7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0EA7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semiHidden/>
    <w:rsid w:val="00720EA7"/>
    <w:pPr>
      <w:widowControl w:val="0"/>
      <w:tabs>
        <w:tab w:val="center" w:pos="4320"/>
        <w:tab w:val="right" w:pos="8640"/>
      </w:tabs>
      <w:spacing w:before="100" w:after="100"/>
    </w:pPr>
    <w:rPr>
      <w:rFonts w:eastAsia="Times New Roman"/>
      <w:snapToGrid w:val="0"/>
      <w:szCs w:val="20"/>
    </w:rPr>
  </w:style>
  <w:style w:type="character" w:customStyle="1" w:styleId="HeaderChar">
    <w:name w:val="Header Char"/>
    <w:link w:val="Header"/>
    <w:semiHidden/>
    <w:rsid w:val="00720EA7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720EA7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720EA7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720EA7"/>
    <w:pPr>
      <w:spacing w:after="120"/>
      <w:jc w:val="center"/>
    </w:pPr>
    <w:rPr>
      <w:rFonts w:ascii="Arial" w:eastAsia="Times New Roman" w:hAnsi="Arial" w:cs="Arial"/>
      <w:bCs/>
      <w:color w:val="000000"/>
      <w:sz w:val="40"/>
    </w:rPr>
  </w:style>
  <w:style w:type="character" w:styleId="CommentReference">
    <w:name w:val="annotation reference"/>
    <w:uiPriority w:val="99"/>
    <w:semiHidden/>
    <w:unhideWhenUsed/>
    <w:rsid w:val="00720EA7"/>
    <w:rPr>
      <w:sz w:val="16"/>
      <w:szCs w:val="16"/>
    </w:rPr>
  </w:style>
  <w:style w:type="paragraph" w:styleId="ListBullet">
    <w:name w:val="List Bullet"/>
    <w:basedOn w:val="Normal"/>
    <w:autoRedefine/>
    <w:semiHidden/>
    <w:rsid w:val="00720EA7"/>
    <w:pPr>
      <w:numPr>
        <w:numId w:val="31"/>
      </w:numPr>
    </w:pPr>
    <w:rPr>
      <w:rFonts w:eastAsia="Times New Roman"/>
      <w:sz w:val="20"/>
      <w:szCs w:val="20"/>
    </w:rPr>
  </w:style>
  <w:style w:type="paragraph" w:styleId="ListNumber">
    <w:name w:val="List Number"/>
    <w:basedOn w:val="Normal"/>
    <w:semiHidden/>
    <w:rsid w:val="00720EA7"/>
    <w:pPr>
      <w:numPr>
        <w:numId w:val="32"/>
      </w:numPr>
    </w:pPr>
    <w:rPr>
      <w:rFonts w:eastAsia="Times New Roman"/>
      <w:sz w:val="20"/>
      <w:szCs w:val="20"/>
    </w:rPr>
  </w:style>
  <w:style w:type="paragraph" w:styleId="ListBullet2">
    <w:name w:val="List Bullet 2"/>
    <w:basedOn w:val="Normal"/>
    <w:autoRedefine/>
    <w:semiHidden/>
    <w:rsid w:val="00720EA7"/>
    <w:pPr>
      <w:numPr>
        <w:numId w:val="33"/>
      </w:numPr>
    </w:pPr>
    <w:rPr>
      <w:rFonts w:eastAsia="Times New Roman"/>
      <w:sz w:val="20"/>
      <w:szCs w:val="20"/>
    </w:rPr>
  </w:style>
  <w:style w:type="paragraph" w:styleId="ListBullet3">
    <w:name w:val="List Bullet 3"/>
    <w:basedOn w:val="Normal"/>
    <w:autoRedefine/>
    <w:semiHidden/>
    <w:rsid w:val="00720EA7"/>
    <w:pPr>
      <w:numPr>
        <w:numId w:val="34"/>
      </w:numPr>
    </w:pPr>
    <w:rPr>
      <w:rFonts w:eastAsia="Times New Roman"/>
      <w:sz w:val="20"/>
      <w:szCs w:val="20"/>
    </w:rPr>
  </w:style>
  <w:style w:type="paragraph" w:styleId="ListBullet4">
    <w:name w:val="List Bullet 4"/>
    <w:basedOn w:val="Normal"/>
    <w:autoRedefine/>
    <w:semiHidden/>
    <w:rsid w:val="00720EA7"/>
    <w:pPr>
      <w:numPr>
        <w:numId w:val="35"/>
      </w:numPr>
    </w:pPr>
    <w:rPr>
      <w:rFonts w:eastAsia="Times New Roman"/>
      <w:sz w:val="20"/>
      <w:szCs w:val="20"/>
    </w:rPr>
  </w:style>
  <w:style w:type="paragraph" w:styleId="ListBullet5">
    <w:name w:val="List Bullet 5"/>
    <w:basedOn w:val="Normal"/>
    <w:autoRedefine/>
    <w:semiHidden/>
    <w:rsid w:val="00720EA7"/>
    <w:pPr>
      <w:numPr>
        <w:numId w:val="36"/>
      </w:numPr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semiHidden/>
    <w:rsid w:val="00720EA7"/>
    <w:pPr>
      <w:numPr>
        <w:numId w:val="37"/>
      </w:numPr>
    </w:pPr>
    <w:rPr>
      <w:rFonts w:eastAsia="Times New Roman"/>
      <w:sz w:val="20"/>
      <w:szCs w:val="20"/>
    </w:rPr>
  </w:style>
  <w:style w:type="paragraph" w:styleId="ListNumber3">
    <w:name w:val="List Number 3"/>
    <w:basedOn w:val="Normal"/>
    <w:semiHidden/>
    <w:rsid w:val="00720EA7"/>
    <w:pPr>
      <w:numPr>
        <w:numId w:val="38"/>
      </w:numPr>
    </w:pPr>
    <w:rPr>
      <w:rFonts w:eastAsia="Times New Roman"/>
      <w:sz w:val="20"/>
      <w:szCs w:val="20"/>
    </w:rPr>
  </w:style>
  <w:style w:type="paragraph" w:styleId="ListNumber4">
    <w:name w:val="List Number 4"/>
    <w:basedOn w:val="Normal"/>
    <w:semiHidden/>
    <w:rsid w:val="00720EA7"/>
    <w:pPr>
      <w:numPr>
        <w:numId w:val="39"/>
      </w:numPr>
    </w:pPr>
    <w:rPr>
      <w:rFonts w:eastAsia="Times New Roman"/>
      <w:sz w:val="20"/>
      <w:szCs w:val="20"/>
    </w:rPr>
  </w:style>
  <w:style w:type="paragraph" w:styleId="ListNumber5">
    <w:name w:val="List Number 5"/>
    <w:basedOn w:val="Normal"/>
    <w:semiHidden/>
    <w:rsid w:val="00720EA7"/>
    <w:pPr>
      <w:numPr>
        <w:numId w:val="40"/>
      </w:numPr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"/>
    <w:qFormat/>
    <w:rsid w:val="00720EA7"/>
    <w:pPr>
      <w:jc w:val="center"/>
    </w:pPr>
    <w:rPr>
      <w:rFonts w:eastAsia="Times New Roman"/>
      <w:b/>
      <w:sz w:val="40"/>
    </w:rPr>
  </w:style>
  <w:style w:type="character" w:customStyle="1" w:styleId="TitleChar">
    <w:name w:val="Title Char"/>
    <w:link w:val="Title"/>
    <w:rsid w:val="00720EA7"/>
    <w:rPr>
      <w:rFonts w:ascii="Times New Roman" w:eastAsia="Times New Roman" w:hAnsi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720EA7"/>
    <w:rPr>
      <w:rFonts w:eastAsia="Times New Roman"/>
      <w:szCs w:val="20"/>
    </w:rPr>
  </w:style>
  <w:style w:type="character" w:customStyle="1" w:styleId="BodyTextChar">
    <w:name w:val="Body Text Char"/>
    <w:link w:val="BodyText"/>
    <w:rsid w:val="00720EA7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720EA7"/>
    <w:pPr>
      <w:ind w:left="4320"/>
    </w:pPr>
    <w:rPr>
      <w:rFonts w:ascii="Arial" w:eastAsia="Times New Roman" w:hAnsi="Arial" w:cs="Arial"/>
      <w:sz w:val="52"/>
    </w:rPr>
  </w:style>
  <w:style w:type="character" w:customStyle="1" w:styleId="BodyTextIndentChar">
    <w:name w:val="Body Text Indent Char"/>
    <w:link w:val="BodyTextIndent"/>
    <w:semiHidden/>
    <w:rsid w:val="00720EA7"/>
    <w:rPr>
      <w:rFonts w:ascii="Arial" w:eastAsia="Times New Roman" w:hAnsi="Arial" w:cs="Arial"/>
      <w:sz w:val="52"/>
      <w:szCs w:val="24"/>
    </w:rPr>
  </w:style>
  <w:style w:type="paragraph" w:styleId="ListContinue">
    <w:name w:val="List Continue"/>
    <w:basedOn w:val="Normal"/>
    <w:semiHidden/>
    <w:rsid w:val="00720EA7"/>
    <w:pPr>
      <w:tabs>
        <w:tab w:val="left" w:pos="-720"/>
      </w:tabs>
      <w:suppressAutoHyphens/>
    </w:pPr>
    <w:rPr>
      <w:rFonts w:ascii="Courier" w:eastAsia="Times New Roman" w:hAnsi="Courier"/>
      <w:szCs w:val="20"/>
    </w:rPr>
  </w:style>
  <w:style w:type="paragraph" w:styleId="BodyText2">
    <w:name w:val="Body Text 2"/>
    <w:basedOn w:val="Normal"/>
    <w:link w:val="BodyText2Char"/>
    <w:semiHidden/>
    <w:rsid w:val="00720EA7"/>
    <w:rPr>
      <w:rFonts w:eastAsia="Times New Roman"/>
      <w:b/>
      <w:sz w:val="28"/>
      <w:szCs w:val="20"/>
    </w:rPr>
  </w:style>
  <w:style w:type="character" w:customStyle="1" w:styleId="BodyText2Char">
    <w:name w:val="Body Text 2 Char"/>
    <w:link w:val="BodyText2"/>
    <w:semiHidden/>
    <w:rsid w:val="00720EA7"/>
    <w:rPr>
      <w:rFonts w:ascii="Times New Roman" w:eastAsia="Times New Roman" w:hAnsi="Times New Roman"/>
      <w:b/>
      <w:sz w:val="28"/>
    </w:rPr>
  </w:style>
  <w:style w:type="paragraph" w:styleId="BodyText3">
    <w:name w:val="Body Text 3"/>
    <w:basedOn w:val="Normal"/>
    <w:link w:val="BodyText3Char"/>
    <w:semiHidden/>
    <w:rsid w:val="00720EA7"/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link w:val="BodyText3"/>
    <w:semiHidden/>
    <w:rsid w:val="00720EA7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20EA7"/>
    <w:pPr>
      <w:ind w:left="-1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link w:val="BodyTextIndent2"/>
    <w:semiHidden/>
    <w:rsid w:val="00720EA7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720EA7"/>
    <w:pPr>
      <w:ind w:left="720"/>
    </w:pPr>
    <w:rPr>
      <w:rFonts w:eastAsia="Times New Roman"/>
      <w:b/>
      <w:szCs w:val="20"/>
    </w:rPr>
  </w:style>
  <w:style w:type="character" w:customStyle="1" w:styleId="BodyTextIndent3Char">
    <w:name w:val="Body Text Indent 3 Char"/>
    <w:link w:val="BodyTextIndent3"/>
    <w:rsid w:val="00720EA7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rsid w:val="00720EA7"/>
    <w:rPr>
      <w:color w:val="0000FF"/>
      <w:u w:val="single"/>
    </w:rPr>
  </w:style>
  <w:style w:type="character" w:styleId="FollowedHyperlink">
    <w:name w:val="FollowedHyperlink"/>
    <w:semiHidden/>
    <w:unhideWhenUsed/>
    <w:rsid w:val="00720EA7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720EA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20EA7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720EA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TMLPreformatted">
    <w:name w:val="HTML Preformatted"/>
    <w:basedOn w:val="Normal"/>
    <w:link w:val="HTMLPreformattedChar"/>
    <w:rsid w:val="0072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20EA7"/>
    <w:rPr>
      <w:rFonts w:ascii="Arial Unicode MS" w:eastAsia="Arial Unicode MS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EA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A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E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0E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20EA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6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4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Pearson</dc:creator>
  <cp:keywords/>
  <dc:description/>
  <cp:lastModifiedBy>Myers, Terri L.</cp:lastModifiedBy>
  <cp:revision>2</cp:revision>
  <dcterms:created xsi:type="dcterms:W3CDTF">2021-02-25T16:51:00Z</dcterms:created>
  <dcterms:modified xsi:type="dcterms:W3CDTF">2021-02-25T16:51:00Z</dcterms:modified>
</cp:coreProperties>
</file>