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628"/>
        <w:gridCol w:w="5307"/>
        <w:gridCol w:w="972"/>
        <w:gridCol w:w="989"/>
        <w:gridCol w:w="1587"/>
      </w:tblGrid>
      <w:tr w:rsidR="005952C3" w:rsidRPr="00E21471" w:rsidTr="00231C7A">
        <w:trPr>
          <w:trHeight w:val="3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Default="005952C3" w:rsidP="00C13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bookmarkStart w:id="0" w:name="_GoBack"/>
            <w:bookmarkEnd w:id="0"/>
          </w:p>
          <w:p w:rsidR="005952C3" w:rsidRDefault="005952C3" w:rsidP="00C13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5952C3" w:rsidRDefault="005952C3" w:rsidP="00C13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No.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2C3" w:rsidRDefault="005952C3" w:rsidP="00C13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New 2018 Partnership Awards (55)</w:t>
            </w:r>
          </w:p>
          <w:p w:rsidR="005952C3" w:rsidRPr="000A0EC4" w:rsidRDefault="005952C3" w:rsidP="00C13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2C3" w:rsidRPr="000A0EC4" w:rsidRDefault="005952C3" w:rsidP="00C13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State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2C3" w:rsidRDefault="005952C3" w:rsidP="00C13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Year 1</w:t>
            </w:r>
          </w:p>
          <w:p w:rsidR="005952C3" w:rsidRDefault="005952C3" w:rsidP="00C13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Proposed</w:t>
            </w:r>
          </w:p>
          <w:p w:rsidR="005952C3" w:rsidRPr="000A0EC4" w:rsidRDefault="005952C3" w:rsidP="00C13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Students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2C3" w:rsidRDefault="005952C3" w:rsidP="00C13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Year 1</w:t>
            </w:r>
          </w:p>
          <w:p w:rsidR="005952C3" w:rsidRDefault="005952C3" w:rsidP="00C13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Budget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E21471">
              <w:rPr>
                <w:rFonts w:ascii="Arial Narrow" w:eastAsia="Times New Roman" w:hAnsi="Arial Narrow" w:cs="Times New Roman"/>
                <w:color w:val="000000"/>
              </w:rPr>
              <w:t>Sul</w:t>
            </w:r>
            <w:proofErr w:type="spellEnd"/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Ross State University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TX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1173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 $</w:t>
            </w: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938,400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02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Savannah State University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GA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700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 $</w:t>
            </w: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560,000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03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Berea College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KY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9851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$7,880,800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04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Phillips Community College of the University of Arkansas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AR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1510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</w:t>
            </w:r>
            <w:r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,208,000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05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Ticonderoga Central School District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NY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2075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$1,660,000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06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Graham County Community College District- Eastern AZ College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AZ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1395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 $</w:t>
            </w: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1,116,000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07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Board of Regents of the University of Oklahoma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OK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3339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 $</w:t>
            </w: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2,668,800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08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Lufkin Independent School District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TX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1123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$898,400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09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E21471">
              <w:rPr>
                <w:rFonts w:ascii="Arial Narrow" w:eastAsia="Times New Roman" w:hAnsi="Arial Narrow" w:cs="Times New Roman"/>
                <w:color w:val="000000"/>
              </w:rPr>
              <w:t>DeSoto</w:t>
            </w:r>
            <w:proofErr w:type="spellEnd"/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Independent School District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TX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1473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$1,178,400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Utah State University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UT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3052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$2,441,600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The Regents of the University of California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CA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$240,000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The Regents of the University of California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CA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$240,000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University of Washington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WA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2979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$2,383,200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Berea College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KY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9645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$7,716,000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Vanguard Academy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TX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1900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</w:t>
            </w:r>
            <w:r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,520,000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University of Washington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WA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4303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 $</w:t>
            </w: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3,442,400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Board of Regents of the University of Oklahoma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OK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4729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$3,783,200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Region One Education Service Center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TX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5675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$4,540,000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Region One Education Service Center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TX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8226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$6,580,800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University of Hawaii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HI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1200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$960,000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Norristown Area School District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PA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1275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$1,020,000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The Education Service Center Region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TX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3510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$2,808,000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The Regents of the University of California, Santa Cruz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CA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1630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$1,304,000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Board of Regents of the University of Oklahoma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OK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4154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$3,323,200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25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Richland School District Two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SC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3378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$2,289,332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26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Metropolitan Nashville Public Schools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TN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2735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$1,923,531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27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Mohawk Valley Community College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NY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670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$ 536,000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E21471">
              <w:rPr>
                <w:rFonts w:ascii="Arial Narrow" w:eastAsia="Times New Roman" w:hAnsi="Arial Narrow" w:cs="Times New Roman"/>
                <w:color w:val="000000"/>
              </w:rPr>
              <w:t>MiraCosta</w:t>
            </w:r>
            <w:proofErr w:type="spellEnd"/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Community College District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CA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3330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$1,666,784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29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The University of Texas at Austin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TX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5485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$4,388,000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The Regents of the University of California, Irvine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CA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$800,000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31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Saint Anselm College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NH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1976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$1,572,534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32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Los Angeles Unified School District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CA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5568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$4,454,400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Los Angeles Unified School District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CA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5203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$4,162,400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34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Ogden City School District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UT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915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$732,000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35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Hall County School District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1078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$862,400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lastRenderedPageBreak/>
              <w:t>36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Santa Cruz County School Superintendent's Office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AZ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798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$638,169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37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The University of Texas at El Paso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TX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2719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$2,175,200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38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West Kentucky Educational Cooperative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KY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1772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$1,417,204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39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Iredell-Statesville Schools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NC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1700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$1,018,198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40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School District 1J Multnomah County, OR (Portland Public Schools)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1958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$1,566,400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42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University of Hawaii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HI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650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$520,000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42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The University of Tennessee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TN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1091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$752,523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43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Bright Star Schools (aka Rise </w:t>
            </w:r>
            <w:proofErr w:type="spellStart"/>
            <w:r w:rsidRPr="00E21471">
              <w:rPr>
                <w:rFonts w:ascii="Arial Narrow" w:eastAsia="Times New Roman" w:hAnsi="Arial Narrow" w:cs="Times New Roman"/>
                <w:color w:val="000000"/>
              </w:rPr>
              <w:t>Kohyang</w:t>
            </w:r>
            <w:proofErr w:type="spellEnd"/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High School)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CA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3260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$2,608,000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44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Wichita State University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KS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750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$600,000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45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California State University, Fullerton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CA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1400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$1,119,979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46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Mount </w:t>
            </w:r>
            <w:proofErr w:type="spellStart"/>
            <w:r w:rsidRPr="00E21471">
              <w:rPr>
                <w:rFonts w:ascii="Arial Narrow" w:eastAsia="Times New Roman" w:hAnsi="Arial Narrow" w:cs="Times New Roman"/>
                <w:color w:val="000000"/>
              </w:rPr>
              <w:t>Wachusett</w:t>
            </w:r>
            <w:proofErr w:type="spellEnd"/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Community College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MA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837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$669,600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47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Grand Rapids Community College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MI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804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$357,544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48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University of Central Oklahoma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OK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1092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$873,600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49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AZ Board of Regents on behalf of Arizona State University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AZ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1250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$1,000,000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50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Fort Wayne Community Schools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IN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3814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$3,051,200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51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Dougherty County School System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GA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2111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$1,688,800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52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The Regents of the University of California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CA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1741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$1,392,800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53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University of Montevallo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4505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$3,604,000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54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California State University, Dominguez Hills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CA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$635,914 </w:t>
            </w:r>
          </w:p>
        </w:tc>
      </w:tr>
      <w:tr w:rsidR="005952C3" w:rsidRPr="00E21471" w:rsidTr="00231C7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55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Passaic County Community College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NJ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>276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C3" w:rsidRPr="00E21471" w:rsidRDefault="005952C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E21471">
              <w:rPr>
                <w:rFonts w:ascii="Arial Narrow" w:eastAsia="Times New Roman" w:hAnsi="Arial Narrow" w:cs="Times New Roman"/>
                <w:color w:val="000000"/>
              </w:rPr>
              <w:t xml:space="preserve"> $220,800 </w:t>
            </w:r>
          </w:p>
        </w:tc>
      </w:tr>
    </w:tbl>
    <w:p w:rsidR="00E21471" w:rsidRDefault="00E21471"/>
    <w:sectPr w:rsidR="00E21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C4"/>
    <w:rsid w:val="000A0EC4"/>
    <w:rsid w:val="000A4E06"/>
    <w:rsid w:val="00231C7A"/>
    <w:rsid w:val="005952C3"/>
    <w:rsid w:val="0073044E"/>
    <w:rsid w:val="009E2F45"/>
    <w:rsid w:val="00E21471"/>
    <w:rsid w:val="00F4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0197-272F-4D89-A62C-D0C23F0E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Simms-Coates, Karmon</dc:creator>
  <cp:lastModifiedBy>Douglas, Terri L.</cp:lastModifiedBy>
  <cp:revision>2</cp:revision>
  <dcterms:created xsi:type="dcterms:W3CDTF">2018-10-05T11:29:00Z</dcterms:created>
  <dcterms:modified xsi:type="dcterms:W3CDTF">2018-10-05T11:29:00Z</dcterms:modified>
</cp:coreProperties>
</file>