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91" w:rsidRPr="00C91BF4" w:rsidRDefault="00CF3D67" w:rsidP="00910791">
      <w:pPr>
        <w:pStyle w:val="BodyText"/>
        <w:jc w:val="center"/>
        <w:rPr>
          <w:rFonts w:asciiTheme="minorHAnsi" w:hAnsiTheme="minorHAnsi" w:cs="Times New Roman"/>
          <w:w w:val="115"/>
          <w:sz w:val="22"/>
          <w:szCs w:val="22"/>
        </w:rPr>
      </w:pPr>
      <w:bookmarkStart w:id="0" w:name="_GoBack"/>
      <w:bookmarkEnd w:id="0"/>
      <w:r w:rsidRPr="009B6F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50129E" wp14:editId="1DE70FD1">
            <wp:simplePos x="0" y="0"/>
            <wp:positionH relativeFrom="column">
              <wp:posOffset>76200</wp:posOffset>
            </wp:positionH>
            <wp:positionV relativeFrom="paragraph">
              <wp:posOffset>-62865</wp:posOffset>
            </wp:positionV>
            <wp:extent cx="1104900" cy="1027222"/>
            <wp:effectExtent l="0" t="0" r="0" b="1905"/>
            <wp:wrapNone/>
            <wp:docPr id="10" name="Picture 1" descr="This is the a picture of the U.S. Department of Education seal" title="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91" w:rsidRPr="00CF3D67">
        <w:rPr>
          <w:rFonts w:asciiTheme="minorHAnsi" w:hAnsiTheme="minorHAnsi" w:cs="Times New Roman"/>
          <w:w w:val="115"/>
          <w:sz w:val="22"/>
          <w:szCs w:val="22"/>
        </w:rPr>
        <w:t>N</w:t>
      </w:r>
      <w:r w:rsidR="00910791" w:rsidRPr="00C91BF4">
        <w:rPr>
          <w:rFonts w:asciiTheme="minorHAnsi" w:hAnsiTheme="minorHAnsi" w:cs="Times New Roman"/>
          <w:w w:val="115"/>
          <w:sz w:val="22"/>
          <w:szCs w:val="22"/>
        </w:rPr>
        <w:t>ACIE MEETING AG</w:t>
      </w:r>
      <w:r w:rsidR="00910791" w:rsidRPr="00C91BF4">
        <w:rPr>
          <w:rFonts w:asciiTheme="minorHAnsi" w:hAnsiTheme="minorHAnsi" w:cs="Times New Roman"/>
          <w:spacing w:val="2"/>
          <w:w w:val="115"/>
          <w:sz w:val="22"/>
          <w:szCs w:val="22"/>
        </w:rPr>
        <w:t>E</w:t>
      </w:r>
      <w:r w:rsidR="00910791" w:rsidRPr="00C91BF4">
        <w:rPr>
          <w:rFonts w:asciiTheme="minorHAnsi" w:hAnsiTheme="minorHAnsi" w:cs="Times New Roman"/>
          <w:w w:val="115"/>
          <w:sz w:val="22"/>
          <w:szCs w:val="22"/>
        </w:rPr>
        <w:t>N</w:t>
      </w:r>
      <w:r w:rsidR="00910791" w:rsidRPr="00C91BF4">
        <w:rPr>
          <w:rFonts w:asciiTheme="minorHAnsi" w:hAnsiTheme="minorHAnsi" w:cs="Times New Roman"/>
          <w:spacing w:val="-28"/>
          <w:w w:val="115"/>
          <w:sz w:val="22"/>
          <w:szCs w:val="22"/>
        </w:rPr>
        <w:t>D</w:t>
      </w:r>
      <w:r w:rsidR="00910791" w:rsidRPr="00C91BF4">
        <w:rPr>
          <w:rFonts w:asciiTheme="minorHAnsi" w:hAnsiTheme="minorHAnsi" w:cs="Times New Roman"/>
          <w:w w:val="115"/>
          <w:sz w:val="22"/>
          <w:szCs w:val="22"/>
        </w:rPr>
        <w:t>A</w:t>
      </w:r>
    </w:p>
    <w:p w:rsidR="00CF3D67" w:rsidRPr="00C91BF4" w:rsidRDefault="00707BF7" w:rsidP="00910791">
      <w:pPr>
        <w:pStyle w:val="BodyText"/>
        <w:jc w:val="center"/>
        <w:rPr>
          <w:rFonts w:asciiTheme="minorHAnsi" w:hAnsiTheme="minorHAnsi" w:cs="Times New Roman"/>
          <w:w w:val="115"/>
          <w:sz w:val="22"/>
          <w:szCs w:val="22"/>
        </w:rPr>
      </w:pPr>
      <w:r>
        <w:rPr>
          <w:rFonts w:asciiTheme="minorHAnsi" w:hAnsiTheme="minorHAnsi" w:cs="Times New Roman"/>
          <w:w w:val="115"/>
          <w:sz w:val="22"/>
          <w:szCs w:val="22"/>
        </w:rPr>
        <w:t>April 16, 2018</w:t>
      </w:r>
    </w:p>
    <w:p w:rsidR="00F0497F" w:rsidRPr="00F0497F" w:rsidRDefault="00707BF7" w:rsidP="00F0497F">
      <w:pPr>
        <w:pStyle w:val="BodyText"/>
        <w:jc w:val="center"/>
        <w:rPr>
          <w:rFonts w:asciiTheme="majorHAnsi" w:hAnsiTheme="majorHAnsi" w:cstheme="majorHAnsi"/>
          <w:w w:val="115"/>
          <w:sz w:val="22"/>
          <w:szCs w:val="22"/>
        </w:rPr>
      </w:pPr>
      <w:r>
        <w:rPr>
          <w:rFonts w:asciiTheme="majorHAnsi" w:hAnsiTheme="majorHAnsi" w:cstheme="majorHAnsi"/>
          <w:w w:val="115"/>
          <w:sz w:val="22"/>
          <w:szCs w:val="22"/>
        </w:rPr>
        <w:t>Holiday</w:t>
      </w:r>
      <w:r w:rsidR="00F0497F" w:rsidRPr="00F0497F">
        <w:rPr>
          <w:rFonts w:asciiTheme="majorHAnsi" w:hAnsiTheme="majorHAnsi" w:cstheme="majorHAnsi"/>
          <w:w w:val="115"/>
          <w:sz w:val="22"/>
          <w:szCs w:val="22"/>
        </w:rPr>
        <w:t xml:space="preserve"> Inn </w:t>
      </w:r>
      <w:r>
        <w:rPr>
          <w:rFonts w:asciiTheme="majorHAnsi" w:hAnsiTheme="majorHAnsi" w:cstheme="majorHAnsi"/>
          <w:w w:val="115"/>
          <w:sz w:val="22"/>
          <w:szCs w:val="22"/>
        </w:rPr>
        <w:t>Capitol</w:t>
      </w:r>
    </w:p>
    <w:p w:rsidR="00F0497F" w:rsidRPr="00F0497F" w:rsidRDefault="00707BF7" w:rsidP="00F0497F">
      <w:pPr>
        <w:pStyle w:val="BodyText"/>
        <w:jc w:val="center"/>
        <w:rPr>
          <w:rFonts w:asciiTheme="majorHAnsi" w:hAnsiTheme="majorHAnsi" w:cstheme="majorHAnsi"/>
          <w:w w:val="115"/>
          <w:sz w:val="22"/>
          <w:szCs w:val="22"/>
        </w:rPr>
      </w:pPr>
      <w:r>
        <w:rPr>
          <w:rFonts w:asciiTheme="majorHAnsi" w:hAnsiTheme="majorHAnsi" w:cstheme="majorHAnsi"/>
          <w:w w:val="115"/>
          <w:sz w:val="22"/>
          <w:szCs w:val="22"/>
        </w:rPr>
        <w:t>550 C</w:t>
      </w:r>
      <w:r w:rsidR="00F0497F" w:rsidRPr="00F0497F">
        <w:rPr>
          <w:rFonts w:asciiTheme="majorHAnsi" w:hAnsiTheme="majorHAnsi" w:cstheme="majorHAnsi"/>
          <w:w w:val="115"/>
          <w:sz w:val="22"/>
          <w:szCs w:val="22"/>
        </w:rPr>
        <w:t xml:space="preserve"> Street SW</w:t>
      </w:r>
    </w:p>
    <w:p w:rsidR="00F0497F" w:rsidRDefault="00F0497F" w:rsidP="00F0497F">
      <w:pPr>
        <w:pStyle w:val="BodyText"/>
        <w:jc w:val="center"/>
        <w:rPr>
          <w:rFonts w:asciiTheme="majorHAnsi" w:hAnsiTheme="majorHAnsi" w:cstheme="majorHAnsi"/>
          <w:w w:val="115"/>
          <w:sz w:val="22"/>
          <w:szCs w:val="22"/>
        </w:rPr>
      </w:pPr>
      <w:r w:rsidRPr="00F0497F">
        <w:rPr>
          <w:rFonts w:asciiTheme="majorHAnsi" w:hAnsiTheme="majorHAnsi" w:cstheme="majorHAnsi"/>
          <w:w w:val="115"/>
          <w:sz w:val="22"/>
          <w:szCs w:val="22"/>
        </w:rPr>
        <w:t>Washington DC  20</w:t>
      </w:r>
      <w:r w:rsidR="00707BF7">
        <w:rPr>
          <w:rFonts w:asciiTheme="majorHAnsi" w:hAnsiTheme="majorHAnsi" w:cstheme="majorHAnsi"/>
          <w:w w:val="115"/>
          <w:sz w:val="22"/>
          <w:szCs w:val="22"/>
        </w:rPr>
        <w:t>2</w:t>
      </w:r>
      <w:r w:rsidRPr="00F0497F">
        <w:rPr>
          <w:rFonts w:asciiTheme="majorHAnsi" w:hAnsiTheme="majorHAnsi" w:cstheme="majorHAnsi"/>
          <w:w w:val="115"/>
          <w:sz w:val="22"/>
          <w:szCs w:val="22"/>
        </w:rPr>
        <w:t>02</w:t>
      </w:r>
    </w:p>
    <w:p w:rsidR="00F00DAB" w:rsidRPr="00F0497F" w:rsidRDefault="00F00DAB" w:rsidP="00F0497F">
      <w:pPr>
        <w:pStyle w:val="BodyText"/>
        <w:jc w:val="center"/>
        <w:rPr>
          <w:rFonts w:asciiTheme="majorHAnsi" w:hAnsiTheme="majorHAnsi" w:cstheme="majorHAnsi"/>
          <w:w w:val="115"/>
          <w:sz w:val="22"/>
          <w:szCs w:val="22"/>
        </w:rPr>
      </w:pPr>
    </w:p>
    <w:tbl>
      <w:tblPr>
        <w:tblStyle w:val="TableGrid"/>
        <w:tblW w:w="50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genda Table"/>
        <w:tblDescription w:val="This table lists times and topics for the NACIE meeting agenda for June 1, 2015."/>
      </w:tblPr>
      <w:tblGrid>
        <w:gridCol w:w="2620"/>
        <w:gridCol w:w="8291"/>
      </w:tblGrid>
      <w:tr w:rsidR="00910791" w:rsidTr="00185AB9">
        <w:tc>
          <w:tcPr>
            <w:tcW w:w="2620" w:type="dxa"/>
            <w:shd w:val="clear" w:color="auto" w:fill="4F6228" w:themeFill="accent3" w:themeFillShade="80"/>
            <w:vAlign w:val="center"/>
          </w:tcPr>
          <w:p w:rsidR="00910791" w:rsidRPr="00CF3D67" w:rsidRDefault="00CF3D67" w:rsidP="00CF3D67">
            <w:pPr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3D67"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8291" w:type="dxa"/>
            <w:shd w:val="clear" w:color="auto" w:fill="4F6228" w:themeFill="accent3" w:themeFillShade="80"/>
            <w:vAlign w:val="center"/>
          </w:tcPr>
          <w:p w:rsidR="00910791" w:rsidRPr="00CF3D67" w:rsidRDefault="00CF3D67" w:rsidP="00CF3D67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  <w:t>TOPIC</w:t>
            </w:r>
          </w:p>
        </w:tc>
      </w:tr>
      <w:tr w:rsidR="009937F6" w:rsidTr="008D50E0">
        <w:trPr>
          <w:trHeight w:val="2257"/>
        </w:trPr>
        <w:tc>
          <w:tcPr>
            <w:tcW w:w="2620" w:type="dxa"/>
            <w:vAlign w:val="center"/>
          </w:tcPr>
          <w:p w:rsidR="00093B54" w:rsidRPr="009937F6" w:rsidRDefault="00910791" w:rsidP="009937F6">
            <w:pPr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9937F6">
              <w:rPr>
                <w:b/>
                <w:sz w:val="22"/>
                <w:szCs w:val="22"/>
              </w:rPr>
              <w:t>9:</w:t>
            </w:r>
            <w:r w:rsidR="00EE317B">
              <w:rPr>
                <w:b/>
                <w:sz w:val="22"/>
                <w:szCs w:val="22"/>
              </w:rPr>
              <w:t>15</w:t>
            </w:r>
            <w:r w:rsidRPr="009937F6">
              <w:rPr>
                <w:b/>
                <w:sz w:val="22"/>
                <w:szCs w:val="22"/>
              </w:rPr>
              <w:t xml:space="preserve"> a.m. - 9:</w:t>
            </w:r>
            <w:r w:rsidR="00EE317B">
              <w:rPr>
                <w:b/>
                <w:sz w:val="22"/>
                <w:szCs w:val="22"/>
              </w:rPr>
              <w:t>45</w:t>
            </w:r>
            <w:r w:rsidRPr="009937F6">
              <w:rPr>
                <w:b/>
                <w:sz w:val="22"/>
                <w:szCs w:val="22"/>
              </w:rPr>
              <w:t xml:space="preserve"> a.m.</w:t>
            </w:r>
          </w:p>
          <w:p w:rsidR="009937F6" w:rsidRPr="009937F6" w:rsidRDefault="00EE317B" w:rsidP="003C2F36">
            <w:pPr>
              <w:spacing w:before="0"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9937F6" w:rsidRPr="009937F6">
              <w:rPr>
                <w:i/>
              </w:rPr>
              <w:t xml:space="preserve"> minutes</w:t>
            </w:r>
          </w:p>
        </w:tc>
        <w:tc>
          <w:tcPr>
            <w:tcW w:w="8291" w:type="dxa"/>
            <w:vAlign w:val="center"/>
          </w:tcPr>
          <w:p w:rsidR="00910791" w:rsidRDefault="00910791" w:rsidP="008D50E0">
            <w:pPr>
              <w:pStyle w:val="BodyText"/>
              <w:spacing w:before="0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>National Advisory Council on Indian Education (NACIE) Official Opening of the Public Meeting</w:t>
            </w:r>
          </w:p>
          <w:p w:rsidR="00EE317B" w:rsidRDefault="00EE317B" w:rsidP="00EE317B">
            <w:pPr>
              <w:pStyle w:val="BodyText"/>
              <w:ind w:left="144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Dr. Deborah Dennison, </w:t>
            </w:r>
            <w:r w:rsidRPr="00A23C54">
              <w:rPr>
                <w:rFonts w:asciiTheme="minorHAnsi" w:hAnsiTheme="minorHAnsi" w:cs="Times New Roman"/>
                <w:b w:val="0"/>
                <w:sz w:val="22"/>
                <w:szCs w:val="22"/>
              </w:rPr>
              <w:t>NACIE Chairperson</w:t>
            </w:r>
          </w:p>
          <w:p w:rsidR="00EE317B" w:rsidRPr="000B36E5" w:rsidRDefault="00EE317B" w:rsidP="00EE317B">
            <w:pPr>
              <w:pStyle w:val="BodyText"/>
              <w:numPr>
                <w:ilvl w:val="0"/>
                <w:numId w:val="20"/>
              </w:numPr>
              <w:rPr>
                <w:rFonts w:asciiTheme="minorHAnsi" w:eastAsia="Arial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Welcome</w:t>
            </w:r>
          </w:p>
          <w:p w:rsidR="00707BF7" w:rsidRDefault="00EE317B" w:rsidP="00EE317B">
            <w:pPr>
              <w:pStyle w:val="BodyText"/>
              <w:numPr>
                <w:ilvl w:val="0"/>
                <w:numId w:val="20"/>
              </w:numPr>
              <w:spacing w:before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Meeting Overview </w:t>
            </w:r>
          </w:p>
          <w:p w:rsidR="00570F3E" w:rsidRPr="00707BF7" w:rsidRDefault="00EE317B" w:rsidP="00EE317B">
            <w:pPr>
              <w:pStyle w:val="BodyText"/>
              <w:numPr>
                <w:ilvl w:val="0"/>
                <w:numId w:val="20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Introductions</w:t>
            </w:r>
          </w:p>
        </w:tc>
      </w:tr>
      <w:tr w:rsidR="009937F6" w:rsidTr="00EE317B">
        <w:trPr>
          <w:trHeight w:val="1330"/>
        </w:trPr>
        <w:tc>
          <w:tcPr>
            <w:tcW w:w="2620" w:type="dxa"/>
          </w:tcPr>
          <w:p w:rsidR="00910791" w:rsidRPr="009937F6" w:rsidRDefault="00452F29" w:rsidP="009937F6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="003C2F36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910791"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3C2F36">
              <w:rPr>
                <w:rFonts w:asciiTheme="minorHAnsi" w:hAnsiTheme="minorHAnsi" w:cs="Times New Roman"/>
                <w:sz w:val="22"/>
                <w:szCs w:val="22"/>
              </w:rPr>
              <w:t>45</w:t>
            </w:r>
            <w:r w:rsidR="00910791"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a.m. -</w:t>
            </w:r>
            <w:r w:rsidR="00707BF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10791" w:rsidRPr="009937F6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3C2F36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910791"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EE317B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  <w:r w:rsidR="00910791"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D4EC2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910791"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9937F6" w:rsidRPr="009937F6" w:rsidRDefault="00BC75F5" w:rsidP="009D4EC2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1</w:t>
            </w:r>
            <w:r w:rsidR="00070618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 xml:space="preserve"> hour </w:t>
            </w:r>
          </w:p>
        </w:tc>
        <w:tc>
          <w:tcPr>
            <w:tcW w:w="8291" w:type="dxa"/>
          </w:tcPr>
          <w:p w:rsidR="00DC5CF7" w:rsidRDefault="00DC5CF7" w:rsidP="00DC5CF7">
            <w:pPr>
              <w:pStyle w:val="BodyText"/>
              <w:ind w:firstLine="167"/>
              <w:rPr>
                <w:rFonts w:asciiTheme="minorHAnsi" w:hAnsiTheme="minorHAnsi" w:cs="Times New Roman"/>
                <w:sz w:val="22"/>
                <w:szCs w:val="22"/>
              </w:rPr>
            </w:pPr>
            <w:r w:rsidRPr="007D04CE">
              <w:rPr>
                <w:rFonts w:asciiTheme="minorHAnsi" w:hAnsiTheme="minorHAnsi" w:cs="Times New Roman"/>
                <w:b w:val="0"/>
                <w:sz w:val="22"/>
                <w:szCs w:val="22"/>
              </w:rPr>
              <w:t>Program Updates</w:t>
            </w:r>
          </w:p>
          <w:p w:rsidR="00BC75F5" w:rsidRDefault="00BC75F5" w:rsidP="00BC75F5">
            <w:pPr>
              <w:pStyle w:val="BodyText"/>
              <w:numPr>
                <w:ilvl w:val="0"/>
                <w:numId w:val="22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Tara Ramsey, </w:t>
            </w:r>
            <w:r w:rsidRPr="00DC5CF7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Acting 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Director</w:t>
            </w:r>
          </w:p>
          <w:p w:rsidR="00585F5B" w:rsidRDefault="00BC75F5" w:rsidP="00BC75F5">
            <w:pPr>
              <w:pStyle w:val="BodyText"/>
              <w:ind w:left="504" w:firstLine="396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>Office of Indian Education</w:t>
            </w:r>
          </w:p>
          <w:p w:rsidR="00EE317B" w:rsidRPr="00DC5CF7" w:rsidRDefault="003E5547" w:rsidP="00EE317B">
            <w:pPr>
              <w:pStyle w:val="BodyText"/>
              <w:ind w:left="720" w:firstLine="396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OIE Updates and Initiatives</w:t>
            </w:r>
          </w:p>
        </w:tc>
      </w:tr>
      <w:tr w:rsidR="003C2F36" w:rsidRPr="003E2F59" w:rsidTr="008D50E0">
        <w:trPr>
          <w:trHeight w:val="637"/>
        </w:trPr>
        <w:tc>
          <w:tcPr>
            <w:tcW w:w="2620" w:type="dxa"/>
          </w:tcPr>
          <w:p w:rsidR="003C2F36" w:rsidRPr="009937F6" w:rsidRDefault="003C2F36" w:rsidP="00F3174B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EE317B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a.m. -</w:t>
            </w:r>
            <w:r w:rsidR="000F27E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EE317B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45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3C2F36" w:rsidRPr="009937F6" w:rsidRDefault="00EE317B" w:rsidP="00EE317B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30 minutes</w:t>
            </w:r>
          </w:p>
        </w:tc>
        <w:tc>
          <w:tcPr>
            <w:tcW w:w="8291" w:type="dxa"/>
          </w:tcPr>
          <w:p w:rsidR="003C2F36" w:rsidRPr="0057331F" w:rsidRDefault="003C2F36" w:rsidP="0057331F">
            <w:pPr>
              <w:pStyle w:val="BodyText"/>
              <w:ind w:left="0" w:firstLine="180"/>
              <w:rPr>
                <w:rFonts w:asciiTheme="minorHAnsi" w:eastAsia="Arial" w:hAnsiTheme="minorHAnsi" w:cs="Times New Roman"/>
                <w:b w:val="0"/>
                <w:sz w:val="22"/>
                <w:szCs w:val="22"/>
              </w:rPr>
            </w:pPr>
            <w:r w:rsidRPr="0057331F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NACIE Business </w:t>
            </w:r>
          </w:p>
          <w:p w:rsidR="003C2F36" w:rsidRPr="000B36E5" w:rsidRDefault="003C2F36" w:rsidP="003C2F36">
            <w:pPr>
              <w:pStyle w:val="BodyText"/>
              <w:numPr>
                <w:ilvl w:val="0"/>
                <w:numId w:val="22"/>
              </w:numPr>
              <w:rPr>
                <w:rFonts w:asciiTheme="minorHAnsi" w:eastAsia="Arial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OIE Director Position</w:t>
            </w:r>
          </w:p>
        </w:tc>
      </w:tr>
      <w:tr w:rsidR="00EE317B" w:rsidRPr="003E2F59" w:rsidTr="008D50E0">
        <w:trPr>
          <w:trHeight w:val="637"/>
        </w:trPr>
        <w:tc>
          <w:tcPr>
            <w:tcW w:w="2620" w:type="dxa"/>
          </w:tcPr>
          <w:p w:rsidR="00EE317B" w:rsidRPr="009937F6" w:rsidRDefault="00EE317B" w:rsidP="00EE317B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45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.m.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– 12:15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EE317B" w:rsidRDefault="00EE317B" w:rsidP="00EE317B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1 hour</w:t>
            </w:r>
          </w:p>
        </w:tc>
        <w:tc>
          <w:tcPr>
            <w:tcW w:w="8291" w:type="dxa"/>
          </w:tcPr>
          <w:p w:rsidR="00EE317B" w:rsidRDefault="00EE317B" w:rsidP="00EE317B">
            <w:pPr>
              <w:pStyle w:val="BodyText"/>
              <w:numPr>
                <w:ilvl w:val="0"/>
                <w:numId w:val="22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Ron Lessard, 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Acting </w:t>
            </w: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>Executive Director</w:t>
            </w:r>
          </w:p>
          <w:p w:rsidR="00EE317B" w:rsidRDefault="00EE317B" w:rsidP="00EE317B">
            <w:pPr>
              <w:pStyle w:val="BodyText"/>
              <w:ind w:left="90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>White House Initiative on American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>Indian and Alaska Native Education</w:t>
            </w:r>
          </w:p>
          <w:p w:rsidR="00EE317B" w:rsidRDefault="00EE317B" w:rsidP="00EE317B">
            <w:pPr>
              <w:pStyle w:val="BodyText"/>
              <w:ind w:left="144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WHIAIANE Updates and Initiatives</w:t>
            </w:r>
          </w:p>
          <w:p w:rsidR="00EE317B" w:rsidRDefault="00EE317B" w:rsidP="00EE317B">
            <w:pPr>
              <w:pStyle w:val="BodyText"/>
              <w:numPr>
                <w:ilvl w:val="0"/>
                <w:numId w:val="29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EA1052">
              <w:rPr>
                <w:rFonts w:asciiTheme="minorHAnsi" w:hAnsiTheme="minorHAnsi" w:cs="Times New Roman"/>
                <w:sz w:val="22"/>
                <w:szCs w:val="22"/>
              </w:rPr>
              <w:t>Jamie Deaton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, </w:t>
            </w:r>
            <w:r w:rsidRPr="009D4EC2">
              <w:rPr>
                <w:rFonts w:asciiTheme="minorHAnsi" w:hAnsiTheme="minorHAnsi" w:cs="Times New Roman"/>
                <w:b w:val="0"/>
                <w:sz w:val="22"/>
                <w:szCs w:val="22"/>
              </w:rPr>
              <w:t>National Center for Education Statistics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(NCES)</w:t>
            </w:r>
          </w:p>
          <w:p w:rsidR="00EE317B" w:rsidRPr="00452F29" w:rsidRDefault="00EE317B" w:rsidP="00EE317B">
            <w:pPr>
              <w:pStyle w:val="BodyTex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  <w:r w:rsidRPr="009D4EC2">
              <w:rPr>
                <w:rFonts w:asciiTheme="minorHAnsi" w:hAnsiTheme="minorHAnsi" w:cs="Times New Roman"/>
                <w:b w:val="0"/>
                <w:sz w:val="22"/>
                <w:szCs w:val="22"/>
              </w:rPr>
              <w:t>2015 National Indian Education Study (NIES) Results</w:t>
            </w:r>
          </w:p>
        </w:tc>
      </w:tr>
      <w:tr w:rsidR="003C2F36" w:rsidRPr="003E2F59" w:rsidTr="008D50E0">
        <w:trPr>
          <w:trHeight w:val="637"/>
        </w:trPr>
        <w:tc>
          <w:tcPr>
            <w:tcW w:w="2620" w:type="dxa"/>
          </w:tcPr>
          <w:p w:rsidR="003C2F36" w:rsidRPr="009937F6" w:rsidRDefault="003C2F36" w:rsidP="0005588E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EE317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EE317B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0F27E3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0F27E3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 -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1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EE317B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3C2F36" w:rsidRPr="00570F3E" w:rsidRDefault="003C2F36" w:rsidP="00452F29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1 hour</w:t>
            </w:r>
          </w:p>
        </w:tc>
        <w:tc>
          <w:tcPr>
            <w:tcW w:w="8291" w:type="dxa"/>
          </w:tcPr>
          <w:p w:rsidR="003C2F36" w:rsidRPr="00452F29" w:rsidRDefault="003C2F36" w:rsidP="00570F3E">
            <w:pPr>
              <w:pStyle w:val="BodyTex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  <w:r w:rsidRPr="00452F2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r w:rsidRPr="00452F29">
              <w:rPr>
                <w:rFonts w:asciiTheme="minorHAnsi" w:hAnsiTheme="minorHAnsi" w:cs="Times New Roman"/>
                <w:sz w:val="22"/>
                <w:szCs w:val="22"/>
              </w:rPr>
              <w:t>LUNCH</w:t>
            </w:r>
          </w:p>
        </w:tc>
      </w:tr>
      <w:tr w:rsidR="003C2F36" w:rsidTr="0049616B">
        <w:trPr>
          <w:trHeight w:val="3679"/>
        </w:trPr>
        <w:tc>
          <w:tcPr>
            <w:tcW w:w="2620" w:type="dxa"/>
          </w:tcPr>
          <w:p w:rsidR="003C2F36" w:rsidRDefault="003C2F36" w:rsidP="00AC49C9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>1: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00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 xml:space="preserve">m.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4:</w:t>
            </w:r>
            <w:r w:rsidR="00734A19">
              <w:rPr>
                <w:rFonts w:asciiTheme="minorHAnsi" w:hAnsiTheme="minorHAnsi" w:cs="Times New Roman"/>
                <w:sz w:val="22"/>
                <w:szCs w:val="22"/>
              </w:rPr>
              <w:t>00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 xml:space="preserve"> p.m.</w:t>
            </w:r>
          </w:p>
          <w:p w:rsidR="003C2F36" w:rsidRPr="00452F29" w:rsidRDefault="003C2F36" w:rsidP="00734A19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3 hours</w:t>
            </w:r>
          </w:p>
        </w:tc>
        <w:tc>
          <w:tcPr>
            <w:tcW w:w="8291" w:type="dxa"/>
          </w:tcPr>
          <w:p w:rsidR="003C2F36" w:rsidRDefault="003C2F36" w:rsidP="00452F29">
            <w:pPr>
              <w:pStyle w:val="BodyText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D04CE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Pr="007D04CE">
              <w:rPr>
                <w:rFonts w:asciiTheme="minorHAnsi" w:hAnsiTheme="minorHAnsi" w:cs="Times New Roman"/>
                <w:b w:val="0"/>
                <w:sz w:val="22"/>
                <w:szCs w:val="22"/>
              </w:rPr>
              <w:t>Program Updates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Continued</w:t>
            </w:r>
          </w:p>
          <w:p w:rsidR="003C2F36" w:rsidRDefault="003C2F36" w:rsidP="00537723">
            <w:pPr>
              <w:pStyle w:val="BodyText"/>
              <w:numPr>
                <w:ilvl w:val="0"/>
                <w:numId w:val="29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EA1052">
              <w:rPr>
                <w:rFonts w:asciiTheme="minorHAnsi" w:hAnsiTheme="minorHAnsi" w:cs="Times New Roman"/>
                <w:sz w:val="22"/>
                <w:szCs w:val="22"/>
              </w:rPr>
              <w:t>Patrick Rooney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Deputy Director, Office of State Support</w:t>
            </w:r>
          </w:p>
          <w:p w:rsidR="003C2F36" w:rsidRDefault="003C2F36" w:rsidP="003E5547">
            <w:pPr>
              <w:pStyle w:val="BodyText"/>
              <w:ind w:left="720" w:firstLine="36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ESSA Legislation and Implementation Updates</w:t>
            </w:r>
          </w:p>
          <w:p w:rsidR="003C2F36" w:rsidRDefault="003C2F36" w:rsidP="00246979">
            <w:pPr>
              <w:pStyle w:val="BodyText"/>
              <w:numPr>
                <w:ilvl w:val="0"/>
                <w:numId w:val="29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EA1052">
              <w:rPr>
                <w:rFonts w:asciiTheme="minorHAnsi" w:hAnsiTheme="minorHAnsi" w:cs="Times New Roman"/>
                <w:sz w:val="22"/>
                <w:szCs w:val="22"/>
              </w:rPr>
              <w:t>Tammy Proctor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Acting Director, Office of Early Learning</w:t>
            </w:r>
          </w:p>
          <w:p w:rsidR="003C2F36" w:rsidRDefault="003C2F36" w:rsidP="008D50E0">
            <w:pPr>
              <w:pStyle w:val="BodyText"/>
              <w:ind w:left="360" w:firstLine="72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Early Learning Program Updates</w:t>
            </w:r>
          </w:p>
          <w:p w:rsidR="003C2F36" w:rsidRDefault="003C2F36" w:rsidP="00D53C76">
            <w:pPr>
              <w:pStyle w:val="BodyText"/>
              <w:numPr>
                <w:ilvl w:val="0"/>
                <w:numId w:val="29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EA1052">
              <w:rPr>
                <w:rFonts w:asciiTheme="minorHAnsi" w:hAnsiTheme="minorHAnsi" w:cs="Times New Roman"/>
                <w:sz w:val="22"/>
                <w:szCs w:val="22"/>
              </w:rPr>
              <w:t>Sylvia Lyles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Director of Office of Academic Improvement</w:t>
            </w:r>
          </w:p>
          <w:p w:rsidR="003C2F36" w:rsidRPr="00D53C76" w:rsidRDefault="003C2F36" w:rsidP="008D50E0">
            <w:pPr>
              <w:pStyle w:val="BodyText"/>
              <w:ind w:left="360" w:firstLine="72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AN/NH Program Updates</w:t>
            </w:r>
          </w:p>
          <w:p w:rsidR="003C2F36" w:rsidRDefault="003C2F36" w:rsidP="00D53C76">
            <w:pPr>
              <w:pStyle w:val="BodyText"/>
              <w:numPr>
                <w:ilvl w:val="0"/>
                <w:numId w:val="29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EA1052">
              <w:rPr>
                <w:rFonts w:asciiTheme="minorHAnsi" w:hAnsiTheme="minorHAnsi" w:cs="Times New Roman"/>
                <w:sz w:val="22"/>
                <w:szCs w:val="22"/>
              </w:rPr>
              <w:t>David Cantrell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Director of School Support and Rural Programs</w:t>
            </w:r>
          </w:p>
          <w:p w:rsidR="003C2F36" w:rsidRDefault="003C2F36" w:rsidP="009963A3">
            <w:pPr>
              <w:pStyle w:val="BodyText"/>
              <w:ind w:left="360" w:firstLine="72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T/A and Comprehensive Centers Updates</w:t>
            </w:r>
          </w:p>
          <w:p w:rsidR="003C2F36" w:rsidRDefault="003C2F36" w:rsidP="00EA1052">
            <w:pPr>
              <w:pStyle w:val="BodyText"/>
              <w:numPr>
                <w:ilvl w:val="0"/>
                <w:numId w:val="29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EA1052">
              <w:rPr>
                <w:rFonts w:asciiTheme="minorHAnsi" w:hAnsiTheme="minorHAnsi" w:cs="Times New Roman"/>
                <w:sz w:val="22"/>
                <w:szCs w:val="22"/>
              </w:rPr>
              <w:t>Marilyn Hall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Director, Impact Aid Programs</w:t>
            </w:r>
          </w:p>
          <w:p w:rsidR="003C2F36" w:rsidRPr="00070618" w:rsidRDefault="003C2F36" w:rsidP="009963A3">
            <w:pPr>
              <w:pStyle w:val="BodyText"/>
              <w:ind w:left="720" w:firstLine="36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Impact Aid Program Updates</w:t>
            </w:r>
          </w:p>
        </w:tc>
      </w:tr>
      <w:tr w:rsidR="003C2F36" w:rsidTr="0005588E">
        <w:trPr>
          <w:trHeight w:val="601"/>
        </w:trPr>
        <w:tc>
          <w:tcPr>
            <w:tcW w:w="2620" w:type="dxa"/>
          </w:tcPr>
          <w:p w:rsidR="003C2F36" w:rsidRDefault="003C2F36" w:rsidP="0005588E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00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 xml:space="preserve"> p.m.</w:t>
            </w:r>
            <w:r w:rsidR="000F27E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>- 5:00 p.m.</w:t>
            </w:r>
          </w:p>
          <w:p w:rsidR="003C2F36" w:rsidRPr="00AC49C9" w:rsidRDefault="003C2F36" w:rsidP="00452F29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1 hour</w:t>
            </w:r>
          </w:p>
        </w:tc>
        <w:tc>
          <w:tcPr>
            <w:tcW w:w="8291" w:type="dxa"/>
          </w:tcPr>
          <w:p w:rsidR="003C2F36" w:rsidRDefault="003C2F36" w:rsidP="00A06727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Final 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Comments and Questions</w:t>
            </w: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</w:p>
          <w:p w:rsidR="003C2F36" w:rsidRPr="00CF3D67" w:rsidRDefault="003C2F36" w:rsidP="00A06727">
            <w:pPr>
              <w:pStyle w:val="BodyText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3C2F36" w:rsidTr="0049616B">
        <w:trPr>
          <w:trHeight w:val="385"/>
        </w:trPr>
        <w:tc>
          <w:tcPr>
            <w:tcW w:w="2620" w:type="dxa"/>
          </w:tcPr>
          <w:p w:rsidR="003C2F36" w:rsidRPr="00AC49C9" w:rsidRDefault="003C2F36" w:rsidP="00CF58CC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AC49C9">
              <w:rPr>
                <w:rFonts w:asciiTheme="minorHAnsi" w:hAnsiTheme="minorHAnsi" w:cs="Times New Roman"/>
                <w:sz w:val="22"/>
                <w:szCs w:val="22"/>
              </w:rPr>
              <w:t>0 p.m.</w:t>
            </w:r>
          </w:p>
        </w:tc>
        <w:tc>
          <w:tcPr>
            <w:tcW w:w="8291" w:type="dxa"/>
          </w:tcPr>
          <w:p w:rsidR="003C2F36" w:rsidRPr="00CF3D67" w:rsidRDefault="003C2F36" w:rsidP="0049616B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>ADJOURN</w:t>
            </w:r>
          </w:p>
        </w:tc>
      </w:tr>
    </w:tbl>
    <w:p w:rsidR="00452F29" w:rsidRDefault="00452F29" w:rsidP="00BE51D7">
      <w:pPr>
        <w:ind w:left="0"/>
      </w:pPr>
    </w:p>
    <w:p w:rsidR="003C2D8A" w:rsidRDefault="003C2D8A" w:rsidP="00BE51D7">
      <w:pPr>
        <w:ind w:left="0"/>
      </w:pPr>
    </w:p>
    <w:p w:rsidR="0049616B" w:rsidRDefault="0049616B" w:rsidP="00BE51D7">
      <w:pPr>
        <w:ind w:left="0"/>
      </w:pPr>
    </w:p>
    <w:p w:rsidR="00736990" w:rsidRPr="00C91BF4" w:rsidRDefault="00736990" w:rsidP="00736990">
      <w:pPr>
        <w:pStyle w:val="BodyText"/>
        <w:jc w:val="center"/>
        <w:rPr>
          <w:rFonts w:asciiTheme="minorHAnsi" w:hAnsiTheme="minorHAnsi" w:cs="Times New Roman"/>
          <w:w w:val="115"/>
          <w:sz w:val="22"/>
          <w:szCs w:val="22"/>
        </w:rPr>
      </w:pPr>
      <w:r w:rsidRPr="009B6F4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C6B4771" wp14:editId="6AA0B4DB">
            <wp:simplePos x="0" y="0"/>
            <wp:positionH relativeFrom="column">
              <wp:posOffset>76200</wp:posOffset>
            </wp:positionH>
            <wp:positionV relativeFrom="paragraph">
              <wp:posOffset>-62865</wp:posOffset>
            </wp:positionV>
            <wp:extent cx="1104900" cy="1027222"/>
            <wp:effectExtent l="0" t="0" r="0" b="1905"/>
            <wp:wrapNone/>
            <wp:docPr id="1" name="Picture 1" descr="This is the a picture of the U.S. Department of Education seal" title="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D67">
        <w:rPr>
          <w:rFonts w:asciiTheme="minorHAnsi" w:hAnsiTheme="minorHAnsi" w:cs="Times New Roman"/>
          <w:w w:val="115"/>
          <w:sz w:val="22"/>
          <w:szCs w:val="22"/>
        </w:rPr>
        <w:t>N</w:t>
      </w:r>
      <w:r w:rsidRPr="00C91BF4">
        <w:rPr>
          <w:rFonts w:asciiTheme="minorHAnsi" w:hAnsiTheme="minorHAnsi" w:cs="Times New Roman"/>
          <w:w w:val="115"/>
          <w:sz w:val="22"/>
          <w:szCs w:val="22"/>
        </w:rPr>
        <w:t>ACIE MEETING AG</w:t>
      </w:r>
      <w:r w:rsidRPr="00C91BF4">
        <w:rPr>
          <w:rFonts w:asciiTheme="minorHAnsi" w:hAnsiTheme="minorHAnsi" w:cs="Times New Roman"/>
          <w:spacing w:val="2"/>
          <w:w w:val="115"/>
          <w:sz w:val="22"/>
          <w:szCs w:val="22"/>
        </w:rPr>
        <w:t>E</w:t>
      </w:r>
      <w:r w:rsidRPr="00C91BF4">
        <w:rPr>
          <w:rFonts w:asciiTheme="minorHAnsi" w:hAnsiTheme="minorHAnsi" w:cs="Times New Roman"/>
          <w:w w:val="115"/>
          <w:sz w:val="22"/>
          <w:szCs w:val="22"/>
        </w:rPr>
        <w:t>N</w:t>
      </w:r>
      <w:r w:rsidRPr="00C91BF4">
        <w:rPr>
          <w:rFonts w:asciiTheme="minorHAnsi" w:hAnsiTheme="minorHAnsi" w:cs="Times New Roman"/>
          <w:spacing w:val="-28"/>
          <w:w w:val="115"/>
          <w:sz w:val="22"/>
          <w:szCs w:val="22"/>
        </w:rPr>
        <w:t>D</w:t>
      </w:r>
      <w:r w:rsidRPr="00C91BF4">
        <w:rPr>
          <w:rFonts w:asciiTheme="minorHAnsi" w:hAnsiTheme="minorHAnsi" w:cs="Times New Roman"/>
          <w:w w:val="115"/>
          <w:sz w:val="22"/>
          <w:szCs w:val="22"/>
        </w:rPr>
        <w:t>A</w:t>
      </w:r>
    </w:p>
    <w:p w:rsidR="00736990" w:rsidRPr="00C91BF4" w:rsidRDefault="00085A3D" w:rsidP="00736990">
      <w:pPr>
        <w:pStyle w:val="BodyText"/>
        <w:jc w:val="center"/>
        <w:rPr>
          <w:rFonts w:asciiTheme="minorHAnsi" w:hAnsiTheme="minorHAnsi" w:cs="Times New Roman"/>
          <w:w w:val="115"/>
          <w:sz w:val="22"/>
          <w:szCs w:val="22"/>
        </w:rPr>
      </w:pPr>
      <w:r>
        <w:rPr>
          <w:rFonts w:asciiTheme="minorHAnsi" w:hAnsiTheme="minorHAnsi" w:cs="Times New Roman"/>
          <w:w w:val="115"/>
          <w:sz w:val="22"/>
          <w:szCs w:val="22"/>
        </w:rPr>
        <w:t>April 17, 2018</w:t>
      </w:r>
    </w:p>
    <w:p w:rsidR="00085A3D" w:rsidRPr="00F0497F" w:rsidRDefault="00085A3D" w:rsidP="00085A3D">
      <w:pPr>
        <w:pStyle w:val="BodyText"/>
        <w:jc w:val="center"/>
        <w:rPr>
          <w:rFonts w:asciiTheme="majorHAnsi" w:hAnsiTheme="majorHAnsi" w:cstheme="majorHAnsi"/>
          <w:w w:val="115"/>
          <w:sz w:val="22"/>
          <w:szCs w:val="22"/>
        </w:rPr>
      </w:pPr>
      <w:r>
        <w:rPr>
          <w:rFonts w:asciiTheme="majorHAnsi" w:hAnsiTheme="majorHAnsi" w:cstheme="majorHAnsi"/>
          <w:w w:val="115"/>
          <w:sz w:val="22"/>
          <w:szCs w:val="22"/>
        </w:rPr>
        <w:t>Holiday</w:t>
      </w:r>
      <w:r w:rsidRPr="00F0497F">
        <w:rPr>
          <w:rFonts w:asciiTheme="majorHAnsi" w:hAnsiTheme="majorHAnsi" w:cstheme="majorHAnsi"/>
          <w:w w:val="115"/>
          <w:sz w:val="22"/>
          <w:szCs w:val="22"/>
        </w:rPr>
        <w:t xml:space="preserve"> Inn </w:t>
      </w:r>
      <w:r>
        <w:rPr>
          <w:rFonts w:asciiTheme="majorHAnsi" w:hAnsiTheme="majorHAnsi" w:cstheme="majorHAnsi"/>
          <w:w w:val="115"/>
          <w:sz w:val="22"/>
          <w:szCs w:val="22"/>
        </w:rPr>
        <w:t>Capitol</w:t>
      </w:r>
    </w:p>
    <w:p w:rsidR="00085A3D" w:rsidRPr="00F0497F" w:rsidRDefault="00085A3D" w:rsidP="00085A3D">
      <w:pPr>
        <w:pStyle w:val="BodyText"/>
        <w:jc w:val="center"/>
        <w:rPr>
          <w:rFonts w:asciiTheme="majorHAnsi" w:hAnsiTheme="majorHAnsi" w:cstheme="majorHAnsi"/>
          <w:w w:val="115"/>
          <w:sz w:val="22"/>
          <w:szCs w:val="22"/>
        </w:rPr>
      </w:pPr>
      <w:r>
        <w:rPr>
          <w:rFonts w:asciiTheme="majorHAnsi" w:hAnsiTheme="majorHAnsi" w:cstheme="majorHAnsi"/>
          <w:w w:val="115"/>
          <w:sz w:val="22"/>
          <w:szCs w:val="22"/>
        </w:rPr>
        <w:t>550 C</w:t>
      </w:r>
      <w:r w:rsidRPr="00F0497F">
        <w:rPr>
          <w:rFonts w:asciiTheme="majorHAnsi" w:hAnsiTheme="majorHAnsi" w:cstheme="majorHAnsi"/>
          <w:w w:val="115"/>
          <w:sz w:val="22"/>
          <w:szCs w:val="22"/>
        </w:rPr>
        <w:t xml:space="preserve"> Street SW</w:t>
      </w:r>
    </w:p>
    <w:p w:rsidR="007759D7" w:rsidRPr="00F0497F" w:rsidRDefault="00085A3D" w:rsidP="00085A3D">
      <w:pPr>
        <w:pStyle w:val="BodyText"/>
        <w:jc w:val="center"/>
        <w:rPr>
          <w:rFonts w:asciiTheme="majorHAnsi" w:hAnsiTheme="majorHAnsi" w:cstheme="majorHAnsi"/>
          <w:w w:val="115"/>
          <w:sz w:val="22"/>
          <w:szCs w:val="22"/>
        </w:rPr>
      </w:pPr>
      <w:r w:rsidRPr="00F0497F">
        <w:rPr>
          <w:rFonts w:asciiTheme="majorHAnsi" w:hAnsiTheme="majorHAnsi" w:cstheme="majorHAnsi"/>
          <w:w w:val="115"/>
          <w:sz w:val="22"/>
          <w:szCs w:val="22"/>
        </w:rPr>
        <w:t>Washington DC  20</w:t>
      </w:r>
      <w:r>
        <w:rPr>
          <w:rFonts w:asciiTheme="majorHAnsi" w:hAnsiTheme="majorHAnsi" w:cstheme="majorHAnsi"/>
          <w:w w:val="115"/>
          <w:sz w:val="22"/>
          <w:szCs w:val="22"/>
        </w:rPr>
        <w:t>2</w:t>
      </w:r>
      <w:r w:rsidRPr="00F0497F">
        <w:rPr>
          <w:rFonts w:asciiTheme="majorHAnsi" w:hAnsiTheme="majorHAnsi" w:cstheme="majorHAnsi"/>
          <w:w w:val="115"/>
          <w:sz w:val="22"/>
          <w:szCs w:val="22"/>
        </w:rPr>
        <w:t>02</w:t>
      </w:r>
    </w:p>
    <w:p w:rsidR="00736990" w:rsidRPr="00CF3D67" w:rsidRDefault="00736990" w:rsidP="00736990">
      <w:pPr>
        <w:pStyle w:val="BodyText"/>
        <w:jc w:val="center"/>
        <w:rPr>
          <w:rFonts w:asciiTheme="minorHAnsi" w:eastAsia="Courier New" w:hAnsiTheme="minorHAnsi" w:cs="Times New Roman"/>
          <w:sz w:val="22"/>
          <w:szCs w:val="22"/>
        </w:rPr>
      </w:pPr>
    </w:p>
    <w:tbl>
      <w:tblPr>
        <w:tblStyle w:val="TableGrid"/>
        <w:tblW w:w="50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genda Table"/>
        <w:tblDescription w:val="This table lists times and topics for the NACIE meeting agenda for June 2, 2015."/>
      </w:tblPr>
      <w:tblGrid>
        <w:gridCol w:w="2620"/>
        <w:gridCol w:w="8291"/>
      </w:tblGrid>
      <w:tr w:rsidR="00736990" w:rsidTr="00A97780">
        <w:tc>
          <w:tcPr>
            <w:tcW w:w="2620" w:type="dxa"/>
            <w:shd w:val="clear" w:color="auto" w:fill="4F6228" w:themeFill="accent3" w:themeFillShade="80"/>
            <w:vAlign w:val="center"/>
          </w:tcPr>
          <w:p w:rsidR="00736990" w:rsidRPr="00CF3D67" w:rsidRDefault="00736990" w:rsidP="00A97780">
            <w:pPr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3D67"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8291" w:type="dxa"/>
            <w:shd w:val="clear" w:color="auto" w:fill="4F6228" w:themeFill="accent3" w:themeFillShade="80"/>
            <w:vAlign w:val="center"/>
          </w:tcPr>
          <w:p w:rsidR="00736990" w:rsidRPr="00CF3D67" w:rsidRDefault="00736990" w:rsidP="00A97780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  <w:t>TOPIC</w:t>
            </w:r>
          </w:p>
        </w:tc>
      </w:tr>
      <w:tr w:rsidR="00736990" w:rsidTr="00736990">
        <w:trPr>
          <w:trHeight w:val="1357"/>
        </w:trPr>
        <w:tc>
          <w:tcPr>
            <w:tcW w:w="2620" w:type="dxa"/>
            <w:vAlign w:val="center"/>
          </w:tcPr>
          <w:p w:rsidR="00736990" w:rsidRPr="009937F6" w:rsidRDefault="00736990" w:rsidP="00A97780">
            <w:pPr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9937F6">
              <w:rPr>
                <w:b/>
                <w:sz w:val="22"/>
                <w:szCs w:val="22"/>
              </w:rPr>
              <w:t>9:00 a.m. - 9:</w:t>
            </w:r>
            <w:r w:rsidR="006D6048">
              <w:rPr>
                <w:b/>
                <w:sz w:val="22"/>
                <w:szCs w:val="22"/>
              </w:rPr>
              <w:t>30</w:t>
            </w:r>
            <w:r w:rsidRPr="009937F6">
              <w:rPr>
                <w:b/>
                <w:sz w:val="22"/>
                <w:szCs w:val="22"/>
              </w:rPr>
              <w:t xml:space="preserve"> a.m.</w:t>
            </w:r>
          </w:p>
          <w:p w:rsidR="00736990" w:rsidRPr="009937F6" w:rsidRDefault="006D6048" w:rsidP="006D6048">
            <w:pPr>
              <w:spacing w:before="0"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736990" w:rsidRPr="009937F6">
              <w:rPr>
                <w:i/>
              </w:rPr>
              <w:t xml:space="preserve"> minutes</w:t>
            </w:r>
          </w:p>
        </w:tc>
        <w:tc>
          <w:tcPr>
            <w:tcW w:w="8291" w:type="dxa"/>
            <w:vAlign w:val="center"/>
          </w:tcPr>
          <w:p w:rsidR="00736990" w:rsidRPr="00CF3D67" w:rsidRDefault="00736990" w:rsidP="00A97780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F3D67">
              <w:rPr>
                <w:rFonts w:asciiTheme="minorHAnsi" w:hAnsiTheme="minorHAnsi" w:cs="Times New Roman"/>
                <w:b w:val="0"/>
                <w:sz w:val="22"/>
                <w:szCs w:val="22"/>
              </w:rPr>
              <w:t>National Advisory Council on Indian Education (NACIE) Official Opening of the Public Meeting</w:t>
            </w:r>
          </w:p>
          <w:p w:rsidR="006D6048" w:rsidRDefault="006D6048" w:rsidP="006D6048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Dr. Deborah Dennison, </w:t>
            </w:r>
            <w:r w:rsidRPr="00A23C54">
              <w:rPr>
                <w:rFonts w:asciiTheme="minorHAnsi" w:hAnsiTheme="minorHAnsi" w:cs="Times New Roman"/>
                <w:b w:val="0"/>
                <w:sz w:val="22"/>
                <w:szCs w:val="22"/>
              </w:rPr>
              <w:t>NACIE Chairperson</w:t>
            </w:r>
          </w:p>
          <w:p w:rsidR="006D6048" w:rsidRDefault="006D6048" w:rsidP="006D6048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Re-cap of 4/16 Discussions and Business</w:t>
            </w:r>
          </w:p>
          <w:p w:rsidR="00736990" w:rsidRPr="00DA112B" w:rsidRDefault="009B435C" w:rsidP="00146A66">
            <w:pPr>
              <w:pStyle w:val="BodyText"/>
              <w:ind w:left="86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B915D0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  <w:r w:rsidRPr="00CF3D67">
              <w:t xml:space="preserve"> </w:t>
            </w:r>
          </w:p>
        </w:tc>
      </w:tr>
      <w:tr w:rsidR="00085A3D" w:rsidTr="004A13D7">
        <w:trPr>
          <w:trHeight w:val="961"/>
        </w:trPr>
        <w:tc>
          <w:tcPr>
            <w:tcW w:w="2620" w:type="dxa"/>
          </w:tcPr>
          <w:p w:rsidR="00085A3D" w:rsidRPr="009937F6" w:rsidRDefault="00085A3D" w:rsidP="004A13D7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9: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a.m. -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405AC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5405AC">
              <w:rPr>
                <w:rFonts w:asciiTheme="minorHAnsi" w:hAnsiTheme="minorHAnsi" w:cs="Times New Roman"/>
                <w:sz w:val="22"/>
                <w:szCs w:val="22"/>
              </w:rPr>
              <w:t>30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a.m.</w:t>
            </w:r>
          </w:p>
          <w:p w:rsidR="00085A3D" w:rsidRPr="009937F6" w:rsidRDefault="005405AC" w:rsidP="005405AC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1 hour</w:t>
            </w:r>
          </w:p>
        </w:tc>
        <w:tc>
          <w:tcPr>
            <w:tcW w:w="8291" w:type="dxa"/>
          </w:tcPr>
          <w:p w:rsidR="00085A3D" w:rsidRPr="007D04CE" w:rsidRDefault="00085A3D" w:rsidP="004A13D7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D04CE">
              <w:rPr>
                <w:rFonts w:asciiTheme="minorHAnsi" w:hAnsiTheme="minorHAnsi" w:cs="Times New Roman"/>
                <w:b w:val="0"/>
                <w:sz w:val="22"/>
                <w:szCs w:val="22"/>
              </w:rPr>
              <w:t>Introduction of OESE Senior Leadership Team</w:t>
            </w:r>
          </w:p>
          <w:p w:rsidR="00085A3D" w:rsidRDefault="00085A3D" w:rsidP="004A13D7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D04CE">
              <w:rPr>
                <w:rFonts w:asciiTheme="minorHAnsi" w:hAnsiTheme="minorHAnsi" w:cs="Times New Roman"/>
                <w:sz w:val="22"/>
                <w:szCs w:val="22"/>
              </w:rPr>
              <w:t>Jason Botel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Principal Deputy Assistant Secretary</w:t>
            </w:r>
          </w:p>
          <w:p w:rsidR="00085A3D" w:rsidRDefault="00085A3D" w:rsidP="00085A3D">
            <w:pPr>
              <w:pStyle w:val="BodyText"/>
              <w:ind w:left="86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Delegated the Authority to Perform the Functions and Duties of the Assistant Secretary of Elementary and Secondary Education</w:t>
            </w:r>
          </w:p>
          <w:p w:rsidR="00085A3D" w:rsidRDefault="00085A3D" w:rsidP="004A13D7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D04CE">
              <w:rPr>
                <w:rFonts w:asciiTheme="minorHAnsi" w:hAnsiTheme="minorHAnsi" w:cs="Times New Roman"/>
                <w:sz w:val="22"/>
                <w:szCs w:val="22"/>
              </w:rPr>
              <w:t>Lisa Ramirez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Deputy Assistant Secretary</w:t>
            </w:r>
            <w:r w:rsidR="00570F3E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for Policy and Programs</w:t>
            </w:r>
          </w:p>
          <w:p w:rsidR="00085A3D" w:rsidRDefault="00085A3D" w:rsidP="00085A3D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D04CE">
              <w:rPr>
                <w:rFonts w:asciiTheme="minorHAnsi" w:hAnsiTheme="minorHAnsi" w:cs="Times New Roman"/>
                <w:sz w:val="22"/>
                <w:szCs w:val="22"/>
              </w:rPr>
              <w:t>Mark Washington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, Deputy Assistant Secretary</w:t>
            </w:r>
            <w:r w:rsidR="00570F3E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for Management and Ops.</w:t>
            </w:r>
          </w:p>
          <w:p w:rsidR="00146A66" w:rsidRPr="00085A3D" w:rsidRDefault="00146A66" w:rsidP="00146A66">
            <w:pPr>
              <w:pStyle w:val="BodyText"/>
              <w:ind w:left="86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736990" w:rsidTr="00736990">
        <w:trPr>
          <w:trHeight w:val="601"/>
        </w:trPr>
        <w:tc>
          <w:tcPr>
            <w:tcW w:w="2620" w:type="dxa"/>
          </w:tcPr>
          <w:p w:rsidR="00736990" w:rsidRPr="009937F6" w:rsidRDefault="00DC2AA3" w:rsidP="00A97780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D732A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736990"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D6BA2">
              <w:rPr>
                <w:rFonts w:asciiTheme="minorHAnsi" w:hAnsiTheme="minorHAnsi" w:cs="Times New Roman"/>
                <w:sz w:val="22"/>
                <w:szCs w:val="22"/>
              </w:rPr>
              <w:t>30</w:t>
            </w:r>
            <w:r w:rsidR="00736990"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a.m. -</w:t>
            </w:r>
            <w:r w:rsidR="00C31663">
              <w:rPr>
                <w:rFonts w:asciiTheme="minorHAnsi" w:hAnsiTheme="minorHAnsi" w:cs="Times New Roman"/>
                <w:sz w:val="22"/>
                <w:szCs w:val="22"/>
              </w:rPr>
              <w:t xml:space="preserve"> 1</w:t>
            </w:r>
            <w:r w:rsidR="00D732A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736990"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F773DF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36990"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0 </w:t>
            </w:r>
            <w:r w:rsidR="00D732A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736990"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61220E" w:rsidRPr="009937F6" w:rsidRDefault="00F773DF" w:rsidP="00027965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1</w:t>
            </w:r>
            <w:r w:rsidR="002D6BA2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 xml:space="preserve"> hour</w:t>
            </w:r>
          </w:p>
        </w:tc>
        <w:tc>
          <w:tcPr>
            <w:tcW w:w="8291" w:type="dxa"/>
          </w:tcPr>
          <w:p w:rsidR="006D6048" w:rsidRDefault="00C31663" w:rsidP="006D6048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D6048" w:rsidRPr="009054FE">
              <w:rPr>
                <w:rFonts w:asciiTheme="minorHAnsi" w:hAnsiTheme="minorHAnsi" w:cs="Times New Roman"/>
                <w:b w:val="0"/>
                <w:sz w:val="22"/>
                <w:szCs w:val="22"/>
              </w:rPr>
              <w:t>NACIE Business</w:t>
            </w:r>
          </w:p>
          <w:p w:rsidR="00736990" w:rsidRPr="00CF3D67" w:rsidRDefault="00736990" w:rsidP="00C31663">
            <w:pPr>
              <w:pStyle w:val="BodyText"/>
              <w:ind w:left="0"/>
              <w:rPr>
                <w:rFonts w:asciiTheme="minorHAnsi" w:eastAsia="Arial" w:hAnsiTheme="minorHAnsi" w:cs="Times New Roman"/>
                <w:b w:val="0"/>
                <w:sz w:val="22"/>
                <w:szCs w:val="22"/>
              </w:rPr>
            </w:pPr>
          </w:p>
        </w:tc>
      </w:tr>
      <w:tr w:rsidR="00D732A5" w:rsidTr="00736990">
        <w:trPr>
          <w:trHeight w:val="601"/>
        </w:trPr>
        <w:tc>
          <w:tcPr>
            <w:tcW w:w="2620" w:type="dxa"/>
          </w:tcPr>
          <w:p w:rsidR="00D732A5" w:rsidRPr="009937F6" w:rsidRDefault="00D732A5" w:rsidP="00D82159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a.m. -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12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D732A5" w:rsidRPr="009937F6" w:rsidRDefault="00D732A5" w:rsidP="00D82159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1 hour</w:t>
            </w:r>
          </w:p>
        </w:tc>
        <w:tc>
          <w:tcPr>
            <w:tcW w:w="8291" w:type="dxa"/>
          </w:tcPr>
          <w:p w:rsidR="00D732A5" w:rsidRPr="00D732A5" w:rsidRDefault="00D732A5" w:rsidP="00D82159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732A5">
              <w:rPr>
                <w:rFonts w:asciiTheme="minorHAnsi" w:hAnsiTheme="minorHAnsi" w:cs="Times New Roman"/>
                <w:b w:val="0"/>
                <w:sz w:val="22"/>
                <w:szCs w:val="22"/>
              </w:rPr>
              <w:t>LUNCH</w:t>
            </w:r>
          </w:p>
          <w:p w:rsidR="00D732A5" w:rsidRPr="00CF3D67" w:rsidRDefault="00D732A5" w:rsidP="00D82159">
            <w:pPr>
              <w:pStyle w:val="BodyText"/>
              <w:ind w:left="0"/>
              <w:rPr>
                <w:rFonts w:asciiTheme="minorHAnsi" w:eastAsia="Arial" w:hAnsiTheme="minorHAnsi" w:cs="Times New Roman"/>
                <w:b w:val="0"/>
                <w:sz w:val="22"/>
                <w:szCs w:val="22"/>
              </w:rPr>
            </w:pPr>
          </w:p>
        </w:tc>
      </w:tr>
      <w:tr w:rsidR="00D732A5" w:rsidTr="00736990">
        <w:trPr>
          <w:trHeight w:val="601"/>
        </w:trPr>
        <w:tc>
          <w:tcPr>
            <w:tcW w:w="2620" w:type="dxa"/>
          </w:tcPr>
          <w:p w:rsidR="00D732A5" w:rsidRPr="009937F6" w:rsidRDefault="00D732A5" w:rsidP="006B6FE3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 -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1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D732A5" w:rsidRDefault="00D732A5" w:rsidP="006B6FE3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30 minutes</w:t>
            </w:r>
          </w:p>
          <w:p w:rsidR="00D732A5" w:rsidRDefault="00D732A5" w:rsidP="00A97780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291" w:type="dxa"/>
          </w:tcPr>
          <w:p w:rsidR="00D732A5" w:rsidRDefault="00D732A5" w:rsidP="00A62442">
            <w:pPr>
              <w:pStyle w:val="BodyText"/>
              <w:ind w:left="144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Ahniwake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Rose, </w:t>
            </w:r>
            <w:r w:rsidRPr="00E3253A">
              <w:rPr>
                <w:rFonts w:ascii="Tahoma" w:hAnsi="Tahoma" w:cs="Tahoma"/>
                <w:b w:val="0"/>
                <w:sz w:val="20"/>
                <w:szCs w:val="20"/>
              </w:rPr>
              <w:t>Executive Director</w:t>
            </w:r>
          </w:p>
          <w:p w:rsidR="00D732A5" w:rsidRDefault="00D732A5" w:rsidP="00A62442">
            <w:pPr>
              <w:pStyle w:val="BodyText"/>
              <w:ind w:left="144"/>
              <w:rPr>
                <w:rFonts w:asciiTheme="minorHAnsi" w:eastAsia="Arial" w:hAnsiTheme="minorHAnsi" w:cs="Times New Roman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National Indian Education Association</w:t>
            </w:r>
          </w:p>
          <w:p w:rsidR="00D732A5" w:rsidRPr="0031171D" w:rsidRDefault="00D732A5" w:rsidP="0031171D">
            <w:pPr>
              <w:pStyle w:val="BodyText"/>
              <w:numPr>
                <w:ilvl w:val="0"/>
                <w:numId w:val="3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eastAsia="Arial" w:hAnsiTheme="minorHAnsi" w:cs="Times New Roman"/>
                <w:b w:val="0"/>
                <w:sz w:val="22"/>
                <w:szCs w:val="22"/>
              </w:rPr>
              <w:t>Presentation</w:t>
            </w:r>
          </w:p>
          <w:p w:rsidR="00D732A5" w:rsidRDefault="00D732A5" w:rsidP="0031171D">
            <w:pPr>
              <w:pStyle w:val="BodyText"/>
              <w:spacing w:before="0"/>
              <w:ind w:left="864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732A5" w:rsidTr="004A13D7">
        <w:trPr>
          <w:trHeight w:val="700"/>
        </w:trPr>
        <w:tc>
          <w:tcPr>
            <w:tcW w:w="2620" w:type="dxa"/>
          </w:tcPr>
          <w:p w:rsidR="00D732A5" w:rsidRPr="009937F6" w:rsidRDefault="00D732A5" w:rsidP="004A13D7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1:00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 -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4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.m.</w:t>
            </w:r>
          </w:p>
          <w:p w:rsidR="00D732A5" w:rsidRPr="009937F6" w:rsidRDefault="00D732A5" w:rsidP="001B1D21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3.5 hours</w:t>
            </w:r>
          </w:p>
        </w:tc>
        <w:tc>
          <w:tcPr>
            <w:tcW w:w="8291" w:type="dxa"/>
          </w:tcPr>
          <w:p w:rsidR="00D732A5" w:rsidRDefault="00D732A5" w:rsidP="006D6048">
            <w:pPr>
              <w:pStyle w:val="BodyText"/>
              <w:ind w:left="14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054FE">
              <w:rPr>
                <w:rFonts w:asciiTheme="minorHAnsi" w:hAnsiTheme="minorHAnsi" w:cs="Times New Roman"/>
                <w:b w:val="0"/>
                <w:sz w:val="22"/>
                <w:szCs w:val="22"/>
              </w:rPr>
              <w:t>NACIE Business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</w:p>
          <w:p w:rsidR="00D732A5" w:rsidRDefault="00D732A5" w:rsidP="004A13D7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Annual Report to Congress and Secretaries Letters</w:t>
            </w:r>
          </w:p>
          <w:p w:rsidR="00D732A5" w:rsidRPr="00707BF7" w:rsidRDefault="00D732A5" w:rsidP="00146A66">
            <w:pPr>
              <w:pStyle w:val="BodyText"/>
              <w:ind w:left="864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732A5" w:rsidTr="00F3174B">
        <w:trPr>
          <w:trHeight w:val="574"/>
        </w:trPr>
        <w:tc>
          <w:tcPr>
            <w:tcW w:w="2620" w:type="dxa"/>
          </w:tcPr>
          <w:p w:rsidR="00D732A5" w:rsidRDefault="00D732A5" w:rsidP="00F3174B">
            <w:pPr>
              <w:pStyle w:val="Body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0 p.m.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5:00 p.m.</w:t>
            </w:r>
          </w:p>
          <w:p w:rsidR="00D732A5" w:rsidRPr="009937F6" w:rsidRDefault="00D732A5" w:rsidP="00E5339D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30 minutes</w:t>
            </w:r>
          </w:p>
        </w:tc>
        <w:tc>
          <w:tcPr>
            <w:tcW w:w="8291" w:type="dxa"/>
          </w:tcPr>
          <w:p w:rsidR="00D732A5" w:rsidRPr="00CF3D67" w:rsidRDefault="00D732A5" w:rsidP="00F3174B">
            <w:pPr>
              <w:tabs>
                <w:tab w:val="left" w:pos="6311"/>
              </w:tabs>
              <w:ind w:left="144"/>
            </w:pPr>
            <w:r>
              <w:rPr>
                <w:sz w:val="22"/>
                <w:szCs w:val="22"/>
              </w:rPr>
              <w:t>Next Steps</w:t>
            </w:r>
            <w:r w:rsidRPr="00CF3D67">
              <w:tab/>
            </w:r>
          </w:p>
        </w:tc>
      </w:tr>
      <w:tr w:rsidR="00D732A5" w:rsidTr="00736990">
        <w:trPr>
          <w:trHeight w:val="574"/>
        </w:trPr>
        <w:tc>
          <w:tcPr>
            <w:tcW w:w="2620" w:type="dxa"/>
          </w:tcPr>
          <w:p w:rsidR="00D732A5" w:rsidRDefault="00D732A5" w:rsidP="00A97780">
            <w:pPr>
              <w:pStyle w:val="Body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9937F6">
              <w:rPr>
                <w:rFonts w:asciiTheme="minorHAnsi" w:hAnsiTheme="minorHAnsi" w:cs="Times New Roman"/>
                <w:sz w:val="22"/>
                <w:szCs w:val="22"/>
              </w:rPr>
              <w:t>0 p.m.</w:t>
            </w:r>
          </w:p>
          <w:p w:rsidR="00D732A5" w:rsidRPr="009937F6" w:rsidRDefault="00D732A5" w:rsidP="00A97780">
            <w:pPr>
              <w:pStyle w:val="BodyText"/>
              <w:ind w:left="14"/>
              <w:jc w:val="center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8291" w:type="dxa"/>
          </w:tcPr>
          <w:p w:rsidR="00D732A5" w:rsidRPr="00CF3D67" w:rsidRDefault="00D732A5" w:rsidP="00A97780">
            <w:pPr>
              <w:tabs>
                <w:tab w:val="left" w:pos="6311"/>
              </w:tabs>
              <w:ind w:left="144"/>
            </w:pPr>
            <w:r w:rsidRPr="00CF3D67">
              <w:rPr>
                <w:sz w:val="22"/>
                <w:szCs w:val="22"/>
              </w:rPr>
              <w:t>ADJOURN</w:t>
            </w:r>
            <w:r w:rsidRPr="00CF3D67">
              <w:tab/>
            </w:r>
          </w:p>
        </w:tc>
      </w:tr>
    </w:tbl>
    <w:p w:rsidR="00736990" w:rsidRDefault="00736990" w:rsidP="00736990">
      <w:pPr>
        <w:ind w:left="0"/>
      </w:pPr>
    </w:p>
    <w:p w:rsidR="00736990" w:rsidRDefault="00736990" w:rsidP="00BE51D7">
      <w:pPr>
        <w:ind w:left="0"/>
      </w:pPr>
    </w:p>
    <w:sectPr w:rsidR="00736990" w:rsidSect="00BE51D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A7910"/>
    <w:multiLevelType w:val="hybridMultilevel"/>
    <w:tmpl w:val="62FE3B42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02BF7556"/>
    <w:multiLevelType w:val="hybridMultilevel"/>
    <w:tmpl w:val="576EA4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050252BB"/>
    <w:multiLevelType w:val="hybridMultilevel"/>
    <w:tmpl w:val="152EE63A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10E12BBF"/>
    <w:multiLevelType w:val="hybridMultilevel"/>
    <w:tmpl w:val="FDE28104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11331468"/>
    <w:multiLevelType w:val="hybridMultilevel"/>
    <w:tmpl w:val="0E2AC1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1C5C3BED"/>
    <w:multiLevelType w:val="hybridMultilevel"/>
    <w:tmpl w:val="477019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20F50A40"/>
    <w:multiLevelType w:val="hybridMultilevel"/>
    <w:tmpl w:val="BA1C65FA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272B4FCB"/>
    <w:multiLevelType w:val="hybridMultilevel"/>
    <w:tmpl w:val="D17283BC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31861C11"/>
    <w:multiLevelType w:val="hybridMultilevel"/>
    <w:tmpl w:val="D72442CE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34222D12"/>
    <w:multiLevelType w:val="hybridMultilevel"/>
    <w:tmpl w:val="7476780C"/>
    <w:lvl w:ilvl="0" w:tplc="F98E5448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357A5A78"/>
    <w:multiLevelType w:val="hybridMultilevel"/>
    <w:tmpl w:val="65AE2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F11F2"/>
    <w:multiLevelType w:val="hybridMultilevel"/>
    <w:tmpl w:val="6CEACE0C"/>
    <w:lvl w:ilvl="0" w:tplc="48182978">
      <w:start w:val="1"/>
      <w:numFmt w:val="decimal"/>
      <w:lvlText w:val="%1"/>
      <w:lvlJc w:val="left"/>
      <w:pPr>
        <w:ind w:left="374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1065626"/>
    <w:multiLevelType w:val="hybridMultilevel"/>
    <w:tmpl w:val="4EF6BC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4AAF6C5A"/>
    <w:multiLevelType w:val="hybridMultilevel"/>
    <w:tmpl w:val="BD3ADF72"/>
    <w:lvl w:ilvl="0" w:tplc="D55CB120">
      <w:start w:val="2"/>
      <w:numFmt w:val="decimal"/>
      <w:lvlText w:val="%1"/>
      <w:lvlJc w:val="left"/>
      <w:pPr>
        <w:ind w:left="374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>
    <w:nsid w:val="51915E90"/>
    <w:multiLevelType w:val="hybridMultilevel"/>
    <w:tmpl w:val="1F10095A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53372FC8"/>
    <w:multiLevelType w:val="hybridMultilevel"/>
    <w:tmpl w:val="A1FA94D8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>
    <w:nsid w:val="626D4972"/>
    <w:multiLevelType w:val="hybridMultilevel"/>
    <w:tmpl w:val="A6F0CADA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64833994"/>
    <w:multiLevelType w:val="hybridMultilevel"/>
    <w:tmpl w:val="3EACCB2C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>
    <w:nsid w:val="700C58C6"/>
    <w:multiLevelType w:val="hybridMultilevel"/>
    <w:tmpl w:val="F15CE79E"/>
    <w:lvl w:ilvl="0" w:tplc="04090009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9">
    <w:nsid w:val="713A1951"/>
    <w:multiLevelType w:val="hybridMultilevel"/>
    <w:tmpl w:val="E5907DA6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>
    <w:nsid w:val="72F036C9"/>
    <w:multiLevelType w:val="hybridMultilevel"/>
    <w:tmpl w:val="E36AF870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26"/>
  </w:num>
  <w:num w:numId="14">
    <w:abstractNumId w:val="19"/>
  </w:num>
  <w:num w:numId="15">
    <w:abstractNumId w:val="29"/>
  </w:num>
  <w:num w:numId="16">
    <w:abstractNumId w:val="22"/>
  </w:num>
  <w:num w:numId="17">
    <w:abstractNumId w:val="30"/>
  </w:num>
  <w:num w:numId="18">
    <w:abstractNumId w:val="13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16"/>
  </w:num>
  <w:num w:numId="24">
    <w:abstractNumId w:val="11"/>
  </w:num>
  <w:num w:numId="25">
    <w:abstractNumId w:val="25"/>
  </w:num>
  <w:num w:numId="26">
    <w:abstractNumId w:val="12"/>
  </w:num>
  <w:num w:numId="27">
    <w:abstractNumId w:val="23"/>
  </w:num>
  <w:num w:numId="28">
    <w:abstractNumId w:val="21"/>
  </w:num>
  <w:num w:numId="29">
    <w:abstractNumId w:val="2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91"/>
    <w:rsid w:val="00013B61"/>
    <w:rsid w:val="00027965"/>
    <w:rsid w:val="00037456"/>
    <w:rsid w:val="00054B69"/>
    <w:rsid w:val="000600A1"/>
    <w:rsid w:val="000674A7"/>
    <w:rsid w:val="00070618"/>
    <w:rsid w:val="00085A3D"/>
    <w:rsid w:val="00093B54"/>
    <w:rsid w:val="000B36E5"/>
    <w:rsid w:val="000C3EC1"/>
    <w:rsid w:val="000C73D9"/>
    <w:rsid w:val="000F27E3"/>
    <w:rsid w:val="000F31DD"/>
    <w:rsid w:val="00146A66"/>
    <w:rsid w:val="00165236"/>
    <w:rsid w:val="0017083B"/>
    <w:rsid w:val="00185AB9"/>
    <w:rsid w:val="00193A0C"/>
    <w:rsid w:val="001B1D21"/>
    <w:rsid w:val="002178A0"/>
    <w:rsid w:val="00242E5D"/>
    <w:rsid w:val="00246979"/>
    <w:rsid w:val="002633CE"/>
    <w:rsid w:val="002650DC"/>
    <w:rsid w:val="0029153B"/>
    <w:rsid w:val="00293816"/>
    <w:rsid w:val="002D6BA2"/>
    <w:rsid w:val="002E5E84"/>
    <w:rsid w:val="002F1EB2"/>
    <w:rsid w:val="00305E8D"/>
    <w:rsid w:val="0031171D"/>
    <w:rsid w:val="00316C98"/>
    <w:rsid w:val="003200A2"/>
    <w:rsid w:val="00322038"/>
    <w:rsid w:val="00336B6F"/>
    <w:rsid w:val="00365C36"/>
    <w:rsid w:val="00370770"/>
    <w:rsid w:val="00396651"/>
    <w:rsid w:val="003B10C0"/>
    <w:rsid w:val="003C2D8A"/>
    <w:rsid w:val="003C2F36"/>
    <w:rsid w:val="003D69BA"/>
    <w:rsid w:val="003D71CC"/>
    <w:rsid w:val="003E0785"/>
    <w:rsid w:val="003E2F59"/>
    <w:rsid w:val="003E5547"/>
    <w:rsid w:val="00402F69"/>
    <w:rsid w:val="0041378C"/>
    <w:rsid w:val="00424498"/>
    <w:rsid w:val="00435976"/>
    <w:rsid w:val="004408CA"/>
    <w:rsid w:val="00452E55"/>
    <w:rsid w:val="00452F29"/>
    <w:rsid w:val="0049616B"/>
    <w:rsid w:val="004A0D5D"/>
    <w:rsid w:val="004A475F"/>
    <w:rsid w:val="004D071B"/>
    <w:rsid w:val="004E5BA3"/>
    <w:rsid w:val="004E77BD"/>
    <w:rsid w:val="004F58E7"/>
    <w:rsid w:val="005374FD"/>
    <w:rsid w:val="00537723"/>
    <w:rsid w:val="005405AC"/>
    <w:rsid w:val="00547CDF"/>
    <w:rsid w:val="005576F2"/>
    <w:rsid w:val="005635FC"/>
    <w:rsid w:val="00570F3E"/>
    <w:rsid w:val="0057331F"/>
    <w:rsid w:val="00585F5B"/>
    <w:rsid w:val="00595F76"/>
    <w:rsid w:val="005B3147"/>
    <w:rsid w:val="005C7890"/>
    <w:rsid w:val="005D6D58"/>
    <w:rsid w:val="0061220E"/>
    <w:rsid w:val="006657B1"/>
    <w:rsid w:val="00666066"/>
    <w:rsid w:val="00666460"/>
    <w:rsid w:val="00684DAD"/>
    <w:rsid w:val="00686512"/>
    <w:rsid w:val="006A2DD3"/>
    <w:rsid w:val="006B6FE3"/>
    <w:rsid w:val="006D6048"/>
    <w:rsid w:val="006E7E18"/>
    <w:rsid w:val="00707BF7"/>
    <w:rsid w:val="00734A19"/>
    <w:rsid w:val="00736990"/>
    <w:rsid w:val="0076718C"/>
    <w:rsid w:val="00772786"/>
    <w:rsid w:val="00773132"/>
    <w:rsid w:val="007739C1"/>
    <w:rsid w:val="00773BB1"/>
    <w:rsid w:val="007759D7"/>
    <w:rsid w:val="007817F5"/>
    <w:rsid w:val="007D04CE"/>
    <w:rsid w:val="007F295A"/>
    <w:rsid w:val="007F38D4"/>
    <w:rsid w:val="008478DF"/>
    <w:rsid w:val="00856601"/>
    <w:rsid w:val="00857CF9"/>
    <w:rsid w:val="00877D8A"/>
    <w:rsid w:val="00882812"/>
    <w:rsid w:val="008A527F"/>
    <w:rsid w:val="008B4098"/>
    <w:rsid w:val="008B7154"/>
    <w:rsid w:val="008D07B6"/>
    <w:rsid w:val="008D50E0"/>
    <w:rsid w:val="008E11D6"/>
    <w:rsid w:val="008F73BF"/>
    <w:rsid w:val="009039E1"/>
    <w:rsid w:val="00910791"/>
    <w:rsid w:val="00910F14"/>
    <w:rsid w:val="009209FE"/>
    <w:rsid w:val="00921CBA"/>
    <w:rsid w:val="009459E1"/>
    <w:rsid w:val="00974429"/>
    <w:rsid w:val="009937F6"/>
    <w:rsid w:val="009963A3"/>
    <w:rsid w:val="009B435C"/>
    <w:rsid w:val="009B73F6"/>
    <w:rsid w:val="009C5D45"/>
    <w:rsid w:val="009D4201"/>
    <w:rsid w:val="009D4EC2"/>
    <w:rsid w:val="009E3BC6"/>
    <w:rsid w:val="00A06727"/>
    <w:rsid w:val="00A12502"/>
    <w:rsid w:val="00A13E12"/>
    <w:rsid w:val="00A149AC"/>
    <w:rsid w:val="00A14D09"/>
    <w:rsid w:val="00A23C54"/>
    <w:rsid w:val="00A4765C"/>
    <w:rsid w:val="00A62442"/>
    <w:rsid w:val="00A67B22"/>
    <w:rsid w:val="00A96387"/>
    <w:rsid w:val="00AA0027"/>
    <w:rsid w:val="00AC2008"/>
    <w:rsid w:val="00AC49C9"/>
    <w:rsid w:val="00B00A41"/>
    <w:rsid w:val="00B05F43"/>
    <w:rsid w:val="00B42A63"/>
    <w:rsid w:val="00B63707"/>
    <w:rsid w:val="00B72366"/>
    <w:rsid w:val="00B84FB9"/>
    <w:rsid w:val="00B8726F"/>
    <w:rsid w:val="00B915D0"/>
    <w:rsid w:val="00B936B6"/>
    <w:rsid w:val="00BB1D7C"/>
    <w:rsid w:val="00BB26B9"/>
    <w:rsid w:val="00BB4FF3"/>
    <w:rsid w:val="00BC2BAE"/>
    <w:rsid w:val="00BC75F5"/>
    <w:rsid w:val="00BE51D7"/>
    <w:rsid w:val="00C31663"/>
    <w:rsid w:val="00C3287E"/>
    <w:rsid w:val="00C35000"/>
    <w:rsid w:val="00C67FA4"/>
    <w:rsid w:val="00C71541"/>
    <w:rsid w:val="00C91BF4"/>
    <w:rsid w:val="00CC0150"/>
    <w:rsid w:val="00CC1F8C"/>
    <w:rsid w:val="00CF3D67"/>
    <w:rsid w:val="00CF58CC"/>
    <w:rsid w:val="00D02D62"/>
    <w:rsid w:val="00D0467D"/>
    <w:rsid w:val="00D15CE2"/>
    <w:rsid w:val="00D214DA"/>
    <w:rsid w:val="00D41F33"/>
    <w:rsid w:val="00D515A5"/>
    <w:rsid w:val="00D53C76"/>
    <w:rsid w:val="00D732A5"/>
    <w:rsid w:val="00DA112B"/>
    <w:rsid w:val="00DA72B0"/>
    <w:rsid w:val="00DC2AA3"/>
    <w:rsid w:val="00DC5CF7"/>
    <w:rsid w:val="00DF2305"/>
    <w:rsid w:val="00E218E5"/>
    <w:rsid w:val="00E446E9"/>
    <w:rsid w:val="00E5339D"/>
    <w:rsid w:val="00E87680"/>
    <w:rsid w:val="00EA1052"/>
    <w:rsid w:val="00EB01C0"/>
    <w:rsid w:val="00ED17D5"/>
    <w:rsid w:val="00EE317B"/>
    <w:rsid w:val="00EF1328"/>
    <w:rsid w:val="00EF580F"/>
    <w:rsid w:val="00F00DAB"/>
    <w:rsid w:val="00F0497F"/>
    <w:rsid w:val="00F06159"/>
    <w:rsid w:val="00F30FB8"/>
    <w:rsid w:val="00F4276B"/>
    <w:rsid w:val="00F560F4"/>
    <w:rsid w:val="00F773DF"/>
    <w:rsid w:val="00F8701A"/>
    <w:rsid w:val="00FA177D"/>
    <w:rsid w:val="00FE2D24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10791"/>
    <w:pPr>
      <w:widowControl w:val="0"/>
      <w:spacing w:before="56" w:after="0" w:line="240" w:lineRule="auto"/>
      <w:ind w:left="13"/>
    </w:pPr>
    <w:rPr>
      <w:rFonts w:ascii="Times New Roman" w:hAnsi="Times New Roman" w:cstheme="minorBidi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910791"/>
    <w:rPr>
      <w:rFonts w:cstheme="minorBidi"/>
      <w:b/>
      <w:bCs/>
      <w:sz w:val="34"/>
      <w:szCs w:val="34"/>
    </w:rPr>
  </w:style>
  <w:style w:type="paragraph" w:styleId="ListParagraph">
    <w:name w:val="List Paragraph"/>
    <w:basedOn w:val="Normal"/>
    <w:uiPriority w:val="34"/>
    <w:unhideWhenUsed/>
    <w:qFormat/>
    <w:rsid w:val="00BB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10791"/>
    <w:pPr>
      <w:widowControl w:val="0"/>
      <w:spacing w:before="56" w:after="0" w:line="240" w:lineRule="auto"/>
      <w:ind w:left="13"/>
    </w:pPr>
    <w:rPr>
      <w:rFonts w:ascii="Times New Roman" w:hAnsi="Times New Roman" w:cstheme="minorBidi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910791"/>
    <w:rPr>
      <w:rFonts w:cstheme="minorBidi"/>
      <w:b/>
      <w:bCs/>
      <w:sz w:val="34"/>
      <w:szCs w:val="34"/>
    </w:rPr>
  </w:style>
  <w:style w:type="paragraph" w:styleId="ListParagraph">
    <w:name w:val="List Paragraph"/>
    <w:basedOn w:val="Normal"/>
    <w:uiPriority w:val="34"/>
    <w:unhideWhenUsed/>
    <w:qFormat/>
    <w:rsid w:val="00BB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.dent\AppData\Roaming\Microsoft\Templates\Conference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ConferenceAgenda.dotx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(Word)</vt:lpstr>
    </vt:vector>
  </TitlesOfParts>
  <Company>U.S. Department of Education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(Word)</dc:title>
  <dc:creator>U.S. Department of Education</dc:creator>
  <cp:keywords>NACIE</cp:keywords>
  <cp:lastModifiedBy>ED User</cp:lastModifiedBy>
  <cp:revision>2</cp:revision>
  <cp:lastPrinted>2018-04-13T22:51:00Z</cp:lastPrinted>
  <dcterms:created xsi:type="dcterms:W3CDTF">2018-04-17T15:27:00Z</dcterms:created>
  <dcterms:modified xsi:type="dcterms:W3CDTF">2018-04-17T15:27:00Z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