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2105" w14:textId="77777777" w:rsidR="007824D3" w:rsidRDefault="00181A1A" w:rsidP="009110DE">
      <w:pPr>
        <w:pStyle w:val="Caption"/>
        <w:spacing w:before="0" w:after="1080"/>
        <w:jc w:val="center"/>
      </w:pPr>
      <w:bookmarkStart w:id="0" w:name="_Toc54159578"/>
      <w:r>
        <w:rPr>
          <w:noProof/>
        </w:rPr>
        <w:drawing>
          <wp:inline distT="0" distB="0" distL="0" distR="0" wp14:anchorId="206F2395" wp14:editId="206F2396">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206F2106" w14:textId="77777777" w:rsidR="007824D3" w:rsidRDefault="007824D3">
      <w:pPr>
        <w:pStyle w:val="ReportTitle"/>
        <w:rPr>
          <w:sz w:val="40"/>
          <w:szCs w:val="40"/>
        </w:rPr>
      </w:pPr>
      <w:r>
        <w:rPr>
          <w:sz w:val="40"/>
          <w:szCs w:val="40"/>
        </w:rPr>
        <w:t>U.S. DEPARTMENT OF EDUCATION</w:t>
      </w:r>
    </w:p>
    <w:p w14:paraId="206F2107" w14:textId="77777777" w:rsidR="007824D3" w:rsidRDefault="007824D3">
      <w:pPr>
        <w:pStyle w:val="ReportTitle"/>
        <w:rPr>
          <w:sz w:val="40"/>
          <w:szCs w:val="40"/>
        </w:rPr>
      </w:pPr>
    </w:p>
    <w:p w14:paraId="206F210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06F210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A584D" w:rsidRPr="00746B7E" w14:paraId="206F210B" w14:textId="77777777" w:rsidTr="005569B7">
        <w:tc>
          <w:tcPr>
            <w:tcW w:w="9576" w:type="dxa"/>
          </w:tcPr>
          <w:p w14:paraId="206F210A" w14:textId="77777777" w:rsidR="002A584D" w:rsidRPr="00746B7E" w:rsidRDefault="002A584D" w:rsidP="005569B7">
            <w:pPr>
              <w:spacing w:after="1080"/>
              <w:jc w:val="center"/>
              <w:rPr>
                <w:b/>
                <w:sz w:val="56"/>
                <w:szCs w:val="56"/>
              </w:rPr>
            </w:pPr>
            <w:r>
              <w:rPr>
                <w:b/>
                <w:sz w:val="56"/>
                <w:szCs w:val="56"/>
              </w:rPr>
              <w:t>FS129 - CCD School File Specifications</w:t>
            </w:r>
          </w:p>
        </w:tc>
      </w:tr>
      <w:tr w:rsidR="002A584D" w:rsidRPr="00746B7E" w14:paraId="206F210D" w14:textId="77777777" w:rsidTr="005569B7">
        <w:tc>
          <w:tcPr>
            <w:tcW w:w="9576" w:type="dxa"/>
          </w:tcPr>
          <w:p w14:paraId="206F210C" w14:textId="1F333931" w:rsidR="002A584D" w:rsidRPr="00746B7E" w:rsidRDefault="002A584D" w:rsidP="005569B7">
            <w:pPr>
              <w:jc w:val="center"/>
              <w:rPr>
                <w:b/>
                <w:sz w:val="36"/>
                <w:szCs w:val="36"/>
              </w:rPr>
            </w:pPr>
            <w:r>
              <w:rPr>
                <w:b/>
                <w:sz w:val="36"/>
                <w:szCs w:val="36"/>
              </w:rPr>
              <w:t>SY 2021-22</w:t>
            </w:r>
          </w:p>
        </w:tc>
      </w:tr>
    </w:tbl>
    <w:p w14:paraId="206F210E" w14:textId="77777777" w:rsidR="007824D3" w:rsidRDefault="007824D3">
      <w:pPr>
        <w:jc w:val="center"/>
        <w:rPr>
          <w:b/>
          <w:sz w:val="36"/>
          <w:szCs w:val="36"/>
        </w:rPr>
      </w:pPr>
    </w:p>
    <w:p w14:paraId="206F210F" w14:textId="77777777" w:rsidR="007824D3" w:rsidRDefault="007824D3">
      <w:pPr>
        <w:jc w:val="center"/>
        <w:rPr>
          <w:b/>
          <w:sz w:val="36"/>
          <w:szCs w:val="36"/>
        </w:rPr>
      </w:pPr>
    </w:p>
    <w:p w14:paraId="206F2110"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06F2111" w14:textId="77777777" w:rsidR="00951AE4" w:rsidRDefault="00951AE4" w:rsidP="00951AE4">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204939" w:rsidRPr="00204939">
        <w:t>91990019A0008</w:t>
      </w:r>
      <w:r w:rsidR="00204939">
        <w:rPr>
          <w:rFonts w:ascii="Calibri" w:hAnsi="Calibri" w:cs="Calibri"/>
        </w:rPr>
        <w:t xml:space="preserve"> </w:t>
      </w:r>
      <w:r w:rsidRPr="00102D99">
        <w:t>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206F2112" w14:textId="5ECA9F61" w:rsidR="00951AE4" w:rsidRDefault="00951AE4" w:rsidP="00623C4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206F2113" w14:textId="77777777" w:rsidR="00951AE4" w:rsidRPr="002A5CA6" w:rsidRDefault="00951AE4" w:rsidP="00951AE4">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06F2114"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22079762"/>
      <w:bookmarkStart w:id="11" w:name="_Toc510081245"/>
      <w:bookmarkStart w:id="12" w:name="_Toc525811848"/>
      <w:bookmarkStart w:id="13" w:name="_Toc79580642"/>
      <w:bookmarkEnd w:id="1"/>
      <w:bookmarkEnd w:id="2"/>
      <w:bookmarkEnd w:id="3"/>
      <w:r>
        <w:lastRenderedPageBreak/>
        <w:t>DOCUMENT CONTROL</w:t>
      </w:r>
      <w:bookmarkEnd w:id="4"/>
      <w:bookmarkEnd w:id="5"/>
      <w:bookmarkEnd w:id="6"/>
      <w:bookmarkEnd w:id="7"/>
      <w:bookmarkEnd w:id="8"/>
      <w:bookmarkEnd w:id="9"/>
      <w:bookmarkEnd w:id="10"/>
      <w:bookmarkEnd w:id="11"/>
      <w:bookmarkEnd w:id="12"/>
      <w:bookmarkEnd w:id="13"/>
    </w:p>
    <w:p w14:paraId="206F211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5569B7" w:rsidRPr="006014AD" w14:paraId="206F2118"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06F2116" w14:textId="77777777" w:rsidR="002A584D" w:rsidRPr="006014AD" w:rsidRDefault="002A584D" w:rsidP="005569B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06F2117" w14:textId="77777777" w:rsidR="002A584D" w:rsidRPr="006014AD" w:rsidRDefault="002A584D" w:rsidP="00C0754A">
            <w:pPr>
              <w:spacing w:before="20" w:after="20"/>
              <w:rPr>
                <w:sz w:val="22"/>
                <w:szCs w:val="22"/>
              </w:rPr>
            </w:pPr>
            <w:r>
              <w:rPr>
                <w:sz w:val="22"/>
                <w:szCs w:val="22"/>
              </w:rPr>
              <w:t>FS129 - CCD School File Specifications</w:t>
            </w:r>
          </w:p>
        </w:tc>
      </w:tr>
      <w:tr w:rsidR="005569B7" w:rsidRPr="006014AD" w14:paraId="206F211B" w14:textId="77777777" w:rsidTr="002A584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06F2119" w14:textId="77777777" w:rsidR="002A584D" w:rsidRPr="006014AD" w:rsidRDefault="002A584D" w:rsidP="005569B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06F211A" w14:textId="77777777" w:rsidR="002A584D" w:rsidRPr="006014AD" w:rsidRDefault="002A584D" w:rsidP="00C0754A">
            <w:pPr>
              <w:spacing w:before="20" w:after="20"/>
              <w:rPr>
                <w:sz w:val="22"/>
                <w:szCs w:val="22"/>
              </w:rPr>
            </w:pPr>
            <w:r w:rsidRPr="006014AD">
              <w:rPr>
                <w:sz w:val="22"/>
                <w:szCs w:val="22"/>
              </w:rPr>
              <w:t>Unclassified – For Official Use Only</w:t>
            </w:r>
          </w:p>
        </w:tc>
      </w:tr>
    </w:tbl>
    <w:p w14:paraId="206F211C" w14:textId="77777777" w:rsidR="007824D3" w:rsidRDefault="007824D3"/>
    <w:p w14:paraId="206F211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ge"/>
      </w:tblPr>
      <w:tblGrid>
        <w:gridCol w:w="1083"/>
        <w:gridCol w:w="2014"/>
        <w:gridCol w:w="6253"/>
      </w:tblGrid>
      <w:tr w:rsidR="005569B7" w14:paraId="206F2121" w14:textId="77777777" w:rsidTr="00AD5C3E">
        <w:tc>
          <w:tcPr>
            <w:tcW w:w="579"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06F211E" w14:textId="77777777" w:rsidR="007824D3" w:rsidRDefault="007824D3">
            <w:pPr>
              <w:suppressAutoHyphens/>
              <w:jc w:val="center"/>
              <w:rPr>
                <w:b/>
                <w:color w:val="FFFFFF"/>
                <w:sz w:val="22"/>
                <w:szCs w:val="22"/>
              </w:rPr>
            </w:pPr>
            <w:r>
              <w:rPr>
                <w:b/>
                <w:color w:val="FFFFFF"/>
                <w:sz w:val="22"/>
                <w:szCs w:val="22"/>
              </w:rPr>
              <w:t>Version Number</w:t>
            </w:r>
          </w:p>
        </w:tc>
        <w:tc>
          <w:tcPr>
            <w:tcW w:w="1077"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06F211F" w14:textId="77777777" w:rsidR="007824D3" w:rsidRDefault="007824D3">
            <w:pPr>
              <w:suppressAutoHyphens/>
              <w:jc w:val="center"/>
              <w:rPr>
                <w:b/>
                <w:color w:val="FFFFFF"/>
                <w:sz w:val="22"/>
                <w:szCs w:val="22"/>
              </w:rPr>
            </w:pPr>
            <w:r>
              <w:rPr>
                <w:b/>
                <w:color w:val="FFFFFF"/>
                <w:sz w:val="22"/>
                <w:szCs w:val="22"/>
              </w:rPr>
              <w:t>Date</w:t>
            </w:r>
          </w:p>
        </w:tc>
        <w:tc>
          <w:tcPr>
            <w:tcW w:w="3344"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06F212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06F2125" w14:textId="77777777" w:rsidTr="00C0754A">
        <w:tc>
          <w:tcPr>
            <w:tcW w:w="579" w:type="pct"/>
            <w:tcBorders>
              <w:top w:val="single" w:sz="4" w:space="0" w:color="145192"/>
            </w:tcBorders>
            <w:tcMar>
              <w:top w:w="43" w:type="dxa"/>
              <w:left w:w="43" w:type="dxa"/>
              <w:bottom w:w="43" w:type="dxa"/>
              <w:right w:w="43" w:type="dxa"/>
            </w:tcMar>
          </w:tcPr>
          <w:p w14:paraId="206F2122" w14:textId="6E5FC094" w:rsidR="007824D3" w:rsidRPr="00AF5C1A" w:rsidRDefault="007824D3" w:rsidP="003E1F28">
            <w:pPr>
              <w:rPr>
                <w:sz w:val="22"/>
                <w:szCs w:val="22"/>
              </w:rPr>
            </w:pPr>
            <w:r>
              <w:rPr>
                <w:sz w:val="22"/>
                <w:szCs w:val="22"/>
              </w:rPr>
              <w:t>1.0 – 17.0</w:t>
            </w:r>
          </w:p>
        </w:tc>
        <w:tc>
          <w:tcPr>
            <w:tcW w:w="1077" w:type="pct"/>
            <w:tcBorders>
              <w:top w:val="single" w:sz="4" w:space="0" w:color="145192"/>
            </w:tcBorders>
            <w:tcMar>
              <w:top w:w="43" w:type="dxa"/>
              <w:left w:w="43" w:type="dxa"/>
              <w:bottom w:w="43" w:type="dxa"/>
              <w:right w:w="43" w:type="dxa"/>
            </w:tcMar>
          </w:tcPr>
          <w:p w14:paraId="206F2123" w14:textId="77777777" w:rsidR="007824D3" w:rsidRPr="00AF5C1A" w:rsidRDefault="007824D3" w:rsidP="00AF5C1A">
            <w:pPr>
              <w:rPr>
                <w:sz w:val="22"/>
                <w:szCs w:val="22"/>
              </w:rPr>
            </w:pPr>
          </w:p>
        </w:tc>
        <w:tc>
          <w:tcPr>
            <w:tcW w:w="3344" w:type="pct"/>
            <w:tcBorders>
              <w:top w:val="single" w:sz="4" w:space="0" w:color="145192"/>
            </w:tcBorders>
            <w:tcMar>
              <w:top w:w="43" w:type="dxa"/>
              <w:left w:w="43" w:type="dxa"/>
              <w:bottom w:w="43" w:type="dxa"/>
              <w:right w:w="43" w:type="dxa"/>
            </w:tcMar>
          </w:tcPr>
          <w:p w14:paraId="206F2124" w14:textId="461CDCE1" w:rsidR="00CD4542" w:rsidRPr="00AF5C1A" w:rsidRDefault="007824D3" w:rsidP="007A7B3C">
            <w:pPr>
              <w:rPr>
                <w:sz w:val="22"/>
                <w:szCs w:val="22"/>
              </w:rPr>
            </w:pPr>
            <w:r>
              <w:rPr>
                <w:sz w:val="22"/>
                <w:szCs w:val="22"/>
              </w:rPr>
              <w:t>Versions 1.0 through 17.0 are used to build files for school years prior to SY 2021-22.</w:t>
            </w:r>
          </w:p>
        </w:tc>
      </w:tr>
      <w:tr w:rsidR="007824D3" w14:paraId="206F212C" w14:textId="77777777" w:rsidTr="00B356C2">
        <w:tc>
          <w:tcPr>
            <w:tcW w:w="579" w:type="pct"/>
            <w:tcBorders>
              <w:top w:val="single" w:sz="4" w:space="0" w:color="145192"/>
            </w:tcBorders>
            <w:tcMar>
              <w:top w:w="43" w:type="dxa"/>
              <w:left w:w="43" w:type="dxa"/>
              <w:bottom w:w="43" w:type="dxa"/>
              <w:right w:w="43" w:type="dxa"/>
            </w:tcMar>
          </w:tcPr>
          <w:p w14:paraId="206F2126" w14:textId="5C526C1E" w:rsidR="007824D3" w:rsidRPr="00AF5C1A" w:rsidRDefault="007824D3" w:rsidP="003E1F28">
            <w:pPr>
              <w:rPr>
                <w:sz w:val="22"/>
                <w:szCs w:val="22"/>
              </w:rPr>
            </w:pPr>
            <w:r>
              <w:rPr>
                <w:sz w:val="22"/>
                <w:szCs w:val="22"/>
              </w:rPr>
              <w:t>18.0</w:t>
            </w:r>
          </w:p>
        </w:tc>
        <w:tc>
          <w:tcPr>
            <w:tcW w:w="1077" w:type="pct"/>
            <w:tcBorders>
              <w:top w:val="single" w:sz="4" w:space="0" w:color="145192"/>
            </w:tcBorders>
            <w:tcMar>
              <w:top w:w="43" w:type="dxa"/>
              <w:left w:w="43" w:type="dxa"/>
              <w:bottom w:w="43" w:type="dxa"/>
              <w:right w:w="43" w:type="dxa"/>
            </w:tcMar>
          </w:tcPr>
          <w:p w14:paraId="206F2127" w14:textId="066C5040" w:rsidR="007824D3" w:rsidRPr="00AF5C1A" w:rsidRDefault="003F6004" w:rsidP="00AF5C1A">
            <w:pPr>
              <w:rPr>
                <w:sz w:val="22"/>
                <w:szCs w:val="22"/>
              </w:rPr>
            </w:pPr>
            <w:r>
              <w:rPr>
                <w:sz w:val="22"/>
                <w:szCs w:val="22"/>
              </w:rPr>
              <w:t>August</w:t>
            </w:r>
            <w:r w:rsidR="007824D3">
              <w:rPr>
                <w:sz w:val="22"/>
                <w:szCs w:val="22"/>
              </w:rPr>
              <w:t xml:space="preserve"> 2021</w:t>
            </w:r>
          </w:p>
        </w:tc>
        <w:tc>
          <w:tcPr>
            <w:tcW w:w="3344" w:type="pct"/>
            <w:tcBorders>
              <w:top w:val="single" w:sz="4" w:space="0" w:color="145192"/>
            </w:tcBorders>
            <w:tcMar>
              <w:top w:w="43" w:type="dxa"/>
              <w:left w:w="43" w:type="dxa"/>
              <w:bottom w:w="43" w:type="dxa"/>
              <w:right w:w="43" w:type="dxa"/>
            </w:tcMar>
          </w:tcPr>
          <w:p w14:paraId="206F212B" w14:textId="15EACBE2" w:rsidR="00CD4542" w:rsidRPr="00B356C2" w:rsidRDefault="007824D3" w:rsidP="00B356C2">
            <w:pPr>
              <w:rPr>
                <w:sz w:val="22"/>
              </w:rPr>
            </w:pPr>
            <w:r>
              <w:rPr>
                <w:sz w:val="22"/>
                <w:szCs w:val="22"/>
              </w:rPr>
              <w:t>Updated for SY 2021-22</w:t>
            </w:r>
          </w:p>
        </w:tc>
      </w:tr>
    </w:tbl>
    <w:p w14:paraId="206F2131" w14:textId="77777777" w:rsidR="007824D3" w:rsidRDefault="007824D3">
      <w:pPr>
        <w:rPr>
          <w:rFonts w:ascii="Arial Bold" w:hAnsi="Arial Bold"/>
          <w:b/>
          <w:caps/>
          <w:color w:val="145192"/>
          <w:sz w:val="32"/>
          <w:szCs w:val="32"/>
        </w:rPr>
      </w:pPr>
    </w:p>
    <w:p w14:paraId="206F2132" w14:textId="77777777" w:rsidR="007824D3" w:rsidRDefault="007824D3">
      <w:pPr>
        <w:pStyle w:val="PropHead1"/>
      </w:pPr>
      <w:r>
        <w:br w:type="page"/>
      </w:r>
      <w:bookmarkStart w:id="14" w:name="_Toc116886577"/>
      <w:bookmarkStart w:id="15" w:name="_Toc128387408"/>
      <w:bookmarkStart w:id="16" w:name="_Toc322079763"/>
      <w:bookmarkStart w:id="17" w:name="_Toc510081246"/>
      <w:bookmarkStart w:id="18" w:name="_Toc525811849"/>
      <w:bookmarkStart w:id="19" w:name="_Toc79580643"/>
      <w:r>
        <w:lastRenderedPageBreak/>
        <w:t>PREFACE</w:t>
      </w:r>
      <w:bookmarkEnd w:id="14"/>
      <w:bookmarkEnd w:id="15"/>
      <w:bookmarkEnd w:id="16"/>
      <w:bookmarkEnd w:id="17"/>
      <w:bookmarkEnd w:id="18"/>
      <w:bookmarkEnd w:id="19"/>
    </w:p>
    <w:p w14:paraId="206F2133" w14:textId="77777777" w:rsidR="00AE7ABA" w:rsidRDefault="00AE7ABA" w:rsidP="00AE7ABA">
      <w:r>
        <w:t>This document provides technical instructions for building files that are submitted through the ED</w:t>
      </w:r>
      <w:r>
        <w:rPr>
          <w:i/>
        </w:rPr>
        <w:t>Facts</w:t>
      </w:r>
      <w:r>
        <w:t xml:space="preserve"> Submission System (ESS).  The ESS is an electronic system that facilitates the efficient and timely transmission of data from SEAs to the U.S. Department of Education. </w:t>
      </w:r>
    </w:p>
    <w:p w14:paraId="206F2134" w14:textId="77777777" w:rsidR="00AE7ABA" w:rsidRDefault="00AE7ABA" w:rsidP="00AE7ABA"/>
    <w:p w14:paraId="206F2135" w14:textId="25A3E86E" w:rsidR="00AE7ABA" w:rsidRPr="005579F6" w:rsidRDefault="00AE7ABA" w:rsidP="00AE7ABA">
      <w:r w:rsidRPr="005579F6">
        <w:t>This document is to be used in coordination with other documentation posted on</w:t>
      </w:r>
      <w:r>
        <w:t xml:space="preserve"> the</w:t>
      </w:r>
      <w:r w:rsidRPr="005579F6">
        <w:t xml:space="preserve"> </w:t>
      </w:r>
      <w:hyperlink r:id="rId19" w:history="1">
        <w:r>
          <w:rPr>
            <w:rStyle w:val="Hyperlink"/>
          </w:rPr>
          <w:t>ED</w:t>
        </w:r>
        <w:r w:rsidRPr="005A3FFC">
          <w:rPr>
            <w:rStyle w:val="Hyperlink"/>
            <w:i/>
          </w:rPr>
          <w:t>Facts</w:t>
        </w:r>
        <w:r>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206F2136" w14:textId="77777777" w:rsidR="00AE7ABA" w:rsidRPr="005579F6" w:rsidRDefault="00AE7ABA" w:rsidP="00AE7ABA"/>
    <w:p w14:paraId="206F2137" w14:textId="77777777" w:rsidR="00AE7ABA" w:rsidRPr="005579F6" w:rsidRDefault="00AE7ABA" w:rsidP="00AE7ABA">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206F2138" w14:textId="77777777" w:rsidR="00AE7ABA" w:rsidRPr="005579F6" w:rsidRDefault="00AE7ABA" w:rsidP="00AE7ABA">
      <w:pPr>
        <w:ind w:left="783"/>
      </w:pPr>
      <w:r w:rsidRPr="005579F6">
        <w:t xml:space="preserve">Submission System (ESS); particularly useful to new users; contains multiple appendices, including one that explains how to use the file specifications </w:t>
      </w:r>
    </w:p>
    <w:p w14:paraId="206F2139" w14:textId="77777777" w:rsidR="00AE7ABA" w:rsidRPr="005579F6" w:rsidRDefault="00AE7ABA" w:rsidP="00AE7ABA">
      <w:pPr>
        <w:ind w:left="783"/>
      </w:pPr>
    </w:p>
    <w:p w14:paraId="206F213A" w14:textId="77777777" w:rsidR="00AE7ABA" w:rsidRPr="005579F6" w:rsidRDefault="00AE7ABA" w:rsidP="00AE7ABA">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206F213B" w14:textId="77777777" w:rsidR="00AE7ABA" w:rsidRPr="005579F6" w:rsidRDefault="00AE7ABA" w:rsidP="00AE7ABA">
      <w:pPr>
        <w:autoSpaceDE w:val="0"/>
        <w:autoSpaceDN w:val="0"/>
        <w:adjustRightInd w:val="0"/>
        <w:ind w:left="783"/>
      </w:pPr>
    </w:p>
    <w:p w14:paraId="206F213C" w14:textId="77777777" w:rsidR="00AE7ABA" w:rsidRPr="005579F6" w:rsidRDefault="00AE7ABA" w:rsidP="00AE7ABA">
      <w:pPr>
        <w:numPr>
          <w:ilvl w:val="0"/>
          <w:numId w:val="8"/>
        </w:numPr>
      </w:pPr>
      <w:r>
        <w:t>ED</w:t>
      </w:r>
      <w:r>
        <w:rPr>
          <w:i/>
        </w:rPr>
        <w:t>Facts</w:t>
      </w:r>
      <w:r>
        <w:t xml:space="preserve"> Business Rules Single Inventory </w:t>
      </w:r>
      <w:r w:rsidR="00052537">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06F213D" w14:textId="77777777" w:rsidR="00AE7ABA" w:rsidRPr="005579F6" w:rsidRDefault="00AE7ABA" w:rsidP="00AE7ABA"/>
    <w:p w14:paraId="206F213E" w14:textId="6F759F90" w:rsidR="00AE7ABA" w:rsidRDefault="00AE7ABA" w:rsidP="00AE7ABA">
      <w:r w:rsidRPr="005579F6">
        <w:t>Please contact the Partner Support Center (PSC) with questions about the</w:t>
      </w:r>
      <w:r>
        <w:t xml:space="preserve"> </w:t>
      </w:r>
      <w:r w:rsidRPr="005579F6">
        <w:t>documents.</w:t>
      </w:r>
      <w:r>
        <w:t xml:space="preserve"> </w:t>
      </w:r>
      <w:r w:rsidRPr="005579F6">
        <w:t>You will find contact information for PSC and each State ED</w:t>
      </w:r>
      <w:r w:rsidRPr="005579F6">
        <w:rPr>
          <w:i/>
        </w:rPr>
        <w:t xml:space="preserve">Facts </w:t>
      </w:r>
      <w:r w:rsidRPr="005579F6">
        <w:t xml:space="preserve">Coordinator </w:t>
      </w:r>
      <w:r>
        <w:t xml:space="preserve">on the </w:t>
      </w:r>
      <w:hyperlink r:id="rId20" w:history="1">
        <w:r>
          <w:rPr>
            <w:rStyle w:val="Hyperlink"/>
          </w:rPr>
          <w:t>ED</w:t>
        </w:r>
        <w:r w:rsidRPr="0015369D">
          <w:rPr>
            <w:rStyle w:val="Hyperlink"/>
            <w:i/>
          </w:rPr>
          <w:t xml:space="preserve">Facts </w:t>
        </w:r>
        <w:r>
          <w:rPr>
            <w:rStyle w:val="Hyperlink"/>
          </w:rPr>
          <w:t>Contact Page</w:t>
        </w:r>
      </w:hyperlink>
      <w:r w:rsidRPr="005579F6">
        <w:t>.</w:t>
      </w:r>
    </w:p>
    <w:p w14:paraId="206F213F" w14:textId="77777777" w:rsidR="00AE7ABA" w:rsidRPr="0098067D" w:rsidRDefault="00AE7ABA" w:rsidP="00AE7ABA"/>
    <w:p w14:paraId="206F2140" w14:textId="77777777" w:rsidR="00AE7ABA" w:rsidRDefault="00AE7ABA" w:rsidP="00AE7ABA">
      <w:r>
        <w:t>Data submitted through the ESS are authorized by an Annual Mandatory Collection of Elementary and Secondary Education Data Through ED</w:t>
      </w:r>
      <w:r>
        <w:rPr>
          <w:i/>
        </w:rPr>
        <w:t>Facts</w:t>
      </w:r>
      <w:r>
        <w:t xml:space="preserve"> (OMB 1850-0925, expires </w:t>
      </w:r>
      <w:r w:rsidR="00B740BD">
        <w:t>8</w:t>
      </w:r>
      <w:r>
        <w:t>/3</w:t>
      </w:r>
      <w:r w:rsidR="00B740BD">
        <w:t>1</w:t>
      </w:r>
      <w:r>
        <w:t>/202</w:t>
      </w:r>
      <w:r w:rsidR="00B740BD">
        <w:t>2</w:t>
      </w:r>
      <w:r>
        <w:t>).  ED</w:t>
      </w:r>
      <w:r>
        <w:rPr>
          <w:i/>
        </w:rPr>
        <w:t>Facts</w:t>
      </w:r>
      <w: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6F2141" w14:textId="77777777" w:rsidR="007824D3" w:rsidRPr="002A5CA6" w:rsidRDefault="007824D3" w:rsidP="002A5CA6"/>
    <w:bookmarkEnd w:id="0"/>
    <w:p w14:paraId="206F2142"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06F2143" w14:textId="77777777" w:rsidR="007824D3" w:rsidRDefault="007824D3">
      <w:pPr>
        <w:pStyle w:val="BodyText3"/>
        <w:jc w:val="center"/>
      </w:pPr>
      <w:r>
        <w:rPr>
          <w:b/>
          <w:caps/>
          <w:color w:val="145192"/>
          <w:sz w:val="32"/>
        </w:rPr>
        <w:lastRenderedPageBreak/>
        <w:t>Contents</w:t>
      </w:r>
    </w:p>
    <w:p w14:paraId="206F2144" w14:textId="77777777" w:rsidR="007824D3" w:rsidRDefault="007824D3"/>
    <w:p w14:paraId="1B1B0B3A" w14:textId="78062AD4" w:rsidR="00D15541" w:rsidRDefault="007824D3">
      <w:pPr>
        <w:pStyle w:val="TOC1"/>
        <w:rPr>
          <w:rFonts w:asciiTheme="minorHAnsi" w:eastAsiaTheme="minorEastAsia" w:hAnsiTheme="minorHAnsi" w:cstheme="minorBidi"/>
          <w:b w:val="0"/>
          <w:color w:val="auto"/>
          <w:sz w:val="22"/>
          <w:szCs w:val="22"/>
        </w:rPr>
      </w:pPr>
      <w:r>
        <w:rPr>
          <w:rFonts w:ascii="Arial" w:hAnsi="Arial"/>
          <w:b w:val="0"/>
          <w:noProof w:val="0"/>
          <w:color w:val="auto"/>
        </w:rPr>
        <w:fldChar w:fldCharType="begin"/>
      </w:r>
      <w:r>
        <w:rPr>
          <w:noProof w:val="0"/>
        </w:rPr>
        <w:instrText xml:space="preserve"> TOC \o "2-3" \h \z \t "Heading 1,1,PropHead1,1" </w:instrText>
      </w:r>
      <w:r>
        <w:rPr>
          <w:rFonts w:ascii="Arial" w:hAnsi="Arial"/>
          <w:b w:val="0"/>
          <w:noProof w:val="0"/>
          <w:color w:val="auto"/>
        </w:rPr>
        <w:fldChar w:fldCharType="separate"/>
      </w:r>
      <w:hyperlink w:anchor="_Toc79580642" w:history="1">
        <w:r w:rsidR="00D15541" w:rsidRPr="00061A96">
          <w:rPr>
            <w:rStyle w:val="Hyperlink"/>
          </w:rPr>
          <w:t>DOCUMENT CONTROL</w:t>
        </w:r>
        <w:r w:rsidR="00D15541">
          <w:rPr>
            <w:webHidden/>
          </w:rPr>
          <w:tab/>
        </w:r>
        <w:r w:rsidR="00D15541">
          <w:rPr>
            <w:webHidden/>
          </w:rPr>
          <w:fldChar w:fldCharType="begin"/>
        </w:r>
        <w:r w:rsidR="00D15541">
          <w:rPr>
            <w:webHidden/>
          </w:rPr>
          <w:instrText xml:space="preserve"> PAGEREF _Toc79580642 \h </w:instrText>
        </w:r>
        <w:r w:rsidR="00D15541">
          <w:rPr>
            <w:webHidden/>
          </w:rPr>
        </w:r>
        <w:r w:rsidR="00D15541">
          <w:rPr>
            <w:webHidden/>
          </w:rPr>
          <w:fldChar w:fldCharType="separate"/>
        </w:r>
        <w:r w:rsidR="00D15541">
          <w:rPr>
            <w:webHidden/>
          </w:rPr>
          <w:t>ii</w:t>
        </w:r>
        <w:r w:rsidR="00D15541">
          <w:rPr>
            <w:webHidden/>
          </w:rPr>
          <w:fldChar w:fldCharType="end"/>
        </w:r>
      </w:hyperlink>
    </w:p>
    <w:p w14:paraId="778A6D6F" w14:textId="1090EDF9" w:rsidR="00D15541" w:rsidRDefault="00D15541">
      <w:pPr>
        <w:pStyle w:val="TOC1"/>
        <w:rPr>
          <w:rFonts w:asciiTheme="minorHAnsi" w:eastAsiaTheme="minorEastAsia" w:hAnsiTheme="minorHAnsi" w:cstheme="minorBidi"/>
          <w:b w:val="0"/>
          <w:color w:val="auto"/>
          <w:sz w:val="22"/>
          <w:szCs w:val="22"/>
        </w:rPr>
      </w:pPr>
      <w:hyperlink w:anchor="_Toc79580643" w:history="1">
        <w:r w:rsidRPr="00061A96">
          <w:rPr>
            <w:rStyle w:val="Hyperlink"/>
          </w:rPr>
          <w:t>PREFACE</w:t>
        </w:r>
        <w:r>
          <w:rPr>
            <w:webHidden/>
          </w:rPr>
          <w:tab/>
        </w:r>
        <w:r>
          <w:rPr>
            <w:webHidden/>
          </w:rPr>
          <w:fldChar w:fldCharType="begin"/>
        </w:r>
        <w:r>
          <w:rPr>
            <w:webHidden/>
          </w:rPr>
          <w:instrText xml:space="preserve"> PAGEREF _Toc79580643 \h </w:instrText>
        </w:r>
        <w:r>
          <w:rPr>
            <w:webHidden/>
          </w:rPr>
        </w:r>
        <w:r>
          <w:rPr>
            <w:webHidden/>
          </w:rPr>
          <w:fldChar w:fldCharType="separate"/>
        </w:r>
        <w:r>
          <w:rPr>
            <w:webHidden/>
          </w:rPr>
          <w:t>iii</w:t>
        </w:r>
        <w:r>
          <w:rPr>
            <w:webHidden/>
          </w:rPr>
          <w:fldChar w:fldCharType="end"/>
        </w:r>
      </w:hyperlink>
    </w:p>
    <w:p w14:paraId="14953277" w14:textId="5BCBFE64" w:rsidR="00D15541" w:rsidRDefault="00D15541">
      <w:pPr>
        <w:pStyle w:val="TOC1"/>
        <w:rPr>
          <w:rFonts w:asciiTheme="minorHAnsi" w:eastAsiaTheme="minorEastAsia" w:hAnsiTheme="minorHAnsi" w:cstheme="minorBidi"/>
          <w:b w:val="0"/>
          <w:color w:val="auto"/>
          <w:sz w:val="22"/>
          <w:szCs w:val="22"/>
        </w:rPr>
      </w:pPr>
      <w:hyperlink w:anchor="_Toc79580644" w:history="1">
        <w:r w:rsidRPr="00061A96">
          <w:rPr>
            <w:rStyle w:val="Hyperlink"/>
          </w:rPr>
          <w:t>1.0</w:t>
        </w:r>
        <w:r>
          <w:rPr>
            <w:rFonts w:asciiTheme="minorHAnsi" w:eastAsiaTheme="minorEastAsia" w:hAnsiTheme="minorHAnsi" w:cstheme="minorBidi"/>
            <w:b w:val="0"/>
            <w:color w:val="auto"/>
            <w:sz w:val="22"/>
            <w:szCs w:val="22"/>
          </w:rPr>
          <w:tab/>
        </w:r>
        <w:r w:rsidRPr="00061A96">
          <w:rPr>
            <w:rStyle w:val="Hyperlink"/>
          </w:rPr>
          <w:t>PURPOSE</w:t>
        </w:r>
        <w:r>
          <w:rPr>
            <w:webHidden/>
          </w:rPr>
          <w:tab/>
        </w:r>
        <w:r>
          <w:rPr>
            <w:webHidden/>
          </w:rPr>
          <w:fldChar w:fldCharType="begin"/>
        </w:r>
        <w:r>
          <w:rPr>
            <w:webHidden/>
          </w:rPr>
          <w:instrText xml:space="preserve"> PAGEREF _Toc79580644 \h </w:instrText>
        </w:r>
        <w:r>
          <w:rPr>
            <w:webHidden/>
          </w:rPr>
        </w:r>
        <w:r>
          <w:rPr>
            <w:webHidden/>
          </w:rPr>
          <w:fldChar w:fldCharType="separate"/>
        </w:r>
        <w:r>
          <w:rPr>
            <w:webHidden/>
          </w:rPr>
          <w:t>1</w:t>
        </w:r>
        <w:r>
          <w:rPr>
            <w:webHidden/>
          </w:rPr>
          <w:fldChar w:fldCharType="end"/>
        </w:r>
      </w:hyperlink>
    </w:p>
    <w:p w14:paraId="3ABDAB84" w14:textId="637FC7AB" w:rsidR="00D15541" w:rsidRDefault="00D15541">
      <w:pPr>
        <w:pStyle w:val="TOC1"/>
        <w:rPr>
          <w:rFonts w:asciiTheme="minorHAnsi" w:eastAsiaTheme="minorEastAsia" w:hAnsiTheme="minorHAnsi" w:cstheme="minorBidi"/>
          <w:b w:val="0"/>
          <w:color w:val="auto"/>
          <w:sz w:val="22"/>
          <w:szCs w:val="22"/>
        </w:rPr>
      </w:pPr>
      <w:hyperlink w:anchor="_Toc79580645" w:history="1">
        <w:r w:rsidRPr="00061A96">
          <w:rPr>
            <w:rStyle w:val="Hyperlink"/>
          </w:rPr>
          <w:t>2.0</w:t>
        </w:r>
        <w:r>
          <w:rPr>
            <w:rFonts w:asciiTheme="minorHAnsi" w:eastAsiaTheme="minorEastAsia" w:hAnsiTheme="minorHAnsi" w:cstheme="minorBidi"/>
            <w:b w:val="0"/>
            <w:color w:val="auto"/>
            <w:sz w:val="22"/>
            <w:szCs w:val="22"/>
          </w:rPr>
          <w:tab/>
        </w:r>
        <w:r w:rsidRPr="00061A96">
          <w:rPr>
            <w:rStyle w:val="Hyperlink"/>
          </w:rPr>
          <w:t>GUIDANCE FOR SUBMITTING THIS FILE</w:t>
        </w:r>
        <w:r>
          <w:rPr>
            <w:webHidden/>
          </w:rPr>
          <w:tab/>
        </w:r>
        <w:r>
          <w:rPr>
            <w:webHidden/>
          </w:rPr>
          <w:fldChar w:fldCharType="begin"/>
        </w:r>
        <w:r>
          <w:rPr>
            <w:webHidden/>
          </w:rPr>
          <w:instrText xml:space="preserve"> PAGEREF _Toc79580645 \h </w:instrText>
        </w:r>
        <w:r>
          <w:rPr>
            <w:webHidden/>
          </w:rPr>
        </w:r>
        <w:r>
          <w:rPr>
            <w:webHidden/>
          </w:rPr>
          <w:fldChar w:fldCharType="separate"/>
        </w:r>
        <w:r>
          <w:rPr>
            <w:webHidden/>
          </w:rPr>
          <w:t>1</w:t>
        </w:r>
        <w:r>
          <w:rPr>
            <w:webHidden/>
          </w:rPr>
          <w:fldChar w:fldCharType="end"/>
        </w:r>
      </w:hyperlink>
    </w:p>
    <w:p w14:paraId="1969A7D8" w14:textId="04EAA4DB" w:rsidR="00D15541" w:rsidRDefault="00D15541">
      <w:pPr>
        <w:pStyle w:val="TOC2"/>
        <w:rPr>
          <w:rFonts w:asciiTheme="minorHAnsi" w:eastAsiaTheme="minorEastAsia" w:hAnsiTheme="minorHAnsi" w:cstheme="minorBidi"/>
          <w:sz w:val="22"/>
          <w:szCs w:val="22"/>
        </w:rPr>
      </w:pPr>
      <w:hyperlink w:anchor="_Toc79580646" w:history="1">
        <w:r w:rsidRPr="00061A96">
          <w:rPr>
            <w:rStyle w:val="Hyperlink"/>
          </w:rPr>
          <w:t>2.1</w:t>
        </w:r>
        <w:r>
          <w:rPr>
            <w:rFonts w:asciiTheme="minorHAnsi" w:eastAsiaTheme="minorEastAsia" w:hAnsiTheme="minorHAnsi" w:cstheme="minorBidi"/>
            <w:sz w:val="22"/>
            <w:szCs w:val="22"/>
          </w:rPr>
          <w:tab/>
        </w:r>
        <w:r w:rsidRPr="00061A96">
          <w:rPr>
            <w:rStyle w:val="Hyperlink"/>
          </w:rPr>
          <w:t>Changes from the SY 2020-21 File Specifications</w:t>
        </w:r>
        <w:r>
          <w:rPr>
            <w:webHidden/>
          </w:rPr>
          <w:tab/>
        </w:r>
        <w:r>
          <w:rPr>
            <w:webHidden/>
          </w:rPr>
          <w:fldChar w:fldCharType="begin"/>
        </w:r>
        <w:r>
          <w:rPr>
            <w:webHidden/>
          </w:rPr>
          <w:instrText xml:space="preserve"> PAGEREF _Toc79580646 \h </w:instrText>
        </w:r>
        <w:r>
          <w:rPr>
            <w:webHidden/>
          </w:rPr>
        </w:r>
        <w:r>
          <w:rPr>
            <w:webHidden/>
          </w:rPr>
          <w:fldChar w:fldCharType="separate"/>
        </w:r>
        <w:r>
          <w:rPr>
            <w:webHidden/>
          </w:rPr>
          <w:t>1</w:t>
        </w:r>
        <w:r>
          <w:rPr>
            <w:webHidden/>
          </w:rPr>
          <w:fldChar w:fldCharType="end"/>
        </w:r>
      </w:hyperlink>
    </w:p>
    <w:p w14:paraId="0558C87D" w14:textId="3E1935E9" w:rsidR="00D15541" w:rsidRDefault="00D15541">
      <w:pPr>
        <w:pStyle w:val="TOC2"/>
        <w:rPr>
          <w:rFonts w:asciiTheme="minorHAnsi" w:eastAsiaTheme="minorEastAsia" w:hAnsiTheme="minorHAnsi" w:cstheme="minorBidi"/>
          <w:sz w:val="22"/>
          <w:szCs w:val="22"/>
        </w:rPr>
      </w:pPr>
      <w:hyperlink w:anchor="_Toc79580647" w:history="1">
        <w:r w:rsidRPr="00061A96">
          <w:rPr>
            <w:rStyle w:val="Hyperlink"/>
          </w:rPr>
          <w:t>2.2</w:t>
        </w:r>
        <w:r>
          <w:rPr>
            <w:rFonts w:asciiTheme="minorHAnsi" w:eastAsiaTheme="minorEastAsia" w:hAnsiTheme="minorHAnsi" w:cstheme="minorBidi"/>
            <w:sz w:val="22"/>
            <w:szCs w:val="22"/>
          </w:rPr>
          <w:tab/>
        </w:r>
        <w:r w:rsidRPr="00061A96">
          <w:rPr>
            <w:rStyle w:val="Hyperlink"/>
          </w:rPr>
          <w:t>Core Requirements for Submitting this File</w:t>
        </w:r>
        <w:r>
          <w:rPr>
            <w:webHidden/>
          </w:rPr>
          <w:tab/>
        </w:r>
        <w:r>
          <w:rPr>
            <w:webHidden/>
          </w:rPr>
          <w:fldChar w:fldCharType="begin"/>
        </w:r>
        <w:r>
          <w:rPr>
            <w:webHidden/>
          </w:rPr>
          <w:instrText xml:space="preserve"> PAGEREF _Toc79580647 \h </w:instrText>
        </w:r>
        <w:r>
          <w:rPr>
            <w:webHidden/>
          </w:rPr>
        </w:r>
        <w:r>
          <w:rPr>
            <w:webHidden/>
          </w:rPr>
          <w:fldChar w:fldCharType="separate"/>
        </w:r>
        <w:r>
          <w:rPr>
            <w:webHidden/>
          </w:rPr>
          <w:t>2</w:t>
        </w:r>
        <w:r>
          <w:rPr>
            <w:webHidden/>
          </w:rPr>
          <w:fldChar w:fldCharType="end"/>
        </w:r>
      </w:hyperlink>
    </w:p>
    <w:p w14:paraId="3A100DAC" w14:textId="3938BB82" w:rsidR="00D15541" w:rsidRDefault="00D15541">
      <w:pPr>
        <w:pStyle w:val="TOC2"/>
        <w:rPr>
          <w:rFonts w:asciiTheme="minorHAnsi" w:eastAsiaTheme="minorEastAsia" w:hAnsiTheme="minorHAnsi" w:cstheme="minorBidi"/>
          <w:sz w:val="22"/>
          <w:szCs w:val="22"/>
        </w:rPr>
      </w:pPr>
      <w:hyperlink w:anchor="_Toc79580648" w:history="1">
        <w:r w:rsidRPr="00061A96">
          <w:rPr>
            <w:rStyle w:val="Hyperlink"/>
          </w:rPr>
          <w:t>2.3</w:t>
        </w:r>
        <w:r>
          <w:rPr>
            <w:rFonts w:asciiTheme="minorHAnsi" w:eastAsiaTheme="minorEastAsia" w:hAnsiTheme="minorHAnsi" w:cstheme="minorBidi"/>
            <w:sz w:val="22"/>
            <w:szCs w:val="22"/>
          </w:rPr>
          <w:tab/>
        </w:r>
        <w:r w:rsidRPr="00061A96">
          <w:rPr>
            <w:rStyle w:val="Hyperlink"/>
          </w:rPr>
          <w:t>Required Categories and Totals</w:t>
        </w:r>
        <w:r>
          <w:rPr>
            <w:webHidden/>
          </w:rPr>
          <w:tab/>
        </w:r>
        <w:r>
          <w:rPr>
            <w:webHidden/>
          </w:rPr>
          <w:fldChar w:fldCharType="begin"/>
        </w:r>
        <w:r>
          <w:rPr>
            <w:webHidden/>
          </w:rPr>
          <w:instrText xml:space="preserve"> PAGEREF _Toc79580648 \h </w:instrText>
        </w:r>
        <w:r>
          <w:rPr>
            <w:webHidden/>
          </w:rPr>
        </w:r>
        <w:r>
          <w:rPr>
            <w:webHidden/>
          </w:rPr>
          <w:fldChar w:fldCharType="separate"/>
        </w:r>
        <w:r>
          <w:rPr>
            <w:webHidden/>
          </w:rPr>
          <w:t>2</w:t>
        </w:r>
        <w:r>
          <w:rPr>
            <w:webHidden/>
          </w:rPr>
          <w:fldChar w:fldCharType="end"/>
        </w:r>
      </w:hyperlink>
    </w:p>
    <w:p w14:paraId="14E9440C" w14:textId="1F83B658" w:rsidR="00D15541" w:rsidRDefault="00D15541">
      <w:pPr>
        <w:pStyle w:val="TOC2"/>
        <w:rPr>
          <w:rFonts w:asciiTheme="minorHAnsi" w:eastAsiaTheme="minorEastAsia" w:hAnsiTheme="minorHAnsi" w:cstheme="minorBidi"/>
          <w:sz w:val="22"/>
          <w:szCs w:val="22"/>
        </w:rPr>
      </w:pPr>
      <w:hyperlink w:anchor="_Toc79580649" w:history="1">
        <w:r w:rsidRPr="00061A96">
          <w:rPr>
            <w:rStyle w:val="Hyperlink"/>
          </w:rPr>
          <w:t>2.4</w:t>
        </w:r>
        <w:r>
          <w:rPr>
            <w:rFonts w:asciiTheme="minorHAnsi" w:eastAsiaTheme="minorEastAsia" w:hAnsiTheme="minorHAnsi" w:cstheme="minorBidi"/>
            <w:sz w:val="22"/>
            <w:szCs w:val="22"/>
          </w:rPr>
          <w:tab/>
        </w:r>
        <w:r w:rsidRPr="00061A96">
          <w:rPr>
            <w:rStyle w:val="Hyperlink"/>
          </w:rPr>
          <w:t>Categories and Permitted Values</w:t>
        </w:r>
        <w:r>
          <w:rPr>
            <w:webHidden/>
          </w:rPr>
          <w:tab/>
        </w:r>
        <w:r>
          <w:rPr>
            <w:webHidden/>
          </w:rPr>
          <w:fldChar w:fldCharType="begin"/>
        </w:r>
        <w:r>
          <w:rPr>
            <w:webHidden/>
          </w:rPr>
          <w:instrText xml:space="preserve"> PAGEREF _Toc79580649 \h </w:instrText>
        </w:r>
        <w:r>
          <w:rPr>
            <w:webHidden/>
          </w:rPr>
        </w:r>
        <w:r>
          <w:rPr>
            <w:webHidden/>
          </w:rPr>
          <w:fldChar w:fldCharType="separate"/>
        </w:r>
        <w:r>
          <w:rPr>
            <w:webHidden/>
          </w:rPr>
          <w:t>2</w:t>
        </w:r>
        <w:r>
          <w:rPr>
            <w:webHidden/>
          </w:rPr>
          <w:fldChar w:fldCharType="end"/>
        </w:r>
      </w:hyperlink>
    </w:p>
    <w:p w14:paraId="53E43B8D" w14:textId="17360F3A" w:rsidR="00D15541" w:rsidRDefault="00D15541">
      <w:pPr>
        <w:pStyle w:val="TOC2"/>
        <w:rPr>
          <w:rFonts w:asciiTheme="minorHAnsi" w:eastAsiaTheme="minorEastAsia" w:hAnsiTheme="minorHAnsi" w:cstheme="minorBidi"/>
          <w:sz w:val="22"/>
          <w:szCs w:val="22"/>
        </w:rPr>
      </w:pPr>
      <w:hyperlink w:anchor="_Toc79580650" w:history="1">
        <w:r w:rsidRPr="00061A96">
          <w:rPr>
            <w:rStyle w:val="Hyperlink"/>
          </w:rPr>
          <w:t>2.5</w:t>
        </w:r>
        <w:r>
          <w:rPr>
            <w:rFonts w:asciiTheme="minorHAnsi" w:eastAsiaTheme="minorEastAsia" w:hAnsiTheme="minorHAnsi" w:cstheme="minorBidi"/>
            <w:sz w:val="22"/>
            <w:szCs w:val="22"/>
          </w:rPr>
          <w:tab/>
        </w:r>
        <w:r w:rsidRPr="00061A96">
          <w:rPr>
            <w:rStyle w:val="Hyperlink"/>
          </w:rPr>
          <w:t>Data Reporting Guidelines</w:t>
        </w:r>
        <w:r>
          <w:rPr>
            <w:webHidden/>
          </w:rPr>
          <w:tab/>
        </w:r>
        <w:r>
          <w:rPr>
            <w:webHidden/>
          </w:rPr>
          <w:fldChar w:fldCharType="begin"/>
        </w:r>
        <w:r>
          <w:rPr>
            <w:webHidden/>
          </w:rPr>
          <w:instrText xml:space="preserve"> PAGEREF _Toc79580650 \h </w:instrText>
        </w:r>
        <w:r>
          <w:rPr>
            <w:webHidden/>
          </w:rPr>
        </w:r>
        <w:r>
          <w:rPr>
            <w:webHidden/>
          </w:rPr>
          <w:fldChar w:fldCharType="separate"/>
        </w:r>
        <w:r>
          <w:rPr>
            <w:webHidden/>
          </w:rPr>
          <w:t>5</w:t>
        </w:r>
        <w:r>
          <w:rPr>
            <w:webHidden/>
          </w:rPr>
          <w:fldChar w:fldCharType="end"/>
        </w:r>
      </w:hyperlink>
    </w:p>
    <w:p w14:paraId="75CD7D17" w14:textId="6D0662E9" w:rsidR="00D15541" w:rsidRDefault="00D15541">
      <w:pPr>
        <w:pStyle w:val="TOC2"/>
        <w:rPr>
          <w:rFonts w:asciiTheme="minorHAnsi" w:eastAsiaTheme="minorEastAsia" w:hAnsiTheme="minorHAnsi" w:cstheme="minorBidi"/>
          <w:sz w:val="22"/>
          <w:szCs w:val="22"/>
        </w:rPr>
      </w:pPr>
      <w:hyperlink w:anchor="_Toc79580651" w:history="1">
        <w:r w:rsidRPr="00061A96">
          <w:rPr>
            <w:rStyle w:val="Hyperlink"/>
          </w:rPr>
          <w:t>2.6</w:t>
        </w:r>
        <w:r>
          <w:rPr>
            <w:rFonts w:asciiTheme="minorHAnsi" w:eastAsiaTheme="minorEastAsia" w:hAnsiTheme="minorHAnsi" w:cstheme="minorBidi"/>
            <w:sz w:val="22"/>
            <w:szCs w:val="22"/>
          </w:rPr>
          <w:tab/>
        </w:r>
        <w:r w:rsidRPr="00061A96">
          <w:rPr>
            <w:rStyle w:val="Hyperlink"/>
          </w:rPr>
          <w:t>Definitions</w:t>
        </w:r>
        <w:r>
          <w:rPr>
            <w:webHidden/>
          </w:rPr>
          <w:tab/>
        </w:r>
        <w:r>
          <w:rPr>
            <w:webHidden/>
          </w:rPr>
          <w:fldChar w:fldCharType="begin"/>
        </w:r>
        <w:r>
          <w:rPr>
            <w:webHidden/>
          </w:rPr>
          <w:instrText xml:space="preserve"> PAGEREF _Toc79580651 \h </w:instrText>
        </w:r>
        <w:r>
          <w:rPr>
            <w:webHidden/>
          </w:rPr>
        </w:r>
        <w:r>
          <w:rPr>
            <w:webHidden/>
          </w:rPr>
          <w:fldChar w:fldCharType="separate"/>
        </w:r>
        <w:r>
          <w:rPr>
            <w:webHidden/>
          </w:rPr>
          <w:t>5</w:t>
        </w:r>
        <w:r>
          <w:rPr>
            <w:webHidden/>
          </w:rPr>
          <w:fldChar w:fldCharType="end"/>
        </w:r>
      </w:hyperlink>
    </w:p>
    <w:p w14:paraId="6744D8A2" w14:textId="732C8FAE" w:rsidR="00D15541" w:rsidRDefault="00D15541">
      <w:pPr>
        <w:pStyle w:val="TOC1"/>
        <w:rPr>
          <w:rFonts w:asciiTheme="minorHAnsi" w:eastAsiaTheme="minorEastAsia" w:hAnsiTheme="minorHAnsi" w:cstheme="minorBidi"/>
          <w:b w:val="0"/>
          <w:color w:val="auto"/>
          <w:sz w:val="22"/>
          <w:szCs w:val="22"/>
        </w:rPr>
      </w:pPr>
      <w:hyperlink w:anchor="_Toc79580652" w:history="1">
        <w:r w:rsidRPr="00061A96">
          <w:rPr>
            <w:rStyle w:val="Hyperlink"/>
          </w:rPr>
          <w:t>3.0</w:t>
        </w:r>
        <w:r>
          <w:rPr>
            <w:rFonts w:asciiTheme="minorHAnsi" w:eastAsiaTheme="minorEastAsia" w:hAnsiTheme="minorHAnsi" w:cstheme="minorBidi"/>
            <w:b w:val="0"/>
            <w:color w:val="auto"/>
            <w:sz w:val="22"/>
            <w:szCs w:val="22"/>
          </w:rPr>
          <w:tab/>
        </w:r>
        <w:r w:rsidRPr="00061A96">
          <w:rPr>
            <w:rStyle w:val="Hyperlink"/>
          </w:rPr>
          <w:t>FILE NAMING CONVENTION</w:t>
        </w:r>
        <w:r>
          <w:rPr>
            <w:webHidden/>
          </w:rPr>
          <w:tab/>
        </w:r>
        <w:r>
          <w:rPr>
            <w:webHidden/>
          </w:rPr>
          <w:fldChar w:fldCharType="begin"/>
        </w:r>
        <w:r>
          <w:rPr>
            <w:webHidden/>
          </w:rPr>
          <w:instrText xml:space="preserve"> PAGEREF _Toc79580652 \h </w:instrText>
        </w:r>
        <w:r>
          <w:rPr>
            <w:webHidden/>
          </w:rPr>
        </w:r>
        <w:r>
          <w:rPr>
            <w:webHidden/>
          </w:rPr>
          <w:fldChar w:fldCharType="separate"/>
        </w:r>
        <w:r>
          <w:rPr>
            <w:webHidden/>
          </w:rPr>
          <w:t>6</w:t>
        </w:r>
        <w:r>
          <w:rPr>
            <w:webHidden/>
          </w:rPr>
          <w:fldChar w:fldCharType="end"/>
        </w:r>
      </w:hyperlink>
    </w:p>
    <w:p w14:paraId="5737B3AA" w14:textId="38294720" w:rsidR="00D15541" w:rsidRDefault="00D15541">
      <w:pPr>
        <w:pStyle w:val="TOC1"/>
        <w:rPr>
          <w:rFonts w:asciiTheme="minorHAnsi" w:eastAsiaTheme="minorEastAsia" w:hAnsiTheme="minorHAnsi" w:cstheme="minorBidi"/>
          <w:b w:val="0"/>
          <w:color w:val="auto"/>
          <w:sz w:val="22"/>
          <w:szCs w:val="22"/>
        </w:rPr>
      </w:pPr>
      <w:hyperlink w:anchor="_Toc79580653" w:history="1">
        <w:r w:rsidRPr="00061A96">
          <w:rPr>
            <w:rStyle w:val="Hyperlink"/>
          </w:rPr>
          <w:t>4.0</w:t>
        </w:r>
        <w:r>
          <w:rPr>
            <w:rFonts w:asciiTheme="minorHAnsi" w:eastAsiaTheme="minorEastAsia" w:hAnsiTheme="minorHAnsi" w:cstheme="minorBidi"/>
            <w:b w:val="0"/>
            <w:color w:val="auto"/>
            <w:sz w:val="22"/>
            <w:szCs w:val="22"/>
          </w:rPr>
          <w:tab/>
        </w:r>
        <w:r w:rsidRPr="00061A96">
          <w:rPr>
            <w:rStyle w:val="Hyperlink"/>
          </w:rPr>
          <w:t>FIXED OR DELIMITED FILES</w:t>
        </w:r>
        <w:r>
          <w:rPr>
            <w:webHidden/>
          </w:rPr>
          <w:tab/>
        </w:r>
        <w:r>
          <w:rPr>
            <w:webHidden/>
          </w:rPr>
          <w:fldChar w:fldCharType="begin"/>
        </w:r>
        <w:r>
          <w:rPr>
            <w:webHidden/>
          </w:rPr>
          <w:instrText xml:space="preserve"> PAGEREF _Toc79580653 \h </w:instrText>
        </w:r>
        <w:r>
          <w:rPr>
            <w:webHidden/>
          </w:rPr>
        </w:r>
        <w:r>
          <w:rPr>
            <w:webHidden/>
          </w:rPr>
          <w:fldChar w:fldCharType="separate"/>
        </w:r>
        <w:r>
          <w:rPr>
            <w:webHidden/>
          </w:rPr>
          <w:t>7</w:t>
        </w:r>
        <w:r>
          <w:rPr>
            <w:webHidden/>
          </w:rPr>
          <w:fldChar w:fldCharType="end"/>
        </w:r>
      </w:hyperlink>
    </w:p>
    <w:p w14:paraId="0EF4616B" w14:textId="2FA18F2F" w:rsidR="00D15541" w:rsidRDefault="00D15541">
      <w:pPr>
        <w:pStyle w:val="TOC2"/>
        <w:rPr>
          <w:rFonts w:asciiTheme="minorHAnsi" w:eastAsiaTheme="minorEastAsia" w:hAnsiTheme="minorHAnsi" w:cstheme="minorBidi"/>
          <w:sz w:val="22"/>
          <w:szCs w:val="22"/>
        </w:rPr>
      </w:pPr>
      <w:hyperlink w:anchor="_Toc79580654" w:history="1">
        <w:r w:rsidRPr="00061A96">
          <w:rPr>
            <w:rStyle w:val="Hyperlink"/>
          </w:rPr>
          <w:t>4.1</w:t>
        </w:r>
        <w:r>
          <w:rPr>
            <w:rFonts w:asciiTheme="minorHAnsi" w:eastAsiaTheme="minorEastAsia" w:hAnsiTheme="minorHAnsi" w:cstheme="minorBidi"/>
            <w:sz w:val="22"/>
            <w:szCs w:val="22"/>
          </w:rPr>
          <w:tab/>
        </w:r>
        <w:r w:rsidRPr="00061A96">
          <w:rPr>
            <w:rStyle w:val="Hyperlink"/>
          </w:rPr>
          <w:t>Header Record Definition</w:t>
        </w:r>
        <w:r>
          <w:rPr>
            <w:webHidden/>
          </w:rPr>
          <w:tab/>
        </w:r>
        <w:r>
          <w:rPr>
            <w:webHidden/>
          </w:rPr>
          <w:fldChar w:fldCharType="begin"/>
        </w:r>
        <w:r>
          <w:rPr>
            <w:webHidden/>
          </w:rPr>
          <w:instrText xml:space="preserve"> PAGEREF _Toc79580654 \h </w:instrText>
        </w:r>
        <w:r>
          <w:rPr>
            <w:webHidden/>
          </w:rPr>
        </w:r>
        <w:r>
          <w:rPr>
            <w:webHidden/>
          </w:rPr>
          <w:fldChar w:fldCharType="separate"/>
        </w:r>
        <w:r>
          <w:rPr>
            <w:webHidden/>
          </w:rPr>
          <w:t>7</w:t>
        </w:r>
        <w:r>
          <w:rPr>
            <w:webHidden/>
          </w:rPr>
          <w:fldChar w:fldCharType="end"/>
        </w:r>
      </w:hyperlink>
    </w:p>
    <w:p w14:paraId="504A057C" w14:textId="5FB54417" w:rsidR="00D15541" w:rsidRDefault="00D15541">
      <w:pPr>
        <w:pStyle w:val="TOC2"/>
        <w:rPr>
          <w:rFonts w:asciiTheme="minorHAnsi" w:eastAsiaTheme="minorEastAsia" w:hAnsiTheme="minorHAnsi" w:cstheme="minorBidi"/>
          <w:sz w:val="22"/>
          <w:szCs w:val="22"/>
        </w:rPr>
      </w:pPr>
      <w:hyperlink w:anchor="_Toc79580655" w:history="1">
        <w:r w:rsidRPr="00061A96">
          <w:rPr>
            <w:rStyle w:val="Hyperlink"/>
          </w:rPr>
          <w:t>4.2</w:t>
        </w:r>
        <w:r>
          <w:rPr>
            <w:rFonts w:asciiTheme="minorHAnsi" w:eastAsiaTheme="minorEastAsia" w:hAnsiTheme="minorHAnsi" w:cstheme="minorBidi"/>
            <w:sz w:val="22"/>
            <w:szCs w:val="22"/>
          </w:rPr>
          <w:tab/>
        </w:r>
        <w:r w:rsidRPr="00061A96">
          <w:rPr>
            <w:rStyle w:val="Hyperlink"/>
          </w:rPr>
          <w:t>Data Record Definition</w:t>
        </w:r>
        <w:r>
          <w:rPr>
            <w:webHidden/>
          </w:rPr>
          <w:tab/>
        </w:r>
        <w:r>
          <w:rPr>
            <w:webHidden/>
          </w:rPr>
          <w:fldChar w:fldCharType="begin"/>
        </w:r>
        <w:r>
          <w:rPr>
            <w:webHidden/>
          </w:rPr>
          <w:instrText xml:space="preserve"> PAGEREF _Toc79580655 \h </w:instrText>
        </w:r>
        <w:r>
          <w:rPr>
            <w:webHidden/>
          </w:rPr>
        </w:r>
        <w:r>
          <w:rPr>
            <w:webHidden/>
          </w:rPr>
          <w:fldChar w:fldCharType="separate"/>
        </w:r>
        <w:r>
          <w:rPr>
            <w:webHidden/>
          </w:rPr>
          <w:t>8</w:t>
        </w:r>
        <w:r>
          <w:rPr>
            <w:webHidden/>
          </w:rPr>
          <w:fldChar w:fldCharType="end"/>
        </w:r>
      </w:hyperlink>
    </w:p>
    <w:p w14:paraId="206F2153" w14:textId="42C1480E" w:rsidR="007824D3" w:rsidRDefault="007824D3" w:rsidP="00AE7ABA">
      <w:pPr>
        <w:pStyle w:val="TOC1"/>
      </w:pPr>
      <w:r>
        <w:rPr>
          <w:noProof w:val="0"/>
        </w:rPr>
        <w:fldChar w:fldCharType="end"/>
      </w:r>
    </w:p>
    <w:p w14:paraId="206F2154" w14:textId="77777777" w:rsidR="007824D3" w:rsidRDefault="007824D3"/>
    <w:p w14:paraId="206F2155"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06F2156" w14:textId="77777777" w:rsidR="008D262B" w:rsidRDefault="008D262B" w:rsidP="004A07FC">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20" w:name="_Toc131242414"/>
    </w:p>
    <w:p w14:paraId="206F2157" w14:textId="77777777" w:rsidR="007824D3" w:rsidRDefault="007824D3" w:rsidP="004A07FC">
      <w:pPr>
        <w:pStyle w:val="Heading1"/>
      </w:pPr>
      <w:bookmarkStart w:id="21" w:name="_Toc322079764"/>
      <w:bookmarkStart w:id="22" w:name="_Toc510081247"/>
      <w:bookmarkStart w:id="23" w:name="_Toc525811850"/>
      <w:bookmarkStart w:id="24" w:name="_Toc79580644"/>
      <w:r>
        <w:lastRenderedPageBreak/>
        <w:t>PURPOSE</w:t>
      </w:r>
      <w:bookmarkEnd w:id="20"/>
      <w:bookmarkEnd w:id="21"/>
      <w:bookmarkEnd w:id="22"/>
      <w:bookmarkEnd w:id="23"/>
      <w:bookmarkEnd w:id="24"/>
    </w:p>
    <w:p w14:paraId="206F2158" w14:textId="77777777" w:rsidR="009208A0" w:rsidRDefault="009208A0" w:rsidP="009208A0">
      <w:r>
        <w:t>This document contains instructions for building files to submit the following ED</w:t>
      </w:r>
      <w:r w:rsidRPr="00946B11">
        <w:rPr>
          <w:i/>
        </w:rPr>
        <w:t xml:space="preserve">Facts </w:t>
      </w:r>
      <w:r>
        <w:t xml:space="preserve">Data Groups:  </w:t>
      </w:r>
    </w:p>
    <w:p w14:paraId="206F2159" w14:textId="77777777" w:rsidR="00A03019" w:rsidRPr="00A03019" w:rsidRDefault="00A03019" w:rsidP="00A118BA">
      <w:pPr>
        <w:spacing w:before="240"/>
        <w:rPr>
          <w:b/>
          <w:bCs/>
          <w:sz w:val="20"/>
        </w:rPr>
      </w:pPr>
      <w:r w:rsidRPr="00B916C3">
        <w:rPr>
          <w:b/>
          <w:bCs/>
          <w:sz w:val="20"/>
        </w:rPr>
        <w:t>Table 1.0-1: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285"/>
        <w:gridCol w:w="716"/>
        <w:gridCol w:w="6241"/>
      </w:tblGrid>
      <w:tr w:rsidR="005569B7" w14:paraId="206F215D" w14:textId="77777777" w:rsidTr="000647F4">
        <w:tc>
          <w:tcPr>
            <w:tcW w:w="2285" w:type="dxa"/>
            <w:shd w:val="clear" w:color="auto" w:fill="145192"/>
          </w:tcPr>
          <w:p w14:paraId="206F215A" w14:textId="77777777" w:rsidR="009208A0" w:rsidRPr="00CC1A27" w:rsidRDefault="009208A0" w:rsidP="00382DA8">
            <w:pPr>
              <w:rPr>
                <w:color w:val="FFFFFF"/>
              </w:rPr>
            </w:pPr>
            <w:r w:rsidRPr="00CC1A27">
              <w:rPr>
                <w:color w:val="FFFFFF"/>
              </w:rPr>
              <w:t>Data Group Name</w:t>
            </w:r>
          </w:p>
        </w:tc>
        <w:tc>
          <w:tcPr>
            <w:tcW w:w="716" w:type="dxa"/>
            <w:shd w:val="clear" w:color="auto" w:fill="145192"/>
          </w:tcPr>
          <w:p w14:paraId="206F215B" w14:textId="77777777" w:rsidR="009208A0" w:rsidRPr="00CC1A27" w:rsidRDefault="009208A0" w:rsidP="00382DA8">
            <w:pPr>
              <w:jc w:val="center"/>
              <w:rPr>
                <w:color w:val="FFFFFF"/>
              </w:rPr>
            </w:pPr>
            <w:r w:rsidRPr="00CC1A27">
              <w:rPr>
                <w:color w:val="FFFFFF"/>
              </w:rPr>
              <w:t>DG</w:t>
            </w:r>
          </w:p>
        </w:tc>
        <w:tc>
          <w:tcPr>
            <w:tcW w:w="6241" w:type="dxa"/>
            <w:shd w:val="clear" w:color="auto" w:fill="145192"/>
          </w:tcPr>
          <w:p w14:paraId="206F215C" w14:textId="77777777" w:rsidR="009208A0" w:rsidRPr="00CC1A27" w:rsidRDefault="009208A0" w:rsidP="009F2D9F">
            <w:pPr>
              <w:rPr>
                <w:color w:val="FFFFFF"/>
              </w:rPr>
            </w:pPr>
            <w:r w:rsidRPr="00CC1A27">
              <w:rPr>
                <w:color w:val="FFFFFF"/>
              </w:rPr>
              <w:t>Definition</w:t>
            </w:r>
          </w:p>
        </w:tc>
      </w:tr>
      <w:tr w:rsidR="000647F4" w14:paraId="206F2161" w14:textId="77777777" w:rsidTr="000647F4">
        <w:tc>
          <w:tcPr>
            <w:tcW w:w="2285" w:type="dxa"/>
          </w:tcPr>
          <w:p w14:paraId="206F215E" w14:textId="77777777" w:rsidR="000647F4" w:rsidRDefault="000647F4" w:rsidP="000647F4">
            <w:r>
              <w:t>Title I school status</w:t>
            </w:r>
          </w:p>
        </w:tc>
        <w:tc>
          <w:tcPr>
            <w:tcW w:w="716" w:type="dxa"/>
          </w:tcPr>
          <w:p w14:paraId="206F215F" w14:textId="77777777" w:rsidR="000647F4" w:rsidRDefault="000647F4" w:rsidP="000647F4">
            <w:pPr>
              <w:jc w:val="center"/>
            </w:pPr>
            <w:r>
              <w:t>22</w:t>
            </w:r>
          </w:p>
        </w:tc>
        <w:tc>
          <w:tcPr>
            <w:tcW w:w="6241" w:type="dxa"/>
          </w:tcPr>
          <w:p w14:paraId="206F2160" w14:textId="4DFD464A" w:rsidR="000647F4" w:rsidRPr="009208A0" w:rsidRDefault="003F6004" w:rsidP="000647F4">
            <w:r w:rsidRPr="003F6004">
              <w:rPr>
                <w:rFonts w:eastAsia="Arial Unicode MS"/>
              </w:rPr>
              <w:t>An indication that a school is designated under state and federal regulations as being eligible for participation in programs authorized by Title I of ESEA as amended and whether it has a Title I program.</w:t>
            </w:r>
          </w:p>
        </w:tc>
      </w:tr>
      <w:tr w:rsidR="000647F4" w14:paraId="206F2165" w14:textId="77777777" w:rsidTr="000647F4">
        <w:tc>
          <w:tcPr>
            <w:tcW w:w="2285" w:type="dxa"/>
          </w:tcPr>
          <w:p w14:paraId="206F2162" w14:textId="77777777" w:rsidR="000647F4" w:rsidRDefault="000647F4" w:rsidP="000647F4">
            <w:r>
              <w:t>Magnet status</w:t>
            </w:r>
          </w:p>
        </w:tc>
        <w:tc>
          <w:tcPr>
            <w:tcW w:w="716" w:type="dxa"/>
          </w:tcPr>
          <w:p w14:paraId="206F2163" w14:textId="77777777" w:rsidR="000647F4" w:rsidRDefault="000647F4" w:rsidP="000647F4">
            <w:pPr>
              <w:jc w:val="center"/>
            </w:pPr>
            <w:r>
              <w:t>24</w:t>
            </w:r>
          </w:p>
        </w:tc>
        <w:tc>
          <w:tcPr>
            <w:tcW w:w="6241" w:type="dxa"/>
          </w:tcPr>
          <w:p w14:paraId="206F2164" w14:textId="54045D12" w:rsidR="000647F4" w:rsidRPr="009208A0" w:rsidRDefault="003F6004" w:rsidP="000647F4">
            <w:r w:rsidRPr="003F6004">
              <w:t>An indication of whether the school is a magnet school or has a magnet program within the school.</w:t>
            </w:r>
          </w:p>
        </w:tc>
      </w:tr>
      <w:tr w:rsidR="000647F4" w14:paraId="206F2169" w14:textId="77777777" w:rsidTr="000647F4">
        <w:tc>
          <w:tcPr>
            <w:tcW w:w="2285" w:type="dxa"/>
          </w:tcPr>
          <w:p w14:paraId="206F2166" w14:textId="77777777" w:rsidR="000647F4" w:rsidRDefault="000647F4" w:rsidP="000647F4">
            <w:r>
              <w:t>Shared time status</w:t>
            </w:r>
          </w:p>
        </w:tc>
        <w:tc>
          <w:tcPr>
            <w:tcW w:w="716" w:type="dxa"/>
          </w:tcPr>
          <w:p w14:paraId="206F2167" w14:textId="77777777" w:rsidR="000647F4" w:rsidRDefault="000647F4" w:rsidP="000647F4">
            <w:pPr>
              <w:jc w:val="center"/>
            </w:pPr>
            <w:r>
              <w:t>573</w:t>
            </w:r>
          </w:p>
        </w:tc>
        <w:tc>
          <w:tcPr>
            <w:tcW w:w="6241" w:type="dxa"/>
          </w:tcPr>
          <w:p w14:paraId="206F2168" w14:textId="5716D74F" w:rsidR="000647F4" w:rsidRPr="009208A0" w:rsidRDefault="003F6004" w:rsidP="000647F4">
            <w:r w:rsidRPr="003F6004">
              <w:t>An indication that a school offers career and technical education or other educational services in which some or all students are enrolled at a separate school of record and attend the shared-time school on a part-time basis.</w:t>
            </w:r>
          </w:p>
        </w:tc>
      </w:tr>
      <w:tr w:rsidR="000647F4" w14:paraId="206F216D" w14:textId="77777777" w:rsidTr="000647F4">
        <w:tc>
          <w:tcPr>
            <w:tcW w:w="2285" w:type="dxa"/>
          </w:tcPr>
          <w:p w14:paraId="206F216A" w14:textId="77777777" w:rsidR="000647F4" w:rsidRDefault="000647F4" w:rsidP="000647F4">
            <w:r>
              <w:t>NSLP status</w:t>
            </w:r>
          </w:p>
        </w:tc>
        <w:tc>
          <w:tcPr>
            <w:tcW w:w="716" w:type="dxa"/>
          </w:tcPr>
          <w:p w14:paraId="206F216B" w14:textId="77777777" w:rsidR="000647F4" w:rsidRDefault="000647F4" w:rsidP="000647F4">
            <w:pPr>
              <w:jc w:val="center"/>
            </w:pPr>
            <w:r>
              <w:t>791</w:t>
            </w:r>
          </w:p>
        </w:tc>
        <w:tc>
          <w:tcPr>
            <w:tcW w:w="6241" w:type="dxa"/>
          </w:tcPr>
          <w:p w14:paraId="206F216C" w14:textId="6EFC4077" w:rsidR="000647F4" w:rsidRPr="009208A0" w:rsidRDefault="003F6004" w:rsidP="000647F4">
            <w:r w:rsidRPr="003F6004">
              <w:t>The classification of participation by a school in the National School Lunch Program (NSLP).</w:t>
            </w:r>
          </w:p>
        </w:tc>
      </w:tr>
      <w:tr w:rsidR="000647F4" w14:paraId="206F2171" w14:textId="77777777" w:rsidTr="000647F4">
        <w:tc>
          <w:tcPr>
            <w:tcW w:w="2285" w:type="dxa"/>
          </w:tcPr>
          <w:p w14:paraId="206F216E" w14:textId="77777777" w:rsidR="000647F4" w:rsidRPr="00E90B6D" w:rsidRDefault="000647F4" w:rsidP="000647F4">
            <w:pPr>
              <w:rPr>
                <w:b/>
                <w:color w:val="FF0000"/>
              </w:rPr>
            </w:pPr>
            <w:r>
              <w:t xml:space="preserve">Virtual school status </w:t>
            </w:r>
          </w:p>
        </w:tc>
        <w:tc>
          <w:tcPr>
            <w:tcW w:w="716" w:type="dxa"/>
          </w:tcPr>
          <w:p w14:paraId="206F216F" w14:textId="77777777" w:rsidR="000647F4" w:rsidRDefault="000647F4" w:rsidP="000647F4">
            <w:pPr>
              <w:jc w:val="center"/>
            </w:pPr>
            <w:r>
              <w:t>803</w:t>
            </w:r>
          </w:p>
        </w:tc>
        <w:tc>
          <w:tcPr>
            <w:tcW w:w="6241" w:type="dxa"/>
          </w:tcPr>
          <w:p w14:paraId="206F2170" w14:textId="48E24C39" w:rsidR="000647F4" w:rsidRPr="00CB0E18" w:rsidRDefault="003F6004" w:rsidP="000647F4">
            <w:pPr>
              <w:autoSpaceDE w:val="0"/>
              <w:autoSpaceDN w:val="0"/>
              <w:adjustRightInd w:val="0"/>
              <w:spacing w:before="100" w:after="100"/>
            </w:pPr>
            <w:r w:rsidRPr="003F6004">
              <w:rPr>
                <w:rFonts w:eastAsia="Arial Unicode MS"/>
              </w:rPr>
              <w:t>An indication of the extent to which a public school offers instruction in which students and teachers are separated by time and/or location, and interaction occurs via computers and/or telecommunications technologies.</w:t>
            </w:r>
            <w:r w:rsidR="000647F4" w:rsidRPr="008B61AB">
              <w:rPr>
                <w:rFonts w:eastAsia="Arial Unicode MS"/>
              </w:rPr>
              <w:t xml:space="preserve"> </w:t>
            </w:r>
          </w:p>
        </w:tc>
      </w:tr>
    </w:tbl>
    <w:p w14:paraId="206F2172" w14:textId="77777777" w:rsidR="009208A0" w:rsidRDefault="009208A0" w:rsidP="009208A0"/>
    <w:p w14:paraId="206F2173" w14:textId="77777777" w:rsidR="00AC5835" w:rsidRPr="005E5FC8" w:rsidRDefault="00AC5835" w:rsidP="00AC5835">
      <w:r w:rsidRPr="005E5FC8">
        <w:t xml:space="preserve">The data collected using this file specification are </w:t>
      </w:r>
      <w:r>
        <w:t xml:space="preserve">collected under the authority of the Education Sciences Reform Act (ESRA) </w:t>
      </w:r>
      <w:r w:rsidRPr="005E5FC8">
        <w:t>for the Non-Fiscal Survey of the Common Core of Data (CCD)</w:t>
      </w:r>
      <w:r>
        <w:t xml:space="preserve"> and </w:t>
      </w:r>
      <w:proofErr w:type="gramStart"/>
      <w:r>
        <w:t>the Every</w:t>
      </w:r>
      <w:proofErr w:type="gramEnd"/>
      <w:r>
        <w:t xml:space="preserve"> Student Succeeds Act (ESSA)</w:t>
      </w:r>
      <w:r w:rsidRPr="005E5FC8">
        <w:t xml:space="preserve">.  </w:t>
      </w:r>
    </w:p>
    <w:p w14:paraId="206F2174" w14:textId="77777777" w:rsidR="00171EB1" w:rsidRDefault="00171EB1" w:rsidP="009208A0"/>
    <w:p w14:paraId="206F2175" w14:textId="77777777" w:rsidR="0008111F" w:rsidRDefault="0008111F" w:rsidP="009208A0">
      <w:r>
        <w:t xml:space="preserve">The ED data stewarding offices </w:t>
      </w:r>
      <w:r w:rsidR="008B61AB">
        <w:t>for this file: OESE/OSS/Title I and</w:t>
      </w:r>
      <w:r>
        <w:t xml:space="preserve"> </w:t>
      </w:r>
      <w:r w:rsidR="008B61AB">
        <w:t>NCES</w:t>
      </w:r>
    </w:p>
    <w:p w14:paraId="206F2176" w14:textId="77777777" w:rsidR="008B61AB" w:rsidRDefault="008B61AB" w:rsidP="009208A0"/>
    <w:p w14:paraId="206F2177" w14:textId="77777777" w:rsidR="00036C8A" w:rsidRDefault="00036C8A" w:rsidP="004A07FC">
      <w:pPr>
        <w:pStyle w:val="Heading1"/>
      </w:pPr>
      <w:bookmarkStart w:id="25" w:name="_Toc322079765"/>
      <w:bookmarkStart w:id="26" w:name="_Toc510081248"/>
      <w:bookmarkStart w:id="27" w:name="_Toc525811851"/>
      <w:bookmarkStart w:id="28" w:name="_Toc79580645"/>
      <w:r>
        <w:t>GUIDANCE FOR SU</w:t>
      </w:r>
      <w:r w:rsidRPr="009208A0">
        <w:t>B</w:t>
      </w:r>
      <w:r>
        <w:t>MITTING THIS FILE</w:t>
      </w:r>
      <w:bookmarkEnd w:id="25"/>
      <w:bookmarkEnd w:id="26"/>
      <w:bookmarkEnd w:id="27"/>
      <w:bookmarkEnd w:id="28"/>
    </w:p>
    <w:p w14:paraId="206F2178" w14:textId="77777777" w:rsidR="00AB1FD1" w:rsidRDefault="00505A19" w:rsidP="00036C8A">
      <w:r>
        <w:t>This section contains changes from the previous school year, core requirements for submitting this file, required categories and totals, and general guidance.</w:t>
      </w:r>
    </w:p>
    <w:p w14:paraId="206F2179" w14:textId="77777777" w:rsidR="00AE7ABA" w:rsidRDefault="00AE7ABA" w:rsidP="00036C8A"/>
    <w:p w14:paraId="206F217A" w14:textId="3116D3FD" w:rsidR="007824D3" w:rsidRDefault="00543205" w:rsidP="00C24C3D">
      <w:pPr>
        <w:pStyle w:val="Heading2"/>
      </w:pPr>
      <w:bookmarkStart w:id="29" w:name="_Toc131242415"/>
      <w:bookmarkStart w:id="30" w:name="_Toc322079766"/>
      <w:bookmarkStart w:id="31" w:name="_Toc510081249"/>
      <w:bookmarkStart w:id="32" w:name="_Toc525811852"/>
      <w:bookmarkStart w:id="33" w:name="_Toc79580646"/>
      <w:r>
        <w:t>Changes from the SY 2020-21 File Specifications</w:t>
      </w:r>
      <w:bookmarkEnd w:id="29"/>
      <w:bookmarkEnd w:id="30"/>
      <w:bookmarkEnd w:id="31"/>
      <w:bookmarkEnd w:id="32"/>
      <w:bookmarkEnd w:id="33"/>
    </w:p>
    <w:p w14:paraId="206F217B" w14:textId="6FC05E24" w:rsidR="003E1F28" w:rsidRDefault="00A94C36" w:rsidP="003E1F28">
      <w:bookmarkStart w:id="34" w:name="_Toc131242416"/>
      <w:r>
        <w:t xml:space="preserve">Other than any editorial changes listed in the document history on page ii, there have been no changes to this file specification. </w:t>
      </w:r>
    </w:p>
    <w:p w14:paraId="206F217D" w14:textId="77777777" w:rsidR="007824D3" w:rsidRDefault="002C72C5" w:rsidP="00C24C3D">
      <w:pPr>
        <w:pStyle w:val="Heading2"/>
      </w:pPr>
      <w:bookmarkStart w:id="35" w:name="_Toc77881325"/>
      <w:bookmarkStart w:id="36" w:name="_Toc233109517"/>
      <w:bookmarkStart w:id="37" w:name="_Toc233109519"/>
      <w:bookmarkStart w:id="38" w:name="_Toc233109520"/>
      <w:bookmarkStart w:id="39" w:name="_Toc233109521"/>
      <w:bookmarkStart w:id="40" w:name="_Toc233109525"/>
      <w:bookmarkStart w:id="41" w:name="_Toc233109526"/>
      <w:bookmarkStart w:id="42" w:name="_Toc176166976"/>
      <w:bookmarkStart w:id="43" w:name="_Toc179777276"/>
      <w:bookmarkStart w:id="44" w:name="_Toc179777757"/>
      <w:bookmarkStart w:id="45" w:name="_Toc179790713"/>
      <w:bookmarkStart w:id="46" w:name="_Toc179793461"/>
      <w:bookmarkStart w:id="47" w:name="_Toc181761475"/>
      <w:bookmarkStart w:id="48" w:name="_Toc187468072"/>
      <w:bookmarkStart w:id="49" w:name="_Toc176166981"/>
      <w:bookmarkStart w:id="50" w:name="_Toc179777281"/>
      <w:bookmarkStart w:id="51" w:name="_Toc179777762"/>
      <w:bookmarkStart w:id="52" w:name="_Toc179790718"/>
      <w:bookmarkStart w:id="53" w:name="_Toc179793466"/>
      <w:bookmarkStart w:id="54" w:name="_Toc181761480"/>
      <w:bookmarkStart w:id="55" w:name="_Toc187468077"/>
      <w:bookmarkStart w:id="56" w:name="_Toc322079767"/>
      <w:bookmarkStart w:id="57" w:name="_Toc510081250"/>
      <w:bookmarkStart w:id="58" w:name="_Toc525811853"/>
      <w:bookmarkStart w:id="59" w:name="_Toc7958064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lastRenderedPageBreak/>
        <w:t xml:space="preserve">Core </w:t>
      </w:r>
      <w:r w:rsidR="007824D3">
        <w:t xml:space="preserve">Requirements for Submitting this </w:t>
      </w:r>
      <w:bookmarkEnd w:id="34"/>
      <w:r w:rsidR="00036C8A">
        <w:t>File</w:t>
      </w:r>
      <w:bookmarkEnd w:id="56"/>
      <w:bookmarkEnd w:id="57"/>
      <w:bookmarkEnd w:id="58"/>
      <w:bookmarkEnd w:id="59"/>
    </w:p>
    <w:p w14:paraId="206F217E" w14:textId="77777777" w:rsidR="00831BB2" w:rsidRDefault="00371776" w:rsidP="00371776">
      <w:r>
        <w:t>The</w:t>
      </w:r>
      <w:r w:rsidR="002C72C5">
        <w:t xml:space="preserve"> following</w:t>
      </w:r>
      <w:r>
        <w:t xml:space="preserve"> table contains the reporting period</w:t>
      </w:r>
      <w:r w:rsidR="00A03019">
        <w:t>,</w:t>
      </w:r>
      <w:r>
        <w:t xml:space="preserve"> the education units included or excluded</w:t>
      </w:r>
      <w:r w:rsidR="00A03019">
        <w:t>, the type of count, and zero count reporting</w:t>
      </w:r>
      <w:r>
        <w:t xml:space="preserve">.  </w:t>
      </w:r>
    </w:p>
    <w:p w14:paraId="206F217F" w14:textId="77777777" w:rsidR="00371776" w:rsidRPr="00B916C3" w:rsidRDefault="00371776" w:rsidP="0022255E">
      <w:pPr>
        <w:spacing w:before="240"/>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291"/>
        <w:gridCol w:w="2268"/>
        <w:gridCol w:w="2268"/>
        <w:gridCol w:w="2292"/>
      </w:tblGrid>
      <w:tr w:rsidR="005569B7" w:rsidRPr="00A3356E" w14:paraId="206F2184" w14:textId="77777777" w:rsidTr="00130565">
        <w:trPr>
          <w:cantSplit/>
          <w:tblHeader/>
        </w:trPr>
        <w:tc>
          <w:tcPr>
            <w:tcW w:w="2340" w:type="dxa"/>
            <w:tcBorders>
              <w:top w:val="double" w:sz="4" w:space="0" w:color="145192"/>
              <w:bottom w:val="double" w:sz="4" w:space="0" w:color="145192"/>
              <w:right w:val="double" w:sz="4" w:space="0" w:color="145192"/>
            </w:tcBorders>
            <w:shd w:val="clear" w:color="auto" w:fill="145192"/>
          </w:tcPr>
          <w:p w14:paraId="206F2180"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06F218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06F218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06F218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5569B7" w:rsidRPr="00A3356E" w14:paraId="206F2189" w14:textId="77777777" w:rsidTr="00130565">
        <w:trPr>
          <w:cantSplit/>
        </w:trPr>
        <w:tc>
          <w:tcPr>
            <w:tcW w:w="2340" w:type="dxa"/>
            <w:tcBorders>
              <w:top w:val="double" w:sz="4" w:space="0" w:color="145192"/>
            </w:tcBorders>
          </w:tcPr>
          <w:p w14:paraId="206F2185" w14:textId="77777777" w:rsidR="0022255E" w:rsidRPr="009208A0" w:rsidRDefault="0022255E" w:rsidP="00371776">
            <w:pPr>
              <w:rPr>
                <w:rFonts w:ascii="Arial Narrow" w:hAnsi="Arial Narrow"/>
              </w:rPr>
            </w:pPr>
            <w:r w:rsidRPr="009208A0">
              <w:rPr>
                <w:rFonts w:ascii="Arial Narrow" w:hAnsi="Arial Narrow"/>
              </w:rPr>
              <w:t>Reporting Period</w:t>
            </w:r>
          </w:p>
        </w:tc>
        <w:tc>
          <w:tcPr>
            <w:tcW w:w="2340" w:type="dxa"/>
            <w:tcBorders>
              <w:top w:val="double" w:sz="4" w:space="0" w:color="145192"/>
            </w:tcBorders>
            <w:shd w:val="clear" w:color="auto" w:fill="D9D9D9" w:themeFill="background1" w:themeFillShade="D9"/>
          </w:tcPr>
          <w:p w14:paraId="206F2186" w14:textId="77777777" w:rsidR="0022255E" w:rsidRPr="009208A0" w:rsidRDefault="0022255E" w:rsidP="0022255E">
            <w:pPr>
              <w:rPr>
                <w:rFonts w:ascii="Arial Narrow" w:hAnsi="Arial Narrow"/>
              </w:rPr>
            </w:pPr>
          </w:p>
        </w:tc>
        <w:tc>
          <w:tcPr>
            <w:tcW w:w="2340" w:type="dxa"/>
            <w:tcBorders>
              <w:top w:val="double" w:sz="4" w:space="0" w:color="145192"/>
            </w:tcBorders>
            <w:shd w:val="clear" w:color="auto" w:fill="D9D9D9" w:themeFill="background1" w:themeFillShade="D9"/>
          </w:tcPr>
          <w:p w14:paraId="206F2187" w14:textId="77777777" w:rsidR="0022255E" w:rsidRPr="009208A0" w:rsidRDefault="0022255E" w:rsidP="000D54D4">
            <w:pPr>
              <w:jc w:val="center"/>
              <w:rPr>
                <w:rFonts w:ascii="Arial Narrow" w:hAnsi="Arial Narrow"/>
              </w:rPr>
            </w:pPr>
          </w:p>
        </w:tc>
        <w:tc>
          <w:tcPr>
            <w:tcW w:w="2340" w:type="dxa"/>
            <w:tcBorders>
              <w:top w:val="double" w:sz="4" w:space="0" w:color="145192"/>
            </w:tcBorders>
          </w:tcPr>
          <w:p w14:paraId="206F2188" w14:textId="77777777" w:rsidR="0022255E" w:rsidRPr="009208A0" w:rsidRDefault="0022255E" w:rsidP="0022255E">
            <w:pPr>
              <w:rPr>
                <w:rFonts w:ascii="Arial Narrow" w:hAnsi="Arial Narrow"/>
              </w:rPr>
            </w:pPr>
            <w:r>
              <w:rPr>
                <w:rFonts w:ascii="Arial Narrow" w:hAnsi="Arial Narrow"/>
              </w:rPr>
              <w:t>See section 2.</w:t>
            </w:r>
            <w:r w:rsidR="00EB254D">
              <w:rPr>
                <w:rFonts w:ascii="Arial Narrow" w:hAnsi="Arial Narrow"/>
              </w:rPr>
              <w:t>5</w:t>
            </w:r>
          </w:p>
        </w:tc>
      </w:tr>
      <w:tr w:rsidR="00371776" w:rsidRPr="00A3356E" w14:paraId="206F218E" w14:textId="77777777" w:rsidTr="00130565">
        <w:trPr>
          <w:cantSplit/>
        </w:trPr>
        <w:tc>
          <w:tcPr>
            <w:tcW w:w="2340" w:type="dxa"/>
          </w:tcPr>
          <w:p w14:paraId="206F218A" w14:textId="77777777" w:rsidR="00371776" w:rsidRPr="009208A0" w:rsidRDefault="00371776" w:rsidP="00371776">
            <w:pPr>
              <w:rPr>
                <w:rFonts w:ascii="Arial Narrow" w:hAnsi="Arial Narrow"/>
              </w:rPr>
            </w:pPr>
            <w:r w:rsidRPr="009208A0">
              <w:rPr>
                <w:rFonts w:ascii="Arial Narrow" w:hAnsi="Arial Narrow"/>
              </w:rPr>
              <w:t>Education units included</w:t>
            </w:r>
          </w:p>
        </w:tc>
        <w:tc>
          <w:tcPr>
            <w:tcW w:w="2340" w:type="dxa"/>
            <w:tcBorders>
              <w:top w:val="single" w:sz="6" w:space="0" w:color="145192"/>
              <w:bottom w:val="single" w:sz="6" w:space="0" w:color="145192"/>
            </w:tcBorders>
            <w:shd w:val="clear" w:color="auto" w:fill="D9D9D9" w:themeFill="background1" w:themeFillShade="D9"/>
          </w:tcPr>
          <w:p w14:paraId="206F218B"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206F218C" w14:textId="77777777" w:rsidR="00371776" w:rsidRPr="009208A0" w:rsidRDefault="00371776" w:rsidP="00C519B7">
            <w:pPr>
              <w:rPr>
                <w:rFonts w:ascii="Arial Narrow" w:hAnsi="Arial Narrow"/>
              </w:rPr>
            </w:pPr>
          </w:p>
        </w:tc>
        <w:tc>
          <w:tcPr>
            <w:tcW w:w="2340" w:type="dxa"/>
            <w:tcBorders>
              <w:bottom w:val="single" w:sz="6" w:space="0" w:color="145192"/>
            </w:tcBorders>
          </w:tcPr>
          <w:p w14:paraId="206F218D" w14:textId="77777777" w:rsidR="00371776" w:rsidRPr="009208A0" w:rsidRDefault="009208A0" w:rsidP="009110DE">
            <w:pPr>
              <w:rPr>
                <w:rFonts w:ascii="Arial Narrow" w:hAnsi="Arial Narrow"/>
              </w:rPr>
            </w:pPr>
            <w:r w:rsidRPr="009208A0">
              <w:rPr>
                <w:rFonts w:ascii="Arial Narrow" w:hAnsi="Arial Narrow"/>
              </w:rPr>
              <w:t xml:space="preserve">Include all schools that are operational for the current school year </w:t>
            </w:r>
            <w:r w:rsidR="0044164E">
              <w:rPr>
                <w:rFonts w:ascii="Arial Narrow" w:hAnsi="Arial Narrow"/>
                <w:color w:val="000000"/>
              </w:rPr>
              <w:t>AND with a school type of regular school, special education school, alternative school, career and technical school.</w:t>
            </w:r>
          </w:p>
        </w:tc>
      </w:tr>
      <w:tr w:rsidR="005569B7" w:rsidRPr="00A3356E" w14:paraId="206F2195" w14:textId="77777777" w:rsidTr="00130565">
        <w:trPr>
          <w:cantSplit/>
        </w:trPr>
        <w:tc>
          <w:tcPr>
            <w:tcW w:w="2340" w:type="dxa"/>
          </w:tcPr>
          <w:p w14:paraId="206F218F" w14:textId="77777777" w:rsidR="00371776" w:rsidRPr="009208A0" w:rsidRDefault="00371776" w:rsidP="00371776">
            <w:pPr>
              <w:rPr>
                <w:rFonts w:ascii="Arial Narrow" w:hAnsi="Arial Narrow"/>
              </w:rPr>
            </w:pPr>
            <w:r w:rsidRPr="009208A0">
              <w:rPr>
                <w:rFonts w:ascii="Arial Narrow" w:hAnsi="Arial Narrow"/>
              </w:rPr>
              <w:t xml:space="preserve">Education units </w:t>
            </w:r>
            <w:r w:rsidRPr="009208A0">
              <w:rPr>
                <w:rFonts w:ascii="Arial Narrow" w:hAnsi="Arial Narrow"/>
                <w:u w:val="single"/>
              </w:rPr>
              <w:t>not</w:t>
            </w:r>
            <w:r w:rsidRPr="009208A0">
              <w:rPr>
                <w:rFonts w:ascii="Arial Narrow" w:hAnsi="Arial Narrow"/>
              </w:rPr>
              <w:t xml:space="preserve"> </w:t>
            </w:r>
            <w:r w:rsidR="003058ED" w:rsidRPr="009208A0">
              <w:rPr>
                <w:rFonts w:ascii="Arial Narrow" w:hAnsi="Arial Narrow"/>
              </w:rPr>
              <w:t>report</w:t>
            </w:r>
            <w:r w:rsidRPr="009208A0">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206F2190"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D9D9D9" w:themeFill="background1" w:themeFillShade="D9"/>
          </w:tcPr>
          <w:p w14:paraId="206F2191" w14:textId="77777777" w:rsidR="00371776" w:rsidRPr="009208A0" w:rsidRDefault="00371776" w:rsidP="00371776">
            <w:pPr>
              <w:rPr>
                <w:rFonts w:ascii="Arial Narrow" w:hAnsi="Arial Narrow"/>
              </w:rPr>
            </w:pPr>
          </w:p>
        </w:tc>
        <w:tc>
          <w:tcPr>
            <w:tcW w:w="2340" w:type="dxa"/>
            <w:tcBorders>
              <w:top w:val="single" w:sz="6" w:space="0" w:color="145192"/>
              <w:bottom w:val="single" w:sz="6" w:space="0" w:color="145192"/>
            </w:tcBorders>
            <w:shd w:val="clear" w:color="auto" w:fill="auto"/>
          </w:tcPr>
          <w:p w14:paraId="206F2192" w14:textId="77777777" w:rsidR="0044164E" w:rsidRDefault="0044164E" w:rsidP="0044164E">
            <w:pPr>
              <w:rPr>
                <w:rFonts w:ascii="Arial Narrow" w:hAnsi="Arial Narrow" w:cs="Times New Roman"/>
                <w:color w:val="000000"/>
                <w:sz w:val="22"/>
                <w:szCs w:val="22"/>
              </w:rPr>
            </w:pPr>
            <w:r>
              <w:rPr>
                <w:rFonts w:ascii="Arial Narrow" w:hAnsi="Arial Narrow"/>
                <w:color w:val="000000"/>
              </w:rPr>
              <w:t>Closed, inactive, or future schools</w:t>
            </w:r>
          </w:p>
          <w:p w14:paraId="206F2193" w14:textId="77777777" w:rsidR="0044164E" w:rsidRDefault="0044164E" w:rsidP="0044164E">
            <w:pPr>
              <w:rPr>
                <w:rFonts w:ascii="Arial Narrow" w:hAnsi="Arial Narrow"/>
                <w:color w:val="000000"/>
              </w:rPr>
            </w:pPr>
            <w:r>
              <w:rPr>
                <w:rFonts w:ascii="Arial Narrow" w:hAnsi="Arial Narrow"/>
                <w:color w:val="000000"/>
              </w:rPr>
              <w:t>Schools that opened after October 1st</w:t>
            </w:r>
          </w:p>
          <w:p w14:paraId="206F2194" w14:textId="77777777" w:rsidR="00371776" w:rsidRPr="009208A0" w:rsidRDefault="0044164E" w:rsidP="004B62D0">
            <w:pPr>
              <w:rPr>
                <w:rFonts w:ascii="Arial Narrow" w:hAnsi="Arial Narrow"/>
              </w:rPr>
            </w:pPr>
            <w:r>
              <w:rPr>
                <w:rFonts w:ascii="Arial Narrow" w:hAnsi="Arial Narrow"/>
                <w:color w:val="000000"/>
              </w:rPr>
              <w:t>Schools with school type of "reportable program"</w:t>
            </w:r>
          </w:p>
        </w:tc>
      </w:tr>
      <w:tr w:rsidR="005569B7" w:rsidRPr="00A3356E" w14:paraId="206F219A" w14:textId="77777777" w:rsidTr="00130565">
        <w:trPr>
          <w:cantSplit/>
        </w:trPr>
        <w:tc>
          <w:tcPr>
            <w:tcW w:w="2340" w:type="dxa"/>
          </w:tcPr>
          <w:p w14:paraId="206F2196" w14:textId="77777777" w:rsidR="0003225F" w:rsidRPr="009208A0" w:rsidRDefault="0003225F" w:rsidP="00371776">
            <w:pPr>
              <w:rPr>
                <w:rFonts w:ascii="Arial Narrow" w:hAnsi="Arial Narrow"/>
              </w:rPr>
            </w:pPr>
            <w:r>
              <w:rPr>
                <w:rFonts w:ascii="Arial Narrow" w:hAnsi="Arial Narrow"/>
              </w:rPr>
              <w:t>Type of Count</w:t>
            </w:r>
          </w:p>
        </w:tc>
        <w:tc>
          <w:tcPr>
            <w:tcW w:w="2340" w:type="dxa"/>
            <w:tcBorders>
              <w:top w:val="single" w:sz="6" w:space="0" w:color="145192"/>
              <w:bottom w:val="single" w:sz="6" w:space="0" w:color="145192"/>
            </w:tcBorders>
            <w:shd w:val="clear" w:color="auto" w:fill="D9D9D9" w:themeFill="background1" w:themeFillShade="D9"/>
          </w:tcPr>
          <w:p w14:paraId="206F2197"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206F2198"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206F2199" w14:textId="77777777" w:rsidR="0003225F" w:rsidRPr="00057EA7" w:rsidRDefault="0003225F" w:rsidP="009208A0">
            <w:pPr>
              <w:rPr>
                <w:rFonts w:ascii="Arial Narrow" w:hAnsi="Arial Narrow"/>
                <w:highlight w:val="lightGray"/>
              </w:rPr>
            </w:pPr>
          </w:p>
        </w:tc>
      </w:tr>
      <w:tr w:rsidR="005569B7" w:rsidRPr="00A3356E" w14:paraId="206F219F" w14:textId="77777777" w:rsidTr="00130565">
        <w:trPr>
          <w:cantSplit/>
        </w:trPr>
        <w:tc>
          <w:tcPr>
            <w:tcW w:w="2340" w:type="dxa"/>
          </w:tcPr>
          <w:p w14:paraId="206F219B" w14:textId="77777777" w:rsidR="0003225F" w:rsidRPr="009208A0" w:rsidRDefault="0003225F" w:rsidP="00371776">
            <w:pPr>
              <w:rPr>
                <w:rFonts w:ascii="Arial Narrow" w:hAnsi="Arial Narrow"/>
              </w:rPr>
            </w:pPr>
            <w:r>
              <w:rPr>
                <w:rFonts w:ascii="Arial Narrow" w:hAnsi="Arial Narrow"/>
              </w:rPr>
              <w:t>Zero Counts</w:t>
            </w:r>
          </w:p>
        </w:tc>
        <w:tc>
          <w:tcPr>
            <w:tcW w:w="2340" w:type="dxa"/>
            <w:tcBorders>
              <w:top w:val="single" w:sz="6" w:space="0" w:color="145192"/>
              <w:bottom w:val="single" w:sz="6" w:space="0" w:color="145192"/>
            </w:tcBorders>
            <w:shd w:val="clear" w:color="auto" w:fill="D9D9D9" w:themeFill="background1" w:themeFillShade="D9"/>
          </w:tcPr>
          <w:p w14:paraId="206F219C"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206F219D" w14:textId="77777777" w:rsidR="0003225F" w:rsidRPr="00057EA7" w:rsidRDefault="0003225F"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206F219E" w14:textId="77777777" w:rsidR="0003225F" w:rsidRPr="00057EA7" w:rsidRDefault="0003225F" w:rsidP="009208A0">
            <w:pPr>
              <w:rPr>
                <w:rFonts w:ascii="Arial Narrow" w:hAnsi="Arial Narrow"/>
                <w:highlight w:val="lightGray"/>
              </w:rPr>
            </w:pPr>
          </w:p>
        </w:tc>
      </w:tr>
      <w:tr w:rsidR="005569B7" w:rsidRPr="00A3356E" w14:paraId="206F21A4" w14:textId="77777777" w:rsidTr="00130565">
        <w:trPr>
          <w:cantSplit/>
        </w:trPr>
        <w:tc>
          <w:tcPr>
            <w:tcW w:w="2340" w:type="dxa"/>
          </w:tcPr>
          <w:p w14:paraId="206F21A0" w14:textId="77777777" w:rsidR="00E76FBC" w:rsidRDefault="00E76FBC" w:rsidP="00371776">
            <w:pPr>
              <w:rPr>
                <w:rFonts w:ascii="Arial Narrow" w:hAnsi="Arial Narrow"/>
              </w:rPr>
            </w:pPr>
            <w:r w:rsidRPr="00E76FBC">
              <w:rPr>
                <w:rFonts w:ascii="Arial Narrow" w:hAnsi="Arial Narrow"/>
              </w:rPr>
              <w:t>Zero Exceptions and Not Applicable</w:t>
            </w:r>
          </w:p>
        </w:tc>
        <w:tc>
          <w:tcPr>
            <w:tcW w:w="2340" w:type="dxa"/>
            <w:tcBorders>
              <w:top w:val="single" w:sz="6" w:space="0" w:color="145192"/>
              <w:bottom w:val="single" w:sz="6" w:space="0" w:color="145192"/>
            </w:tcBorders>
            <w:shd w:val="clear" w:color="auto" w:fill="D9D9D9" w:themeFill="background1" w:themeFillShade="D9"/>
          </w:tcPr>
          <w:p w14:paraId="206F21A1" w14:textId="77777777"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206F21A2" w14:textId="77777777" w:rsidR="00E76FBC" w:rsidRPr="00057EA7" w:rsidRDefault="00E76FBC" w:rsidP="00371776">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206F21A3" w14:textId="77777777" w:rsidR="00E76FBC" w:rsidRPr="00057EA7" w:rsidRDefault="00E76FBC" w:rsidP="009208A0">
            <w:pPr>
              <w:rPr>
                <w:rFonts w:ascii="Arial Narrow" w:hAnsi="Arial Narrow"/>
                <w:highlight w:val="lightGray"/>
              </w:rPr>
            </w:pPr>
            <w:r w:rsidRPr="00330F17">
              <w:rPr>
                <w:rFonts w:ascii="Arial Narrow" w:hAnsi="Arial Narrow"/>
              </w:rPr>
              <w:t>NA is only applicable to DG24 Magnet Status</w:t>
            </w:r>
          </w:p>
        </w:tc>
      </w:tr>
      <w:tr w:rsidR="005569B7" w:rsidRPr="00A3356E" w14:paraId="206F21A9" w14:textId="77777777" w:rsidTr="00130565">
        <w:trPr>
          <w:cantSplit/>
        </w:trPr>
        <w:tc>
          <w:tcPr>
            <w:tcW w:w="2340" w:type="dxa"/>
          </w:tcPr>
          <w:p w14:paraId="206F21A5" w14:textId="77777777" w:rsidR="00E76FBC" w:rsidRDefault="00E76FBC" w:rsidP="00E76FB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D9D9D9" w:themeFill="background1" w:themeFillShade="D9"/>
          </w:tcPr>
          <w:p w14:paraId="206F21A6" w14:textId="77777777"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D9D9D9" w:themeFill="background1" w:themeFillShade="D9"/>
          </w:tcPr>
          <w:p w14:paraId="206F21A7" w14:textId="77777777" w:rsidR="00E76FBC" w:rsidRPr="00057EA7" w:rsidRDefault="00E76FBC" w:rsidP="00E76FBC">
            <w:pPr>
              <w:rPr>
                <w:rFonts w:ascii="Arial Narrow" w:hAnsi="Arial Narrow"/>
                <w:highlight w:val="lightGray"/>
              </w:rPr>
            </w:pPr>
          </w:p>
        </w:tc>
        <w:tc>
          <w:tcPr>
            <w:tcW w:w="2340" w:type="dxa"/>
            <w:tcBorders>
              <w:top w:val="single" w:sz="6" w:space="0" w:color="145192"/>
              <w:bottom w:val="single" w:sz="6" w:space="0" w:color="145192"/>
            </w:tcBorders>
            <w:shd w:val="clear" w:color="auto" w:fill="FFFFFF" w:themeFill="background1"/>
          </w:tcPr>
          <w:p w14:paraId="206F21A8" w14:textId="77777777" w:rsidR="00E76FBC" w:rsidRPr="00057EA7" w:rsidRDefault="00E76FBC" w:rsidP="00E76FBC">
            <w:pPr>
              <w:rPr>
                <w:rFonts w:ascii="Arial Narrow" w:hAnsi="Arial Narrow"/>
                <w:highlight w:val="lightGray"/>
              </w:rPr>
            </w:pPr>
            <w:r w:rsidRPr="00382DA8">
              <w:rPr>
                <w:rFonts w:ascii="Arial Narrow" w:hAnsi="Arial Narrow" w:cs="Times New Roman"/>
              </w:rPr>
              <w:t>Use “MISSING” when a status is not available.</w:t>
            </w:r>
          </w:p>
        </w:tc>
      </w:tr>
      <w:tr w:rsidR="005569B7" w:rsidRPr="00A3356E" w14:paraId="206F21AE" w14:textId="77777777" w:rsidTr="00130565">
        <w:trPr>
          <w:cantSplit/>
        </w:trPr>
        <w:tc>
          <w:tcPr>
            <w:tcW w:w="2340" w:type="dxa"/>
            <w:tcBorders>
              <w:bottom w:val="double" w:sz="4" w:space="0" w:color="145192"/>
            </w:tcBorders>
          </w:tcPr>
          <w:p w14:paraId="206F21AA" w14:textId="77777777" w:rsidR="00E76FBC" w:rsidRDefault="00E76FBC" w:rsidP="00E76FB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9D9D9" w:themeFill="background1" w:themeFillShade="D9"/>
          </w:tcPr>
          <w:p w14:paraId="206F21AB"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206F21AC" w14:textId="77777777" w:rsidR="00E76FBC" w:rsidRPr="0022255E" w:rsidRDefault="00E76FBC" w:rsidP="00E76FBC">
            <w:pPr>
              <w:rPr>
                <w:rFonts w:ascii="Arial Narrow" w:hAnsi="Arial Narrow"/>
              </w:rPr>
            </w:pPr>
          </w:p>
        </w:tc>
        <w:tc>
          <w:tcPr>
            <w:tcW w:w="2340" w:type="dxa"/>
            <w:tcBorders>
              <w:top w:val="single" w:sz="6" w:space="0" w:color="145192"/>
              <w:bottom w:val="double" w:sz="4" w:space="0" w:color="145192"/>
            </w:tcBorders>
            <w:shd w:val="clear" w:color="auto" w:fill="D9D9D9" w:themeFill="background1" w:themeFillShade="D9"/>
          </w:tcPr>
          <w:p w14:paraId="206F21AD" w14:textId="77777777" w:rsidR="00E76FBC" w:rsidRPr="0022255E" w:rsidRDefault="00E76FBC" w:rsidP="00E76FBC">
            <w:pPr>
              <w:rPr>
                <w:rFonts w:ascii="Arial Narrow" w:hAnsi="Arial Narrow"/>
              </w:rPr>
            </w:pPr>
          </w:p>
        </w:tc>
      </w:tr>
    </w:tbl>
    <w:p w14:paraId="206F21AF" w14:textId="77777777" w:rsidR="00C24C3D" w:rsidRDefault="00C24C3D" w:rsidP="00C24C3D">
      <w:bookmarkStart w:id="60" w:name="_Toc322079768"/>
      <w:bookmarkStart w:id="61" w:name="_Toc510081251"/>
    </w:p>
    <w:p w14:paraId="206F21B0" w14:textId="77777777" w:rsidR="002C72C5" w:rsidRDefault="002C72C5" w:rsidP="00C24C3D">
      <w:pPr>
        <w:pStyle w:val="Heading2"/>
      </w:pPr>
      <w:bookmarkStart w:id="62" w:name="_Toc525811854"/>
      <w:bookmarkStart w:id="63" w:name="_Toc79580648"/>
      <w:r>
        <w:t xml:space="preserve">Required </w:t>
      </w:r>
      <w:r w:rsidR="00C10CC3">
        <w:t>C</w:t>
      </w:r>
      <w:r>
        <w:t xml:space="preserve">ategories and </w:t>
      </w:r>
      <w:r w:rsidR="00C10CC3">
        <w:t>T</w:t>
      </w:r>
      <w:r>
        <w:t>otals</w:t>
      </w:r>
      <w:bookmarkEnd w:id="60"/>
      <w:bookmarkEnd w:id="61"/>
      <w:bookmarkEnd w:id="62"/>
      <w:bookmarkEnd w:id="63"/>
    </w:p>
    <w:p w14:paraId="206F21B1" w14:textId="77777777" w:rsidR="009208A0" w:rsidRDefault="009208A0" w:rsidP="009208A0">
      <w:r>
        <w:t xml:space="preserve">This section is not used </w:t>
      </w:r>
      <w:r w:rsidR="003E6767">
        <w:t>for this file specification.</w:t>
      </w:r>
    </w:p>
    <w:p w14:paraId="206F21B2" w14:textId="77777777" w:rsidR="0022315B" w:rsidRDefault="0022315B" w:rsidP="0022315B">
      <w:pPr>
        <w:pStyle w:val="ListParagraph"/>
      </w:pPr>
      <w:bookmarkStart w:id="64" w:name="_Toc54159579"/>
    </w:p>
    <w:p w14:paraId="206F21B3" w14:textId="77777777" w:rsidR="004D1D0E" w:rsidRDefault="004D1D0E" w:rsidP="004D1D0E">
      <w:pPr>
        <w:pStyle w:val="Heading2"/>
      </w:pPr>
      <w:bookmarkStart w:id="65" w:name="_Toc322079769"/>
      <w:bookmarkStart w:id="66" w:name="_Toc510081252"/>
      <w:bookmarkStart w:id="67" w:name="_Toc79580649"/>
      <w:r>
        <w:t>Categories and Permitted Values</w:t>
      </w:r>
      <w:bookmarkEnd w:id="67"/>
    </w:p>
    <w:p w14:paraId="206F21B4" w14:textId="77777777" w:rsidR="004D1D0E" w:rsidRDefault="004D1D0E" w:rsidP="004D1D0E">
      <w:r w:rsidRPr="004D1D0E">
        <w:t>This section contains the categories and permitted values used for submitting this file.</w:t>
      </w:r>
    </w:p>
    <w:p w14:paraId="3533E4BB" w14:textId="77777777" w:rsidR="0081682E" w:rsidRDefault="0081682E">
      <w:pPr>
        <w:rPr>
          <w:b/>
        </w:rPr>
      </w:pPr>
    </w:p>
    <w:p w14:paraId="4FA2A86E" w14:textId="77777777" w:rsidR="0081682E" w:rsidRDefault="0081682E">
      <w:pPr>
        <w:rPr>
          <w:b/>
        </w:rPr>
      </w:pPr>
      <w:r>
        <w:rPr>
          <w:b/>
        </w:rPr>
        <w:br w:type="page"/>
      </w:r>
    </w:p>
    <w:p w14:paraId="206F21B6" w14:textId="2F6BA4EB" w:rsidR="00C57770" w:rsidRDefault="006F6FE4">
      <w:r>
        <w:rPr>
          <w:b/>
        </w:rPr>
        <w:lastRenderedPageBreak/>
        <w:t>DG22 - Title I school status:</w:t>
      </w:r>
    </w:p>
    <w:p w14:paraId="206F21B7" w14:textId="77777777" w:rsidR="00C57770" w:rsidRDefault="00C57770"/>
    <w:p w14:paraId="206F21B8" w14:textId="77777777" w:rsidR="00C57770" w:rsidRDefault="006F6FE4">
      <w:r>
        <w:rPr>
          <w:b/>
        </w:rPr>
        <w:t>Title I School Status</w:t>
      </w:r>
    </w:p>
    <w:p w14:paraId="206F21B9" w14:textId="77777777" w:rsidR="00C57770" w:rsidRDefault="00C57770"/>
    <w:p w14:paraId="206F21BA" w14:textId="77777777" w:rsidR="00C57770" w:rsidRDefault="006F6FE4">
      <w:r>
        <w:t>The statuses describing designation under state and federal regulations as being eligible for participation in programs authorized by Title I of ESEA as amended and existence of Title I programs.</w:t>
      </w:r>
    </w:p>
    <w:p w14:paraId="206F21BB" w14:textId="77777777" w:rsidR="00C57770" w:rsidRDefault="00C5777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2"/>
        <w:gridCol w:w="3427"/>
        <w:gridCol w:w="3425"/>
      </w:tblGrid>
      <w:tr w:rsidR="00C57770" w14:paraId="206F21BF" w14:textId="77777777">
        <w:tc>
          <w:tcPr>
            <w:tcW w:w="2500" w:type="dxa"/>
            <w:shd w:val="clear" w:color="auto" w:fill="145192"/>
          </w:tcPr>
          <w:p w14:paraId="206F21BC" w14:textId="77777777" w:rsidR="00C57770" w:rsidRDefault="006F6FE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6F21BD" w14:textId="77777777" w:rsidR="00C57770" w:rsidRDefault="006F6FE4">
            <w:pPr>
              <w:jc w:val="center"/>
            </w:pPr>
            <w:r>
              <w:rPr>
                <w:rFonts w:ascii="Arial Narrow" w:hAnsi="Arial Narrow"/>
                <w:b/>
                <w:color w:val="FFFFFF"/>
                <w:sz w:val="20"/>
              </w:rPr>
              <w:t>Permitted Value Description</w:t>
            </w:r>
          </w:p>
        </w:tc>
        <w:tc>
          <w:tcPr>
            <w:tcW w:w="3500" w:type="dxa"/>
            <w:shd w:val="clear" w:color="auto" w:fill="145192"/>
          </w:tcPr>
          <w:p w14:paraId="206F21BE" w14:textId="77777777" w:rsidR="00C57770" w:rsidRDefault="006F6FE4">
            <w:pPr>
              <w:jc w:val="center"/>
            </w:pPr>
            <w:r>
              <w:rPr>
                <w:rFonts w:ascii="Arial Narrow" w:hAnsi="Arial Narrow"/>
                <w:b/>
                <w:color w:val="FFFFFF"/>
                <w:sz w:val="20"/>
              </w:rPr>
              <w:t>Comments</w:t>
            </w:r>
          </w:p>
        </w:tc>
      </w:tr>
      <w:tr w:rsidR="00C57770" w14:paraId="206F21C3" w14:textId="77777777">
        <w:tc>
          <w:tcPr>
            <w:tcW w:w="2500" w:type="dxa"/>
            <w:tcBorders>
              <w:top w:val="double" w:sz="5" w:space="0" w:color="145192"/>
              <w:bottom w:val="single" w:sz="5" w:space="0" w:color="145192"/>
            </w:tcBorders>
          </w:tcPr>
          <w:p w14:paraId="206F21C0" w14:textId="77777777" w:rsidR="00C57770" w:rsidRDefault="006F6FE4">
            <w:r>
              <w:rPr>
                <w:rFonts w:ascii="Arial Narrow" w:hAnsi="Arial Narrow"/>
                <w:sz w:val="20"/>
              </w:rPr>
              <w:t>TGELGBNOPROG</w:t>
            </w:r>
          </w:p>
        </w:tc>
        <w:tc>
          <w:tcPr>
            <w:tcW w:w="3500" w:type="dxa"/>
            <w:tcBorders>
              <w:top w:val="double" w:sz="5" w:space="0" w:color="145192"/>
              <w:left w:val="single" w:sz="5" w:space="0" w:color="145192"/>
              <w:bottom w:val="single" w:sz="5" w:space="0" w:color="145192"/>
              <w:right w:val="single" w:sz="5" w:space="0" w:color="145192"/>
            </w:tcBorders>
          </w:tcPr>
          <w:p w14:paraId="206F21C1" w14:textId="77777777" w:rsidR="00C57770" w:rsidRDefault="006F6FE4">
            <w:r>
              <w:rPr>
                <w:rFonts w:ascii="Arial Narrow" w:hAnsi="Arial Narrow"/>
                <w:sz w:val="20"/>
              </w:rPr>
              <w:t>Title I targeted assistance eligible school-No program</w:t>
            </w:r>
          </w:p>
        </w:tc>
        <w:tc>
          <w:tcPr>
            <w:tcW w:w="3500" w:type="dxa"/>
            <w:tcBorders>
              <w:top w:val="double" w:sz="5" w:space="0" w:color="145192"/>
              <w:bottom w:val="single" w:sz="5" w:space="0" w:color="145192"/>
            </w:tcBorders>
          </w:tcPr>
          <w:p w14:paraId="206F21C2" w14:textId="77777777" w:rsidR="00C57770" w:rsidRDefault="00C57770"/>
        </w:tc>
      </w:tr>
      <w:tr w:rsidR="00C57770" w14:paraId="206F21C7" w14:textId="77777777">
        <w:tc>
          <w:tcPr>
            <w:tcW w:w="2500" w:type="dxa"/>
            <w:tcBorders>
              <w:bottom w:val="single" w:sz="5" w:space="0" w:color="145192"/>
            </w:tcBorders>
          </w:tcPr>
          <w:p w14:paraId="206F21C4" w14:textId="77777777" w:rsidR="00C57770" w:rsidRDefault="006F6FE4">
            <w:r>
              <w:rPr>
                <w:rFonts w:ascii="Arial Narrow" w:hAnsi="Arial Narrow"/>
                <w:sz w:val="20"/>
              </w:rPr>
              <w:t>TGELGBTGPROG</w:t>
            </w:r>
          </w:p>
        </w:tc>
        <w:tc>
          <w:tcPr>
            <w:tcW w:w="3500" w:type="dxa"/>
            <w:tcBorders>
              <w:left w:val="single" w:sz="5" w:space="0" w:color="145192"/>
              <w:bottom w:val="single" w:sz="5" w:space="0" w:color="145192"/>
              <w:right w:val="single" w:sz="5" w:space="0" w:color="145192"/>
            </w:tcBorders>
          </w:tcPr>
          <w:p w14:paraId="206F21C5" w14:textId="77777777" w:rsidR="00C57770" w:rsidRDefault="006F6FE4">
            <w:r>
              <w:rPr>
                <w:rFonts w:ascii="Arial Narrow" w:hAnsi="Arial Narrow"/>
                <w:sz w:val="20"/>
              </w:rPr>
              <w:t>Title I targeted assistance school</w:t>
            </w:r>
          </w:p>
        </w:tc>
        <w:tc>
          <w:tcPr>
            <w:tcW w:w="3500" w:type="dxa"/>
            <w:tcBorders>
              <w:bottom w:val="single" w:sz="5" w:space="0" w:color="145192"/>
            </w:tcBorders>
          </w:tcPr>
          <w:p w14:paraId="206F21C6" w14:textId="77777777" w:rsidR="00C57770" w:rsidRDefault="00C57770"/>
        </w:tc>
      </w:tr>
      <w:tr w:rsidR="00C57770" w14:paraId="206F21CB" w14:textId="77777777">
        <w:tc>
          <w:tcPr>
            <w:tcW w:w="2500" w:type="dxa"/>
            <w:tcBorders>
              <w:bottom w:val="single" w:sz="5" w:space="0" w:color="145192"/>
            </w:tcBorders>
          </w:tcPr>
          <w:p w14:paraId="206F21C8" w14:textId="77777777" w:rsidR="00C57770" w:rsidRDefault="006F6FE4">
            <w:r>
              <w:rPr>
                <w:rFonts w:ascii="Arial Narrow" w:hAnsi="Arial Narrow"/>
                <w:sz w:val="20"/>
              </w:rPr>
              <w:t>SWELIGTGPROG</w:t>
            </w:r>
          </w:p>
        </w:tc>
        <w:tc>
          <w:tcPr>
            <w:tcW w:w="3500" w:type="dxa"/>
            <w:tcBorders>
              <w:left w:val="single" w:sz="5" w:space="0" w:color="145192"/>
              <w:bottom w:val="single" w:sz="5" w:space="0" w:color="145192"/>
              <w:right w:val="single" w:sz="5" w:space="0" w:color="145192"/>
            </w:tcBorders>
          </w:tcPr>
          <w:p w14:paraId="206F21C9" w14:textId="77777777" w:rsidR="00C57770" w:rsidRDefault="006F6FE4">
            <w:r>
              <w:rPr>
                <w:rFonts w:ascii="Arial Narrow" w:hAnsi="Arial Narrow"/>
                <w:sz w:val="20"/>
              </w:rPr>
              <w:t>Title I schoolwide eligible-Title I targeted assistance program</w:t>
            </w:r>
          </w:p>
        </w:tc>
        <w:tc>
          <w:tcPr>
            <w:tcW w:w="3500" w:type="dxa"/>
            <w:tcBorders>
              <w:bottom w:val="single" w:sz="5" w:space="0" w:color="145192"/>
            </w:tcBorders>
          </w:tcPr>
          <w:p w14:paraId="206F21CA" w14:textId="77777777" w:rsidR="00C57770" w:rsidRDefault="00C57770"/>
        </w:tc>
      </w:tr>
      <w:tr w:rsidR="00C57770" w14:paraId="206F21CF" w14:textId="77777777">
        <w:tc>
          <w:tcPr>
            <w:tcW w:w="2500" w:type="dxa"/>
            <w:tcBorders>
              <w:bottom w:val="single" w:sz="5" w:space="0" w:color="145192"/>
            </w:tcBorders>
          </w:tcPr>
          <w:p w14:paraId="206F21CC" w14:textId="77777777" w:rsidR="00C57770" w:rsidRDefault="006F6FE4">
            <w:r>
              <w:rPr>
                <w:rFonts w:ascii="Arial Narrow" w:hAnsi="Arial Narrow"/>
                <w:sz w:val="20"/>
              </w:rPr>
              <w:t>SWELIGNOPROG</w:t>
            </w:r>
          </w:p>
        </w:tc>
        <w:tc>
          <w:tcPr>
            <w:tcW w:w="3500" w:type="dxa"/>
            <w:tcBorders>
              <w:left w:val="single" w:sz="5" w:space="0" w:color="145192"/>
              <w:bottom w:val="single" w:sz="5" w:space="0" w:color="145192"/>
              <w:right w:val="single" w:sz="5" w:space="0" w:color="145192"/>
            </w:tcBorders>
          </w:tcPr>
          <w:p w14:paraId="206F21CD" w14:textId="77777777" w:rsidR="00C57770" w:rsidRDefault="006F6FE4">
            <w:r>
              <w:rPr>
                <w:rFonts w:ascii="Arial Narrow" w:hAnsi="Arial Narrow"/>
                <w:sz w:val="20"/>
              </w:rPr>
              <w:t>Title I schoolwide eligible school-No program</w:t>
            </w:r>
          </w:p>
        </w:tc>
        <w:tc>
          <w:tcPr>
            <w:tcW w:w="3500" w:type="dxa"/>
            <w:tcBorders>
              <w:bottom w:val="single" w:sz="5" w:space="0" w:color="145192"/>
            </w:tcBorders>
          </w:tcPr>
          <w:p w14:paraId="206F21CE" w14:textId="77777777" w:rsidR="00C57770" w:rsidRDefault="00C57770"/>
        </w:tc>
      </w:tr>
      <w:tr w:rsidR="00C57770" w14:paraId="206F21D3" w14:textId="77777777">
        <w:tc>
          <w:tcPr>
            <w:tcW w:w="2500" w:type="dxa"/>
            <w:tcBorders>
              <w:bottom w:val="single" w:sz="5" w:space="0" w:color="145192"/>
            </w:tcBorders>
          </w:tcPr>
          <w:p w14:paraId="206F21D0" w14:textId="77777777" w:rsidR="00C57770" w:rsidRDefault="006F6FE4">
            <w:r>
              <w:rPr>
                <w:rFonts w:ascii="Arial Narrow" w:hAnsi="Arial Narrow"/>
                <w:sz w:val="20"/>
              </w:rPr>
              <w:t>SWELIGSWPROG</w:t>
            </w:r>
          </w:p>
        </w:tc>
        <w:tc>
          <w:tcPr>
            <w:tcW w:w="3500" w:type="dxa"/>
            <w:tcBorders>
              <w:left w:val="single" w:sz="5" w:space="0" w:color="145192"/>
              <w:bottom w:val="single" w:sz="5" w:space="0" w:color="145192"/>
              <w:right w:val="single" w:sz="5" w:space="0" w:color="145192"/>
            </w:tcBorders>
          </w:tcPr>
          <w:p w14:paraId="206F21D1" w14:textId="77777777" w:rsidR="00C57770" w:rsidRDefault="006F6FE4">
            <w:r>
              <w:rPr>
                <w:rFonts w:ascii="Arial Narrow" w:hAnsi="Arial Narrow"/>
                <w:sz w:val="20"/>
              </w:rPr>
              <w:t>Title I schoolwide school</w:t>
            </w:r>
          </w:p>
        </w:tc>
        <w:tc>
          <w:tcPr>
            <w:tcW w:w="3500" w:type="dxa"/>
            <w:tcBorders>
              <w:bottom w:val="single" w:sz="5" w:space="0" w:color="145192"/>
            </w:tcBorders>
          </w:tcPr>
          <w:p w14:paraId="206F21D2" w14:textId="77777777" w:rsidR="00C57770" w:rsidRDefault="00C57770"/>
        </w:tc>
      </w:tr>
      <w:tr w:rsidR="00C57770" w14:paraId="206F21D7" w14:textId="77777777">
        <w:tc>
          <w:tcPr>
            <w:tcW w:w="2500" w:type="dxa"/>
            <w:tcBorders>
              <w:bottom w:val="single" w:sz="5" w:space="0" w:color="145192"/>
            </w:tcBorders>
          </w:tcPr>
          <w:p w14:paraId="206F21D4" w14:textId="77777777" w:rsidR="00C57770" w:rsidRDefault="006F6FE4">
            <w:r>
              <w:rPr>
                <w:rFonts w:ascii="Arial Narrow" w:hAnsi="Arial Narrow"/>
                <w:sz w:val="20"/>
              </w:rPr>
              <w:t>NOTTITLE1ELIG</w:t>
            </w:r>
          </w:p>
        </w:tc>
        <w:tc>
          <w:tcPr>
            <w:tcW w:w="3500" w:type="dxa"/>
            <w:tcBorders>
              <w:left w:val="single" w:sz="5" w:space="0" w:color="145192"/>
              <w:bottom w:val="single" w:sz="5" w:space="0" w:color="145192"/>
              <w:right w:val="single" w:sz="5" w:space="0" w:color="145192"/>
            </w:tcBorders>
          </w:tcPr>
          <w:p w14:paraId="206F21D5" w14:textId="77777777" w:rsidR="00C57770" w:rsidRDefault="006F6FE4">
            <w:r>
              <w:rPr>
                <w:rFonts w:ascii="Arial Narrow" w:hAnsi="Arial Narrow"/>
                <w:sz w:val="20"/>
              </w:rPr>
              <w:t>Not a Title I school</w:t>
            </w:r>
          </w:p>
        </w:tc>
        <w:tc>
          <w:tcPr>
            <w:tcW w:w="3500" w:type="dxa"/>
            <w:tcBorders>
              <w:bottom w:val="single" w:sz="5" w:space="0" w:color="145192"/>
            </w:tcBorders>
          </w:tcPr>
          <w:p w14:paraId="206F21D6" w14:textId="77777777" w:rsidR="00C57770" w:rsidRDefault="00C57770"/>
        </w:tc>
      </w:tr>
      <w:tr w:rsidR="00C57770" w14:paraId="206F21DB" w14:textId="77777777">
        <w:tc>
          <w:tcPr>
            <w:tcW w:w="2500" w:type="dxa"/>
          </w:tcPr>
          <w:p w14:paraId="206F21D8" w14:textId="77777777" w:rsidR="00C57770" w:rsidRDefault="006F6FE4">
            <w:r>
              <w:rPr>
                <w:rFonts w:ascii="Arial Narrow" w:hAnsi="Arial Narrow"/>
                <w:sz w:val="20"/>
              </w:rPr>
              <w:t>MISSING</w:t>
            </w:r>
          </w:p>
        </w:tc>
        <w:tc>
          <w:tcPr>
            <w:tcW w:w="3500" w:type="dxa"/>
            <w:tcBorders>
              <w:left w:val="single" w:sz="5" w:space="0" w:color="145192"/>
              <w:right w:val="single" w:sz="5" w:space="0" w:color="145192"/>
            </w:tcBorders>
          </w:tcPr>
          <w:p w14:paraId="206F21D9" w14:textId="77777777" w:rsidR="00C57770" w:rsidRDefault="006F6FE4">
            <w:r>
              <w:rPr>
                <w:rFonts w:ascii="Arial Narrow" w:hAnsi="Arial Narrow"/>
                <w:sz w:val="20"/>
              </w:rPr>
              <w:t>Missing</w:t>
            </w:r>
          </w:p>
        </w:tc>
        <w:tc>
          <w:tcPr>
            <w:tcW w:w="3500" w:type="dxa"/>
          </w:tcPr>
          <w:p w14:paraId="206F21DA" w14:textId="77777777" w:rsidR="00C57770" w:rsidRDefault="006F6FE4">
            <w:r>
              <w:rPr>
                <w:rFonts w:ascii="Arial Narrow" w:hAnsi="Arial Narrow"/>
                <w:sz w:val="20"/>
              </w:rPr>
              <w:t>Use when data are not available by this category.</w:t>
            </w:r>
          </w:p>
        </w:tc>
      </w:tr>
    </w:tbl>
    <w:p w14:paraId="206F21DC" w14:textId="77777777" w:rsidR="00C57770" w:rsidRDefault="00C57770"/>
    <w:p w14:paraId="206F21DD" w14:textId="77777777" w:rsidR="00C57770" w:rsidRDefault="00C57770"/>
    <w:p w14:paraId="206F21DE" w14:textId="77777777" w:rsidR="00C57770" w:rsidRDefault="006F6FE4">
      <w:r>
        <w:rPr>
          <w:b/>
        </w:rPr>
        <w:t>DG24 - Magnet status:</w:t>
      </w:r>
    </w:p>
    <w:p w14:paraId="206F21DF" w14:textId="77777777" w:rsidR="00C57770" w:rsidRDefault="00C57770"/>
    <w:p w14:paraId="206F21E0" w14:textId="77777777" w:rsidR="00C57770" w:rsidRDefault="006F6FE4">
      <w:r>
        <w:rPr>
          <w:b/>
        </w:rPr>
        <w:t>Magnet Status</w:t>
      </w:r>
    </w:p>
    <w:p w14:paraId="206F21E1" w14:textId="77777777" w:rsidR="00C57770" w:rsidRDefault="00C57770"/>
    <w:p w14:paraId="206F21E2" w14:textId="77777777" w:rsidR="00C57770" w:rsidRDefault="006F6FE4">
      <w:r>
        <w:t>The statuses describing magnet schools and magnet programs within the schools.</w:t>
      </w:r>
    </w:p>
    <w:p w14:paraId="206F21E3" w14:textId="77777777" w:rsidR="00C57770" w:rsidRDefault="00C5777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57770" w14:paraId="206F21E7" w14:textId="77777777">
        <w:tc>
          <w:tcPr>
            <w:tcW w:w="2500" w:type="dxa"/>
            <w:shd w:val="clear" w:color="auto" w:fill="145192"/>
          </w:tcPr>
          <w:p w14:paraId="206F21E4" w14:textId="77777777" w:rsidR="00C57770" w:rsidRDefault="006F6FE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6F21E5" w14:textId="77777777" w:rsidR="00C57770" w:rsidRDefault="006F6FE4">
            <w:pPr>
              <w:jc w:val="center"/>
            </w:pPr>
            <w:r>
              <w:rPr>
                <w:rFonts w:ascii="Arial Narrow" w:hAnsi="Arial Narrow"/>
                <w:b/>
                <w:color w:val="FFFFFF"/>
                <w:sz w:val="20"/>
              </w:rPr>
              <w:t>Permitted Value Description</w:t>
            </w:r>
          </w:p>
        </w:tc>
        <w:tc>
          <w:tcPr>
            <w:tcW w:w="3500" w:type="dxa"/>
            <w:shd w:val="clear" w:color="auto" w:fill="145192"/>
          </w:tcPr>
          <w:p w14:paraId="206F21E6" w14:textId="77777777" w:rsidR="00C57770" w:rsidRDefault="006F6FE4">
            <w:pPr>
              <w:jc w:val="center"/>
            </w:pPr>
            <w:r>
              <w:rPr>
                <w:rFonts w:ascii="Arial Narrow" w:hAnsi="Arial Narrow"/>
                <w:b/>
                <w:color w:val="FFFFFF"/>
                <w:sz w:val="20"/>
              </w:rPr>
              <w:t>Comments</w:t>
            </w:r>
          </w:p>
        </w:tc>
      </w:tr>
      <w:tr w:rsidR="00C57770" w14:paraId="206F21EB" w14:textId="77777777">
        <w:tc>
          <w:tcPr>
            <w:tcW w:w="2500" w:type="dxa"/>
            <w:tcBorders>
              <w:top w:val="double" w:sz="5" w:space="0" w:color="145192"/>
              <w:bottom w:val="single" w:sz="5" w:space="0" w:color="145192"/>
            </w:tcBorders>
          </w:tcPr>
          <w:p w14:paraId="206F21E8" w14:textId="77777777" w:rsidR="00C57770" w:rsidRDefault="006F6FE4">
            <w:r>
              <w:rPr>
                <w:rFonts w:ascii="Arial Narrow" w:hAnsi="Arial Narrow"/>
                <w:sz w:val="20"/>
              </w:rPr>
              <w:t>MAGYES</w:t>
            </w:r>
          </w:p>
        </w:tc>
        <w:tc>
          <w:tcPr>
            <w:tcW w:w="3500" w:type="dxa"/>
            <w:tcBorders>
              <w:top w:val="double" w:sz="5" w:space="0" w:color="145192"/>
              <w:left w:val="single" w:sz="5" w:space="0" w:color="145192"/>
              <w:bottom w:val="single" w:sz="5" w:space="0" w:color="145192"/>
              <w:right w:val="single" w:sz="5" w:space="0" w:color="145192"/>
            </w:tcBorders>
          </w:tcPr>
          <w:p w14:paraId="206F21E9" w14:textId="77777777" w:rsidR="00C57770" w:rsidRDefault="006F6FE4">
            <w:r>
              <w:rPr>
                <w:rFonts w:ascii="Arial Narrow" w:hAnsi="Arial Narrow"/>
                <w:sz w:val="20"/>
              </w:rPr>
              <w:t>Yes</w:t>
            </w:r>
          </w:p>
        </w:tc>
        <w:tc>
          <w:tcPr>
            <w:tcW w:w="3500" w:type="dxa"/>
            <w:tcBorders>
              <w:top w:val="double" w:sz="5" w:space="0" w:color="145192"/>
              <w:bottom w:val="single" w:sz="5" w:space="0" w:color="145192"/>
            </w:tcBorders>
          </w:tcPr>
          <w:p w14:paraId="206F21EA" w14:textId="77777777" w:rsidR="00C57770" w:rsidRPr="00B356C2" w:rsidRDefault="006F6FE4">
            <w:r>
              <w:rPr>
                <w:rFonts w:ascii="Arial Narrow" w:hAnsi="Arial Narrow"/>
                <w:sz w:val="20"/>
              </w:rPr>
              <w:t>School is a magnet school or has a magnet program within the school</w:t>
            </w:r>
          </w:p>
        </w:tc>
      </w:tr>
      <w:tr w:rsidR="00C57770" w14:paraId="206F21EF" w14:textId="77777777">
        <w:tc>
          <w:tcPr>
            <w:tcW w:w="2500" w:type="dxa"/>
            <w:tcBorders>
              <w:bottom w:val="single" w:sz="5" w:space="0" w:color="145192"/>
            </w:tcBorders>
          </w:tcPr>
          <w:p w14:paraId="206F21EC" w14:textId="77777777" w:rsidR="00C57770" w:rsidRDefault="006F6FE4">
            <w:r>
              <w:rPr>
                <w:rFonts w:ascii="Arial Narrow" w:hAnsi="Arial Narrow"/>
                <w:sz w:val="20"/>
              </w:rPr>
              <w:t>MAGNO</w:t>
            </w:r>
          </w:p>
        </w:tc>
        <w:tc>
          <w:tcPr>
            <w:tcW w:w="3500" w:type="dxa"/>
            <w:tcBorders>
              <w:left w:val="single" w:sz="5" w:space="0" w:color="145192"/>
              <w:bottom w:val="single" w:sz="5" w:space="0" w:color="145192"/>
              <w:right w:val="single" w:sz="5" w:space="0" w:color="145192"/>
            </w:tcBorders>
          </w:tcPr>
          <w:p w14:paraId="206F21ED" w14:textId="77777777" w:rsidR="00C57770" w:rsidRDefault="006F6FE4">
            <w:r>
              <w:rPr>
                <w:rFonts w:ascii="Arial Narrow" w:hAnsi="Arial Narrow"/>
                <w:sz w:val="20"/>
              </w:rPr>
              <w:t>No</w:t>
            </w:r>
          </w:p>
        </w:tc>
        <w:tc>
          <w:tcPr>
            <w:tcW w:w="3500" w:type="dxa"/>
            <w:tcBorders>
              <w:bottom w:val="single" w:sz="5" w:space="0" w:color="145192"/>
            </w:tcBorders>
          </w:tcPr>
          <w:p w14:paraId="206F21EE" w14:textId="09B48CC9" w:rsidR="00C57770" w:rsidRPr="00B356C2" w:rsidRDefault="006F6FE4">
            <w:r>
              <w:rPr>
                <w:rFonts w:ascii="Arial Narrow" w:hAnsi="Arial Narrow"/>
                <w:sz w:val="20"/>
              </w:rPr>
              <w:t>School is not a magnet school and does not have a magnet program within it</w:t>
            </w:r>
          </w:p>
        </w:tc>
      </w:tr>
      <w:tr w:rsidR="00C57770" w14:paraId="206F21F3" w14:textId="77777777">
        <w:tc>
          <w:tcPr>
            <w:tcW w:w="2500" w:type="dxa"/>
            <w:tcBorders>
              <w:bottom w:val="single" w:sz="5" w:space="0" w:color="145192"/>
            </w:tcBorders>
          </w:tcPr>
          <w:p w14:paraId="206F21F0" w14:textId="77777777" w:rsidR="00C57770" w:rsidRDefault="006F6FE4">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206F21F1" w14:textId="77777777" w:rsidR="00C57770" w:rsidRDefault="006F6FE4">
            <w:r>
              <w:rPr>
                <w:rFonts w:ascii="Arial Narrow" w:hAnsi="Arial Narrow"/>
                <w:sz w:val="20"/>
              </w:rPr>
              <w:t>Not applicable for magnet status</w:t>
            </w:r>
          </w:p>
        </w:tc>
        <w:tc>
          <w:tcPr>
            <w:tcW w:w="3500" w:type="dxa"/>
            <w:tcBorders>
              <w:bottom w:val="single" w:sz="5" w:space="0" w:color="145192"/>
            </w:tcBorders>
          </w:tcPr>
          <w:p w14:paraId="206F21F2" w14:textId="77777777" w:rsidR="00C57770" w:rsidRPr="00B356C2" w:rsidRDefault="006F6FE4">
            <w:r>
              <w:rPr>
                <w:rFonts w:ascii="Arial Narrow" w:hAnsi="Arial Narrow"/>
                <w:sz w:val="20"/>
              </w:rPr>
              <w:t>State does not recognize magnet schools.</w:t>
            </w:r>
          </w:p>
        </w:tc>
      </w:tr>
      <w:tr w:rsidR="00C57770" w14:paraId="206F21F7" w14:textId="77777777">
        <w:tc>
          <w:tcPr>
            <w:tcW w:w="2500" w:type="dxa"/>
          </w:tcPr>
          <w:p w14:paraId="206F21F4" w14:textId="77777777" w:rsidR="00C57770" w:rsidRDefault="006F6FE4">
            <w:r>
              <w:rPr>
                <w:rFonts w:ascii="Arial Narrow" w:hAnsi="Arial Narrow"/>
                <w:sz w:val="20"/>
              </w:rPr>
              <w:t>MISSING</w:t>
            </w:r>
          </w:p>
        </w:tc>
        <w:tc>
          <w:tcPr>
            <w:tcW w:w="3500" w:type="dxa"/>
            <w:tcBorders>
              <w:left w:val="single" w:sz="5" w:space="0" w:color="145192"/>
              <w:right w:val="single" w:sz="5" w:space="0" w:color="145192"/>
            </w:tcBorders>
          </w:tcPr>
          <w:p w14:paraId="206F21F5" w14:textId="77777777" w:rsidR="00C57770" w:rsidRDefault="006F6FE4">
            <w:r>
              <w:rPr>
                <w:rFonts w:ascii="Arial Narrow" w:hAnsi="Arial Narrow"/>
                <w:sz w:val="20"/>
              </w:rPr>
              <w:t>Missing</w:t>
            </w:r>
          </w:p>
        </w:tc>
        <w:tc>
          <w:tcPr>
            <w:tcW w:w="3500" w:type="dxa"/>
          </w:tcPr>
          <w:p w14:paraId="206F21F6" w14:textId="77777777" w:rsidR="00C57770" w:rsidRDefault="006F6FE4">
            <w:r>
              <w:rPr>
                <w:rFonts w:ascii="Arial Narrow" w:hAnsi="Arial Narrow"/>
                <w:sz w:val="20"/>
              </w:rPr>
              <w:t>Use when data are not available by this category.</w:t>
            </w:r>
          </w:p>
        </w:tc>
      </w:tr>
    </w:tbl>
    <w:p w14:paraId="206F21F8" w14:textId="77777777" w:rsidR="00C57770" w:rsidRDefault="00C57770"/>
    <w:p w14:paraId="206F21F9" w14:textId="77777777" w:rsidR="00C57770" w:rsidRDefault="00C57770"/>
    <w:p w14:paraId="206F21FA" w14:textId="77777777" w:rsidR="00C57770" w:rsidRDefault="006F6FE4">
      <w:r>
        <w:rPr>
          <w:b/>
        </w:rPr>
        <w:t>DG573 - Shared time status:</w:t>
      </w:r>
    </w:p>
    <w:p w14:paraId="206F21FB" w14:textId="77777777" w:rsidR="00C57770" w:rsidRDefault="00C57770"/>
    <w:p w14:paraId="206F21FC" w14:textId="77777777" w:rsidR="00C57770" w:rsidRDefault="006F6FE4">
      <w:r>
        <w:rPr>
          <w:b/>
        </w:rPr>
        <w:t>Shared Time Status</w:t>
      </w:r>
    </w:p>
    <w:p w14:paraId="206F21FD" w14:textId="77777777" w:rsidR="00C57770" w:rsidRDefault="00C57770"/>
    <w:p w14:paraId="206F21FE" w14:textId="77777777" w:rsidR="00C57770" w:rsidRDefault="006F6FE4">
      <w:r>
        <w:t>The statuses describing whether some or all students are enrolled at a separate school of record and attend the shared-time school on a part-time basis.</w:t>
      </w:r>
    </w:p>
    <w:p w14:paraId="206F21FF" w14:textId="77777777" w:rsidR="00C57770" w:rsidRDefault="00C57770"/>
    <w:p w14:paraId="206F2200" w14:textId="77777777" w:rsidR="0083621C" w:rsidRDefault="0083621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24"/>
        <w:gridCol w:w="3441"/>
      </w:tblGrid>
      <w:tr w:rsidR="00C57770" w14:paraId="206F2204" w14:textId="77777777">
        <w:tc>
          <w:tcPr>
            <w:tcW w:w="2500" w:type="dxa"/>
            <w:shd w:val="clear" w:color="auto" w:fill="145192"/>
          </w:tcPr>
          <w:p w14:paraId="206F2201" w14:textId="77777777" w:rsidR="00C57770" w:rsidRDefault="006F6FE4">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206F2202" w14:textId="77777777" w:rsidR="00C57770" w:rsidRDefault="006F6FE4">
            <w:pPr>
              <w:jc w:val="center"/>
            </w:pPr>
            <w:r>
              <w:rPr>
                <w:rFonts w:ascii="Arial Narrow" w:hAnsi="Arial Narrow"/>
                <w:b/>
                <w:color w:val="FFFFFF"/>
                <w:sz w:val="20"/>
              </w:rPr>
              <w:t>Permitted Value Description</w:t>
            </w:r>
          </w:p>
        </w:tc>
        <w:tc>
          <w:tcPr>
            <w:tcW w:w="3500" w:type="dxa"/>
            <w:shd w:val="clear" w:color="auto" w:fill="145192"/>
          </w:tcPr>
          <w:p w14:paraId="206F2203" w14:textId="77777777" w:rsidR="00C57770" w:rsidRDefault="006F6FE4">
            <w:pPr>
              <w:jc w:val="center"/>
            </w:pPr>
            <w:r>
              <w:rPr>
                <w:rFonts w:ascii="Arial Narrow" w:hAnsi="Arial Narrow"/>
                <w:b/>
                <w:color w:val="FFFFFF"/>
                <w:sz w:val="20"/>
              </w:rPr>
              <w:t>Comments</w:t>
            </w:r>
          </w:p>
        </w:tc>
      </w:tr>
      <w:tr w:rsidR="00C57770" w14:paraId="206F2208" w14:textId="77777777">
        <w:tc>
          <w:tcPr>
            <w:tcW w:w="2500" w:type="dxa"/>
            <w:tcBorders>
              <w:top w:val="double" w:sz="5" w:space="0" w:color="145192"/>
              <w:bottom w:val="single" w:sz="5" w:space="0" w:color="145192"/>
            </w:tcBorders>
          </w:tcPr>
          <w:p w14:paraId="206F2205" w14:textId="6E89B948" w:rsidR="00C57770" w:rsidRDefault="006F6FE4">
            <w:r>
              <w:rPr>
                <w:rFonts w:ascii="Arial Narrow" w:hAnsi="Arial Narrow"/>
                <w:sz w:val="20"/>
              </w:rPr>
              <w:t>NO</w:t>
            </w:r>
          </w:p>
        </w:tc>
        <w:tc>
          <w:tcPr>
            <w:tcW w:w="3500" w:type="dxa"/>
            <w:tcBorders>
              <w:top w:val="double" w:sz="5" w:space="0" w:color="145192"/>
              <w:left w:val="single" w:sz="5" w:space="0" w:color="145192"/>
              <w:bottom w:val="single" w:sz="5" w:space="0" w:color="145192"/>
              <w:right w:val="single" w:sz="5" w:space="0" w:color="145192"/>
            </w:tcBorders>
          </w:tcPr>
          <w:p w14:paraId="206F2206" w14:textId="3495FD30" w:rsidR="00C57770" w:rsidRDefault="006F6FE4">
            <w:r>
              <w:rPr>
                <w:rFonts w:ascii="Arial Narrow" w:hAnsi="Arial Narrow"/>
                <w:sz w:val="20"/>
              </w:rPr>
              <w:t>Is not a shared-time school</w:t>
            </w:r>
          </w:p>
        </w:tc>
        <w:tc>
          <w:tcPr>
            <w:tcW w:w="3500" w:type="dxa"/>
            <w:tcBorders>
              <w:top w:val="double" w:sz="5" w:space="0" w:color="145192"/>
              <w:bottom w:val="single" w:sz="5" w:space="0" w:color="145192"/>
            </w:tcBorders>
          </w:tcPr>
          <w:p w14:paraId="206F2207" w14:textId="686DC740" w:rsidR="00C57770" w:rsidRDefault="006F6FE4">
            <w:r>
              <w:rPr>
                <w:rFonts w:ascii="Arial Narrow" w:hAnsi="Arial Narrow"/>
                <w:sz w:val="20"/>
              </w:rPr>
              <w:t>School does not offer educational services in which some or all students are enrolled in separate schools.</w:t>
            </w:r>
          </w:p>
        </w:tc>
      </w:tr>
      <w:tr w:rsidR="00C57770" w14:paraId="206F220C" w14:textId="77777777">
        <w:tc>
          <w:tcPr>
            <w:tcW w:w="2500" w:type="dxa"/>
            <w:tcBorders>
              <w:bottom w:val="single" w:sz="5" w:space="0" w:color="145192"/>
            </w:tcBorders>
          </w:tcPr>
          <w:p w14:paraId="206F2209" w14:textId="5681DB68" w:rsidR="00C57770" w:rsidRDefault="006F6FE4">
            <w:r>
              <w:rPr>
                <w:rFonts w:ascii="Arial Narrow" w:hAnsi="Arial Narrow"/>
                <w:sz w:val="20"/>
              </w:rPr>
              <w:t>YES</w:t>
            </w:r>
          </w:p>
        </w:tc>
        <w:tc>
          <w:tcPr>
            <w:tcW w:w="3500" w:type="dxa"/>
            <w:tcBorders>
              <w:left w:val="single" w:sz="5" w:space="0" w:color="145192"/>
              <w:bottom w:val="single" w:sz="5" w:space="0" w:color="145192"/>
              <w:right w:val="single" w:sz="5" w:space="0" w:color="145192"/>
            </w:tcBorders>
          </w:tcPr>
          <w:p w14:paraId="206F220A" w14:textId="4ECB19F8" w:rsidR="00C57770" w:rsidRDefault="006F6FE4">
            <w:r>
              <w:rPr>
                <w:rFonts w:ascii="Arial Narrow" w:hAnsi="Arial Narrow"/>
                <w:sz w:val="20"/>
              </w:rPr>
              <w:t>Is a shared-time school</w:t>
            </w:r>
          </w:p>
        </w:tc>
        <w:tc>
          <w:tcPr>
            <w:tcW w:w="3500" w:type="dxa"/>
            <w:tcBorders>
              <w:bottom w:val="single" w:sz="5" w:space="0" w:color="145192"/>
            </w:tcBorders>
          </w:tcPr>
          <w:p w14:paraId="206F220B" w14:textId="7BEBC6B6" w:rsidR="00C57770" w:rsidRDefault="006F6FE4">
            <w:r>
              <w:rPr>
                <w:rFonts w:ascii="Arial Narrow" w:hAnsi="Arial Narrow"/>
                <w:sz w:val="20"/>
              </w:rPr>
              <w:t>School offers vocational/technical education or other educational services in which some or all students are enrolled in separate schools of record and attend this school on a part-time basis</w:t>
            </w:r>
            <w:r w:rsidR="008F168F">
              <w:rPr>
                <w:rFonts w:ascii="Arial Narrow" w:hAnsi="Arial Narrow"/>
                <w:sz w:val="20"/>
              </w:rPr>
              <w:t xml:space="preserve"> </w:t>
            </w:r>
            <w:r w:rsidR="008F168F" w:rsidRPr="00C5374A">
              <w:rPr>
                <w:rFonts w:ascii="Arial Narrow" w:hAnsi="Arial Narrow"/>
                <w:sz w:val="20"/>
              </w:rPr>
              <w:t xml:space="preserve">(i.e., students are reported in </w:t>
            </w:r>
            <w:r w:rsidR="008F168F">
              <w:rPr>
                <w:rFonts w:ascii="Arial Narrow" w:hAnsi="Arial Narrow"/>
                <w:sz w:val="20"/>
              </w:rPr>
              <w:t>FS</w:t>
            </w:r>
            <w:r w:rsidR="008F168F" w:rsidRPr="00C5374A">
              <w:rPr>
                <w:rFonts w:ascii="Arial Narrow" w:hAnsi="Arial Narrow"/>
                <w:sz w:val="20"/>
              </w:rPr>
              <w:t>052 under another school).</w:t>
            </w:r>
          </w:p>
        </w:tc>
      </w:tr>
      <w:tr w:rsidR="00C57770" w14:paraId="206F2210" w14:textId="77777777">
        <w:tc>
          <w:tcPr>
            <w:tcW w:w="2500" w:type="dxa"/>
          </w:tcPr>
          <w:p w14:paraId="206F220D" w14:textId="77777777" w:rsidR="00C57770" w:rsidRDefault="006F6FE4">
            <w:r>
              <w:rPr>
                <w:rFonts w:ascii="Arial Narrow" w:hAnsi="Arial Narrow"/>
                <w:sz w:val="20"/>
              </w:rPr>
              <w:t>MISSING</w:t>
            </w:r>
          </w:p>
        </w:tc>
        <w:tc>
          <w:tcPr>
            <w:tcW w:w="3500" w:type="dxa"/>
            <w:tcBorders>
              <w:left w:val="single" w:sz="5" w:space="0" w:color="145192"/>
              <w:right w:val="single" w:sz="5" w:space="0" w:color="145192"/>
            </w:tcBorders>
          </w:tcPr>
          <w:p w14:paraId="206F220E" w14:textId="77777777" w:rsidR="00C57770" w:rsidRDefault="006F6FE4">
            <w:r>
              <w:rPr>
                <w:rFonts w:ascii="Arial Narrow" w:hAnsi="Arial Narrow"/>
                <w:sz w:val="20"/>
              </w:rPr>
              <w:t>Missing</w:t>
            </w:r>
          </w:p>
        </w:tc>
        <w:tc>
          <w:tcPr>
            <w:tcW w:w="3500" w:type="dxa"/>
          </w:tcPr>
          <w:p w14:paraId="206F220F" w14:textId="77777777" w:rsidR="00C57770" w:rsidRDefault="006F6FE4">
            <w:r>
              <w:rPr>
                <w:rFonts w:ascii="Arial Narrow" w:hAnsi="Arial Narrow"/>
                <w:sz w:val="20"/>
              </w:rPr>
              <w:t>Use when data are not available by this category.</w:t>
            </w:r>
          </w:p>
        </w:tc>
      </w:tr>
    </w:tbl>
    <w:p w14:paraId="206F2211" w14:textId="77777777" w:rsidR="00C57770" w:rsidRDefault="00C57770"/>
    <w:p w14:paraId="206F2212" w14:textId="77777777" w:rsidR="00C57770" w:rsidRDefault="00C57770"/>
    <w:p w14:paraId="206F2213" w14:textId="77777777" w:rsidR="00C57770" w:rsidRDefault="006F6FE4">
      <w:r>
        <w:rPr>
          <w:b/>
        </w:rPr>
        <w:t>DG791 - NSLP status:</w:t>
      </w:r>
    </w:p>
    <w:p w14:paraId="206F2214" w14:textId="77777777" w:rsidR="00C57770" w:rsidRDefault="00C57770"/>
    <w:p w14:paraId="206F2215" w14:textId="77777777" w:rsidR="00C57770" w:rsidRDefault="006F6FE4">
      <w:r>
        <w:rPr>
          <w:b/>
        </w:rPr>
        <w:t>NSLP Status</w:t>
      </w:r>
    </w:p>
    <w:p w14:paraId="206F2216" w14:textId="77777777" w:rsidR="00C57770" w:rsidRDefault="00C57770"/>
    <w:p w14:paraId="206F2217" w14:textId="77777777" w:rsidR="00C57770" w:rsidRDefault="006F6FE4">
      <w:r>
        <w:t>The statuses describing participation in the National School Lunch Program (NSLP).</w:t>
      </w:r>
    </w:p>
    <w:p w14:paraId="206F2218" w14:textId="77777777" w:rsidR="00C57770" w:rsidRDefault="00C5777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1"/>
        <w:gridCol w:w="3429"/>
      </w:tblGrid>
      <w:tr w:rsidR="00C57770" w14:paraId="206F221C" w14:textId="77777777">
        <w:tc>
          <w:tcPr>
            <w:tcW w:w="2500" w:type="dxa"/>
            <w:shd w:val="clear" w:color="auto" w:fill="145192"/>
          </w:tcPr>
          <w:p w14:paraId="206F2219" w14:textId="77777777" w:rsidR="00C57770" w:rsidRDefault="006F6FE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6F221A" w14:textId="77777777" w:rsidR="00C57770" w:rsidRDefault="006F6FE4">
            <w:pPr>
              <w:jc w:val="center"/>
            </w:pPr>
            <w:r>
              <w:rPr>
                <w:rFonts w:ascii="Arial Narrow" w:hAnsi="Arial Narrow"/>
                <w:b/>
                <w:color w:val="FFFFFF"/>
                <w:sz w:val="20"/>
              </w:rPr>
              <w:t>Permitted Value Description</w:t>
            </w:r>
          </w:p>
        </w:tc>
        <w:tc>
          <w:tcPr>
            <w:tcW w:w="3500" w:type="dxa"/>
            <w:shd w:val="clear" w:color="auto" w:fill="145192"/>
          </w:tcPr>
          <w:p w14:paraId="206F221B" w14:textId="77777777" w:rsidR="00C57770" w:rsidRDefault="006F6FE4">
            <w:pPr>
              <w:jc w:val="center"/>
            </w:pPr>
            <w:r>
              <w:rPr>
                <w:rFonts w:ascii="Arial Narrow" w:hAnsi="Arial Narrow"/>
                <w:b/>
                <w:color w:val="FFFFFF"/>
                <w:sz w:val="20"/>
              </w:rPr>
              <w:t>Comments</w:t>
            </w:r>
          </w:p>
        </w:tc>
      </w:tr>
      <w:tr w:rsidR="00C57770" w14:paraId="206F2220" w14:textId="77777777">
        <w:tc>
          <w:tcPr>
            <w:tcW w:w="2500" w:type="dxa"/>
            <w:tcBorders>
              <w:top w:val="double" w:sz="5" w:space="0" w:color="145192"/>
              <w:bottom w:val="single" w:sz="5" w:space="0" w:color="145192"/>
            </w:tcBorders>
          </w:tcPr>
          <w:p w14:paraId="206F221D" w14:textId="77777777" w:rsidR="00C57770" w:rsidRDefault="006F6FE4">
            <w:r>
              <w:rPr>
                <w:rFonts w:ascii="Arial Narrow" w:hAnsi="Arial Narrow"/>
                <w:sz w:val="20"/>
              </w:rPr>
              <w:t>NSLPWOPRO</w:t>
            </w:r>
          </w:p>
        </w:tc>
        <w:tc>
          <w:tcPr>
            <w:tcW w:w="3500" w:type="dxa"/>
            <w:tcBorders>
              <w:top w:val="double" w:sz="5" w:space="0" w:color="145192"/>
              <w:left w:val="single" w:sz="5" w:space="0" w:color="145192"/>
              <w:bottom w:val="single" w:sz="5" w:space="0" w:color="145192"/>
              <w:right w:val="single" w:sz="5" w:space="0" w:color="145192"/>
            </w:tcBorders>
          </w:tcPr>
          <w:p w14:paraId="206F221E" w14:textId="77777777" w:rsidR="00C57770" w:rsidRDefault="006F6FE4">
            <w:r>
              <w:rPr>
                <w:rFonts w:ascii="Arial Narrow" w:hAnsi="Arial Narrow"/>
                <w:sz w:val="20"/>
              </w:rPr>
              <w:t>Yes, participating without using any Provision or the CEO</w:t>
            </w:r>
          </w:p>
        </w:tc>
        <w:tc>
          <w:tcPr>
            <w:tcW w:w="3500" w:type="dxa"/>
            <w:tcBorders>
              <w:top w:val="double" w:sz="5" w:space="0" w:color="145192"/>
              <w:bottom w:val="single" w:sz="5" w:space="0" w:color="145192"/>
            </w:tcBorders>
          </w:tcPr>
          <w:p w14:paraId="206F221F" w14:textId="77777777" w:rsidR="00C57770" w:rsidRDefault="00C57770"/>
        </w:tc>
      </w:tr>
      <w:tr w:rsidR="00C57770" w14:paraId="206F2224" w14:textId="77777777">
        <w:tc>
          <w:tcPr>
            <w:tcW w:w="2500" w:type="dxa"/>
            <w:tcBorders>
              <w:bottom w:val="single" w:sz="5" w:space="0" w:color="145192"/>
            </w:tcBorders>
          </w:tcPr>
          <w:p w14:paraId="206F2221" w14:textId="77777777" w:rsidR="00C57770" w:rsidRDefault="006F6FE4">
            <w:r>
              <w:rPr>
                <w:rFonts w:ascii="Arial Narrow" w:hAnsi="Arial Narrow"/>
                <w:sz w:val="20"/>
              </w:rPr>
              <w:t>NSLPPRO1</w:t>
            </w:r>
          </w:p>
        </w:tc>
        <w:tc>
          <w:tcPr>
            <w:tcW w:w="3500" w:type="dxa"/>
            <w:tcBorders>
              <w:left w:val="single" w:sz="5" w:space="0" w:color="145192"/>
              <w:bottom w:val="single" w:sz="5" w:space="0" w:color="145192"/>
              <w:right w:val="single" w:sz="5" w:space="0" w:color="145192"/>
            </w:tcBorders>
          </w:tcPr>
          <w:p w14:paraId="206F2222" w14:textId="77777777" w:rsidR="00C57770" w:rsidRDefault="006F6FE4">
            <w:r>
              <w:rPr>
                <w:rFonts w:ascii="Arial Narrow" w:hAnsi="Arial Narrow"/>
                <w:sz w:val="20"/>
              </w:rPr>
              <w:t>Yes, under Provision 1</w:t>
            </w:r>
          </w:p>
        </w:tc>
        <w:tc>
          <w:tcPr>
            <w:tcW w:w="3500" w:type="dxa"/>
            <w:tcBorders>
              <w:bottom w:val="single" w:sz="5" w:space="0" w:color="145192"/>
            </w:tcBorders>
          </w:tcPr>
          <w:p w14:paraId="206F2223" w14:textId="77777777" w:rsidR="00C57770" w:rsidRDefault="00C57770"/>
        </w:tc>
      </w:tr>
      <w:tr w:rsidR="00C57770" w14:paraId="206F2228" w14:textId="77777777">
        <w:tc>
          <w:tcPr>
            <w:tcW w:w="2500" w:type="dxa"/>
            <w:tcBorders>
              <w:bottom w:val="single" w:sz="5" w:space="0" w:color="145192"/>
            </w:tcBorders>
          </w:tcPr>
          <w:p w14:paraId="206F2225" w14:textId="77777777" w:rsidR="00C57770" w:rsidRDefault="006F6FE4">
            <w:r>
              <w:rPr>
                <w:rFonts w:ascii="Arial Narrow" w:hAnsi="Arial Narrow"/>
                <w:sz w:val="20"/>
              </w:rPr>
              <w:t>NSLPPRO2</w:t>
            </w:r>
          </w:p>
        </w:tc>
        <w:tc>
          <w:tcPr>
            <w:tcW w:w="3500" w:type="dxa"/>
            <w:tcBorders>
              <w:left w:val="single" w:sz="5" w:space="0" w:color="145192"/>
              <w:bottom w:val="single" w:sz="5" w:space="0" w:color="145192"/>
              <w:right w:val="single" w:sz="5" w:space="0" w:color="145192"/>
            </w:tcBorders>
          </w:tcPr>
          <w:p w14:paraId="206F2226" w14:textId="77777777" w:rsidR="00C57770" w:rsidRDefault="006F6FE4">
            <w:r>
              <w:rPr>
                <w:rFonts w:ascii="Arial Narrow" w:hAnsi="Arial Narrow"/>
                <w:sz w:val="20"/>
              </w:rPr>
              <w:t>Yes, under Provision 2</w:t>
            </w:r>
          </w:p>
        </w:tc>
        <w:tc>
          <w:tcPr>
            <w:tcW w:w="3500" w:type="dxa"/>
            <w:tcBorders>
              <w:bottom w:val="single" w:sz="5" w:space="0" w:color="145192"/>
            </w:tcBorders>
          </w:tcPr>
          <w:p w14:paraId="206F2227" w14:textId="77777777" w:rsidR="00C57770" w:rsidRDefault="00C57770"/>
        </w:tc>
      </w:tr>
      <w:tr w:rsidR="00C57770" w14:paraId="206F222C" w14:textId="77777777">
        <w:tc>
          <w:tcPr>
            <w:tcW w:w="2500" w:type="dxa"/>
            <w:tcBorders>
              <w:bottom w:val="single" w:sz="5" w:space="0" w:color="145192"/>
            </w:tcBorders>
          </w:tcPr>
          <w:p w14:paraId="206F2229" w14:textId="77777777" w:rsidR="00C57770" w:rsidRDefault="006F6FE4">
            <w:r>
              <w:rPr>
                <w:rFonts w:ascii="Arial Narrow" w:hAnsi="Arial Narrow"/>
                <w:sz w:val="20"/>
              </w:rPr>
              <w:t>NSLPPRO3</w:t>
            </w:r>
          </w:p>
        </w:tc>
        <w:tc>
          <w:tcPr>
            <w:tcW w:w="3500" w:type="dxa"/>
            <w:tcBorders>
              <w:left w:val="single" w:sz="5" w:space="0" w:color="145192"/>
              <w:bottom w:val="single" w:sz="5" w:space="0" w:color="145192"/>
              <w:right w:val="single" w:sz="5" w:space="0" w:color="145192"/>
            </w:tcBorders>
          </w:tcPr>
          <w:p w14:paraId="206F222A" w14:textId="77777777" w:rsidR="00C57770" w:rsidRDefault="006F6FE4">
            <w:r>
              <w:rPr>
                <w:rFonts w:ascii="Arial Narrow" w:hAnsi="Arial Narrow"/>
                <w:sz w:val="20"/>
              </w:rPr>
              <w:t>Yes, under Provision 3</w:t>
            </w:r>
          </w:p>
        </w:tc>
        <w:tc>
          <w:tcPr>
            <w:tcW w:w="3500" w:type="dxa"/>
            <w:tcBorders>
              <w:bottom w:val="single" w:sz="5" w:space="0" w:color="145192"/>
            </w:tcBorders>
          </w:tcPr>
          <w:p w14:paraId="206F222B" w14:textId="77777777" w:rsidR="00C57770" w:rsidRDefault="00C57770"/>
        </w:tc>
      </w:tr>
      <w:tr w:rsidR="00C57770" w14:paraId="206F2230" w14:textId="77777777">
        <w:tc>
          <w:tcPr>
            <w:tcW w:w="2500" w:type="dxa"/>
            <w:tcBorders>
              <w:bottom w:val="single" w:sz="5" w:space="0" w:color="145192"/>
            </w:tcBorders>
          </w:tcPr>
          <w:p w14:paraId="206F222D" w14:textId="77777777" w:rsidR="00C57770" w:rsidRDefault="006F6FE4">
            <w:r>
              <w:rPr>
                <w:rFonts w:ascii="Arial Narrow" w:hAnsi="Arial Narrow"/>
                <w:sz w:val="20"/>
              </w:rPr>
              <w:t>NSLPCEO</w:t>
            </w:r>
          </w:p>
        </w:tc>
        <w:tc>
          <w:tcPr>
            <w:tcW w:w="3500" w:type="dxa"/>
            <w:tcBorders>
              <w:left w:val="single" w:sz="5" w:space="0" w:color="145192"/>
              <w:bottom w:val="single" w:sz="5" w:space="0" w:color="145192"/>
              <w:right w:val="single" w:sz="5" w:space="0" w:color="145192"/>
            </w:tcBorders>
          </w:tcPr>
          <w:p w14:paraId="206F222E" w14:textId="77777777" w:rsidR="00C57770" w:rsidRDefault="006F6FE4">
            <w:r>
              <w:rPr>
                <w:rFonts w:ascii="Arial Narrow" w:hAnsi="Arial Narrow"/>
                <w:sz w:val="20"/>
              </w:rPr>
              <w:t>Yes, under Community Eligibility Option (CEO)</w:t>
            </w:r>
          </w:p>
        </w:tc>
        <w:tc>
          <w:tcPr>
            <w:tcW w:w="3500" w:type="dxa"/>
            <w:tcBorders>
              <w:bottom w:val="single" w:sz="5" w:space="0" w:color="145192"/>
            </w:tcBorders>
          </w:tcPr>
          <w:p w14:paraId="206F222F" w14:textId="77777777" w:rsidR="00C57770" w:rsidRDefault="00C57770"/>
        </w:tc>
      </w:tr>
      <w:tr w:rsidR="00C57770" w14:paraId="206F2234" w14:textId="77777777">
        <w:tc>
          <w:tcPr>
            <w:tcW w:w="2500" w:type="dxa"/>
            <w:tcBorders>
              <w:bottom w:val="single" w:sz="5" w:space="0" w:color="145192"/>
            </w:tcBorders>
          </w:tcPr>
          <w:p w14:paraId="206F2231" w14:textId="77777777" w:rsidR="00C57770" w:rsidRDefault="006F6FE4">
            <w:r>
              <w:rPr>
                <w:rFonts w:ascii="Arial Narrow" w:hAnsi="Arial Narrow"/>
                <w:sz w:val="20"/>
              </w:rPr>
              <w:t>NSLPNO</w:t>
            </w:r>
          </w:p>
        </w:tc>
        <w:tc>
          <w:tcPr>
            <w:tcW w:w="3500" w:type="dxa"/>
            <w:tcBorders>
              <w:left w:val="single" w:sz="5" w:space="0" w:color="145192"/>
              <w:bottom w:val="single" w:sz="5" w:space="0" w:color="145192"/>
              <w:right w:val="single" w:sz="5" w:space="0" w:color="145192"/>
            </w:tcBorders>
          </w:tcPr>
          <w:p w14:paraId="206F2232" w14:textId="77777777" w:rsidR="00C57770" w:rsidRDefault="006F6FE4">
            <w:r>
              <w:rPr>
                <w:rFonts w:ascii="Arial Narrow" w:hAnsi="Arial Narrow"/>
                <w:sz w:val="20"/>
              </w:rPr>
              <w:t>No</w:t>
            </w:r>
          </w:p>
        </w:tc>
        <w:tc>
          <w:tcPr>
            <w:tcW w:w="3500" w:type="dxa"/>
            <w:tcBorders>
              <w:bottom w:val="single" w:sz="5" w:space="0" w:color="145192"/>
            </w:tcBorders>
          </w:tcPr>
          <w:p w14:paraId="206F2233" w14:textId="77777777" w:rsidR="00C57770" w:rsidRDefault="00C57770"/>
        </w:tc>
      </w:tr>
      <w:tr w:rsidR="00C57770" w14:paraId="206F2238" w14:textId="77777777">
        <w:tc>
          <w:tcPr>
            <w:tcW w:w="2500" w:type="dxa"/>
          </w:tcPr>
          <w:p w14:paraId="206F2235" w14:textId="77777777" w:rsidR="00C57770" w:rsidRDefault="006F6FE4">
            <w:r>
              <w:rPr>
                <w:rFonts w:ascii="Arial Narrow" w:hAnsi="Arial Narrow"/>
                <w:sz w:val="20"/>
              </w:rPr>
              <w:t>MISSING</w:t>
            </w:r>
          </w:p>
        </w:tc>
        <w:tc>
          <w:tcPr>
            <w:tcW w:w="3500" w:type="dxa"/>
            <w:tcBorders>
              <w:left w:val="single" w:sz="5" w:space="0" w:color="145192"/>
              <w:right w:val="single" w:sz="5" w:space="0" w:color="145192"/>
            </w:tcBorders>
          </w:tcPr>
          <w:p w14:paraId="206F2236" w14:textId="77777777" w:rsidR="00C57770" w:rsidRDefault="006F6FE4">
            <w:r>
              <w:rPr>
                <w:rFonts w:ascii="Arial Narrow" w:hAnsi="Arial Narrow"/>
                <w:sz w:val="20"/>
              </w:rPr>
              <w:t>Missing</w:t>
            </w:r>
          </w:p>
        </w:tc>
        <w:tc>
          <w:tcPr>
            <w:tcW w:w="3500" w:type="dxa"/>
          </w:tcPr>
          <w:p w14:paraId="206F2237" w14:textId="77777777" w:rsidR="00C57770" w:rsidRDefault="006F6FE4">
            <w:r>
              <w:rPr>
                <w:rFonts w:ascii="Arial Narrow" w:hAnsi="Arial Narrow"/>
                <w:sz w:val="20"/>
              </w:rPr>
              <w:t>Use when data are not available by this category.</w:t>
            </w:r>
          </w:p>
        </w:tc>
      </w:tr>
    </w:tbl>
    <w:p w14:paraId="206F2239" w14:textId="77777777" w:rsidR="00C57770" w:rsidRDefault="00C57770"/>
    <w:p w14:paraId="206F223A" w14:textId="77777777" w:rsidR="00C57770" w:rsidRDefault="00C57770"/>
    <w:p w14:paraId="206F223B" w14:textId="77777777" w:rsidR="00C57770" w:rsidRDefault="006F6FE4">
      <w:r>
        <w:rPr>
          <w:b/>
        </w:rPr>
        <w:t>DG803 - Virtual school status:</w:t>
      </w:r>
    </w:p>
    <w:p w14:paraId="206F223C" w14:textId="77777777" w:rsidR="00C57770" w:rsidRDefault="00C57770"/>
    <w:p w14:paraId="206F223D" w14:textId="77777777" w:rsidR="00C57770" w:rsidRDefault="006F6FE4">
      <w:r>
        <w:rPr>
          <w:b/>
        </w:rPr>
        <w:t>Virtual School Status</w:t>
      </w:r>
    </w:p>
    <w:p w14:paraId="206F223E" w14:textId="77777777" w:rsidR="00C57770" w:rsidRDefault="00C57770"/>
    <w:p w14:paraId="206F223F" w14:textId="77777777" w:rsidR="00C57770" w:rsidRDefault="006F6FE4">
      <w:r>
        <w:t>The statuses describing the extent to which a public school offers instruction in which students and teachers are separated by time and/or location and interaction occurs via computers and /or telecommunication technologies.</w:t>
      </w:r>
    </w:p>
    <w:p w14:paraId="206F2240" w14:textId="77777777" w:rsidR="00C57770" w:rsidRDefault="00C5777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1"/>
        <w:gridCol w:w="3428"/>
      </w:tblGrid>
      <w:tr w:rsidR="00C57770" w14:paraId="206F2244" w14:textId="77777777">
        <w:tc>
          <w:tcPr>
            <w:tcW w:w="2500" w:type="dxa"/>
            <w:shd w:val="clear" w:color="auto" w:fill="145192"/>
          </w:tcPr>
          <w:p w14:paraId="206F2241" w14:textId="77777777" w:rsidR="00C57770" w:rsidRDefault="006F6FE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06F2242" w14:textId="77777777" w:rsidR="00C57770" w:rsidRDefault="006F6FE4">
            <w:pPr>
              <w:jc w:val="center"/>
            </w:pPr>
            <w:r>
              <w:rPr>
                <w:rFonts w:ascii="Arial Narrow" w:hAnsi="Arial Narrow"/>
                <w:b/>
                <w:color w:val="FFFFFF"/>
                <w:sz w:val="20"/>
              </w:rPr>
              <w:t>Permitted Value Description</w:t>
            </w:r>
          </w:p>
        </w:tc>
        <w:tc>
          <w:tcPr>
            <w:tcW w:w="3500" w:type="dxa"/>
            <w:shd w:val="clear" w:color="auto" w:fill="145192"/>
          </w:tcPr>
          <w:p w14:paraId="206F2243" w14:textId="77777777" w:rsidR="00C57770" w:rsidRDefault="006F6FE4">
            <w:pPr>
              <w:jc w:val="center"/>
            </w:pPr>
            <w:r>
              <w:rPr>
                <w:rFonts w:ascii="Arial Narrow" w:hAnsi="Arial Narrow"/>
                <w:b/>
                <w:color w:val="FFFFFF"/>
                <w:sz w:val="20"/>
              </w:rPr>
              <w:t>Comments</w:t>
            </w:r>
          </w:p>
        </w:tc>
      </w:tr>
      <w:tr w:rsidR="00C57770" w14:paraId="206F2248" w14:textId="77777777">
        <w:tc>
          <w:tcPr>
            <w:tcW w:w="2500" w:type="dxa"/>
            <w:tcBorders>
              <w:top w:val="double" w:sz="5" w:space="0" w:color="145192"/>
              <w:bottom w:val="single" w:sz="5" w:space="0" w:color="145192"/>
            </w:tcBorders>
          </w:tcPr>
          <w:p w14:paraId="206F2245" w14:textId="77777777" w:rsidR="00C57770" w:rsidRDefault="006F6FE4">
            <w:r>
              <w:rPr>
                <w:rFonts w:ascii="Arial Narrow" w:hAnsi="Arial Narrow"/>
                <w:sz w:val="20"/>
              </w:rPr>
              <w:t>FULLVIRTUAL</w:t>
            </w:r>
          </w:p>
        </w:tc>
        <w:tc>
          <w:tcPr>
            <w:tcW w:w="3500" w:type="dxa"/>
            <w:tcBorders>
              <w:top w:val="double" w:sz="5" w:space="0" w:color="145192"/>
              <w:left w:val="single" w:sz="5" w:space="0" w:color="145192"/>
              <w:bottom w:val="single" w:sz="5" w:space="0" w:color="145192"/>
              <w:right w:val="single" w:sz="5" w:space="0" w:color="145192"/>
            </w:tcBorders>
          </w:tcPr>
          <w:p w14:paraId="206F2246" w14:textId="77777777" w:rsidR="00C57770" w:rsidRDefault="006F6FE4">
            <w:r>
              <w:rPr>
                <w:rFonts w:ascii="Arial Narrow" w:hAnsi="Arial Narrow"/>
                <w:sz w:val="20"/>
              </w:rPr>
              <w:t>Exclusively virtual</w:t>
            </w:r>
          </w:p>
        </w:tc>
        <w:tc>
          <w:tcPr>
            <w:tcW w:w="3500" w:type="dxa"/>
            <w:tcBorders>
              <w:top w:val="double" w:sz="5" w:space="0" w:color="145192"/>
              <w:bottom w:val="single" w:sz="5" w:space="0" w:color="145192"/>
            </w:tcBorders>
          </w:tcPr>
          <w:p w14:paraId="206F2247" w14:textId="77777777" w:rsidR="00C57770" w:rsidRDefault="006F6FE4">
            <w:r>
              <w:rPr>
                <w:rFonts w:ascii="Arial Narrow" w:hAnsi="Arial Narrow"/>
                <w:sz w:val="20"/>
              </w:rPr>
              <w:t xml:space="preserve">All instruction offered by the school is virtual.  This does not exclude students and teachers meeting in person for field trips, school-sponsored social events or </w:t>
            </w:r>
            <w:r>
              <w:rPr>
                <w:rFonts w:ascii="Arial Narrow" w:hAnsi="Arial Narrow"/>
                <w:sz w:val="20"/>
              </w:rPr>
              <w:lastRenderedPageBreak/>
              <w:t>assessment purposes.  All students receive all instruction virtually.</w:t>
            </w:r>
          </w:p>
        </w:tc>
      </w:tr>
      <w:tr w:rsidR="00C57770" w14:paraId="206F224C" w14:textId="77777777">
        <w:tc>
          <w:tcPr>
            <w:tcW w:w="2500" w:type="dxa"/>
            <w:tcBorders>
              <w:bottom w:val="single" w:sz="5" w:space="0" w:color="145192"/>
            </w:tcBorders>
          </w:tcPr>
          <w:p w14:paraId="206F2249" w14:textId="77777777" w:rsidR="00C57770" w:rsidRDefault="006F6FE4">
            <w:r>
              <w:rPr>
                <w:rFonts w:ascii="Arial Narrow" w:hAnsi="Arial Narrow"/>
                <w:sz w:val="20"/>
              </w:rPr>
              <w:lastRenderedPageBreak/>
              <w:t>FACEVIRTUAL</w:t>
            </w:r>
          </w:p>
        </w:tc>
        <w:tc>
          <w:tcPr>
            <w:tcW w:w="3500" w:type="dxa"/>
            <w:tcBorders>
              <w:left w:val="single" w:sz="5" w:space="0" w:color="145192"/>
              <w:bottom w:val="single" w:sz="5" w:space="0" w:color="145192"/>
              <w:right w:val="single" w:sz="5" w:space="0" w:color="145192"/>
            </w:tcBorders>
          </w:tcPr>
          <w:p w14:paraId="206F224A" w14:textId="77777777" w:rsidR="00C57770" w:rsidRDefault="006F6FE4">
            <w:r>
              <w:rPr>
                <w:rFonts w:ascii="Arial Narrow" w:hAnsi="Arial Narrow"/>
                <w:sz w:val="20"/>
              </w:rPr>
              <w:t>Primarily virtual</w:t>
            </w:r>
          </w:p>
        </w:tc>
        <w:tc>
          <w:tcPr>
            <w:tcW w:w="3500" w:type="dxa"/>
            <w:tcBorders>
              <w:bottom w:val="single" w:sz="5" w:space="0" w:color="145192"/>
            </w:tcBorders>
          </w:tcPr>
          <w:p w14:paraId="206F224B" w14:textId="77777777" w:rsidR="00C57770" w:rsidRDefault="006F6FE4">
            <w:r>
              <w:rPr>
                <w:rFonts w:ascii="Arial Narrow" w:hAnsi="Arial Narrow"/>
                <w:sz w:val="20"/>
              </w:rPr>
              <w:t>The school’s major purpose is to provide virtual instruction to students, but some traditional classroom instruction is also provided.  Most students receive all instruction virtually.</w:t>
            </w:r>
          </w:p>
        </w:tc>
      </w:tr>
      <w:tr w:rsidR="00C57770" w14:paraId="206F2250" w14:textId="77777777">
        <w:tc>
          <w:tcPr>
            <w:tcW w:w="2500" w:type="dxa"/>
            <w:tcBorders>
              <w:bottom w:val="single" w:sz="5" w:space="0" w:color="145192"/>
            </w:tcBorders>
          </w:tcPr>
          <w:p w14:paraId="206F224D" w14:textId="77777777" w:rsidR="00C57770" w:rsidRDefault="006F6FE4">
            <w:r>
              <w:rPr>
                <w:rFonts w:ascii="Arial Narrow" w:hAnsi="Arial Narrow"/>
                <w:sz w:val="20"/>
              </w:rPr>
              <w:t>SUPPVIRTUAL</w:t>
            </w:r>
          </w:p>
        </w:tc>
        <w:tc>
          <w:tcPr>
            <w:tcW w:w="3500" w:type="dxa"/>
            <w:tcBorders>
              <w:left w:val="single" w:sz="5" w:space="0" w:color="145192"/>
              <w:bottom w:val="single" w:sz="5" w:space="0" w:color="145192"/>
              <w:right w:val="single" w:sz="5" w:space="0" w:color="145192"/>
            </w:tcBorders>
          </w:tcPr>
          <w:p w14:paraId="206F224E" w14:textId="77777777" w:rsidR="00C57770" w:rsidRDefault="006F6FE4">
            <w:r>
              <w:rPr>
                <w:rFonts w:ascii="Arial Narrow" w:hAnsi="Arial Narrow"/>
                <w:sz w:val="20"/>
              </w:rPr>
              <w:t>Supplemental Virtual</w:t>
            </w:r>
          </w:p>
        </w:tc>
        <w:tc>
          <w:tcPr>
            <w:tcW w:w="3500" w:type="dxa"/>
            <w:tcBorders>
              <w:bottom w:val="single" w:sz="5" w:space="0" w:color="145192"/>
            </w:tcBorders>
          </w:tcPr>
          <w:p w14:paraId="206F224F" w14:textId="77777777" w:rsidR="00C57770" w:rsidRDefault="006F6FE4">
            <w:r>
              <w:rPr>
                <w:rFonts w:ascii="Arial Narrow" w:hAnsi="Arial Narrow"/>
                <w:sz w:val="20"/>
              </w:rPr>
              <w:t>Instruction is directed by teachers in a traditional classroom setting; virtual instruction supplements face-to-face instruction by teachers.  Students vary in the extent to which their instruction is virtual.</w:t>
            </w:r>
          </w:p>
        </w:tc>
      </w:tr>
      <w:tr w:rsidR="00C57770" w14:paraId="206F2254" w14:textId="77777777">
        <w:tc>
          <w:tcPr>
            <w:tcW w:w="2500" w:type="dxa"/>
            <w:tcBorders>
              <w:bottom w:val="single" w:sz="5" w:space="0" w:color="145192"/>
            </w:tcBorders>
          </w:tcPr>
          <w:p w14:paraId="206F2251" w14:textId="77777777" w:rsidR="00C57770" w:rsidRDefault="006F6FE4">
            <w:r>
              <w:rPr>
                <w:rFonts w:ascii="Arial Narrow" w:hAnsi="Arial Narrow"/>
                <w:sz w:val="20"/>
              </w:rPr>
              <w:t>NOTVIRTUAL</w:t>
            </w:r>
          </w:p>
        </w:tc>
        <w:tc>
          <w:tcPr>
            <w:tcW w:w="3500" w:type="dxa"/>
            <w:tcBorders>
              <w:left w:val="single" w:sz="5" w:space="0" w:color="145192"/>
              <w:bottom w:val="single" w:sz="5" w:space="0" w:color="145192"/>
              <w:right w:val="single" w:sz="5" w:space="0" w:color="145192"/>
            </w:tcBorders>
          </w:tcPr>
          <w:p w14:paraId="206F2252" w14:textId="77777777" w:rsidR="00C57770" w:rsidRDefault="006F6FE4">
            <w:r>
              <w:rPr>
                <w:rFonts w:ascii="Arial Narrow" w:hAnsi="Arial Narrow"/>
                <w:sz w:val="20"/>
              </w:rPr>
              <w:t>No virtual instruction</w:t>
            </w:r>
          </w:p>
        </w:tc>
        <w:tc>
          <w:tcPr>
            <w:tcW w:w="3500" w:type="dxa"/>
            <w:tcBorders>
              <w:bottom w:val="single" w:sz="5" w:space="0" w:color="145192"/>
            </w:tcBorders>
          </w:tcPr>
          <w:p w14:paraId="206F2253" w14:textId="77777777" w:rsidR="00C57770" w:rsidRDefault="006F6FE4">
            <w:r>
              <w:rPr>
                <w:rFonts w:ascii="Arial Narrow" w:hAnsi="Arial Narrow"/>
                <w:sz w:val="20"/>
              </w:rPr>
              <w:t>The school does not offer any virtual instruction.  No students receive any virtual instruction.</w:t>
            </w:r>
          </w:p>
        </w:tc>
      </w:tr>
      <w:tr w:rsidR="00C57770" w14:paraId="206F2258" w14:textId="77777777">
        <w:tc>
          <w:tcPr>
            <w:tcW w:w="2500" w:type="dxa"/>
          </w:tcPr>
          <w:p w14:paraId="206F2255" w14:textId="77777777" w:rsidR="00C57770" w:rsidRDefault="006F6FE4">
            <w:r>
              <w:rPr>
                <w:rFonts w:ascii="Arial Narrow" w:hAnsi="Arial Narrow"/>
                <w:sz w:val="20"/>
              </w:rPr>
              <w:t>MISSING</w:t>
            </w:r>
          </w:p>
        </w:tc>
        <w:tc>
          <w:tcPr>
            <w:tcW w:w="3500" w:type="dxa"/>
            <w:tcBorders>
              <w:left w:val="single" w:sz="5" w:space="0" w:color="145192"/>
              <w:right w:val="single" w:sz="5" w:space="0" w:color="145192"/>
            </w:tcBorders>
          </w:tcPr>
          <w:p w14:paraId="206F2256" w14:textId="77777777" w:rsidR="00C57770" w:rsidRDefault="006F6FE4">
            <w:r>
              <w:rPr>
                <w:rFonts w:ascii="Arial Narrow" w:hAnsi="Arial Narrow"/>
                <w:sz w:val="20"/>
              </w:rPr>
              <w:t>Missing</w:t>
            </w:r>
          </w:p>
        </w:tc>
        <w:tc>
          <w:tcPr>
            <w:tcW w:w="3500" w:type="dxa"/>
          </w:tcPr>
          <w:p w14:paraId="206F2257" w14:textId="77777777" w:rsidR="00C57770" w:rsidRDefault="006F6FE4">
            <w:r>
              <w:rPr>
                <w:rFonts w:ascii="Arial Narrow" w:hAnsi="Arial Narrow"/>
                <w:sz w:val="20"/>
              </w:rPr>
              <w:t>Use when data are not available by this category.</w:t>
            </w:r>
          </w:p>
        </w:tc>
      </w:tr>
    </w:tbl>
    <w:p w14:paraId="206F2259" w14:textId="77777777" w:rsidR="00C57770" w:rsidRDefault="00C57770"/>
    <w:p w14:paraId="206F225A" w14:textId="479EEB92" w:rsidR="002C72C5" w:rsidRDefault="002F73ED" w:rsidP="004D1D0E">
      <w:pPr>
        <w:pStyle w:val="Heading2"/>
      </w:pPr>
      <w:bookmarkStart w:id="68" w:name="_TocDRG"/>
      <w:bookmarkStart w:id="69" w:name="_Toc44491138"/>
      <w:bookmarkStart w:id="70" w:name="_Toc79580650"/>
      <w:bookmarkEnd w:id="65"/>
      <w:bookmarkEnd w:id="66"/>
      <w:bookmarkEnd w:id="68"/>
      <w:bookmarkEnd w:id="69"/>
      <w:r>
        <w:t>Data Reporting Guidelines</w:t>
      </w:r>
      <w:bookmarkEnd w:id="70"/>
    </w:p>
    <w:p w14:paraId="206F225B" w14:textId="77777777" w:rsidR="00072115" w:rsidRDefault="003E6767" w:rsidP="009208A0">
      <w:r>
        <w:t>This section contains guidance for submitting this file in the format of questions and answers.</w:t>
      </w:r>
    </w:p>
    <w:p w14:paraId="206F225C" w14:textId="77777777" w:rsidR="00EA316B" w:rsidRDefault="003E6767" w:rsidP="009208A0">
      <w:r>
        <w:t xml:space="preserve"> </w:t>
      </w:r>
    </w:p>
    <w:p w14:paraId="206F225D" w14:textId="035A16A8" w:rsidR="00EA316B" w:rsidRDefault="00EA316B" w:rsidP="009208A0">
      <w:pPr>
        <w:rPr>
          <w:b/>
          <w:bCs/>
        </w:rPr>
      </w:pPr>
      <w:r w:rsidRPr="00072115">
        <w:rPr>
          <w:b/>
          <w:bCs/>
        </w:rPr>
        <w:t xml:space="preserve">What </w:t>
      </w:r>
      <w:r w:rsidR="002D3220" w:rsidRPr="00072115">
        <w:rPr>
          <w:b/>
          <w:bCs/>
        </w:rPr>
        <w:t>is</w:t>
      </w:r>
      <w:r w:rsidR="00D750FF" w:rsidRPr="00072115">
        <w:rPr>
          <w:b/>
          <w:bCs/>
        </w:rPr>
        <w:t xml:space="preserve"> the reporting period for each data group?</w:t>
      </w:r>
    </w:p>
    <w:p w14:paraId="206F225E" w14:textId="77777777" w:rsidR="0083621C" w:rsidRDefault="0083621C" w:rsidP="009208A0"/>
    <w:p w14:paraId="206F225F" w14:textId="77777777" w:rsidR="00D750FF" w:rsidRPr="00A03019" w:rsidRDefault="00D750FF" w:rsidP="0083621C">
      <w:pPr>
        <w:rPr>
          <w:b/>
          <w:bCs/>
          <w:sz w:val="20"/>
        </w:rPr>
      </w:pPr>
      <w:r w:rsidRPr="00B916C3">
        <w:rPr>
          <w:b/>
          <w:bCs/>
          <w:sz w:val="20"/>
        </w:rPr>
        <w:t>Table 2.5-1: Reporting Period for Each Data Group</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Description w:val="Data Group Name, DG, Definition"/>
      </w:tblPr>
      <w:tblGrid>
        <w:gridCol w:w="2398"/>
        <w:gridCol w:w="716"/>
        <w:gridCol w:w="6241"/>
      </w:tblGrid>
      <w:tr w:rsidR="00D750FF" w14:paraId="206F2263" w14:textId="77777777" w:rsidTr="00072115">
        <w:tc>
          <w:tcPr>
            <w:tcW w:w="2398" w:type="dxa"/>
            <w:shd w:val="clear" w:color="auto" w:fill="145192"/>
          </w:tcPr>
          <w:p w14:paraId="206F2260" w14:textId="77777777" w:rsidR="00D750FF" w:rsidRPr="00391173" w:rsidRDefault="00D750FF" w:rsidP="00AC5835">
            <w:pPr>
              <w:rPr>
                <w:color w:val="FFFFFF"/>
                <w:sz w:val="20"/>
                <w:szCs w:val="20"/>
              </w:rPr>
            </w:pPr>
            <w:r w:rsidRPr="00391173">
              <w:rPr>
                <w:color w:val="FFFFFF"/>
                <w:sz w:val="20"/>
                <w:szCs w:val="20"/>
              </w:rPr>
              <w:t>Data Group Name</w:t>
            </w:r>
          </w:p>
        </w:tc>
        <w:tc>
          <w:tcPr>
            <w:tcW w:w="716" w:type="dxa"/>
            <w:shd w:val="clear" w:color="auto" w:fill="145192"/>
          </w:tcPr>
          <w:p w14:paraId="206F2261" w14:textId="77777777" w:rsidR="00D750FF" w:rsidRPr="00391173" w:rsidRDefault="00D750FF" w:rsidP="00AC5835">
            <w:pPr>
              <w:jc w:val="center"/>
              <w:rPr>
                <w:color w:val="FFFFFF"/>
                <w:sz w:val="20"/>
                <w:szCs w:val="20"/>
              </w:rPr>
            </w:pPr>
            <w:r w:rsidRPr="00391173">
              <w:rPr>
                <w:color w:val="FFFFFF"/>
                <w:sz w:val="20"/>
                <w:szCs w:val="20"/>
              </w:rPr>
              <w:t>DG</w:t>
            </w:r>
          </w:p>
        </w:tc>
        <w:tc>
          <w:tcPr>
            <w:tcW w:w="6241" w:type="dxa"/>
            <w:shd w:val="clear" w:color="auto" w:fill="145192"/>
          </w:tcPr>
          <w:p w14:paraId="206F2262" w14:textId="77777777" w:rsidR="00D750FF" w:rsidRPr="00391173" w:rsidRDefault="002513EA" w:rsidP="00AC5835">
            <w:pPr>
              <w:rPr>
                <w:color w:val="FFFFFF"/>
                <w:sz w:val="20"/>
                <w:szCs w:val="20"/>
              </w:rPr>
            </w:pPr>
            <w:r w:rsidRPr="00391173">
              <w:rPr>
                <w:color w:val="FFFFFF"/>
                <w:sz w:val="20"/>
                <w:szCs w:val="20"/>
              </w:rPr>
              <w:t>Reporting Period</w:t>
            </w:r>
          </w:p>
        </w:tc>
      </w:tr>
      <w:tr w:rsidR="00D750FF" w14:paraId="206F2267" w14:textId="77777777" w:rsidTr="00391173">
        <w:tc>
          <w:tcPr>
            <w:tcW w:w="2398" w:type="dxa"/>
          </w:tcPr>
          <w:p w14:paraId="206F2264" w14:textId="77777777" w:rsidR="00D750FF" w:rsidRPr="00391173" w:rsidRDefault="00D750FF" w:rsidP="00AC5835">
            <w:pPr>
              <w:rPr>
                <w:sz w:val="20"/>
                <w:szCs w:val="20"/>
              </w:rPr>
            </w:pPr>
            <w:r w:rsidRPr="00391173">
              <w:rPr>
                <w:sz w:val="20"/>
                <w:szCs w:val="20"/>
              </w:rPr>
              <w:t>Title I school status</w:t>
            </w:r>
          </w:p>
        </w:tc>
        <w:tc>
          <w:tcPr>
            <w:tcW w:w="716" w:type="dxa"/>
          </w:tcPr>
          <w:p w14:paraId="206F2265" w14:textId="77777777" w:rsidR="00D750FF" w:rsidRPr="00391173" w:rsidRDefault="00D750FF" w:rsidP="00AC5835">
            <w:pPr>
              <w:jc w:val="center"/>
              <w:rPr>
                <w:sz w:val="20"/>
                <w:szCs w:val="20"/>
              </w:rPr>
            </w:pPr>
            <w:r w:rsidRPr="00391173">
              <w:rPr>
                <w:sz w:val="20"/>
                <w:szCs w:val="20"/>
              </w:rPr>
              <w:t>22</w:t>
            </w:r>
          </w:p>
        </w:tc>
        <w:tc>
          <w:tcPr>
            <w:tcW w:w="6241" w:type="dxa"/>
          </w:tcPr>
          <w:p w14:paraId="206F2266" w14:textId="77777777" w:rsidR="00D750FF" w:rsidRPr="00391173" w:rsidRDefault="00FE5D42" w:rsidP="00AC5835">
            <w:pPr>
              <w:rPr>
                <w:sz w:val="20"/>
                <w:szCs w:val="20"/>
              </w:rPr>
            </w:pPr>
            <w:r w:rsidRPr="00391173">
              <w:rPr>
                <w:sz w:val="20"/>
                <w:szCs w:val="20"/>
              </w:rPr>
              <w:t xml:space="preserve">Beginning of School Year – The count or status is taken or determined sometime during the first months of the school year </w:t>
            </w:r>
          </w:p>
        </w:tc>
      </w:tr>
      <w:tr w:rsidR="00D750FF" w14:paraId="206F226B" w14:textId="77777777" w:rsidTr="00391173">
        <w:tc>
          <w:tcPr>
            <w:tcW w:w="2398" w:type="dxa"/>
          </w:tcPr>
          <w:p w14:paraId="206F2268" w14:textId="77777777" w:rsidR="00D750FF" w:rsidRPr="00391173" w:rsidRDefault="00D750FF" w:rsidP="00AC5835">
            <w:pPr>
              <w:rPr>
                <w:sz w:val="20"/>
                <w:szCs w:val="20"/>
              </w:rPr>
            </w:pPr>
            <w:r w:rsidRPr="00391173">
              <w:rPr>
                <w:sz w:val="20"/>
                <w:szCs w:val="20"/>
              </w:rPr>
              <w:t>Magnet status</w:t>
            </w:r>
          </w:p>
        </w:tc>
        <w:tc>
          <w:tcPr>
            <w:tcW w:w="716" w:type="dxa"/>
          </w:tcPr>
          <w:p w14:paraId="206F2269" w14:textId="77777777" w:rsidR="00D750FF" w:rsidRPr="00391173" w:rsidRDefault="00D750FF" w:rsidP="00AC5835">
            <w:pPr>
              <w:jc w:val="center"/>
              <w:rPr>
                <w:sz w:val="20"/>
                <w:szCs w:val="20"/>
              </w:rPr>
            </w:pPr>
            <w:r w:rsidRPr="00391173">
              <w:rPr>
                <w:sz w:val="20"/>
                <w:szCs w:val="20"/>
              </w:rPr>
              <w:t>24</w:t>
            </w:r>
          </w:p>
        </w:tc>
        <w:tc>
          <w:tcPr>
            <w:tcW w:w="6241" w:type="dxa"/>
          </w:tcPr>
          <w:p w14:paraId="206F226A" w14:textId="77777777" w:rsidR="00D750FF" w:rsidRPr="00391173" w:rsidRDefault="002D28F6" w:rsidP="00AC5835">
            <w:pPr>
              <w:rPr>
                <w:sz w:val="20"/>
                <w:szCs w:val="20"/>
              </w:rPr>
            </w:pPr>
            <w:r w:rsidRPr="008F6AA1">
              <w:rPr>
                <w:sz w:val="20"/>
                <w:szCs w:val="20"/>
              </w:rPr>
              <w:t>Beginning of School Year – The count or status is taken or determined sometime during the first months of the school year</w:t>
            </w:r>
          </w:p>
        </w:tc>
      </w:tr>
      <w:tr w:rsidR="00D750FF" w14:paraId="206F226F" w14:textId="77777777" w:rsidTr="00391173">
        <w:tc>
          <w:tcPr>
            <w:tcW w:w="2398" w:type="dxa"/>
          </w:tcPr>
          <w:p w14:paraId="206F226C" w14:textId="77777777" w:rsidR="00D750FF" w:rsidRPr="00391173" w:rsidRDefault="00D750FF" w:rsidP="00AC5835">
            <w:pPr>
              <w:rPr>
                <w:sz w:val="20"/>
                <w:szCs w:val="20"/>
              </w:rPr>
            </w:pPr>
            <w:r w:rsidRPr="00391173">
              <w:rPr>
                <w:sz w:val="20"/>
                <w:szCs w:val="20"/>
              </w:rPr>
              <w:t>Shared time status</w:t>
            </w:r>
          </w:p>
        </w:tc>
        <w:tc>
          <w:tcPr>
            <w:tcW w:w="716" w:type="dxa"/>
          </w:tcPr>
          <w:p w14:paraId="206F226D" w14:textId="77777777" w:rsidR="00D750FF" w:rsidRPr="00391173" w:rsidRDefault="00D750FF" w:rsidP="00AC5835">
            <w:pPr>
              <w:jc w:val="center"/>
              <w:rPr>
                <w:sz w:val="20"/>
                <w:szCs w:val="20"/>
              </w:rPr>
            </w:pPr>
            <w:r w:rsidRPr="00391173">
              <w:rPr>
                <w:sz w:val="20"/>
                <w:szCs w:val="20"/>
              </w:rPr>
              <w:t>573</w:t>
            </w:r>
          </w:p>
        </w:tc>
        <w:tc>
          <w:tcPr>
            <w:tcW w:w="6241" w:type="dxa"/>
          </w:tcPr>
          <w:p w14:paraId="206F226E" w14:textId="77777777" w:rsidR="00D750FF" w:rsidRPr="00391173" w:rsidRDefault="0008782F" w:rsidP="00AC5835">
            <w:pPr>
              <w:rPr>
                <w:sz w:val="20"/>
                <w:szCs w:val="20"/>
              </w:rPr>
            </w:pPr>
            <w:r>
              <w:rPr>
                <w:sz w:val="20"/>
                <w:szCs w:val="20"/>
              </w:rPr>
              <w:t>October 1 (or closest school day) – October 1 or the closest school day to October 1</w:t>
            </w:r>
          </w:p>
        </w:tc>
      </w:tr>
      <w:tr w:rsidR="00D750FF" w14:paraId="206F2273" w14:textId="77777777" w:rsidTr="00391173">
        <w:tc>
          <w:tcPr>
            <w:tcW w:w="2398" w:type="dxa"/>
          </w:tcPr>
          <w:p w14:paraId="206F2270" w14:textId="77777777" w:rsidR="00D750FF" w:rsidRPr="00391173" w:rsidRDefault="00D750FF" w:rsidP="00AC5835">
            <w:pPr>
              <w:rPr>
                <w:sz w:val="20"/>
                <w:szCs w:val="20"/>
              </w:rPr>
            </w:pPr>
            <w:r w:rsidRPr="00391173">
              <w:rPr>
                <w:sz w:val="20"/>
                <w:szCs w:val="20"/>
              </w:rPr>
              <w:t>NSLP status</w:t>
            </w:r>
          </w:p>
        </w:tc>
        <w:tc>
          <w:tcPr>
            <w:tcW w:w="716" w:type="dxa"/>
          </w:tcPr>
          <w:p w14:paraId="206F2271" w14:textId="77777777" w:rsidR="00D750FF" w:rsidRPr="00391173" w:rsidRDefault="00D750FF" w:rsidP="00AC5835">
            <w:pPr>
              <w:jc w:val="center"/>
              <w:rPr>
                <w:sz w:val="20"/>
                <w:szCs w:val="20"/>
              </w:rPr>
            </w:pPr>
            <w:r w:rsidRPr="00391173">
              <w:rPr>
                <w:sz w:val="20"/>
                <w:szCs w:val="20"/>
              </w:rPr>
              <w:t>791</w:t>
            </w:r>
          </w:p>
        </w:tc>
        <w:tc>
          <w:tcPr>
            <w:tcW w:w="6241" w:type="dxa"/>
          </w:tcPr>
          <w:p w14:paraId="206F2272" w14:textId="77777777" w:rsidR="00D750FF" w:rsidRPr="00391173" w:rsidRDefault="00E26019" w:rsidP="00AC5835">
            <w:pPr>
              <w:rPr>
                <w:sz w:val="20"/>
                <w:szCs w:val="20"/>
              </w:rPr>
            </w:pPr>
            <w:r>
              <w:rPr>
                <w:sz w:val="20"/>
                <w:szCs w:val="20"/>
              </w:rPr>
              <w:t>November 30 – November 30 or the closest school day to November 30</w:t>
            </w:r>
          </w:p>
        </w:tc>
      </w:tr>
      <w:tr w:rsidR="00D750FF" w14:paraId="206F2277" w14:textId="77777777" w:rsidTr="00391173">
        <w:trPr>
          <w:trHeight w:val="386"/>
        </w:trPr>
        <w:tc>
          <w:tcPr>
            <w:tcW w:w="2398" w:type="dxa"/>
          </w:tcPr>
          <w:p w14:paraId="206F2274" w14:textId="77777777" w:rsidR="00D750FF" w:rsidRPr="00391173" w:rsidRDefault="00D750FF" w:rsidP="00AC5835">
            <w:pPr>
              <w:rPr>
                <w:b/>
                <w:color w:val="FF0000"/>
                <w:sz w:val="20"/>
                <w:szCs w:val="20"/>
              </w:rPr>
            </w:pPr>
            <w:r w:rsidRPr="00391173">
              <w:rPr>
                <w:sz w:val="20"/>
                <w:szCs w:val="20"/>
              </w:rPr>
              <w:t xml:space="preserve">Virtual school status </w:t>
            </w:r>
          </w:p>
        </w:tc>
        <w:tc>
          <w:tcPr>
            <w:tcW w:w="716" w:type="dxa"/>
          </w:tcPr>
          <w:p w14:paraId="206F2275" w14:textId="77777777" w:rsidR="00D750FF" w:rsidRPr="00391173" w:rsidRDefault="00D750FF" w:rsidP="00AC5835">
            <w:pPr>
              <w:jc w:val="center"/>
              <w:rPr>
                <w:sz w:val="20"/>
                <w:szCs w:val="20"/>
              </w:rPr>
            </w:pPr>
            <w:r w:rsidRPr="00391173">
              <w:rPr>
                <w:sz w:val="20"/>
                <w:szCs w:val="20"/>
              </w:rPr>
              <w:t>803</w:t>
            </w:r>
          </w:p>
        </w:tc>
        <w:tc>
          <w:tcPr>
            <w:tcW w:w="6241" w:type="dxa"/>
          </w:tcPr>
          <w:p w14:paraId="206F2276" w14:textId="77777777" w:rsidR="00D750FF" w:rsidRPr="00391173" w:rsidRDefault="00455250" w:rsidP="00391173">
            <w:pPr>
              <w:autoSpaceDE w:val="0"/>
              <w:autoSpaceDN w:val="0"/>
              <w:adjustRightInd w:val="0"/>
              <w:spacing w:after="100"/>
              <w:rPr>
                <w:sz w:val="20"/>
                <w:szCs w:val="20"/>
              </w:rPr>
            </w:pPr>
            <w:r>
              <w:rPr>
                <w:sz w:val="20"/>
                <w:szCs w:val="20"/>
              </w:rPr>
              <w:t>October 1 (or closest school day) – October 1 or the closest school day to October 1</w:t>
            </w:r>
          </w:p>
        </w:tc>
      </w:tr>
    </w:tbl>
    <w:p w14:paraId="206F2278" w14:textId="77777777" w:rsidR="00AE588A" w:rsidRDefault="00AE588A" w:rsidP="001B69DB">
      <w:bookmarkStart w:id="71" w:name="_Toc184782278"/>
      <w:bookmarkStart w:id="72" w:name="_Toc184783032"/>
      <w:bookmarkStart w:id="73" w:name="_Toc184785143"/>
      <w:bookmarkStart w:id="74" w:name="_Toc233109529"/>
      <w:bookmarkStart w:id="75" w:name="_Toc233109530"/>
      <w:bookmarkStart w:id="76" w:name="_Toc233109532"/>
      <w:bookmarkStart w:id="77" w:name="_Toc233109533"/>
      <w:bookmarkStart w:id="78" w:name="_Toc233109534"/>
      <w:bookmarkStart w:id="79" w:name="_Toc233109536"/>
      <w:bookmarkStart w:id="80" w:name="_Toc233109537"/>
      <w:bookmarkStart w:id="81" w:name="_Toc233109538"/>
      <w:bookmarkStart w:id="82" w:name="_Toc233109539"/>
      <w:bookmarkStart w:id="83" w:name="_Toc233109541"/>
      <w:bookmarkStart w:id="84" w:name="_Toc233109542"/>
      <w:bookmarkStart w:id="85" w:name="_Toc233109544"/>
      <w:bookmarkStart w:id="86" w:name="_Toc233109545"/>
      <w:bookmarkStart w:id="87" w:name="_Toc233109546"/>
      <w:bookmarkStart w:id="88" w:name="_Toc233109547"/>
      <w:bookmarkStart w:id="89" w:name="_Toc233109549"/>
      <w:bookmarkStart w:id="90" w:name="_Toc233109551"/>
      <w:bookmarkStart w:id="91" w:name="_Toc233109552"/>
      <w:bookmarkStart w:id="92" w:name="_Toc233109556"/>
      <w:bookmarkStart w:id="93" w:name="_Toc233109560"/>
      <w:bookmarkStart w:id="94" w:name="_Toc233109561"/>
      <w:bookmarkStart w:id="95" w:name="_Toc233109563"/>
      <w:bookmarkStart w:id="96" w:name="_Toc233109566"/>
      <w:bookmarkStart w:id="97" w:name="_Toc233109567"/>
      <w:bookmarkStart w:id="98" w:name="_Toc233109568"/>
      <w:bookmarkStart w:id="99" w:name="_Toc233109569"/>
      <w:bookmarkStart w:id="100" w:name="_Toc233109570"/>
      <w:bookmarkStart w:id="101" w:name="_Toc233109571"/>
      <w:bookmarkStart w:id="102" w:name="_Toc233109572"/>
      <w:bookmarkStart w:id="103" w:name="_Toc233109573"/>
      <w:bookmarkStart w:id="104" w:name="_Toc233109574"/>
      <w:bookmarkStart w:id="105" w:name="_Toc233109575"/>
      <w:bookmarkStart w:id="106" w:name="_Toc233109576"/>
      <w:bookmarkStart w:id="107" w:name="_Toc233109578"/>
      <w:bookmarkStart w:id="108" w:name="_Toc233109579"/>
      <w:bookmarkStart w:id="109" w:name="_Toc187468081"/>
      <w:bookmarkStart w:id="110" w:name="_Toc187468083"/>
      <w:bookmarkStart w:id="111" w:name="_Toc187468085"/>
      <w:bookmarkStart w:id="112" w:name="_Toc187468087"/>
      <w:bookmarkStart w:id="113" w:name="_Toc187468088"/>
      <w:bookmarkStart w:id="114" w:name="_Toc187468089"/>
      <w:bookmarkStart w:id="115" w:name="_Toc187468090"/>
      <w:bookmarkStart w:id="116" w:name="_Toc187468091"/>
      <w:bookmarkStart w:id="117" w:name="_Toc187468093"/>
      <w:bookmarkStart w:id="118" w:name="_Toc233109582"/>
      <w:bookmarkStart w:id="119" w:name="_Toc233109583"/>
      <w:bookmarkStart w:id="120" w:name="_Toc233109585"/>
      <w:bookmarkStart w:id="121" w:name="_Toc233109587"/>
      <w:bookmarkStart w:id="122" w:name="_Toc233109588"/>
      <w:bookmarkStart w:id="123" w:name="_Toc233109590"/>
      <w:bookmarkStart w:id="124" w:name="_Toc233109591"/>
      <w:bookmarkStart w:id="125" w:name="_Toc233109593"/>
      <w:bookmarkStart w:id="126" w:name="_Toc233109594"/>
      <w:bookmarkStart w:id="127" w:name="_Toc233109597"/>
      <w:bookmarkStart w:id="128" w:name="_Toc233109598"/>
      <w:bookmarkStart w:id="129" w:name="_Toc233109599"/>
      <w:bookmarkStart w:id="130" w:name="_Toc233109600"/>
      <w:bookmarkStart w:id="131" w:name="_Toc233109602"/>
      <w:bookmarkStart w:id="132" w:name="_Toc233109603"/>
      <w:bookmarkStart w:id="133" w:name="_Toc233109605"/>
      <w:bookmarkStart w:id="134" w:name="_Toc233109606"/>
      <w:bookmarkStart w:id="135" w:name="_Toc233109608"/>
      <w:bookmarkStart w:id="136" w:name="_Toc233109609"/>
      <w:bookmarkStart w:id="137" w:name="_Toc233109611"/>
      <w:bookmarkStart w:id="138" w:name="_Toc233109612"/>
      <w:bookmarkStart w:id="139" w:name="_Toc233109614"/>
      <w:bookmarkStart w:id="140" w:name="_Toc233109615"/>
      <w:bookmarkStart w:id="141" w:name="_Toc233109616"/>
      <w:bookmarkStart w:id="142" w:name="_Toc233109617"/>
      <w:bookmarkStart w:id="143" w:name="_Toc233109619"/>
      <w:bookmarkStart w:id="144" w:name="_Toc233109620"/>
      <w:bookmarkStart w:id="145" w:name="_Toc233109622"/>
      <w:bookmarkStart w:id="146" w:name="_Toc233109623"/>
      <w:bookmarkStart w:id="147" w:name="_Toc23310962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206F2279" w14:textId="77777777" w:rsidR="00D05FE5" w:rsidRDefault="008B61AB" w:rsidP="00C24C3D">
      <w:pPr>
        <w:pStyle w:val="Heading2"/>
      </w:pPr>
      <w:bookmarkStart w:id="148" w:name="_Toc510081258"/>
      <w:bookmarkStart w:id="149" w:name="_Toc525811861"/>
      <w:bookmarkStart w:id="150" w:name="_Toc79580651"/>
      <w:r>
        <w:t>Definitions</w:t>
      </w:r>
      <w:bookmarkEnd w:id="148"/>
      <w:bookmarkEnd w:id="149"/>
      <w:bookmarkEnd w:id="150"/>
    </w:p>
    <w:p w14:paraId="206F227A" w14:textId="77777777" w:rsidR="00D05FE5" w:rsidRPr="00D05FE5" w:rsidRDefault="00D05FE5" w:rsidP="001B69DB">
      <w:r>
        <w:t xml:space="preserve">See the </w:t>
      </w:r>
      <w:hyperlink r:id="rId25" w:history="1">
        <w:r w:rsidRPr="003E1F28">
          <w:rPr>
            <w:rStyle w:val="Hyperlink"/>
          </w:rPr>
          <w:t>ED</w:t>
        </w:r>
        <w:r w:rsidRPr="003E1F28">
          <w:rPr>
            <w:rStyle w:val="Hyperlink"/>
            <w:i/>
          </w:rPr>
          <w:t>Facts</w:t>
        </w:r>
        <w:r w:rsidRPr="003E1F28">
          <w:rPr>
            <w:rStyle w:val="Hyperlink"/>
          </w:rPr>
          <w:t xml:space="preserve"> Workbook</w:t>
        </w:r>
      </w:hyperlink>
      <w:r>
        <w:t xml:space="preserve">  for the standard </w:t>
      </w:r>
      <w:r w:rsidR="00913612">
        <w:t>definitions</w:t>
      </w:r>
      <w:r>
        <w:t xml:space="preserve">. </w:t>
      </w:r>
    </w:p>
    <w:p w14:paraId="206F227B" w14:textId="77777777" w:rsidR="00072115" w:rsidRDefault="00072115" w:rsidP="001B69DB"/>
    <w:p w14:paraId="206F227C" w14:textId="3223CCFA" w:rsidR="00072115" w:rsidRDefault="00072115" w:rsidP="00072115">
      <w:r>
        <w:t xml:space="preserve">A </w:t>
      </w:r>
      <w:r w:rsidRPr="00072115">
        <w:rPr>
          <w:b/>
          <w:bCs/>
        </w:rPr>
        <w:t>magnet school or program</w:t>
      </w:r>
      <w:r>
        <w:t xml:space="preserve"> is a special school or program that designed to:</w:t>
      </w:r>
    </w:p>
    <w:p w14:paraId="206F227D" w14:textId="77777777" w:rsidR="00072115" w:rsidRDefault="00072115" w:rsidP="00072115">
      <w:r>
        <w:t xml:space="preserve">• offer a special curriculum capable of attracting substantial numbers of students of different racial backgrounds; and/or </w:t>
      </w:r>
    </w:p>
    <w:p w14:paraId="206F227E" w14:textId="77777777" w:rsidR="00AE588A" w:rsidRDefault="00072115" w:rsidP="001B69DB">
      <w:r>
        <w:t xml:space="preserve">• provide an academic or social focus on a particular theme (e.g., science/mathematics, performing arts, gifted/talented, or foreign language.) </w:t>
      </w:r>
      <w:r w:rsidR="00382DA8">
        <w:br w:type="page"/>
      </w:r>
    </w:p>
    <w:p w14:paraId="206F227F" w14:textId="77777777" w:rsidR="00AF5C1A" w:rsidRDefault="00505A19" w:rsidP="004A07FC">
      <w:pPr>
        <w:pStyle w:val="Heading1"/>
      </w:pPr>
      <w:bookmarkStart w:id="151" w:name="_Toc322079773"/>
      <w:bookmarkStart w:id="152" w:name="_Toc510081259"/>
      <w:bookmarkStart w:id="153" w:name="_Toc525811862"/>
      <w:bookmarkStart w:id="154" w:name="_Toc79580652"/>
      <w:r>
        <w:lastRenderedPageBreak/>
        <w:t>FILE NAMING CONVENTION</w:t>
      </w:r>
      <w:bookmarkEnd w:id="151"/>
      <w:bookmarkEnd w:id="152"/>
      <w:bookmarkEnd w:id="153"/>
      <w:bookmarkEnd w:id="154"/>
    </w:p>
    <w:p w14:paraId="206F2280" w14:textId="77777777" w:rsidR="00505A19" w:rsidRDefault="001D73E4" w:rsidP="00403510">
      <w:pPr>
        <w:spacing w:after="360"/>
      </w:pPr>
      <w:r>
        <w:t>The following file naming convention is to help identify files to provide technical assistance.</w:t>
      </w:r>
      <w:r w:rsidR="00403510" w:rsidDel="00403510">
        <w:t xml:space="preserve"> </w:t>
      </w:r>
    </w:p>
    <w:p w14:paraId="206F2281" w14:textId="77777777" w:rsidR="002C72C5" w:rsidRDefault="00AF5C1A" w:rsidP="002241EA">
      <w:pPr>
        <w:spacing w:after="120"/>
      </w:pPr>
      <w:r>
        <w:t>A maximum of 25 characters (including the file extension) is allowed for the file name.</w:t>
      </w:r>
      <w:r w:rsidR="00403510" w:rsidDel="00403510">
        <w:t xml:space="preserve"> </w:t>
      </w:r>
    </w:p>
    <w:p w14:paraId="206F2282" w14:textId="77777777" w:rsidR="00AF5C1A" w:rsidRDefault="00AF5C1A" w:rsidP="00AF5C1A">
      <w:r>
        <w:t>The following is the naming convention for file submissions:</w:t>
      </w:r>
    </w:p>
    <w:p w14:paraId="206F2283" w14:textId="77777777" w:rsidR="00AF5C1A" w:rsidRDefault="00AF5C1A" w:rsidP="00AF5C1A"/>
    <w:p w14:paraId="206F2284" w14:textId="77777777" w:rsidR="00AF5C1A" w:rsidRDefault="00AF5C1A" w:rsidP="00AA4B4B">
      <w:pPr>
        <w:ind w:left="720"/>
      </w:pPr>
      <w:proofErr w:type="spellStart"/>
      <w:r>
        <w:t>sslev</w:t>
      </w:r>
      <w:r w:rsidR="00A04E02">
        <w:rPr>
          <w:b/>
        </w:rPr>
        <w:t>filename</w:t>
      </w:r>
      <w:r>
        <w:t>vvvvvv</w:t>
      </w:r>
      <w:r w:rsidR="004054C2">
        <w:t>v</w:t>
      </w:r>
      <w:r>
        <w:t>.ext</w:t>
      </w:r>
      <w:proofErr w:type="spellEnd"/>
    </w:p>
    <w:p w14:paraId="206F2285" w14:textId="77777777" w:rsidR="00AF5C1A" w:rsidRDefault="00AF5C1A" w:rsidP="00AF5C1A"/>
    <w:p w14:paraId="206F228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ength In Characters"/>
      </w:tblPr>
      <w:tblGrid>
        <w:gridCol w:w="1443"/>
        <w:gridCol w:w="5504"/>
        <w:gridCol w:w="2403"/>
      </w:tblGrid>
      <w:tr w:rsidR="00505A19" w14:paraId="206F228A" w14:textId="77777777" w:rsidTr="00C0754A">
        <w:tc>
          <w:tcPr>
            <w:tcW w:w="1458" w:type="dxa"/>
            <w:tcBorders>
              <w:bottom w:val="single" w:sz="4" w:space="0" w:color="auto"/>
            </w:tcBorders>
          </w:tcPr>
          <w:p w14:paraId="206F2287" w14:textId="77777777" w:rsidR="00505A19" w:rsidRPr="00161CFD" w:rsidRDefault="00505A19" w:rsidP="00AF5C1A">
            <w:pPr>
              <w:rPr>
                <w:b/>
              </w:rPr>
            </w:pPr>
            <w:r w:rsidRPr="00161CFD">
              <w:rPr>
                <w:b/>
              </w:rPr>
              <w:t>Where</w:t>
            </w:r>
          </w:p>
        </w:tc>
        <w:tc>
          <w:tcPr>
            <w:tcW w:w="5670" w:type="dxa"/>
            <w:tcBorders>
              <w:bottom w:val="single" w:sz="4" w:space="0" w:color="auto"/>
            </w:tcBorders>
          </w:tcPr>
          <w:p w14:paraId="206F2288"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6F2289" w14:textId="77777777" w:rsidR="00505A19" w:rsidRPr="00161CFD" w:rsidRDefault="00505A19" w:rsidP="00AF5C1A">
            <w:pPr>
              <w:rPr>
                <w:b/>
              </w:rPr>
            </w:pPr>
            <w:r w:rsidRPr="00161CFD">
              <w:rPr>
                <w:b/>
              </w:rPr>
              <w:t>Limit in characters</w:t>
            </w:r>
          </w:p>
        </w:tc>
      </w:tr>
      <w:tr w:rsidR="00505A19" w14:paraId="206F228E" w14:textId="77777777" w:rsidTr="00C0754A">
        <w:tc>
          <w:tcPr>
            <w:tcW w:w="1458" w:type="dxa"/>
            <w:tcBorders>
              <w:bottom w:val="dotted" w:sz="4" w:space="0" w:color="auto"/>
              <w:right w:val="dotted" w:sz="4" w:space="0" w:color="auto"/>
            </w:tcBorders>
          </w:tcPr>
          <w:p w14:paraId="206F228B"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06F228C" w14:textId="77777777" w:rsidR="00505A19" w:rsidRDefault="00505A19" w:rsidP="00AF5C1A">
            <w:r>
              <w:t>USPS State Abbreviation</w:t>
            </w:r>
          </w:p>
        </w:tc>
        <w:tc>
          <w:tcPr>
            <w:tcW w:w="2448" w:type="dxa"/>
            <w:tcBorders>
              <w:left w:val="dotted" w:sz="4" w:space="0" w:color="auto"/>
              <w:bottom w:val="dotted" w:sz="4" w:space="0" w:color="auto"/>
            </w:tcBorders>
          </w:tcPr>
          <w:p w14:paraId="206F228D" w14:textId="77777777" w:rsidR="00505A19" w:rsidRDefault="00505A19" w:rsidP="00D202A5">
            <w:pPr>
              <w:jc w:val="center"/>
            </w:pPr>
            <w:r>
              <w:t>2</w:t>
            </w:r>
          </w:p>
        </w:tc>
      </w:tr>
      <w:tr w:rsidR="00505A19" w14:paraId="206F2293" w14:textId="77777777" w:rsidTr="00C0754A">
        <w:tc>
          <w:tcPr>
            <w:tcW w:w="1458" w:type="dxa"/>
            <w:tcBorders>
              <w:top w:val="dotted" w:sz="4" w:space="0" w:color="auto"/>
              <w:bottom w:val="dotted" w:sz="4" w:space="0" w:color="auto"/>
              <w:right w:val="dotted" w:sz="4" w:space="0" w:color="auto"/>
            </w:tcBorders>
          </w:tcPr>
          <w:p w14:paraId="206F228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06F2290" w14:textId="77777777" w:rsidR="00505A19" w:rsidRDefault="00505A19" w:rsidP="00AF5C1A">
            <w:r>
              <w:t>Abbreviation for level:</w:t>
            </w:r>
          </w:p>
          <w:p w14:paraId="206F2291" w14:textId="77777777" w:rsidR="00505A19" w:rsidRDefault="00505A19" w:rsidP="00B813E3">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06F2292" w14:textId="77777777" w:rsidR="00505A19" w:rsidRDefault="00505A19" w:rsidP="00D202A5">
            <w:pPr>
              <w:jc w:val="center"/>
            </w:pPr>
            <w:r>
              <w:t>3</w:t>
            </w:r>
          </w:p>
        </w:tc>
      </w:tr>
      <w:tr w:rsidR="00505A19" w14:paraId="206F2297" w14:textId="77777777" w:rsidTr="00C0754A">
        <w:tc>
          <w:tcPr>
            <w:tcW w:w="1458" w:type="dxa"/>
            <w:tcBorders>
              <w:top w:val="dotted" w:sz="4" w:space="0" w:color="auto"/>
              <w:bottom w:val="dotted" w:sz="4" w:space="0" w:color="auto"/>
              <w:right w:val="dotted" w:sz="4" w:space="0" w:color="auto"/>
            </w:tcBorders>
          </w:tcPr>
          <w:p w14:paraId="206F229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06F2295" w14:textId="77777777" w:rsidR="00505A19" w:rsidRDefault="009208A0" w:rsidP="00404E73">
            <w:r>
              <w:t>CCDSCHOOL</w:t>
            </w:r>
          </w:p>
        </w:tc>
        <w:tc>
          <w:tcPr>
            <w:tcW w:w="2448" w:type="dxa"/>
            <w:tcBorders>
              <w:top w:val="dotted" w:sz="4" w:space="0" w:color="auto"/>
              <w:left w:val="dotted" w:sz="4" w:space="0" w:color="auto"/>
              <w:bottom w:val="dotted" w:sz="4" w:space="0" w:color="auto"/>
            </w:tcBorders>
          </w:tcPr>
          <w:p w14:paraId="206F2296" w14:textId="77777777" w:rsidR="00505A19" w:rsidRDefault="00505A19" w:rsidP="00D202A5">
            <w:pPr>
              <w:jc w:val="center"/>
            </w:pPr>
            <w:r>
              <w:t>9</w:t>
            </w:r>
          </w:p>
        </w:tc>
      </w:tr>
      <w:tr w:rsidR="00505A19" w14:paraId="206F229B" w14:textId="77777777" w:rsidTr="00C0754A">
        <w:tc>
          <w:tcPr>
            <w:tcW w:w="1458" w:type="dxa"/>
            <w:tcBorders>
              <w:top w:val="dotted" w:sz="4" w:space="0" w:color="auto"/>
              <w:bottom w:val="dotted" w:sz="4" w:space="0" w:color="auto"/>
              <w:right w:val="dotted" w:sz="4" w:space="0" w:color="auto"/>
            </w:tcBorders>
          </w:tcPr>
          <w:p w14:paraId="206F2298" w14:textId="77777777" w:rsidR="00505A19" w:rsidRDefault="00505A19" w:rsidP="00AF5C1A">
            <w:proofErr w:type="spellStart"/>
            <w:r>
              <w:t>vvvvv</w:t>
            </w:r>
            <w:r w:rsidR="00850FFB">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06F229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06F229A" w14:textId="77777777" w:rsidR="00505A19" w:rsidRDefault="00505A19" w:rsidP="00D202A5">
            <w:pPr>
              <w:jc w:val="center"/>
            </w:pPr>
            <w:r>
              <w:t>7</w:t>
            </w:r>
          </w:p>
        </w:tc>
      </w:tr>
      <w:tr w:rsidR="00505A19" w14:paraId="206F22A2" w14:textId="77777777" w:rsidTr="00C0754A">
        <w:tc>
          <w:tcPr>
            <w:tcW w:w="1458" w:type="dxa"/>
            <w:tcBorders>
              <w:top w:val="dotted" w:sz="4" w:space="0" w:color="auto"/>
              <w:right w:val="dotted" w:sz="4" w:space="0" w:color="auto"/>
            </w:tcBorders>
          </w:tcPr>
          <w:p w14:paraId="206F229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06F229D" w14:textId="77777777" w:rsidR="00505A19" w:rsidRDefault="00505A19" w:rsidP="00AF5C1A">
            <w:r>
              <w:t>Extension identifying the file format:</w:t>
            </w:r>
          </w:p>
          <w:p w14:paraId="206F229E" w14:textId="77777777" w:rsidR="00505A19" w:rsidRDefault="00505A19" w:rsidP="00161CFD">
            <w:pPr>
              <w:ind w:left="720"/>
            </w:pPr>
            <w:r>
              <w:t xml:space="preserve">.txt – fixed </w:t>
            </w:r>
          </w:p>
          <w:p w14:paraId="206F229F" w14:textId="77777777" w:rsidR="00505A19" w:rsidRDefault="00505A19" w:rsidP="00161CFD">
            <w:pPr>
              <w:ind w:left="720"/>
            </w:pPr>
            <w:r>
              <w:t>.csv – comma delimited</w:t>
            </w:r>
          </w:p>
          <w:p w14:paraId="206F22A0" w14:textId="77777777" w:rsidR="00AA050F" w:rsidRDefault="00505A19" w:rsidP="009110DE">
            <w:pPr>
              <w:ind w:left="720"/>
            </w:pPr>
            <w:r>
              <w:t>.tab – tab delimited</w:t>
            </w:r>
          </w:p>
        </w:tc>
        <w:tc>
          <w:tcPr>
            <w:tcW w:w="2448" w:type="dxa"/>
            <w:tcBorders>
              <w:top w:val="dotted" w:sz="4" w:space="0" w:color="auto"/>
              <w:left w:val="dotted" w:sz="4" w:space="0" w:color="auto"/>
            </w:tcBorders>
          </w:tcPr>
          <w:p w14:paraId="206F22A1" w14:textId="77777777" w:rsidR="00505A19" w:rsidRDefault="00391A0E" w:rsidP="00D202A5">
            <w:pPr>
              <w:jc w:val="center"/>
            </w:pPr>
            <w:r>
              <w:t>4</w:t>
            </w:r>
          </w:p>
        </w:tc>
      </w:tr>
    </w:tbl>
    <w:p w14:paraId="206F22A3" w14:textId="77777777" w:rsidR="00505A19" w:rsidRDefault="00505A19" w:rsidP="00AF5C1A"/>
    <w:p w14:paraId="206F22A4" w14:textId="77777777" w:rsidR="009256BA" w:rsidRDefault="009256BA" w:rsidP="009256BA">
      <w:bookmarkStart w:id="155" w:name="_Toc63687809"/>
      <w:bookmarkStart w:id="156" w:name="_Toc130370044"/>
      <w:bookmarkStart w:id="157" w:name="_Toc131242421"/>
    </w:p>
    <w:bookmarkEnd w:id="64"/>
    <w:bookmarkEnd w:id="155"/>
    <w:bookmarkEnd w:id="156"/>
    <w:bookmarkEnd w:id="157"/>
    <w:p w14:paraId="206F22A5" w14:textId="77777777" w:rsidR="007824D3" w:rsidRDefault="009256BA" w:rsidP="004A07FC">
      <w:pPr>
        <w:pStyle w:val="Heading1"/>
      </w:pPr>
      <w:r>
        <w:br w:type="page"/>
      </w:r>
      <w:bookmarkStart w:id="158" w:name="_Toc322079774"/>
      <w:bookmarkStart w:id="159" w:name="_Toc510081260"/>
      <w:bookmarkStart w:id="160" w:name="_Toc525811863"/>
      <w:bookmarkStart w:id="161" w:name="_Toc79580653"/>
      <w:r w:rsidR="00663ECC">
        <w:lastRenderedPageBreak/>
        <w:t>FIXED OR DELIMITED FILES</w:t>
      </w:r>
      <w:bookmarkEnd w:id="158"/>
      <w:bookmarkEnd w:id="159"/>
      <w:bookmarkEnd w:id="160"/>
      <w:bookmarkEnd w:id="161"/>
      <w:r w:rsidR="007824D3">
        <w:t xml:space="preserve"> </w:t>
      </w:r>
    </w:p>
    <w:p w14:paraId="206F22A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06F22A7" w14:textId="77777777" w:rsidR="002C72C5" w:rsidRDefault="002C72C5" w:rsidP="002C72C5"/>
    <w:p w14:paraId="206F22A8" w14:textId="77777777" w:rsidR="002C72C5" w:rsidRDefault="002C72C5" w:rsidP="002C72C5">
      <w:r>
        <w:t xml:space="preserve">The “Pop” column in the header and data records is coded as follows: </w:t>
      </w:r>
    </w:p>
    <w:p w14:paraId="206F22A9" w14:textId="77777777" w:rsidR="002C72C5" w:rsidRDefault="002C72C5" w:rsidP="002C72C5"/>
    <w:p w14:paraId="206F22AA" w14:textId="77777777" w:rsidR="002C72C5" w:rsidRDefault="002C72C5" w:rsidP="002C72C5">
      <w:pPr>
        <w:ind w:left="720"/>
      </w:pPr>
      <w:r>
        <w:t xml:space="preserve">M - Mandatory, this field must always be populated </w:t>
      </w:r>
    </w:p>
    <w:p w14:paraId="206F22AB" w14:textId="77777777" w:rsidR="002C72C5" w:rsidRDefault="002C72C5" w:rsidP="002C72C5">
      <w:pPr>
        <w:ind w:left="720"/>
      </w:pPr>
      <w:r>
        <w:t>O - Optional, data in this field are optional</w:t>
      </w:r>
    </w:p>
    <w:p w14:paraId="206F22AC" w14:textId="77777777" w:rsidR="007824D3" w:rsidRDefault="007824D3" w:rsidP="00C24C3D">
      <w:pPr>
        <w:pStyle w:val="Heading2"/>
      </w:pPr>
      <w:bookmarkStart w:id="162" w:name="_Toc130370053"/>
      <w:bookmarkStart w:id="163" w:name="_Toc131242429"/>
      <w:bookmarkStart w:id="164" w:name="_Toc322079775"/>
      <w:bookmarkStart w:id="165" w:name="_Toc510081261"/>
      <w:bookmarkStart w:id="166" w:name="_Toc525811864"/>
      <w:bookmarkStart w:id="167" w:name="_Toc79580654"/>
      <w:r>
        <w:t>Header Record Definition</w:t>
      </w:r>
      <w:bookmarkEnd w:id="162"/>
      <w:bookmarkEnd w:id="163"/>
      <w:bookmarkEnd w:id="164"/>
      <w:bookmarkEnd w:id="165"/>
      <w:bookmarkEnd w:id="166"/>
      <w:bookmarkEnd w:id="167"/>
    </w:p>
    <w:p w14:paraId="206F22A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06F22AE" w14:textId="77777777" w:rsidR="007824D3" w:rsidRDefault="007824D3"/>
    <w:p w14:paraId="206F22A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367"/>
        <w:gridCol w:w="835"/>
        <w:gridCol w:w="700"/>
        <w:gridCol w:w="756"/>
        <w:gridCol w:w="466"/>
        <w:gridCol w:w="3640"/>
        <w:gridCol w:w="1550"/>
      </w:tblGrid>
      <w:tr w:rsidR="005569B7" w14:paraId="206F22B8"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2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2B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2B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2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2B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2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06F22B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06F22B7" w14:textId="77777777" w:rsidR="00E44661" w:rsidRDefault="00E44661">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206F22C1" w14:textId="77777777" w:rsidTr="009110DE">
        <w:trPr>
          <w:trHeight w:val="290"/>
          <w:jc w:val="center"/>
        </w:trPr>
        <w:tc>
          <w:tcPr>
            <w:tcW w:w="734" w:type="pct"/>
            <w:tcBorders>
              <w:top w:val="double" w:sz="6" w:space="0" w:color="145192"/>
            </w:tcBorders>
            <w:tcMar>
              <w:top w:w="43" w:type="dxa"/>
              <w:left w:w="43" w:type="dxa"/>
              <w:bottom w:w="43" w:type="dxa"/>
              <w:right w:w="43" w:type="dxa"/>
            </w:tcMar>
          </w:tcPr>
          <w:p w14:paraId="206F22B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06F22B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06F22BB"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06F22B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06F22B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06F22B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206F22C0" w14:textId="57C62C20" w:rsidR="00404E73" w:rsidRDefault="009208A0" w:rsidP="0040319C">
            <w:pPr>
              <w:rPr>
                <w:rFonts w:ascii="Arial Narrow" w:eastAsia="Arial Unicode MS" w:hAnsi="Arial Narrow"/>
                <w:b/>
                <w:bCs/>
                <w:sz w:val="20"/>
                <w:szCs w:val="20"/>
              </w:rPr>
            </w:pPr>
            <w:r>
              <w:rPr>
                <w:rFonts w:ascii="Arial Narrow" w:hAnsi="Arial Narrow"/>
                <w:b/>
                <w:bCs/>
                <w:sz w:val="20"/>
                <w:szCs w:val="20"/>
              </w:rPr>
              <w:t>CCD SCHOOL</w:t>
            </w:r>
          </w:p>
        </w:tc>
      </w:tr>
      <w:tr w:rsidR="005569B7" w14:paraId="206F22C9" w14:textId="77777777" w:rsidTr="00DF753F">
        <w:trPr>
          <w:jc w:val="center"/>
        </w:trPr>
        <w:tc>
          <w:tcPr>
            <w:tcW w:w="734" w:type="pct"/>
            <w:tcMar>
              <w:top w:w="43" w:type="dxa"/>
              <w:left w:w="43" w:type="dxa"/>
              <w:bottom w:w="43" w:type="dxa"/>
              <w:right w:w="43" w:type="dxa"/>
            </w:tcMar>
          </w:tcPr>
          <w:p w14:paraId="206F22C2" w14:textId="77777777" w:rsidR="007824D3" w:rsidRDefault="00AE7ABA">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06F22C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06F22C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06F22C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06F22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6F22C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206F22C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206F22D1" w14:textId="77777777" w:rsidTr="00DF753F">
        <w:trPr>
          <w:jc w:val="center"/>
        </w:trPr>
        <w:tc>
          <w:tcPr>
            <w:tcW w:w="734" w:type="pct"/>
            <w:tcMar>
              <w:top w:w="43" w:type="dxa"/>
              <w:left w:w="43" w:type="dxa"/>
              <w:bottom w:w="43" w:type="dxa"/>
              <w:right w:w="43" w:type="dxa"/>
            </w:tcMar>
          </w:tcPr>
          <w:p w14:paraId="206F22CA"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206F22C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06F22C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06F22C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06F22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6F22C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206F22D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569B7" w14:paraId="206F22D9" w14:textId="77777777" w:rsidTr="00DF753F">
        <w:trPr>
          <w:jc w:val="center"/>
        </w:trPr>
        <w:tc>
          <w:tcPr>
            <w:tcW w:w="734" w:type="pct"/>
            <w:tcMar>
              <w:top w:w="43" w:type="dxa"/>
              <w:left w:w="43" w:type="dxa"/>
              <w:bottom w:w="43" w:type="dxa"/>
              <w:right w:w="43" w:type="dxa"/>
            </w:tcMar>
          </w:tcPr>
          <w:p w14:paraId="206F22D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06F22D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06F22D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06F22D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06F22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6F22D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206F22D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206F22E5" w14:textId="77777777" w:rsidTr="00DF753F">
        <w:trPr>
          <w:jc w:val="center"/>
        </w:trPr>
        <w:tc>
          <w:tcPr>
            <w:tcW w:w="734" w:type="pct"/>
            <w:tcMar>
              <w:top w:w="43" w:type="dxa"/>
              <w:left w:w="43" w:type="dxa"/>
              <w:bottom w:w="43" w:type="dxa"/>
              <w:right w:w="43" w:type="dxa"/>
            </w:tcMar>
          </w:tcPr>
          <w:p w14:paraId="206F22D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06F22D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06F22D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06F22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06F22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6F22D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206F22E0" w14:textId="227B512A" w:rsidR="007824D3" w:rsidRDefault="003E1F28">
            <w:pPr>
              <w:rPr>
                <w:rFonts w:ascii="Arial Narrow" w:hAnsi="Arial Narrow"/>
                <w:b/>
                <w:sz w:val="20"/>
                <w:szCs w:val="20"/>
              </w:rPr>
            </w:pPr>
            <w:r>
              <w:rPr>
                <w:rFonts w:ascii="Arial Narrow" w:hAnsi="Arial Narrow"/>
                <w:b/>
                <w:sz w:val="20"/>
                <w:szCs w:val="20"/>
              </w:rPr>
              <w:t>2021-2022</w:t>
            </w:r>
          </w:p>
          <w:p w14:paraId="206F22E1" w14:textId="77777777" w:rsidR="007824D3" w:rsidRDefault="007824D3">
            <w:pPr>
              <w:rPr>
                <w:rFonts w:ascii="Arial Narrow" w:hAnsi="Arial Narrow"/>
                <w:b/>
                <w:sz w:val="20"/>
                <w:szCs w:val="20"/>
              </w:rPr>
            </w:pPr>
          </w:p>
          <w:p w14:paraId="206F22E2" w14:textId="77777777" w:rsidR="007824D3" w:rsidRDefault="003E1F28">
            <w:pPr>
              <w:rPr>
                <w:rFonts w:ascii="Arial Narrow" w:hAnsi="Arial Narrow"/>
                <w:b/>
                <w:sz w:val="20"/>
                <w:szCs w:val="20"/>
              </w:rPr>
            </w:pPr>
            <w:r>
              <w:rPr>
                <w:rFonts w:ascii="Arial Narrow" w:hAnsi="Arial Narrow"/>
                <w:sz w:val="20"/>
                <w:szCs w:val="20"/>
              </w:rPr>
              <w:t>OR</w:t>
            </w:r>
          </w:p>
          <w:p w14:paraId="206F22E3" w14:textId="77777777" w:rsidR="007824D3" w:rsidRDefault="007824D3">
            <w:pPr>
              <w:rPr>
                <w:rFonts w:ascii="Arial Narrow" w:hAnsi="Arial Narrow"/>
                <w:b/>
                <w:sz w:val="20"/>
                <w:szCs w:val="20"/>
              </w:rPr>
            </w:pPr>
          </w:p>
          <w:p w14:paraId="206F22E4" w14:textId="6FE57087" w:rsidR="007824D3" w:rsidRDefault="003E1F28">
            <w:pPr>
              <w:rPr>
                <w:rFonts w:ascii="Arial Narrow" w:hAnsi="Arial Narrow"/>
                <w:b/>
                <w:sz w:val="20"/>
                <w:szCs w:val="20"/>
              </w:rPr>
            </w:pPr>
            <w:r>
              <w:rPr>
                <w:rFonts w:ascii="Arial Narrow" w:hAnsi="Arial Narrow"/>
                <w:b/>
                <w:sz w:val="20"/>
                <w:szCs w:val="20"/>
              </w:rPr>
              <w:t>2021 2022</w:t>
            </w:r>
          </w:p>
        </w:tc>
      </w:tr>
      <w:tr w:rsidR="005569B7" w14:paraId="206F22ED" w14:textId="77777777" w:rsidTr="00DF753F">
        <w:trPr>
          <w:jc w:val="center"/>
        </w:trPr>
        <w:tc>
          <w:tcPr>
            <w:tcW w:w="734" w:type="pct"/>
            <w:tcMar>
              <w:top w:w="43" w:type="dxa"/>
              <w:left w:w="43" w:type="dxa"/>
              <w:bottom w:w="43" w:type="dxa"/>
              <w:right w:w="43" w:type="dxa"/>
            </w:tcMar>
          </w:tcPr>
          <w:p w14:paraId="206F22E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06F22E7"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06F22E8" w14:textId="77777777" w:rsidR="007824D3" w:rsidRDefault="009C6F69">
            <w:pPr>
              <w:jc w:val="right"/>
              <w:rPr>
                <w:rFonts w:ascii="Arial Narrow" w:eastAsia="Arial Unicode MS" w:hAnsi="Arial Narrow"/>
                <w:sz w:val="20"/>
                <w:szCs w:val="20"/>
              </w:rPr>
            </w:pPr>
            <w:r>
              <w:rPr>
                <w:rFonts w:ascii="Arial Narrow" w:hAnsi="Arial Narrow"/>
                <w:sz w:val="20"/>
                <w:szCs w:val="20"/>
              </w:rPr>
              <w:t>182</w:t>
            </w:r>
          </w:p>
        </w:tc>
        <w:tc>
          <w:tcPr>
            <w:tcW w:w="406" w:type="pct"/>
            <w:tcMar>
              <w:top w:w="43" w:type="dxa"/>
              <w:left w:w="43" w:type="dxa"/>
              <w:bottom w:w="43" w:type="dxa"/>
              <w:right w:w="43" w:type="dxa"/>
            </w:tcMar>
          </w:tcPr>
          <w:p w14:paraId="206F22E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06F22E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6F22E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206F22E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569B7" w14:paraId="206F22F5" w14:textId="77777777" w:rsidTr="00DF753F">
        <w:trPr>
          <w:jc w:val="center"/>
        </w:trPr>
        <w:tc>
          <w:tcPr>
            <w:tcW w:w="734" w:type="pct"/>
            <w:tcMar>
              <w:top w:w="43" w:type="dxa"/>
              <w:left w:w="43" w:type="dxa"/>
              <w:bottom w:w="43" w:type="dxa"/>
              <w:right w:w="43" w:type="dxa"/>
            </w:tcMar>
          </w:tcPr>
          <w:p w14:paraId="206F22E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06F22EF" w14:textId="77777777" w:rsidR="007824D3" w:rsidRDefault="009C6F69">
            <w:pPr>
              <w:jc w:val="right"/>
              <w:rPr>
                <w:rFonts w:ascii="Arial Narrow" w:eastAsia="Arial Unicode MS" w:hAnsi="Arial Narrow"/>
                <w:sz w:val="20"/>
                <w:szCs w:val="20"/>
              </w:rPr>
            </w:pPr>
            <w:r>
              <w:rPr>
                <w:rFonts w:ascii="Arial Narrow" w:hAnsi="Arial Narrow"/>
                <w:sz w:val="20"/>
                <w:szCs w:val="20"/>
              </w:rPr>
              <w:t>309</w:t>
            </w:r>
          </w:p>
        </w:tc>
        <w:tc>
          <w:tcPr>
            <w:tcW w:w="376" w:type="pct"/>
            <w:tcMar>
              <w:top w:w="43" w:type="dxa"/>
              <w:left w:w="43" w:type="dxa"/>
              <w:bottom w:w="43" w:type="dxa"/>
              <w:right w:w="43" w:type="dxa"/>
            </w:tcMar>
          </w:tcPr>
          <w:p w14:paraId="206F22F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06F22F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06F22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06F22F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206F22F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06F22F6" w14:textId="77777777" w:rsidR="00C865D3" w:rsidRDefault="00C865D3" w:rsidP="00D34CC9">
      <w:pPr>
        <w:rPr>
          <w:b/>
          <w:sz w:val="20"/>
          <w:szCs w:val="20"/>
        </w:rPr>
      </w:pPr>
      <w:bookmarkStart w:id="168" w:name="_Toc130370054"/>
      <w:bookmarkStart w:id="169" w:name="_Toc131242430"/>
    </w:p>
    <w:p w14:paraId="206F22F7" w14:textId="77777777" w:rsidR="00102D1D" w:rsidRPr="00C865D3" w:rsidRDefault="00102D1D" w:rsidP="00D34CC9">
      <w:r w:rsidRPr="00C865D3">
        <w:t>Below is an example of a header record.</w:t>
      </w:r>
    </w:p>
    <w:p w14:paraId="206F22F8" w14:textId="77777777" w:rsidR="00102D1D" w:rsidRDefault="00102D1D" w:rsidP="00D34CC9">
      <w:pPr>
        <w:rPr>
          <w:b/>
          <w:sz w:val="20"/>
          <w:szCs w:val="20"/>
        </w:rPr>
      </w:pPr>
    </w:p>
    <w:p w14:paraId="206F22F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206F22FC" w14:textId="77777777" w:rsidTr="00BE58C1">
        <w:tc>
          <w:tcPr>
            <w:tcW w:w="1098" w:type="dxa"/>
          </w:tcPr>
          <w:p w14:paraId="206F22FA"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Format</w:t>
            </w:r>
          </w:p>
        </w:tc>
        <w:tc>
          <w:tcPr>
            <w:tcW w:w="8478" w:type="dxa"/>
          </w:tcPr>
          <w:p w14:paraId="206F22FB" w14:textId="77777777" w:rsidR="00EF032B" w:rsidRPr="003433AA" w:rsidRDefault="00EF032B" w:rsidP="00CF1D9C">
            <w:pPr>
              <w:rPr>
                <w:rFonts w:ascii="Arial Narrow" w:hAnsi="Arial Narrow"/>
                <w:noProof/>
                <w:sz w:val="22"/>
                <w:szCs w:val="22"/>
              </w:rPr>
            </w:pPr>
            <w:r w:rsidRPr="003433AA">
              <w:rPr>
                <w:rFonts w:ascii="Arial Narrow" w:hAnsi="Arial Narrow"/>
                <w:noProof/>
                <w:sz w:val="22"/>
                <w:szCs w:val="22"/>
              </w:rPr>
              <w:t>File Type,Total Records in File File Name,File Identifier,File Reporting Period,Filler,</w:t>
            </w:r>
            <w:r w:rsidR="0013736F" w:rsidRPr="003433AA">
              <w:rPr>
                <w:rFonts w:ascii="Arial Narrow" w:hAnsi="Arial Narrow"/>
                <w:sz w:val="22"/>
                <w:szCs w:val="22"/>
              </w:rPr>
              <w:t xml:space="preserve"> Carriage Return / Line Feed (CRLF)</w:t>
            </w:r>
          </w:p>
        </w:tc>
      </w:tr>
      <w:tr w:rsidR="00EF032B" w:rsidRPr="009E7BC5" w14:paraId="206F22FF" w14:textId="77777777" w:rsidTr="00BE58C1">
        <w:tc>
          <w:tcPr>
            <w:tcW w:w="1098" w:type="dxa"/>
          </w:tcPr>
          <w:p w14:paraId="206F22FD" w14:textId="77777777" w:rsidR="00EF032B" w:rsidRPr="003433AA" w:rsidRDefault="00EF032B" w:rsidP="00EF032B">
            <w:pPr>
              <w:rPr>
                <w:rFonts w:ascii="Arial Narrow" w:hAnsi="Arial Narrow"/>
                <w:noProof/>
                <w:sz w:val="22"/>
                <w:szCs w:val="22"/>
              </w:rPr>
            </w:pPr>
            <w:r w:rsidRPr="003433AA">
              <w:rPr>
                <w:rFonts w:ascii="Arial Narrow" w:hAnsi="Arial Narrow"/>
                <w:noProof/>
                <w:sz w:val="22"/>
                <w:szCs w:val="22"/>
              </w:rPr>
              <w:t>Example</w:t>
            </w:r>
          </w:p>
        </w:tc>
        <w:tc>
          <w:tcPr>
            <w:tcW w:w="8478" w:type="dxa"/>
          </w:tcPr>
          <w:p w14:paraId="206F22FE" w14:textId="501AD4B1" w:rsidR="00EF032B" w:rsidRPr="003433AA" w:rsidRDefault="009C6F69" w:rsidP="003E1F28">
            <w:pPr>
              <w:rPr>
                <w:rFonts w:ascii="Arial Narrow" w:hAnsi="Arial Narrow"/>
                <w:noProof/>
                <w:sz w:val="22"/>
                <w:szCs w:val="22"/>
              </w:rPr>
            </w:pPr>
            <w:r>
              <w:rPr>
                <w:rFonts w:ascii="Arial Narrow" w:hAnsi="Arial Narrow"/>
                <w:noProof/>
                <w:sz w:val="22"/>
                <w:szCs w:val="22"/>
              </w:rPr>
              <w:t>CCD SCHOOL,15,euschCCDSCHOOLv000001.csv,characters to identify file,2021-2022,¶</w:t>
            </w:r>
          </w:p>
        </w:tc>
      </w:tr>
    </w:tbl>
    <w:p w14:paraId="206F2300" w14:textId="77777777" w:rsidR="007824D3" w:rsidRDefault="007824D3" w:rsidP="00C24C3D">
      <w:pPr>
        <w:pStyle w:val="Heading2"/>
      </w:pPr>
      <w:bookmarkStart w:id="170" w:name="_Toc322079776"/>
      <w:bookmarkStart w:id="171" w:name="_Toc510081262"/>
      <w:bookmarkStart w:id="172" w:name="_Toc525811865"/>
      <w:bookmarkStart w:id="173" w:name="_Toc79580655"/>
      <w:r>
        <w:lastRenderedPageBreak/>
        <w:t>Data Record Definition</w:t>
      </w:r>
      <w:bookmarkEnd w:id="168"/>
      <w:bookmarkEnd w:id="169"/>
      <w:bookmarkEnd w:id="170"/>
      <w:bookmarkEnd w:id="171"/>
      <w:bookmarkEnd w:id="172"/>
      <w:bookmarkEnd w:id="173"/>
    </w:p>
    <w:p w14:paraId="206F2301" w14:textId="77777777" w:rsidR="003E68C1" w:rsidRDefault="003E68C1" w:rsidP="002241EA">
      <w:pPr>
        <w:spacing w:after="240"/>
      </w:pPr>
      <w:r>
        <w:t>Data records are required and immediately follow the header record in every file submitted to the ESS.  Data records provide the statuses for the education units.</w:t>
      </w:r>
      <w:r w:rsidR="00120B27" w:rsidDel="00120B27">
        <w:t xml:space="preserve"> </w:t>
      </w:r>
    </w:p>
    <w:p w14:paraId="206F2302" w14:textId="77777777" w:rsidR="003E68C1" w:rsidRDefault="003E68C1" w:rsidP="002241EA">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5569B7" w14:paraId="206F230B" w14:textId="77777777" w:rsidTr="00DF753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30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304"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30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30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307"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6F230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06F2309"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06F230A" w14:textId="77777777" w:rsidR="00E44661" w:rsidRPr="00EA6799" w:rsidRDefault="00E44661" w:rsidP="00794E9D">
            <w:pPr>
              <w:jc w:val="center"/>
              <w:rPr>
                <w:rFonts w:ascii="Arial Narrow" w:eastAsia="Arial Unicode MS" w:hAnsi="Arial Narrow"/>
                <w:b/>
                <w:bCs/>
                <w:color w:val="FFFFFF"/>
                <w:sz w:val="20"/>
                <w:szCs w:val="20"/>
              </w:rPr>
            </w:pPr>
            <w:r w:rsidRPr="00F8581A">
              <w:rPr>
                <w:rFonts w:ascii="Arial Narrow" w:hAnsi="Arial Narrow"/>
                <w:b/>
                <w:bCs/>
                <w:color w:val="FFFFFF"/>
                <w:sz w:val="20"/>
                <w:szCs w:val="20"/>
              </w:rPr>
              <w:t>Abbreviations</w:t>
            </w:r>
          </w:p>
        </w:tc>
      </w:tr>
      <w:tr w:rsidR="005569B7" w14:paraId="206F2313" w14:textId="77777777" w:rsidTr="00DF753F">
        <w:trPr>
          <w:jc w:val="center"/>
        </w:trPr>
        <w:tc>
          <w:tcPr>
            <w:tcW w:w="895" w:type="pct"/>
            <w:tcBorders>
              <w:top w:val="double" w:sz="6" w:space="0" w:color="145192"/>
            </w:tcBorders>
            <w:tcMar>
              <w:top w:w="43" w:type="dxa"/>
              <w:left w:w="43" w:type="dxa"/>
              <w:bottom w:w="43" w:type="dxa"/>
              <w:right w:w="43" w:type="dxa"/>
            </w:tcMar>
          </w:tcPr>
          <w:p w14:paraId="206F230C"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06F230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06F230E"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06F230F"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206F2310"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06F2311"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06F2312"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C34D1D" w14:paraId="206F231B" w14:textId="77777777" w:rsidTr="00BE58C1">
        <w:trPr>
          <w:jc w:val="center"/>
        </w:trPr>
        <w:tc>
          <w:tcPr>
            <w:tcW w:w="895" w:type="pct"/>
            <w:tcMar>
              <w:top w:w="43" w:type="dxa"/>
              <w:left w:w="43" w:type="dxa"/>
              <w:bottom w:w="43" w:type="dxa"/>
              <w:right w:w="43" w:type="dxa"/>
            </w:tcMar>
          </w:tcPr>
          <w:p w14:paraId="206F2314" w14:textId="77777777" w:rsidR="00C34D1D" w:rsidRDefault="00C34D1D" w:rsidP="00D95CFA">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206F2315"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06F2316" w14:textId="77777777" w:rsidR="00C34D1D" w:rsidRDefault="00C34D1D"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06F2317" w14:textId="77777777" w:rsidR="00C34D1D" w:rsidRDefault="00C34D1D"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6F2318" w14:textId="77777777" w:rsidR="00C34D1D" w:rsidRDefault="00C34D1D"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6F2319" w14:textId="77777777" w:rsidR="00C34D1D" w:rsidRPr="00C34D1D" w:rsidRDefault="00C34D1D" w:rsidP="00237935">
            <w:pPr>
              <w:rPr>
                <w:rFonts w:ascii="Arial Narrow" w:eastAsia="Arial Unicode MS" w:hAnsi="Arial Narrow"/>
                <w:sz w:val="20"/>
                <w:szCs w:val="20"/>
              </w:rPr>
            </w:pPr>
            <w:r w:rsidRPr="00C34D1D">
              <w:rPr>
                <w:rFonts w:ascii="Arial Narrow" w:hAnsi="Arial Narrow"/>
                <w:sz w:val="20"/>
                <w:szCs w:val="20"/>
              </w:rPr>
              <w:t>The two-digit American National Standards Institute (ANSI) code for the state, District of Columbia, and the outlying areas</w:t>
            </w:r>
            <w:r w:rsidR="00237935" w:rsidRPr="00F8383D">
              <w:rPr>
                <w:rFonts w:ascii="Arial Narrow" w:hAnsi="Arial Narrow"/>
                <w:b/>
                <w:i/>
                <w:color w:val="FF0000"/>
                <w:sz w:val="20"/>
                <w:szCs w:val="20"/>
              </w:rPr>
              <w:t xml:space="preserve"> </w:t>
            </w:r>
            <w:r w:rsidRPr="00C34D1D">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206F231A" w14:textId="77777777" w:rsidR="00C34D1D" w:rsidRPr="00C34D1D" w:rsidRDefault="00C34D1D" w:rsidP="004216A3">
            <w:pPr>
              <w:rPr>
                <w:rFonts w:ascii="Arial Narrow" w:eastAsia="Arial Unicode MS" w:hAnsi="Arial Narrow"/>
                <w:sz w:val="20"/>
                <w:szCs w:val="20"/>
              </w:rPr>
            </w:pPr>
            <w:r w:rsidRPr="00C34D1D">
              <w:rPr>
                <w:rFonts w:ascii="Arial Narrow" w:hAnsi="Arial Narrow"/>
                <w:sz w:val="20"/>
                <w:szCs w:val="20"/>
              </w:rPr>
              <w:t xml:space="preserve">For a list of valid State Codes, refer to the </w:t>
            </w:r>
            <w:r w:rsidRPr="00C34D1D">
              <w:rPr>
                <w:rFonts w:ascii="Arial Narrow" w:hAnsi="Arial Narrow"/>
                <w:iCs/>
                <w:sz w:val="20"/>
                <w:szCs w:val="20"/>
              </w:rPr>
              <w:t>ED</w:t>
            </w:r>
            <w:r w:rsidRPr="00C34D1D">
              <w:rPr>
                <w:rFonts w:ascii="Arial Narrow" w:hAnsi="Arial Narrow"/>
                <w:i/>
                <w:iCs/>
                <w:sz w:val="20"/>
                <w:szCs w:val="20"/>
              </w:rPr>
              <w:t xml:space="preserve">Facts </w:t>
            </w:r>
            <w:r w:rsidRPr="00C34D1D">
              <w:rPr>
                <w:rFonts w:ascii="Arial Narrow" w:hAnsi="Arial Narrow"/>
                <w:iCs/>
                <w:sz w:val="20"/>
                <w:szCs w:val="20"/>
              </w:rPr>
              <w:t>Workbook</w:t>
            </w:r>
            <w:r w:rsidRPr="00C34D1D">
              <w:rPr>
                <w:rFonts w:ascii="Arial Narrow" w:hAnsi="Arial Narrow"/>
                <w:sz w:val="20"/>
                <w:szCs w:val="20"/>
              </w:rPr>
              <w:t>.</w:t>
            </w:r>
          </w:p>
        </w:tc>
      </w:tr>
      <w:tr w:rsidR="003E68C1" w14:paraId="206F2323" w14:textId="77777777" w:rsidTr="00BE58C1">
        <w:trPr>
          <w:jc w:val="center"/>
        </w:trPr>
        <w:tc>
          <w:tcPr>
            <w:tcW w:w="895" w:type="pct"/>
            <w:tcMar>
              <w:top w:w="43" w:type="dxa"/>
              <w:left w:w="43" w:type="dxa"/>
              <w:bottom w:w="43" w:type="dxa"/>
              <w:right w:w="43" w:type="dxa"/>
            </w:tcMar>
          </w:tcPr>
          <w:p w14:paraId="206F231C"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06F231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06F231E"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06F231F"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6F2320"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6F2321"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06F2322"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206F232D" w14:textId="77777777" w:rsidTr="00BE58C1">
        <w:trPr>
          <w:jc w:val="center"/>
        </w:trPr>
        <w:tc>
          <w:tcPr>
            <w:tcW w:w="895" w:type="pct"/>
            <w:tcMar>
              <w:top w:w="43" w:type="dxa"/>
              <w:left w:w="43" w:type="dxa"/>
              <w:bottom w:w="43" w:type="dxa"/>
              <w:right w:w="43" w:type="dxa"/>
            </w:tcMar>
          </w:tcPr>
          <w:p w14:paraId="206F2324" w14:textId="77777777" w:rsidR="003E68C1" w:rsidRDefault="003E68C1" w:rsidP="00A37474">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206F232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06F232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06F2327"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6F2328"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6F2329"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206F232A" w14:textId="77777777" w:rsidR="003E68C1" w:rsidRDefault="003E68C1" w:rsidP="00794E9D">
            <w:pPr>
              <w:rPr>
                <w:rFonts w:ascii="Arial Narrow" w:hAnsi="Arial Narrow"/>
                <w:sz w:val="20"/>
                <w:szCs w:val="20"/>
              </w:rPr>
            </w:pPr>
            <w:r>
              <w:rPr>
                <w:rFonts w:ascii="Arial Narrow" w:hAnsi="Arial Narrow"/>
                <w:sz w:val="20"/>
                <w:szCs w:val="20"/>
              </w:rPr>
              <w:t> </w:t>
            </w:r>
          </w:p>
          <w:p w14:paraId="206F232B" w14:textId="77777777" w:rsidR="003E68C1" w:rsidRDefault="003E68C1" w:rsidP="00794E9D">
            <w:pPr>
              <w:rPr>
                <w:rFonts w:ascii="Arial Narrow" w:hAnsi="Arial Narrow"/>
                <w:sz w:val="20"/>
                <w:szCs w:val="20"/>
              </w:rPr>
            </w:pPr>
          </w:p>
          <w:p w14:paraId="206F232C" w14:textId="77777777" w:rsidR="003E68C1" w:rsidRDefault="003E68C1" w:rsidP="00794E9D">
            <w:pPr>
              <w:rPr>
                <w:rFonts w:ascii="Arial Narrow" w:eastAsia="Arial Unicode MS" w:hAnsi="Arial Narrow"/>
                <w:sz w:val="20"/>
                <w:szCs w:val="20"/>
              </w:rPr>
            </w:pPr>
          </w:p>
        </w:tc>
      </w:tr>
      <w:tr w:rsidR="003E68C1" w14:paraId="206F2335" w14:textId="77777777" w:rsidTr="00BE58C1">
        <w:trPr>
          <w:jc w:val="center"/>
        </w:trPr>
        <w:tc>
          <w:tcPr>
            <w:tcW w:w="895" w:type="pct"/>
            <w:tcMar>
              <w:top w:w="43" w:type="dxa"/>
              <w:left w:w="43" w:type="dxa"/>
              <w:bottom w:w="43" w:type="dxa"/>
              <w:right w:w="43" w:type="dxa"/>
            </w:tcMar>
          </w:tcPr>
          <w:p w14:paraId="206F232E" w14:textId="77777777" w:rsidR="003E68C1" w:rsidRDefault="003E68C1" w:rsidP="00A37474">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A37474">
              <w:rPr>
                <w:rFonts w:ascii="Arial Narrow" w:hAnsi="Arial Narrow"/>
                <w:sz w:val="20"/>
                <w:szCs w:val="20"/>
              </w:rPr>
              <w:t xml:space="preserve"> (state)</w:t>
            </w:r>
          </w:p>
        </w:tc>
        <w:tc>
          <w:tcPr>
            <w:tcW w:w="414" w:type="pct"/>
            <w:tcMar>
              <w:top w:w="43" w:type="dxa"/>
              <w:left w:w="43" w:type="dxa"/>
              <w:bottom w:w="43" w:type="dxa"/>
              <w:right w:w="43" w:type="dxa"/>
            </w:tcMar>
          </w:tcPr>
          <w:p w14:paraId="206F232F"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06F2330"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06F2331"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6F233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6F2333" w14:textId="77777777" w:rsidR="003E68C1" w:rsidRDefault="003E68C1"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206F2334" w14:textId="77777777" w:rsidR="003E68C1" w:rsidRDefault="003E68C1" w:rsidP="009C6F69">
            <w:pPr>
              <w:rPr>
                <w:rFonts w:ascii="Arial Narrow" w:eastAsia="Arial Unicode MS" w:hAnsi="Arial Narrow"/>
                <w:sz w:val="20"/>
                <w:szCs w:val="20"/>
              </w:rPr>
            </w:pPr>
          </w:p>
        </w:tc>
      </w:tr>
      <w:tr w:rsidR="009C6F69" w14:paraId="206F2340" w14:textId="77777777" w:rsidTr="00BE58C1">
        <w:trPr>
          <w:jc w:val="center"/>
        </w:trPr>
        <w:tc>
          <w:tcPr>
            <w:tcW w:w="895" w:type="pct"/>
            <w:tcMar>
              <w:top w:w="43" w:type="dxa"/>
              <w:left w:w="43" w:type="dxa"/>
              <w:bottom w:w="43" w:type="dxa"/>
              <w:right w:w="43" w:type="dxa"/>
            </w:tcMar>
          </w:tcPr>
          <w:p w14:paraId="206F2336" w14:textId="77777777" w:rsidR="009C6F69" w:rsidRPr="00E2215B" w:rsidRDefault="00E2215B" w:rsidP="00012C6E">
            <w:pPr>
              <w:rPr>
                <w:rFonts w:ascii="Arial Narrow" w:eastAsia="Arial Unicode MS" w:hAnsi="Arial Narrow"/>
                <w:bCs/>
                <w:sz w:val="20"/>
                <w:szCs w:val="20"/>
              </w:rPr>
            </w:pPr>
            <w:r w:rsidRPr="00E2215B">
              <w:rPr>
                <w:rFonts w:ascii="Arial Narrow" w:hAnsi="Arial Narrow"/>
                <w:bCs/>
                <w:sz w:val="20"/>
                <w:szCs w:val="20"/>
              </w:rPr>
              <w:t>Shared Time Status</w:t>
            </w:r>
          </w:p>
        </w:tc>
        <w:tc>
          <w:tcPr>
            <w:tcW w:w="414" w:type="pct"/>
            <w:tcMar>
              <w:top w:w="43" w:type="dxa"/>
              <w:left w:w="43" w:type="dxa"/>
              <w:bottom w:w="43" w:type="dxa"/>
              <w:right w:w="43" w:type="dxa"/>
            </w:tcMar>
          </w:tcPr>
          <w:p w14:paraId="206F2337"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06F2338"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206F2339"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206F233A"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206F233B" w14:textId="77777777" w:rsidR="009C6F69" w:rsidRPr="00BE58C1" w:rsidRDefault="003E1F28" w:rsidP="00AE7ABA">
            <w:pPr>
              <w:rPr>
                <w:rFonts w:ascii="Arial Narrow" w:hAnsi="Arial Narrow"/>
                <w:sz w:val="20"/>
                <w:szCs w:val="20"/>
              </w:rPr>
            </w:pPr>
            <w:r>
              <w:rPr>
                <w:rFonts w:ascii="Arial Narrow" w:hAnsi="Arial Narrow"/>
                <w:sz w:val="20"/>
                <w:szCs w:val="20"/>
              </w:rPr>
              <w:t>The statuses describing whether some or all students are enrolled at a separate school of record and attend the shared-time school on a part-time basis.</w:t>
            </w:r>
          </w:p>
        </w:tc>
        <w:tc>
          <w:tcPr>
            <w:tcW w:w="1167" w:type="pct"/>
            <w:tcMar>
              <w:top w:w="43" w:type="dxa"/>
              <w:left w:w="43" w:type="dxa"/>
              <w:bottom w:w="43" w:type="dxa"/>
              <w:right w:w="43" w:type="dxa"/>
            </w:tcMar>
          </w:tcPr>
          <w:p w14:paraId="206F233C" w14:textId="77777777" w:rsidR="000F6F90" w:rsidRDefault="009C6F69" w:rsidP="009F2D9F">
            <w:pPr>
              <w:rPr>
                <w:rFonts w:ascii="Arial Narrow" w:hAnsi="Arial Narrow"/>
                <w:sz w:val="20"/>
                <w:szCs w:val="20"/>
              </w:rPr>
            </w:pPr>
            <w:r>
              <w:rPr>
                <w:rFonts w:ascii="Arial Narrow" w:hAnsi="Arial Narrow"/>
                <w:b/>
                <w:sz w:val="20"/>
                <w:szCs w:val="20"/>
              </w:rPr>
              <w:t xml:space="preserve">NO </w:t>
            </w:r>
            <w:r>
              <w:rPr>
                <w:rFonts w:ascii="Arial Narrow" w:hAnsi="Arial Narrow"/>
                <w:sz w:val="20"/>
                <w:szCs w:val="20"/>
              </w:rPr>
              <w:t>– Is not a shared-time school</w:t>
            </w:r>
          </w:p>
          <w:p w14:paraId="206F233D" w14:textId="1BE1063B" w:rsidR="000F6F90" w:rsidRDefault="009C6F69" w:rsidP="009F2D9F">
            <w:pPr>
              <w:rPr>
                <w:rFonts w:ascii="Arial Narrow" w:hAnsi="Arial Narrow"/>
                <w:sz w:val="20"/>
                <w:szCs w:val="20"/>
              </w:rPr>
            </w:pPr>
            <w:r>
              <w:rPr>
                <w:rFonts w:ascii="Arial Narrow" w:hAnsi="Arial Narrow"/>
                <w:b/>
                <w:sz w:val="20"/>
                <w:szCs w:val="20"/>
              </w:rPr>
              <w:t xml:space="preserve">YES </w:t>
            </w:r>
            <w:r>
              <w:rPr>
                <w:rFonts w:ascii="Arial Narrow" w:hAnsi="Arial Narrow"/>
                <w:sz w:val="20"/>
                <w:szCs w:val="20"/>
              </w:rPr>
              <w:t>– Is a shared-time school</w:t>
            </w:r>
          </w:p>
          <w:p w14:paraId="206F233F" w14:textId="77777777" w:rsidR="000F6F90" w:rsidRDefault="009C6F69" w:rsidP="009F2D9F">
            <w:pPr>
              <w:rPr>
                <w:rFonts w:ascii="Arial Narrow" w:hAnsi="Arial Narrow"/>
                <w:sz w:val="20"/>
                <w:szCs w:val="20"/>
              </w:rPr>
            </w:pPr>
            <w:r>
              <w:rPr>
                <w:rFonts w:ascii="Arial Narrow" w:hAnsi="Arial Narrow"/>
                <w:b/>
                <w:sz w:val="20"/>
                <w:szCs w:val="20"/>
              </w:rPr>
              <w:t xml:space="preserve">MISSING </w:t>
            </w:r>
          </w:p>
        </w:tc>
      </w:tr>
      <w:tr w:rsidR="009C6F69" w14:paraId="206F234E" w14:textId="77777777" w:rsidTr="00BE58C1">
        <w:trPr>
          <w:jc w:val="center"/>
        </w:trPr>
        <w:tc>
          <w:tcPr>
            <w:tcW w:w="895" w:type="pct"/>
            <w:tcMar>
              <w:top w:w="43" w:type="dxa"/>
              <w:left w:w="43" w:type="dxa"/>
              <w:bottom w:w="43" w:type="dxa"/>
              <w:right w:w="43" w:type="dxa"/>
            </w:tcMar>
          </w:tcPr>
          <w:p w14:paraId="206F2341" w14:textId="77777777" w:rsidR="009C6F69" w:rsidRPr="00E2215B" w:rsidRDefault="00E2215B" w:rsidP="00012C6E">
            <w:pPr>
              <w:rPr>
                <w:rFonts w:ascii="Arial Narrow" w:eastAsia="Arial Unicode MS" w:hAnsi="Arial Narrow"/>
                <w:bCs/>
                <w:sz w:val="20"/>
                <w:szCs w:val="20"/>
              </w:rPr>
            </w:pPr>
            <w:r w:rsidRPr="00E2215B">
              <w:rPr>
                <w:rFonts w:ascii="Arial Narrow" w:hAnsi="Arial Narrow"/>
                <w:bCs/>
                <w:sz w:val="20"/>
                <w:szCs w:val="20"/>
              </w:rPr>
              <w:t>Title I School Status</w:t>
            </w:r>
          </w:p>
        </w:tc>
        <w:tc>
          <w:tcPr>
            <w:tcW w:w="414" w:type="pct"/>
            <w:tcMar>
              <w:top w:w="43" w:type="dxa"/>
              <w:left w:w="43" w:type="dxa"/>
              <w:bottom w:w="43" w:type="dxa"/>
              <w:right w:w="43" w:type="dxa"/>
            </w:tcMar>
          </w:tcPr>
          <w:p w14:paraId="206F2342"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206F2343"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206F2344"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206F2345"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206F2346" w14:textId="77777777" w:rsidR="009C6F69" w:rsidRPr="005678F8" w:rsidRDefault="009C6F69" w:rsidP="009F2D9F">
            <w:pPr>
              <w:rPr>
                <w:rFonts w:ascii="Arial Narrow" w:eastAsia="Arial Unicode MS" w:hAnsi="Arial Narrow"/>
                <w:sz w:val="20"/>
                <w:szCs w:val="20"/>
              </w:rPr>
            </w:pPr>
            <w:r>
              <w:rPr>
                <w:rFonts w:ascii="Arial Narrow" w:eastAsia="Arial Unicode MS" w:hAnsi="Arial Narrow"/>
                <w:sz w:val="20"/>
                <w:szCs w:val="20"/>
              </w:rPr>
              <w:t>The statuses describing designation under state and federal regulations as being eligible for participation in programs authorized by Title I of ESEA as amended and existence of Title I programs.</w:t>
            </w:r>
          </w:p>
        </w:tc>
        <w:tc>
          <w:tcPr>
            <w:tcW w:w="1167" w:type="pct"/>
            <w:tcMar>
              <w:top w:w="43" w:type="dxa"/>
              <w:left w:w="43" w:type="dxa"/>
              <w:bottom w:w="43" w:type="dxa"/>
              <w:right w:w="43" w:type="dxa"/>
            </w:tcMar>
          </w:tcPr>
          <w:p w14:paraId="206F2347" w14:textId="77777777" w:rsidR="00CE4746" w:rsidRDefault="00CE4746" w:rsidP="009F2D9F">
            <w:pPr>
              <w:rPr>
                <w:rFonts w:ascii="Arial Narrow" w:hAnsi="Arial Narrow"/>
                <w:sz w:val="20"/>
                <w:szCs w:val="20"/>
              </w:rPr>
            </w:pPr>
            <w:r>
              <w:rPr>
                <w:rFonts w:ascii="Arial Narrow" w:hAnsi="Arial Narrow"/>
                <w:b/>
                <w:bCs/>
                <w:sz w:val="20"/>
                <w:szCs w:val="20"/>
              </w:rPr>
              <w:t xml:space="preserve">TGELGBNOPROG </w:t>
            </w:r>
            <w:r>
              <w:rPr>
                <w:rFonts w:ascii="Arial Narrow" w:hAnsi="Arial Narrow"/>
                <w:bCs/>
                <w:sz w:val="20"/>
                <w:szCs w:val="20"/>
              </w:rPr>
              <w:t>– Title I targeted assistance eligible school-No program</w:t>
            </w:r>
          </w:p>
          <w:p w14:paraId="206F2348" w14:textId="77777777" w:rsidR="00CE4746" w:rsidRDefault="00CE4746" w:rsidP="009F2D9F">
            <w:pPr>
              <w:rPr>
                <w:rFonts w:ascii="Arial Narrow" w:hAnsi="Arial Narrow"/>
                <w:sz w:val="20"/>
                <w:szCs w:val="20"/>
              </w:rPr>
            </w:pPr>
            <w:r>
              <w:rPr>
                <w:rFonts w:ascii="Arial Narrow" w:hAnsi="Arial Narrow"/>
                <w:b/>
                <w:bCs/>
                <w:sz w:val="20"/>
                <w:szCs w:val="20"/>
              </w:rPr>
              <w:t xml:space="preserve">TGELGBTGPROG </w:t>
            </w:r>
            <w:r>
              <w:rPr>
                <w:rFonts w:ascii="Arial Narrow" w:hAnsi="Arial Narrow"/>
                <w:bCs/>
                <w:sz w:val="20"/>
                <w:szCs w:val="20"/>
              </w:rPr>
              <w:t>– Title I targeted assistance school</w:t>
            </w:r>
          </w:p>
          <w:p w14:paraId="206F2349" w14:textId="77777777" w:rsidR="00CE4746" w:rsidRDefault="00CE4746" w:rsidP="009F2D9F">
            <w:pPr>
              <w:rPr>
                <w:rFonts w:ascii="Arial Narrow" w:hAnsi="Arial Narrow"/>
                <w:sz w:val="20"/>
                <w:szCs w:val="20"/>
              </w:rPr>
            </w:pPr>
            <w:r>
              <w:rPr>
                <w:rFonts w:ascii="Arial Narrow" w:hAnsi="Arial Narrow"/>
                <w:b/>
                <w:bCs/>
                <w:sz w:val="20"/>
                <w:szCs w:val="20"/>
              </w:rPr>
              <w:t xml:space="preserve">SWELIGTGPROG </w:t>
            </w:r>
            <w:r>
              <w:rPr>
                <w:rFonts w:ascii="Arial Narrow" w:hAnsi="Arial Narrow"/>
                <w:bCs/>
                <w:sz w:val="20"/>
                <w:szCs w:val="20"/>
              </w:rPr>
              <w:t>– Title I schoolwide eligible-Title I targeted assistance program</w:t>
            </w:r>
          </w:p>
          <w:p w14:paraId="206F234A" w14:textId="77777777" w:rsidR="00CE4746" w:rsidRDefault="00CE4746" w:rsidP="009F2D9F">
            <w:pPr>
              <w:rPr>
                <w:rFonts w:ascii="Arial Narrow" w:hAnsi="Arial Narrow"/>
                <w:sz w:val="20"/>
                <w:szCs w:val="20"/>
              </w:rPr>
            </w:pPr>
            <w:r>
              <w:rPr>
                <w:rFonts w:ascii="Arial Narrow" w:hAnsi="Arial Narrow"/>
                <w:b/>
                <w:bCs/>
                <w:sz w:val="20"/>
                <w:szCs w:val="20"/>
              </w:rPr>
              <w:t xml:space="preserve">SWELIGNOPROG </w:t>
            </w:r>
            <w:r>
              <w:rPr>
                <w:rFonts w:ascii="Arial Narrow" w:hAnsi="Arial Narrow"/>
                <w:bCs/>
                <w:sz w:val="20"/>
                <w:szCs w:val="20"/>
              </w:rPr>
              <w:t>– Title I schoolwide eligible school-No program</w:t>
            </w:r>
          </w:p>
          <w:p w14:paraId="206F234B" w14:textId="77777777" w:rsidR="00CE4746" w:rsidRDefault="00CE4746" w:rsidP="009F2D9F">
            <w:pPr>
              <w:rPr>
                <w:rFonts w:ascii="Arial Narrow" w:hAnsi="Arial Narrow"/>
                <w:sz w:val="20"/>
                <w:szCs w:val="20"/>
              </w:rPr>
            </w:pPr>
            <w:r>
              <w:rPr>
                <w:rFonts w:ascii="Arial Narrow" w:hAnsi="Arial Narrow"/>
                <w:b/>
                <w:bCs/>
                <w:sz w:val="20"/>
                <w:szCs w:val="20"/>
              </w:rPr>
              <w:t xml:space="preserve">SWELIGSWPROG </w:t>
            </w:r>
            <w:r>
              <w:rPr>
                <w:rFonts w:ascii="Arial Narrow" w:hAnsi="Arial Narrow"/>
                <w:bCs/>
                <w:sz w:val="20"/>
                <w:szCs w:val="20"/>
              </w:rPr>
              <w:t>– Title I schoolwide school</w:t>
            </w:r>
          </w:p>
          <w:p w14:paraId="206F234C" w14:textId="77777777" w:rsidR="00CE4746" w:rsidRDefault="00CE4746" w:rsidP="009F2D9F">
            <w:pPr>
              <w:rPr>
                <w:rFonts w:ascii="Arial Narrow" w:hAnsi="Arial Narrow"/>
                <w:sz w:val="20"/>
                <w:szCs w:val="20"/>
              </w:rPr>
            </w:pPr>
            <w:r>
              <w:rPr>
                <w:rFonts w:ascii="Arial Narrow" w:hAnsi="Arial Narrow"/>
                <w:b/>
                <w:bCs/>
                <w:sz w:val="20"/>
                <w:szCs w:val="20"/>
              </w:rPr>
              <w:lastRenderedPageBreak/>
              <w:t xml:space="preserve">NOTTITLE1ELIG </w:t>
            </w:r>
            <w:r>
              <w:rPr>
                <w:rFonts w:ascii="Arial Narrow" w:hAnsi="Arial Narrow"/>
                <w:bCs/>
                <w:sz w:val="20"/>
                <w:szCs w:val="20"/>
              </w:rPr>
              <w:t>– Not a Title I school</w:t>
            </w:r>
          </w:p>
          <w:p w14:paraId="206F234D" w14:textId="77777777" w:rsidR="00CE4746" w:rsidRDefault="00CE4746" w:rsidP="009F2D9F">
            <w:pPr>
              <w:rPr>
                <w:rFonts w:ascii="Arial Narrow" w:hAnsi="Arial Narrow"/>
                <w:sz w:val="20"/>
                <w:szCs w:val="20"/>
              </w:rPr>
            </w:pPr>
            <w:r>
              <w:rPr>
                <w:rFonts w:ascii="Arial Narrow" w:hAnsi="Arial Narrow"/>
                <w:b/>
                <w:bCs/>
                <w:sz w:val="20"/>
                <w:szCs w:val="20"/>
              </w:rPr>
              <w:t xml:space="preserve">MISSING </w:t>
            </w:r>
          </w:p>
        </w:tc>
      </w:tr>
      <w:tr w:rsidR="009C6F69" w14:paraId="206F2359" w14:textId="77777777" w:rsidTr="00BE58C1">
        <w:trPr>
          <w:jc w:val="center"/>
        </w:trPr>
        <w:tc>
          <w:tcPr>
            <w:tcW w:w="895" w:type="pct"/>
            <w:tcMar>
              <w:top w:w="43" w:type="dxa"/>
              <w:left w:w="43" w:type="dxa"/>
              <w:bottom w:w="43" w:type="dxa"/>
              <w:right w:w="43" w:type="dxa"/>
            </w:tcMar>
          </w:tcPr>
          <w:p w14:paraId="206F234F" w14:textId="77777777" w:rsidR="009C6F69" w:rsidRPr="00E2215B" w:rsidRDefault="00E2215B" w:rsidP="00012C6E">
            <w:pPr>
              <w:rPr>
                <w:rFonts w:ascii="Arial Narrow" w:eastAsia="Arial Unicode MS" w:hAnsi="Arial Narrow"/>
                <w:bCs/>
                <w:sz w:val="20"/>
                <w:szCs w:val="20"/>
              </w:rPr>
            </w:pPr>
            <w:r w:rsidRPr="00E2215B">
              <w:rPr>
                <w:rFonts w:ascii="Arial Narrow" w:hAnsi="Arial Narrow"/>
                <w:bCs/>
                <w:sz w:val="20"/>
                <w:szCs w:val="20"/>
              </w:rPr>
              <w:lastRenderedPageBreak/>
              <w:t>Magnet Status</w:t>
            </w:r>
          </w:p>
        </w:tc>
        <w:tc>
          <w:tcPr>
            <w:tcW w:w="414" w:type="pct"/>
            <w:tcMar>
              <w:top w:w="43" w:type="dxa"/>
              <w:left w:w="43" w:type="dxa"/>
              <w:bottom w:w="43" w:type="dxa"/>
              <w:right w:w="43" w:type="dxa"/>
            </w:tcMar>
          </w:tcPr>
          <w:p w14:paraId="206F2350"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79</w:t>
            </w:r>
          </w:p>
        </w:tc>
        <w:tc>
          <w:tcPr>
            <w:tcW w:w="360" w:type="pct"/>
            <w:tcMar>
              <w:top w:w="43" w:type="dxa"/>
              <w:left w:w="43" w:type="dxa"/>
              <w:bottom w:w="43" w:type="dxa"/>
              <w:right w:w="43" w:type="dxa"/>
            </w:tcMar>
          </w:tcPr>
          <w:p w14:paraId="206F2351"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206F2352"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206F2353" w14:textId="77777777" w:rsidR="009C6F69" w:rsidRPr="00D34EAA" w:rsidRDefault="009C6F69" w:rsidP="009F2D9F">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6F2354" w14:textId="77777777" w:rsidR="009C6F69" w:rsidRPr="000C7027" w:rsidRDefault="009C6F69" w:rsidP="009F2D9F">
            <w:pPr>
              <w:rPr>
                <w:rFonts w:ascii="Arial Narrow" w:eastAsia="Arial Unicode MS" w:hAnsi="Arial Narrow"/>
                <w:sz w:val="20"/>
                <w:szCs w:val="20"/>
              </w:rPr>
            </w:pPr>
            <w:r>
              <w:rPr>
                <w:rFonts w:ascii="Arial Narrow" w:hAnsi="Arial Narrow"/>
                <w:sz w:val="20"/>
                <w:szCs w:val="20"/>
              </w:rPr>
              <w:t>The statuses describing magnet schools and magnet programs within the schools.</w:t>
            </w:r>
          </w:p>
        </w:tc>
        <w:tc>
          <w:tcPr>
            <w:tcW w:w="1167" w:type="pct"/>
            <w:tcMar>
              <w:top w:w="43" w:type="dxa"/>
              <w:left w:w="43" w:type="dxa"/>
              <w:bottom w:w="43" w:type="dxa"/>
              <w:right w:w="43" w:type="dxa"/>
            </w:tcMar>
          </w:tcPr>
          <w:p w14:paraId="206F2355" w14:textId="77777777" w:rsidR="00CE4746" w:rsidRDefault="00CE4746" w:rsidP="00CE4746">
            <w:pPr>
              <w:rPr>
                <w:rFonts w:ascii="Arial Narrow" w:hAnsi="Arial Narrow"/>
                <w:b/>
                <w:bCs/>
                <w:sz w:val="20"/>
                <w:szCs w:val="20"/>
              </w:rPr>
            </w:pPr>
            <w:r>
              <w:rPr>
                <w:rFonts w:ascii="Arial Narrow" w:hAnsi="Arial Narrow"/>
                <w:b/>
                <w:bCs/>
                <w:sz w:val="20"/>
                <w:szCs w:val="20"/>
              </w:rPr>
              <w:t xml:space="preserve">MAGYES </w:t>
            </w:r>
            <w:r>
              <w:rPr>
                <w:rFonts w:ascii="Arial Narrow" w:hAnsi="Arial Narrow"/>
                <w:bCs/>
                <w:sz w:val="20"/>
                <w:szCs w:val="20"/>
              </w:rPr>
              <w:t>– Yes</w:t>
            </w:r>
          </w:p>
          <w:p w14:paraId="206F2356" w14:textId="77777777" w:rsidR="00CE4746" w:rsidRDefault="00CE4746" w:rsidP="00CE4746">
            <w:pPr>
              <w:rPr>
                <w:rFonts w:ascii="Arial Narrow" w:hAnsi="Arial Narrow"/>
                <w:b/>
                <w:bCs/>
                <w:sz w:val="20"/>
                <w:szCs w:val="20"/>
              </w:rPr>
            </w:pPr>
            <w:r>
              <w:rPr>
                <w:rFonts w:ascii="Arial Narrow" w:hAnsi="Arial Narrow"/>
                <w:b/>
                <w:bCs/>
                <w:sz w:val="20"/>
                <w:szCs w:val="20"/>
              </w:rPr>
              <w:t xml:space="preserve">MAGNO </w:t>
            </w:r>
            <w:r>
              <w:rPr>
                <w:rFonts w:ascii="Arial Narrow" w:hAnsi="Arial Narrow"/>
                <w:bCs/>
                <w:sz w:val="20"/>
                <w:szCs w:val="20"/>
              </w:rPr>
              <w:t>– No</w:t>
            </w:r>
          </w:p>
          <w:p w14:paraId="206F2357" w14:textId="77777777" w:rsidR="00CE4746" w:rsidRDefault="00CE4746" w:rsidP="00CE4746">
            <w:pPr>
              <w:rPr>
                <w:rFonts w:ascii="Arial Narrow" w:hAnsi="Arial Narrow"/>
                <w:b/>
                <w:bCs/>
                <w:sz w:val="20"/>
                <w:szCs w:val="20"/>
              </w:rPr>
            </w:pPr>
            <w:r>
              <w:rPr>
                <w:rFonts w:ascii="Arial Narrow" w:hAnsi="Arial Narrow"/>
                <w:b/>
                <w:bCs/>
                <w:sz w:val="20"/>
                <w:szCs w:val="20"/>
              </w:rPr>
              <w:t xml:space="preserve">NA </w:t>
            </w:r>
            <w:r>
              <w:rPr>
                <w:rFonts w:ascii="Arial Narrow" w:hAnsi="Arial Narrow"/>
                <w:bCs/>
                <w:sz w:val="20"/>
                <w:szCs w:val="20"/>
              </w:rPr>
              <w:t>– Not applicable for magnet status</w:t>
            </w:r>
          </w:p>
          <w:p w14:paraId="206F2358" w14:textId="77777777" w:rsidR="00CE4746" w:rsidRDefault="00CE4746" w:rsidP="00CE4746">
            <w:pPr>
              <w:rPr>
                <w:rFonts w:ascii="Arial Narrow" w:hAnsi="Arial Narrow"/>
                <w:b/>
                <w:bCs/>
                <w:sz w:val="20"/>
                <w:szCs w:val="20"/>
              </w:rPr>
            </w:pPr>
            <w:r>
              <w:rPr>
                <w:rFonts w:ascii="Arial Narrow" w:hAnsi="Arial Narrow"/>
                <w:b/>
                <w:bCs/>
                <w:sz w:val="20"/>
                <w:szCs w:val="20"/>
              </w:rPr>
              <w:t xml:space="preserve">MISSING </w:t>
            </w:r>
          </w:p>
        </w:tc>
      </w:tr>
      <w:tr w:rsidR="009C6F69" w14:paraId="206F2367" w14:textId="77777777" w:rsidTr="00BE58C1">
        <w:trPr>
          <w:jc w:val="center"/>
        </w:trPr>
        <w:tc>
          <w:tcPr>
            <w:tcW w:w="895" w:type="pct"/>
            <w:tcMar>
              <w:top w:w="43" w:type="dxa"/>
              <w:left w:w="43" w:type="dxa"/>
              <w:bottom w:w="43" w:type="dxa"/>
              <w:right w:w="43" w:type="dxa"/>
            </w:tcMar>
          </w:tcPr>
          <w:p w14:paraId="206F235A" w14:textId="77777777" w:rsidR="009C6F69" w:rsidRPr="00E2215B" w:rsidRDefault="00E2215B" w:rsidP="009F2D9F">
            <w:pPr>
              <w:rPr>
                <w:rFonts w:ascii="Arial Narrow" w:hAnsi="Arial Narrow"/>
                <w:bCs/>
                <w:sz w:val="20"/>
                <w:szCs w:val="20"/>
              </w:rPr>
            </w:pPr>
            <w:r w:rsidRPr="00E2215B">
              <w:rPr>
                <w:rFonts w:ascii="Arial Narrow" w:hAnsi="Arial Narrow"/>
                <w:bCs/>
                <w:sz w:val="20"/>
                <w:szCs w:val="20"/>
              </w:rPr>
              <w:t>NSLP Status</w:t>
            </w:r>
          </w:p>
        </w:tc>
        <w:tc>
          <w:tcPr>
            <w:tcW w:w="414" w:type="pct"/>
            <w:tcMar>
              <w:top w:w="43" w:type="dxa"/>
              <w:left w:w="43" w:type="dxa"/>
              <w:bottom w:w="43" w:type="dxa"/>
              <w:right w:w="43" w:type="dxa"/>
            </w:tcMar>
          </w:tcPr>
          <w:p w14:paraId="206F235B" w14:textId="77777777" w:rsidR="009C6F69" w:rsidRPr="00D34EAA" w:rsidRDefault="009C6F69" w:rsidP="009F2D9F">
            <w:pPr>
              <w:jc w:val="right"/>
              <w:rPr>
                <w:rFonts w:ascii="Arial Narrow" w:eastAsia="Arial Unicode MS" w:hAnsi="Arial Narrow"/>
                <w:sz w:val="20"/>
                <w:szCs w:val="20"/>
              </w:rPr>
            </w:pPr>
            <w:r>
              <w:rPr>
                <w:rFonts w:ascii="Arial Narrow" w:hAnsi="Arial Narrow"/>
                <w:sz w:val="20"/>
                <w:szCs w:val="20"/>
              </w:rPr>
              <w:t>94</w:t>
            </w:r>
          </w:p>
        </w:tc>
        <w:tc>
          <w:tcPr>
            <w:tcW w:w="360" w:type="pct"/>
            <w:tcMar>
              <w:top w:w="43" w:type="dxa"/>
              <w:left w:w="43" w:type="dxa"/>
              <w:bottom w:w="43" w:type="dxa"/>
              <w:right w:w="43" w:type="dxa"/>
            </w:tcMar>
          </w:tcPr>
          <w:p w14:paraId="206F235C" w14:textId="77777777" w:rsidR="009C6F69" w:rsidRPr="00D34EAA" w:rsidRDefault="009C6F69" w:rsidP="009F2D9F">
            <w:pPr>
              <w:jc w:val="right"/>
              <w:rPr>
                <w:rFonts w:ascii="Arial Narrow" w:eastAsia="Arial Unicode MS" w:hAnsi="Arial Narrow"/>
                <w:sz w:val="20"/>
                <w:szCs w:val="20"/>
              </w:rPr>
            </w:pPr>
            <w:r w:rsidRPr="00D34EAA">
              <w:rPr>
                <w:rFonts w:ascii="Arial Narrow" w:hAnsi="Arial Narrow"/>
                <w:sz w:val="20"/>
                <w:szCs w:val="20"/>
              </w:rPr>
              <w:t>15</w:t>
            </w:r>
          </w:p>
        </w:tc>
        <w:tc>
          <w:tcPr>
            <w:tcW w:w="355" w:type="pct"/>
            <w:tcMar>
              <w:top w:w="43" w:type="dxa"/>
              <w:left w:w="43" w:type="dxa"/>
              <w:bottom w:w="43" w:type="dxa"/>
              <w:right w:w="43" w:type="dxa"/>
            </w:tcMar>
          </w:tcPr>
          <w:p w14:paraId="206F235D" w14:textId="77777777" w:rsidR="009C6F69" w:rsidRPr="00D34EAA" w:rsidRDefault="009C6F69" w:rsidP="009F2D9F">
            <w:pPr>
              <w:rPr>
                <w:rFonts w:ascii="Arial Narrow" w:eastAsia="Arial Unicode MS"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206F235E" w14:textId="77777777" w:rsidR="009C6F69" w:rsidRPr="00D34EAA" w:rsidRDefault="009C6F69" w:rsidP="009F2D9F">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tcPr>
          <w:p w14:paraId="206F235F" w14:textId="77777777" w:rsidR="009C6F69" w:rsidRDefault="003E1F28" w:rsidP="009F2D9F">
            <w:pPr>
              <w:rPr>
                <w:rFonts w:ascii="Arial Narrow" w:hAnsi="Arial Narrow"/>
                <w:sz w:val="20"/>
                <w:szCs w:val="20"/>
              </w:rPr>
            </w:pPr>
            <w:r>
              <w:rPr>
                <w:rFonts w:ascii="Arial Narrow" w:hAnsi="Arial Narrow"/>
                <w:sz w:val="20"/>
                <w:szCs w:val="20"/>
              </w:rPr>
              <w:t>The statuses describing participation in the National School Lunch Program (NSLP).</w:t>
            </w:r>
          </w:p>
        </w:tc>
        <w:tc>
          <w:tcPr>
            <w:tcW w:w="1167" w:type="pct"/>
            <w:tcMar>
              <w:top w:w="43" w:type="dxa"/>
              <w:left w:w="43" w:type="dxa"/>
              <w:bottom w:w="43" w:type="dxa"/>
              <w:right w:w="43" w:type="dxa"/>
            </w:tcMar>
          </w:tcPr>
          <w:p w14:paraId="206F2360"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NSLPWOPRO </w:t>
            </w:r>
            <w:r>
              <w:rPr>
                <w:rFonts w:ascii="Arial Narrow" w:eastAsia="Arial Unicode MS" w:hAnsi="Arial Narrow"/>
                <w:sz w:val="20"/>
                <w:szCs w:val="20"/>
              </w:rPr>
              <w:t>– Yes, participating without using any Provision or the CEO</w:t>
            </w:r>
          </w:p>
          <w:p w14:paraId="206F2361"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NSLPPRO1 </w:t>
            </w:r>
            <w:r>
              <w:rPr>
                <w:rFonts w:ascii="Arial Narrow" w:eastAsia="Arial Unicode MS" w:hAnsi="Arial Narrow"/>
                <w:sz w:val="20"/>
                <w:szCs w:val="20"/>
              </w:rPr>
              <w:t>– Yes, under Provision 1</w:t>
            </w:r>
          </w:p>
          <w:p w14:paraId="206F2362"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NSLPPRO2 </w:t>
            </w:r>
            <w:r>
              <w:rPr>
                <w:rFonts w:ascii="Arial Narrow" w:eastAsia="Arial Unicode MS" w:hAnsi="Arial Narrow"/>
                <w:sz w:val="20"/>
                <w:szCs w:val="20"/>
              </w:rPr>
              <w:t>– Yes, under Provision 2</w:t>
            </w:r>
          </w:p>
          <w:p w14:paraId="206F2363"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NSLPPRO3 </w:t>
            </w:r>
            <w:r>
              <w:rPr>
                <w:rFonts w:ascii="Arial Narrow" w:eastAsia="Arial Unicode MS" w:hAnsi="Arial Narrow"/>
                <w:sz w:val="20"/>
                <w:szCs w:val="20"/>
              </w:rPr>
              <w:t>– Yes, under Provision 3</w:t>
            </w:r>
          </w:p>
          <w:p w14:paraId="206F2364"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NSLPCEO </w:t>
            </w:r>
            <w:r>
              <w:rPr>
                <w:rFonts w:ascii="Arial Narrow" w:eastAsia="Arial Unicode MS" w:hAnsi="Arial Narrow"/>
                <w:sz w:val="20"/>
                <w:szCs w:val="20"/>
              </w:rPr>
              <w:t>– Yes, under Community Eligibility Option (CEO)</w:t>
            </w:r>
          </w:p>
          <w:p w14:paraId="206F2365"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NSLPNO </w:t>
            </w:r>
            <w:r>
              <w:rPr>
                <w:rFonts w:ascii="Arial Narrow" w:eastAsia="Arial Unicode MS" w:hAnsi="Arial Narrow"/>
                <w:sz w:val="20"/>
                <w:szCs w:val="20"/>
              </w:rPr>
              <w:t>– No</w:t>
            </w:r>
          </w:p>
          <w:p w14:paraId="206F2366" w14:textId="77777777" w:rsidR="00CB0E18" w:rsidRPr="00CB0E18" w:rsidRDefault="00CB0E18" w:rsidP="00CB0E18">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390A42" w14:paraId="206F2373" w14:textId="77777777" w:rsidTr="00BE58C1">
        <w:trPr>
          <w:jc w:val="center"/>
        </w:trPr>
        <w:tc>
          <w:tcPr>
            <w:tcW w:w="895" w:type="pct"/>
            <w:tcMar>
              <w:top w:w="43" w:type="dxa"/>
              <w:left w:w="43" w:type="dxa"/>
              <w:bottom w:w="43" w:type="dxa"/>
              <w:right w:w="43" w:type="dxa"/>
            </w:tcMar>
          </w:tcPr>
          <w:p w14:paraId="206F2368" w14:textId="77777777" w:rsidR="00390A42" w:rsidRPr="00E2215B" w:rsidRDefault="00E2215B" w:rsidP="00390A42">
            <w:pPr>
              <w:rPr>
                <w:rFonts w:ascii="Arial Narrow" w:hAnsi="Arial Narrow"/>
                <w:bCs/>
                <w:sz w:val="20"/>
                <w:szCs w:val="20"/>
              </w:rPr>
            </w:pPr>
            <w:r w:rsidRPr="00E2215B">
              <w:rPr>
                <w:rFonts w:ascii="Arial Narrow" w:hAnsi="Arial Narrow"/>
                <w:bCs/>
                <w:sz w:val="20"/>
                <w:szCs w:val="20"/>
              </w:rPr>
              <w:t>Virtual School Status</w:t>
            </w:r>
          </w:p>
        </w:tc>
        <w:tc>
          <w:tcPr>
            <w:tcW w:w="414" w:type="pct"/>
            <w:tcMar>
              <w:top w:w="43" w:type="dxa"/>
              <w:left w:w="43" w:type="dxa"/>
              <w:bottom w:w="43" w:type="dxa"/>
              <w:right w:w="43" w:type="dxa"/>
            </w:tcMar>
          </w:tcPr>
          <w:p w14:paraId="206F2369" w14:textId="77777777" w:rsidR="00390A42" w:rsidRDefault="00390A42" w:rsidP="00390A42">
            <w:pPr>
              <w:jc w:val="right"/>
              <w:rPr>
                <w:rFonts w:ascii="Arial Narrow" w:hAnsi="Arial Narrow"/>
                <w:sz w:val="20"/>
                <w:szCs w:val="20"/>
              </w:rPr>
            </w:pPr>
            <w:r>
              <w:rPr>
                <w:rFonts w:ascii="Arial Narrow" w:hAnsi="Arial Narrow"/>
                <w:sz w:val="20"/>
                <w:szCs w:val="20"/>
              </w:rPr>
              <w:t>109</w:t>
            </w:r>
          </w:p>
        </w:tc>
        <w:tc>
          <w:tcPr>
            <w:tcW w:w="360" w:type="pct"/>
            <w:tcMar>
              <w:top w:w="43" w:type="dxa"/>
              <w:left w:w="43" w:type="dxa"/>
              <w:bottom w:w="43" w:type="dxa"/>
              <w:right w:w="43" w:type="dxa"/>
            </w:tcMar>
          </w:tcPr>
          <w:p w14:paraId="206F236A" w14:textId="77777777" w:rsidR="00390A42" w:rsidRPr="00D34EAA" w:rsidRDefault="00390A42" w:rsidP="00390A4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06F236B" w14:textId="77777777" w:rsidR="00390A42" w:rsidRPr="00D34EAA" w:rsidRDefault="00390A42" w:rsidP="00390A42">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6F236C" w14:textId="77777777" w:rsidR="00390A42" w:rsidRPr="00D34EAA" w:rsidRDefault="00390A42" w:rsidP="00390A42">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06F236D" w14:textId="77777777" w:rsidR="00390A42" w:rsidRPr="00CB0E18" w:rsidDel="0013736F" w:rsidRDefault="00390A42" w:rsidP="00390A42">
            <w:pPr>
              <w:rPr>
                <w:rFonts w:ascii="Arial Narrow" w:hAnsi="Arial Narrow"/>
                <w:sz w:val="20"/>
                <w:szCs w:val="20"/>
              </w:rPr>
            </w:pPr>
            <w:r>
              <w:rPr>
                <w:rFonts w:ascii="Arial Narrow" w:hAnsi="Arial Narrow"/>
                <w:sz w:val="20"/>
                <w:szCs w:val="20"/>
              </w:rPr>
              <w:t>The statuses describing the extent to which a public school offers instruction in which students and teachers are separated by time and/or location and interaction occurs via computers and /or telecommunication technologies.</w:t>
            </w:r>
          </w:p>
        </w:tc>
        <w:tc>
          <w:tcPr>
            <w:tcW w:w="1167" w:type="pct"/>
            <w:tcMar>
              <w:top w:w="43" w:type="dxa"/>
              <w:left w:w="43" w:type="dxa"/>
              <w:bottom w:w="43" w:type="dxa"/>
              <w:right w:w="43" w:type="dxa"/>
            </w:tcMar>
          </w:tcPr>
          <w:p w14:paraId="206F236E"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FULLVIRTUAL </w:t>
            </w:r>
            <w:r>
              <w:rPr>
                <w:rFonts w:ascii="Arial Narrow" w:eastAsia="Arial Unicode MS" w:hAnsi="Arial Narrow"/>
                <w:sz w:val="20"/>
                <w:szCs w:val="20"/>
              </w:rPr>
              <w:t>– Exclusively virtual</w:t>
            </w:r>
          </w:p>
          <w:p w14:paraId="206F236F"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FACEVIRTUAL </w:t>
            </w:r>
            <w:r>
              <w:rPr>
                <w:rFonts w:ascii="Arial Narrow" w:eastAsia="Arial Unicode MS" w:hAnsi="Arial Narrow"/>
                <w:sz w:val="20"/>
                <w:szCs w:val="20"/>
              </w:rPr>
              <w:t>– Primarily virtual</w:t>
            </w:r>
          </w:p>
          <w:p w14:paraId="206F2370"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SUPPVIRTUAL </w:t>
            </w:r>
            <w:r>
              <w:rPr>
                <w:rFonts w:ascii="Arial Narrow" w:eastAsia="Arial Unicode MS" w:hAnsi="Arial Narrow"/>
                <w:sz w:val="20"/>
                <w:szCs w:val="20"/>
              </w:rPr>
              <w:t>– Supplemental Virtual</w:t>
            </w:r>
          </w:p>
          <w:p w14:paraId="206F2371"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NOTVIRTUAL </w:t>
            </w:r>
            <w:r>
              <w:rPr>
                <w:rFonts w:ascii="Arial Narrow" w:eastAsia="Arial Unicode MS" w:hAnsi="Arial Narrow"/>
                <w:sz w:val="20"/>
                <w:szCs w:val="20"/>
              </w:rPr>
              <w:t>– No virtual instruction</w:t>
            </w:r>
          </w:p>
          <w:p w14:paraId="206F2372" w14:textId="77777777" w:rsidR="00390A42" w:rsidRPr="00043C40" w:rsidRDefault="00077173" w:rsidP="00390A42">
            <w:pPr>
              <w:rPr>
                <w:rFonts w:ascii="Arial Narrow" w:eastAsia="Arial Unicode MS" w:hAnsi="Arial Narrow"/>
                <w:sz w:val="20"/>
                <w:szCs w:val="20"/>
              </w:rPr>
            </w:pPr>
            <w:r>
              <w:rPr>
                <w:rFonts w:ascii="Arial Narrow" w:eastAsia="Arial Unicode MS" w:hAnsi="Arial Narrow"/>
                <w:b/>
                <w:sz w:val="20"/>
                <w:szCs w:val="20"/>
              </w:rPr>
              <w:t xml:space="preserve">MISSING </w:t>
            </w:r>
          </w:p>
        </w:tc>
      </w:tr>
      <w:tr w:rsidR="00390A42" w14:paraId="206F237C" w14:textId="77777777" w:rsidTr="00BE58C1">
        <w:trPr>
          <w:jc w:val="center"/>
        </w:trPr>
        <w:tc>
          <w:tcPr>
            <w:tcW w:w="895" w:type="pct"/>
            <w:tcMar>
              <w:top w:w="43" w:type="dxa"/>
              <w:left w:w="43" w:type="dxa"/>
              <w:bottom w:w="43" w:type="dxa"/>
              <w:right w:w="43" w:type="dxa"/>
            </w:tcMar>
          </w:tcPr>
          <w:p w14:paraId="206F2374" w14:textId="77777777" w:rsidR="00390A42" w:rsidRPr="00D34EAA" w:rsidRDefault="00390A42" w:rsidP="00390A42">
            <w:pPr>
              <w:rPr>
                <w:rFonts w:ascii="Arial Narrow" w:hAnsi="Arial Narrow"/>
                <w:sz w:val="20"/>
                <w:szCs w:val="20"/>
              </w:rPr>
            </w:pPr>
            <w:r w:rsidRPr="00D34EAA">
              <w:rPr>
                <w:rFonts w:ascii="Arial Narrow" w:hAnsi="Arial Narrow"/>
                <w:sz w:val="20"/>
                <w:szCs w:val="20"/>
              </w:rPr>
              <w:t>Explanation</w:t>
            </w:r>
          </w:p>
        </w:tc>
        <w:tc>
          <w:tcPr>
            <w:tcW w:w="414" w:type="pct"/>
            <w:tcMar>
              <w:top w:w="43" w:type="dxa"/>
              <w:left w:w="43" w:type="dxa"/>
              <w:bottom w:w="43" w:type="dxa"/>
              <w:right w:w="43" w:type="dxa"/>
            </w:tcMar>
          </w:tcPr>
          <w:p w14:paraId="206F2375" w14:textId="77777777" w:rsidR="00390A42" w:rsidRPr="00D34EAA" w:rsidRDefault="00390A42" w:rsidP="00390A42">
            <w:pPr>
              <w:jc w:val="right"/>
              <w:rPr>
                <w:rFonts w:ascii="Arial Narrow" w:hAnsi="Arial Narrow"/>
                <w:sz w:val="20"/>
                <w:szCs w:val="20"/>
              </w:rPr>
            </w:pPr>
            <w:r>
              <w:rPr>
                <w:rFonts w:ascii="Arial Narrow" w:hAnsi="Arial Narrow"/>
                <w:sz w:val="20"/>
                <w:szCs w:val="20"/>
              </w:rPr>
              <w:t>124</w:t>
            </w:r>
          </w:p>
        </w:tc>
        <w:tc>
          <w:tcPr>
            <w:tcW w:w="360" w:type="pct"/>
            <w:tcMar>
              <w:top w:w="43" w:type="dxa"/>
              <w:left w:w="43" w:type="dxa"/>
              <w:bottom w:w="43" w:type="dxa"/>
              <w:right w:w="43" w:type="dxa"/>
            </w:tcMar>
          </w:tcPr>
          <w:p w14:paraId="206F2376" w14:textId="77777777" w:rsidR="00390A42" w:rsidRPr="00D34EAA" w:rsidRDefault="00390A42" w:rsidP="00390A42">
            <w:pPr>
              <w:jc w:val="right"/>
              <w:rPr>
                <w:rFonts w:ascii="Arial Narrow" w:hAnsi="Arial Narrow"/>
                <w:sz w:val="20"/>
                <w:szCs w:val="20"/>
              </w:rPr>
            </w:pPr>
            <w:r w:rsidRPr="00D34EAA">
              <w:rPr>
                <w:rFonts w:ascii="Arial Narrow" w:hAnsi="Arial Narrow"/>
                <w:sz w:val="20"/>
                <w:szCs w:val="20"/>
              </w:rPr>
              <w:t>200</w:t>
            </w:r>
          </w:p>
        </w:tc>
        <w:tc>
          <w:tcPr>
            <w:tcW w:w="355" w:type="pct"/>
            <w:tcMar>
              <w:top w:w="43" w:type="dxa"/>
              <w:left w:w="43" w:type="dxa"/>
              <w:bottom w:w="43" w:type="dxa"/>
              <w:right w:w="43" w:type="dxa"/>
            </w:tcMar>
          </w:tcPr>
          <w:p w14:paraId="206F2377" w14:textId="77777777" w:rsidR="00390A42" w:rsidRPr="00D34EAA" w:rsidRDefault="00390A42" w:rsidP="00390A42">
            <w:pPr>
              <w:rPr>
                <w:rFonts w:ascii="Arial Narrow" w:hAnsi="Arial Narrow"/>
                <w:sz w:val="20"/>
                <w:szCs w:val="20"/>
              </w:rPr>
            </w:pPr>
            <w:r w:rsidRPr="00D34EAA">
              <w:rPr>
                <w:rFonts w:ascii="Arial Narrow" w:hAnsi="Arial Narrow"/>
                <w:sz w:val="20"/>
                <w:szCs w:val="20"/>
              </w:rPr>
              <w:t>String</w:t>
            </w:r>
          </w:p>
        </w:tc>
        <w:tc>
          <w:tcPr>
            <w:tcW w:w="350" w:type="pct"/>
            <w:tcMar>
              <w:top w:w="43" w:type="dxa"/>
              <w:left w:w="43" w:type="dxa"/>
              <w:bottom w:w="43" w:type="dxa"/>
              <w:right w:w="43" w:type="dxa"/>
            </w:tcMar>
          </w:tcPr>
          <w:p w14:paraId="206F2378" w14:textId="77777777" w:rsidR="00390A42" w:rsidRPr="00D34EAA" w:rsidRDefault="00390A42" w:rsidP="00390A42">
            <w:pPr>
              <w:jc w:val="center"/>
              <w:rPr>
                <w:rFonts w:ascii="Arial Narrow" w:hAnsi="Arial Narrow"/>
                <w:sz w:val="20"/>
                <w:szCs w:val="20"/>
              </w:rPr>
            </w:pPr>
            <w:r w:rsidRPr="00D34EAA">
              <w:rPr>
                <w:rFonts w:ascii="Arial Narrow" w:hAnsi="Arial Narrow"/>
                <w:sz w:val="20"/>
                <w:szCs w:val="20"/>
              </w:rPr>
              <w:t>O</w:t>
            </w:r>
          </w:p>
        </w:tc>
        <w:tc>
          <w:tcPr>
            <w:tcW w:w="1459" w:type="pct"/>
            <w:tcMar>
              <w:top w:w="43" w:type="dxa"/>
              <w:left w:w="43" w:type="dxa"/>
              <w:bottom w:w="43" w:type="dxa"/>
              <w:right w:w="43" w:type="dxa"/>
            </w:tcMar>
          </w:tcPr>
          <w:p w14:paraId="206F2379" w14:textId="77777777" w:rsidR="00390A42" w:rsidRPr="00905B12" w:rsidRDefault="00390A42" w:rsidP="00390A42">
            <w:pPr>
              <w:rPr>
                <w:rFonts w:ascii="Arial Narrow" w:hAnsi="Arial Narrow"/>
                <w:sz w:val="20"/>
                <w:szCs w:val="20"/>
              </w:rPr>
            </w:pPr>
            <w:r w:rsidRPr="00905B12">
              <w:rPr>
                <w:rFonts w:ascii="Arial Narrow" w:hAnsi="Arial Narrow"/>
                <w:sz w:val="20"/>
                <w:szCs w:val="20"/>
              </w:rPr>
              <w:t>Text field for state use.</w:t>
            </w:r>
          </w:p>
          <w:p w14:paraId="206F237A" w14:textId="77777777" w:rsidR="00390A42" w:rsidRPr="00D34EAA" w:rsidRDefault="00390A42" w:rsidP="00390A42">
            <w:pPr>
              <w:rPr>
                <w:rFonts w:ascii="Arial Narrow" w:hAnsi="Arial Narrow"/>
                <w:sz w:val="20"/>
                <w:szCs w:val="20"/>
              </w:rPr>
            </w:pPr>
          </w:p>
        </w:tc>
        <w:tc>
          <w:tcPr>
            <w:tcW w:w="1167" w:type="pct"/>
            <w:tcMar>
              <w:top w:w="43" w:type="dxa"/>
              <w:left w:w="43" w:type="dxa"/>
              <w:bottom w:w="43" w:type="dxa"/>
              <w:right w:w="43" w:type="dxa"/>
            </w:tcMar>
          </w:tcPr>
          <w:p w14:paraId="206F237B" w14:textId="77777777" w:rsidR="00390A42" w:rsidRPr="00D34EAA" w:rsidRDefault="00390A42" w:rsidP="00390A42">
            <w:pPr>
              <w:rPr>
                <w:rFonts w:ascii="Arial Narrow" w:hAnsi="Arial Narrow"/>
                <w:bCs/>
                <w:sz w:val="20"/>
                <w:szCs w:val="20"/>
              </w:rPr>
            </w:pPr>
          </w:p>
        </w:tc>
      </w:tr>
      <w:tr w:rsidR="005569B7" w14:paraId="206F2384" w14:textId="77777777" w:rsidTr="009F2D9F">
        <w:trPr>
          <w:jc w:val="center"/>
        </w:trPr>
        <w:tc>
          <w:tcPr>
            <w:tcW w:w="895" w:type="pct"/>
            <w:tcMar>
              <w:top w:w="43" w:type="dxa"/>
              <w:left w:w="43" w:type="dxa"/>
              <w:bottom w:w="43" w:type="dxa"/>
              <w:right w:w="43" w:type="dxa"/>
            </w:tcMar>
          </w:tcPr>
          <w:p w14:paraId="206F237D" w14:textId="77777777" w:rsidR="00390A42" w:rsidRPr="00D34EAA" w:rsidRDefault="00390A42" w:rsidP="00390A42">
            <w:pPr>
              <w:rPr>
                <w:rFonts w:ascii="Arial Narrow" w:eastAsia="Arial Unicode MS" w:hAnsi="Arial Narrow"/>
                <w:sz w:val="20"/>
                <w:szCs w:val="20"/>
              </w:rPr>
            </w:pPr>
            <w:r w:rsidRPr="00D34EAA">
              <w:rPr>
                <w:rFonts w:ascii="Arial Narrow" w:hAnsi="Arial Narrow"/>
                <w:sz w:val="20"/>
                <w:szCs w:val="20"/>
              </w:rPr>
              <w:t>Carriage Return / Line Feed (CRLF)</w:t>
            </w:r>
          </w:p>
        </w:tc>
        <w:tc>
          <w:tcPr>
            <w:tcW w:w="414" w:type="pct"/>
            <w:tcMar>
              <w:top w:w="43" w:type="dxa"/>
              <w:left w:w="43" w:type="dxa"/>
              <w:bottom w:w="43" w:type="dxa"/>
              <w:right w:w="43" w:type="dxa"/>
            </w:tcMar>
          </w:tcPr>
          <w:p w14:paraId="206F237E" w14:textId="77777777" w:rsidR="00390A42" w:rsidRPr="00D34EAA" w:rsidRDefault="00390A42" w:rsidP="00390A42">
            <w:pPr>
              <w:jc w:val="right"/>
              <w:rPr>
                <w:rFonts w:ascii="Arial Narrow" w:eastAsia="Arial Unicode MS" w:hAnsi="Arial Narrow"/>
                <w:sz w:val="20"/>
                <w:szCs w:val="20"/>
              </w:rPr>
            </w:pPr>
            <w:r>
              <w:rPr>
                <w:rFonts w:ascii="Arial Narrow" w:hAnsi="Arial Narrow"/>
                <w:sz w:val="20"/>
                <w:szCs w:val="20"/>
              </w:rPr>
              <w:t>324</w:t>
            </w:r>
          </w:p>
        </w:tc>
        <w:tc>
          <w:tcPr>
            <w:tcW w:w="360" w:type="pct"/>
            <w:tcMar>
              <w:top w:w="43" w:type="dxa"/>
              <w:left w:w="43" w:type="dxa"/>
              <w:bottom w:w="43" w:type="dxa"/>
              <w:right w:w="43" w:type="dxa"/>
            </w:tcMar>
          </w:tcPr>
          <w:p w14:paraId="206F237F" w14:textId="77777777" w:rsidR="00390A42" w:rsidRPr="00D34EAA" w:rsidRDefault="00390A42" w:rsidP="00390A42">
            <w:pPr>
              <w:jc w:val="right"/>
              <w:rPr>
                <w:rFonts w:ascii="Arial Narrow" w:eastAsia="Arial Unicode MS" w:hAnsi="Arial Narrow"/>
                <w:sz w:val="20"/>
                <w:szCs w:val="20"/>
              </w:rPr>
            </w:pPr>
            <w:r w:rsidRPr="00D34EAA">
              <w:rPr>
                <w:rFonts w:ascii="Arial Narrow" w:hAnsi="Arial Narrow"/>
                <w:sz w:val="20"/>
                <w:szCs w:val="20"/>
              </w:rPr>
              <w:t>1</w:t>
            </w:r>
          </w:p>
        </w:tc>
        <w:tc>
          <w:tcPr>
            <w:tcW w:w="355" w:type="pct"/>
            <w:tcMar>
              <w:top w:w="43" w:type="dxa"/>
              <w:left w:w="43" w:type="dxa"/>
              <w:bottom w:w="43" w:type="dxa"/>
              <w:right w:w="43" w:type="dxa"/>
            </w:tcMar>
            <w:vAlign w:val="bottom"/>
          </w:tcPr>
          <w:p w14:paraId="206F2380" w14:textId="77777777" w:rsidR="00390A42" w:rsidRPr="00D34EAA" w:rsidRDefault="00390A42" w:rsidP="00390A42">
            <w:pPr>
              <w:rPr>
                <w:rFonts w:ascii="Arial Narrow" w:eastAsia="Arial Unicode MS" w:hAnsi="Arial Narrow"/>
                <w:sz w:val="20"/>
                <w:szCs w:val="20"/>
              </w:rPr>
            </w:pPr>
          </w:p>
        </w:tc>
        <w:tc>
          <w:tcPr>
            <w:tcW w:w="350" w:type="pct"/>
            <w:tcMar>
              <w:top w:w="43" w:type="dxa"/>
              <w:left w:w="43" w:type="dxa"/>
              <w:bottom w:w="43" w:type="dxa"/>
              <w:right w:w="43" w:type="dxa"/>
            </w:tcMar>
          </w:tcPr>
          <w:p w14:paraId="206F2381" w14:textId="77777777" w:rsidR="00390A42" w:rsidRPr="00D34EAA" w:rsidRDefault="00390A42" w:rsidP="00390A42">
            <w:pPr>
              <w:jc w:val="center"/>
              <w:rPr>
                <w:rFonts w:ascii="Arial Narrow" w:eastAsia="Arial Unicode MS" w:hAnsi="Arial Narrow"/>
                <w:sz w:val="20"/>
                <w:szCs w:val="20"/>
              </w:rPr>
            </w:pPr>
            <w:r w:rsidRPr="00D34EAA">
              <w:rPr>
                <w:rFonts w:ascii="Arial Narrow" w:hAnsi="Arial Narrow"/>
                <w:sz w:val="20"/>
                <w:szCs w:val="20"/>
              </w:rPr>
              <w:t>M</w:t>
            </w:r>
          </w:p>
        </w:tc>
        <w:tc>
          <w:tcPr>
            <w:tcW w:w="1459" w:type="pct"/>
            <w:tcMar>
              <w:top w:w="43" w:type="dxa"/>
              <w:left w:w="43" w:type="dxa"/>
              <w:bottom w:w="43" w:type="dxa"/>
              <w:right w:w="43" w:type="dxa"/>
            </w:tcMar>
            <w:vAlign w:val="bottom"/>
          </w:tcPr>
          <w:p w14:paraId="206F2382" w14:textId="77777777" w:rsidR="00390A42" w:rsidRPr="00D34EAA" w:rsidRDefault="00390A42" w:rsidP="00390A42">
            <w:pPr>
              <w:rPr>
                <w:rFonts w:ascii="Arial Narrow" w:eastAsia="Arial Unicode MS" w:hAnsi="Arial Narrow"/>
                <w:sz w:val="20"/>
                <w:szCs w:val="20"/>
              </w:rPr>
            </w:pPr>
          </w:p>
        </w:tc>
        <w:tc>
          <w:tcPr>
            <w:tcW w:w="1167" w:type="pct"/>
            <w:tcMar>
              <w:top w:w="43" w:type="dxa"/>
              <w:left w:w="43" w:type="dxa"/>
              <w:bottom w:w="43" w:type="dxa"/>
              <w:right w:w="43" w:type="dxa"/>
            </w:tcMar>
          </w:tcPr>
          <w:p w14:paraId="206F2383" w14:textId="77777777" w:rsidR="00390A42" w:rsidRPr="00D34EAA" w:rsidRDefault="00390A42" w:rsidP="00390A42">
            <w:pPr>
              <w:rPr>
                <w:rFonts w:ascii="Arial Narrow" w:eastAsia="Arial Unicode MS" w:hAnsi="Arial Narrow"/>
                <w:sz w:val="20"/>
                <w:szCs w:val="20"/>
              </w:rPr>
            </w:pPr>
          </w:p>
        </w:tc>
      </w:tr>
    </w:tbl>
    <w:p w14:paraId="206F2385" w14:textId="77777777" w:rsidR="003E68C1" w:rsidRDefault="003E68C1" w:rsidP="003E68C1"/>
    <w:p w14:paraId="206F2386" w14:textId="77777777" w:rsidR="001F5ECA" w:rsidRDefault="001F5ECA" w:rsidP="003E68C1">
      <w:r>
        <w:t>Below is an example of a data record, this is the set of data that should be submitted for each education unit</w:t>
      </w:r>
      <w:r w:rsidR="0089563F">
        <w:t>.</w:t>
      </w:r>
      <w:r>
        <w:t xml:space="preserve"> </w:t>
      </w:r>
    </w:p>
    <w:p w14:paraId="206F2387" w14:textId="77777777" w:rsidR="001F5ECA" w:rsidRDefault="001F5ECA" w:rsidP="003E68C1"/>
    <w:p w14:paraId="206F2388"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985"/>
        <w:gridCol w:w="8365"/>
      </w:tblGrid>
      <w:tr w:rsidR="00707F4A" w:rsidRPr="009E7BC5" w14:paraId="206F238B" w14:textId="77777777" w:rsidTr="00BE58C1">
        <w:tc>
          <w:tcPr>
            <w:tcW w:w="985" w:type="dxa"/>
          </w:tcPr>
          <w:p w14:paraId="206F2389"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Format</w:t>
            </w:r>
          </w:p>
        </w:tc>
        <w:tc>
          <w:tcPr>
            <w:tcW w:w="8365" w:type="dxa"/>
          </w:tcPr>
          <w:p w14:paraId="206F238A" w14:textId="77777777" w:rsidR="00707F4A" w:rsidRPr="003433AA" w:rsidRDefault="00707F4A" w:rsidP="00A37474">
            <w:pPr>
              <w:rPr>
                <w:rFonts w:ascii="Arial Narrow" w:hAnsi="Arial Narrow"/>
                <w:noProof/>
                <w:sz w:val="22"/>
                <w:szCs w:val="22"/>
              </w:rPr>
            </w:pPr>
            <w:r w:rsidRPr="003433AA">
              <w:rPr>
                <w:rFonts w:ascii="Arial Narrow" w:hAnsi="Arial Narrow"/>
                <w:noProof/>
                <w:sz w:val="22"/>
                <w:szCs w:val="22"/>
              </w:rPr>
              <w:t>File Record Number,State Code,State Agency Number,LEA Identifier (state),School Identifier (state),Shared Time Status,Title I School Status,Magnet Status,NSLP Status,Virtual School Status,Explanation</w:t>
            </w:r>
            <w:r w:rsidR="001270FE" w:rsidRPr="003433AA">
              <w:rPr>
                <w:rFonts w:ascii="Arial Narrow" w:hAnsi="Arial Narrow"/>
                <w:sz w:val="22"/>
                <w:szCs w:val="22"/>
              </w:rPr>
              <w:t>,Carriage Return / Line Feed (CRLF)</w:t>
            </w:r>
          </w:p>
        </w:tc>
      </w:tr>
      <w:tr w:rsidR="00707F4A" w:rsidRPr="009E7BC5" w14:paraId="206F238E" w14:textId="77777777" w:rsidTr="00BE58C1">
        <w:tc>
          <w:tcPr>
            <w:tcW w:w="985" w:type="dxa"/>
          </w:tcPr>
          <w:p w14:paraId="206F238C" w14:textId="77777777" w:rsidR="00707F4A" w:rsidRPr="003433AA" w:rsidRDefault="00707F4A" w:rsidP="00707F4A">
            <w:pPr>
              <w:rPr>
                <w:rFonts w:ascii="Arial Narrow" w:hAnsi="Arial Narrow"/>
                <w:noProof/>
                <w:sz w:val="22"/>
                <w:szCs w:val="22"/>
              </w:rPr>
            </w:pPr>
            <w:r w:rsidRPr="003433AA">
              <w:rPr>
                <w:rFonts w:ascii="Arial Narrow" w:hAnsi="Arial Narrow"/>
                <w:noProof/>
                <w:sz w:val="22"/>
                <w:szCs w:val="22"/>
              </w:rPr>
              <w:t>Example</w:t>
            </w:r>
          </w:p>
        </w:tc>
        <w:tc>
          <w:tcPr>
            <w:tcW w:w="8365" w:type="dxa"/>
          </w:tcPr>
          <w:p w14:paraId="206F238D" w14:textId="77777777" w:rsidR="00707F4A" w:rsidRPr="003433AA" w:rsidRDefault="00707F4A" w:rsidP="00262A71">
            <w:pPr>
              <w:rPr>
                <w:rFonts w:ascii="Arial Narrow" w:hAnsi="Arial Narrow"/>
                <w:noProof/>
                <w:sz w:val="22"/>
                <w:szCs w:val="22"/>
              </w:rPr>
            </w:pPr>
            <w:r w:rsidRPr="003433AA">
              <w:rPr>
                <w:rFonts w:ascii="Arial Narrow" w:hAnsi="Arial Narrow"/>
                <w:sz w:val="22"/>
                <w:szCs w:val="22"/>
              </w:rPr>
              <w:t>1,80,01,00619PSCLEA,00000000000000000123,YES,TGELGBNOPROG,MAGYES,NSLPCEO,FULLVIRTUAL,¶</w:t>
            </w:r>
          </w:p>
        </w:tc>
      </w:tr>
    </w:tbl>
    <w:p w14:paraId="206F238F" w14:textId="77777777" w:rsidR="00D22F29" w:rsidRDefault="00D22F29">
      <w:pPr>
        <w:rPr>
          <w:b/>
        </w:rPr>
      </w:pPr>
    </w:p>
    <w:p w14:paraId="206F2390" w14:textId="77777777" w:rsidR="00D22F29" w:rsidRPr="00D22F29" w:rsidRDefault="00D22F29">
      <w:pPr>
        <w:rPr>
          <w:b/>
        </w:rPr>
        <w:sectPr w:rsidR="00D22F29" w:rsidRPr="00D22F29" w:rsidSect="002B0257">
          <w:headerReference w:type="even" r:id="rId26"/>
          <w:headerReference w:type="first" r:id="rId27"/>
          <w:footnotePr>
            <w:numFmt w:val="chicago"/>
          </w:footnotePr>
          <w:pgSz w:w="12240" w:h="15840"/>
          <w:pgMar w:top="1440" w:right="1440" w:bottom="1440" w:left="1440" w:header="720" w:footer="720" w:gutter="0"/>
          <w:paperSrc w:first="15" w:other="15"/>
          <w:pgNumType w:start="1"/>
          <w:cols w:space="720"/>
          <w:docGrid w:linePitch="360"/>
        </w:sectPr>
      </w:pPr>
    </w:p>
    <w:p w14:paraId="206F2391" w14:textId="77777777" w:rsidR="00C37BD2" w:rsidRDefault="00120B27" w:rsidP="002241EA">
      <w:pPr>
        <w:autoSpaceDE w:val="0"/>
        <w:autoSpaceDN w:val="0"/>
        <w:adjustRightInd w:val="0"/>
        <w:spacing w:before="120" w:after="240"/>
        <w:jc w:val="center"/>
      </w:pPr>
      <w:bookmarkStart w:id="174" w:name="_Toc184702711"/>
      <w:bookmarkEnd w:id="174"/>
      <w:r>
        <w:rPr>
          <w:noProof/>
        </w:rPr>
        <w:lastRenderedPageBreak/>
        <w:drawing>
          <wp:inline distT="0" distB="0" distL="0" distR="0" wp14:anchorId="206F2397" wp14:editId="206F2398">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06F2392" w14:textId="77777777" w:rsidR="00B916C3" w:rsidRDefault="00B916C3" w:rsidP="002241EA">
      <w:pPr>
        <w:autoSpaceDE w:val="0"/>
        <w:autoSpaceDN w:val="0"/>
        <w:adjustRightInd w:val="0"/>
        <w:spacing w:before="120" w:after="240"/>
        <w:jc w:val="center"/>
      </w:pPr>
      <w:r>
        <w:t>The Department of Education's mission is to promote student achievement and preparation for global competitiveness by fostering educational excellence and ensuring equal access.</w:t>
      </w:r>
    </w:p>
    <w:p w14:paraId="206F2393" w14:textId="77777777" w:rsidR="007824D3" w:rsidRDefault="007824D3" w:rsidP="00530156">
      <w:pPr>
        <w:jc w:val="center"/>
      </w:pPr>
      <w:r>
        <w:t>www.ed.gov</w:t>
      </w:r>
    </w:p>
    <w:p w14:paraId="206F2394" w14:textId="77777777" w:rsidR="007824D3" w:rsidRDefault="007824D3">
      <w:pPr>
        <w:keepNext/>
        <w:keepLines/>
      </w:pPr>
    </w:p>
    <w:sectPr w:rsidR="007824D3" w:rsidSect="00120B27">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239C" w14:textId="77777777" w:rsidR="003F6004" w:rsidRDefault="003F6004">
      <w:r>
        <w:separator/>
      </w:r>
    </w:p>
    <w:p w14:paraId="206F239D" w14:textId="77777777" w:rsidR="003F6004" w:rsidRDefault="003F6004"/>
    <w:p w14:paraId="206F239E" w14:textId="77777777" w:rsidR="003F6004" w:rsidRDefault="003F6004"/>
  </w:endnote>
  <w:endnote w:type="continuationSeparator" w:id="0">
    <w:p w14:paraId="206F239F" w14:textId="77777777" w:rsidR="003F6004" w:rsidRDefault="003F6004">
      <w:r>
        <w:continuationSeparator/>
      </w:r>
    </w:p>
    <w:p w14:paraId="206F23A0" w14:textId="77777777" w:rsidR="003F6004" w:rsidRDefault="003F6004"/>
    <w:p w14:paraId="206F23A1" w14:textId="77777777" w:rsidR="003F6004" w:rsidRDefault="003F6004"/>
  </w:endnote>
  <w:endnote w:type="continuationNotice" w:id="1">
    <w:p w14:paraId="206F23A2" w14:textId="77777777" w:rsidR="003F6004" w:rsidRDefault="003F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A4" w14:textId="77777777" w:rsidR="003F6004" w:rsidRDefault="003F600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A5" w14:textId="77777777" w:rsidR="003F6004" w:rsidRDefault="003F6004">
    <w:r w:rsidRPr="00AB45D5">
      <w:rPr>
        <w:noProof/>
      </w:rPr>
      <w:drawing>
        <wp:inline distT="0" distB="0" distL="0" distR="0" wp14:anchorId="206F23BD" wp14:editId="206F23BE">
          <wp:extent cx="5969635" cy="52070"/>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F6004" w14:paraId="206F23A9" w14:textId="77777777" w:rsidTr="00ED5169">
      <w:trPr>
        <w:trHeight w:val="303"/>
      </w:trPr>
      <w:tc>
        <w:tcPr>
          <w:tcW w:w="4248" w:type="dxa"/>
        </w:tcPr>
        <w:p w14:paraId="206F23A6" w14:textId="77777777" w:rsidR="003F6004" w:rsidRDefault="003F6004" w:rsidP="004E00F8">
          <w:pPr>
            <w:pStyle w:val="BalloonText"/>
          </w:pPr>
          <w:r>
            <w:t>April 2012</w:t>
          </w:r>
        </w:p>
      </w:tc>
      <w:tc>
        <w:tcPr>
          <w:tcW w:w="1062" w:type="dxa"/>
        </w:tcPr>
        <w:p w14:paraId="206F23A7" w14:textId="77777777" w:rsidR="003F6004" w:rsidRDefault="003F600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8867</w:t>
          </w:r>
          <w:r>
            <w:rPr>
              <w:rStyle w:val="PageNumber"/>
            </w:rPr>
            <w:fldChar w:fldCharType="end"/>
          </w:r>
        </w:p>
      </w:tc>
      <w:tc>
        <w:tcPr>
          <w:tcW w:w="4140" w:type="dxa"/>
        </w:tcPr>
        <w:p w14:paraId="206F23A8" w14:textId="77777777" w:rsidR="003F6004" w:rsidRDefault="003F6004">
          <w:pPr>
            <w:pStyle w:val="BalloonText"/>
            <w:jc w:val="right"/>
          </w:pPr>
          <w:r>
            <w:t>Final</w:t>
          </w:r>
        </w:p>
      </w:tc>
    </w:tr>
  </w:tbl>
  <w:p w14:paraId="206F23AA" w14:textId="77777777" w:rsidR="003F6004" w:rsidRDefault="003F60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B1" w14:textId="77777777" w:rsidR="003F6004" w:rsidRDefault="003F6004">
    <w:pPr>
      <w:pStyle w:val="Footer"/>
      <w:tabs>
        <w:tab w:val="clear" w:pos="4320"/>
        <w:tab w:val="clear" w:pos="8640"/>
      </w:tabs>
      <w:rPr>
        <w:sz w:val="18"/>
        <w:szCs w:val="18"/>
      </w:rPr>
    </w:pPr>
    <w:r w:rsidRPr="00057EA7">
      <w:rPr>
        <w:noProof/>
        <w:sz w:val="18"/>
        <w:szCs w:val="18"/>
      </w:rPr>
      <w:drawing>
        <wp:inline distT="0" distB="0" distL="0" distR="0" wp14:anchorId="206F23C1" wp14:editId="206F23C2">
          <wp:extent cx="6019800" cy="55245"/>
          <wp:effectExtent l="0" t="0" r="0" b="1905"/>
          <wp:docPr id="13" name="Picture 13" descr="bottom line" title="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950" cy="5564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F6004" w14:paraId="206F23B5" w14:textId="77777777" w:rsidTr="00C0754A">
      <w:trPr>
        <w:trHeight w:val="303"/>
      </w:trPr>
      <w:tc>
        <w:tcPr>
          <w:tcW w:w="4248" w:type="dxa"/>
        </w:tcPr>
        <w:p w14:paraId="206F23B2" w14:textId="3CC43ED3" w:rsidR="003F6004" w:rsidRDefault="003F6004" w:rsidP="003950E1">
          <w:pPr>
            <w:spacing w:before="40"/>
            <w:ind w:left="-108"/>
            <w:rPr>
              <w:sz w:val="18"/>
              <w:szCs w:val="18"/>
            </w:rPr>
          </w:pPr>
          <w:r>
            <w:rPr>
              <w:sz w:val="18"/>
              <w:szCs w:val="18"/>
            </w:rPr>
            <w:t>August 2021</w:t>
          </w:r>
        </w:p>
      </w:tc>
      <w:tc>
        <w:tcPr>
          <w:tcW w:w="1062" w:type="dxa"/>
        </w:tcPr>
        <w:p w14:paraId="206F23B3" w14:textId="77777777" w:rsidR="003F6004" w:rsidRDefault="003F6004" w:rsidP="000577B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206F23B4" w14:textId="4FAB0310" w:rsidR="003F6004" w:rsidRDefault="003F6004" w:rsidP="000577B1">
          <w:pPr>
            <w:spacing w:before="40"/>
            <w:jc w:val="right"/>
            <w:rPr>
              <w:sz w:val="18"/>
              <w:szCs w:val="18"/>
            </w:rPr>
          </w:pPr>
          <w:r>
            <w:rPr>
              <w:sz w:val="18"/>
              <w:szCs w:val="18"/>
            </w:rPr>
            <w:t>SY 2021-22</w:t>
          </w:r>
        </w:p>
      </w:tc>
    </w:tr>
  </w:tbl>
  <w:p w14:paraId="206F23B6" w14:textId="77777777" w:rsidR="003F6004" w:rsidRDefault="003F600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F2399" w14:textId="77777777" w:rsidR="003F6004" w:rsidRDefault="003F6004">
      <w:r>
        <w:separator/>
      </w:r>
    </w:p>
  </w:footnote>
  <w:footnote w:type="continuationSeparator" w:id="0">
    <w:p w14:paraId="206F239A" w14:textId="77777777" w:rsidR="003F6004" w:rsidRDefault="003F6004">
      <w:r>
        <w:continuationSeparator/>
      </w:r>
    </w:p>
  </w:footnote>
  <w:footnote w:type="continuationNotice" w:id="1">
    <w:p w14:paraId="206F239B" w14:textId="77777777" w:rsidR="003F6004" w:rsidRDefault="003F6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A3" w14:textId="77777777" w:rsidR="003F6004" w:rsidRDefault="003F600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AB" w14:textId="77777777" w:rsidR="003F6004" w:rsidRDefault="003F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F6004" w14:paraId="206F23AE" w14:textId="77777777" w:rsidTr="005569B7">
      <w:tc>
        <w:tcPr>
          <w:tcW w:w="3798" w:type="dxa"/>
        </w:tcPr>
        <w:p w14:paraId="206F23AC" w14:textId="77777777" w:rsidR="003F6004" w:rsidRDefault="003F6004" w:rsidP="002A584D">
          <w:pPr>
            <w:pStyle w:val="Caption"/>
            <w:tabs>
              <w:tab w:val="right" w:pos="9360"/>
            </w:tabs>
            <w:spacing w:before="0" w:after="0"/>
            <w:rPr>
              <w:bCs w:val="0"/>
            </w:rPr>
          </w:pPr>
          <w:r>
            <w:rPr>
              <w:bCs w:val="0"/>
            </w:rPr>
            <w:t>U.S. DEPARTMENT OF EDUCATION</w:t>
          </w:r>
        </w:p>
      </w:tc>
      <w:tc>
        <w:tcPr>
          <w:tcW w:w="5580" w:type="dxa"/>
        </w:tcPr>
        <w:p w14:paraId="206F23AD" w14:textId="1043AE23" w:rsidR="003F6004" w:rsidRDefault="003F6004" w:rsidP="002A584D">
          <w:pPr>
            <w:pStyle w:val="Caption"/>
            <w:tabs>
              <w:tab w:val="right" w:pos="9360"/>
            </w:tabs>
            <w:spacing w:before="0" w:after="0"/>
            <w:jc w:val="right"/>
            <w:rPr>
              <w:bCs w:val="0"/>
            </w:rPr>
          </w:pPr>
          <w:r>
            <w:rPr>
              <w:bCs w:val="0"/>
            </w:rPr>
            <w:t>FS129 - CCD School File Specifications v18.0</w:t>
          </w:r>
        </w:p>
      </w:tc>
    </w:tr>
  </w:tbl>
  <w:p w14:paraId="206F23AF" w14:textId="77777777" w:rsidR="003F6004" w:rsidRDefault="003F6004" w:rsidP="00F441F1">
    <w:pPr>
      <w:pStyle w:val="Caption"/>
      <w:tabs>
        <w:tab w:val="right" w:pos="9360"/>
      </w:tabs>
      <w:spacing w:before="0" w:after="0"/>
      <w:jc w:val="right"/>
      <w:rPr>
        <w:bCs w:val="0"/>
      </w:rPr>
    </w:pPr>
    <w:r>
      <w:rPr>
        <w:noProof/>
      </w:rPr>
      <w:drawing>
        <wp:inline distT="0" distB="0" distL="0" distR="0" wp14:anchorId="206F23BF" wp14:editId="206F23C0">
          <wp:extent cx="6019800" cy="45085"/>
          <wp:effectExtent l="0" t="0" r="0" b="0"/>
          <wp:docPr id="11" name="Picture 35" descr="Line"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06F23B0" w14:textId="77777777" w:rsidR="003F6004" w:rsidRDefault="003F600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B7" w14:textId="77777777" w:rsidR="003F6004" w:rsidRDefault="003F60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B8" w14:textId="77777777" w:rsidR="003F6004" w:rsidRDefault="003F60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B9" w14:textId="77777777" w:rsidR="003F6004" w:rsidRDefault="003F6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BA" w14:textId="77777777" w:rsidR="003F6004" w:rsidRDefault="003F6004"/>
  <w:p w14:paraId="206F23BB" w14:textId="77777777" w:rsidR="003F6004" w:rsidRDefault="003F600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23BC" w14:textId="77777777" w:rsidR="003F6004" w:rsidRDefault="003F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21A7"/>
    <w:multiLevelType w:val="multilevel"/>
    <w:tmpl w:val="873EB61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41720C"/>
    <w:multiLevelType w:val="hybridMultilevel"/>
    <w:tmpl w:val="312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F12"/>
    <w:multiLevelType w:val="hybridMultilevel"/>
    <w:tmpl w:val="6DC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4E12"/>
    <w:multiLevelType w:val="multilevel"/>
    <w:tmpl w:val="833E6AB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EF73DB7"/>
    <w:multiLevelType w:val="hybridMultilevel"/>
    <w:tmpl w:val="8620E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B1ACC"/>
    <w:multiLevelType w:val="hybridMultilevel"/>
    <w:tmpl w:val="5406FFDE"/>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F353E"/>
    <w:multiLevelType w:val="multilevel"/>
    <w:tmpl w:val="2FDEC3B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85733"/>
    <w:multiLevelType w:val="hybridMultilevel"/>
    <w:tmpl w:val="0A665E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26293"/>
    <w:multiLevelType w:val="multilevel"/>
    <w:tmpl w:val="BB3462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454FBD"/>
    <w:multiLevelType w:val="hybridMultilevel"/>
    <w:tmpl w:val="1C707FA8"/>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606F4862"/>
    <w:multiLevelType w:val="hybridMultilevel"/>
    <w:tmpl w:val="338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60A72"/>
    <w:multiLevelType w:val="hybridMultilevel"/>
    <w:tmpl w:val="B098639A"/>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563FF"/>
    <w:multiLevelType w:val="hybridMultilevel"/>
    <w:tmpl w:val="0C0EF13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728A59AA"/>
    <w:multiLevelType w:val="hybridMultilevel"/>
    <w:tmpl w:val="32041342"/>
    <w:lvl w:ilvl="0" w:tplc="00E837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D2A99"/>
    <w:multiLevelType w:val="hybridMultilevel"/>
    <w:tmpl w:val="04D4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574C7"/>
    <w:multiLevelType w:val="hybridMultilevel"/>
    <w:tmpl w:val="DBAA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D4462"/>
    <w:multiLevelType w:val="multilevel"/>
    <w:tmpl w:val="5E1250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14"/>
  </w:num>
  <w:num w:numId="4">
    <w:abstractNumId w:val="8"/>
  </w:num>
  <w:num w:numId="5">
    <w:abstractNumId w:val="11"/>
  </w:num>
  <w:num w:numId="6">
    <w:abstractNumId w:val="9"/>
  </w:num>
  <w:num w:numId="7">
    <w:abstractNumId w:val="15"/>
  </w:num>
  <w:num w:numId="8">
    <w:abstractNumId w:val="6"/>
  </w:num>
  <w:num w:numId="9">
    <w:abstractNumId w:val="18"/>
  </w:num>
  <w:num w:numId="10">
    <w:abstractNumId w:val="12"/>
  </w:num>
  <w:num w:numId="11">
    <w:abstractNumId w:val="20"/>
  </w:num>
  <w:num w:numId="12">
    <w:abstractNumId w:val="21"/>
  </w:num>
  <w:num w:numId="13">
    <w:abstractNumId w:val="22"/>
  </w:num>
  <w:num w:numId="14">
    <w:abstractNumId w:val="1"/>
  </w:num>
  <w:num w:numId="15">
    <w:abstractNumId w:val="19"/>
  </w:num>
  <w:num w:numId="16">
    <w:abstractNumId w:val="10"/>
  </w:num>
  <w:num w:numId="17">
    <w:abstractNumId w:val="3"/>
  </w:num>
  <w:num w:numId="18">
    <w:abstractNumId w:val="4"/>
  </w:num>
  <w:num w:numId="19">
    <w:abstractNumId w:val="0"/>
  </w:num>
  <w:num w:numId="20">
    <w:abstractNumId w:val="17"/>
  </w:num>
  <w:num w:numId="21">
    <w:abstractNumId w:val="13"/>
  </w:num>
  <w:num w:numId="22">
    <w:abstractNumId w:val="2"/>
  </w:num>
  <w:num w:numId="23">
    <w:abstractNumId w:val="23"/>
  </w:num>
  <w:num w:numId="24">
    <w:abstractNumId w:val="5"/>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2F3"/>
    <w:rsid w:val="00003602"/>
    <w:rsid w:val="0000438C"/>
    <w:rsid w:val="00012C6E"/>
    <w:rsid w:val="00013214"/>
    <w:rsid w:val="00013CAA"/>
    <w:rsid w:val="0002366F"/>
    <w:rsid w:val="00030BCC"/>
    <w:rsid w:val="0003225F"/>
    <w:rsid w:val="00035A8A"/>
    <w:rsid w:val="00036C8A"/>
    <w:rsid w:val="00043C40"/>
    <w:rsid w:val="000472DC"/>
    <w:rsid w:val="00047502"/>
    <w:rsid w:val="00052537"/>
    <w:rsid w:val="00052F77"/>
    <w:rsid w:val="000577B1"/>
    <w:rsid w:val="00057EA7"/>
    <w:rsid w:val="000616C5"/>
    <w:rsid w:val="00062417"/>
    <w:rsid w:val="000647F4"/>
    <w:rsid w:val="00072115"/>
    <w:rsid w:val="00072815"/>
    <w:rsid w:val="00073261"/>
    <w:rsid w:val="00073490"/>
    <w:rsid w:val="00074D0D"/>
    <w:rsid w:val="00077173"/>
    <w:rsid w:val="0008111F"/>
    <w:rsid w:val="00082F6B"/>
    <w:rsid w:val="00083D18"/>
    <w:rsid w:val="0008782F"/>
    <w:rsid w:val="000879DE"/>
    <w:rsid w:val="00090784"/>
    <w:rsid w:val="000907DF"/>
    <w:rsid w:val="000916F5"/>
    <w:rsid w:val="000942E1"/>
    <w:rsid w:val="0009583B"/>
    <w:rsid w:val="000A1D6B"/>
    <w:rsid w:val="000C7F3A"/>
    <w:rsid w:val="000D0FCA"/>
    <w:rsid w:val="000D104A"/>
    <w:rsid w:val="000D2655"/>
    <w:rsid w:val="000D37DA"/>
    <w:rsid w:val="000D54D4"/>
    <w:rsid w:val="000D698F"/>
    <w:rsid w:val="000D6B2D"/>
    <w:rsid w:val="000D7514"/>
    <w:rsid w:val="000D7C00"/>
    <w:rsid w:val="000E63D0"/>
    <w:rsid w:val="000F6F90"/>
    <w:rsid w:val="00102D1D"/>
    <w:rsid w:val="00107609"/>
    <w:rsid w:val="00110C27"/>
    <w:rsid w:val="0011328A"/>
    <w:rsid w:val="00120B27"/>
    <w:rsid w:val="00121E45"/>
    <w:rsid w:val="00123023"/>
    <w:rsid w:val="0012446F"/>
    <w:rsid w:val="00124910"/>
    <w:rsid w:val="001270FE"/>
    <w:rsid w:val="00127BB0"/>
    <w:rsid w:val="00130565"/>
    <w:rsid w:val="00134960"/>
    <w:rsid w:val="0013680D"/>
    <w:rsid w:val="0013736F"/>
    <w:rsid w:val="00144EDC"/>
    <w:rsid w:val="00147B47"/>
    <w:rsid w:val="00157701"/>
    <w:rsid w:val="001605E4"/>
    <w:rsid w:val="00161661"/>
    <w:rsid w:val="00161CFD"/>
    <w:rsid w:val="001632AE"/>
    <w:rsid w:val="00165106"/>
    <w:rsid w:val="00167975"/>
    <w:rsid w:val="00171EB1"/>
    <w:rsid w:val="00177955"/>
    <w:rsid w:val="00177AC3"/>
    <w:rsid w:val="0018195D"/>
    <w:rsid w:val="00181A1A"/>
    <w:rsid w:val="001843CF"/>
    <w:rsid w:val="00185673"/>
    <w:rsid w:val="001A00AF"/>
    <w:rsid w:val="001A049F"/>
    <w:rsid w:val="001A362F"/>
    <w:rsid w:val="001B0FAF"/>
    <w:rsid w:val="001B1290"/>
    <w:rsid w:val="001B69DB"/>
    <w:rsid w:val="001C2280"/>
    <w:rsid w:val="001C37A7"/>
    <w:rsid w:val="001C470D"/>
    <w:rsid w:val="001D03E0"/>
    <w:rsid w:val="001D29C8"/>
    <w:rsid w:val="001D33AE"/>
    <w:rsid w:val="001D5556"/>
    <w:rsid w:val="001D6438"/>
    <w:rsid w:val="001D73E4"/>
    <w:rsid w:val="001D7FEF"/>
    <w:rsid w:val="001E16CA"/>
    <w:rsid w:val="001E1B43"/>
    <w:rsid w:val="001E3876"/>
    <w:rsid w:val="001E5F44"/>
    <w:rsid w:val="001F2248"/>
    <w:rsid w:val="001F5ECA"/>
    <w:rsid w:val="002016D0"/>
    <w:rsid w:val="00202365"/>
    <w:rsid w:val="002031A2"/>
    <w:rsid w:val="00204939"/>
    <w:rsid w:val="00204F22"/>
    <w:rsid w:val="002054F3"/>
    <w:rsid w:val="002117B8"/>
    <w:rsid w:val="0021188B"/>
    <w:rsid w:val="0021305D"/>
    <w:rsid w:val="00214CAD"/>
    <w:rsid w:val="00217DF0"/>
    <w:rsid w:val="00220D2A"/>
    <w:rsid w:val="00221FCD"/>
    <w:rsid w:val="002223CA"/>
    <w:rsid w:val="0022255E"/>
    <w:rsid w:val="0022315B"/>
    <w:rsid w:val="00223B90"/>
    <w:rsid w:val="002241EA"/>
    <w:rsid w:val="00224D79"/>
    <w:rsid w:val="002261E8"/>
    <w:rsid w:val="00230DD3"/>
    <w:rsid w:val="0023415A"/>
    <w:rsid w:val="00235732"/>
    <w:rsid w:val="00237935"/>
    <w:rsid w:val="00237B0D"/>
    <w:rsid w:val="002417AF"/>
    <w:rsid w:val="002456FC"/>
    <w:rsid w:val="0024633A"/>
    <w:rsid w:val="002513EA"/>
    <w:rsid w:val="00251BD1"/>
    <w:rsid w:val="0025382F"/>
    <w:rsid w:val="002544A4"/>
    <w:rsid w:val="00262A71"/>
    <w:rsid w:val="00266054"/>
    <w:rsid w:val="002667BA"/>
    <w:rsid w:val="0026749A"/>
    <w:rsid w:val="00271901"/>
    <w:rsid w:val="00272696"/>
    <w:rsid w:val="00275A03"/>
    <w:rsid w:val="00275EF8"/>
    <w:rsid w:val="0028014F"/>
    <w:rsid w:val="0028024E"/>
    <w:rsid w:val="00282ED8"/>
    <w:rsid w:val="00294A7B"/>
    <w:rsid w:val="00295783"/>
    <w:rsid w:val="002A09E7"/>
    <w:rsid w:val="002A1320"/>
    <w:rsid w:val="002A584D"/>
    <w:rsid w:val="002A5CA1"/>
    <w:rsid w:val="002A5CA6"/>
    <w:rsid w:val="002A5D93"/>
    <w:rsid w:val="002A7343"/>
    <w:rsid w:val="002B0257"/>
    <w:rsid w:val="002B22C1"/>
    <w:rsid w:val="002B2A89"/>
    <w:rsid w:val="002C26EB"/>
    <w:rsid w:val="002C72C5"/>
    <w:rsid w:val="002C740A"/>
    <w:rsid w:val="002C7A82"/>
    <w:rsid w:val="002D19E4"/>
    <w:rsid w:val="002D28F6"/>
    <w:rsid w:val="002D3220"/>
    <w:rsid w:val="002D51DD"/>
    <w:rsid w:val="002D5713"/>
    <w:rsid w:val="002E0601"/>
    <w:rsid w:val="002E14BE"/>
    <w:rsid w:val="002F0BFD"/>
    <w:rsid w:val="002F134A"/>
    <w:rsid w:val="002F22D3"/>
    <w:rsid w:val="002F5E1E"/>
    <w:rsid w:val="002F73ED"/>
    <w:rsid w:val="00302C12"/>
    <w:rsid w:val="00303E3D"/>
    <w:rsid w:val="003058ED"/>
    <w:rsid w:val="0030766A"/>
    <w:rsid w:val="003101C8"/>
    <w:rsid w:val="00310251"/>
    <w:rsid w:val="00313290"/>
    <w:rsid w:val="00315208"/>
    <w:rsid w:val="00315621"/>
    <w:rsid w:val="00323FAA"/>
    <w:rsid w:val="00327D14"/>
    <w:rsid w:val="003311F8"/>
    <w:rsid w:val="00333666"/>
    <w:rsid w:val="003339EF"/>
    <w:rsid w:val="00333B16"/>
    <w:rsid w:val="003412CE"/>
    <w:rsid w:val="003433AA"/>
    <w:rsid w:val="00344254"/>
    <w:rsid w:val="00344A7F"/>
    <w:rsid w:val="00344ED1"/>
    <w:rsid w:val="00350523"/>
    <w:rsid w:val="00352BA2"/>
    <w:rsid w:val="0036194E"/>
    <w:rsid w:val="00367819"/>
    <w:rsid w:val="00371776"/>
    <w:rsid w:val="00373391"/>
    <w:rsid w:val="00375225"/>
    <w:rsid w:val="00377895"/>
    <w:rsid w:val="00381D0E"/>
    <w:rsid w:val="00382DA8"/>
    <w:rsid w:val="00386174"/>
    <w:rsid w:val="00390A42"/>
    <w:rsid w:val="00391173"/>
    <w:rsid w:val="00391A0E"/>
    <w:rsid w:val="00392F8B"/>
    <w:rsid w:val="00393036"/>
    <w:rsid w:val="003950E1"/>
    <w:rsid w:val="00395386"/>
    <w:rsid w:val="003A1B3F"/>
    <w:rsid w:val="003A1E24"/>
    <w:rsid w:val="003A46FA"/>
    <w:rsid w:val="003B157C"/>
    <w:rsid w:val="003B17F8"/>
    <w:rsid w:val="003B2D56"/>
    <w:rsid w:val="003C25BF"/>
    <w:rsid w:val="003C31AE"/>
    <w:rsid w:val="003C631D"/>
    <w:rsid w:val="003D4F58"/>
    <w:rsid w:val="003E028F"/>
    <w:rsid w:val="003E1F28"/>
    <w:rsid w:val="003E333C"/>
    <w:rsid w:val="003E3BC3"/>
    <w:rsid w:val="003E3F57"/>
    <w:rsid w:val="003E416D"/>
    <w:rsid w:val="003E5EB9"/>
    <w:rsid w:val="003E6767"/>
    <w:rsid w:val="003E68C1"/>
    <w:rsid w:val="003E6B41"/>
    <w:rsid w:val="003F12FA"/>
    <w:rsid w:val="003F1926"/>
    <w:rsid w:val="003F42EB"/>
    <w:rsid w:val="003F6004"/>
    <w:rsid w:val="0040131A"/>
    <w:rsid w:val="00402A7D"/>
    <w:rsid w:val="0040319C"/>
    <w:rsid w:val="00403510"/>
    <w:rsid w:val="00404E73"/>
    <w:rsid w:val="004054C2"/>
    <w:rsid w:val="00407360"/>
    <w:rsid w:val="0041236D"/>
    <w:rsid w:val="004216A3"/>
    <w:rsid w:val="0042185B"/>
    <w:rsid w:val="004223A4"/>
    <w:rsid w:val="00426219"/>
    <w:rsid w:val="00427C38"/>
    <w:rsid w:val="0044164E"/>
    <w:rsid w:val="004433C2"/>
    <w:rsid w:val="00452895"/>
    <w:rsid w:val="00452E3B"/>
    <w:rsid w:val="00453F88"/>
    <w:rsid w:val="00455250"/>
    <w:rsid w:val="00455BA8"/>
    <w:rsid w:val="00457302"/>
    <w:rsid w:val="004578F8"/>
    <w:rsid w:val="004579AB"/>
    <w:rsid w:val="0046208E"/>
    <w:rsid w:val="00470B7F"/>
    <w:rsid w:val="00473999"/>
    <w:rsid w:val="00474660"/>
    <w:rsid w:val="004906D5"/>
    <w:rsid w:val="00491A22"/>
    <w:rsid w:val="00491AC1"/>
    <w:rsid w:val="00496A93"/>
    <w:rsid w:val="004974E6"/>
    <w:rsid w:val="004A07FC"/>
    <w:rsid w:val="004A3D96"/>
    <w:rsid w:val="004A4588"/>
    <w:rsid w:val="004B0F97"/>
    <w:rsid w:val="004B29BE"/>
    <w:rsid w:val="004B62D0"/>
    <w:rsid w:val="004C716B"/>
    <w:rsid w:val="004D1D0E"/>
    <w:rsid w:val="004D211E"/>
    <w:rsid w:val="004D35C0"/>
    <w:rsid w:val="004E00F8"/>
    <w:rsid w:val="004E08D9"/>
    <w:rsid w:val="004E58BF"/>
    <w:rsid w:val="004E5B42"/>
    <w:rsid w:val="004E7148"/>
    <w:rsid w:val="004F21E7"/>
    <w:rsid w:val="004F78A4"/>
    <w:rsid w:val="00500EEB"/>
    <w:rsid w:val="005038EF"/>
    <w:rsid w:val="00505A19"/>
    <w:rsid w:val="00507194"/>
    <w:rsid w:val="00512AD1"/>
    <w:rsid w:val="0051309F"/>
    <w:rsid w:val="0052251B"/>
    <w:rsid w:val="005253E3"/>
    <w:rsid w:val="005268D3"/>
    <w:rsid w:val="00530156"/>
    <w:rsid w:val="00537E6E"/>
    <w:rsid w:val="00543205"/>
    <w:rsid w:val="0054336E"/>
    <w:rsid w:val="005453BD"/>
    <w:rsid w:val="0054711A"/>
    <w:rsid w:val="005507CE"/>
    <w:rsid w:val="00552C48"/>
    <w:rsid w:val="00553D0B"/>
    <w:rsid w:val="00554650"/>
    <w:rsid w:val="0055532E"/>
    <w:rsid w:val="005569B7"/>
    <w:rsid w:val="00557C4E"/>
    <w:rsid w:val="00557D02"/>
    <w:rsid w:val="005716C6"/>
    <w:rsid w:val="005769FD"/>
    <w:rsid w:val="00576CAC"/>
    <w:rsid w:val="00577FEA"/>
    <w:rsid w:val="00592960"/>
    <w:rsid w:val="005977CB"/>
    <w:rsid w:val="005A00BB"/>
    <w:rsid w:val="005A06B8"/>
    <w:rsid w:val="005A0D03"/>
    <w:rsid w:val="005A210C"/>
    <w:rsid w:val="005A2706"/>
    <w:rsid w:val="005A4F3D"/>
    <w:rsid w:val="005A6E8E"/>
    <w:rsid w:val="005B1F04"/>
    <w:rsid w:val="005B592F"/>
    <w:rsid w:val="005B639A"/>
    <w:rsid w:val="005B7A76"/>
    <w:rsid w:val="005C1937"/>
    <w:rsid w:val="005C3963"/>
    <w:rsid w:val="005D0562"/>
    <w:rsid w:val="005D182D"/>
    <w:rsid w:val="005D3F46"/>
    <w:rsid w:val="005D4C08"/>
    <w:rsid w:val="005D6070"/>
    <w:rsid w:val="005E0250"/>
    <w:rsid w:val="005E6707"/>
    <w:rsid w:val="005E6D13"/>
    <w:rsid w:val="005E7211"/>
    <w:rsid w:val="005F131E"/>
    <w:rsid w:val="005F3367"/>
    <w:rsid w:val="005F538C"/>
    <w:rsid w:val="0060039F"/>
    <w:rsid w:val="00602B2F"/>
    <w:rsid w:val="0060329F"/>
    <w:rsid w:val="0061253B"/>
    <w:rsid w:val="00615397"/>
    <w:rsid w:val="00615BB0"/>
    <w:rsid w:val="0061746E"/>
    <w:rsid w:val="006233E7"/>
    <w:rsid w:val="00623C40"/>
    <w:rsid w:val="00627716"/>
    <w:rsid w:val="00630031"/>
    <w:rsid w:val="00632EC6"/>
    <w:rsid w:val="00634D1B"/>
    <w:rsid w:val="00635B5E"/>
    <w:rsid w:val="00636A61"/>
    <w:rsid w:val="006444FD"/>
    <w:rsid w:val="0064609B"/>
    <w:rsid w:val="00652E34"/>
    <w:rsid w:val="006530AD"/>
    <w:rsid w:val="00653D22"/>
    <w:rsid w:val="006550E2"/>
    <w:rsid w:val="00661F8D"/>
    <w:rsid w:val="00663ECC"/>
    <w:rsid w:val="00663F53"/>
    <w:rsid w:val="006703B3"/>
    <w:rsid w:val="00674559"/>
    <w:rsid w:val="00676FEA"/>
    <w:rsid w:val="00677207"/>
    <w:rsid w:val="00677446"/>
    <w:rsid w:val="00682B8C"/>
    <w:rsid w:val="00691A3E"/>
    <w:rsid w:val="00693068"/>
    <w:rsid w:val="00695494"/>
    <w:rsid w:val="006957FE"/>
    <w:rsid w:val="006A18D1"/>
    <w:rsid w:val="006A2A12"/>
    <w:rsid w:val="006A67E1"/>
    <w:rsid w:val="006B02B1"/>
    <w:rsid w:val="006B39BA"/>
    <w:rsid w:val="006B7732"/>
    <w:rsid w:val="006C337D"/>
    <w:rsid w:val="006C5434"/>
    <w:rsid w:val="006C6EEB"/>
    <w:rsid w:val="006D0331"/>
    <w:rsid w:val="006D1B56"/>
    <w:rsid w:val="006D5DCB"/>
    <w:rsid w:val="006E0914"/>
    <w:rsid w:val="006E098E"/>
    <w:rsid w:val="006F22F7"/>
    <w:rsid w:val="006F4A30"/>
    <w:rsid w:val="006F6C86"/>
    <w:rsid w:val="006F6FE4"/>
    <w:rsid w:val="0070107B"/>
    <w:rsid w:val="00701911"/>
    <w:rsid w:val="00707338"/>
    <w:rsid w:val="00707F4A"/>
    <w:rsid w:val="00710847"/>
    <w:rsid w:val="00713599"/>
    <w:rsid w:val="00713752"/>
    <w:rsid w:val="007146F6"/>
    <w:rsid w:val="00721B7A"/>
    <w:rsid w:val="00724DDD"/>
    <w:rsid w:val="007351CC"/>
    <w:rsid w:val="00736333"/>
    <w:rsid w:val="00737959"/>
    <w:rsid w:val="00740191"/>
    <w:rsid w:val="007414F3"/>
    <w:rsid w:val="00742D11"/>
    <w:rsid w:val="00744F61"/>
    <w:rsid w:val="00750327"/>
    <w:rsid w:val="007524C3"/>
    <w:rsid w:val="00764D12"/>
    <w:rsid w:val="007705C0"/>
    <w:rsid w:val="0078124E"/>
    <w:rsid w:val="007824D3"/>
    <w:rsid w:val="00782C12"/>
    <w:rsid w:val="00785D78"/>
    <w:rsid w:val="00786F7E"/>
    <w:rsid w:val="00791B73"/>
    <w:rsid w:val="0079272D"/>
    <w:rsid w:val="0079310A"/>
    <w:rsid w:val="00793B3E"/>
    <w:rsid w:val="00794E9D"/>
    <w:rsid w:val="00795395"/>
    <w:rsid w:val="00795B5F"/>
    <w:rsid w:val="007A6450"/>
    <w:rsid w:val="007A7B3C"/>
    <w:rsid w:val="007B0D72"/>
    <w:rsid w:val="007B2093"/>
    <w:rsid w:val="007B72EF"/>
    <w:rsid w:val="007C1C5A"/>
    <w:rsid w:val="007D0FEE"/>
    <w:rsid w:val="007D12EA"/>
    <w:rsid w:val="007E1B44"/>
    <w:rsid w:val="007E7C50"/>
    <w:rsid w:val="007F03F3"/>
    <w:rsid w:val="007F0F79"/>
    <w:rsid w:val="007F1354"/>
    <w:rsid w:val="007F21CC"/>
    <w:rsid w:val="007F673B"/>
    <w:rsid w:val="00800BCF"/>
    <w:rsid w:val="00811989"/>
    <w:rsid w:val="00812C80"/>
    <w:rsid w:val="0081446A"/>
    <w:rsid w:val="008151DA"/>
    <w:rsid w:val="0081555D"/>
    <w:rsid w:val="0081682E"/>
    <w:rsid w:val="00816E80"/>
    <w:rsid w:val="00823356"/>
    <w:rsid w:val="0082622D"/>
    <w:rsid w:val="00826AC6"/>
    <w:rsid w:val="00827710"/>
    <w:rsid w:val="008305A6"/>
    <w:rsid w:val="0083175B"/>
    <w:rsid w:val="00831BB2"/>
    <w:rsid w:val="0083621C"/>
    <w:rsid w:val="00840A17"/>
    <w:rsid w:val="00843858"/>
    <w:rsid w:val="00850FFB"/>
    <w:rsid w:val="00857D93"/>
    <w:rsid w:val="00857E5F"/>
    <w:rsid w:val="00861089"/>
    <w:rsid w:val="00861555"/>
    <w:rsid w:val="008634DA"/>
    <w:rsid w:val="0086490C"/>
    <w:rsid w:val="0086722D"/>
    <w:rsid w:val="0087001E"/>
    <w:rsid w:val="00881723"/>
    <w:rsid w:val="00883230"/>
    <w:rsid w:val="00883517"/>
    <w:rsid w:val="008853D5"/>
    <w:rsid w:val="0088763A"/>
    <w:rsid w:val="008921F1"/>
    <w:rsid w:val="008936CF"/>
    <w:rsid w:val="00894949"/>
    <w:rsid w:val="0089563F"/>
    <w:rsid w:val="008A2CDE"/>
    <w:rsid w:val="008A6642"/>
    <w:rsid w:val="008B61AB"/>
    <w:rsid w:val="008B72FA"/>
    <w:rsid w:val="008B7AF3"/>
    <w:rsid w:val="008B7EC4"/>
    <w:rsid w:val="008C5D7C"/>
    <w:rsid w:val="008C71C3"/>
    <w:rsid w:val="008D0239"/>
    <w:rsid w:val="008D262B"/>
    <w:rsid w:val="008D2C0B"/>
    <w:rsid w:val="008D5FB2"/>
    <w:rsid w:val="008E0322"/>
    <w:rsid w:val="008E1E28"/>
    <w:rsid w:val="008E2B80"/>
    <w:rsid w:val="008F168F"/>
    <w:rsid w:val="008F2683"/>
    <w:rsid w:val="008F4B0E"/>
    <w:rsid w:val="00906CEC"/>
    <w:rsid w:val="009110DE"/>
    <w:rsid w:val="00913612"/>
    <w:rsid w:val="00915427"/>
    <w:rsid w:val="009208A0"/>
    <w:rsid w:val="009229D8"/>
    <w:rsid w:val="00922DB4"/>
    <w:rsid w:val="00923BFC"/>
    <w:rsid w:val="009256BA"/>
    <w:rsid w:val="009258E6"/>
    <w:rsid w:val="00926418"/>
    <w:rsid w:val="00933BFA"/>
    <w:rsid w:val="00937599"/>
    <w:rsid w:val="0094475F"/>
    <w:rsid w:val="00946B11"/>
    <w:rsid w:val="009476E7"/>
    <w:rsid w:val="0095032A"/>
    <w:rsid w:val="00951AE4"/>
    <w:rsid w:val="00967EE5"/>
    <w:rsid w:val="00971376"/>
    <w:rsid w:val="0097255F"/>
    <w:rsid w:val="00974921"/>
    <w:rsid w:val="0098067D"/>
    <w:rsid w:val="00981342"/>
    <w:rsid w:val="00985B1D"/>
    <w:rsid w:val="009A3B78"/>
    <w:rsid w:val="009A3D41"/>
    <w:rsid w:val="009A67CD"/>
    <w:rsid w:val="009B0E47"/>
    <w:rsid w:val="009B7CE1"/>
    <w:rsid w:val="009C0008"/>
    <w:rsid w:val="009C0723"/>
    <w:rsid w:val="009C35DD"/>
    <w:rsid w:val="009C4FDF"/>
    <w:rsid w:val="009C6F69"/>
    <w:rsid w:val="009C7CE9"/>
    <w:rsid w:val="009D04FE"/>
    <w:rsid w:val="009D45D9"/>
    <w:rsid w:val="009E0135"/>
    <w:rsid w:val="009E0E98"/>
    <w:rsid w:val="009E263C"/>
    <w:rsid w:val="009E405D"/>
    <w:rsid w:val="009E7BC5"/>
    <w:rsid w:val="009F2D9F"/>
    <w:rsid w:val="009F3E0F"/>
    <w:rsid w:val="009F47EA"/>
    <w:rsid w:val="00A01849"/>
    <w:rsid w:val="00A03019"/>
    <w:rsid w:val="00A04E02"/>
    <w:rsid w:val="00A065D0"/>
    <w:rsid w:val="00A07847"/>
    <w:rsid w:val="00A10877"/>
    <w:rsid w:val="00A118BA"/>
    <w:rsid w:val="00A13ABA"/>
    <w:rsid w:val="00A16D5A"/>
    <w:rsid w:val="00A17B48"/>
    <w:rsid w:val="00A218B3"/>
    <w:rsid w:val="00A21E1B"/>
    <w:rsid w:val="00A23E70"/>
    <w:rsid w:val="00A2412C"/>
    <w:rsid w:val="00A246E2"/>
    <w:rsid w:val="00A303DB"/>
    <w:rsid w:val="00A3476E"/>
    <w:rsid w:val="00A37474"/>
    <w:rsid w:val="00A40484"/>
    <w:rsid w:val="00A409C8"/>
    <w:rsid w:val="00A45AE8"/>
    <w:rsid w:val="00A5123B"/>
    <w:rsid w:val="00A54D8C"/>
    <w:rsid w:val="00A57583"/>
    <w:rsid w:val="00A70604"/>
    <w:rsid w:val="00A72166"/>
    <w:rsid w:val="00A74AA1"/>
    <w:rsid w:val="00A81491"/>
    <w:rsid w:val="00A84A4B"/>
    <w:rsid w:val="00A870E5"/>
    <w:rsid w:val="00A900E9"/>
    <w:rsid w:val="00A935BA"/>
    <w:rsid w:val="00A94C36"/>
    <w:rsid w:val="00A97F3B"/>
    <w:rsid w:val="00A97FB6"/>
    <w:rsid w:val="00AA050F"/>
    <w:rsid w:val="00AA4B4B"/>
    <w:rsid w:val="00AA6E78"/>
    <w:rsid w:val="00AA7A32"/>
    <w:rsid w:val="00AB0539"/>
    <w:rsid w:val="00AB1FD1"/>
    <w:rsid w:val="00AB33AD"/>
    <w:rsid w:val="00AB42AD"/>
    <w:rsid w:val="00AB48EE"/>
    <w:rsid w:val="00AC3BE1"/>
    <w:rsid w:val="00AC5835"/>
    <w:rsid w:val="00AC5C65"/>
    <w:rsid w:val="00AD42A8"/>
    <w:rsid w:val="00AD5C3E"/>
    <w:rsid w:val="00AD65EC"/>
    <w:rsid w:val="00AE0D23"/>
    <w:rsid w:val="00AE3D9D"/>
    <w:rsid w:val="00AE3FFA"/>
    <w:rsid w:val="00AE588A"/>
    <w:rsid w:val="00AE7ABA"/>
    <w:rsid w:val="00AF2EFC"/>
    <w:rsid w:val="00AF4098"/>
    <w:rsid w:val="00AF5C1A"/>
    <w:rsid w:val="00B00F30"/>
    <w:rsid w:val="00B0280F"/>
    <w:rsid w:val="00B107AD"/>
    <w:rsid w:val="00B11C7B"/>
    <w:rsid w:val="00B11CD6"/>
    <w:rsid w:val="00B160E3"/>
    <w:rsid w:val="00B23123"/>
    <w:rsid w:val="00B259C5"/>
    <w:rsid w:val="00B266E1"/>
    <w:rsid w:val="00B335AD"/>
    <w:rsid w:val="00B356C2"/>
    <w:rsid w:val="00B4435F"/>
    <w:rsid w:val="00B44FD2"/>
    <w:rsid w:val="00B46B79"/>
    <w:rsid w:val="00B50ACC"/>
    <w:rsid w:val="00B54DD8"/>
    <w:rsid w:val="00B6205E"/>
    <w:rsid w:val="00B64588"/>
    <w:rsid w:val="00B6673F"/>
    <w:rsid w:val="00B740BD"/>
    <w:rsid w:val="00B740FE"/>
    <w:rsid w:val="00B7571A"/>
    <w:rsid w:val="00B77820"/>
    <w:rsid w:val="00B813E3"/>
    <w:rsid w:val="00B859FE"/>
    <w:rsid w:val="00B86968"/>
    <w:rsid w:val="00B91683"/>
    <w:rsid w:val="00B916C3"/>
    <w:rsid w:val="00BA0D50"/>
    <w:rsid w:val="00BA146C"/>
    <w:rsid w:val="00BA2096"/>
    <w:rsid w:val="00BB150E"/>
    <w:rsid w:val="00BB7267"/>
    <w:rsid w:val="00BC08D7"/>
    <w:rsid w:val="00BC1274"/>
    <w:rsid w:val="00BC27C9"/>
    <w:rsid w:val="00BC58AF"/>
    <w:rsid w:val="00BD0560"/>
    <w:rsid w:val="00BD140B"/>
    <w:rsid w:val="00BD14CD"/>
    <w:rsid w:val="00BE1D79"/>
    <w:rsid w:val="00BE3488"/>
    <w:rsid w:val="00BE34B1"/>
    <w:rsid w:val="00BE3C13"/>
    <w:rsid w:val="00BE58C1"/>
    <w:rsid w:val="00BE6544"/>
    <w:rsid w:val="00BF5512"/>
    <w:rsid w:val="00C013B4"/>
    <w:rsid w:val="00C03C23"/>
    <w:rsid w:val="00C04764"/>
    <w:rsid w:val="00C05577"/>
    <w:rsid w:val="00C0754A"/>
    <w:rsid w:val="00C10CC3"/>
    <w:rsid w:val="00C1145B"/>
    <w:rsid w:val="00C17EAD"/>
    <w:rsid w:val="00C22965"/>
    <w:rsid w:val="00C24C3D"/>
    <w:rsid w:val="00C34D1D"/>
    <w:rsid w:val="00C352DD"/>
    <w:rsid w:val="00C37BD2"/>
    <w:rsid w:val="00C43EC1"/>
    <w:rsid w:val="00C519B7"/>
    <w:rsid w:val="00C5374A"/>
    <w:rsid w:val="00C53A8D"/>
    <w:rsid w:val="00C53BD0"/>
    <w:rsid w:val="00C54484"/>
    <w:rsid w:val="00C56EE0"/>
    <w:rsid w:val="00C571CA"/>
    <w:rsid w:val="00C57770"/>
    <w:rsid w:val="00C61E17"/>
    <w:rsid w:val="00C64B69"/>
    <w:rsid w:val="00C8530B"/>
    <w:rsid w:val="00C8614D"/>
    <w:rsid w:val="00C865D3"/>
    <w:rsid w:val="00C90A71"/>
    <w:rsid w:val="00C9115D"/>
    <w:rsid w:val="00C91207"/>
    <w:rsid w:val="00C917B5"/>
    <w:rsid w:val="00C93139"/>
    <w:rsid w:val="00C93659"/>
    <w:rsid w:val="00C95EC1"/>
    <w:rsid w:val="00CA28AC"/>
    <w:rsid w:val="00CB09D3"/>
    <w:rsid w:val="00CB0D3B"/>
    <w:rsid w:val="00CB0E18"/>
    <w:rsid w:val="00CB555C"/>
    <w:rsid w:val="00CB7C1D"/>
    <w:rsid w:val="00CC1A27"/>
    <w:rsid w:val="00CC6B06"/>
    <w:rsid w:val="00CD1ACE"/>
    <w:rsid w:val="00CD1BBF"/>
    <w:rsid w:val="00CD44AC"/>
    <w:rsid w:val="00CD4542"/>
    <w:rsid w:val="00CD49EC"/>
    <w:rsid w:val="00CD570D"/>
    <w:rsid w:val="00CD764F"/>
    <w:rsid w:val="00CE0DEE"/>
    <w:rsid w:val="00CE187B"/>
    <w:rsid w:val="00CE230D"/>
    <w:rsid w:val="00CE4746"/>
    <w:rsid w:val="00CE4E5E"/>
    <w:rsid w:val="00CF1D9C"/>
    <w:rsid w:val="00CF3F44"/>
    <w:rsid w:val="00CF5B3E"/>
    <w:rsid w:val="00D04BF3"/>
    <w:rsid w:val="00D05FE5"/>
    <w:rsid w:val="00D078E5"/>
    <w:rsid w:val="00D10428"/>
    <w:rsid w:val="00D139C7"/>
    <w:rsid w:val="00D13A93"/>
    <w:rsid w:val="00D151F7"/>
    <w:rsid w:val="00D15541"/>
    <w:rsid w:val="00D16CC0"/>
    <w:rsid w:val="00D202A5"/>
    <w:rsid w:val="00D20CE7"/>
    <w:rsid w:val="00D22A43"/>
    <w:rsid w:val="00D22F29"/>
    <w:rsid w:val="00D30478"/>
    <w:rsid w:val="00D32C33"/>
    <w:rsid w:val="00D33D7D"/>
    <w:rsid w:val="00D34CC9"/>
    <w:rsid w:val="00D34FB1"/>
    <w:rsid w:val="00D36D35"/>
    <w:rsid w:val="00D43B77"/>
    <w:rsid w:val="00D46E18"/>
    <w:rsid w:val="00D51B07"/>
    <w:rsid w:val="00D62E8D"/>
    <w:rsid w:val="00D64A3E"/>
    <w:rsid w:val="00D66141"/>
    <w:rsid w:val="00D739C8"/>
    <w:rsid w:val="00D750FF"/>
    <w:rsid w:val="00D76DD1"/>
    <w:rsid w:val="00D80B70"/>
    <w:rsid w:val="00D87F98"/>
    <w:rsid w:val="00D94067"/>
    <w:rsid w:val="00D95CFA"/>
    <w:rsid w:val="00D96A9B"/>
    <w:rsid w:val="00DA1B64"/>
    <w:rsid w:val="00DA6027"/>
    <w:rsid w:val="00DB20CC"/>
    <w:rsid w:val="00DB5BF9"/>
    <w:rsid w:val="00DC4231"/>
    <w:rsid w:val="00DC4A20"/>
    <w:rsid w:val="00DC7877"/>
    <w:rsid w:val="00DD05D9"/>
    <w:rsid w:val="00DD66C9"/>
    <w:rsid w:val="00DD75BD"/>
    <w:rsid w:val="00DD7FD7"/>
    <w:rsid w:val="00DE1037"/>
    <w:rsid w:val="00DE1BEA"/>
    <w:rsid w:val="00DE1D53"/>
    <w:rsid w:val="00DE3C9C"/>
    <w:rsid w:val="00DE4DCE"/>
    <w:rsid w:val="00DE56C1"/>
    <w:rsid w:val="00DE5BA5"/>
    <w:rsid w:val="00DE689F"/>
    <w:rsid w:val="00DF14AA"/>
    <w:rsid w:val="00DF306A"/>
    <w:rsid w:val="00DF404B"/>
    <w:rsid w:val="00DF753F"/>
    <w:rsid w:val="00E0116B"/>
    <w:rsid w:val="00E01ACF"/>
    <w:rsid w:val="00E0591D"/>
    <w:rsid w:val="00E12E36"/>
    <w:rsid w:val="00E12E7E"/>
    <w:rsid w:val="00E1473B"/>
    <w:rsid w:val="00E17F33"/>
    <w:rsid w:val="00E206D8"/>
    <w:rsid w:val="00E2215B"/>
    <w:rsid w:val="00E2494B"/>
    <w:rsid w:val="00E24A5E"/>
    <w:rsid w:val="00E26019"/>
    <w:rsid w:val="00E30FFC"/>
    <w:rsid w:val="00E33596"/>
    <w:rsid w:val="00E34DCB"/>
    <w:rsid w:val="00E4409E"/>
    <w:rsid w:val="00E44661"/>
    <w:rsid w:val="00E45A00"/>
    <w:rsid w:val="00E4625D"/>
    <w:rsid w:val="00E4662C"/>
    <w:rsid w:val="00E51FC7"/>
    <w:rsid w:val="00E55326"/>
    <w:rsid w:val="00E568F7"/>
    <w:rsid w:val="00E61BB5"/>
    <w:rsid w:val="00E63EBE"/>
    <w:rsid w:val="00E64D01"/>
    <w:rsid w:val="00E70D92"/>
    <w:rsid w:val="00E71225"/>
    <w:rsid w:val="00E719D3"/>
    <w:rsid w:val="00E72F21"/>
    <w:rsid w:val="00E73E17"/>
    <w:rsid w:val="00E76FBC"/>
    <w:rsid w:val="00E77FEC"/>
    <w:rsid w:val="00E80AB4"/>
    <w:rsid w:val="00E827D2"/>
    <w:rsid w:val="00E90B6D"/>
    <w:rsid w:val="00E942DF"/>
    <w:rsid w:val="00E9489B"/>
    <w:rsid w:val="00EA0040"/>
    <w:rsid w:val="00EA0944"/>
    <w:rsid w:val="00EA12AC"/>
    <w:rsid w:val="00EA316B"/>
    <w:rsid w:val="00EA454C"/>
    <w:rsid w:val="00EA678B"/>
    <w:rsid w:val="00EA6799"/>
    <w:rsid w:val="00EB254D"/>
    <w:rsid w:val="00EC2846"/>
    <w:rsid w:val="00EC3BED"/>
    <w:rsid w:val="00EC3FCE"/>
    <w:rsid w:val="00EC4EF6"/>
    <w:rsid w:val="00EC7B90"/>
    <w:rsid w:val="00ED1DD1"/>
    <w:rsid w:val="00ED410E"/>
    <w:rsid w:val="00ED5169"/>
    <w:rsid w:val="00ED668F"/>
    <w:rsid w:val="00EE4B10"/>
    <w:rsid w:val="00EF032B"/>
    <w:rsid w:val="00EF0DEA"/>
    <w:rsid w:val="00EF3457"/>
    <w:rsid w:val="00EF5482"/>
    <w:rsid w:val="00F04814"/>
    <w:rsid w:val="00F05AD2"/>
    <w:rsid w:val="00F07CCD"/>
    <w:rsid w:val="00F13ACB"/>
    <w:rsid w:val="00F13B65"/>
    <w:rsid w:val="00F16BBD"/>
    <w:rsid w:val="00F211EC"/>
    <w:rsid w:val="00F267B4"/>
    <w:rsid w:val="00F269FB"/>
    <w:rsid w:val="00F3015C"/>
    <w:rsid w:val="00F33DAE"/>
    <w:rsid w:val="00F359E2"/>
    <w:rsid w:val="00F35CD1"/>
    <w:rsid w:val="00F441F1"/>
    <w:rsid w:val="00F5572E"/>
    <w:rsid w:val="00F57383"/>
    <w:rsid w:val="00F667C5"/>
    <w:rsid w:val="00F70D43"/>
    <w:rsid w:val="00F764D5"/>
    <w:rsid w:val="00F76BBB"/>
    <w:rsid w:val="00F835B7"/>
    <w:rsid w:val="00F8581A"/>
    <w:rsid w:val="00F863DA"/>
    <w:rsid w:val="00F90B21"/>
    <w:rsid w:val="00F90B68"/>
    <w:rsid w:val="00F96808"/>
    <w:rsid w:val="00F96A58"/>
    <w:rsid w:val="00F97BB8"/>
    <w:rsid w:val="00FA69AB"/>
    <w:rsid w:val="00FA6C5C"/>
    <w:rsid w:val="00FB26D9"/>
    <w:rsid w:val="00FB3B24"/>
    <w:rsid w:val="00FB5FB2"/>
    <w:rsid w:val="00FD0046"/>
    <w:rsid w:val="00FD4916"/>
    <w:rsid w:val="00FD54A1"/>
    <w:rsid w:val="00FE5A94"/>
    <w:rsid w:val="00FE5D42"/>
    <w:rsid w:val="00FE6824"/>
    <w:rsid w:val="00FE72D8"/>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06F2105"/>
  <w15:docId w15:val="{8399DD76-8622-42C9-99AC-91AA3D3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A07FC"/>
    <w:pPr>
      <w:keepNext/>
      <w:numPr>
        <w:numId w:val="2"/>
      </w:numPr>
      <w:tabs>
        <w:tab w:val="clear" w:pos="432"/>
        <w:tab w:val="left" w:pos="0"/>
      </w:tabs>
      <w:spacing w:before="240" w:after="240"/>
      <w:ind w:left="0" w:firstLine="0"/>
      <w:outlineLvl w:val="0"/>
    </w:pPr>
    <w:rPr>
      <w:rFonts w:ascii="Arial Bold" w:hAnsi="Arial Bold"/>
      <w:b/>
      <w:bCs/>
      <w:color w:val="145192"/>
      <w:sz w:val="32"/>
    </w:rPr>
  </w:style>
  <w:style w:type="paragraph" w:styleId="Heading2">
    <w:name w:val="heading 2"/>
    <w:basedOn w:val="Heading1"/>
    <w:next w:val="Normal"/>
    <w:autoRedefine/>
    <w:qFormat/>
    <w:rsid w:val="00C24C3D"/>
    <w:pPr>
      <w:numPr>
        <w:ilvl w:val="1"/>
      </w:num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E7AB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styleId="TOC2">
    <w:name w:val="toc 2"/>
    <w:basedOn w:val="Normal"/>
    <w:next w:val="Normal"/>
    <w:autoRedefine/>
    <w:uiPriority w:val="39"/>
    <w:rsid w:val="00AE7ABA"/>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391A0E"/>
    <w:rPr>
      <w:rFonts w:ascii="Arial" w:hAnsi="Arial" w:cs="Arial"/>
    </w:rPr>
  </w:style>
  <w:style w:type="character" w:customStyle="1" w:styleId="FootnoteTextChar">
    <w:name w:val="Footnote Text Char"/>
    <w:basedOn w:val="DefaultParagraphFont"/>
    <w:link w:val="FootnoteText"/>
    <w:semiHidden/>
    <w:rsid w:val="00831BB2"/>
    <w:rPr>
      <w:rFonts w:ascii="Arial" w:hAnsi="Arial" w:cs="Arial"/>
    </w:rPr>
  </w:style>
  <w:style w:type="character" w:customStyle="1" w:styleId="e-03">
    <w:name w:val="e-03"/>
    <w:basedOn w:val="DefaultParagraphFont"/>
    <w:rsid w:val="00FD54A1"/>
  </w:style>
  <w:style w:type="character" w:styleId="UnresolvedMention">
    <w:name w:val="Unresolved Mention"/>
    <w:basedOn w:val="DefaultParagraphFont"/>
    <w:uiPriority w:val="99"/>
    <w:semiHidden/>
    <w:unhideWhenUsed/>
    <w:rsid w:val="00AB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325">
      <w:bodyDiv w:val="1"/>
      <w:marLeft w:val="0"/>
      <w:marRight w:val="0"/>
      <w:marTop w:val="0"/>
      <w:marBottom w:val="0"/>
      <w:divBdr>
        <w:top w:val="none" w:sz="0" w:space="0" w:color="auto"/>
        <w:left w:val="none" w:sz="0" w:space="0" w:color="auto"/>
        <w:bottom w:val="none" w:sz="0" w:space="0" w:color="auto"/>
        <w:right w:val="none" w:sz="0" w:space="0" w:color="auto"/>
      </w:divBdr>
    </w:div>
    <w:div w:id="152574146">
      <w:bodyDiv w:val="1"/>
      <w:marLeft w:val="0"/>
      <w:marRight w:val="0"/>
      <w:marTop w:val="0"/>
      <w:marBottom w:val="0"/>
      <w:divBdr>
        <w:top w:val="none" w:sz="0" w:space="0" w:color="auto"/>
        <w:left w:val="none" w:sz="0" w:space="0" w:color="auto"/>
        <w:bottom w:val="none" w:sz="0" w:space="0" w:color="auto"/>
        <w:right w:val="none" w:sz="0" w:space="0" w:color="auto"/>
      </w:divBdr>
    </w:div>
    <w:div w:id="731580328">
      <w:bodyDiv w:val="1"/>
      <w:marLeft w:val="0"/>
      <w:marRight w:val="0"/>
      <w:marTop w:val="0"/>
      <w:marBottom w:val="0"/>
      <w:divBdr>
        <w:top w:val="none" w:sz="0" w:space="0" w:color="auto"/>
        <w:left w:val="none" w:sz="0" w:space="0" w:color="auto"/>
        <w:bottom w:val="none" w:sz="0" w:space="0" w:color="auto"/>
        <w:right w:val="none" w:sz="0" w:space="0" w:color="auto"/>
      </w:divBdr>
    </w:div>
    <w:div w:id="9350898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98327823">
      <w:bodyDiv w:val="1"/>
      <w:marLeft w:val="0"/>
      <w:marRight w:val="0"/>
      <w:marTop w:val="0"/>
      <w:marBottom w:val="0"/>
      <w:divBdr>
        <w:top w:val="none" w:sz="0" w:space="0" w:color="auto"/>
        <w:left w:val="none" w:sz="0" w:space="0" w:color="auto"/>
        <w:bottom w:val="none" w:sz="0" w:space="0" w:color="auto"/>
        <w:right w:val="none" w:sz="0" w:space="0" w:color="auto"/>
      </w:divBdr>
    </w:div>
    <w:div w:id="1222323473">
      <w:bodyDiv w:val="1"/>
      <w:marLeft w:val="0"/>
      <w:marRight w:val="0"/>
      <w:marTop w:val="0"/>
      <w:marBottom w:val="0"/>
      <w:divBdr>
        <w:top w:val="none" w:sz="0" w:space="0" w:color="auto"/>
        <w:left w:val="none" w:sz="0" w:space="0" w:color="auto"/>
        <w:bottom w:val="none" w:sz="0" w:space="0" w:color="auto"/>
        <w:right w:val="none" w:sz="0" w:space="0" w:color="auto"/>
      </w:divBdr>
    </w:div>
    <w:div w:id="1383021721">
      <w:bodyDiv w:val="1"/>
      <w:marLeft w:val="0"/>
      <w:marRight w:val="0"/>
      <w:marTop w:val="0"/>
      <w:marBottom w:val="0"/>
      <w:divBdr>
        <w:top w:val="none" w:sz="0" w:space="0" w:color="auto"/>
        <w:left w:val="none" w:sz="0" w:space="0" w:color="auto"/>
        <w:bottom w:val="none" w:sz="0" w:space="0" w:color="auto"/>
        <w:right w:val="none" w:sz="0" w:space="0" w:color="auto"/>
      </w:divBdr>
    </w:div>
    <w:div w:id="1385639899">
      <w:bodyDiv w:val="1"/>
      <w:marLeft w:val="0"/>
      <w:marRight w:val="0"/>
      <w:marTop w:val="0"/>
      <w:marBottom w:val="0"/>
      <w:divBdr>
        <w:top w:val="none" w:sz="0" w:space="0" w:color="auto"/>
        <w:left w:val="none" w:sz="0" w:space="0" w:color="auto"/>
        <w:bottom w:val="none" w:sz="0" w:space="0" w:color="auto"/>
        <w:right w:val="none" w:sz="0" w:space="0" w:color="auto"/>
      </w:divBdr>
    </w:div>
    <w:div w:id="20908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DNVT47QTA7NQ-509440880-394985</_dlc_DocId>
    <_dlc_DocIdUrl xmlns="b7635ab0-52e7-4e33-aa76-893cd120ef45">
      <Url>https://sharepoint.aemcorp.com/ed/EDMITS/_layouts/15/DocIdRedir.aspx?ID=DNVT47QTA7NQ-509440880-394985</Url>
      <Description>DNVT47QTA7NQ-509440880-394985</Description>
    </_dlc_DocIdUrl>
    <_dlc_DocIdPersistId xmlns="b7635ab0-52e7-4e33-aa76-893cd120ef45">false</_dlc_DocIdPersistId>
    <RoutingTargetFolder xmlns="http://schemas.microsoft.com/sharepoint/v3" xsi:nil="true"/>
    <Document_x0020_Purpose xmlns="75b8f200-01bb-4893-a3c4-f3a17e332d98">AI 7151</Document_x0020_Purpose>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54B1A-CEB2-4AED-80A0-2BC8C063EA7C}">
  <ds:schemaRefs>
    <ds:schemaRef ds:uri="http://schemas.microsoft.com/sharepoint/v3/contenttype/forms"/>
  </ds:schemaRefs>
</ds:datastoreItem>
</file>

<file path=customXml/itemProps2.xml><?xml version="1.0" encoding="utf-8"?>
<ds:datastoreItem xmlns:ds="http://schemas.openxmlformats.org/officeDocument/2006/customXml" ds:itemID="{9B5FAE2C-8640-4A97-A507-BE0E8BB4B4E1}">
  <ds:schemaRefs>
    <ds:schemaRef ds:uri="http://schemas.microsoft.com/sharepoint/events"/>
  </ds:schemaRefs>
</ds:datastoreItem>
</file>

<file path=customXml/itemProps3.xml><?xml version="1.0" encoding="utf-8"?>
<ds:datastoreItem xmlns:ds="http://schemas.openxmlformats.org/officeDocument/2006/customXml" ds:itemID="{7E195330-0328-42B6-A658-820840D14F8B}">
  <ds:schemaRefs>
    <ds:schemaRef ds:uri="http://schemas.openxmlformats.org/officeDocument/2006/bibliography"/>
  </ds:schemaRefs>
</ds:datastoreItem>
</file>

<file path=customXml/itemProps4.xml><?xml version="1.0" encoding="utf-8"?>
<ds:datastoreItem xmlns:ds="http://schemas.openxmlformats.org/officeDocument/2006/customXml" ds:itemID="{FD0EB189-FEF3-4EC4-BB47-D518629F6A09}">
  <ds:schemaRefs>
    <ds:schemaRef ds:uri="http://schemas.openxmlformats.org/officeDocument/2006/bibliography"/>
  </ds:schemaRefs>
</ds:datastoreItem>
</file>

<file path=customXml/itemProps5.xml><?xml version="1.0" encoding="utf-8"?>
<ds:datastoreItem xmlns:ds="http://schemas.openxmlformats.org/officeDocument/2006/customXml" ds:itemID="{24012AA4-1B9E-4BBA-8BED-A363D0499A30}">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75b8f200-01bb-4893-a3c4-f3a17e332d98"/>
    <ds:schemaRef ds:uri="http://purl.org/dc/dcmitype/"/>
  </ds:schemaRefs>
</ds:datastoreItem>
</file>

<file path=customXml/itemProps6.xml><?xml version="1.0" encoding="utf-8"?>
<ds:datastoreItem xmlns:ds="http://schemas.openxmlformats.org/officeDocument/2006/customXml" ds:itemID="{680A8248-38C0-4F37-A1A2-0DB0874832BE}">
  <ds:schemaRefs>
    <ds:schemaRef ds:uri="http://schemas.microsoft.com/office/2006/metadata/longProperties"/>
  </ds:schemaRefs>
</ds:datastoreItem>
</file>

<file path=customXml/itemProps7.xml><?xml version="1.0" encoding="utf-8"?>
<ds:datastoreItem xmlns:ds="http://schemas.openxmlformats.org/officeDocument/2006/customXml" ds:itemID="{63E26E2C-4C63-4555-88E9-84FA67DE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15</Pages>
  <Words>2785</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FS129 - CCD School File Specifications (MSWord)</vt:lpstr>
    </vt:vector>
  </TitlesOfParts>
  <Company>U.S. Department of Education</Company>
  <LinksUpToDate>false</LinksUpToDate>
  <CharactersWithSpaces>19757</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2031673</vt:i4>
      </vt:variant>
      <vt:variant>
        <vt:i4>131</vt:i4>
      </vt:variant>
      <vt:variant>
        <vt:i4>0</vt:i4>
      </vt:variant>
      <vt:variant>
        <vt:i4>5</vt:i4>
      </vt:variant>
      <vt:variant>
        <vt:lpwstr/>
      </vt:variant>
      <vt:variant>
        <vt:lpwstr>_Toc458663381</vt:lpwstr>
      </vt:variant>
      <vt:variant>
        <vt:i4>2031673</vt:i4>
      </vt:variant>
      <vt:variant>
        <vt:i4>125</vt:i4>
      </vt:variant>
      <vt:variant>
        <vt:i4>0</vt:i4>
      </vt:variant>
      <vt:variant>
        <vt:i4>5</vt:i4>
      </vt:variant>
      <vt:variant>
        <vt:lpwstr/>
      </vt:variant>
      <vt:variant>
        <vt:lpwstr>_Toc458663380</vt:lpwstr>
      </vt:variant>
      <vt:variant>
        <vt:i4>1048633</vt:i4>
      </vt:variant>
      <vt:variant>
        <vt:i4>119</vt:i4>
      </vt:variant>
      <vt:variant>
        <vt:i4>0</vt:i4>
      </vt:variant>
      <vt:variant>
        <vt:i4>5</vt:i4>
      </vt:variant>
      <vt:variant>
        <vt:lpwstr/>
      </vt:variant>
      <vt:variant>
        <vt:lpwstr>_Toc458663379</vt:lpwstr>
      </vt:variant>
      <vt:variant>
        <vt:i4>1048633</vt:i4>
      </vt:variant>
      <vt:variant>
        <vt:i4>113</vt:i4>
      </vt:variant>
      <vt:variant>
        <vt:i4>0</vt:i4>
      </vt:variant>
      <vt:variant>
        <vt:i4>5</vt:i4>
      </vt:variant>
      <vt:variant>
        <vt:lpwstr/>
      </vt:variant>
      <vt:variant>
        <vt:lpwstr>_Toc458663378</vt:lpwstr>
      </vt:variant>
      <vt:variant>
        <vt:i4>1048633</vt:i4>
      </vt:variant>
      <vt:variant>
        <vt:i4>107</vt:i4>
      </vt:variant>
      <vt:variant>
        <vt:i4>0</vt:i4>
      </vt:variant>
      <vt:variant>
        <vt:i4>5</vt:i4>
      </vt:variant>
      <vt:variant>
        <vt:lpwstr/>
      </vt:variant>
      <vt:variant>
        <vt:lpwstr>_Toc458663377</vt:lpwstr>
      </vt:variant>
      <vt:variant>
        <vt:i4>1048633</vt:i4>
      </vt:variant>
      <vt:variant>
        <vt:i4>101</vt:i4>
      </vt:variant>
      <vt:variant>
        <vt:i4>0</vt:i4>
      </vt:variant>
      <vt:variant>
        <vt:i4>5</vt:i4>
      </vt:variant>
      <vt:variant>
        <vt:lpwstr/>
      </vt:variant>
      <vt:variant>
        <vt:lpwstr>_Toc458663376</vt:lpwstr>
      </vt:variant>
      <vt:variant>
        <vt:i4>1048633</vt:i4>
      </vt:variant>
      <vt:variant>
        <vt:i4>95</vt:i4>
      </vt:variant>
      <vt:variant>
        <vt:i4>0</vt:i4>
      </vt:variant>
      <vt:variant>
        <vt:i4>5</vt:i4>
      </vt:variant>
      <vt:variant>
        <vt:lpwstr/>
      </vt:variant>
      <vt:variant>
        <vt:lpwstr>_Toc458663375</vt:lpwstr>
      </vt:variant>
      <vt:variant>
        <vt:i4>1048633</vt:i4>
      </vt:variant>
      <vt:variant>
        <vt:i4>89</vt:i4>
      </vt:variant>
      <vt:variant>
        <vt:i4>0</vt:i4>
      </vt:variant>
      <vt:variant>
        <vt:i4>5</vt:i4>
      </vt:variant>
      <vt:variant>
        <vt:lpwstr/>
      </vt:variant>
      <vt:variant>
        <vt:lpwstr>_Toc458663374</vt:lpwstr>
      </vt:variant>
      <vt:variant>
        <vt:i4>1048633</vt:i4>
      </vt:variant>
      <vt:variant>
        <vt:i4>83</vt:i4>
      </vt:variant>
      <vt:variant>
        <vt:i4>0</vt:i4>
      </vt:variant>
      <vt:variant>
        <vt:i4>5</vt:i4>
      </vt:variant>
      <vt:variant>
        <vt:lpwstr/>
      </vt:variant>
      <vt:variant>
        <vt:lpwstr>_Toc458663373</vt:lpwstr>
      </vt:variant>
      <vt:variant>
        <vt:i4>1048633</vt:i4>
      </vt:variant>
      <vt:variant>
        <vt:i4>77</vt:i4>
      </vt:variant>
      <vt:variant>
        <vt:i4>0</vt:i4>
      </vt:variant>
      <vt:variant>
        <vt:i4>5</vt:i4>
      </vt:variant>
      <vt:variant>
        <vt:lpwstr/>
      </vt:variant>
      <vt:variant>
        <vt:lpwstr>_Toc458663372</vt:lpwstr>
      </vt:variant>
      <vt:variant>
        <vt:i4>1048633</vt:i4>
      </vt:variant>
      <vt:variant>
        <vt:i4>71</vt:i4>
      </vt:variant>
      <vt:variant>
        <vt:i4>0</vt:i4>
      </vt:variant>
      <vt:variant>
        <vt:i4>5</vt:i4>
      </vt:variant>
      <vt:variant>
        <vt:lpwstr/>
      </vt:variant>
      <vt:variant>
        <vt:lpwstr>_Toc458663371</vt:lpwstr>
      </vt:variant>
      <vt:variant>
        <vt:i4>1048633</vt:i4>
      </vt:variant>
      <vt:variant>
        <vt:i4>65</vt:i4>
      </vt:variant>
      <vt:variant>
        <vt:i4>0</vt:i4>
      </vt:variant>
      <vt:variant>
        <vt:i4>5</vt:i4>
      </vt:variant>
      <vt:variant>
        <vt:lpwstr/>
      </vt:variant>
      <vt:variant>
        <vt:lpwstr>_Toc458663370</vt:lpwstr>
      </vt:variant>
      <vt:variant>
        <vt:i4>1114169</vt:i4>
      </vt:variant>
      <vt:variant>
        <vt:i4>59</vt:i4>
      </vt:variant>
      <vt:variant>
        <vt:i4>0</vt:i4>
      </vt:variant>
      <vt:variant>
        <vt:i4>5</vt:i4>
      </vt:variant>
      <vt:variant>
        <vt:lpwstr/>
      </vt:variant>
      <vt:variant>
        <vt:lpwstr>_Toc458663369</vt:lpwstr>
      </vt:variant>
      <vt:variant>
        <vt:i4>1114169</vt:i4>
      </vt:variant>
      <vt:variant>
        <vt:i4>53</vt:i4>
      </vt:variant>
      <vt:variant>
        <vt:i4>0</vt:i4>
      </vt:variant>
      <vt:variant>
        <vt:i4>5</vt:i4>
      </vt:variant>
      <vt:variant>
        <vt:lpwstr/>
      </vt:variant>
      <vt:variant>
        <vt:lpwstr>_Toc458663368</vt:lpwstr>
      </vt:variant>
      <vt:variant>
        <vt:i4>1114169</vt:i4>
      </vt:variant>
      <vt:variant>
        <vt:i4>47</vt:i4>
      </vt:variant>
      <vt:variant>
        <vt:i4>0</vt:i4>
      </vt:variant>
      <vt:variant>
        <vt:i4>5</vt:i4>
      </vt:variant>
      <vt:variant>
        <vt:lpwstr/>
      </vt:variant>
      <vt:variant>
        <vt:lpwstr>_Toc458663367</vt:lpwstr>
      </vt:variant>
      <vt:variant>
        <vt:i4>1114169</vt:i4>
      </vt:variant>
      <vt:variant>
        <vt:i4>41</vt:i4>
      </vt:variant>
      <vt:variant>
        <vt:i4>0</vt:i4>
      </vt:variant>
      <vt:variant>
        <vt:i4>5</vt:i4>
      </vt:variant>
      <vt:variant>
        <vt:lpwstr/>
      </vt:variant>
      <vt:variant>
        <vt:lpwstr>_Toc458663366</vt:lpwstr>
      </vt:variant>
      <vt:variant>
        <vt:i4>1114169</vt:i4>
      </vt:variant>
      <vt:variant>
        <vt:i4>35</vt:i4>
      </vt:variant>
      <vt:variant>
        <vt:i4>0</vt:i4>
      </vt:variant>
      <vt:variant>
        <vt:i4>5</vt:i4>
      </vt:variant>
      <vt:variant>
        <vt:lpwstr/>
      </vt:variant>
      <vt:variant>
        <vt:lpwstr>_Toc458663365</vt:lpwstr>
      </vt:variant>
      <vt:variant>
        <vt:i4>1114169</vt:i4>
      </vt:variant>
      <vt:variant>
        <vt:i4>29</vt:i4>
      </vt:variant>
      <vt:variant>
        <vt:i4>0</vt:i4>
      </vt:variant>
      <vt:variant>
        <vt:i4>5</vt:i4>
      </vt:variant>
      <vt:variant>
        <vt:lpwstr/>
      </vt:variant>
      <vt:variant>
        <vt:lpwstr>_Toc458663364</vt:lpwstr>
      </vt:variant>
      <vt:variant>
        <vt:i4>1114169</vt:i4>
      </vt:variant>
      <vt:variant>
        <vt:i4>23</vt:i4>
      </vt:variant>
      <vt:variant>
        <vt:i4>0</vt:i4>
      </vt:variant>
      <vt:variant>
        <vt:i4>5</vt:i4>
      </vt:variant>
      <vt:variant>
        <vt:lpwstr/>
      </vt:variant>
      <vt:variant>
        <vt:lpwstr>_Toc458663363</vt:lpwstr>
      </vt:variant>
      <vt:variant>
        <vt:i4>1114169</vt:i4>
      </vt:variant>
      <vt:variant>
        <vt:i4>17</vt:i4>
      </vt:variant>
      <vt:variant>
        <vt:i4>0</vt:i4>
      </vt:variant>
      <vt:variant>
        <vt:i4>5</vt:i4>
      </vt:variant>
      <vt:variant>
        <vt:lpwstr/>
      </vt:variant>
      <vt:variant>
        <vt:lpwstr>_Toc458663362</vt:lpwstr>
      </vt:variant>
      <vt:variant>
        <vt:i4>1114169</vt:i4>
      </vt:variant>
      <vt:variant>
        <vt:i4>11</vt:i4>
      </vt:variant>
      <vt:variant>
        <vt:i4>0</vt:i4>
      </vt:variant>
      <vt:variant>
        <vt:i4>5</vt:i4>
      </vt:variant>
      <vt:variant>
        <vt:lpwstr/>
      </vt:variant>
      <vt:variant>
        <vt:lpwstr>_Toc458663361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FS129 - CCD School File Specifications (MSWord)</dc:title>
  <dc:creator>lerettee</dc:creator>
  <cp:lastModifiedBy>Karen Madden</cp:lastModifiedBy>
  <cp:revision>7</cp:revision>
  <cp:lastPrinted>2016-07-18T19:55:00Z</cp:lastPrinted>
  <dcterms:created xsi:type="dcterms:W3CDTF">2018-05-25T17:34:00Z</dcterms:created>
  <dcterms:modified xsi:type="dcterms:W3CDTF">2021-08-11T19:24:00Z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DNVT47QTA7NQ-161-252863</vt:lpwstr>
  </property>
  <property fmtid="{D5CDD505-2E9C-101B-9397-08002B2CF9AE}" pid="23" name="_dlc_DocIdItemGuid">
    <vt:lpwstr>eed62070-01b4-4209-8522-f7545187f06a</vt:lpwstr>
  </property>
  <property fmtid="{D5CDD505-2E9C-101B-9397-08002B2CF9AE}" pid="24" name="_dlc_DocIdUrl">
    <vt:lpwstr>https://sharepoint.aemcorp.com/ed/etss/_layouts/15/DocIdRedir.aspx?ID=DNVT47QTA7NQ-161-252863, DNVT47QTA7NQ-161-252863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5727</vt:lpwstr>
  </property>
</Properties>
</file>