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FB792" w14:textId="1ECE5581" w:rsidR="007824D3" w:rsidRDefault="001B0408" w:rsidP="00D807C2">
      <w:pPr>
        <w:spacing w:after="1080"/>
        <w:jc w:val="center"/>
        <w:rPr>
          <w:b/>
          <w:sz w:val="40"/>
          <w:szCs w:val="40"/>
        </w:rPr>
      </w:pPr>
      <w:bookmarkStart w:id="0" w:name="_Toc54159578"/>
      <w:bookmarkStart w:id="1" w:name="_GoBack"/>
      <w:bookmarkEnd w:id="1"/>
      <w:r>
        <w:rPr>
          <w:b/>
          <w:noProof/>
          <w:sz w:val="40"/>
          <w:szCs w:val="40"/>
        </w:rPr>
        <w:drawing>
          <wp:inline distT="0" distB="0" distL="0" distR="0" wp14:anchorId="0C7070D0" wp14:editId="2A3F2814">
            <wp:extent cx="3200400" cy="3200400"/>
            <wp:effectExtent l="0" t="0" r="0" b="0"/>
            <wp:docPr id="35"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5547D3A9" w14:textId="77777777" w:rsidR="007824D3" w:rsidRDefault="007824D3">
      <w:pPr>
        <w:pStyle w:val="ReportTitle"/>
        <w:rPr>
          <w:sz w:val="40"/>
          <w:szCs w:val="40"/>
        </w:rPr>
      </w:pPr>
      <w:r>
        <w:rPr>
          <w:sz w:val="40"/>
          <w:szCs w:val="40"/>
        </w:rPr>
        <w:t>U.S. DEPARTMENT OF EDUCATION</w:t>
      </w:r>
    </w:p>
    <w:p w14:paraId="3F8FCE51" w14:textId="77777777" w:rsidR="007824D3" w:rsidRDefault="007824D3">
      <w:pPr>
        <w:pStyle w:val="ReportTitle"/>
        <w:rPr>
          <w:sz w:val="40"/>
          <w:szCs w:val="40"/>
        </w:rPr>
      </w:pPr>
    </w:p>
    <w:p w14:paraId="0AEABDB0"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6A7BCE9E"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576"/>
      </w:tblGrid>
      <w:tr w:rsidR="00E475AA" w:rsidRPr="00746B7E" w14:paraId="16961FB9" w14:textId="77777777" w:rsidTr="0041354C">
        <w:tc>
          <w:tcPr>
            <w:tcW w:w="9576" w:type="dxa"/>
          </w:tcPr>
          <w:p w14:paraId="39A1FDE5" w14:textId="77777777" w:rsidR="00E475AA" w:rsidRPr="00746B7E" w:rsidRDefault="00E475AA" w:rsidP="0041354C">
            <w:pPr>
              <w:spacing w:after="1080"/>
              <w:jc w:val="center"/>
              <w:rPr>
                <w:b/>
                <w:sz w:val="56"/>
                <w:szCs w:val="56"/>
              </w:rPr>
            </w:pPr>
            <w:r>
              <w:rPr>
                <w:b/>
                <w:sz w:val="56"/>
                <w:szCs w:val="56"/>
              </w:rPr>
              <w:t>FS122 - MEP Students Eligible and Served - Summer/Intersession File Specifications</w:t>
            </w:r>
          </w:p>
        </w:tc>
      </w:tr>
      <w:tr w:rsidR="00E475AA" w:rsidRPr="00746B7E" w14:paraId="2B54B61A" w14:textId="77777777" w:rsidTr="0041354C">
        <w:tc>
          <w:tcPr>
            <w:tcW w:w="9576" w:type="dxa"/>
          </w:tcPr>
          <w:p w14:paraId="184BB468" w14:textId="77777777" w:rsidR="00E475AA" w:rsidRPr="00746B7E" w:rsidRDefault="00E475AA" w:rsidP="0041354C">
            <w:pPr>
              <w:jc w:val="center"/>
              <w:rPr>
                <w:b/>
                <w:sz w:val="36"/>
                <w:szCs w:val="36"/>
              </w:rPr>
            </w:pPr>
            <w:r>
              <w:rPr>
                <w:b/>
                <w:sz w:val="36"/>
                <w:szCs w:val="36"/>
              </w:rPr>
              <w:t>SY 2018-19</w:t>
            </w:r>
          </w:p>
        </w:tc>
      </w:tr>
    </w:tbl>
    <w:p w14:paraId="095DEB27" w14:textId="77777777" w:rsidR="001F4462" w:rsidRDefault="001F4462" w:rsidP="001F4462">
      <w:pPr>
        <w:jc w:val="center"/>
        <w:sectPr w:rsidR="001F4462" w:rsidSect="00006050">
          <w:headerReference w:type="default" r:id="rId14"/>
          <w:footerReference w:type="default" r:id="rId15"/>
          <w:footnotePr>
            <w:numFmt w:val="chicago"/>
          </w:footnotePr>
          <w:type w:val="continuous"/>
          <w:pgSz w:w="12240" w:h="15840" w:code="1"/>
          <w:pgMar w:top="1440" w:right="1440" w:bottom="1440" w:left="1440" w:header="720" w:footer="720" w:gutter="0"/>
          <w:paperSrc w:first="15" w:other="15"/>
          <w:pgNumType w:fmt="lowerRoman" w:start="1"/>
          <w:cols w:space="720"/>
          <w:titlePg/>
          <w:docGrid w:linePitch="360"/>
        </w:sectPr>
      </w:pPr>
    </w:p>
    <w:p w14:paraId="0A2DE5F4" w14:textId="05F0FE71" w:rsidR="001F4462" w:rsidRPr="002A5CA6" w:rsidRDefault="001F4462" w:rsidP="001F4462">
      <w:pPr>
        <w:jc w:val="center"/>
      </w:pPr>
    </w:p>
    <w:p w14:paraId="51603555" w14:textId="38CC83B6" w:rsidR="001F4462" w:rsidRPr="002A5CA6" w:rsidRDefault="007824D3" w:rsidP="00923053">
      <w:pPr>
        <w:spacing w:after="480"/>
      </w:pPr>
      <w:r w:rsidRPr="002A5CA6">
        <w:t xml:space="preserve">This technical guide was produced under U.S. Department of Education Contract </w:t>
      </w:r>
      <w:r w:rsidR="00615009">
        <w:t xml:space="preserve">No. ED-PEP-14-O-5013 with Applied Engineering Management Corporation.  </w:t>
      </w:r>
      <w:r w:rsidRPr="002A5CA6">
        <w:t>Brandon Scott served as the contracting officer’s representative.  No official endorsement by the U.S. Department of Education of any product, commodity, service or enterprise mentioned in this publication is intended or should be inferred.</w:t>
      </w:r>
    </w:p>
    <w:p w14:paraId="5CF2197E" w14:textId="77777777" w:rsidR="007824D3" w:rsidRPr="002A5CA6" w:rsidRDefault="007824D3" w:rsidP="00923053">
      <w:pPr>
        <w:spacing w:before="120"/>
        <w:rPr>
          <w:b/>
        </w:rPr>
      </w:pPr>
      <w:r w:rsidRPr="002A5CA6">
        <w:rPr>
          <w:b/>
        </w:rPr>
        <w:t>U.S. Department of Education</w:t>
      </w:r>
    </w:p>
    <w:p w14:paraId="4EC8D9E7" w14:textId="77777777" w:rsidR="007824D3" w:rsidRPr="002A5CA6" w:rsidRDefault="009D68A1" w:rsidP="00923053">
      <w:pPr>
        <w:spacing w:before="120"/>
      </w:pPr>
      <w:r>
        <w:t>Betsy DeVos</w:t>
      </w:r>
    </w:p>
    <w:p w14:paraId="0A5C58AD" w14:textId="77777777" w:rsidR="007824D3" w:rsidRPr="00EE69C5" w:rsidRDefault="007824D3" w:rsidP="00923053">
      <w:pPr>
        <w:spacing w:before="120" w:after="720"/>
      </w:pPr>
      <w:r w:rsidRPr="00EE69C5">
        <w:t>Secretary</w:t>
      </w:r>
      <w:r w:rsidR="00252723" w:rsidRPr="00EE69C5">
        <w:t xml:space="preserve"> of Education</w:t>
      </w:r>
    </w:p>
    <w:p w14:paraId="2971CFD0" w14:textId="77777777" w:rsidR="005D1740" w:rsidRPr="005D1740" w:rsidRDefault="005D1740" w:rsidP="00923053">
      <w:pPr>
        <w:spacing w:before="120"/>
      </w:pPr>
      <w:r w:rsidRPr="005D1740">
        <w:rPr>
          <w:b/>
          <w:bCs/>
        </w:rPr>
        <w:t>ED</w:t>
      </w:r>
      <w:r w:rsidRPr="005D1740">
        <w:rPr>
          <w:b/>
          <w:bCs/>
          <w:i/>
          <w:iCs/>
        </w:rPr>
        <w:t>Facts</w:t>
      </w:r>
    </w:p>
    <w:p w14:paraId="0E3E1BA2" w14:textId="77777777" w:rsidR="005D1740" w:rsidRPr="005D1740" w:rsidRDefault="005D1740" w:rsidP="00923053">
      <w:pPr>
        <w:spacing w:before="120"/>
      </w:pPr>
      <w:r w:rsidRPr="005D1740">
        <w:t>Ross Santy</w:t>
      </w:r>
    </w:p>
    <w:p w14:paraId="40F19DF7" w14:textId="04120273" w:rsidR="007824D3" w:rsidRPr="002A5CA6" w:rsidRDefault="005D1740" w:rsidP="00923053">
      <w:pPr>
        <w:spacing w:before="120" w:after="720"/>
      </w:pPr>
      <w:r w:rsidRPr="005D1740">
        <w:t>System Owner</w:t>
      </w:r>
      <w:r w:rsidRPr="005D1740">
        <w:rPr>
          <w:rStyle w:val="CommentReference"/>
        </w:rPr>
        <w:t> </w:t>
      </w:r>
    </w:p>
    <w:p w14:paraId="1045DE2E" w14:textId="22BC19C8" w:rsidR="007824D3" w:rsidRPr="002A5CA6" w:rsidRDefault="003375F7" w:rsidP="00923053">
      <w:pPr>
        <w:spacing w:after="720"/>
      </w:pPr>
      <w:r w:rsidRPr="002A5CA6">
        <w:t xml:space="preserve">This technical guide is in the public domain.  Authorization to reproduce it in whole or in part is granted.  While permission to reprint this publication is not necessary, the citation should be:  </w:t>
      </w:r>
      <w:r w:rsidR="00764FE4" w:rsidRPr="00764FE4">
        <w:rPr>
          <w:i/>
        </w:rPr>
        <w:t>FILE</w:t>
      </w:r>
      <w:r w:rsidR="00764FE4">
        <w:t xml:space="preserve"> </w:t>
      </w:r>
      <w:r w:rsidR="00252723">
        <w:rPr>
          <w:i/>
        </w:rPr>
        <w:t>000</w:t>
      </w:r>
      <w:r w:rsidR="00252723" w:rsidRPr="002A5CA6">
        <w:rPr>
          <w:i/>
        </w:rPr>
        <w:t xml:space="preserve"> </w:t>
      </w:r>
      <w:r w:rsidRPr="002A5CA6">
        <w:rPr>
          <w:i/>
        </w:rPr>
        <w:t xml:space="preserve">– </w:t>
      </w:r>
      <w:r w:rsidR="00252723">
        <w:rPr>
          <w:i/>
        </w:rPr>
        <w:t xml:space="preserve">File Name File </w:t>
      </w:r>
      <w:r w:rsidR="008152EB">
        <w:rPr>
          <w:i/>
        </w:rPr>
        <w:t>Specifications</w:t>
      </w:r>
      <w:r w:rsidR="00252723">
        <w:rPr>
          <w:i/>
        </w:rPr>
        <w:t xml:space="preserve"> - </w:t>
      </w:r>
      <w:r>
        <w:rPr>
          <w:i/>
        </w:rPr>
        <w:t>V</w:t>
      </w:r>
      <w:r w:rsidR="00252723">
        <w:rPr>
          <w:i/>
        </w:rPr>
        <w:t>XX.X</w:t>
      </w:r>
      <w:r w:rsidR="00894704">
        <w:rPr>
          <w:i/>
        </w:rPr>
        <w:t xml:space="preserve"> </w:t>
      </w:r>
      <w:r>
        <w:t xml:space="preserve">(SY </w:t>
      </w:r>
      <w:r w:rsidR="00252723">
        <w:t>XXXX-XX</w:t>
      </w:r>
      <w:r>
        <w:t>),</w:t>
      </w:r>
      <w:r w:rsidRPr="007F13DB">
        <w:t xml:space="preserve"> </w:t>
      </w:r>
      <w:r w:rsidRPr="002A5CA6">
        <w:t>U.S. Department of Education</w:t>
      </w:r>
      <w:r>
        <w:t>,</w:t>
      </w:r>
      <w:r w:rsidRPr="007F13DB">
        <w:t xml:space="preserve"> </w:t>
      </w:r>
      <w:r>
        <w:t>Washington, DC: ED</w:t>
      </w:r>
      <w:r>
        <w:rPr>
          <w:i/>
        </w:rPr>
        <w:t>Facts.</w:t>
      </w:r>
      <w:r>
        <w:t xml:space="preserve"> </w:t>
      </w:r>
      <w:r w:rsidR="00923053">
        <w:t xml:space="preserve"> </w:t>
      </w:r>
      <w:r>
        <w:t xml:space="preserve">Retrieved [date] from </w:t>
      </w:r>
      <w:r w:rsidR="00B06172">
        <w:t xml:space="preserve">the </w:t>
      </w:r>
      <w:hyperlink r:id="rId16" w:history="1">
        <w:r w:rsidR="00024E5C">
          <w:rPr>
            <w:rStyle w:val="Hyperlink"/>
          </w:rPr>
          <w:t>ED</w:t>
        </w:r>
        <w:r w:rsidR="00024E5C" w:rsidRPr="00024E5C">
          <w:rPr>
            <w:rStyle w:val="Hyperlink"/>
            <w:i/>
          </w:rPr>
          <w:t>Facts</w:t>
        </w:r>
        <w:r w:rsidR="00024E5C">
          <w:rPr>
            <w:rStyle w:val="Hyperlink"/>
          </w:rPr>
          <w:t xml:space="preserve"> Initiative Home Page</w:t>
        </w:r>
      </w:hyperlink>
      <w:r w:rsidR="00024E5C" w:rsidRPr="00024E5C">
        <w:rPr>
          <w:rStyle w:val="Hyperlink"/>
          <w:u w:val="none"/>
        </w:rPr>
        <w:t>.</w:t>
      </w:r>
    </w:p>
    <w:p w14:paraId="349FB5BE" w14:textId="77777777" w:rsidR="007824D3" w:rsidRPr="002A5CA6" w:rsidRDefault="007824D3" w:rsidP="002A5CA6">
      <w:r w:rsidRPr="002A5CA6">
        <w:t xml:space="preserve">On request, this publication is available in alternate formats, such as Braille, large print, or </w:t>
      </w:r>
      <w:r w:rsidR="00715A5C">
        <w:t>CD Rom</w:t>
      </w:r>
      <w:r w:rsidRPr="002A5CA6">
        <w:t>.  For more information, please contact the Department’s Alternate Format Center (202) 260–0818.</w:t>
      </w:r>
    </w:p>
    <w:p w14:paraId="6E0C1090"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31165101"/>
      <w:bookmarkEnd w:id="2"/>
      <w:bookmarkEnd w:id="3"/>
      <w:bookmarkEnd w:id="4"/>
      <w:r>
        <w:lastRenderedPageBreak/>
        <w:t>DOCUMENT CONTROL</w:t>
      </w:r>
      <w:bookmarkEnd w:id="5"/>
      <w:bookmarkEnd w:id="6"/>
      <w:bookmarkEnd w:id="7"/>
      <w:bookmarkEnd w:id="8"/>
      <w:bookmarkEnd w:id="9"/>
      <w:bookmarkEnd w:id="10"/>
      <w:bookmarkEnd w:id="11"/>
    </w:p>
    <w:p w14:paraId="5FE45CA5"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Description"/>
      </w:tblPr>
      <w:tblGrid>
        <w:gridCol w:w="1829"/>
        <w:gridCol w:w="7617"/>
      </w:tblGrid>
      <w:tr w:rsidR="00E475AA" w:rsidRPr="006014AD" w14:paraId="3839E02A" w14:textId="77777777" w:rsidTr="00C32056">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3A78178D" w14:textId="77777777" w:rsidR="00E475AA" w:rsidRPr="006014AD" w:rsidRDefault="00E475AA" w:rsidP="0041354C">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2C2C3D56" w14:textId="75E5FCE1" w:rsidR="00E475AA" w:rsidRPr="006014AD" w:rsidRDefault="00E475AA" w:rsidP="00C32056">
            <w:pPr>
              <w:spacing w:before="20" w:after="20"/>
              <w:rPr>
                <w:sz w:val="22"/>
                <w:szCs w:val="22"/>
              </w:rPr>
            </w:pPr>
            <w:r>
              <w:rPr>
                <w:sz w:val="22"/>
                <w:szCs w:val="22"/>
              </w:rPr>
              <w:t>FS122 - MEP Students Eligible and Served - Summer/Intersession File Specifications</w:t>
            </w:r>
          </w:p>
        </w:tc>
      </w:tr>
      <w:tr w:rsidR="00E475AA" w:rsidRPr="006014AD" w14:paraId="45D161FE" w14:textId="77777777" w:rsidTr="00C32056">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1F596F85" w14:textId="77777777" w:rsidR="00E475AA" w:rsidRPr="006014AD" w:rsidRDefault="00E475AA" w:rsidP="0041354C">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45180700" w14:textId="77777777" w:rsidR="00E475AA" w:rsidRPr="006014AD" w:rsidRDefault="00E475AA" w:rsidP="00C32056">
            <w:pPr>
              <w:spacing w:before="20" w:after="20"/>
              <w:rPr>
                <w:sz w:val="22"/>
                <w:szCs w:val="22"/>
              </w:rPr>
            </w:pPr>
            <w:r w:rsidRPr="006014AD">
              <w:rPr>
                <w:sz w:val="22"/>
                <w:szCs w:val="22"/>
              </w:rPr>
              <w:t>Unclassified – For Official Use Only</w:t>
            </w:r>
          </w:p>
        </w:tc>
      </w:tr>
    </w:tbl>
    <w:p w14:paraId="456CBB9E" w14:textId="77777777" w:rsidR="007824D3" w:rsidRDefault="007824D3"/>
    <w:p w14:paraId="77667483"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22"/>
        <w:gridCol w:w="1980"/>
        <w:gridCol w:w="6344"/>
      </w:tblGrid>
      <w:tr w:rsidR="007824D3" w14:paraId="488071E7"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3090B6CF"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3AC1E85C"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3BFBDE00"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422FCA98" w14:textId="77777777" w:rsidTr="00AF5C1A">
        <w:tc>
          <w:tcPr>
            <w:tcW w:w="594" w:type="pct"/>
            <w:tcBorders>
              <w:top w:val="single" w:sz="4" w:space="0" w:color="145192"/>
            </w:tcBorders>
            <w:tcMar>
              <w:top w:w="43" w:type="dxa"/>
              <w:left w:w="43" w:type="dxa"/>
              <w:bottom w:w="43" w:type="dxa"/>
              <w:right w:w="43" w:type="dxa"/>
            </w:tcMar>
          </w:tcPr>
          <w:p w14:paraId="029E84D6" w14:textId="458E1795" w:rsidR="007824D3" w:rsidRPr="00AF5C1A" w:rsidRDefault="007824D3" w:rsidP="003E1F2C">
            <w:pPr>
              <w:rPr>
                <w:sz w:val="22"/>
                <w:szCs w:val="22"/>
              </w:rPr>
            </w:pPr>
            <w:r>
              <w:rPr>
                <w:sz w:val="22"/>
                <w:szCs w:val="22"/>
              </w:rPr>
              <w:t>1.0 – 14.0</w:t>
            </w:r>
          </w:p>
        </w:tc>
        <w:tc>
          <w:tcPr>
            <w:tcW w:w="1048" w:type="pct"/>
            <w:tcBorders>
              <w:top w:val="single" w:sz="4" w:space="0" w:color="145192"/>
            </w:tcBorders>
            <w:tcMar>
              <w:top w:w="43" w:type="dxa"/>
              <w:left w:w="43" w:type="dxa"/>
              <w:bottom w:w="43" w:type="dxa"/>
              <w:right w:w="43" w:type="dxa"/>
            </w:tcMar>
          </w:tcPr>
          <w:p w14:paraId="165AB806"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31526D17" w14:textId="5A695854" w:rsidR="007824D3" w:rsidRPr="00AF5C1A" w:rsidRDefault="007824D3" w:rsidP="003E1F2C">
            <w:pPr>
              <w:rPr>
                <w:sz w:val="22"/>
                <w:szCs w:val="22"/>
              </w:rPr>
            </w:pPr>
            <w:r>
              <w:rPr>
                <w:sz w:val="22"/>
                <w:szCs w:val="22"/>
              </w:rPr>
              <w:t>Versions 1.0 through 14.0 are used to build files for school years prior to SY 2018-19.</w:t>
            </w:r>
          </w:p>
        </w:tc>
      </w:tr>
      <w:tr w:rsidR="007824D3" w14:paraId="6906BAC2" w14:textId="77777777" w:rsidTr="00C32056">
        <w:tc>
          <w:tcPr>
            <w:tcW w:w="594" w:type="pct"/>
            <w:tcBorders>
              <w:top w:val="single" w:sz="4" w:space="0" w:color="145192"/>
            </w:tcBorders>
            <w:tcMar>
              <w:top w:w="43" w:type="dxa"/>
              <w:left w:w="43" w:type="dxa"/>
              <w:bottom w:w="43" w:type="dxa"/>
              <w:right w:w="43" w:type="dxa"/>
            </w:tcMar>
          </w:tcPr>
          <w:p w14:paraId="287CC2D8" w14:textId="166E6B0E" w:rsidR="007824D3" w:rsidRPr="00AF5C1A" w:rsidRDefault="007824D3" w:rsidP="003E1F2C">
            <w:pPr>
              <w:rPr>
                <w:sz w:val="22"/>
                <w:szCs w:val="22"/>
              </w:rPr>
            </w:pPr>
            <w:r>
              <w:rPr>
                <w:sz w:val="22"/>
                <w:szCs w:val="22"/>
              </w:rPr>
              <w:t>15.0</w:t>
            </w:r>
          </w:p>
        </w:tc>
        <w:tc>
          <w:tcPr>
            <w:tcW w:w="1048" w:type="pct"/>
            <w:tcBorders>
              <w:top w:val="single" w:sz="4" w:space="0" w:color="145192"/>
            </w:tcBorders>
            <w:tcMar>
              <w:top w:w="43" w:type="dxa"/>
              <w:left w:w="43" w:type="dxa"/>
              <w:bottom w:w="43" w:type="dxa"/>
              <w:right w:w="43" w:type="dxa"/>
            </w:tcMar>
          </w:tcPr>
          <w:p w14:paraId="554B94EF" w14:textId="0BF26747" w:rsidR="007824D3" w:rsidRPr="00AF5C1A" w:rsidRDefault="00401BDE" w:rsidP="00401BDE">
            <w:pPr>
              <w:rPr>
                <w:sz w:val="22"/>
                <w:szCs w:val="22"/>
              </w:rPr>
            </w:pPr>
            <w:r>
              <w:rPr>
                <w:sz w:val="22"/>
                <w:szCs w:val="22"/>
              </w:rPr>
              <w:t>November</w:t>
            </w:r>
            <w:r w:rsidR="007824D3">
              <w:rPr>
                <w:sz w:val="22"/>
                <w:szCs w:val="22"/>
              </w:rPr>
              <w:t xml:space="preserve"> 2018</w:t>
            </w:r>
          </w:p>
        </w:tc>
        <w:tc>
          <w:tcPr>
            <w:tcW w:w="3358" w:type="pct"/>
            <w:tcBorders>
              <w:top w:val="single" w:sz="4" w:space="0" w:color="145192"/>
            </w:tcBorders>
            <w:tcMar>
              <w:top w:w="43" w:type="dxa"/>
              <w:left w:w="43" w:type="dxa"/>
              <w:bottom w:w="43" w:type="dxa"/>
              <w:right w:w="43" w:type="dxa"/>
            </w:tcMar>
          </w:tcPr>
          <w:p w14:paraId="18B5E5CD" w14:textId="7F65CE8D" w:rsidR="003E4244" w:rsidRDefault="007824D3" w:rsidP="00C32056">
            <w:pPr>
              <w:rPr>
                <w:sz w:val="22"/>
                <w:szCs w:val="22"/>
              </w:rPr>
            </w:pPr>
            <w:r>
              <w:rPr>
                <w:sz w:val="22"/>
                <w:szCs w:val="22"/>
              </w:rPr>
              <w:t>Updated for SY 2018-19</w:t>
            </w:r>
            <w:r w:rsidR="003E4244">
              <w:rPr>
                <w:sz w:val="22"/>
                <w:szCs w:val="22"/>
              </w:rPr>
              <w:t>:</w:t>
            </w:r>
          </w:p>
          <w:p w14:paraId="0B8AA5C3" w14:textId="77777777" w:rsidR="00176BB7" w:rsidRDefault="00D54B76" w:rsidP="001D5D45">
            <w:pPr>
              <w:pStyle w:val="ListParagraph"/>
              <w:numPr>
                <w:ilvl w:val="0"/>
                <w:numId w:val="23"/>
              </w:numPr>
              <w:rPr>
                <w:sz w:val="22"/>
                <w:szCs w:val="22"/>
              </w:rPr>
            </w:pPr>
            <w:r>
              <w:rPr>
                <w:sz w:val="22"/>
                <w:szCs w:val="22"/>
              </w:rPr>
              <w:t>Section 2.4:</w:t>
            </w:r>
          </w:p>
          <w:p w14:paraId="1B3EC34D" w14:textId="77777777" w:rsidR="00176BB7" w:rsidRDefault="00D54B76" w:rsidP="00176BB7">
            <w:pPr>
              <w:pStyle w:val="ListParagraph"/>
              <w:numPr>
                <w:ilvl w:val="1"/>
                <w:numId w:val="23"/>
              </w:numPr>
              <w:ind w:left="1036"/>
              <w:rPr>
                <w:sz w:val="22"/>
                <w:szCs w:val="22"/>
              </w:rPr>
            </w:pPr>
            <w:r>
              <w:rPr>
                <w:sz w:val="22"/>
                <w:szCs w:val="22"/>
              </w:rPr>
              <w:t xml:space="preserve">Revised FAQ providing guidance for changing migratory student counts after initial submission </w:t>
            </w:r>
          </w:p>
          <w:p w14:paraId="4F9D8511" w14:textId="2660FA26" w:rsidR="007824D3" w:rsidRPr="00176BB7" w:rsidRDefault="00904B8A" w:rsidP="00176BB7">
            <w:pPr>
              <w:pStyle w:val="ListParagraph"/>
              <w:numPr>
                <w:ilvl w:val="1"/>
                <w:numId w:val="23"/>
              </w:numPr>
              <w:ind w:left="1036"/>
              <w:rPr>
                <w:sz w:val="22"/>
                <w:szCs w:val="22"/>
              </w:rPr>
            </w:pPr>
            <w:r>
              <w:rPr>
                <w:sz w:val="22"/>
                <w:szCs w:val="22"/>
              </w:rPr>
              <w:t>In</w:t>
            </w:r>
            <w:r w:rsidR="003E4244" w:rsidRPr="00176BB7">
              <w:rPr>
                <w:sz w:val="22"/>
                <w:szCs w:val="22"/>
              </w:rPr>
              <w:t xml:space="preserve"> </w:t>
            </w:r>
            <w:r w:rsidR="00176BB7">
              <w:rPr>
                <w:sz w:val="22"/>
                <w:szCs w:val="22"/>
              </w:rPr>
              <w:t>FAQ providing meaning of permitted value</w:t>
            </w:r>
            <w:r w:rsidR="003E4244" w:rsidRPr="00176BB7">
              <w:rPr>
                <w:sz w:val="22"/>
                <w:szCs w:val="22"/>
              </w:rPr>
              <w:t xml:space="preserve"> “</w:t>
            </w:r>
            <w:r w:rsidR="00176BB7">
              <w:rPr>
                <w:sz w:val="22"/>
                <w:szCs w:val="22"/>
              </w:rPr>
              <w:t>u</w:t>
            </w:r>
            <w:r w:rsidR="003E4244" w:rsidRPr="00176BB7">
              <w:rPr>
                <w:sz w:val="22"/>
                <w:szCs w:val="22"/>
              </w:rPr>
              <w:t>ngraded</w:t>
            </w:r>
            <w:r>
              <w:rPr>
                <w:sz w:val="22"/>
                <w:szCs w:val="22"/>
              </w:rPr>
              <w:t xml:space="preserve">,” revised GED to HSED. </w:t>
            </w:r>
          </w:p>
        </w:tc>
      </w:tr>
    </w:tbl>
    <w:p w14:paraId="295E5097" w14:textId="153DA26C" w:rsidR="007824D3" w:rsidRDefault="007824D3">
      <w:pPr>
        <w:rPr>
          <w:rFonts w:ascii="Arial Bold" w:hAnsi="Arial Bold"/>
          <w:b/>
          <w:caps/>
          <w:color w:val="145192"/>
          <w:sz w:val="32"/>
          <w:szCs w:val="32"/>
        </w:rPr>
      </w:pPr>
    </w:p>
    <w:p w14:paraId="224676C4" w14:textId="77777777" w:rsidR="007824D3" w:rsidRDefault="007824D3">
      <w:pPr>
        <w:pStyle w:val="PropHead1"/>
      </w:pPr>
      <w:r>
        <w:br w:type="page"/>
      </w:r>
      <w:bookmarkStart w:id="12" w:name="_Toc116886577"/>
      <w:bookmarkStart w:id="13" w:name="_Toc128387408"/>
      <w:bookmarkStart w:id="14" w:name="_Toc531165102"/>
      <w:r>
        <w:lastRenderedPageBreak/>
        <w:t>PREFACE</w:t>
      </w:r>
      <w:bookmarkEnd w:id="12"/>
      <w:bookmarkEnd w:id="13"/>
      <w:bookmarkEnd w:id="14"/>
    </w:p>
    <w:p w14:paraId="044702BE" w14:textId="64471AAD"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1F4462">
        <w:t>.</w:t>
      </w:r>
      <w:r w:rsidRPr="0098067D">
        <w:t xml:space="preserve"> </w:t>
      </w:r>
    </w:p>
    <w:p w14:paraId="3340D5B7" w14:textId="77777777" w:rsidR="0098067D" w:rsidRPr="0098067D" w:rsidRDefault="0098067D" w:rsidP="0098067D"/>
    <w:p w14:paraId="5953AB24" w14:textId="58CDB732" w:rsidR="00715A5C" w:rsidRPr="000517F1" w:rsidRDefault="00715A5C" w:rsidP="00715A5C">
      <w:r w:rsidRPr="000517F1">
        <w:t xml:space="preserve">This document is to be used in coordination with other documentation posted on </w:t>
      </w:r>
      <w:r w:rsidR="00B06172">
        <w:t xml:space="preserve">the </w:t>
      </w:r>
      <w:hyperlink r:id="rId17" w:history="1">
        <w:r w:rsidR="00E45E4F">
          <w:rPr>
            <w:rStyle w:val="Hyperlink"/>
          </w:rPr>
          <w:t>ED</w:t>
        </w:r>
        <w:r w:rsidR="00E45E4F" w:rsidRPr="00E45E4F">
          <w:rPr>
            <w:rStyle w:val="Hyperlink"/>
            <w:i/>
          </w:rPr>
          <w:t>Facts</w:t>
        </w:r>
        <w:r w:rsidR="00E45E4F">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79D95FDD" w14:textId="77777777" w:rsidR="00715A5C" w:rsidRPr="000517F1" w:rsidRDefault="00715A5C" w:rsidP="00715A5C"/>
    <w:p w14:paraId="233F8EAF" w14:textId="77777777" w:rsidR="00715A5C" w:rsidRPr="000517F1" w:rsidRDefault="00715A5C" w:rsidP="00715A5C">
      <w:pPr>
        <w:numPr>
          <w:ilvl w:val="0"/>
          <w:numId w:val="9"/>
        </w:numPr>
      </w:pPr>
      <w:r w:rsidRPr="000517F1">
        <w:t>ED</w:t>
      </w:r>
      <w:r w:rsidRPr="000517F1">
        <w:rPr>
          <w:i/>
        </w:rPr>
        <w:t xml:space="preserve">Facts </w:t>
      </w:r>
      <w:r w:rsidRPr="000517F1">
        <w:t>Workbook – a reference guide to using the ED</w:t>
      </w:r>
      <w:r w:rsidRPr="000517F1">
        <w:rPr>
          <w:i/>
          <w:iCs/>
        </w:rPr>
        <w:t>Facts</w:t>
      </w:r>
    </w:p>
    <w:p w14:paraId="58518A8B" w14:textId="77777777" w:rsidR="00715A5C" w:rsidRPr="000517F1" w:rsidRDefault="00715A5C" w:rsidP="00715A5C">
      <w:pPr>
        <w:ind w:left="783"/>
      </w:pPr>
      <w:r w:rsidRPr="000517F1">
        <w:t xml:space="preserve">Submission System (ESS); particularly useful to new users; contains multiple appendices, including one that explains how to use the file specifications </w:t>
      </w:r>
    </w:p>
    <w:p w14:paraId="4B3CCE76" w14:textId="77777777" w:rsidR="00715A5C" w:rsidRPr="000517F1" w:rsidRDefault="00715A5C" w:rsidP="00715A5C">
      <w:pPr>
        <w:ind w:left="783"/>
      </w:pPr>
    </w:p>
    <w:p w14:paraId="76C96825" w14:textId="77777777" w:rsidR="00715A5C" w:rsidRPr="000517F1" w:rsidRDefault="00715A5C" w:rsidP="00715A5C">
      <w:pPr>
        <w:numPr>
          <w:ilvl w:val="0"/>
          <w:numId w:val="9"/>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27AD4722" w14:textId="77777777" w:rsidR="00715A5C" w:rsidRPr="000517F1" w:rsidRDefault="00715A5C" w:rsidP="00715A5C">
      <w:pPr>
        <w:autoSpaceDE w:val="0"/>
        <w:autoSpaceDN w:val="0"/>
        <w:adjustRightInd w:val="0"/>
        <w:ind w:left="783"/>
      </w:pPr>
    </w:p>
    <w:p w14:paraId="3D8EA836" w14:textId="16D75443" w:rsidR="00715A5C" w:rsidRPr="000517F1" w:rsidRDefault="00715A5C" w:rsidP="00715A5C">
      <w:pPr>
        <w:numPr>
          <w:ilvl w:val="0"/>
          <w:numId w:val="9"/>
        </w:numPr>
      </w:pPr>
      <w:r w:rsidRPr="000517F1">
        <w:t>ED</w:t>
      </w:r>
      <w:r w:rsidRPr="000517F1">
        <w:rPr>
          <w:i/>
        </w:rPr>
        <w:t>Facts</w:t>
      </w:r>
      <w:r w:rsidRPr="000517F1">
        <w:t xml:space="preserve"> Business Rules Guide – describes each business rule </w:t>
      </w:r>
      <w:r w:rsidR="00EC23BF" w:rsidRPr="000517F1">
        <w:t>includ</w:t>
      </w:r>
      <w:r w:rsidR="00EC23BF">
        <w:t>ing</w:t>
      </w:r>
      <w:r w:rsidR="00EC23BF" w:rsidRPr="000517F1">
        <w:t xml:space="preserve"> </w:t>
      </w:r>
      <w:r w:rsidRPr="000517F1">
        <w:t>the error number, type, message, definition, edit logic, and the file specifications where the business rules are applied</w:t>
      </w:r>
    </w:p>
    <w:p w14:paraId="24D7F6B0" w14:textId="77777777" w:rsidR="00715A5C" w:rsidRPr="000517F1" w:rsidRDefault="00715A5C" w:rsidP="00715A5C"/>
    <w:p w14:paraId="0C1F73F7" w14:textId="5E361639" w:rsidR="00715A5C" w:rsidRDefault="00715A5C" w:rsidP="00715A5C">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B06172">
        <w:t xml:space="preserve">on the </w:t>
      </w:r>
      <w:hyperlink r:id="rId18" w:history="1">
        <w:r w:rsidR="00B06172">
          <w:rPr>
            <w:rStyle w:val="Hyperlink"/>
          </w:rPr>
          <w:t>ED</w:t>
        </w:r>
        <w:r w:rsidR="00B06172" w:rsidRPr="00B06172">
          <w:rPr>
            <w:rStyle w:val="Hyperlink"/>
            <w:i/>
          </w:rPr>
          <w:t>Facts</w:t>
        </w:r>
        <w:r w:rsidR="00B06172">
          <w:rPr>
            <w:rStyle w:val="Hyperlink"/>
          </w:rPr>
          <w:t xml:space="preserve"> Contact Page</w:t>
        </w:r>
      </w:hyperlink>
      <w:r w:rsidR="00B06172">
        <w:t>.</w:t>
      </w:r>
    </w:p>
    <w:p w14:paraId="2DB07CC9" w14:textId="77777777" w:rsidR="0098067D" w:rsidRPr="0098067D" w:rsidRDefault="0098067D" w:rsidP="0098067D"/>
    <w:p w14:paraId="66AFEB62" w14:textId="52B17DFF" w:rsidR="0098067D" w:rsidRPr="0098067D" w:rsidRDefault="0098067D" w:rsidP="0098067D">
      <w:r w:rsidRPr="0098067D">
        <w:t xml:space="preserve">Data submitted through the ESS </w:t>
      </w:r>
      <w:r w:rsidR="00356B37">
        <w:t>are</w:t>
      </w:r>
      <w:r w:rsidRPr="0098067D">
        <w:t xml:space="preserve"> authorized by an Annual Mandatory Collection of Elementary and Secondary Education Data </w:t>
      </w:r>
      <w:r w:rsidR="00EE69C5">
        <w:t>T</w:t>
      </w:r>
      <w:r w:rsidRPr="0098067D">
        <w:t>hrough ED</w:t>
      </w:r>
      <w:r w:rsidRPr="0098067D">
        <w:rPr>
          <w:i/>
        </w:rPr>
        <w:t>Facts</w:t>
      </w:r>
      <w:r w:rsidRPr="0098067D">
        <w:t xml:space="preserve"> (OMB </w:t>
      </w:r>
      <w:r w:rsidR="00B54E8C">
        <w:t>1850-0925</w:t>
      </w:r>
      <w:r w:rsidRPr="0098067D">
        <w:t xml:space="preserve">, expires </w:t>
      </w:r>
      <w:r w:rsidR="00E45E4F">
        <w:t>6/30/2020</w:t>
      </w:r>
      <w:r w:rsidRPr="0098067D">
        <w:t>).  ED</w:t>
      </w:r>
      <w:r w:rsidRPr="0098067D">
        <w:rPr>
          <w:i/>
        </w:rPr>
        <w:t>Facts</w:t>
      </w:r>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05E5E992" w14:textId="77777777" w:rsidR="007824D3" w:rsidRPr="002A5CA6" w:rsidRDefault="007824D3" w:rsidP="002A5CA6"/>
    <w:bookmarkEnd w:id="0"/>
    <w:p w14:paraId="603E26C8" w14:textId="77777777" w:rsidR="007824D3" w:rsidRPr="002A5CA6" w:rsidRDefault="007824D3" w:rsidP="002A5CA6">
      <w:pPr>
        <w:sectPr w:rsidR="007824D3" w:rsidRPr="002A5CA6" w:rsidSect="001F4462">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4B62AEF5" w14:textId="77777777" w:rsidR="007824D3" w:rsidRDefault="007824D3">
      <w:pPr>
        <w:pStyle w:val="BodyText3"/>
        <w:jc w:val="center"/>
      </w:pPr>
      <w:r>
        <w:rPr>
          <w:b/>
          <w:caps/>
          <w:color w:val="145192"/>
          <w:sz w:val="32"/>
        </w:rPr>
        <w:lastRenderedPageBreak/>
        <w:t>Contents</w:t>
      </w:r>
    </w:p>
    <w:p w14:paraId="23DEC0DA" w14:textId="77777777" w:rsidR="007824D3" w:rsidRDefault="007824D3"/>
    <w:p w14:paraId="1F08F497" w14:textId="39D2E8CD" w:rsidR="00D05985"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31165101" w:history="1">
        <w:r w:rsidR="00D05985" w:rsidRPr="008C2B08">
          <w:rPr>
            <w:rStyle w:val="Hyperlink"/>
          </w:rPr>
          <w:t>DOCUMENT CONTROL</w:t>
        </w:r>
        <w:r w:rsidR="00D05985">
          <w:rPr>
            <w:webHidden/>
          </w:rPr>
          <w:tab/>
        </w:r>
        <w:r w:rsidR="00D05985">
          <w:rPr>
            <w:webHidden/>
          </w:rPr>
          <w:fldChar w:fldCharType="begin"/>
        </w:r>
        <w:r w:rsidR="00D05985">
          <w:rPr>
            <w:webHidden/>
          </w:rPr>
          <w:instrText xml:space="preserve"> PAGEREF _Toc531165101 \h </w:instrText>
        </w:r>
        <w:r w:rsidR="00D05985">
          <w:rPr>
            <w:webHidden/>
          </w:rPr>
        </w:r>
        <w:r w:rsidR="00D05985">
          <w:rPr>
            <w:webHidden/>
          </w:rPr>
          <w:fldChar w:fldCharType="separate"/>
        </w:r>
        <w:r w:rsidR="00D05985">
          <w:rPr>
            <w:webHidden/>
          </w:rPr>
          <w:t>ii</w:t>
        </w:r>
        <w:r w:rsidR="00D05985">
          <w:rPr>
            <w:webHidden/>
          </w:rPr>
          <w:fldChar w:fldCharType="end"/>
        </w:r>
      </w:hyperlink>
    </w:p>
    <w:p w14:paraId="359C121C" w14:textId="4F9116E6" w:rsidR="00D05985" w:rsidRDefault="00D05985">
      <w:pPr>
        <w:pStyle w:val="TOC1"/>
        <w:rPr>
          <w:rFonts w:asciiTheme="minorHAnsi" w:eastAsiaTheme="minorEastAsia" w:hAnsiTheme="minorHAnsi" w:cstheme="minorBidi"/>
          <w:b w:val="0"/>
          <w:color w:val="auto"/>
          <w:sz w:val="22"/>
          <w:szCs w:val="22"/>
        </w:rPr>
      </w:pPr>
      <w:hyperlink w:anchor="_Toc531165102" w:history="1">
        <w:r w:rsidRPr="008C2B08">
          <w:rPr>
            <w:rStyle w:val="Hyperlink"/>
          </w:rPr>
          <w:t>PREFACE</w:t>
        </w:r>
        <w:r>
          <w:rPr>
            <w:webHidden/>
          </w:rPr>
          <w:tab/>
        </w:r>
        <w:r>
          <w:rPr>
            <w:webHidden/>
          </w:rPr>
          <w:fldChar w:fldCharType="begin"/>
        </w:r>
        <w:r>
          <w:rPr>
            <w:webHidden/>
          </w:rPr>
          <w:instrText xml:space="preserve"> PAGEREF _Toc531165102 \h </w:instrText>
        </w:r>
        <w:r>
          <w:rPr>
            <w:webHidden/>
          </w:rPr>
        </w:r>
        <w:r>
          <w:rPr>
            <w:webHidden/>
          </w:rPr>
          <w:fldChar w:fldCharType="separate"/>
        </w:r>
        <w:r>
          <w:rPr>
            <w:webHidden/>
          </w:rPr>
          <w:t>iii</w:t>
        </w:r>
        <w:r>
          <w:rPr>
            <w:webHidden/>
          </w:rPr>
          <w:fldChar w:fldCharType="end"/>
        </w:r>
      </w:hyperlink>
    </w:p>
    <w:p w14:paraId="3F6F7A10" w14:textId="5C72B83F" w:rsidR="00D05985" w:rsidRDefault="00D05985">
      <w:pPr>
        <w:pStyle w:val="TOC1"/>
        <w:rPr>
          <w:rFonts w:asciiTheme="minorHAnsi" w:eastAsiaTheme="minorEastAsia" w:hAnsiTheme="minorHAnsi" w:cstheme="minorBidi"/>
          <w:b w:val="0"/>
          <w:color w:val="auto"/>
          <w:sz w:val="22"/>
          <w:szCs w:val="22"/>
        </w:rPr>
      </w:pPr>
      <w:hyperlink w:anchor="_Toc531165103" w:history="1">
        <w:r w:rsidRPr="008C2B08">
          <w:rPr>
            <w:rStyle w:val="Hyperlink"/>
          </w:rPr>
          <w:t>1.0</w:t>
        </w:r>
        <w:r>
          <w:rPr>
            <w:rFonts w:asciiTheme="minorHAnsi" w:eastAsiaTheme="minorEastAsia" w:hAnsiTheme="minorHAnsi" w:cstheme="minorBidi"/>
            <w:b w:val="0"/>
            <w:color w:val="auto"/>
            <w:sz w:val="22"/>
            <w:szCs w:val="22"/>
          </w:rPr>
          <w:tab/>
        </w:r>
        <w:r w:rsidRPr="008C2B08">
          <w:rPr>
            <w:rStyle w:val="Hyperlink"/>
          </w:rPr>
          <w:t>PURPOSE</w:t>
        </w:r>
        <w:r>
          <w:rPr>
            <w:webHidden/>
          </w:rPr>
          <w:tab/>
        </w:r>
        <w:r>
          <w:rPr>
            <w:webHidden/>
          </w:rPr>
          <w:fldChar w:fldCharType="begin"/>
        </w:r>
        <w:r>
          <w:rPr>
            <w:webHidden/>
          </w:rPr>
          <w:instrText xml:space="preserve"> PAGEREF _Toc531165103 \h </w:instrText>
        </w:r>
        <w:r>
          <w:rPr>
            <w:webHidden/>
          </w:rPr>
        </w:r>
        <w:r>
          <w:rPr>
            <w:webHidden/>
          </w:rPr>
          <w:fldChar w:fldCharType="separate"/>
        </w:r>
        <w:r>
          <w:rPr>
            <w:webHidden/>
          </w:rPr>
          <w:t>1</w:t>
        </w:r>
        <w:r>
          <w:rPr>
            <w:webHidden/>
          </w:rPr>
          <w:fldChar w:fldCharType="end"/>
        </w:r>
      </w:hyperlink>
    </w:p>
    <w:p w14:paraId="32AA9300" w14:textId="0FBC22CE" w:rsidR="00D05985" w:rsidRDefault="00D05985">
      <w:pPr>
        <w:pStyle w:val="TOC1"/>
        <w:rPr>
          <w:rFonts w:asciiTheme="minorHAnsi" w:eastAsiaTheme="minorEastAsia" w:hAnsiTheme="minorHAnsi" w:cstheme="minorBidi"/>
          <w:b w:val="0"/>
          <w:color w:val="auto"/>
          <w:sz w:val="22"/>
          <w:szCs w:val="22"/>
        </w:rPr>
      </w:pPr>
      <w:hyperlink w:anchor="_Toc531165104" w:history="1">
        <w:r w:rsidRPr="008C2B08">
          <w:rPr>
            <w:rStyle w:val="Hyperlink"/>
          </w:rPr>
          <w:t>2.0</w:t>
        </w:r>
        <w:r>
          <w:rPr>
            <w:rFonts w:asciiTheme="minorHAnsi" w:eastAsiaTheme="minorEastAsia" w:hAnsiTheme="minorHAnsi" w:cstheme="minorBidi"/>
            <w:b w:val="0"/>
            <w:color w:val="auto"/>
            <w:sz w:val="22"/>
            <w:szCs w:val="22"/>
          </w:rPr>
          <w:tab/>
        </w:r>
        <w:r w:rsidRPr="008C2B08">
          <w:rPr>
            <w:rStyle w:val="Hyperlink"/>
          </w:rPr>
          <w:t>GUIDANCE FOR SUBMITTING THIS FILE</w:t>
        </w:r>
        <w:r>
          <w:rPr>
            <w:webHidden/>
          </w:rPr>
          <w:tab/>
        </w:r>
        <w:r>
          <w:rPr>
            <w:webHidden/>
          </w:rPr>
          <w:fldChar w:fldCharType="begin"/>
        </w:r>
        <w:r>
          <w:rPr>
            <w:webHidden/>
          </w:rPr>
          <w:instrText xml:space="preserve"> PAGEREF _Toc531165104 \h </w:instrText>
        </w:r>
        <w:r>
          <w:rPr>
            <w:webHidden/>
          </w:rPr>
        </w:r>
        <w:r>
          <w:rPr>
            <w:webHidden/>
          </w:rPr>
          <w:fldChar w:fldCharType="separate"/>
        </w:r>
        <w:r>
          <w:rPr>
            <w:webHidden/>
          </w:rPr>
          <w:t>1</w:t>
        </w:r>
        <w:r>
          <w:rPr>
            <w:webHidden/>
          </w:rPr>
          <w:fldChar w:fldCharType="end"/>
        </w:r>
      </w:hyperlink>
    </w:p>
    <w:p w14:paraId="54D64303" w14:textId="15C6C541" w:rsidR="00D05985" w:rsidRDefault="00D05985">
      <w:pPr>
        <w:pStyle w:val="TOC2"/>
        <w:rPr>
          <w:rFonts w:asciiTheme="minorHAnsi" w:eastAsiaTheme="minorEastAsia" w:hAnsiTheme="minorHAnsi" w:cstheme="minorBidi"/>
          <w:sz w:val="22"/>
          <w:szCs w:val="22"/>
        </w:rPr>
      </w:pPr>
      <w:hyperlink w:anchor="_Toc531165105" w:history="1">
        <w:r w:rsidRPr="008C2B08">
          <w:rPr>
            <w:rStyle w:val="Hyperlink"/>
          </w:rPr>
          <w:t>2.1</w:t>
        </w:r>
        <w:r>
          <w:rPr>
            <w:rFonts w:asciiTheme="minorHAnsi" w:eastAsiaTheme="minorEastAsia" w:hAnsiTheme="minorHAnsi" w:cstheme="minorBidi"/>
            <w:sz w:val="22"/>
            <w:szCs w:val="22"/>
          </w:rPr>
          <w:tab/>
        </w:r>
        <w:r w:rsidRPr="008C2B08">
          <w:rPr>
            <w:rStyle w:val="Hyperlink"/>
          </w:rPr>
          <w:t>Changes from the SY 2017-18 File Specifications</w:t>
        </w:r>
        <w:r>
          <w:rPr>
            <w:webHidden/>
          </w:rPr>
          <w:tab/>
        </w:r>
        <w:r>
          <w:rPr>
            <w:webHidden/>
          </w:rPr>
          <w:fldChar w:fldCharType="begin"/>
        </w:r>
        <w:r>
          <w:rPr>
            <w:webHidden/>
          </w:rPr>
          <w:instrText xml:space="preserve"> PAGEREF _Toc531165105 \h </w:instrText>
        </w:r>
        <w:r>
          <w:rPr>
            <w:webHidden/>
          </w:rPr>
        </w:r>
        <w:r>
          <w:rPr>
            <w:webHidden/>
          </w:rPr>
          <w:fldChar w:fldCharType="separate"/>
        </w:r>
        <w:r>
          <w:rPr>
            <w:webHidden/>
          </w:rPr>
          <w:t>1</w:t>
        </w:r>
        <w:r>
          <w:rPr>
            <w:webHidden/>
          </w:rPr>
          <w:fldChar w:fldCharType="end"/>
        </w:r>
      </w:hyperlink>
    </w:p>
    <w:p w14:paraId="3AD5A607" w14:textId="44CC44B9" w:rsidR="00D05985" w:rsidRDefault="00D05985">
      <w:pPr>
        <w:pStyle w:val="TOC2"/>
        <w:rPr>
          <w:rFonts w:asciiTheme="minorHAnsi" w:eastAsiaTheme="minorEastAsia" w:hAnsiTheme="minorHAnsi" w:cstheme="minorBidi"/>
          <w:sz w:val="22"/>
          <w:szCs w:val="22"/>
        </w:rPr>
      </w:pPr>
      <w:hyperlink w:anchor="_Toc531165106" w:history="1">
        <w:r w:rsidRPr="008C2B08">
          <w:rPr>
            <w:rStyle w:val="Hyperlink"/>
          </w:rPr>
          <w:t>2.2</w:t>
        </w:r>
        <w:r>
          <w:rPr>
            <w:rFonts w:asciiTheme="minorHAnsi" w:eastAsiaTheme="minorEastAsia" w:hAnsiTheme="minorHAnsi" w:cstheme="minorBidi"/>
            <w:sz w:val="22"/>
            <w:szCs w:val="22"/>
          </w:rPr>
          <w:tab/>
        </w:r>
        <w:r w:rsidRPr="008C2B08">
          <w:rPr>
            <w:rStyle w:val="Hyperlink"/>
          </w:rPr>
          <w:t>Core Requirements for Submitting this File</w:t>
        </w:r>
        <w:r>
          <w:rPr>
            <w:webHidden/>
          </w:rPr>
          <w:tab/>
        </w:r>
        <w:r>
          <w:rPr>
            <w:webHidden/>
          </w:rPr>
          <w:fldChar w:fldCharType="begin"/>
        </w:r>
        <w:r>
          <w:rPr>
            <w:webHidden/>
          </w:rPr>
          <w:instrText xml:space="preserve"> PAGEREF _Toc531165106 \h </w:instrText>
        </w:r>
        <w:r>
          <w:rPr>
            <w:webHidden/>
          </w:rPr>
        </w:r>
        <w:r>
          <w:rPr>
            <w:webHidden/>
          </w:rPr>
          <w:fldChar w:fldCharType="separate"/>
        </w:r>
        <w:r>
          <w:rPr>
            <w:webHidden/>
          </w:rPr>
          <w:t>1</w:t>
        </w:r>
        <w:r>
          <w:rPr>
            <w:webHidden/>
          </w:rPr>
          <w:fldChar w:fldCharType="end"/>
        </w:r>
      </w:hyperlink>
    </w:p>
    <w:p w14:paraId="314F2F83" w14:textId="6E1353DB" w:rsidR="00D05985" w:rsidRDefault="00D05985">
      <w:pPr>
        <w:pStyle w:val="TOC2"/>
        <w:rPr>
          <w:rFonts w:asciiTheme="minorHAnsi" w:eastAsiaTheme="minorEastAsia" w:hAnsiTheme="minorHAnsi" w:cstheme="minorBidi"/>
          <w:sz w:val="22"/>
          <w:szCs w:val="22"/>
        </w:rPr>
      </w:pPr>
      <w:hyperlink w:anchor="_Toc531165107" w:history="1">
        <w:r w:rsidRPr="008C2B08">
          <w:rPr>
            <w:rStyle w:val="Hyperlink"/>
          </w:rPr>
          <w:t>2.3</w:t>
        </w:r>
        <w:r>
          <w:rPr>
            <w:rFonts w:asciiTheme="minorHAnsi" w:eastAsiaTheme="minorEastAsia" w:hAnsiTheme="minorHAnsi" w:cstheme="minorBidi"/>
            <w:sz w:val="22"/>
            <w:szCs w:val="22"/>
          </w:rPr>
          <w:tab/>
        </w:r>
        <w:r w:rsidRPr="008C2B08">
          <w:rPr>
            <w:rStyle w:val="Hyperlink"/>
          </w:rPr>
          <w:t>Required Categories and Totals</w:t>
        </w:r>
        <w:r>
          <w:rPr>
            <w:webHidden/>
          </w:rPr>
          <w:tab/>
        </w:r>
        <w:r>
          <w:rPr>
            <w:webHidden/>
          </w:rPr>
          <w:fldChar w:fldCharType="begin"/>
        </w:r>
        <w:r>
          <w:rPr>
            <w:webHidden/>
          </w:rPr>
          <w:instrText xml:space="preserve"> PAGEREF _Toc531165107 \h </w:instrText>
        </w:r>
        <w:r>
          <w:rPr>
            <w:webHidden/>
          </w:rPr>
        </w:r>
        <w:r>
          <w:rPr>
            <w:webHidden/>
          </w:rPr>
          <w:fldChar w:fldCharType="separate"/>
        </w:r>
        <w:r>
          <w:rPr>
            <w:webHidden/>
          </w:rPr>
          <w:t>2</w:t>
        </w:r>
        <w:r>
          <w:rPr>
            <w:webHidden/>
          </w:rPr>
          <w:fldChar w:fldCharType="end"/>
        </w:r>
      </w:hyperlink>
    </w:p>
    <w:p w14:paraId="45DE8DAE" w14:textId="6FC816EE" w:rsidR="00D05985" w:rsidRDefault="00D05985">
      <w:pPr>
        <w:pStyle w:val="TOC2"/>
        <w:rPr>
          <w:rFonts w:asciiTheme="minorHAnsi" w:eastAsiaTheme="minorEastAsia" w:hAnsiTheme="minorHAnsi" w:cstheme="minorBidi"/>
          <w:sz w:val="22"/>
          <w:szCs w:val="22"/>
        </w:rPr>
      </w:pPr>
      <w:hyperlink w:anchor="_Toc531165108" w:history="1">
        <w:r w:rsidRPr="008C2B08">
          <w:rPr>
            <w:rStyle w:val="Hyperlink"/>
          </w:rPr>
          <w:t>2.4</w:t>
        </w:r>
        <w:r>
          <w:rPr>
            <w:rFonts w:asciiTheme="minorHAnsi" w:eastAsiaTheme="minorEastAsia" w:hAnsiTheme="minorHAnsi" w:cstheme="minorBidi"/>
            <w:sz w:val="22"/>
            <w:szCs w:val="22"/>
          </w:rPr>
          <w:tab/>
        </w:r>
        <w:r w:rsidRPr="008C2B08">
          <w:rPr>
            <w:rStyle w:val="Hyperlink"/>
          </w:rPr>
          <w:t>Guidance</w:t>
        </w:r>
        <w:r>
          <w:rPr>
            <w:webHidden/>
          </w:rPr>
          <w:tab/>
        </w:r>
        <w:r>
          <w:rPr>
            <w:webHidden/>
          </w:rPr>
          <w:fldChar w:fldCharType="begin"/>
        </w:r>
        <w:r>
          <w:rPr>
            <w:webHidden/>
          </w:rPr>
          <w:instrText xml:space="preserve"> PAGEREF _Toc531165108 \h </w:instrText>
        </w:r>
        <w:r>
          <w:rPr>
            <w:webHidden/>
          </w:rPr>
        </w:r>
        <w:r>
          <w:rPr>
            <w:webHidden/>
          </w:rPr>
          <w:fldChar w:fldCharType="separate"/>
        </w:r>
        <w:r>
          <w:rPr>
            <w:webHidden/>
          </w:rPr>
          <w:t>2</w:t>
        </w:r>
        <w:r>
          <w:rPr>
            <w:webHidden/>
          </w:rPr>
          <w:fldChar w:fldCharType="end"/>
        </w:r>
      </w:hyperlink>
    </w:p>
    <w:p w14:paraId="05EE24EE" w14:textId="2727A092" w:rsidR="00D05985" w:rsidRDefault="00D05985">
      <w:pPr>
        <w:pStyle w:val="TOC2"/>
        <w:rPr>
          <w:rFonts w:asciiTheme="minorHAnsi" w:eastAsiaTheme="minorEastAsia" w:hAnsiTheme="minorHAnsi" w:cstheme="minorBidi"/>
          <w:sz w:val="22"/>
          <w:szCs w:val="22"/>
        </w:rPr>
      </w:pPr>
      <w:hyperlink w:anchor="_Toc531165109" w:history="1">
        <w:r w:rsidRPr="008C2B08">
          <w:rPr>
            <w:rStyle w:val="Hyperlink"/>
          </w:rPr>
          <w:t>2.5</w:t>
        </w:r>
        <w:r>
          <w:rPr>
            <w:rFonts w:asciiTheme="minorHAnsi" w:eastAsiaTheme="minorEastAsia" w:hAnsiTheme="minorHAnsi" w:cstheme="minorBidi"/>
            <w:sz w:val="22"/>
            <w:szCs w:val="22"/>
          </w:rPr>
          <w:tab/>
        </w:r>
        <w:r w:rsidRPr="008C2B08">
          <w:rPr>
            <w:rStyle w:val="Hyperlink"/>
          </w:rPr>
          <w:t>Definitions</w:t>
        </w:r>
        <w:r>
          <w:rPr>
            <w:webHidden/>
          </w:rPr>
          <w:tab/>
        </w:r>
        <w:r>
          <w:rPr>
            <w:webHidden/>
          </w:rPr>
          <w:fldChar w:fldCharType="begin"/>
        </w:r>
        <w:r>
          <w:rPr>
            <w:webHidden/>
          </w:rPr>
          <w:instrText xml:space="preserve"> PAGEREF _Toc531165109 \h </w:instrText>
        </w:r>
        <w:r>
          <w:rPr>
            <w:webHidden/>
          </w:rPr>
        </w:r>
        <w:r>
          <w:rPr>
            <w:webHidden/>
          </w:rPr>
          <w:fldChar w:fldCharType="separate"/>
        </w:r>
        <w:r>
          <w:rPr>
            <w:webHidden/>
          </w:rPr>
          <w:t>6</w:t>
        </w:r>
        <w:r>
          <w:rPr>
            <w:webHidden/>
          </w:rPr>
          <w:fldChar w:fldCharType="end"/>
        </w:r>
      </w:hyperlink>
    </w:p>
    <w:p w14:paraId="1C0B7456" w14:textId="7E5D70FD" w:rsidR="00D05985" w:rsidRDefault="00D05985">
      <w:pPr>
        <w:pStyle w:val="TOC1"/>
        <w:rPr>
          <w:rFonts w:asciiTheme="minorHAnsi" w:eastAsiaTheme="minorEastAsia" w:hAnsiTheme="minorHAnsi" w:cstheme="minorBidi"/>
          <w:b w:val="0"/>
          <w:color w:val="auto"/>
          <w:sz w:val="22"/>
          <w:szCs w:val="22"/>
        </w:rPr>
      </w:pPr>
      <w:hyperlink w:anchor="_Toc531165110" w:history="1">
        <w:r w:rsidRPr="008C2B08">
          <w:rPr>
            <w:rStyle w:val="Hyperlink"/>
          </w:rPr>
          <w:t>3.0</w:t>
        </w:r>
        <w:r>
          <w:rPr>
            <w:rFonts w:asciiTheme="minorHAnsi" w:eastAsiaTheme="minorEastAsia" w:hAnsiTheme="minorHAnsi" w:cstheme="minorBidi"/>
            <w:b w:val="0"/>
            <w:color w:val="auto"/>
            <w:sz w:val="22"/>
            <w:szCs w:val="22"/>
          </w:rPr>
          <w:tab/>
        </w:r>
        <w:r w:rsidRPr="008C2B08">
          <w:rPr>
            <w:rStyle w:val="Hyperlink"/>
          </w:rPr>
          <w:t>FILE NAMING CONVENTION</w:t>
        </w:r>
        <w:r>
          <w:rPr>
            <w:webHidden/>
          </w:rPr>
          <w:tab/>
        </w:r>
        <w:r>
          <w:rPr>
            <w:webHidden/>
          </w:rPr>
          <w:fldChar w:fldCharType="begin"/>
        </w:r>
        <w:r>
          <w:rPr>
            <w:webHidden/>
          </w:rPr>
          <w:instrText xml:space="preserve"> PAGEREF _Toc531165110 \h </w:instrText>
        </w:r>
        <w:r>
          <w:rPr>
            <w:webHidden/>
          </w:rPr>
        </w:r>
        <w:r>
          <w:rPr>
            <w:webHidden/>
          </w:rPr>
          <w:fldChar w:fldCharType="separate"/>
        </w:r>
        <w:r>
          <w:rPr>
            <w:webHidden/>
          </w:rPr>
          <w:t>7</w:t>
        </w:r>
        <w:r>
          <w:rPr>
            <w:webHidden/>
          </w:rPr>
          <w:fldChar w:fldCharType="end"/>
        </w:r>
      </w:hyperlink>
    </w:p>
    <w:p w14:paraId="7E7AD1B8" w14:textId="63B67F3B" w:rsidR="00D05985" w:rsidRDefault="00D05985">
      <w:pPr>
        <w:pStyle w:val="TOC1"/>
        <w:rPr>
          <w:rFonts w:asciiTheme="minorHAnsi" w:eastAsiaTheme="minorEastAsia" w:hAnsiTheme="minorHAnsi" w:cstheme="minorBidi"/>
          <w:b w:val="0"/>
          <w:color w:val="auto"/>
          <w:sz w:val="22"/>
          <w:szCs w:val="22"/>
        </w:rPr>
      </w:pPr>
      <w:hyperlink w:anchor="_Toc531165111" w:history="1">
        <w:r w:rsidRPr="008C2B08">
          <w:rPr>
            <w:rStyle w:val="Hyperlink"/>
          </w:rPr>
          <w:t>4.0</w:t>
        </w:r>
        <w:r>
          <w:rPr>
            <w:rFonts w:asciiTheme="minorHAnsi" w:eastAsiaTheme="minorEastAsia" w:hAnsiTheme="minorHAnsi" w:cstheme="minorBidi"/>
            <w:b w:val="0"/>
            <w:color w:val="auto"/>
            <w:sz w:val="22"/>
            <w:szCs w:val="22"/>
          </w:rPr>
          <w:tab/>
        </w:r>
        <w:r w:rsidRPr="008C2B08">
          <w:rPr>
            <w:rStyle w:val="Hyperlink"/>
          </w:rPr>
          <w:t>FIXED OR DELIMITED FILES</w:t>
        </w:r>
        <w:r>
          <w:rPr>
            <w:webHidden/>
          </w:rPr>
          <w:tab/>
        </w:r>
        <w:r>
          <w:rPr>
            <w:webHidden/>
          </w:rPr>
          <w:fldChar w:fldCharType="begin"/>
        </w:r>
        <w:r>
          <w:rPr>
            <w:webHidden/>
          </w:rPr>
          <w:instrText xml:space="preserve"> PAGEREF _Toc531165111 \h </w:instrText>
        </w:r>
        <w:r>
          <w:rPr>
            <w:webHidden/>
          </w:rPr>
        </w:r>
        <w:r>
          <w:rPr>
            <w:webHidden/>
          </w:rPr>
          <w:fldChar w:fldCharType="separate"/>
        </w:r>
        <w:r>
          <w:rPr>
            <w:webHidden/>
          </w:rPr>
          <w:t>8</w:t>
        </w:r>
        <w:r>
          <w:rPr>
            <w:webHidden/>
          </w:rPr>
          <w:fldChar w:fldCharType="end"/>
        </w:r>
      </w:hyperlink>
    </w:p>
    <w:p w14:paraId="48CC6ED0" w14:textId="6927C704" w:rsidR="00D05985" w:rsidRDefault="00D05985">
      <w:pPr>
        <w:pStyle w:val="TOC2"/>
        <w:rPr>
          <w:rFonts w:asciiTheme="minorHAnsi" w:eastAsiaTheme="minorEastAsia" w:hAnsiTheme="minorHAnsi" w:cstheme="minorBidi"/>
          <w:sz w:val="22"/>
          <w:szCs w:val="22"/>
        </w:rPr>
      </w:pPr>
      <w:hyperlink w:anchor="_Toc531165112" w:history="1">
        <w:r w:rsidRPr="008C2B08">
          <w:rPr>
            <w:rStyle w:val="Hyperlink"/>
          </w:rPr>
          <w:t>4.1</w:t>
        </w:r>
        <w:r>
          <w:rPr>
            <w:rFonts w:asciiTheme="minorHAnsi" w:eastAsiaTheme="minorEastAsia" w:hAnsiTheme="minorHAnsi" w:cstheme="minorBidi"/>
            <w:sz w:val="22"/>
            <w:szCs w:val="22"/>
          </w:rPr>
          <w:tab/>
        </w:r>
        <w:r w:rsidRPr="008C2B08">
          <w:rPr>
            <w:rStyle w:val="Hyperlink"/>
          </w:rPr>
          <w:t>Header Record Definition</w:t>
        </w:r>
        <w:r>
          <w:rPr>
            <w:webHidden/>
          </w:rPr>
          <w:tab/>
        </w:r>
        <w:r>
          <w:rPr>
            <w:webHidden/>
          </w:rPr>
          <w:fldChar w:fldCharType="begin"/>
        </w:r>
        <w:r>
          <w:rPr>
            <w:webHidden/>
          </w:rPr>
          <w:instrText xml:space="preserve"> PAGEREF _Toc531165112 \h </w:instrText>
        </w:r>
        <w:r>
          <w:rPr>
            <w:webHidden/>
          </w:rPr>
        </w:r>
        <w:r>
          <w:rPr>
            <w:webHidden/>
          </w:rPr>
          <w:fldChar w:fldCharType="separate"/>
        </w:r>
        <w:r>
          <w:rPr>
            <w:webHidden/>
          </w:rPr>
          <w:t>8</w:t>
        </w:r>
        <w:r>
          <w:rPr>
            <w:webHidden/>
          </w:rPr>
          <w:fldChar w:fldCharType="end"/>
        </w:r>
      </w:hyperlink>
    </w:p>
    <w:p w14:paraId="65C3FBD9" w14:textId="4D0639A0" w:rsidR="00D05985" w:rsidRDefault="00D05985">
      <w:pPr>
        <w:pStyle w:val="TOC2"/>
        <w:rPr>
          <w:rFonts w:asciiTheme="minorHAnsi" w:eastAsiaTheme="minorEastAsia" w:hAnsiTheme="minorHAnsi" w:cstheme="minorBidi"/>
          <w:sz w:val="22"/>
          <w:szCs w:val="22"/>
        </w:rPr>
      </w:pPr>
      <w:hyperlink w:anchor="_Toc531165113" w:history="1">
        <w:r w:rsidRPr="008C2B08">
          <w:rPr>
            <w:rStyle w:val="Hyperlink"/>
          </w:rPr>
          <w:t>4.2</w:t>
        </w:r>
        <w:r>
          <w:rPr>
            <w:rFonts w:asciiTheme="minorHAnsi" w:eastAsiaTheme="minorEastAsia" w:hAnsiTheme="minorHAnsi" w:cstheme="minorBidi"/>
            <w:sz w:val="22"/>
            <w:szCs w:val="22"/>
          </w:rPr>
          <w:tab/>
        </w:r>
        <w:r w:rsidRPr="008C2B08">
          <w:rPr>
            <w:rStyle w:val="Hyperlink"/>
          </w:rPr>
          <w:t>Data Record Definition</w:t>
        </w:r>
        <w:r>
          <w:rPr>
            <w:webHidden/>
          </w:rPr>
          <w:tab/>
        </w:r>
        <w:r>
          <w:rPr>
            <w:webHidden/>
          </w:rPr>
          <w:fldChar w:fldCharType="begin"/>
        </w:r>
        <w:r>
          <w:rPr>
            <w:webHidden/>
          </w:rPr>
          <w:instrText xml:space="preserve"> PAGEREF _Toc531165113 \h </w:instrText>
        </w:r>
        <w:r>
          <w:rPr>
            <w:webHidden/>
          </w:rPr>
        </w:r>
        <w:r>
          <w:rPr>
            <w:webHidden/>
          </w:rPr>
          <w:fldChar w:fldCharType="separate"/>
        </w:r>
        <w:r>
          <w:rPr>
            <w:webHidden/>
          </w:rPr>
          <w:t>9</w:t>
        </w:r>
        <w:r>
          <w:rPr>
            <w:webHidden/>
          </w:rPr>
          <w:fldChar w:fldCharType="end"/>
        </w:r>
      </w:hyperlink>
    </w:p>
    <w:p w14:paraId="37AE0796" w14:textId="7848E1BC" w:rsidR="007824D3" w:rsidRDefault="007824D3">
      <w:pPr>
        <w:pStyle w:val="TOC1"/>
      </w:pPr>
      <w:r>
        <w:rPr>
          <w:noProof w:val="0"/>
        </w:rPr>
        <w:fldChar w:fldCharType="end"/>
      </w:r>
    </w:p>
    <w:p w14:paraId="2A65CB67" w14:textId="77777777" w:rsidR="007824D3" w:rsidRDefault="007824D3"/>
    <w:p w14:paraId="1E38F3F4"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09F3A0B3"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5" w:name="_Toc131242414"/>
    </w:p>
    <w:p w14:paraId="6268AA53" w14:textId="77777777" w:rsidR="007824D3" w:rsidRDefault="007824D3">
      <w:pPr>
        <w:pStyle w:val="Heading1"/>
      </w:pPr>
      <w:bookmarkStart w:id="16" w:name="_Toc531165103"/>
      <w:r>
        <w:lastRenderedPageBreak/>
        <w:t>PURPOSE</w:t>
      </w:r>
      <w:bookmarkEnd w:id="15"/>
      <w:bookmarkEnd w:id="16"/>
    </w:p>
    <w:p w14:paraId="645B0DF0" w14:textId="77777777" w:rsidR="006C6EEB" w:rsidRDefault="007824D3">
      <w:r>
        <w:t>This document contains instructions for building files to submit ED</w:t>
      </w:r>
      <w:r>
        <w:rPr>
          <w:i/>
        </w:rPr>
        <w:t xml:space="preserve">Facts </w:t>
      </w:r>
      <w:r>
        <w:t xml:space="preserve">Data Group 635: MEP students eligible and served summer/intersession table. The definition for this data group is: </w:t>
      </w:r>
    </w:p>
    <w:p w14:paraId="14329D96" w14:textId="77777777" w:rsidR="00505A19" w:rsidRDefault="00505A19"/>
    <w:p w14:paraId="74D43E75" w14:textId="76CF1777" w:rsidR="00505A19" w:rsidRPr="00345542" w:rsidRDefault="00D20556" w:rsidP="00715A5C">
      <w:pPr>
        <w:ind w:left="720"/>
      </w:pPr>
      <w:r>
        <w:t>The unduplicated number of eligible migratory students served by a Migrant Education Program (MEP) during the summer/intersession term.</w:t>
      </w:r>
    </w:p>
    <w:p w14:paraId="42379FA9" w14:textId="77777777" w:rsidR="006C6EEB" w:rsidRDefault="007824D3">
      <w:r>
        <w:t xml:space="preserve"> </w:t>
      </w:r>
    </w:p>
    <w:p w14:paraId="2B922ACF" w14:textId="5EE1BFBA" w:rsidR="00345542" w:rsidRDefault="007824D3" w:rsidP="00345542">
      <w:r>
        <w:t xml:space="preserve">The data collected </w:t>
      </w:r>
      <w:r w:rsidR="0028014F">
        <w:t>using</w:t>
      </w:r>
      <w:r>
        <w:t xml:space="preserve"> this file specification </w:t>
      </w:r>
      <w:r w:rsidR="0028014F">
        <w:t>are required by</w:t>
      </w:r>
      <w:r w:rsidR="00345542">
        <w:t xml:space="preserve"> </w:t>
      </w:r>
      <w:r w:rsidR="00345542" w:rsidRPr="00A371D4">
        <w:t xml:space="preserve">the Consolidated State Performance Report (CSPR), Part </w:t>
      </w:r>
      <w:r w:rsidR="001634A9">
        <w:t xml:space="preserve">I </w:t>
      </w:r>
      <w:r w:rsidR="00345542" w:rsidRPr="00A371D4">
        <w:t xml:space="preserve">which is legislatively supported by Sections </w:t>
      </w:r>
      <w:r w:rsidR="0008593F">
        <w:t>8</w:t>
      </w:r>
      <w:r w:rsidR="00345542" w:rsidRPr="00A371D4">
        <w:t xml:space="preserve">302 and </w:t>
      </w:r>
      <w:r w:rsidR="0008593F">
        <w:t>8</w:t>
      </w:r>
      <w:r w:rsidR="00345542" w:rsidRPr="00A371D4">
        <w:t>303 of the Elementary and Secondary Education Act</w:t>
      </w:r>
      <w:r w:rsidR="00345542">
        <w:t>,</w:t>
      </w:r>
      <w:r w:rsidR="00345542" w:rsidRPr="00A371D4">
        <w:t xml:space="preserve"> as amended</w:t>
      </w:r>
      <w:r w:rsidR="00345542">
        <w:t>.</w:t>
      </w:r>
      <w:r w:rsidR="00345542" w:rsidRPr="00A371D4" w:rsidDel="00A173DA">
        <w:t xml:space="preserve"> </w:t>
      </w:r>
    </w:p>
    <w:p w14:paraId="21812277" w14:textId="77777777" w:rsidR="00C866FA" w:rsidRDefault="00C866FA" w:rsidP="00345542"/>
    <w:p w14:paraId="7213EBD8" w14:textId="77777777" w:rsidR="007824D3" w:rsidRDefault="00201DBB">
      <w:r>
        <w:t>The ED data stewarding office</w:t>
      </w:r>
      <w:r w:rsidR="001638A0">
        <w:t>/s</w:t>
      </w:r>
      <w:r>
        <w:t xml:space="preserve"> for this file: OESE/OME</w:t>
      </w:r>
      <w:r w:rsidR="009E7B49">
        <w:t>.</w:t>
      </w:r>
    </w:p>
    <w:p w14:paraId="014BBBA7" w14:textId="77777777" w:rsidR="00B542E3" w:rsidRDefault="00B542E3"/>
    <w:p w14:paraId="516AA4A6" w14:textId="77777777" w:rsidR="00036C8A" w:rsidRDefault="00036C8A" w:rsidP="00036C8A">
      <w:pPr>
        <w:pStyle w:val="Heading1"/>
      </w:pPr>
      <w:bookmarkStart w:id="17" w:name="_Toc531165104"/>
      <w:r>
        <w:t>GUIDANCE FOR SUBMITTING THIS FILE</w:t>
      </w:r>
      <w:bookmarkEnd w:id="17"/>
    </w:p>
    <w:p w14:paraId="033B49E1" w14:textId="77777777" w:rsidR="00036C8A" w:rsidRDefault="00505A19" w:rsidP="00036C8A">
      <w:r>
        <w:t>This section contains changes from the previous school year, core requirements for submitting this file, required categories and totals, and general guidance.</w:t>
      </w:r>
    </w:p>
    <w:p w14:paraId="148DE5F4" w14:textId="77777777" w:rsidR="00505A19" w:rsidRDefault="00505A19" w:rsidP="00036C8A"/>
    <w:p w14:paraId="22BB7160" w14:textId="2F31E66F" w:rsidR="007824D3" w:rsidRDefault="00543205" w:rsidP="00DB007F">
      <w:pPr>
        <w:pStyle w:val="Heading2"/>
      </w:pPr>
      <w:bookmarkStart w:id="18" w:name="_Toc131242415"/>
      <w:bookmarkStart w:id="19" w:name="_Toc393095532"/>
      <w:bookmarkStart w:id="20" w:name="_Toc531165105"/>
      <w:r>
        <w:t>Changes from the SY 2017-18 File Specifications</w:t>
      </w:r>
      <w:bookmarkEnd w:id="18"/>
      <w:bookmarkEnd w:id="19"/>
      <w:bookmarkEnd w:id="20"/>
    </w:p>
    <w:p w14:paraId="419FEC1D" w14:textId="77777777" w:rsidR="00D54B76" w:rsidRDefault="00D54B76" w:rsidP="00D54B76">
      <w:r>
        <w:t>The guidance has been updated and other editorial changes have been made.  These changes are listed in the document history on page ii.  There have been no changes to the record layouts.</w:t>
      </w:r>
    </w:p>
    <w:p w14:paraId="6CC41190" w14:textId="77777777" w:rsidR="00E274C2" w:rsidRDefault="00E274C2" w:rsidP="00396B4D"/>
    <w:p w14:paraId="5F4D4084" w14:textId="77777777" w:rsidR="007824D3" w:rsidRDefault="002C72C5" w:rsidP="00A476A1">
      <w:pPr>
        <w:pStyle w:val="Heading2"/>
      </w:pPr>
      <w:bookmarkStart w:id="21" w:name="_Toc233109517"/>
      <w:bookmarkStart w:id="22" w:name="_Toc233109519"/>
      <w:bookmarkStart w:id="23" w:name="_Toc233109520"/>
      <w:bookmarkStart w:id="24" w:name="_Toc233109521"/>
      <w:bookmarkStart w:id="25" w:name="_Toc233109525"/>
      <w:bookmarkStart w:id="26" w:name="_Toc233109526"/>
      <w:bookmarkStart w:id="27" w:name="_Toc176166976"/>
      <w:bookmarkStart w:id="28" w:name="_Toc179777276"/>
      <w:bookmarkStart w:id="29" w:name="_Toc179777757"/>
      <w:bookmarkStart w:id="30" w:name="_Toc179790713"/>
      <w:bookmarkStart w:id="31" w:name="_Toc179793461"/>
      <w:bookmarkStart w:id="32" w:name="_Toc181761475"/>
      <w:bookmarkStart w:id="33" w:name="_Toc187468072"/>
      <w:bookmarkStart w:id="34" w:name="_Toc176166981"/>
      <w:bookmarkStart w:id="35" w:name="_Toc179777281"/>
      <w:bookmarkStart w:id="36" w:name="_Toc179777762"/>
      <w:bookmarkStart w:id="37" w:name="_Toc179790718"/>
      <w:bookmarkStart w:id="38" w:name="_Toc179793466"/>
      <w:bookmarkStart w:id="39" w:name="_Toc181761480"/>
      <w:bookmarkStart w:id="40" w:name="_Toc187468077"/>
      <w:bookmarkStart w:id="41" w:name="_Toc393095488"/>
      <w:bookmarkStart w:id="42" w:name="_Toc393095535"/>
      <w:bookmarkStart w:id="43" w:name="_Toc393095618"/>
      <w:bookmarkStart w:id="44" w:name="_Toc131242416"/>
      <w:bookmarkStart w:id="45" w:name="_Toc531165106"/>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t xml:space="preserve">Core </w:t>
      </w:r>
      <w:r w:rsidR="007824D3">
        <w:t xml:space="preserve">Requirements for Submitting this </w:t>
      </w:r>
      <w:bookmarkEnd w:id="44"/>
      <w:r w:rsidR="00036C8A">
        <w:t>File</w:t>
      </w:r>
      <w:bookmarkEnd w:id="45"/>
    </w:p>
    <w:p w14:paraId="31B0FF51" w14:textId="129EB78C"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08545F7D" w14:textId="77777777" w:rsidR="003F32B1" w:rsidRDefault="003F32B1" w:rsidP="00371776">
      <w:pPr>
        <w:rPr>
          <w:b/>
          <w:bCs/>
          <w:sz w:val="20"/>
        </w:rPr>
      </w:pPr>
    </w:p>
    <w:p w14:paraId="163CAD2F" w14:textId="29BE65CE"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Description, SEA, LEA, School"/>
      </w:tblPr>
      <w:tblGrid>
        <w:gridCol w:w="2394"/>
        <w:gridCol w:w="2394"/>
        <w:gridCol w:w="2394"/>
        <w:gridCol w:w="2394"/>
      </w:tblGrid>
      <w:tr w:rsidR="00371776" w:rsidRPr="00A3356E" w14:paraId="78615320" w14:textId="77777777" w:rsidTr="00E274C2">
        <w:trPr>
          <w:cantSplit/>
          <w:tblHeader/>
        </w:trPr>
        <w:tc>
          <w:tcPr>
            <w:tcW w:w="2333" w:type="dxa"/>
            <w:tcBorders>
              <w:top w:val="double" w:sz="4" w:space="0" w:color="145192"/>
              <w:bottom w:val="double" w:sz="4" w:space="0" w:color="145192"/>
              <w:right w:val="double" w:sz="4" w:space="0" w:color="145192"/>
            </w:tcBorders>
            <w:shd w:val="clear" w:color="auto" w:fill="145192"/>
          </w:tcPr>
          <w:p w14:paraId="30CCAC88" w14:textId="77777777" w:rsidR="00371776" w:rsidRPr="00B916C3" w:rsidRDefault="00371776" w:rsidP="00B916C3">
            <w:pPr>
              <w:jc w:val="center"/>
              <w:rPr>
                <w:rFonts w:ascii="Arial Narrow" w:hAnsi="Arial Narrow"/>
                <w:b/>
                <w:color w:val="FFFFFF"/>
              </w:rPr>
            </w:pPr>
          </w:p>
        </w:tc>
        <w:tc>
          <w:tcPr>
            <w:tcW w:w="2333" w:type="dxa"/>
            <w:tcBorders>
              <w:top w:val="double" w:sz="4" w:space="0" w:color="145192"/>
              <w:left w:val="double" w:sz="4" w:space="0" w:color="145192"/>
              <w:bottom w:val="double" w:sz="4" w:space="0" w:color="145192"/>
              <w:right w:val="double" w:sz="4" w:space="0" w:color="145192"/>
            </w:tcBorders>
            <w:shd w:val="clear" w:color="auto" w:fill="145192"/>
          </w:tcPr>
          <w:p w14:paraId="3703A9AF"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33" w:type="dxa"/>
            <w:tcBorders>
              <w:top w:val="double" w:sz="4" w:space="0" w:color="145192"/>
              <w:left w:val="double" w:sz="4" w:space="0" w:color="145192"/>
              <w:bottom w:val="double" w:sz="4" w:space="0" w:color="145192"/>
              <w:right w:val="double" w:sz="4" w:space="0" w:color="145192"/>
            </w:tcBorders>
            <w:shd w:val="clear" w:color="auto" w:fill="145192"/>
          </w:tcPr>
          <w:p w14:paraId="229174F8"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33" w:type="dxa"/>
            <w:tcBorders>
              <w:top w:val="double" w:sz="4" w:space="0" w:color="145192"/>
              <w:left w:val="double" w:sz="4" w:space="0" w:color="145192"/>
              <w:bottom w:val="double" w:sz="4" w:space="0" w:color="145192"/>
            </w:tcBorders>
            <w:shd w:val="clear" w:color="auto" w:fill="145192"/>
          </w:tcPr>
          <w:p w14:paraId="41411221"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7C7E8A" w:rsidRPr="00A3356E" w14:paraId="7228012E" w14:textId="77777777" w:rsidTr="00E274C2">
        <w:trPr>
          <w:cantSplit/>
        </w:trPr>
        <w:tc>
          <w:tcPr>
            <w:tcW w:w="2333" w:type="dxa"/>
            <w:tcBorders>
              <w:top w:val="double" w:sz="4" w:space="0" w:color="145192"/>
              <w:bottom w:val="single" w:sz="6" w:space="0" w:color="145192"/>
            </w:tcBorders>
          </w:tcPr>
          <w:p w14:paraId="48BEFC58" w14:textId="77777777" w:rsidR="007C7E8A" w:rsidRPr="00F96A58" w:rsidRDefault="007C7E8A" w:rsidP="00371776">
            <w:pPr>
              <w:rPr>
                <w:rFonts w:ascii="Arial Narrow" w:hAnsi="Arial Narrow"/>
              </w:rPr>
            </w:pPr>
            <w:r w:rsidRPr="00F96A58">
              <w:rPr>
                <w:rFonts w:ascii="Arial Narrow" w:hAnsi="Arial Narrow"/>
              </w:rPr>
              <w:t>Reporting Period</w:t>
            </w:r>
          </w:p>
        </w:tc>
        <w:tc>
          <w:tcPr>
            <w:tcW w:w="2333" w:type="dxa"/>
            <w:tcBorders>
              <w:top w:val="double" w:sz="4" w:space="0" w:color="145192"/>
              <w:bottom w:val="single" w:sz="6" w:space="0" w:color="145192"/>
            </w:tcBorders>
          </w:tcPr>
          <w:p w14:paraId="30289BE4" w14:textId="79AA5AFE" w:rsidR="007C7E8A" w:rsidRPr="00F96A58" w:rsidRDefault="007C7E8A" w:rsidP="003F32B1">
            <w:pPr>
              <w:rPr>
                <w:rFonts w:ascii="Arial Narrow" w:hAnsi="Arial Narrow"/>
              </w:rPr>
            </w:pPr>
            <w:r>
              <w:rPr>
                <w:rFonts w:ascii="Arial Narrow" w:hAnsi="Arial Narrow" w:cs="Times New Roman"/>
              </w:rPr>
              <w:t>Performance Period (MEP) - The 12-month period beginning September 1 and ending August 31 as described for the Migrant Education Program (MEP)</w:t>
            </w:r>
          </w:p>
        </w:tc>
        <w:tc>
          <w:tcPr>
            <w:tcW w:w="2333" w:type="dxa"/>
            <w:tcBorders>
              <w:top w:val="double" w:sz="4" w:space="0" w:color="145192"/>
              <w:bottom w:val="single" w:sz="6" w:space="0" w:color="145192"/>
            </w:tcBorders>
            <w:shd w:val="clear" w:color="auto" w:fill="D9D9D9" w:themeFill="background1" w:themeFillShade="D9"/>
          </w:tcPr>
          <w:p w14:paraId="20F1583D" w14:textId="77777777" w:rsidR="007C7E8A" w:rsidRPr="00F96A58" w:rsidRDefault="007C7E8A" w:rsidP="00B54E8C">
            <w:pPr>
              <w:jc w:val="center"/>
              <w:rPr>
                <w:rFonts w:ascii="Arial Narrow" w:hAnsi="Arial Narrow"/>
              </w:rPr>
            </w:pPr>
          </w:p>
        </w:tc>
        <w:tc>
          <w:tcPr>
            <w:tcW w:w="2333" w:type="dxa"/>
            <w:tcBorders>
              <w:top w:val="double" w:sz="4" w:space="0" w:color="145192"/>
              <w:bottom w:val="single" w:sz="6" w:space="0" w:color="145192"/>
            </w:tcBorders>
            <w:shd w:val="clear" w:color="auto" w:fill="D9D9D9" w:themeFill="background1" w:themeFillShade="D9"/>
          </w:tcPr>
          <w:p w14:paraId="61E39069" w14:textId="485CEE23" w:rsidR="007C7E8A" w:rsidRPr="00F96A58" w:rsidRDefault="007C7E8A" w:rsidP="00B54E8C">
            <w:pPr>
              <w:jc w:val="center"/>
              <w:rPr>
                <w:rFonts w:ascii="Arial Narrow" w:hAnsi="Arial Narrow"/>
              </w:rPr>
            </w:pPr>
          </w:p>
        </w:tc>
      </w:tr>
      <w:tr w:rsidR="00345542" w:rsidRPr="00A3356E" w14:paraId="158E8D4B" w14:textId="77777777" w:rsidTr="00E274C2">
        <w:trPr>
          <w:cantSplit/>
        </w:trPr>
        <w:tc>
          <w:tcPr>
            <w:tcW w:w="2333" w:type="dxa"/>
            <w:tcBorders>
              <w:top w:val="single" w:sz="6" w:space="0" w:color="145192"/>
              <w:bottom w:val="single" w:sz="6" w:space="0" w:color="145192"/>
            </w:tcBorders>
          </w:tcPr>
          <w:p w14:paraId="03C23747" w14:textId="77777777" w:rsidR="00345542" w:rsidRPr="00F96A58" w:rsidRDefault="00345542" w:rsidP="00371776">
            <w:pPr>
              <w:rPr>
                <w:rFonts w:ascii="Arial Narrow" w:hAnsi="Arial Narrow"/>
              </w:rPr>
            </w:pPr>
            <w:r w:rsidRPr="00F96A58">
              <w:rPr>
                <w:rFonts w:ascii="Arial Narrow" w:hAnsi="Arial Narrow"/>
              </w:rPr>
              <w:lastRenderedPageBreak/>
              <w:t>Education units included</w:t>
            </w:r>
          </w:p>
        </w:tc>
        <w:tc>
          <w:tcPr>
            <w:tcW w:w="2333" w:type="dxa"/>
            <w:tcBorders>
              <w:top w:val="single" w:sz="6" w:space="0" w:color="145192"/>
              <w:bottom w:val="single" w:sz="6" w:space="0" w:color="145192"/>
            </w:tcBorders>
          </w:tcPr>
          <w:p w14:paraId="4CCF521E" w14:textId="77777777" w:rsidR="00345542" w:rsidRPr="00CC3213" w:rsidRDefault="00345542" w:rsidP="00AE5762">
            <w:pPr>
              <w:rPr>
                <w:rFonts w:ascii="Arial Narrow" w:hAnsi="Arial Narrow" w:cs="Times New Roman"/>
              </w:rPr>
            </w:pPr>
            <w:r w:rsidRPr="00CC3213">
              <w:rPr>
                <w:rFonts w:ascii="Arial Narrow" w:hAnsi="Arial Narrow" w:cs="Times New Roman"/>
              </w:rPr>
              <w:t>Include SEA if the state has MEP programs operated under Title I, Part C.</w:t>
            </w:r>
          </w:p>
        </w:tc>
        <w:tc>
          <w:tcPr>
            <w:tcW w:w="2333" w:type="dxa"/>
            <w:tcBorders>
              <w:top w:val="single" w:sz="6" w:space="0" w:color="145192"/>
              <w:bottom w:val="single" w:sz="6" w:space="0" w:color="145192"/>
            </w:tcBorders>
            <w:shd w:val="clear" w:color="auto" w:fill="D9D9D9" w:themeFill="background1" w:themeFillShade="D9"/>
          </w:tcPr>
          <w:p w14:paraId="12474245" w14:textId="6A4791F4" w:rsidR="00345542" w:rsidRPr="00CC3213" w:rsidRDefault="00345542" w:rsidP="00AE5762">
            <w:pPr>
              <w:rPr>
                <w:rFonts w:ascii="Arial Narrow" w:hAnsi="Arial Narrow" w:cs="Times New Roman"/>
              </w:rPr>
            </w:pPr>
          </w:p>
        </w:tc>
        <w:tc>
          <w:tcPr>
            <w:tcW w:w="2333" w:type="dxa"/>
            <w:tcBorders>
              <w:top w:val="single" w:sz="6" w:space="0" w:color="145192"/>
              <w:bottom w:val="single" w:sz="6" w:space="0" w:color="145192"/>
            </w:tcBorders>
            <w:shd w:val="clear" w:color="auto" w:fill="D9D9D9" w:themeFill="background1" w:themeFillShade="D9"/>
          </w:tcPr>
          <w:p w14:paraId="52C61E8B" w14:textId="2FC81FD9" w:rsidR="00345542" w:rsidRPr="00CC3213" w:rsidRDefault="00345542" w:rsidP="00AE5762">
            <w:pPr>
              <w:rPr>
                <w:rFonts w:ascii="Arial Narrow" w:hAnsi="Arial Narrow" w:cs="Times New Roman"/>
              </w:rPr>
            </w:pPr>
          </w:p>
        </w:tc>
      </w:tr>
      <w:tr w:rsidR="00371776" w:rsidRPr="00A3356E" w14:paraId="1A31DF6B" w14:textId="77777777" w:rsidTr="00E274C2">
        <w:trPr>
          <w:cantSplit/>
        </w:trPr>
        <w:tc>
          <w:tcPr>
            <w:tcW w:w="2333" w:type="dxa"/>
            <w:tcBorders>
              <w:top w:val="single" w:sz="6" w:space="0" w:color="145192"/>
              <w:bottom w:val="single" w:sz="6" w:space="0" w:color="145192"/>
            </w:tcBorders>
          </w:tcPr>
          <w:p w14:paraId="18CF4513" w14:textId="77777777" w:rsidR="00371776" w:rsidRPr="00F96A58" w:rsidRDefault="00371776"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sidR="003058ED">
              <w:rPr>
                <w:rFonts w:ascii="Arial Narrow" w:hAnsi="Arial Narrow"/>
              </w:rPr>
              <w:t>report</w:t>
            </w:r>
            <w:r w:rsidRPr="00F96A58">
              <w:rPr>
                <w:rFonts w:ascii="Arial Narrow" w:hAnsi="Arial Narrow"/>
              </w:rPr>
              <w:t>ed</w:t>
            </w:r>
          </w:p>
        </w:tc>
        <w:tc>
          <w:tcPr>
            <w:tcW w:w="2333" w:type="dxa"/>
            <w:tcBorders>
              <w:top w:val="single" w:sz="6" w:space="0" w:color="145192"/>
              <w:bottom w:val="single" w:sz="6" w:space="0" w:color="145192"/>
            </w:tcBorders>
            <w:shd w:val="clear" w:color="auto" w:fill="D9D9D9"/>
          </w:tcPr>
          <w:p w14:paraId="6299A0AC" w14:textId="77777777" w:rsidR="00371776" w:rsidRPr="00F96A58" w:rsidRDefault="00371776" w:rsidP="00371776">
            <w:pPr>
              <w:rPr>
                <w:rFonts w:ascii="Arial Narrow" w:hAnsi="Arial Narrow"/>
              </w:rPr>
            </w:pPr>
          </w:p>
        </w:tc>
        <w:tc>
          <w:tcPr>
            <w:tcW w:w="2333" w:type="dxa"/>
            <w:tcBorders>
              <w:top w:val="single" w:sz="6" w:space="0" w:color="145192"/>
              <w:bottom w:val="single" w:sz="6" w:space="0" w:color="145192"/>
            </w:tcBorders>
            <w:shd w:val="clear" w:color="auto" w:fill="D9D9D9" w:themeFill="background1" w:themeFillShade="D9"/>
          </w:tcPr>
          <w:p w14:paraId="3AB5DE38" w14:textId="77777777" w:rsidR="00371776" w:rsidRPr="00F96A58" w:rsidRDefault="00371776" w:rsidP="00F11325">
            <w:pPr>
              <w:rPr>
                <w:rFonts w:ascii="Arial Narrow" w:hAnsi="Arial Narrow"/>
              </w:rPr>
            </w:pPr>
          </w:p>
        </w:tc>
        <w:tc>
          <w:tcPr>
            <w:tcW w:w="2333" w:type="dxa"/>
            <w:tcBorders>
              <w:top w:val="single" w:sz="6" w:space="0" w:color="145192"/>
              <w:bottom w:val="single" w:sz="6" w:space="0" w:color="145192"/>
            </w:tcBorders>
            <w:shd w:val="clear" w:color="auto" w:fill="D9D9D9" w:themeFill="background1" w:themeFillShade="D9"/>
          </w:tcPr>
          <w:p w14:paraId="6E1AEE38" w14:textId="77777777" w:rsidR="00371776" w:rsidRPr="00F96A58" w:rsidRDefault="007D7CE6" w:rsidP="00371776">
            <w:pPr>
              <w:rPr>
                <w:rFonts w:ascii="Arial Narrow" w:hAnsi="Arial Narrow"/>
              </w:rPr>
            </w:pPr>
            <w:r>
              <w:rPr>
                <w:rFonts w:ascii="Arial Narrow" w:hAnsi="Arial Narrow"/>
              </w:rPr>
              <w:t xml:space="preserve"> </w:t>
            </w:r>
          </w:p>
        </w:tc>
      </w:tr>
      <w:tr w:rsidR="00F11325" w:rsidRPr="00A3356E" w14:paraId="3323F568" w14:textId="77777777" w:rsidTr="00E274C2">
        <w:trPr>
          <w:cantSplit/>
        </w:trPr>
        <w:tc>
          <w:tcPr>
            <w:tcW w:w="2333" w:type="dxa"/>
            <w:tcBorders>
              <w:top w:val="single" w:sz="6" w:space="0" w:color="145192"/>
              <w:bottom w:val="single" w:sz="6" w:space="0" w:color="145192"/>
            </w:tcBorders>
          </w:tcPr>
          <w:p w14:paraId="0654D621" w14:textId="77777777" w:rsidR="00F11325" w:rsidRPr="00F96A58" w:rsidRDefault="00F11325" w:rsidP="00371776">
            <w:pPr>
              <w:rPr>
                <w:rFonts w:ascii="Arial Narrow" w:hAnsi="Arial Narrow"/>
              </w:rPr>
            </w:pPr>
            <w:r w:rsidRPr="00F96A58">
              <w:rPr>
                <w:rFonts w:ascii="Arial Narrow" w:hAnsi="Arial Narrow"/>
              </w:rPr>
              <w:t>Type of count</w:t>
            </w:r>
          </w:p>
        </w:tc>
        <w:tc>
          <w:tcPr>
            <w:tcW w:w="2333" w:type="dxa"/>
            <w:tcBorders>
              <w:top w:val="single" w:sz="6" w:space="0" w:color="145192"/>
              <w:bottom w:val="single" w:sz="6" w:space="0" w:color="145192"/>
            </w:tcBorders>
          </w:tcPr>
          <w:p w14:paraId="7FA763AF" w14:textId="77777777" w:rsidR="00F11325" w:rsidRPr="00CC3213" w:rsidRDefault="00F11325" w:rsidP="00AE5762">
            <w:pPr>
              <w:rPr>
                <w:rFonts w:ascii="Arial Narrow" w:hAnsi="Arial Narrow" w:cs="Times New Roman"/>
              </w:rPr>
            </w:pPr>
            <w:r w:rsidRPr="00CC3213">
              <w:rPr>
                <w:rFonts w:ascii="Arial Narrow" w:hAnsi="Arial Narrow" w:cs="Times New Roman"/>
              </w:rPr>
              <w:t>Once for the SEA</w:t>
            </w:r>
          </w:p>
        </w:tc>
        <w:tc>
          <w:tcPr>
            <w:tcW w:w="2333" w:type="dxa"/>
            <w:tcBorders>
              <w:top w:val="single" w:sz="6" w:space="0" w:color="145192"/>
              <w:bottom w:val="single" w:sz="6" w:space="0" w:color="145192"/>
            </w:tcBorders>
            <w:shd w:val="clear" w:color="auto" w:fill="D9D9D9" w:themeFill="background1" w:themeFillShade="D9"/>
          </w:tcPr>
          <w:p w14:paraId="53A83D83" w14:textId="77777777" w:rsidR="00F11325" w:rsidRPr="00CC3213" w:rsidRDefault="00F11325" w:rsidP="00D53687">
            <w:pPr>
              <w:rPr>
                <w:rFonts w:ascii="Arial Narrow" w:hAnsi="Arial Narrow" w:cs="Times New Roman"/>
              </w:rPr>
            </w:pPr>
          </w:p>
        </w:tc>
        <w:tc>
          <w:tcPr>
            <w:tcW w:w="2333" w:type="dxa"/>
            <w:tcBorders>
              <w:top w:val="single" w:sz="6" w:space="0" w:color="145192"/>
              <w:bottom w:val="single" w:sz="6" w:space="0" w:color="145192"/>
            </w:tcBorders>
            <w:shd w:val="clear" w:color="auto" w:fill="D9D9D9" w:themeFill="background1" w:themeFillShade="D9"/>
          </w:tcPr>
          <w:p w14:paraId="784CBE0D" w14:textId="77777777" w:rsidR="00F11325" w:rsidRPr="00F96A58" w:rsidRDefault="00F11325" w:rsidP="00371776">
            <w:pPr>
              <w:rPr>
                <w:rFonts w:ascii="Arial Narrow" w:hAnsi="Arial Narrow"/>
              </w:rPr>
            </w:pPr>
          </w:p>
        </w:tc>
      </w:tr>
      <w:tr w:rsidR="00F11325" w:rsidRPr="00A3356E" w14:paraId="33C72BD0" w14:textId="77777777" w:rsidTr="00E274C2">
        <w:trPr>
          <w:cantSplit/>
        </w:trPr>
        <w:tc>
          <w:tcPr>
            <w:tcW w:w="2333" w:type="dxa"/>
            <w:tcBorders>
              <w:top w:val="single" w:sz="6" w:space="0" w:color="145192"/>
              <w:bottom w:val="single" w:sz="6" w:space="0" w:color="145192"/>
            </w:tcBorders>
          </w:tcPr>
          <w:p w14:paraId="058A53DA" w14:textId="77777777" w:rsidR="00F11325" w:rsidRPr="00F96A58" w:rsidRDefault="00F11325" w:rsidP="00371776">
            <w:pPr>
              <w:rPr>
                <w:rFonts w:ascii="Arial Narrow" w:hAnsi="Arial Narrow"/>
              </w:rPr>
            </w:pPr>
            <w:r w:rsidRPr="00F96A58">
              <w:rPr>
                <w:rFonts w:ascii="Arial Narrow" w:hAnsi="Arial Narrow"/>
              </w:rPr>
              <w:t>Zero counts</w:t>
            </w:r>
          </w:p>
        </w:tc>
        <w:tc>
          <w:tcPr>
            <w:tcW w:w="2333" w:type="dxa"/>
            <w:tcBorders>
              <w:top w:val="single" w:sz="6" w:space="0" w:color="145192"/>
              <w:bottom w:val="single" w:sz="6" w:space="0" w:color="145192"/>
            </w:tcBorders>
          </w:tcPr>
          <w:p w14:paraId="26BF8719" w14:textId="77777777" w:rsidR="00F11325" w:rsidRPr="00CC3213" w:rsidRDefault="00F11325" w:rsidP="00AE5762">
            <w:pPr>
              <w:rPr>
                <w:rFonts w:ascii="Arial Narrow" w:hAnsi="Arial Narrow" w:cs="Times New Roman"/>
              </w:rPr>
            </w:pPr>
            <w:r w:rsidRPr="00CC3213">
              <w:rPr>
                <w:rFonts w:ascii="Arial Narrow" w:hAnsi="Arial Narrow" w:cs="Times New Roman"/>
              </w:rPr>
              <w:t>Required</w:t>
            </w:r>
          </w:p>
        </w:tc>
        <w:tc>
          <w:tcPr>
            <w:tcW w:w="2333" w:type="dxa"/>
            <w:tcBorders>
              <w:top w:val="single" w:sz="6" w:space="0" w:color="145192"/>
              <w:bottom w:val="single" w:sz="6" w:space="0" w:color="145192"/>
            </w:tcBorders>
            <w:shd w:val="clear" w:color="auto" w:fill="D9D9D9" w:themeFill="background1" w:themeFillShade="D9"/>
          </w:tcPr>
          <w:p w14:paraId="1CAE86B4" w14:textId="77777777" w:rsidR="00F11325" w:rsidRPr="00CC3213" w:rsidRDefault="00F11325" w:rsidP="00AE5762">
            <w:pPr>
              <w:rPr>
                <w:rFonts w:ascii="Arial Narrow" w:hAnsi="Arial Narrow" w:cs="Times New Roman"/>
              </w:rPr>
            </w:pPr>
          </w:p>
        </w:tc>
        <w:tc>
          <w:tcPr>
            <w:tcW w:w="2333" w:type="dxa"/>
            <w:tcBorders>
              <w:top w:val="single" w:sz="6" w:space="0" w:color="145192"/>
              <w:bottom w:val="single" w:sz="6" w:space="0" w:color="145192"/>
            </w:tcBorders>
            <w:shd w:val="clear" w:color="auto" w:fill="D9D9D9" w:themeFill="background1" w:themeFillShade="D9"/>
          </w:tcPr>
          <w:p w14:paraId="6E7258D7" w14:textId="77777777" w:rsidR="00F11325" w:rsidRPr="00F96A58" w:rsidRDefault="00F11325" w:rsidP="00371776">
            <w:pPr>
              <w:rPr>
                <w:rFonts w:ascii="Arial Narrow" w:hAnsi="Arial Narrow"/>
              </w:rPr>
            </w:pPr>
          </w:p>
        </w:tc>
      </w:tr>
      <w:tr w:rsidR="0004180E" w:rsidRPr="00A3356E" w14:paraId="14B3CA02" w14:textId="77777777" w:rsidTr="00E274C2">
        <w:trPr>
          <w:cantSplit/>
          <w:trHeight w:val="581"/>
        </w:trPr>
        <w:tc>
          <w:tcPr>
            <w:tcW w:w="2333" w:type="dxa"/>
            <w:tcBorders>
              <w:top w:val="single" w:sz="6" w:space="0" w:color="145192"/>
              <w:bottom w:val="single" w:sz="6" w:space="0" w:color="145192"/>
            </w:tcBorders>
          </w:tcPr>
          <w:p w14:paraId="7AE8A034" w14:textId="77777777" w:rsidR="0004180E" w:rsidRPr="00F96A58" w:rsidRDefault="0004180E" w:rsidP="00371776">
            <w:pPr>
              <w:rPr>
                <w:rFonts w:ascii="Arial Narrow" w:hAnsi="Arial Narrow"/>
              </w:rPr>
            </w:pPr>
            <w:r>
              <w:rPr>
                <w:rFonts w:ascii="Arial Narrow" w:hAnsi="Arial Narrow"/>
              </w:rPr>
              <w:t>Zero exceptions or</w:t>
            </w:r>
          </w:p>
          <w:p w14:paraId="4956DC55" w14:textId="77777777" w:rsidR="0004180E" w:rsidRPr="00F96A58" w:rsidRDefault="0004180E" w:rsidP="00293FC1">
            <w:pPr>
              <w:rPr>
                <w:rFonts w:ascii="Arial Narrow" w:hAnsi="Arial Narrow"/>
              </w:rPr>
            </w:pPr>
            <w:r>
              <w:rPr>
                <w:rFonts w:ascii="Arial Narrow" w:hAnsi="Arial Narrow"/>
              </w:rPr>
              <w:t>Not applicable</w:t>
            </w:r>
          </w:p>
        </w:tc>
        <w:tc>
          <w:tcPr>
            <w:tcW w:w="2333" w:type="dxa"/>
            <w:tcBorders>
              <w:top w:val="single" w:sz="6" w:space="0" w:color="145192"/>
              <w:bottom w:val="single" w:sz="6" w:space="0" w:color="145192"/>
            </w:tcBorders>
          </w:tcPr>
          <w:p w14:paraId="244F8305" w14:textId="77777777" w:rsidR="0004180E" w:rsidRPr="00CC3213" w:rsidRDefault="0004180E" w:rsidP="00293FC1">
            <w:pPr>
              <w:rPr>
                <w:rFonts w:ascii="Arial Narrow" w:hAnsi="Arial Narrow" w:cs="Times New Roman"/>
              </w:rPr>
            </w:pPr>
            <w:r>
              <w:rPr>
                <w:rFonts w:ascii="Arial Narrow" w:hAnsi="Arial Narrow" w:cs="Times New Roman"/>
              </w:rPr>
              <w:t>See education units included and not reported</w:t>
            </w:r>
          </w:p>
        </w:tc>
        <w:tc>
          <w:tcPr>
            <w:tcW w:w="2333" w:type="dxa"/>
            <w:tcBorders>
              <w:top w:val="single" w:sz="6" w:space="0" w:color="145192"/>
              <w:bottom w:val="single" w:sz="6" w:space="0" w:color="145192"/>
            </w:tcBorders>
            <w:shd w:val="clear" w:color="auto" w:fill="D9D9D9" w:themeFill="background1" w:themeFillShade="D9"/>
          </w:tcPr>
          <w:p w14:paraId="19621E00" w14:textId="77777777" w:rsidR="0004180E" w:rsidRPr="00CC3213" w:rsidRDefault="0004180E" w:rsidP="00293FC1">
            <w:pPr>
              <w:rPr>
                <w:rFonts w:ascii="Arial Narrow" w:hAnsi="Arial Narrow" w:cs="Times New Roman"/>
              </w:rPr>
            </w:pPr>
          </w:p>
        </w:tc>
        <w:tc>
          <w:tcPr>
            <w:tcW w:w="2333" w:type="dxa"/>
            <w:tcBorders>
              <w:top w:val="single" w:sz="6" w:space="0" w:color="145192"/>
              <w:bottom w:val="single" w:sz="6" w:space="0" w:color="145192"/>
            </w:tcBorders>
            <w:shd w:val="clear" w:color="auto" w:fill="D9D9D9" w:themeFill="background1" w:themeFillShade="D9"/>
          </w:tcPr>
          <w:p w14:paraId="6425AEE7" w14:textId="77777777" w:rsidR="0004180E" w:rsidRPr="00F96A58" w:rsidRDefault="0004180E" w:rsidP="00371776">
            <w:pPr>
              <w:rPr>
                <w:rFonts w:ascii="Arial Narrow" w:hAnsi="Arial Narrow"/>
              </w:rPr>
            </w:pPr>
          </w:p>
        </w:tc>
      </w:tr>
      <w:tr w:rsidR="0004180E" w:rsidRPr="00A3356E" w14:paraId="7C61F47A" w14:textId="77777777" w:rsidTr="00E274C2">
        <w:trPr>
          <w:cantSplit/>
          <w:trHeight w:val="498"/>
        </w:trPr>
        <w:tc>
          <w:tcPr>
            <w:tcW w:w="2333" w:type="dxa"/>
            <w:tcBorders>
              <w:top w:val="single" w:sz="6" w:space="0" w:color="145192"/>
              <w:bottom w:val="single" w:sz="6" w:space="0" w:color="145192"/>
            </w:tcBorders>
          </w:tcPr>
          <w:p w14:paraId="50596C64" w14:textId="77777777" w:rsidR="0004180E" w:rsidRPr="00F96A58" w:rsidRDefault="0004180E" w:rsidP="00371776">
            <w:pPr>
              <w:rPr>
                <w:rFonts w:ascii="Arial Narrow" w:hAnsi="Arial Narrow"/>
              </w:rPr>
            </w:pPr>
            <w:r>
              <w:rPr>
                <w:rFonts w:ascii="Arial Narrow" w:hAnsi="Arial Narrow"/>
              </w:rPr>
              <w:t>Missing</w:t>
            </w:r>
          </w:p>
        </w:tc>
        <w:tc>
          <w:tcPr>
            <w:tcW w:w="2333" w:type="dxa"/>
            <w:tcBorders>
              <w:top w:val="single" w:sz="6" w:space="0" w:color="145192"/>
              <w:bottom w:val="single" w:sz="6" w:space="0" w:color="145192"/>
            </w:tcBorders>
          </w:tcPr>
          <w:p w14:paraId="11A024FA" w14:textId="77777777" w:rsidR="0004180E" w:rsidRDefault="0004180E" w:rsidP="00715A5C">
            <w:pPr>
              <w:rPr>
                <w:rFonts w:ascii="Arial Narrow" w:hAnsi="Arial Narrow"/>
              </w:rPr>
            </w:pPr>
            <w:r>
              <w:rPr>
                <w:rFonts w:ascii="Arial Narrow" w:hAnsi="Arial Narrow"/>
              </w:rPr>
              <w:t>Use “-1” to report missing counts.</w:t>
            </w:r>
          </w:p>
          <w:p w14:paraId="47B74CD5" w14:textId="77777777" w:rsidR="00BE1029" w:rsidRDefault="00BE1029" w:rsidP="00715A5C">
            <w:pPr>
              <w:rPr>
                <w:rFonts w:ascii="Arial Narrow" w:hAnsi="Arial Narrow"/>
              </w:rPr>
            </w:pPr>
          </w:p>
          <w:p w14:paraId="5E0B6231" w14:textId="77777777" w:rsidR="00BE1029" w:rsidRDefault="00BE1029" w:rsidP="00715A5C">
            <w:pPr>
              <w:rPr>
                <w:rFonts w:ascii="Arial Narrow" w:hAnsi="Arial Narrow"/>
              </w:rPr>
            </w:pPr>
            <w:r>
              <w:rPr>
                <w:rFonts w:ascii="Arial Narrow" w:hAnsi="Arial Narrow"/>
              </w:rPr>
              <w:t>Use “MISSING” when a category is not available</w:t>
            </w:r>
          </w:p>
        </w:tc>
        <w:tc>
          <w:tcPr>
            <w:tcW w:w="2333" w:type="dxa"/>
            <w:tcBorders>
              <w:top w:val="single" w:sz="6" w:space="0" w:color="145192"/>
              <w:bottom w:val="single" w:sz="6" w:space="0" w:color="145192"/>
            </w:tcBorders>
            <w:shd w:val="clear" w:color="auto" w:fill="D9D9D9" w:themeFill="background1" w:themeFillShade="D9"/>
          </w:tcPr>
          <w:p w14:paraId="75C2D155" w14:textId="77777777" w:rsidR="0004180E" w:rsidRPr="00252B8E" w:rsidRDefault="0004180E" w:rsidP="00715A5C">
            <w:pPr>
              <w:rPr>
                <w:rFonts w:ascii="Arial Narrow" w:hAnsi="Arial Narrow"/>
                <w:sz w:val="18"/>
                <w:szCs w:val="18"/>
              </w:rPr>
            </w:pPr>
          </w:p>
        </w:tc>
        <w:tc>
          <w:tcPr>
            <w:tcW w:w="2333" w:type="dxa"/>
            <w:tcBorders>
              <w:top w:val="single" w:sz="6" w:space="0" w:color="145192"/>
              <w:bottom w:val="single" w:sz="6" w:space="0" w:color="145192"/>
            </w:tcBorders>
            <w:shd w:val="clear" w:color="auto" w:fill="D9D9D9" w:themeFill="background1" w:themeFillShade="D9"/>
          </w:tcPr>
          <w:p w14:paraId="4DE59A6C" w14:textId="77777777" w:rsidR="0004180E" w:rsidRPr="00F96A58" w:rsidRDefault="0004180E" w:rsidP="00371776">
            <w:pPr>
              <w:rPr>
                <w:rFonts w:ascii="Arial Narrow" w:hAnsi="Arial Narrow"/>
              </w:rPr>
            </w:pPr>
          </w:p>
        </w:tc>
      </w:tr>
      <w:tr w:rsidR="00DD5E81" w:rsidRPr="00A3356E" w14:paraId="15CEFA3D" w14:textId="77777777" w:rsidTr="00E274C2">
        <w:trPr>
          <w:cantSplit/>
          <w:trHeight w:val="498"/>
        </w:trPr>
        <w:tc>
          <w:tcPr>
            <w:tcW w:w="2333" w:type="dxa"/>
            <w:tcBorders>
              <w:top w:val="single" w:sz="6" w:space="0" w:color="145192"/>
              <w:bottom w:val="double" w:sz="4" w:space="0" w:color="145192"/>
            </w:tcBorders>
          </w:tcPr>
          <w:p w14:paraId="54ECE4F4" w14:textId="77777777" w:rsidR="00DD5E81" w:rsidRDefault="00DD5E81" w:rsidP="00371776">
            <w:pPr>
              <w:rPr>
                <w:rFonts w:ascii="Arial Narrow" w:hAnsi="Arial Narrow"/>
              </w:rPr>
            </w:pPr>
            <w:r>
              <w:rPr>
                <w:rFonts w:ascii="Arial Narrow" w:hAnsi="Arial Narrow"/>
              </w:rPr>
              <w:t>Related metadata survey</w:t>
            </w:r>
          </w:p>
        </w:tc>
        <w:tc>
          <w:tcPr>
            <w:tcW w:w="2333" w:type="dxa"/>
            <w:tcBorders>
              <w:top w:val="single" w:sz="6" w:space="0" w:color="145192"/>
              <w:bottom w:val="double" w:sz="4" w:space="0" w:color="145192"/>
            </w:tcBorders>
            <w:shd w:val="clear" w:color="auto" w:fill="D9D9D9"/>
          </w:tcPr>
          <w:p w14:paraId="1F184F91" w14:textId="77777777" w:rsidR="00DD5E81" w:rsidRDefault="00DD5E81" w:rsidP="00715A5C">
            <w:pPr>
              <w:rPr>
                <w:rFonts w:ascii="Arial Narrow" w:hAnsi="Arial Narrow"/>
              </w:rPr>
            </w:pPr>
          </w:p>
        </w:tc>
        <w:tc>
          <w:tcPr>
            <w:tcW w:w="2333" w:type="dxa"/>
            <w:tcBorders>
              <w:top w:val="single" w:sz="6" w:space="0" w:color="145192"/>
              <w:bottom w:val="double" w:sz="4" w:space="0" w:color="145192"/>
            </w:tcBorders>
            <w:shd w:val="clear" w:color="auto" w:fill="D9D9D9" w:themeFill="background1" w:themeFillShade="D9"/>
          </w:tcPr>
          <w:p w14:paraId="02B128E0" w14:textId="77777777" w:rsidR="00DD5E81" w:rsidRDefault="00DD5E81" w:rsidP="00715A5C">
            <w:pPr>
              <w:rPr>
                <w:rFonts w:ascii="Arial Narrow" w:hAnsi="Arial Narrow"/>
              </w:rPr>
            </w:pPr>
          </w:p>
        </w:tc>
        <w:tc>
          <w:tcPr>
            <w:tcW w:w="2333" w:type="dxa"/>
            <w:tcBorders>
              <w:top w:val="single" w:sz="6" w:space="0" w:color="145192"/>
              <w:bottom w:val="double" w:sz="4" w:space="0" w:color="145192"/>
            </w:tcBorders>
            <w:shd w:val="clear" w:color="auto" w:fill="D9D9D9" w:themeFill="background1" w:themeFillShade="D9"/>
          </w:tcPr>
          <w:p w14:paraId="6179B984" w14:textId="77777777" w:rsidR="00DD5E81" w:rsidRDefault="00DD5E81" w:rsidP="00715A5C">
            <w:pPr>
              <w:rPr>
                <w:rFonts w:ascii="Arial Narrow" w:hAnsi="Arial Narrow"/>
              </w:rPr>
            </w:pPr>
          </w:p>
        </w:tc>
      </w:tr>
    </w:tbl>
    <w:p w14:paraId="4062B540" w14:textId="77777777" w:rsidR="00D22F29" w:rsidRPr="00D22F29" w:rsidRDefault="00D22F29" w:rsidP="00D22F29"/>
    <w:p w14:paraId="25D02FD8" w14:textId="77777777" w:rsidR="002C72C5" w:rsidRDefault="002C72C5" w:rsidP="00A476A1">
      <w:pPr>
        <w:pStyle w:val="Heading2"/>
      </w:pPr>
      <w:bookmarkStart w:id="46" w:name="_Toc531165107"/>
      <w:r>
        <w:t xml:space="preserve">Required </w:t>
      </w:r>
      <w:r w:rsidR="00C10CC3">
        <w:t>C</w:t>
      </w:r>
      <w:r>
        <w:t xml:space="preserve">ategories and </w:t>
      </w:r>
      <w:r w:rsidR="00C10CC3">
        <w:t>T</w:t>
      </w:r>
      <w:r>
        <w:t>otals</w:t>
      </w:r>
      <w:bookmarkEnd w:id="46"/>
    </w:p>
    <w:p w14:paraId="3EC831E8" w14:textId="77777777" w:rsidR="00E72F21" w:rsidRDefault="004107E0" w:rsidP="00505A19">
      <w:r>
        <w:t>The table below lists the combinations of the categories and totals that are expected to be submitted for the state and each LEA or school that should be included in the file.</w:t>
      </w:r>
    </w:p>
    <w:p w14:paraId="212F7337" w14:textId="77777777" w:rsidR="00E72F21" w:rsidRDefault="00505A19" w:rsidP="005D1740">
      <w:pPr>
        <w:numPr>
          <w:ilvl w:val="0"/>
          <w:numId w:val="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3463C7F8" w14:textId="77777777" w:rsidR="00E72F21" w:rsidRDefault="00505A19" w:rsidP="005D1740">
      <w:pPr>
        <w:numPr>
          <w:ilvl w:val="0"/>
          <w:numId w:val="6"/>
        </w:numPr>
      </w:pPr>
      <w:r w:rsidRPr="0028054C">
        <w:t xml:space="preserve">The total indicator must be either “Y” (Yes) or “N” (No). </w:t>
      </w:r>
    </w:p>
    <w:p w14:paraId="72FB3767" w14:textId="77777777" w:rsidR="00E72F21" w:rsidRDefault="00505A19" w:rsidP="005D1740">
      <w:pPr>
        <w:numPr>
          <w:ilvl w:val="1"/>
          <w:numId w:val="6"/>
        </w:numPr>
      </w:pPr>
      <w:r w:rsidRPr="0028054C">
        <w:t xml:space="preserve">If the record is for a </w:t>
      </w:r>
      <w:r w:rsidR="0025382F">
        <w:t>category set</w:t>
      </w:r>
      <w:r w:rsidRPr="0028054C">
        <w:t xml:space="preserve">, specify an “N” (No). </w:t>
      </w:r>
    </w:p>
    <w:p w14:paraId="2A89611B" w14:textId="77777777" w:rsidR="00E72F21" w:rsidRDefault="00505A19" w:rsidP="005D1740">
      <w:pPr>
        <w:numPr>
          <w:ilvl w:val="1"/>
          <w:numId w:val="6"/>
        </w:numPr>
      </w:pPr>
      <w:r w:rsidRPr="0028054C">
        <w:t xml:space="preserve">If the record is for a subtotal or </w:t>
      </w:r>
      <w:r>
        <w:t>education unit total</w:t>
      </w:r>
      <w:r w:rsidRPr="0028054C">
        <w:t>, specify a “Y” (Yes).</w:t>
      </w:r>
      <w:r w:rsidR="001E3876">
        <w:t xml:space="preserve">  </w:t>
      </w:r>
    </w:p>
    <w:p w14:paraId="735F17DB" w14:textId="77777777" w:rsidR="00505A19" w:rsidRPr="0038579D" w:rsidRDefault="001E3876" w:rsidP="005D1740">
      <w:pPr>
        <w:numPr>
          <w:ilvl w:val="0"/>
          <w:numId w:val="6"/>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22231E9A" w14:textId="77777777" w:rsidR="007824D3" w:rsidRDefault="007824D3"/>
    <w:p w14:paraId="3859BF1B" w14:textId="77777777" w:rsidR="007824D3" w:rsidRDefault="007824D3">
      <w:pPr>
        <w:rPr>
          <w:b/>
          <w:sz w:val="20"/>
          <w:szCs w:val="20"/>
        </w:rPr>
      </w:pPr>
      <w:r>
        <w:rPr>
          <w:b/>
          <w:sz w:val="20"/>
          <w:szCs w:val="20"/>
        </w:rPr>
        <w:t>Table 2.3–1: Required Categories and Totals</w:t>
      </w:r>
    </w:p>
    <w:tbl>
      <w:tblPr>
        <w:tblW w:w="0" w:type="auto"/>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Age/Grade (w/o 13)Total IndicatorComments"/>
      </w:tblPr>
      <w:tblGrid>
        <w:gridCol w:w="1681"/>
        <w:gridCol w:w="1717"/>
        <w:gridCol w:w="1572"/>
        <w:gridCol w:w="1216"/>
        <w:gridCol w:w="2840"/>
      </w:tblGrid>
      <w:tr w:rsidR="00C32056" w:rsidRPr="00CC3213" w14:paraId="29B9DC3F" w14:textId="77777777" w:rsidTr="00087E0B">
        <w:trPr>
          <w:trHeight w:val="372"/>
        </w:trPr>
        <w:tc>
          <w:tcPr>
            <w:tcW w:w="0" w:type="auto"/>
            <w:tcBorders>
              <w:top w:val="double" w:sz="6" w:space="0" w:color="145192"/>
              <w:bottom w:val="double" w:sz="6" w:space="0" w:color="145192"/>
              <w:right w:val="double" w:sz="6" w:space="0" w:color="145192"/>
            </w:tcBorders>
            <w:shd w:val="clear" w:color="auto" w:fill="145192"/>
            <w:vAlign w:val="center"/>
          </w:tcPr>
          <w:p w14:paraId="66053B62" w14:textId="4DD73E17" w:rsidR="00FB683F" w:rsidRPr="00C866FA" w:rsidRDefault="00870BD2" w:rsidP="00AE5762">
            <w:pPr>
              <w:jc w:val="center"/>
              <w:rPr>
                <w:rFonts w:ascii="Arial Narrow" w:hAnsi="Arial Narrow"/>
                <w:b/>
                <w:bCs/>
                <w:color w:val="FFFFFF"/>
                <w:sz w:val="20"/>
                <w:szCs w:val="20"/>
              </w:rPr>
            </w:pPr>
            <w:bookmarkStart w:id="47" w:name="_Toc54159579"/>
            <w:r>
              <w:rPr>
                <w:rFonts w:ascii="Arial Narrow" w:hAnsi="Arial Narrow"/>
                <w:b/>
                <w:bCs/>
                <w:color w:val="FFFFFF"/>
                <w:sz w:val="20"/>
                <w:szCs w:val="20"/>
              </w:rPr>
              <w:t>Aggregation</w:t>
            </w:r>
          </w:p>
        </w:tc>
        <w:tc>
          <w:tcPr>
            <w:tcW w:w="0" w:type="auto"/>
            <w:tcBorders>
              <w:top w:val="double" w:sz="6" w:space="0" w:color="145192"/>
              <w:bottom w:val="double" w:sz="6" w:space="0" w:color="145192"/>
              <w:right w:val="double" w:sz="6" w:space="0" w:color="145192"/>
            </w:tcBorders>
            <w:shd w:val="clear" w:color="auto" w:fill="145192"/>
            <w:vAlign w:val="center"/>
          </w:tcPr>
          <w:p w14:paraId="71C410DD" w14:textId="77777777" w:rsidR="00FB683F" w:rsidRPr="00C866FA" w:rsidRDefault="00FB683F" w:rsidP="00AE5762">
            <w:pPr>
              <w:jc w:val="center"/>
              <w:rPr>
                <w:rFonts w:ascii="Arial Narrow" w:eastAsia="Arial Unicode MS" w:hAnsi="Arial Narrow"/>
                <w:b/>
                <w:bCs/>
                <w:color w:val="FFFFFF"/>
                <w:sz w:val="20"/>
                <w:szCs w:val="20"/>
              </w:rPr>
            </w:pPr>
            <w:r w:rsidRPr="00C866FA">
              <w:rPr>
                <w:rFonts w:ascii="Arial Narrow" w:hAnsi="Arial Narrow"/>
                <w:b/>
                <w:bCs/>
                <w:color w:val="FFFFFF"/>
                <w:sz w:val="20"/>
                <w:szCs w:val="20"/>
              </w:rPr>
              <w:t>Table Name</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09C7EE91" w14:textId="77777777" w:rsidR="00FB683F" w:rsidRPr="00C866FA" w:rsidRDefault="003944B3" w:rsidP="005D1740">
            <w:pPr>
              <w:jc w:val="center"/>
              <w:rPr>
                <w:rFonts w:ascii="Arial Narrow" w:eastAsia="Arial Unicode MS" w:hAnsi="Arial Narrow"/>
                <w:b/>
                <w:bCs/>
                <w:color w:val="FFFFFF"/>
                <w:sz w:val="20"/>
                <w:szCs w:val="20"/>
              </w:rPr>
            </w:pPr>
            <w:r w:rsidRPr="00C866FA">
              <w:rPr>
                <w:rFonts w:ascii="Arial Narrow" w:hAnsi="Arial Narrow"/>
                <w:b/>
                <w:bCs/>
                <w:color w:val="FFFFFF"/>
                <w:sz w:val="20"/>
                <w:szCs w:val="20"/>
              </w:rPr>
              <w:t>Age/Grade (w/o 13)</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5617E2F4" w14:textId="77777777" w:rsidR="00FB683F" w:rsidRPr="00C866FA" w:rsidRDefault="00FB683F" w:rsidP="00AE5762">
            <w:pPr>
              <w:jc w:val="center"/>
              <w:rPr>
                <w:rFonts w:ascii="Arial Narrow" w:eastAsia="Arial Unicode MS" w:hAnsi="Arial Narrow"/>
                <w:b/>
                <w:bCs/>
                <w:color w:val="FFFFFF"/>
                <w:sz w:val="20"/>
                <w:szCs w:val="20"/>
              </w:rPr>
            </w:pPr>
            <w:r w:rsidRPr="00C866FA">
              <w:rPr>
                <w:rFonts w:ascii="Arial Narrow" w:hAnsi="Arial Narrow"/>
                <w:b/>
                <w:bCs/>
                <w:color w:val="FFFFFF"/>
                <w:sz w:val="20"/>
                <w:szCs w:val="20"/>
              </w:rPr>
              <w:t>Total Indicator</w:t>
            </w:r>
          </w:p>
        </w:tc>
        <w:tc>
          <w:tcPr>
            <w:tcW w:w="0" w:type="auto"/>
            <w:tcBorders>
              <w:top w:val="double" w:sz="6" w:space="0" w:color="145192"/>
              <w:left w:val="double" w:sz="6" w:space="0" w:color="145192"/>
              <w:bottom w:val="double" w:sz="6" w:space="0" w:color="145192"/>
            </w:tcBorders>
            <w:shd w:val="clear" w:color="auto" w:fill="145192"/>
            <w:vAlign w:val="center"/>
          </w:tcPr>
          <w:p w14:paraId="6D6A7FE8" w14:textId="77777777" w:rsidR="00FB683F" w:rsidRPr="00C866FA" w:rsidRDefault="00FB683F" w:rsidP="00AE5762">
            <w:pPr>
              <w:jc w:val="center"/>
              <w:rPr>
                <w:rFonts w:ascii="Arial Narrow" w:eastAsia="Arial Unicode MS" w:hAnsi="Arial Narrow"/>
                <w:b/>
                <w:bCs/>
                <w:color w:val="FFFFFF"/>
                <w:sz w:val="20"/>
                <w:szCs w:val="20"/>
              </w:rPr>
            </w:pPr>
            <w:r w:rsidRPr="00C866FA">
              <w:rPr>
                <w:rFonts w:ascii="Arial Narrow" w:hAnsi="Arial Narrow"/>
                <w:b/>
                <w:bCs/>
                <w:color w:val="FFFFFF"/>
                <w:sz w:val="20"/>
                <w:szCs w:val="20"/>
              </w:rPr>
              <w:t>Comments</w:t>
            </w:r>
          </w:p>
        </w:tc>
      </w:tr>
      <w:tr w:rsidR="00C32056" w:rsidRPr="00CC3213" w14:paraId="08BECEEA" w14:textId="77777777" w:rsidTr="00087E0B">
        <w:tc>
          <w:tcPr>
            <w:tcW w:w="0" w:type="auto"/>
            <w:tcBorders>
              <w:top w:val="single" w:sz="6" w:space="0" w:color="145192"/>
              <w:bottom w:val="single" w:sz="6" w:space="0" w:color="145192"/>
              <w:right w:val="single" w:sz="6" w:space="0" w:color="145192"/>
            </w:tcBorders>
            <w:vAlign w:val="center"/>
          </w:tcPr>
          <w:p w14:paraId="5A432531" w14:textId="77777777" w:rsidR="00FB683F" w:rsidRPr="00C866FA" w:rsidRDefault="00FB683F" w:rsidP="00AE5762">
            <w:pPr>
              <w:jc w:val="center"/>
              <w:rPr>
                <w:rFonts w:ascii="Arial Narrow" w:hAnsi="Arial Narrow"/>
                <w:b/>
                <w:bCs/>
                <w:sz w:val="20"/>
                <w:szCs w:val="20"/>
              </w:rPr>
            </w:pPr>
            <w:r>
              <w:rPr>
                <w:rFonts w:ascii="Arial Narrow" w:hAnsi="Arial Narrow"/>
                <w:b/>
                <w:bCs/>
                <w:sz w:val="20"/>
                <w:szCs w:val="20"/>
              </w:rPr>
              <w:t>Category Set A</w:t>
            </w:r>
          </w:p>
        </w:tc>
        <w:tc>
          <w:tcPr>
            <w:tcW w:w="0" w:type="auto"/>
            <w:tcBorders>
              <w:top w:val="single" w:sz="6" w:space="0" w:color="145192"/>
              <w:left w:val="single" w:sz="6" w:space="0" w:color="145192"/>
              <w:bottom w:val="single" w:sz="6" w:space="0" w:color="145192"/>
              <w:right w:val="single" w:sz="6" w:space="0" w:color="145192"/>
            </w:tcBorders>
            <w:vAlign w:val="center"/>
          </w:tcPr>
          <w:p w14:paraId="5CF6AD81" w14:textId="77777777" w:rsidR="00FB683F" w:rsidRPr="00C866FA" w:rsidRDefault="00FB683F" w:rsidP="00AE5762">
            <w:pPr>
              <w:jc w:val="center"/>
              <w:rPr>
                <w:rFonts w:ascii="Arial Narrow" w:eastAsia="Arial Unicode MS" w:hAnsi="Arial Narrow"/>
                <w:b/>
                <w:bCs/>
                <w:sz w:val="20"/>
                <w:szCs w:val="20"/>
              </w:rPr>
            </w:pPr>
            <w:r>
              <w:rPr>
                <w:rFonts w:ascii="Arial Narrow" w:hAnsi="Arial Narrow"/>
                <w:b/>
                <w:bCs/>
                <w:sz w:val="20"/>
                <w:szCs w:val="20"/>
              </w:rPr>
              <w:t>MEPSTUDELIGSERV</w:t>
            </w:r>
          </w:p>
        </w:tc>
        <w:tc>
          <w:tcPr>
            <w:tcW w:w="0" w:type="auto"/>
            <w:tcBorders>
              <w:top w:val="single" w:sz="6" w:space="0" w:color="145192"/>
              <w:left w:val="single" w:sz="6" w:space="0" w:color="145192"/>
              <w:bottom w:val="single" w:sz="6" w:space="0" w:color="145192"/>
              <w:right w:val="single" w:sz="6" w:space="0" w:color="145192"/>
            </w:tcBorders>
            <w:vAlign w:val="center"/>
          </w:tcPr>
          <w:p w14:paraId="7E6B0C7F" w14:textId="77777777" w:rsidR="00FB683F" w:rsidRPr="00D54B76" w:rsidRDefault="00FB683F" w:rsidP="00AE5762">
            <w:pPr>
              <w:jc w:val="center"/>
              <w:rPr>
                <w:rFonts w:ascii="Arial Narrow" w:eastAsia="Arial Unicode MS" w:hAnsi="Arial Narrow"/>
                <w:sz w:val="20"/>
                <w:szCs w:val="20"/>
              </w:rPr>
            </w:pPr>
            <w:r w:rsidRPr="00D54B76">
              <w:rPr>
                <w:rFonts w:ascii="Arial Narrow" w:hAnsi="Arial Narrow"/>
                <w:sz w:val="20"/>
                <w:szCs w:val="20"/>
              </w:rPr>
              <w:t>X</w:t>
            </w:r>
          </w:p>
        </w:tc>
        <w:tc>
          <w:tcPr>
            <w:tcW w:w="0" w:type="auto"/>
            <w:tcBorders>
              <w:top w:val="single" w:sz="6" w:space="0" w:color="145192"/>
              <w:left w:val="single" w:sz="6" w:space="0" w:color="145192"/>
              <w:bottom w:val="single" w:sz="6" w:space="0" w:color="145192"/>
              <w:right w:val="single" w:sz="6" w:space="0" w:color="145192"/>
            </w:tcBorders>
            <w:vAlign w:val="center"/>
          </w:tcPr>
          <w:p w14:paraId="6BCB4DC9" w14:textId="77777777" w:rsidR="00FB683F" w:rsidRPr="00D54B76" w:rsidRDefault="00FB683F" w:rsidP="00AE5762">
            <w:pPr>
              <w:jc w:val="center"/>
              <w:rPr>
                <w:rFonts w:ascii="Arial Narrow" w:eastAsia="Arial Unicode MS" w:hAnsi="Arial Narrow"/>
                <w:sz w:val="20"/>
                <w:szCs w:val="20"/>
              </w:rPr>
            </w:pPr>
            <w:r w:rsidRPr="00D54B76">
              <w:rPr>
                <w:rFonts w:ascii="Arial Narrow" w:hAnsi="Arial Narrow"/>
                <w:sz w:val="20"/>
                <w:szCs w:val="20"/>
              </w:rPr>
              <w:t>N</w:t>
            </w:r>
          </w:p>
        </w:tc>
        <w:tc>
          <w:tcPr>
            <w:tcW w:w="0" w:type="auto"/>
            <w:tcBorders>
              <w:top w:val="single" w:sz="6" w:space="0" w:color="145192"/>
              <w:left w:val="single" w:sz="6" w:space="0" w:color="145192"/>
              <w:bottom w:val="single" w:sz="6" w:space="0" w:color="145192"/>
            </w:tcBorders>
            <w:vAlign w:val="center"/>
          </w:tcPr>
          <w:p w14:paraId="7173F65A" w14:textId="77777777" w:rsidR="00FB683F" w:rsidRPr="00C866FA" w:rsidRDefault="00FB683F" w:rsidP="00473FDF">
            <w:pPr>
              <w:jc w:val="center"/>
              <w:rPr>
                <w:rFonts w:ascii="Arial Narrow" w:eastAsia="Arial Unicode MS" w:hAnsi="Arial Narrow"/>
                <w:sz w:val="20"/>
                <w:szCs w:val="20"/>
              </w:rPr>
            </w:pPr>
            <w:r>
              <w:rPr>
                <w:rFonts w:ascii="Arial Narrow" w:hAnsi="Arial Narrow"/>
                <w:sz w:val="20"/>
                <w:szCs w:val="20"/>
              </w:rPr>
              <w:t>Student Count by Age/Grade (w/o 13)</w:t>
            </w:r>
          </w:p>
        </w:tc>
      </w:tr>
      <w:tr w:rsidR="00C32056" w:rsidRPr="00CC3213" w14:paraId="5F9FD34B" w14:textId="77777777" w:rsidTr="00087E0B">
        <w:tc>
          <w:tcPr>
            <w:tcW w:w="0" w:type="auto"/>
            <w:tcBorders>
              <w:top w:val="single" w:sz="6" w:space="0" w:color="145192"/>
              <w:bottom w:val="single" w:sz="6" w:space="0" w:color="145192"/>
              <w:right w:val="single" w:sz="6" w:space="0" w:color="145192"/>
            </w:tcBorders>
            <w:vAlign w:val="center"/>
          </w:tcPr>
          <w:p w14:paraId="6AF4E18C" w14:textId="2CC8D59C" w:rsidR="00FB683F" w:rsidRPr="00C866FA" w:rsidRDefault="00FB683F" w:rsidP="00AE5762">
            <w:pPr>
              <w:jc w:val="center"/>
              <w:rPr>
                <w:rFonts w:ascii="Arial Narrow" w:hAnsi="Arial Narrow"/>
                <w:b/>
                <w:bCs/>
                <w:sz w:val="20"/>
                <w:szCs w:val="20"/>
              </w:rPr>
            </w:pPr>
            <w:r>
              <w:rPr>
                <w:rFonts w:ascii="Arial Narrow" w:hAnsi="Arial Narrow"/>
                <w:b/>
                <w:bCs/>
                <w:sz w:val="20"/>
                <w:szCs w:val="20"/>
              </w:rPr>
              <w:t>Education Unit Total</w:t>
            </w:r>
          </w:p>
        </w:tc>
        <w:tc>
          <w:tcPr>
            <w:tcW w:w="0" w:type="auto"/>
            <w:tcBorders>
              <w:top w:val="single" w:sz="6" w:space="0" w:color="145192"/>
              <w:left w:val="single" w:sz="6" w:space="0" w:color="145192"/>
              <w:bottom w:val="single" w:sz="6" w:space="0" w:color="145192"/>
              <w:right w:val="single" w:sz="6" w:space="0" w:color="145192"/>
            </w:tcBorders>
            <w:vAlign w:val="center"/>
          </w:tcPr>
          <w:p w14:paraId="4F7D98D1" w14:textId="77777777" w:rsidR="00FB683F" w:rsidRPr="00C866FA" w:rsidRDefault="00FB683F" w:rsidP="00AE5762">
            <w:pPr>
              <w:jc w:val="center"/>
              <w:rPr>
                <w:rFonts w:ascii="Arial Narrow" w:eastAsia="Arial Unicode MS" w:hAnsi="Arial Narrow"/>
                <w:b/>
                <w:bCs/>
                <w:sz w:val="20"/>
                <w:szCs w:val="20"/>
              </w:rPr>
            </w:pPr>
            <w:r>
              <w:rPr>
                <w:rFonts w:ascii="Arial Narrow" w:hAnsi="Arial Narrow"/>
                <w:b/>
                <w:bCs/>
                <w:sz w:val="20"/>
                <w:szCs w:val="20"/>
              </w:rPr>
              <w:t>MEPSTUDELIGSERV</w:t>
            </w:r>
          </w:p>
        </w:tc>
        <w:tc>
          <w:tcPr>
            <w:tcW w:w="0" w:type="auto"/>
            <w:tcBorders>
              <w:top w:val="single" w:sz="6" w:space="0" w:color="145192"/>
              <w:left w:val="single" w:sz="6" w:space="0" w:color="145192"/>
              <w:bottom w:val="single" w:sz="6" w:space="0" w:color="145192"/>
              <w:right w:val="single" w:sz="6" w:space="0" w:color="145192"/>
            </w:tcBorders>
            <w:vAlign w:val="center"/>
          </w:tcPr>
          <w:p w14:paraId="205C6591" w14:textId="77777777" w:rsidR="00FB683F" w:rsidRPr="00D54B76" w:rsidRDefault="00FB683F" w:rsidP="00AE5762">
            <w:pPr>
              <w:jc w:val="center"/>
              <w:rPr>
                <w:rFonts w:ascii="Arial Narrow" w:eastAsia="Arial Unicode MS" w:hAnsi="Arial Narrow"/>
                <w:sz w:val="20"/>
                <w:szCs w:val="20"/>
              </w:rPr>
            </w:pPr>
          </w:p>
        </w:tc>
        <w:tc>
          <w:tcPr>
            <w:tcW w:w="0" w:type="auto"/>
            <w:tcBorders>
              <w:top w:val="single" w:sz="6" w:space="0" w:color="145192"/>
              <w:left w:val="single" w:sz="6" w:space="0" w:color="145192"/>
              <w:bottom w:val="single" w:sz="6" w:space="0" w:color="145192"/>
              <w:right w:val="single" w:sz="6" w:space="0" w:color="145192"/>
            </w:tcBorders>
            <w:vAlign w:val="center"/>
          </w:tcPr>
          <w:p w14:paraId="13B124C6" w14:textId="77777777" w:rsidR="00FB683F" w:rsidRPr="00D54B76" w:rsidRDefault="00FB683F" w:rsidP="00AE5762">
            <w:pPr>
              <w:jc w:val="center"/>
              <w:rPr>
                <w:rFonts w:ascii="Arial Narrow" w:eastAsia="Arial Unicode MS" w:hAnsi="Arial Narrow"/>
                <w:sz w:val="20"/>
                <w:szCs w:val="20"/>
              </w:rPr>
            </w:pPr>
            <w:r w:rsidRPr="00D54B76">
              <w:rPr>
                <w:rFonts w:ascii="Arial Narrow" w:hAnsi="Arial Narrow"/>
                <w:sz w:val="20"/>
                <w:szCs w:val="20"/>
              </w:rPr>
              <w:t>Y</w:t>
            </w:r>
          </w:p>
        </w:tc>
        <w:tc>
          <w:tcPr>
            <w:tcW w:w="0" w:type="auto"/>
            <w:tcBorders>
              <w:top w:val="single" w:sz="6" w:space="0" w:color="145192"/>
              <w:left w:val="single" w:sz="6" w:space="0" w:color="145192"/>
              <w:bottom w:val="single" w:sz="6" w:space="0" w:color="145192"/>
            </w:tcBorders>
            <w:vAlign w:val="center"/>
          </w:tcPr>
          <w:p w14:paraId="0DDC8325" w14:textId="44B5A2C9" w:rsidR="00FB683F" w:rsidRPr="00C866FA" w:rsidRDefault="00FB683F" w:rsidP="00473FDF">
            <w:pPr>
              <w:jc w:val="center"/>
              <w:rPr>
                <w:rFonts w:ascii="Arial Narrow" w:eastAsia="Arial Unicode MS" w:hAnsi="Arial Narrow"/>
                <w:sz w:val="20"/>
                <w:szCs w:val="20"/>
              </w:rPr>
            </w:pPr>
            <w:r>
              <w:rPr>
                <w:rFonts w:ascii="Arial Narrow" w:hAnsi="Arial Narrow"/>
                <w:sz w:val="20"/>
                <w:szCs w:val="20"/>
              </w:rPr>
              <w:t>Education Unit Total of Student Count</w:t>
            </w:r>
          </w:p>
        </w:tc>
      </w:tr>
    </w:tbl>
    <w:p w14:paraId="54BA18EF" w14:textId="77777777" w:rsidR="00FB683F" w:rsidRDefault="00FB683F" w:rsidP="00C866FA">
      <w:pPr>
        <w:pStyle w:val="ColorfulList-Accent11"/>
        <w:ind w:left="0"/>
      </w:pPr>
    </w:p>
    <w:p w14:paraId="025B63B7" w14:textId="77777777" w:rsidR="002C72C5" w:rsidRDefault="002C72C5" w:rsidP="00A476A1">
      <w:pPr>
        <w:pStyle w:val="Heading2"/>
      </w:pPr>
      <w:bookmarkStart w:id="48" w:name="_Toc531165108"/>
      <w:r>
        <w:t>Guidance</w:t>
      </w:r>
      <w:bookmarkEnd w:id="48"/>
    </w:p>
    <w:p w14:paraId="070D239F"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1E1C50D3" w14:textId="77777777" w:rsidR="00C10CC3" w:rsidRDefault="00C10CC3" w:rsidP="00505A19">
      <w:pPr>
        <w:pStyle w:val="Default"/>
        <w:rPr>
          <w:b/>
          <w:bCs/>
        </w:rPr>
      </w:pPr>
    </w:p>
    <w:p w14:paraId="3F5572C1" w14:textId="248C6FCD" w:rsidR="00FB683F" w:rsidRPr="00FB683F" w:rsidRDefault="00FB683F" w:rsidP="00C866FA">
      <w:pPr>
        <w:keepNext/>
      </w:pPr>
      <w:r w:rsidRPr="00FB683F">
        <w:rPr>
          <w:b/>
        </w:rPr>
        <w:lastRenderedPageBreak/>
        <w:t>Which students should be reported in this file?</w:t>
      </w:r>
      <w:r w:rsidRPr="00FB683F" w:rsidDel="0066619C">
        <w:rPr>
          <w:b/>
        </w:rPr>
        <w:t xml:space="preserve"> </w:t>
      </w:r>
    </w:p>
    <w:p w14:paraId="4C2024FA" w14:textId="2DAF2B30" w:rsidR="00FB683F" w:rsidRPr="00FB683F" w:rsidRDefault="00FB683F" w:rsidP="00FB683F">
      <w:r w:rsidRPr="00FB683F">
        <w:t xml:space="preserve">Include eligible </w:t>
      </w:r>
      <w:r w:rsidR="009C644B">
        <w:t>migratory</w:t>
      </w:r>
      <w:r w:rsidR="009C644B" w:rsidRPr="00FB683F">
        <w:t xml:space="preserve"> </w:t>
      </w:r>
      <w:r w:rsidRPr="00FB683F">
        <w:t>children who received services from a MEP funded project during a summer term or intersession period.</w:t>
      </w:r>
    </w:p>
    <w:p w14:paraId="0837584D" w14:textId="77777777" w:rsidR="00C866FA" w:rsidRDefault="00C866FA" w:rsidP="00EC131C"/>
    <w:p w14:paraId="4E432E68" w14:textId="77777777" w:rsidR="00BE1029" w:rsidRPr="00FB683F" w:rsidRDefault="00BE1029" w:rsidP="00BE1029">
      <w:pPr>
        <w:rPr>
          <w:b/>
        </w:rPr>
      </w:pPr>
      <w:r w:rsidRPr="00FB683F">
        <w:rPr>
          <w:b/>
        </w:rPr>
        <w:t>What is an intersession?</w:t>
      </w:r>
    </w:p>
    <w:p w14:paraId="02581A9C" w14:textId="0A02F9A3" w:rsidR="00BE1029" w:rsidRPr="00FB683F" w:rsidRDefault="00BE1029" w:rsidP="00BE1029">
      <w:r w:rsidRPr="00FB683F">
        <w:t>For schools on a year-round calendar, an intersession term is one of the periods throughout the year when the school (or part of the school) is not in session or does not provide the annual instruction analogous to the traditional school-year regular term.  Any break in the regular term of a year-round school is considered an intersession term, regardless of the season of the year in which it occurs (</w:t>
      </w:r>
      <w:r w:rsidR="0008593F">
        <w:t>ED</w:t>
      </w:r>
      <w:r w:rsidRPr="00FB683F">
        <w:t xml:space="preserve">: </w:t>
      </w:r>
      <w:r w:rsidR="0008593F" w:rsidRPr="00FB683F">
        <w:t>20</w:t>
      </w:r>
      <w:r w:rsidR="0008593F">
        <w:t>17</w:t>
      </w:r>
      <w:r w:rsidRPr="00FB683F">
        <w:t xml:space="preserve">, Title I, Part C Education of Migratory Children, Non-Regulatory Guidance, </w:t>
      </w:r>
      <w:r w:rsidR="0008593F">
        <w:t>Chapter V, Question D3</w:t>
      </w:r>
      <w:r w:rsidRPr="00FB683F">
        <w:t>).</w:t>
      </w:r>
    </w:p>
    <w:p w14:paraId="09018973" w14:textId="77777777" w:rsidR="00BE1029" w:rsidRDefault="00BE1029" w:rsidP="00EC131C"/>
    <w:p w14:paraId="1B02ABCB" w14:textId="139CBB74" w:rsidR="00EC131C" w:rsidRDefault="00EC131C" w:rsidP="00EC131C">
      <w:pPr>
        <w:rPr>
          <w:b/>
        </w:rPr>
      </w:pPr>
      <w:r>
        <w:rPr>
          <w:b/>
        </w:rPr>
        <w:t>How do States determine which children should be reported in this file?</w:t>
      </w:r>
    </w:p>
    <w:p w14:paraId="508538E4" w14:textId="3418AA6D" w:rsidR="00EC131C" w:rsidRDefault="00EC131C" w:rsidP="00EC131C">
      <w:r>
        <w:t xml:space="preserve">Only children who have a Certificate of Eligibility (COE) documenting their eligibility for the Migrant Education Program should be reported in this file.  States should further determine which </w:t>
      </w:r>
      <w:r w:rsidR="009C644B">
        <w:t xml:space="preserve">migratory </w:t>
      </w:r>
      <w:r>
        <w:t>children to include in this file by using the following criteria:</w:t>
      </w:r>
    </w:p>
    <w:p w14:paraId="21E46F97" w14:textId="77777777" w:rsidR="00EC131C" w:rsidRDefault="00EC131C" w:rsidP="00EC131C"/>
    <w:p w14:paraId="5399AD1A" w14:textId="77777777" w:rsidR="00EC131C" w:rsidRDefault="00EC131C" w:rsidP="00C866FA">
      <w:pPr>
        <w:numPr>
          <w:ilvl w:val="0"/>
          <w:numId w:val="16"/>
        </w:numPr>
      </w:pPr>
      <w:r>
        <w:rPr>
          <w:rFonts w:eastAsia="Calibri"/>
          <w:bCs/>
          <w:u w:val="single"/>
        </w:rPr>
        <w:t>Age:</w:t>
      </w:r>
      <w:r>
        <w:rPr>
          <w:rFonts w:eastAsia="Calibri"/>
        </w:rPr>
        <w:t xml:space="preserve">  </w:t>
      </w:r>
      <w:r w:rsidR="00BC465C">
        <w:rPr>
          <w:rFonts w:eastAsia="Calibri"/>
        </w:rPr>
        <w:t>Eligible children ages birth</w:t>
      </w:r>
      <w:r>
        <w:rPr>
          <w:rFonts w:eastAsia="Calibri"/>
        </w:rPr>
        <w:t xml:space="preserve"> </w:t>
      </w:r>
      <w:r w:rsidR="00BC465C">
        <w:rPr>
          <w:rFonts w:eastAsia="Calibri"/>
        </w:rPr>
        <w:t>through</w:t>
      </w:r>
      <w:r>
        <w:rPr>
          <w:rFonts w:eastAsia="Calibri"/>
        </w:rPr>
        <w:t xml:space="preserve"> 2</w:t>
      </w:r>
      <w:r w:rsidR="00BC465C">
        <w:rPr>
          <w:rFonts w:eastAsia="Calibri"/>
        </w:rPr>
        <w:t>1</w:t>
      </w:r>
      <w:r w:rsidR="00350497">
        <w:rPr>
          <w:rFonts w:eastAsia="Calibri"/>
        </w:rPr>
        <w:t>,</w:t>
      </w:r>
      <w:r>
        <w:rPr>
          <w:rFonts w:eastAsia="Calibri"/>
        </w:rPr>
        <w:t xml:space="preserve"> </w:t>
      </w:r>
      <w:r>
        <w:rPr>
          <w:rFonts w:eastAsia="Calibri"/>
          <w:u w:val="single"/>
        </w:rPr>
        <w:t>upon enrollment in the Summer/Intersession term</w:t>
      </w:r>
      <w:r w:rsidR="00350497">
        <w:rPr>
          <w:rFonts w:eastAsia="Calibri"/>
          <w:u w:val="single"/>
        </w:rPr>
        <w:t>, should be reported in this file</w:t>
      </w:r>
      <w:r>
        <w:rPr>
          <w:rFonts w:eastAsia="Calibri"/>
        </w:rPr>
        <w:t>. States calculate the child’s age using the child’s birth date.</w:t>
      </w:r>
    </w:p>
    <w:p w14:paraId="49928F98" w14:textId="77777777" w:rsidR="00EC131C" w:rsidRDefault="00EC131C" w:rsidP="00EC131C">
      <w:pPr>
        <w:rPr>
          <w:rFonts w:eastAsia="Calibri"/>
          <w:b/>
          <w:bCs/>
          <w:u w:val="single"/>
        </w:rPr>
      </w:pPr>
    </w:p>
    <w:p w14:paraId="169B8932" w14:textId="40492E27" w:rsidR="00EC131C" w:rsidRDefault="00EC131C" w:rsidP="00C866FA">
      <w:pPr>
        <w:numPr>
          <w:ilvl w:val="0"/>
          <w:numId w:val="16"/>
        </w:numPr>
        <w:rPr>
          <w:rFonts w:eastAsia="Calibri"/>
        </w:rPr>
      </w:pPr>
      <w:r>
        <w:rPr>
          <w:rFonts w:eastAsia="Calibri"/>
          <w:bCs/>
          <w:u w:val="single"/>
        </w:rPr>
        <w:t>Eligibility</w:t>
      </w:r>
      <w:r>
        <w:rPr>
          <w:rFonts w:eastAsia="Calibri"/>
          <w:bCs/>
        </w:rPr>
        <w:t xml:space="preserve">:  </w:t>
      </w:r>
      <w:r>
        <w:rPr>
          <w:rFonts w:eastAsia="Calibri"/>
        </w:rPr>
        <w:t>The child has a Qualifying Arrival Date (QAD) within 36 months of the start of the Performance Period (</w:t>
      </w:r>
      <w:bookmarkStart w:id="49" w:name="_Hlk531164847"/>
      <w:r>
        <w:rPr>
          <w:rFonts w:eastAsia="Calibri"/>
        </w:rPr>
        <w:t xml:space="preserve">e.g., the earliest QAD for the </w:t>
      </w:r>
      <w:r w:rsidR="007C7E8A">
        <w:rPr>
          <w:rFonts w:eastAsia="Calibri"/>
        </w:rPr>
        <w:t>201</w:t>
      </w:r>
      <w:r w:rsidR="00C32056">
        <w:rPr>
          <w:rFonts w:eastAsia="Calibri"/>
        </w:rPr>
        <w:t>8</w:t>
      </w:r>
      <w:r w:rsidR="007C7E8A">
        <w:rPr>
          <w:rFonts w:eastAsia="Calibri"/>
        </w:rPr>
        <w:t>-1</w:t>
      </w:r>
      <w:r w:rsidR="00C32056">
        <w:rPr>
          <w:rFonts w:eastAsia="Calibri"/>
        </w:rPr>
        <w:t>9</w:t>
      </w:r>
      <w:r>
        <w:rPr>
          <w:rFonts w:eastAsia="Calibri"/>
        </w:rPr>
        <w:t xml:space="preserve"> Performance Period would be September </w:t>
      </w:r>
      <w:r w:rsidR="00954D20">
        <w:rPr>
          <w:rFonts w:eastAsia="Calibri"/>
        </w:rPr>
        <w:t>2</w:t>
      </w:r>
      <w:r>
        <w:rPr>
          <w:rFonts w:eastAsia="Calibri"/>
        </w:rPr>
        <w:t xml:space="preserve">, </w:t>
      </w:r>
      <w:r w:rsidR="007C7E8A">
        <w:rPr>
          <w:rFonts w:eastAsia="Calibri"/>
        </w:rPr>
        <w:t>201</w:t>
      </w:r>
      <w:r w:rsidR="00C32056">
        <w:rPr>
          <w:rFonts w:eastAsia="Calibri"/>
        </w:rPr>
        <w:t>5</w:t>
      </w:r>
      <w:bookmarkEnd w:id="49"/>
      <w:r>
        <w:rPr>
          <w:rFonts w:eastAsia="Calibri"/>
        </w:rPr>
        <w:t>) and the child’s Eligibility Expiration Date does not occur before the child’s enrollment in the Summer/Intersession term.</w:t>
      </w:r>
    </w:p>
    <w:p w14:paraId="67EB07DF" w14:textId="77777777" w:rsidR="00EC131C" w:rsidRDefault="00EC131C" w:rsidP="00EC131C">
      <w:pPr>
        <w:rPr>
          <w:rFonts w:eastAsia="Calibri"/>
        </w:rPr>
      </w:pPr>
    </w:p>
    <w:p w14:paraId="3E99E581" w14:textId="77777777" w:rsidR="00EC131C" w:rsidRDefault="00EC131C" w:rsidP="00C866FA">
      <w:pPr>
        <w:numPr>
          <w:ilvl w:val="1"/>
          <w:numId w:val="16"/>
        </w:numPr>
        <w:rPr>
          <w:rFonts w:eastAsia="Calibri"/>
        </w:rPr>
      </w:pPr>
      <w:r>
        <w:rPr>
          <w:rFonts w:eastAsia="Calibri"/>
        </w:rPr>
        <w:t xml:space="preserve">Note, an Eligibility Expiration Date is used to determine end of eligibility and to account for a child’s eligibility expiring earlier than 36 months from the child’s QAD. A child’s eligibility would end earlier than 36 months from the child’s QAD, if the child is no longer entitled to a free public education, (e.g., graduated with a high school diploma, obtained a high school equivalency diploma (HSED), or for other reasons as determined by States’ requirements) or if the child passes away. </w:t>
      </w:r>
    </w:p>
    <w:p w14:paraId="31066A7E" w14:textId="77777777" w:rsidR="00EC131C" w:rsidRDefault="00EC131C" w:rsidP="00EC131C">
      <w:pPr>
        <w:rPr>
          <w:rFonts w:eastAsia="Calibri"/>
        </w:rPr>
      </w:pPr>
    </w:p>
    <w:p w14:paraId="5E303B70" w14:textId="77777777" w:rsidR="00EC131C" w:rsidRDefault="00EC131C" w:rsidP="00C866FA">
      <w:pPr>
        <w:numPr>
          <w:ilvl w:val="0"/>
          <w:numId w:val="16"/>
        </w:numPr>
        <w:rPr>
          <w:rFonts w:eastAsia="Calibri"/>
          <w:u w:val="single"/>
        </w:rPr>
      </w:pPr>
      <w:r>
        <w:rPr>
          <w:rFonts w:eastAsia="Calibri"/>
          <w:bCs/>
          <w:u w:val="single"/>
        </w:rPr>
        <w:t>Residency:</w:t>
      </w:r>
      <w:r>
        <w:rPr>
          <w:rFonts w:eastAsia="Calibri"/>
          <w:bCs/>
        </w:rPr>
        <w:t xml:space="preserve">  </w:t>
      </w:r>
      <w:r>
        <w:rPr>
          <w:rFonts w:eastAsia="Calibri"/>
        </w:rPr>
        <w:t xml:space="preserve">The child resided in the State for one or more days within the Performance Period as calculated by using an enrollment date, withdrawal date, residency date, or residency verification date that occurs with the Performance Period.  Include in the Age 3 category, a child who turned three years of age during the performance period </w:t>
      </w:r>
      <w:r>
        <w:rPr>
          <w:rFonts w:eastAsia="Calibri"/>
          <w:b/>
          <w:i/>
        </w:rPr>
        <w:t>only</w:t>
      </w:r>
      <w:r>
        <w:rPr>
          <w:rFonts w:eastAsia="Calibri"/>
        </w:rPr>
        <w:t xml:space="preserve"> after the child’s residency in the state was verified after turning three.</w:t>
      </w:r>
    </w:p>
    <w:p w14:paraId="7B652574" w14:textId="77777777" w:rsidR="00EC131C" w:rsidRDefault="00EC131C" w:rsidP="00EC131C">
      <w:pPr>
        <w:rPr>
          <w:rFonts w:eastAsia="Calibri"/>
          <w:u w:val="single"/>
        </w:rPr>
      </w:pPr>
    </w:p>
    <w:p w14:paraId="725AD750" w14:textId="35BCF11D" w:rsidR="00EC131C" w:rsidRDefault="00EC131C" w:rsidP="00C866FA">
      <w:pPr>
        <w:numPr>
          <w:ilvl w:val="0"/>
          <w:numId w:val="16"/>
        </w:numPr>
      </w:pPr>
      <w:r>
        <w:rPr>
          <w:u w:val="single"/>
        </w:rPr>
        <w:t>Summer/Intersession Served:</w:t>
      </w:r>
      <w:r w:rsidR="0041354C">
        <w:rPr>
          <w:u w:val="single"/>
        </w:rPr>
        <w:t xml:space="preserve"> </w:t>
      </w:r>
      <w:r>
        <w:rPr>
          <w:u w:val="single"/>
        </w:rPr>
        <w:t>Summer/Intersession MEP-Funded Project</w:t>
      </w:r>
      <w:r>
        <w:t xml:space="preserve"> The child has a</w:t>
      </w:r>
      <w:r w:rsidR="00C32056">
        <w:t>n</w:t>
      </w:r>
      <w:r>
        <w:t xml:space="preserve"> enrollment that indicates the child received services from a MEP-funded project during the Summer/Intersession term.</w:t>
      </w:r>
    </w:p>
    <w:p w14:paraId="220301CA" w14:textId="77777777" w:rsidR="00EC131C" w:rsidRDefault="00EC131C" w:rsidP="00FB683F">
      <w:pPr>
        <w:rPr>
          <w:color w:val="FF0000"/>
        </w:rPr>
      </w:pPr>
    </w:p>
    <w:p w14:paraId="6868613F" w14:textId="527C58B9" w:rsidR="00FB683F" w:rsidRPr="00FB683F" w:rsidRDefault="0066323D" w:rsidP="00FB683F">
      <w:pPr>
        <w:rPr>
          <w:b/>
        </w:rPr>
      </w:pPr>
      <w:r>
        <w:rPr>
          <w:b/>
        </w:rPr>
        <w:lastRenderedPageBreak/>
        <w:t>Which</w:t>
      </w:r>
      <w:r w:rsidRPr="00FB683F">
        <w:rPr>
          <w:b/>
        </w:rPr>
        <w:t xml:space="preserve"> </w:t>
      </w:r>
      <w:r w:rsidR="009C644B">
        <w:rPr>
          <w:b/>
        </w:rPr>
        <w:t>migratory</w:t>
      </w:r>
      <w:r w:rsidR="009C644B" w:rsidRPr="00FB683F">
        <w:rPr>
          <w:b/>
        </w:rPr>
        <w:t xml:space="preserve"> </w:t>
      </w:r>
      <w:r w:rsidR="00FB683F" w:rsidRPr="00FB683F">
        <w:rPr>
          <w:b/>
        </w:rPr>
        <w:t>children should not be included in the file?</w:t>
      </w:r>
    </w:p>
    <w:p w14:paraId="076796F1" w14:textId="77777777" w:rsidR="00FB683F" w:rsidRPr="00FB683F" w:rsidRDefault="00FB683F" w:rsidP="00FB683F">
      <w:r w:rsidRPr="00FB683F">
        <w:t>Exclude children:</w:t>
      </w:r>
    </w:p>
    <w:p w14:paraId="2C1641FE" w14:textId="77777777" w:rsidR="00FB683F" w:rsidRPr="00FB683F" w:rsidRDefault="00FB683F" w:rsidP="005D1740">
      <w:pPr>
        <w:numPr>
          <w:ilvl w:val="0"/>
          <w:numId w:val="7"/>
        </w:numPr>
      </w:pPr>
      <w:r w:rsidRPr="00FB683F">
        <w:t>Who did not receive services during a summer term or intersession period.</w:t>
      </w:r>
    </w:p>
    <w:p w14:paraId="6CEE67B7" w14:textId="77777777" w:rsidR="00FB683F" w:rsidRPr="00FB683F" w:rsidRDefault="00FB683F" w:rsidP="005D1740">
      <w:pPr>
        <w:numPr>
          <w:ilvl w:val="0"/>
          <w:numId w:val="7"/>
        </w:numPr>
      </w:pPr>
      <w:r w:rsidRPr="00FB683F">
        <w:t>Served by the MEP (under the continuation of services authority) after their period of eligibility has expired when other services are not available to meet their needs.</w:t>
      </w:r>
    </w:p>
    <w:p w14:paraId="110DCB66" w14:textId="77777777" w:rsidR="00FB683F" w:rsidRDefault="00FB683F" w:rsidP="005D1740">
      <w:pPr>
        <w:numPr>
          <w:ilvl w:val="0"/>
          <w:numId w:val="7"/>
        </w:numPr>
      </w:pPr>
      <w:r w:rsidRPr="00FB683F">
        <w:t>Who are previously eligible secondary–school children receiving credit accrual services (under the continuation of services authority).</w:t>
      </w:r>
    </w:p>
    <w:p w14:paraId="5940BB87" w14:textId="77777777" w:rsidR="006C49F3" w:rsidRPr="006C49F3" w:rsidRDefault="006C49F3" w:rsidP="006C49F3">
      <w:pPr>
        <w:numPr>
          <w:ilvl w:val="0"/>
          <w:numId w:val="7"/>
        </w:numPr>
      </w:pPr>
      <w:r w:rsidRPr="006C49F3">
        <w:t xml:space="preserve">Children who were served through a Title I Schoolwide Program (SWP) where MEP funds were combined with those of other programs. </w:t>
      </w:r>
    </w:p>
    <w:p w14:paraId="23672215" w14:textId="77777777" w:rsidR="006C49F3" w:rsidRPr="006C49F3" w:rsidRDefault="006C49F3" w:rsidP="006C49F3">
      <w:pPr>
        <w:numPr>
          <w:ilvl w:val="0"/>
          <w:numId w:val="7"/>
        </w:numPr>
      </w:pPr>
      <w:r w:rsidRPr="006C49F3">
        <w:t>Children who only received referred services (non-MEP funded).</w:t>
      </w:r>
    </w:p>
    <w:p w14:paraId="180B2542" w14:textId="77777777" w:rsidR="00FB683F" w:rsidRDefault="00FB683F" w:rsidP="00FB683F"/>
    <w:p w14:paraId="7EA120BA" w14:textId="076480C9" w:rsidR="00BE1029" w:rsidRPr="00FB683F" w:rsidRDefault="00BE1029" w:rsidP="00BE1029">
      <w:pPr>
        <w:keepNext/>
        <w:rPr>
          <w:b/>
        </w:rPr>
      </w:pPr>
      <w:r w:rsidRPr="00FB683F">
        <w:rPr>
          <w:b/>
        </w:rPr>
        <w:t xml:space="preserve">How should my SEA track </w:t>
      </w:r>
      <w:r w:rsidR="009C644B">
        <w:rPr>
          <w:b/>
        </w:rPr>
        <w:t>migratory</w:t>
      </w:r>
      <w:r w:rsidR="009C644B" w:rsidRPr="00FB683F">
        <w:rPr>
          <w:b/>
        </w:rPr>
        <w:t xml:space="preserve"> </w:t>
      </w:r>
      <w:r w:rsidRPr="00FB683F">
        <w:rPr>
          <w:b/>
        </w:rPr>
        <w:t>children?</w:t>
      </w:r>
    </w:p>
    <w:p w14:paraId="067171EA" w14:textId="4DA1D97D" w:rsidR="00BE1029" w:rsidRPr="00FB683F" w:rsidRDefault="00BE1029" w:rsidP="00BE1029">
      <w:pPr>
        <w:autoSpaceDE w:val="0"/>
        <w:autoSpaceDN w:val="0"/>
        <w:adjustRightInd w:val="0"/>
      </w:pPr>
      <w:r w:rsidRPr="00FB683F">
        <w:t xml:space="preserve">To provide the child counts, each SEA should have </w:t>
      </w:r>
      <w:r>
        <w:t xml:space="preserve">implemented </w:t>
      </w:r>
      <w:r w:rsidRPr="00FB683F">
        <w:t xml:space="preserve">sufficient procedures </w:t>
      </w:r>
      <w:r>
        <w:t>and internal controls</w:t>
      </w:r>
      <w:r w:rsidRPr="00FB683F">
        <w:t xml:space="preserve"> to ensure that it is counting only those children who are eligible</w:t>
      </w:r>
      <w:r>
        <w:t xml:space="preserve"> to be counted</w:t>
      </w:r>
      <w:r w:rsidRPr="00FB683F">
        <w:t xml:space="preserve"> for the MEP.  Such procedures are important to protecting the integrity of the State's MEP because</w:t>
      </w:r>
      <w:r w:rsidRPr="00FB683F">
        <w:rPr>
          <w:b/>
          <w:bCs/>
          <w:iCs/>
        </w:rPr>
        <w:t xml:space="preserve"> </w:t>
      </w:r>
      <w:r w:rsidRPr="00FB683F">
        <w:t>they</w:t>
      </w:r>
      <w:r w:rsidRPr="00FB683F">
        <w:rPr>
          <w:b/>
          <w:bCs/>
          <w:iCs/>
        </w:rPr>
        <w:t xml:space="preserve"> </w:t>
      </w:r>
      <w:r w:rsidRPr="00FB683F">
        <w:t xml:space="preserve">permit the early discovery and correction of eligibility problems and thus help to ensure that only eligible </w:t>
      </w:r>
      <w:r w:rsidR="009C644B">
        <w:t>migratory</w:t>
      </w:r>
      <w:r w:rsidR="009C644B" w:rsidRPr="00FB683F">
        <w:t xml:space="preserve"> </w:t>
      </w:r>
      <w:r w:rsidRPr="00FB683F">
        <w:t xml:space="preserve">children are counted for funding purposes and are served.  If an SEA has reservations about the accuracy of its child counts, it must </w:t>
      </w:r>
      <w:r>
        <w:t xml:space="preserve">disclose known data limitations to </w:t>
      </w:r>
      <w:r w:rsidRPr="00FB683F">
        <w:t xml:space="preserve">the Department and explain how and when it will resolve </w:t>
      </w:r>
      <w:r>
        <w:t>data quality issues through corrective actions</w:t>
      </w:r>
      <w:r w:rsidRPr="00FB683F">
        <w:t xml:space="preserve"> in its </w:t>
      </w:r>
      <w:r>
        <w:t>CSPR.</w:t>
      </w:r>
    </w:p>
    <w:p w14:paraId="492BD8AD" w14:textId="77777777" w:rsidR="00BE1029" w:rsidRPr="00FB683F" w:rsidRDefault="00BE1029" w:rsidP="00BE1029">
      <w:pPr>
        <w:autoSpaceDE w:val="0"/>
        <w:autoSpaceDN w:val="0"/>
        <w:adjustRightInd w:val="0"/>
      </w:pPr>
    </w:p>
    <w:p w14:paraId="3224474E" w14:textId="47EA9B24" w:rsidR="00BE1029" w:rsidRDefault="00176BB7" w:rsidP="00BE1029">
      <w:pPr>
        <w:autoSpaceDE w:val="0"/>
        <w:autoSpaceDN w:val="0"/>
        <w:adjustRightInd w:val="0"/>
        <w:rPr>
          <w:b/>
        </w:rPr>
      </w:pPr>
      <w:r w:rsidRPr="00176BB7">
        <w:rPr>
          <w:b/>
          <w:i/>
          <w:color w:val="FF0000"/>
        </w:rPr>
        <w:t>Revised!</w:t>
      </w:r>
      <w:r w:rsidRPr="00176BB7">
        <w:rPr>
          <w:b/>
          <w:color w:val="FF0000"/>
        </w:rPr>
        <w:t xml:space="preserve"> </w:t>
      </w:r>
      <w:r w:rsidR="00BE1029">
        <w:rPr>
          <w:b/>
        </w:rPr>
        <w:t>What if my SEA discovers an error in the child count(s) between the initial CSPR Part II submission window and the final CSPR Part II submission window?</w:t>
      </w:r>
    </w:p>
    <w:p w14:paraId="34D048BD" w14:textId="63D48B66" w:rsidR="00BE1029" w:rsidRDefault="00BE1029" w:rsidP="00BE1029">
      <w:pPr>
        <w:autoSpaceDE w:val="0"/>
        <w:autoSpaceDN w:val="0"/>
        <w:adjustRightInd w:val="0"/>
      </w:pPr>
      <w:r>
        <w:t xml:space="preserve">If an SEA determines that any upward or downward change to its state-level (SEA) child count is necessary, it </w:t>
      </w:r>
      <w:r>
        <w:rPr>
          <w:u w:val="single"/>
        </w:rPr>
        <w:t>must</w:t>
      </w:r>
      <w:r>
        <w:t xml:space="preserve"> submit a request through PSC to the U.S. Department of Education, Director of Office of Migrant Education (OME) for pre-approval to modify the child count.  The request must include an explanation of the data that needs to be changed, why the change needs to be made, and what the State is doing to prevent the error in the future. The request should be sent </w:t>
      </w:r>
      <w:r w:rsidR="003E4244">
        <w:t xml:space="preserve">at least seven days (one week) </w:t>
      </w:r>
      <w:r>
        <w:rPr>
          <w:u w:val="single"/>
        </w:rPr>
        <w:t>prior</w:t>
      </w:r>
      <w:r>
        <w:t xml:space="preserve"> to the CSPR Part II resubmission window. Resubmissions of SEA child count data with upward or downward revisions without prior approval will not be accepted by the Office of Migrant Education.  Please note that this process applies to resubmissions of the SEA level child counts only.</w:t>
      </w:r>
    </w:p>
    <w:p w14:paraId="3583467D" w14:textId="77777777" w:rsidR="00BE1029" w:rsidRDefault="00BE1029" w:rsidP="00BE1029">
      <w:pPr>
        <w:autoSpaceDE w:val="0"/>
        <w:autoSpaceDN w:val="0"/>
        <w:adjustRightInd w:val="0"/>
      </w:pPr>
    </w:p>
    <w:p w14:paraId="0833FC5C" w14:textId="77777777" w:rsidR="00BE1029" w:rsidRDefault="00BE1029" w:rsidP="00BE1029">
      <w:pPr>
        <w:autoSpaceDE w:val="0"/>
        <w:autoSpaceDN w:val="0"/>
        <w:adjustRightInd w:val="0"/>
      </w:pPr>
      <w:r>
        <w:t>If a State discovers an error after the final CSPR resubmission window closes, it must contact PSC and the U.S. Department of Education, Director of Migrant Education.</w:t>
      </w:r>
    </w:p>
    <w:p w14:paraId="584C72D3" w14:textId="77777777" w:rsidR="00BD2AF2" w:rsidRDefault="00BD2AF2" w:rsidP="00C866FA">
      <w:pPr>
        <w:spacing w:line="276" w:lineRule="auto"/>
        <w:rPr>
          <w:b/>
          <w:i/>
          <w:color w:val="FF0000"/>
        </w:rPr>
      </w:pPr>
    </w:p>
    <w:p w14:paraId="38834C2F" w14:textId="0E4E9ABC" w:rsidR="0066323D" w:rsidRDefault="0066323D" w:rsidP="00C866FA">
      <w:pPr>
        <w:spacing w:line="276" w:lineRule="auto"/>
        <w:rPr>
          <w:rFonts w:eastAsia="Calibri"/>
          <w:b/>
        </w:rPr>
      </w:pPr>
      <w:r>
        <w:rPr>
          <w:rFonts w:eastAsia="Calibri"/>
          <w:b/>
        </w:rPr>
        <w:t>Do States include the birth through 2 (BT2) age population in this file specification?</w:t>
      </w:r>
    </w:p>
    <w:p w14:paraId="664C5000" w14:textId="49569C90" w:rsidR="00215B8E" w:rsidRPr="00215B8E" w:rsidRDefault="0066323D" w:rsidP="00176BB7">
      <w:pPr>
        <w:spacing w:line="276" w:lineRule="auto"/>
      </w:pPr>
      <w:r>
        <w:rPr>
          <w:rFonts w:eastAsia="Calibri"/>
        </w:rPr>
        <w:t>Yes, States should include the migratory BT2 age/grade population in the file specification, however the BT2 population is not included as part of the State’s Category 2 Count in the CSPR.</w:t>
      </w:r>
    </w:p>
    <w:p w14:paraId="4D8CF2CA" w14:textId="77777777" w:rsidR="00E274C2" w:rsidRDefault="00E274C2">
      <w:pPr>
        <w:rPr>
          <w:b/>
        </w:rPr>
      </w:pPr>
      <w:r>
        <w:rPr>
          <w:b/>
        </w:rPr>
        <w:br w:type="page"/>
      </w:r>
    </w:p>
    <w:p w14:paraId="18A5EBDD" w14:textId="63DDC2F4" w:rsidR="00FB683F" w:rsidRPr="00FB683F" w:rsidRDefault="00FB683F" w:rsidP="00FB683F">
      <w:pPr>
        <w:rPr>
          <w:b/>
        </w:rPr>
      </w:pPr>
      <w:r w:rsidRPr="00FB683F">
        <w:rPr>
          <w:b/>
        </w:rPr>
        <w:lastRenderedPageBreak/>
        <w:t xml:space="preserve">How are child counts reported by Age/Grade? </w:t>
      </w:r>
    </w:p>
    <w:p w14:paraId="30564B49" w14:textId="6DF440B6" w:rsidR="00A4726D" w:rsidRDefault="00A4726D" w:rsidP="00A4726D">
      <w:r w:rsidRPr="0069113C">
        <w:t xml:space="preserve">Report </w:t>
      </w:r>
      <w:r>
        <w:t xml:space="preserve">a </w:t>
      </w:r>
      <w:r w:rsidRPr="0069113C">
        <w:t xml:space="preserve">child in the </w:t>
      </w:r>
      <w:r>
        <w:t xml:space="preserve">age/grade category in which s/he spent the majority of his/her time while residing in the State </w:t>
      </w:r>
      <w:r w:rsidRPr="0069113C">
        <w:t xml:space="preserve">during the </w:t>
      </w:r>
      <w:r>
        <w:t>performance</w:t>
      </w:r>
      <w:r w:rsidRPr="0069113C">
        <w:t xml:space="preserve"> period.</w:t>
      </w:r>
    </w:p>
    <w:p w14:paraId="79930CBA" w14:textId="77777777" w:rsidR="00A4726D" w:rsidRDefault="00A4726D" w:rsidP="00A4726D"/>
    <w:p w14:paraId="195C3A47" w14:textId="77777777" w:rsidR="0066323D" w:rsidRDefault="00A4726D" w:rsidP="0066323D">
      <w:pPr>
        <w:rPr>
          <w:i/>
        </w:rPr>
      </w:pPr>
      <w:r>
        <w:t xml:space="preserve">There are two exceptions to this rule.  The first exception to this rule is a child who </w:t>
      </w:r>
      <w:r w:rsidRPr="0069113C">
        <w:t xml:space="preserve">turns 3 during the </w:t>
      </w:r>
      <w:r>
        <w:t>performance</w:t>
      </w:r>
      <w:r w:rsidRPr="0069113C">
        <w:t xml:space="preserve"> period would be reported as “Age 3 through 5 (not Kindergarten)</w:t>
      </w:r>
      <w:r>
        <w:t>,</w:t>
      </w:r>
      <w:r w:rsidRPr="0069113C">
        <w:t>”</w:t>
      </w:r>
      <w:r w:rsidRPr="003E7F9A">
        <w:t xml:space="preserve"> </w:t>
      </w:r>
      <w:r w:rsidRPr="001E7CAC">
        <w:rPr>
          <w:b/>
          <w:i/>
        </w:rPr>
        <w:t>only</w:t>
      </w:r>
      <w:r w:rsidRPr="001E7CAC">
        <w:rPr>
          <w:i/>
        </w:rPr>
        <w:t xml:space="preserve"> if the child’s residency in the state was verified after the child turned three.</w:t>
      </w:r>
      <w:r>
        <w:rPr>
          <w:i/>
        </w:rPr>
        <w:t xml:space="preserve"> </w:t>
      </w:r>
      <w:r w:rsidRPr="001B73D1">
        <w:t xml:space="preserve"> The </w:t>
      </w:r>
      <w:r w:rsidRPr="00F12527">
        <w:t xml:space="preserve">second exception to this rule </w:t>
      </w:r>
      <w:r>
        <w:t>may be</w:t>
      </w:r>
      <w:r w:rsidRPr="001B73D1">
        <w:t xml:space="preserve"> a child who turns 22 years of age</w:t>
      </w:r>
      <w:r>
        <w:t xml:space="preserve"> during the performance period</w:t>
      </w:r>
      <w:r w:rsidRPr="001B73D1">
        <w:t xml:space="preserve">, </w:t>
      </w:r>
      <w:r w:rsidRPr="00071B7E">
        <w:t>who w</w:t>
      </w:r>
      <w:r>
        <w:t>ould be reported at the appropriate age/grade category for</w:t>
      </w:r>
      <w:r w:rsidRPr="00071B7E">
        <w:t xml:space="preserve"> the performance period.</w:t>
      </w:r>
    </w:p>
    <w:p w14:paraId="02346F44" w14:textId="77777777" w:rsidR="00473FDF" w:rsidRDefault="00473FDF" w:rsidP="00FB683F">
      <w:pPr>
        <w:keepNext/>
        <w:rPr>
          <w:b/>
        </w:rPr>
      </w:pPr>
    </w:p>
    <w:p w14:paraId="309D4365" w14:textId="7B3CBDF7" w:rsidR="00BE1029" w:rsidRDefault="00BE1029" w:rsidP="00BE1029">
      <w:pPr>
        <w:rPr>
          <w:b/>
        </w:rPr>
      </w:pPr>
      <w:r>
        <w:rPr>
          <w:b/>
        </w:rPr>
        <w:t>Which permitted value should be used to report 5 year olds?</w:t>
      </w:r>
    </w:p>
    <w:p w14:paraId="1C2F3C4F" w14:textId="77777777" w:rsidR="0066323D" w:rsidRDefault="00BE1029" w:rsidP="00A40EE6">
      <w:pPr>
        <w:spacing w:line="276" w:lineRule="auto"/>
        <w:rPr>
          <w:b/>
        </w:rPr>
      </w:pPr>
      <w:r>
        <w:t xml:space="preserve">The permitted value “age 3 to 5 (not Kindergarten)” is for those 5 year old children who are </w:t>
      </w:r>
      <w:r>
        <w:rPr>
          <w:u w:val="single"/>
        </w:rPr>
        <w:t>not</w:t>
      </w:r>
      <w:r>
        <w:t xml:space="preserve"> in kindergarten.  Report 5 year olds in kindergarten using the permitted value for “Kindergarten.”</w:t>
      </w:r>
    </w:p>
    <w:p w14:paraId="5B29592C" w14:textId="77777777" w:rsidR="00FB683F" w:rsidRPr="00FB683F" w:rsidRDefault="00FB683F" w:rsidP="00FB683F">
      <w:pPr>
        <w:autoSpaceDE w:val="0"/>
        <w:autoSpaceDN w:val="0"/>
        <w:adjustRightInd w:val="0"/>
      </w:pPr>
    </w:p>
    <w:p w14:paraId="5C4EC8D8" w14:textId="6450A404" w:rsidR="00FB683F" w:rsidRPr="00FB683F" w:rsidRDefault="00FB683F" w:rsidP="00FB683F">
      <w:pPr>
        <w:rPr>
          <w:b/>
        </w:rPr>
      </w:pPr>
      <w:r w:rsidRPr="00FB683F">
        <w:rPr>
          <w:b/>
        </w:rPr>
        <w:t>What does the permitted value “out-of-school” mean?</w:t>
      </w:r>
    </w:p>
    <w:p w14:paraId="557BFAD5" w14:textId="3BDA79D8" w:rsidR="00FB683F" w:rsidRPr="00FB683F" w:rsidRDefault="00FB683F" w:rsidP="00FB683F">
      <w:pPr>
        <w:rPr>
          <w:bCs/>
        </w:rPr>
      </w:pPr>
      <w:r w:rsidRPr="00FB683F">
        <w:rPr>
          <w:bCs/>
        </w:rPr>
        <w:t xml:space="preserve">Out-of-school means youth up through age 21 who are entitled to a free public education in the State but are not currently enrolled in a K through 12 </w:t>
      </w:r>
      <w:proofErr w:type="gramStart"/>
      <w:r w:rsidRPr="00FB683F">
        <w:rPr>
          <w:bCs/>
        </w:rPr>
        <w:t>institution</w:t>
      </w:r>
      <w:proofErr w:type="gramEnd"/>
      <w:r w:rsidRPr="00FB683F">
        <w:rPr>
          <w:bCs/>
        </w:rPr>
        <w:t>.  This could include students who have dropped out of school, youth who are working on a High School Equivalency Diploma (HSED) outside of a K through 12 institution, and youth who are “here-to-work” only.  It does not include preschoolers who are counted by age grouping, nor does it include temporary absences (e.g., summer/interse</w:t>
      </w:r>
      <w:r w:rsidR="00904B8A">
        <w:rPr>
          <w:bCs/>
        </w:rPr>
        <w:t>ssion, suspension, or illness).</w:t>
      </w:r>
    </w:p>
    <w:p w14:paraId="10529A98" w14:textId="77777777" w:rsidR="00FB683F" w:rsidRPr="00FB683F" w:rsidRDefault="00FB683F" w:rsidP="00FB683F"/>
    <w:p w14:paraId="4C016B32" w14:textId="296570A0" w:rsidR="00FB683F" w:rsidRPr="00FB683F" w:rsidRDefault="00176BB7" w:rsidP="00FB683F">
      <w:pPr>
        <w:keepNext/>
        <w:rPr>
          <w:b/>
        </w:rPr>
      </w:pPr>
      <w:bookmarkStart w:id="50" w:name="_Hlk531164904"/>
      <w:r w:rsidRPr="00176BB7">
        <w:rPr>
          <w:b/>
          <w:i/>
          <w:color w:val="FF0000"/>
        </w:rPr>
        <w:t>Revised!</w:t>
      </w:r>
      <w:r w:rsidRPr="00176BB7">
        <w:rPr>
          <w:b/>
          <w:color w:val="FF0000"/>
        </w:rPr>
        <w:t xml:space="preserve"> </w:t>
      </w:r>
      <w:bookmarkEnd w:id="50"/>
      <w:r w:rsidR="00FB683F" w:rsidRPr="00FB683F">
        <w:rPr>
          <w:b/>
        </w:rPr>
        <w:t>What does the permitted value “ungraded” mean?</w:t>
      </w:r>
    </w:p>
    <w:p w14:paraId="6D7A3CEC" w14:textId="462A3B05" w:rsidR="00FB683F" w:rsidRPr="00FB683F" w:rsidRDefault="00FB683F" w:rsidP="00FB683F">
      <w:r w:rsidRPr="00FB683F">
        <w:t xml:space="preserve">Ungraded </w:t>
      </w:r>
      <w:r w:rsidRPr="00FB683F">
        <w:t>means the children are served in an educational unit that has no separate grades.  For example, some schools have primary grade groupings that are not traditionally graded, or ungraded groupings for children with learning disabilities</w:t>
      </w:r>
      <w:r w:rsidR="00C76F47">
        <w:t xml:space="preserve"> (IDEA)</w:t>
      </w:r>
      <w:r w:rsidRPr="00FB683F">
        <w:t>.  In some cases, ungraded students may also include children</w:t>
      </w:r>
      <w:r w:rsidR="00C76F47">
        <w:t xml:space="preserve"> with disabilities (IDEA)</w:t>
      </w:r>
      <w:r w:rsidRPr="00FB683F">
        <w:t xml:space="preserve">, transitional bilingual students, students working on a </w:t>
      </w:r>
      <w:r w:rsidR="00F67309">
        <w:t>HS</w:t>
      </w:r>
      <w:r w:rsidR="00F67309" w:rsidRPr="00FB683F">
        <w:t xml:space="preserve">ED </w:t>
      </w:r>
      <w:r w:rsidRPr="00FB683F">
        <w:t xml:space="preserve">through a K through 12 </w:t>
      </w:r>
      <w:proofErr w:type="gramStart"/>
      <w:r w:rsidRPr="00FB683F">
        <w:t>institution</w:t>
      </w:r>
      <w:proofErr w:type="gramEnd"/>
      <w:r w:rsidRPr="00FB683F">
        <w:t>,</w:t>
      </w:r>
      <w:r w:rsidRPr="00FB683F">
        <w:rPr>
          <w:vertAlign w:val="superscript"/>
        </w:rPr>
        <w:footnoteReference w:id="2"/>
      </w:r>
      <w:r w:rsidRPr="00FB683F">
        <w:t xml:space="preserve"> or those in a correctional setting.</w:t>
      </w:r>
    </w:p>
    <w:p w14:paraId="058008D3" w14:textId="77777777" w:rsidR="00FB683F" w:rsidRPr="00FB683F" w:rsidRDefault="00FB683F" w:rsidP="00FB683F">
      <w:pPr>
        <w:rPr>
          <w:b/>
        </w:rPr>
      </w:pPr>
    </w:p>
    <w:p w14:paraId="1BDF2719" w14:textId="53207EC6" w:rsidR="00FB683F" w:rsidRPr="00FB683F" w:rsidRDefault="00FB683F" w:rsidP="00FB683F">
      <w:pPr>
        <w:rPr>
          <w:b/>
          <w:bCs/>
        </w:rPr>
      </w:pPr>
      <w:r w:rsidRPr="00FB683F">
        <w:rPr>
          <w:b/>
          <w:bCs/>
        </w:rPr>
        <w:t>Do other file specifications collect related data?</w:t>
      </w:r>
    </w:p>
    <w:p w14:paraId="5AEBB682" w14:textId="402FF584" w:rsidR="00FB683F" w:rsidRDefault="00FB683F" w:rsidP="00FB683F">
      <w:r w:rsidRPr="00FB683F">
        <w:t xml:space="preserve">Yes.  There are several file specifications that collect data on students eligible for funding and for students served under the </w:t>
      </w:r>
      <w:r w:rsidR="009C644B">
        <w:t>migratory</w:t>
      </w:r>
      <w:r w:rsidR="009C644B" w:rsidRPr="00FB683F">
        <w:t xml:space="preserve"> </w:t>
      </w:r>
      <w:r w:rsidRPr="00FB683F">
        <w:t xml:space="preserve">student program.  For example, </w:t>
      </w:r>
      <w:r w:rsidR="00070951">
        <w:t>FS</w:t>
      </w:r>
      <w:r w:rsidRPr="00FB683F">
        <w:t xml:space="preserve">121 </w:t>
      </w:r>
      <w:r w:rsidR="00077721">
        <w:t xml:space="preserve">is used to collect the </w:t>
      </w:r>
      <w:r w:rsidRPr="00FB683F">
        <w:t>category 1 child count</w:t>
      </w:r>
      <w:r w:rsidR="00077721">
        <w:t xml:space="preserve"> of the migratory child count</w:t>
      </w:r>
      <w:r w:rsidRPr="00FB683F">
        <w:t xml:space="preserve">.  </w:t>
      </w:r>
      <w:r w:rsidR="009C644B">
        <w:t>The</w:t>
      </w:r>
      <w:r w:rsidRPr="00FB683F">
        <w:t xml:space="preserve"> “Relationships Among Files”</w:t>
      </w:r>
      <w:r w:rsidR="009C644B">
        <w:t xml:space="preserve"> section</w:t>
      </w:r>
      <w:r w:rsidRPr="00FB683F">
        <w:t xml:space="preserve"> in the ED</w:t>
      </w:r>
      <w:r w:rsidRPr="00FB683F">
        <w:rPr>
          <w:i/>
        </w:rPr>
        <w:t xml:space="preserve">Facts </w:t>
      </w:r>
      <w:r w:rsidRPr="00FB683F">
        <w:t>Workbook explains how these files relate to one another.</w:t>
      </w:r>
    </w:p>
    <w:p w14:paraId="1FC57D8F" w14:textId="77777777" w:rsidR="00C866FA" w:rsidRDefault="00C866FA" w:rsidP="00FB683F"/>
    <w:p w14:paraId="766E92BD" w14:textId="77777777" w:rsidR="004107E0" w:rsidRDefault="004107E0" w:rsidP="004107E0">
      <w:pPr>
        <w:pStyle w:val="Heading2"/>
      </w:pPr>
      <w:bookmarkStart w:id="51" w:name="_Toc231198550"/>
      <w:bookmarkStart w:id="52" w:name="_Toc231198551"/>
      <w:bookmarkStart w:id="53" w:name="_Toc231198591"/>
      <w:bookmarkStart w:id="54" w:name="_Toc231198592"/>
      <w:bookmarkStart w:id="55" w:name="_Toc199749965"/>
      <w:bookmarkStart w:id="56" w:name="_Toc199749966"/>
      <w:bookmarkStart w:id="57" w:name="_Toc199749967"/>
      <w:bookmarkStart w:id="58" w:name="_Toc199749968"/>
      <w:bookmarkStart w:id="59" w:name="_Toc231198594"/>
      <w:bookmarkStart w:id="60" w:name="_Toc231198595"/>
      <w:bookmarkStart w:id="61" w:name="_Toc231198596"/>
      <w:bookmarkStart w:id="62" w:name="_Toc231198599"/>
      <w:bookmarkStart w:id="63" w:name="_Toc231198601"/>
      <w:bookmarkStart w:id="64" w:name="_Toc531165109"/>
      <w:bookmarkEnd w:id="51"/>
      <w:bookmarkEnd w:id="52"/>
      <w:bookmarkEnd w:id="53"/>
      <w:bookmarkEnd w:id="54"/>
      <w:bookmarkEnd w:id="55"/>
      <w:bookmarkEnd w:id="56"/>
      <w:bookmarkEnd w:id="57"/>
      <w:bookmarkEnd w:id="58"/>
      <w:bookmarkEnd w:id="59"/>
      <w:bookmarkEnd w:id="60"/>
      <w:bookmarkEnd w:id="61"/>
      <w:bookmarkEnd w:id="62"/>
      <w:bookmarkEnd w:id="63"/>
      <w:r>
        <w:lastRenderedPageBreak/>
        <w:t>Definitions</w:t>
      </w:r>
      <w:bookmarkEnd w:id="64"/>
    </w:p>
    <w:p w14:paraId="0B005AEB" w14:textId="057251E6" w:rsidR="004107E0" w:rsidRDefault="004107E0" w:rsidP="004107E0">
      <w:r>
        <w:t xml:space="preserve">See the </w:t>
      </w:r>
      <w:hyperlink r:id="rId19" w:history="1">
        <w:r w:rsidR="007C7E8A">
          <w:rPr>
            <w:rStyle w:val="Hyperlink"/>
          </w:rPr>
          <w:t>ED</w:t>
        </w:r>
        <w:r w:rsidR="007C7E8A" w:rsidRPr="007C7E8A">
          <w:rPr>
            <w:rStyle w:val="Hyperlink"/>
            <w:i/>
          </w:rPr>
          <w:t>Facts</w:t>
        </w:r>
        <w:r w:rsidR="007C7E8A">
          <w:rPr>
            <w:rStyle w:val="Hyperlink"/>
          </w:rPr>
          <w:t xml:space="preserve"> Workbook</w:t>
        </w:r>
      </w:hyperlink>
      <w:r w:rsidR="007C7E8A">
        <w:t xml:space="preserve"> </w:t>
      </w:r>
      <w:r>
        <w:t>for the standard definitions. This file specification has no additional definitions.</w:t>
      </w:r>
    </w:p>
    <w:p w14:paraId="27AC9F65" w14:textId="77777777" w:rsidR="00AF5C1A" w:rsidRDefault="00FB683F" w:rsidP="00132A5D">
      <w:pPr>
        <w:pStyle w:val="Heading1"/>
      </w:pPr>
      <w:r w:rsidRPr="00FB683F">
        <w:br w:type="page"/>
      </w:r>
      <w:bookmarkStart w:id="65" w:name="_Toc233109529"/>
      <w:bookmarkStart w:id="66" w:name="_Toc233109530"/>
      <w:bookmarkStart w:id="67" w:name="_Toc233109532"/>
      <w:bookmarkStart w:id="68" w:name="_Toc233109533"/>
      <w:bookmarkStart w:id="69" w:name="_Toc233109534"/>
      <w:bookmarkStart w:id="70" w:name="_Toc233109536"/>
      <w:bookmarkStart w:id="71" w:name="_Toc233109537"/>
      <w:bookmarkStart w:id="72" w:name="_Toc233109538"/>
      <w:bookmarkStart w:id="73" w:name="_Toc233109539"/>
      <w:bookmarkStart w:id="74" w:name="_Toc233109541"/>
      <w:bookmarkStart w:id="75" w:name="_Toc233109542"/>
      <w:bookmarkStart w:id="76" w:name="_Toc233109544"/>
      <w:bookmarkStart w:id="77" w:name="_Toc233109545"/>
      <w:bookmarkStart w:id="78" w:name="_Toc233109546"/>
      <w:bookmarkStart w:id="79" w:name="_Toc233109547"/>
      <w:bookmarkStart w:id="80" w:name="_Toc233109549"/>
      <w:bookmarkStart w:id="81" w:name="_Toc233109551"/>
      <w:bookmarkStart w:id="82" w:name="_Toc233109552"/>
      <w:bookmarkStart w:id="83" w:name="_Toc233109556"/>
      <w:bookmarkStart w:id="84" w:name="_Toc233109560"/>
      <w:bookmarkStart w:id="85" w:name="_Toc233109561"/>
      <w:bookmarkStart w:id="86" w:name="_Toc233109563"/>
      <w:bookmarkStart w:id="87" w:name="_Toc233109566"/>
      <w:bookmarkStart w:id="88" w:name="_Toc233109567"/>
      <w:bookmarkStart w:id="89" w:name="_Toc233109568"/>
      <w:bookmarkStart w:id="90" w:name="_Toc233109569"/>
      <w:bookmarkStart w:id="91" w:name="_Toc233109570"/>
      <w:bookmarkStart w:id="92" w:name="_Toc233109571"/>
      <w:bookmarkStart w:id="93" w:name="_Toc233109572"/>
      <w:bookmarkStart w:id="94" w:name="_Toc233109573"/>
      <w:bookmarkStart w:id="95" w:name="_Toc233109574"/>
      <w:bookmarkStart w:id="96" w:name="_Toc233109575"/>
      <w:bookmarkStart w:id="97" w:name="_Toc233109576"/>
      <w:bookmarkStart w:id="98" w:name="_Toc233109578"/>
      <w:bookmarkStart w:id="99" w:name="_Toc233109579"/>
      <w:bookmarkStart w:id="100" w:name="_Toc187468081"/>
      <w:bookmarkStart w:id="101" w:name="_Toc187468083"/>
      <w:bookmarkStart w:id="102" w:name="_Toc187468085"/>
      <w:bookmarkStart w:id="103" w:name="_Toc187468087"/>
      <w:bookmarkStart w:id="104" w:name="_Toc187468088"/>
      <w:bookmarkStart w:id="105" w:name="_Toc187468089"/>
      <w:bookmarkStart w:id="106" w:name="_Toc187468090"/>
      <w:bookmarkStart w:id="107" w:name="_Toc187468091"/>
      <w:bookmarkStart w:id="108" w:name="_Toc187468093"/>
      <w:bookmarkStart w:id="109" w:name="_Toc233109582"/>
      <w:bookmarkStart w:id="110" w:name="_Toc233109583"/>
      <w:bookmarkStart w:id="111" w:name="_Toc233109585"/>
      <w:bookmarkStart w:id="112" w:name="_Toc233109587"/>
      <w:bookmarkStart w:id="113" w:name="_Toc233109588"/>
      <w:bookmarkStart w:id="114" w:name="_Toc233109590"/>
      <w:bookmarkStart w:id="115" w:name="_Toc233109591"/>
      <w:bookmarkStart w:id="116" w:name="_Toc233109593"/>
      <w:bookmarkStart w:id="117" w:name="_Toc233109594"/>
      <w:bookmarkStart w:id="118" w:name="_Toc233109597"/>
      <w:bookmarkStart w:id="119" w:name="_Toc233109598"/>
      <w:bookmarkStart w:id="120" w:name="_Toc233109599"/>
      <w:bookmarkStart w:id="121" w:name="_Toc233109600"/>
      <w:bookmarkStart w:id="122" w:name="_Toc233109602"/>
      <w:bookmarkStart w:id="123" w:name="_Toc233109603"/>
      <w:bookmarkStart w:id="124" w:name="_Toc233109605"/>
      <w:bookmarkStart w:id="125" w:name="_Toc233109606"/>
      <w:bookmarkStart w:id="126" w:name="_Toc233109608"/>
      <w:bookmarkStart w:id="127" w:name="_Toc233109609"/>
      <w:bookmarkStart w:id="128" w:name="_Toc233109611"/>
      <w:bookmarkStart w:id="129" w:name="_Toc233109612"/>
      <w:bookmarkStart w:id="130" w:name="_Toc233109614"/>
      <w:bookmarkStart w:id="131" w:name="_Toc233109615"/>
      <w:bookmarkStart w:id="132" w:name="_Toc233109616"/>
      <w:bookmarkStart w:id="133" w:name="_Toc233109617"/>
      <w:bookmarkStart w:id="134" w:name="_Toc233109619"/>
      <w:bookmarkStart w:id="135" w:name="_Toc233109620"/>
      <w:bookmarkStart w:id="136" w:name="_Toc233109622"/>
      <w:bookmarkStart w:id="137" w:name="_Toc233109623"/>
      <w:bookmarkStart w:id="138" w:name="_Toc233109624"/>
      <w:bookmarkStart w:id="139" w:name="_Toc531165110"/>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00505A19">
        <w:lastRenderedPageBreak/>
        <w:t>FILE NAMING CONVENTION</w:t>
      </w:r>
      <w:bookmarkEnd w:id="139"/>
    </w:p>
    <w:p w14:paraId="246BBE1C" w14:textId="4E637190" w:rsidR="00505A19" w:rsidRDefault="001D73E4" w:rsidP="00AF5C1A">
      <w:r>
        <w:t>The following file naming convention is to help identify files to provide technical assistance.</w:t>
      </w:r>
    </w:p>
    <w:p w14:paraId="5468F889" w14:textId="77777777" w:rsidR="00505A19" w:rsidRDefault="00505A19" w:rsidP="00AF5C1A"/>
    <w:p w14:paraId="5A137ABB" w14:textId="58088D6F" w:rsidR="002C72C5" w:rsidRDefault="00AF5C1A" w:rsidP="00AF5C1A">
      <w:r>
        <w:t>A maximum of 25 characters (including the file extension) is allowed for the file name.</w:t>
      </w:r>
    </w:p>
    <w:p w14:paraId="38584568" w14:textId="77777777" w:rsidR="002C72C5" w:rsidRDefault="002C72C5" w:rsidP="00AF5C1A"/>
    <w:p w14:paraId="2D6B68B8" w14:textId="77777777" w:rsidR="00AF5C1A" w:rsidRDefault="00AF5C1A" w:rsidP="00AF5C1A">
      <w:r>
        <w:t>The following is the naming convention for file submissions:</w:t>
      </w:r>
    </w:p>
    <w:p w14:paraId="0C9D2EB1" w14:textId="77777777" w:rsidR="00AF5C1A" w:rsidRDefault="00AF5C1A" w:rsidP="00AF5C1A"/>
    <w:p w14:paraId="0514F999" w14:textId="77777777" w:rsidR="00AF5C1A" w:rsidRDefault="00784683" w:rsidP="00AA4B4B">
      <w:pPr>
        <w:ind w:left="720"/>
      </w:pPr>
      <w:proofErr w:type="spellStart"/>
      <w:r>
        <w:t>sslev</w:t>
      </w:r>
      <w:r>
        <w:rPr>
          <w:b/>
          <w:bCs/>
        </w:rPr>
        <w:t>filename</w:t>
      </w:r>
      <w:r>
        <w:t>vvvvvvv</w:t>
      </w:r>
      <w:r w:rsidR="00AF5C1A">
        <w:t>.ext</w:t>
      </w:r>
      <w:proofErr w:type="spellEnd"/>
    </w:p>
    <w:p w14:paraId="10B80607" w14:textId="77777777" w:rsidR="00AF5C1A" w:rsidRDefault="00AF5C1A" w:rsidP="00AF5C1A"/>
    <w:p w14:paraId="7ECBEACB"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58"/>
        <w:gridCol w:w="5670"/>
        <w:gridCol w:w="2448"/>
      </w:tblGrid>
      <w:tr w:rsidR="00505A19" w14:paraId="3DFAC0AD" w14:textId="77777777" w:rsidTr="00D202A5">
        <w:tc>
          <w:tcPr>
            <w:tcW w:w="1458" w:type="dxa"/>
            <w:tcBorders>
              <w:bottom w:val="single" w:sz="4" w:space="0" w:color="auto"/>
            </w:tcBorders>
          </w:tcPr>
          <w:p w14:paraId="6FFB6D0C" w14:textId="77777777" w:rsidR="00505A19" w:rsidRPr="00161CFD" w:rsidRDefault="00505A19" w:rsidP="00AF5C1A">
            <w:pPr>
              <w:rPr>
                <w:b/>
              </w:rPr>
            </w:pPr>
            <w:r w:rsidRPr="00161CFD">
              <w:rPr>
                <w:b/>
              </w:rPr>
              <w:t>Where</w:t>
            </w:r>
          </w:p>
        </w:tc>
        <w:tc>
          <w:tcPr>
            <w:tcW w:w="5670" w:type="dxa"/>
            <w:tcBorders>
              <w:bottom w:val="single" w:sz="4" w:space="0" w:color="auto"/>
            </w:tcBorders>
          </w:tcPr>
          <w:p w14:paraId="1B935694" w14:textId="77777777" w:rsidR="00505A19" w:rsidRPr="00161CFD" w:rsidRDefault="00505A19" w:rsidP="00AF5C1A">
            <w:pPr>
              <w:rPr>
                <w:b/>
              </w:rPr>
            </w:pPr>
            <w:r w:rsidRPr="00161CFD">
              <w:rPr>
                <w:b/>
              </w:rPr>
              <w:t>Means</w:t>
            </w:r>
          </w:p>
        </w:tc>
        <w:tc>
          <w:tcPr>
            <w:tcW w:w="2448" w:type="dxa"/>
            <w:tcBorders>
              <w:bottom w:val="single" w:sz="4" w:space="0" w:color="auto"/>
            </w:tcBorders>
          </w:tcPr>
          <w:p w14:paraId="7E6D30EC" w14:textId="77777777" w:rsidR="00505A19" w:rsidRPr="00161CFD" w:rsidRDefault="00505A19" w:rsidP="00AF5C1A">
            <w:pPr>
              <w:rPr>
                <w:b/>
              </w:rPr>
            </w:pPr>
            <w:r w:rsidRPr="00161CFD">
              <w:rPr>
                <w:b/>
              </w:rPr>
              <w:t>Limit in characters</w:t>
            </w:r>
          </w:p>
        </w:tc>
      </w:tr>
      <w:tr w:rsidR="00505A19" w14:paraId="4A55B7BA" w14:textId="77777777" w:rsidTr="00D202A5">
        <w:tc>
          <w:tcPr>
            <w:tcW w:w="1458" w:type="dxa"/>
            <w:tcBorders>
              <w:bottom w:val="dotted" w:sz="4" w:space="0" w:color="auto"/>
              <w:right w:val="dotted" w:sz="4" w:space="0" w:color="auto"/>
            </w:tcBorders>
          </w:tcPr>
          <w:p w14:paraId="57BE78E6" w14:textId="77777777" w:rsidR="00505A19" w:rsidRDefault="00505A19" w:rsidP="00AF5C1A">
            <w:proofErr w:type="spellStart"/>
            <w:r>
              <w:t>ss</w:t>
            </w:r>
            <w:proofErr w:type="spellEnd"/>
          </w:p>
        </w:tc>
        <w:tc>
          <w:tcPr>
            <w:tcW w:w="5670" w:type="dxa"/>
            <w:tcBorders>
              <w:left w:val="dotted" w:sz="4" w:space="0" w:color="auto"/>
              <w:bottom w:val="dotted" w:sz="4" w:space="0" w:color="auto"/>
              <w:right w:val="dotted" w:sz="4" w:space="0" w:color="auto"/>
            </w:tcBorders>
          </w:tcPr>
          <w:p w14:paraId="4130F768" w14:textId="77777777" w:rsidR="00505A19" w:rsidRDefault="00505A19" w:rsidP="00AF5C1A">
            <w:r>
              <w:t>USPS State Abbreviation</w:t>
            </w:r>
          </w:p>
        </w:tc>
        <w:tc>
          <w:tcPr>
            <w:tcW w:w="2448" w:type="dxa"/>
            <w:tcBorders>
              <w:left w:val="dotted" w:sz="4" w:space="0" w:color="auto"/>
              <w:bottom w:val="dotted" w:sz="4" w:space="0" w:color="auto"/>
            </w:tcBorders>
          </w:tcPr>
          <w:p w14:paraId="0E90212F" w14:textId="77777777" w:rsidR="00505A19" w:rsidRDefault="00505A19" w:rsidP="00D202A5">
            <w:pPr>
              <w:jc w:val="center"/>
            </w:pPr>
            <w:r>
              <w:t>2</w:t>
            </w:r>
          </w:p>
        </w:tc>
      </w:tr>
      <w:tr w:rsidR="00505A19" w14:paraId="5DB3A136" w14:textId="77777777" w:rsidTr="00D202A5">
        <w:tc>
          <w:tcPr>
            <w:tcW w:w="1458" w:type="dxa"/>
            <w:tcBorders>
              <w:top w:val="dotted" w:sz="4" w:space="0" w:color="auto"/>
              <w:bottom w:val="dotted" w:sz="4" w:space="0" w:color="auto"/>
              <w:right w:val="dotted" w:sz="4" w:space="0" w:color="auto"/>
            </w:tcBorders>
          </w:tcPr>
          <w:p w14:paraId="5576487D"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35C7CF28" w14:textId="77777777" w:rsidR="00505A19" w:rsidRDefault="00505A19" w:rsidP="00AF5C1A">
            <w:r>
              <w:t>Abbreviation for level:</w:t>
            </w:r>
          </w:p>
          <w:p w14:paraId="6CDD3FFD" w14:textId="44B4998F" w:rsidR="00505A19" w:rsidRDefault="00505A19" w:rsidP="00E81EFB">
            <w:pPr>
              <w:numPr>
                <w:ilvl w:val="0"/>
                <w:numId w:val="4"/>
              </w:numPr>
            </w:pPr>
            <w:r>
              <w:t>SEA for a State Education Agency level</w:t>
            </w:r>
          </w:p>
        </w:tc>
        <w:tc>
          <w:tcPr>
            <w:tcW w:w="2448" w:type="dxa"/>
            <w:tcBorders>
              <w:top w:val="dotted" w:sz="4" w:space="0" w:color="auto"/>
              <w:left w:val="dotted" w:sz="4" w:space="0" w:color="auto"/>
              <w:bottom w:val="dotted" w:sz="4" w:space="0" w:color="auto"/>
            </w:tcBorders>
          </w:tcPr>
          <w:p w14:paraId="7EECCE4F" w14:textId="77777777" w:rsidR="00505A19" w:rsidRDefault="00505A19" w:rsidP="00D202A5">
            <w:pPr>
              <w:jc w:val="center"/>
            </w:pPr>
            <w:r>
              <w:t>3</w:t>
            </w:r>
          </w:p>
        </w:tc>
      </w:tr>
      <w:tr w:rsidR="00505A19" w14:paraId="1C3E7AEE" w14:textId="77777777" w:rsidTr="00D202A5">
        <w:tc>
          <w:tcPr>
            <w:tcW w:w="1458" w:type="dxa"/>
            <w:tcBorders>
              <w:top w:val="dotted" w:sz="4" w:space="0" w:color="auto"/>
              <w:bottom w:val="dotted" w:sz="4" w:space="0" w:color="auto"/>
              <w:right w:val="dotted" w:sz="4" w:space="0" w:color="auto"/>
            </w:tcBorders>
          </w:tcPr>
          <w:p w14:paraId="4F3C7FD7"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5F01322C" w14:textId="77777777" w:rsidR="00505A19" w:rsidRDefault="00132A5D" w:rsidP="00404E73">
            <w:r>
              <w:rPr>
                <w:b/>
                <w:bCs/>
              </w:rPr>
              <w:t>MEPSTELSV</w:t>
            </w:r>
          </w:p>
        </w:tc>
        <w:tc>
          <w:tcPr>
            <w:tcW w:w="2448" w:type="dxa"/>
            <w:tcBorders>
              <w:top w:val="dotted" w:sz="4" w:space="0" w:color="auto"/>
              <w:left w:val="dotted" w:sz="4" w:space="0" w:color="auto"/>
              <w:bottom w:val="dotted" w:sz="4" w:space="0" w:color="auto"/>
            </w:tcBorders>
          </w:tcPr>
          <w:p w14:paraId="4BEE9E5F" w14:textId="77777777" w:rsidR="00505A19" w:rsidRDefault="00505A19" w:rsidP="00D202A5">
            <w:pPr>
              <w:jc w:val="center"/>
            </w:pPr>
            <w:r>
              <w:t>9</w:t>
            </w:r>
          </w:p>
        </w:tc>
      </w:tr>
      <w:tr w:rsidR="00505A19" w14:paraId="7DB00E3C" w14:textId="77777777" w:rsidTr="00D202A5">
        <w:tc>
          <w:tcPr>
            <w:tcW w:w="1458" w:type="dxa"/>
            <w:tcBorders>
              <w:top w:val="dotted" w:sz="4" w:space="0" w:color="auto"/>
              <w:bottom w:val="dotted" w:sz="4" w:space="0" w:color="auto"/>
              <w:right w:val="dotted" w:sz="4" w:space="0" w:color="auto"/>
            </w:tcBorders>
          </w:tcPr>
          <w:p w14:paraId="23FEBCD4"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7E9EC59D"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2C100582" w14:textId="77777777" w:rsidR="00505A19" w:rsidRDefault="00505A19" w:rsidP="00D202A5">
            <w:pPr>
              <w:jc w:val="center"/>
            </w:pPr>
            <w:r>
              <w:t>7</w:t>
            </w:r>
          </w:p>
        </w:tc>
      </w:tr>
      <w:tr w:rsidR="00505A19" w14:paraId="24C0E99D" w14:textId="77777777" w:rsidTr="00D202A5">
        <w:tc>
          <w:tcPr>
            <w:tcW w:w="1458" w:type="dxa"/>
            <w:tcBorders>
              <w:top w:val="dotted" w:sz="4" w:space="0" w:color="auto"/>
              <w:right w:val="dotted" w:sz="4" w:space="0" w:color="auto"/>
            </w:tcBorders>
          </w:tcPr>
          <w:p w14:paraId="661F14F9"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517473FD" w14:textId="77777777" w:rsidR="00505A19" w:rsidRDefault="00505A19" w:rsidP="00AF5C1A">
            <w:r>
              <w:t>Extension identifying the file format:</w:t>
            </w:r>
          </w:p>
          <w:p w14:paraId="7B92A173" w14:textId="77777777" w:rsidR="00505A19" w:rsidRDefault="00505A19" w:rsidP="00161CFD">
            <w:pPr>
              <w:ind w:left="720"/>
            </w:pPr>
            <w:r>
              <w:t xml:space="preserve">.txt – fixed </w:t>
            </w:r>
          </w:p>
          <w:p w14:paraId="4348B23C" w14:textId="77777777" w:rsidR="00505A19" w:rsidRDefault="00505A19" w:rsidP="00161CFD">
            <w:pPr>
              <w:ind w:left="720"/>
            </w:pPr>
            <w:r>
              <w:t>.csv – comma delimited</w:t>
            </w:r>
          </w:p>
          <w:p w14:paraId="0005BEAA" w14:textId="319CCDF8" w:rsidR="00AA050F" w:rsidRDefault="00505A19">
            <w:pPr>
              <w:ind w:left="720"/>
            </w:pPr>
            <w:r>
              <w:t>.tab – tab delimited</w:t>
            </w:r>
          </w:p>
        </w:tc>
        <w:tc>
          <w:tcPr>
            <w:tcW w:w="2448" w:type="dxa"/>
            <w:tcBorders>
              <w:top w:val="dotted" w:sz="4" w:space="0" w:color="auto"/>
              <w:left w:val="dotted" w:sz="4" w:space="0" w:color="auto"/>
            </w:tcBorders>
          </w:tcPr>
          <w:p w14:paraId="77702824" w14:textId="77777777" w:rsidR="00505A19" w:rsidRDefault="003C5F6A" w:rsidP="00D202A5">
            <w:pPr>
              <w:jc w:val="center"/>
            </w:pPr>
            <w:r>
              <w:t>4</w:t>
            </w:r>
          </w:p>
        </w:tc>
      </w:tr>
    </w:tbl>
    <w:p w14:paraId="17CEE91B" w14:textId="77777777" w:rsidR="00505A19" w:rsidRDefault="00505A19" w:rsidP="00AF5C1A"/>
    <w:p w14:paraId="77D165B4" w14:textId="77777777" w:rsidR="009256BA" w:rsidRDefault="009256BA" w:rsidP="009256BA">
      <w:bookmarkStart w:id="140" w:name="_Toc63687809"/>
      <w:bookmarkStart w:id="141" w:name="_Toc130370044"/>
      <w:bookmarkStart w:id="142" w:name="_Toc131242421"/>
    </w:p>
    <w:bookmarkEnd w:id="47"/>
    <w:bookmarkEnd w:id="140"/>
    <w:bookmarkEnd w:id="141"/>
    <w:bookmarkEnd w:id="142"/>
    <w:p w14:paraId="3737B3BC" w14:textId="77777777" w:rsidR="007824D3" w:rsidRDefault="009256BA" w:rsidP="009256BA">
      <w:pPr>
        <w:pStyle w:val="Heading1"/>
      </w:pPr>
      <w:r>
        <w:br w:type="page"/>
      </w:r>
      <w:bookmarkStart w:id="143" w:name="_Toc531165111"/>
      <w:r w:rsidR="00663ECC">
        <w:lastRenderedPageBreak/>
        <w:t>FIXED OR DELIMITED FILES</w:t>
      </w:r>
      <w:bookmarkEnd w:id="143"/>
      <w:r w:rsidR="007824D3">
        <w:t xml:space="preserve"> </w:t>
      </w:r>
    </w:p>
    <w:p w14:paraId="6EF70B2F"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16750CC1" w14:textId="77777777" w:rsidR="002C72C5" w:rsidRDefault="002C72C5" w:rsidP="002C72C5"/>
    <w:p w14:paraId="2376F333" w14:textId="77777777" w:rsidR="002C72C5" w:rsidRDefault="002C72C5" w:rsidP="002C72C5">
      <w:r>
        <w:t xml:space="preserve">The “Pop” column in the header and data records is coded as follows: </w:t>
      </w:r>
    </w:p>
    <w:p w14:paraId="255CB004" w14:textId="77777777" w:rsidR="002C72C5" w:rsidRDefault="002C72C5" w:rsidP="002C72C5"/>
    <w:p w14:paraId="6FD93DAD" w14:textId="77777777" w:rsidR="002C72C5" w:rsidRDefault="002C72C5" w:rsidP="002C72C5">
      <w:pPr>
        <w:ind w:left="720"/>
      </w:pPr>
      <w:r>
        <w:t xml:space="preserve">M - Mandatory, this field must always be populated </w:t>
      </w:r>
    </w:p>
    <w:p w14:paraId="7C2006D6"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73B33CA5" w14:textId="77777777" w:rsidR="002C72C5" w:rsidRDefault="002C72C5" w:rsidP="002C72C5">
      <w:pPr>
        <w:ind w:left="720"/>
      </w:pPr>
      <w:r>
        <w:t>O - Optional, data in this field are optional</w:t>
      </w:r>
    </w:p>
    <w:p w14:paraId="3E2A7E5A" w14:textId="77777777" w:rsidR="00D22F29" w:rsidRPr="00D22F29" w:rsidRDefault="00D22F29" w:rsidP="00D22F29"/>
    <w:p w14:paraId="7F3E18A2" w14:textId="77777777" w:rsidR="007824D3" w:rsidRDefault="007824D3" w:rsidP="00A476A1">
      <w:pPr>
        <w:pStyle w:val="Heading2"/>
      </w:pPr>
      <w:bookmarkStart w:id="144" w:name="_Toc130370053"/>
      <w:bookmarkStart w:id="145" w:name="_Toc131242429"/>
      <w:bookmarkStart w:id="146" w:name="_Toc531165112"/>
      <w:r>
        <w:t>Header Record Definition</w:t>
      </w:r>
      <w:bookmarkEnd w:id="144"/>
      <w:bookmarkEnd w:id="145"/>
      <w:bookmarkEnd w:id="146"/>
    </w:p>
    <w:p w14:paraId="0C440C2B"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29939747" w14:textId="77777777" w:rsidR="007824D3" w:rsidRDefault="007824D3"/>
    <w:p w14:paraId="1E1F477A"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comments, permitted values abbreviations&#10;"/>
      </w:tblPr>
      <w:tblGrid>
        <w:gridCol w:w="1388"/>
        <w:gridCol w:w="846"/>
        <w:gridCol w:w="710"/>
        <w:gridCol w:w="767"/>
        <w:gridCol w:w="472"/>
        <w:gridCol w:w="3691"/>
        <w:gridCol w:w="1572"/>
      </w:tblGrid>
      <w:tr w:rsidR="007824D3" w14:paraId="64090C7E" w14:textId="77777777" w:rsidTr="00DF753F">
        <w:trPr>
          <w:tblHeader/>
          <w:jc w:val="center"/>
        </w:trPr>
        <w:tc>
          <w:tcPr>
            <w:tcW w:w="73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105CE2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6C2051B" w14:textId="47C587DD"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C4AC85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BF4317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21A216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F806CC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3"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CD9A12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C32056" w14:paraId="16DFEFDC" w14:textId="77777777" w:rsidTr="00E274C2">
        <w:trPr>
          <w:trHeight w:val="884"/>
          <w:jc w:val="center"/>
        </w:trPr>
        <w:tc>
          <w:tcPr>
            <w:tcW w:w="734" w:type="pct"/>
            <w:tcBorders>
              <w:top w:val="double" w:sz="6" w:space="0" w:color="145192"/>
            </w:tcBorders>
            <w:tcMar>
              <w:top w:w="43" w:type="dxa"/>
              <w:left w:w="43" w:type="dxa"/>
              <w:bottom w:w="43" w:type="dxa"/>
              <w:right w:w="43" w:type="dxa"/>
            </w:tcMar>
          </w:tcPr>
          <w:p w14:paraId="4A31331C"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5C82A43E"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1AE3CE05"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30635415"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6D9D814B"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4E760804"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33" w:type="pct"/>
            <w:tcBorders>
              <w:top w:val="double" w:sz="6" w:space="0" w:color="145192"/>
            </w:tcBorders>
            <w:tcMar>
              <w:top w:w="43" w:type="dxa"/>
              <w:left w:w="43" w:type="dxa"/>
              <w:bottom w:w="43" w:type="dxa"/>
              <w:right w:w="43" w:type="dxa"/>
            </w:tcMar>
          </w:tcPr>
          <w:p w14:paraId="74AE0A17" w14:textId="37973652" w:rsidR="00404E73" w:rsidRDefault="00132A5D" w:rsidP="00E274C2">
            <w:pPr>
              <w:rPr>
                <w:rFonts w:ascii="Arial Narrow" w:hAnsi="Arial Narrow"/>
                <w:b/>
                <w:bCs/>
                <w:sz w:val="20"/>
                <w:szCs w:val="20"/>
              </w:rPr>
            </w:pPr>
            <w:r>
              <w:rPr>
                <w:rFonts w:ascii="Arial Narrow" w:hAnsi="Arial Narrow"/>
                <w:b/>
                <w:bCs/>
                <w:sz w:val="20"/>
                <w:szCs w:val="20"/>
              </w:rPr>
              <w:t>SEA MEP STUDENTS ELIGIBLE AND SERVED</w:t>
            </w:r>
          </w:p>
        </w:tc>
      </w:tr>
      <w:tr w:rsidR="00C32056" w14:paraId="591E93CD" w14:textId="77777777" w:rsidTr="00DF753F">
        <w:trPr>
          <w:jc w:val="center"/>
        </w:trPr>
        <w:tc>
          <w:tcPr>
            <w:tcW w:w="734" w:type="pct"/>
            <w:tcMar>
              <w:top w:w="43" w:type="dxa"/>
              <w:left w:w="43" w:type="dxa"/>
              <w:bottom w:w="43" w:type="dxa"/>
              <w:right w:w="43" w:type="dxa"/>
            </w:tcMar>
          </w:tcPr>
          <w:p w14:paraId="28018704" w14:textId="2B9AF141"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5DA571DA"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2F0DAA63"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3A4E6AE9"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6D68496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4D4EFAD"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3" w:type="pct"/>
            <w:tcMar>
              <w:top w:w="43" w:type="dxa"/>
              <w:left w:w="43" w:type="dxa"/>
              <w:bottom w:w="43" w:type="dxa"/>
              <w:right w:w="43" w:type="dxa"/>
            </w:tcMar>
          </w:tcPr>
          <w:p w14:paraId="07FB920C"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C32056" w14:paraId="3C3B26DD" w14:textId="77777777" w:rsidTr="00DF753F">
        <w:trPr>
          <w:jc w:val="center"/>
        </w:trPr>
        <w:tc>
          <w:tcPr>
            <w:tcW w:w="734" w:type="pct"/>
            <w:tcMar>
              <w:top w:w="43" w:type="dxa"/>
              <w:left w:w="43" w:type="dxa"/>
              <w:bottom w:w="43" w:type="dxa"/>
              <w:right w:w="43" w:type="dxa"/>
            </w:tcMar>
          </w:tcPr>
          <w:p w14:paraId="0518F738"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29D0C75B"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497CC7BF"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5307D47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6E6F7AA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45C232B0"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3" w:type="pct"/>
            <w:tcMar>
              <w:top w:w="43" w:type="dxa"/>
              <w:left w:w="43" w:type="dxa"/>
              <w:bottom w:w="43" w:type="dxa"/>
              <w:right w:w="43" w:type="dxa"/>
            </w:tcMar>
          </w:tcPr>
          <w:p w14:paraId="461F5CE2"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C32056" w14:paraId="197FB91C" w14:textId="77777777" w:rsidTr="00DF753F">
        <w:trPr>
          <w:jc w:val="center"/>
        </w:trPr>
        <w:tc>
          <w:tcPr>
            <w:tcW w:w="734" w:type="pct"/>
            <w:tcMar>
              <w:top w:w="43" w:type="dxa"/>
              <w:left w:w="43" w:type="dxa"/>
              <w:bottom w:w="43" w:type="dxa"/>
              <w:right w:w="43" w:type="dxa"/>
            </w:tcMar>
          </w:tcPr>
          <w:p w14:paraId="444EC12E"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1C55D3D6"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23AC6F38"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29336CD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4E3687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132BA0CF"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3" w:type="pct"/>
            <w:tcMar>
              <w:top w:w="43" w:type="dxa"/>
              <w:left w:w="43" w:type="dxa"/>
              <w:bottom w:w="43" w:type="dxa"/>
              <w:right w:w="43" w:type="dxa"/>
            </w:tcMar>
          </w:tcPr>
          <w:p w14:paraId="0BC4D72E"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78115B8C" w14:textId="77777777" w:rsidTr="00DF753F">
        <w:trPr>
          <w:jc w:val="center"/>
        </w:trPr>
        <w:tc>
          <w:tcPr>
            <w:tcW w:w="734" w:type="pct"/>
            <w:tcMar>
              <w:top w:w="43" w:type="dxa"/>
              <w:left w:w="43" w:type="dxa"/>
              <w:bottom w:w="43" w:type="dxa"/>
              <w:right w:w="43" w:type="dxa"/>
            </w:tcMar>
          </w:tcPr>
          <w:p w14:paraId="53ED1FE4"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4AED5AEC"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0EC5FB8F"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5C505F0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25ABE0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3E39D423"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33" w:type="pct"/>
            <w:tcMar>
              <w:top w:w="43" w:type="dxa"/>
              <w:left w:w="43" w:type="dxa"/>
              <w:bottom w:w="43" w:type="dxa"/>
              <w:right w:w="43" w:type="dxa"/>
            </w:tcMar>
          </w:tcPr>
          <w:p w14:paraId="4B8C0D45" w14:textId="1B6D369C" w:rsidR="007824D3" w:rsidRDefault="00B00428">
            <w:pPr>
              <w:rPr>
                <w:rFonts w:ascii="Arial Narrow" w:hAnsi="Arial Narrow"/>
                <w:b/>
                <w:sz w:val="20"/>
                <w:szCs w:val="20"/>
              </w:rPr>
            </w:pPr>
            <w:r>
              <w:rPr>
                <w:rFonts w:ascii="Arial Narrow" w:hAnsi="Arial Narrow"/>
                <w:b/>
                <w:sz w:val="20"/>
                <w:szCs w:val="20"/>
              </w:rPr>
              <w:t>2018-2019</w:t>
            </w:r>
          </w:p>
          <w:p w14:paraId="53C60EA3" w14:textId="77777777" w:rsidR="007824D3" w:rsidRDefault="007824D3">
            <w:pPr>
              <w:rPr>
                <w:rFonts w:ascii="Arial Narrow" w:hAnsi="Arial Narrow"/>
                <w:b/>
                <w:sz w:val="20"/>
                <w:szCs w:val="20"/>
              </w:rPr>
            </w:pPr>
          </w:p>
          <w:p w14:paraId="702C6DD6" w14:textId="77777777" w:rsidR="007824D3" w:rsidRPr="00C32056" w:rsidRDefault="00B00428">
            <w:pPr>
              <w:rPr>
                <w:rFonts w:ascii="Arial Narrow" w:hAnsi="Arial Narrow"/>
                <w:b/>
                <w:sz w:val="20"/>
              </w:rPr>
            </w:pPr>
            <w:r>
              <w:rPr>
                <w:rFonts w:ascii="Arial Narrow" w:hAnsi="Arial Narrow"/>
                <w:sz w:val="20"/>
                <w:szCs w:val="20"/>
              </w:rPr>
              <w:t>OR</w:t>
            </w:r>
          </w:p>
          <w:p w14:paraId="737E96C9" w14:textId="77777777" w:rsidR="007824D3" w:rsidRDefault="007824D3">
            <w:pPr>
              <w:rPr>
                <w:rFonts w:ascii="Arial Narrow" w:hAnsi="Arial Narrow"/>
                <w:b/>
                <w:sz w:val="20"/>
                <w:szCs w:val="20"/>
              </w:rPr>
            </w:pPr>
          </w:p>
          <w:p w14:paraId="5A6B9A86" w14:textId="595F5311" w:rsidR="007824D3" w:rsidRDefault="00B00428">
            <w:pPr>
              <w:rPr>
                <w:rFonts w:ascii="Arial Narrow" w:hAnsi="Arial Narrow"/>
                <w:b/>
                <w:sz w:val="20"/>
                <w:szCs w:val="20"/>
              </w:rPr>
            </w:pPr>
            <w:r>
              <w:rPr>
                <w:rFonts w:ascii="Arial Narrow" w:hAnsi="Arial Narrow"/>
                <w:b/>
                <w:sz w:val="20"/>
                <w:szCs w:val="20"/>
              </w:rPr>
              <w:t>2018 2019</w:t>
            </w:r>
          </w:p>
        </w:tc>
      </w:tr>
      <w:tr w:rsidR="00C32056" w14:paraId="5AF5B21B" w14:textId="77777777" w:rsidTr="00DF753F">
        <w:trPr>
          <w:jc w:val="center"/>
        </w:trPr>
        <w:tc>
          <w:tcPr>
            <w:tcW w:w="734" w:type="pct"/>
            <w:tcMar>
              <w:top w:w="43" w:type="dxa"/>
              <w:left w:w="43" w:type="dxa"/>
              <w:bottom w:w="43" w:type="dxa"/>
              <w:right w:w="43" w:type="dxa"/>
            </w:tcMar>
          </w:tcPr>
          <w:p w14:paraId="4CF2129A"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7DC08AD0"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5E9A4AD7" w14:textId="77777777" w:rsidR="007824D3" w:rsidRDefault="00847583">
            <w:pPr>
              <w:jc w:val="right"/>
              <w:rPr>
                <w:rFonts w:ascii="Arial Narrow" w:eastAsia="Arial Unicode MS" w:hAnsi="Arial Narrow"/>
                <w:sz w:val="20"/>
                <w:szCs w:val="20"/>
              </w:rPr>
            </w:pPr>
            <w:r>
              <w:rPr>
                <w:rFonts w:ascii="Arial Narrow" w:hAnsi="Arial Narrow"/>
                <w:sz w:val="20"/>
                <w:szCs w:val="20"/>
              </w:rPr>
              <w:t>183</w:t>
            </w:r>
          </w:p>
        </w:tc>
        <w:tc>
          <w:tcPr>
            <w:tcW w:w="406" w:type="pct"/>
            <w:tcMar>
              <w:top w:w="43" w:type="dxa"/>
              <w:left w:w="43" w:type="dxa"/>
              <w:bottom w:w="43" w:type="dxa"/>
              <w:right w:w="43" w:type="dxa"/>
            </w:tcMar>
          </w:tcPr>
          <w:p w14:paraId="60360EE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4E72E0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03DDA886"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3" w:type="pct"/>
            <w:tcMar>
              <w:top w:w="43" w:type="dxa"/>
              <w:left w:w="43" w:type="dxa"/>
              <w:bottom w:w="43" w:type="dxa"/>
              <w:right w:w="43" w:type="dxa"/>
            </w:tcMar>
          </w:tcPr>
          <w:p w14:paraId="6996D852"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C32056" w14:paraId="04AAA7FA" w14:textId="77777777" w:rsidTr="00DF753F">
        <w:trPr>
          <w:jc w:val="center"/>
        </w:trPr>
        <w:tc>
          <w:tcPr>
            <w:tcW w:w="734" w:type="pct"/>
            <w:tcMar>
              <w:top w:w="43" w:type="dxa"/>
              <w:left w:w="43" w:type="dxa"/>
              <w:bottom w:w="43" w:type="dxa"/>
              <w:right w:w="43" w:type="dxa"/>
            </w:tcMar>
          </w:tcPr>
          <w:p w14:paraId="1EBE9A5D"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1134B27C" w14:textId="77777777" w:rsidR="007824D3" w:rsidRDefault="00847583">
            <w:pPr>
              <w:jc w:val="right"/>
              <w:rPr>
                <w:rFonts w:ascii="Arial Narrow" w:eastAsia="Arial Unicode MS" w:hAnsi="Arial Narrow"/>
                <w:sz w:val="20"/>
                <w:szCs w:val="20"/>
              </w:rPr>
            </w:pPr>
            <w:r>
              <w:rPr>
                <w:rFonts w:ascii="Arial Narrow" w:eastAsia="Arial Unicode MS" w:hAnsi="Arial Narrow"/>
                <w:sz w:val="20"/>
                <w:szCs w:val="20"/>
              </w:rPr>
              <w:t>310</w:t>
            </w:r>
          </w:p>
        </w:tc>
        <w:tc>
          <w:tcPr>
            <w:tcW w:w="376" w:type="pct"/>
            <w:tcMar>
              <w:top w:w="43" w:type="dxa"/>
              <w:left w:w="43" w:type="dxa"/>
              <w:bottom w:w="43" w:type="dxa"/>
              <w:right w:w="43" w:type="dxa"/>
            </w:tcMar>
          </w:tcPr>
          <w:p w14:paraId="2DB00A93"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559286D6"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714BACF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7F38394D"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3" w:type="pct"/>
            <w:tcMar>
              <w:top w:w="43" w:type="dxa"/>
              <w:left w:w="43" w:type="dxa"/>
              <w:bottom w:w="43" w:type="dxa"/>
              <w:right w:w="43" w:type="dxa"/>
            </w:tcMar>
          </w:tcPr>
          <w:p w14:paraId="2AFB459F" w14:textId="0CB86AEE"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21FAD2AD" w14:textId="77777777" w:rsidR="00D34CC9" w:rsidRDefault="00D34CC9" w:rsidP="00D34CC9">
      <w:pPr>
        <w:rPr>
          <w:b/>
          <w:sz w:val="20"/>
          <w:szCs w:val="20"/>
        </w:rPr>
      </w:pPr>
      <w:bookmarkStart w:id="147" w:name="_Toc130370054"/>
      <w:bookmarkStart w:id="148" w:name="_Toc131242430"/>
    </w:p>
    <w:p w14:paraId="2E70FACF" w14:textId="77777777" w:rsidR="0087697E" w:rsidRPr="00252B8E" w:rsidRDefault="0087697E" w:rsidP="0087697E">
      <w:pPr>
        <w:rPr>
          <w:sz w:val="22"/>
          <w:szCs w:val="20"/>
        </w:rPr>
      </w:pPr>
      <w:r w:rsidRPr="00252B8E">
        <w:rPr>
          <w:sz w:val="22"/>
          <w:szCs w:val="20"/>
        </w:rPr>
        <w:t>Below is an example of a header record.</w:t>
      </w:r>
    </w:p>
    <w:p w14:paraId="3F52A75F" w14:textId="77777777" w:rsidR="0087697E" w:rsidRDefault="0087697E" w:rsidP="00D34CC9">
      <w:pPr>
        <w:rPr>
          <w:b/>
          <w:sz w:val="20"/>
          <w:szCs w:val="20"/>
        </w:rPr>
      </w:pPr>
    </w:p>
    <w:p w14:paraId="60EBCEFC" w14:textId="77777777"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1188"/>
        <w:gridCol w:w="8370"/>
      </w:tblGrid>
      <w:tr w:rsidR="00EF032B" w:rsidRPr="009E7BC5" w14:paraId="1A317C56" w14:textId="77777777" w:rsidTr="009E7B49">
        <w:tc>
          <w:tcPr>
            <w:tcW w:w="1188" w:type="dxa"/>
          </w:tcPr>
          <w:p w14:paraId="517093D4" w14:textId="77777777" w:rsidR="00EF032B" w:rsidRPr="00ED31AE" w:rsidRDefault="00EF032B" w:rsidP="00EF032B">
            <w:pPr>
              <w:rPr>
                <w:rFonts w:ascii="Arial Narrow" w:hAnsi="Arial Narrow"/>
                <w:noProof/>
                <w:sz w:val="22"/>
                <w:szCs w:val="22"/>
              </w:rPr>
            </w:pPr>
            <w:r w:rsidRPr="00ED31AE">
              <w:rPr>
                <w:rFonts w:ascii="Arial Narrow" w:hAnsi="Arial Narrow"/>
                <w:noProof/>
                <w:sz w:val="22"/>
                <w:szCs w:val="22"/>
              </w:rPr>
              <w:t>Format</w:t>
            </w:r>
          </w:p>
          <w:p w14:paraId="66E416A3" w14:textId="1C197F22" w:rsidR="00DD0075" w:rsidRPr="00ED31AE" w:rsidRDefault="00DD0075" w:rsidP="00EF032B">
            <w:pPr>
              <w:rPr>
                <w:rFonts w:ascii="Arial Narrow" w:hAnsi="Arial Narrow"/>
                <w:b/>
                <w:i/>
                <w:noProof/>
                <w:color w:val="FF0000"/>
                <w:sz w:val="22"/>
                <w:szCs w:val="22"/>
              </w:rPr>
            </w:pPr>
          </w:p>
        </w:tc>
        <w:tc>
          <w:tcPr>
            <w:tcW w:w="8370" w:type="dxa"/>
          </w:tcPr>
          <w:p w14:paraId="57455743" w14:textId="77777777" w:rsidR="00EF032B" w:rsidRPr="00ED31AE" w:rsidRDefault="00EF032B" w:rsidP="00EF032B">
            <w:pPr>
              <w:rPr>
                <w:rFonts w:ascii="Arial Narrow" w:hAnsi="Arial Narrow"/>
                <w:noProof/>
                <w:sz w:val="22"/>
                <w:szCs w:val="22"/>
              </w:rPr>
            </w:pPr>
            <w:r w:rsidRPr="00ED31AE">
              <w:rPr>
                <w:rFonts w:ascii="Arial Narrow" w:hAnsi="Arial Narrow"/>
                <w:noProof/>
                <w:sz w:val="22"/>
                <w:szCs w:val="22"/>
              </w:rPr>
              <w:t>File Type,Total Records in File,File Name,File Identifier,File Reporting Period,</w:t>
            </w:r>
            <w:proofErr w:type="spellStart"/>
            <w:r w:rsidR="00DD0075" w:rsidRPr="00ED31AE">
              <w:rPr>
                <w:rFonts w:ascii="Arial Narrow" w:hAnsi="Arial Narrow"/>
                <w:sz w:val="22"/>
                <w:szCs w:val="22"/>
              </w:rPr>
              <w:t>Filler,Carriage</w:t>
            </w:r>
            <w:proofErr w:type="spellEnd"/>
            <w:r w:rsidR="00DD0075" w:rsidRPr="00ED31AE">
              <w:rPr>
                <w:rFonts w:ascii="Arial Narrow" w:hAnsi="Arial Narrow"/>
                <w:sz w:val="22"/>
                <w:szCs w:val="22"/>
              </w:rPr>
              <w:t xml:space="preserve"> Return / Line Feed (CRLF)</w:t>
            </w:r>
          </w:p>
        </w:tc>
      </w:tr>
      <w:tr w:rsidR="00EF032B" w:rsidRPr="009E7BC5" w14:paraId="3DCB8D1A" w14:textId="77777777" w:rsidTr="009E7B49">
        <w:tc>
          <w:tcPr>
            <w:tcW w:w="1188" w:type="dxa"/>
          </w:tcPr>
          <w:p w14:paraId="777B9E4B" w14:textId="77777777" w:rsidR="00EF032B" w:rsidRDefault="00EF032B" w:rsidP="00EF032B">
            <w:pPr>
              <w:rPr>
                <w:rFonts w:ascii="Arial Narrow" w:hAnsi="Arial Narrow"/>
                <w:noProof/>
                <w:sz w:val="22"/>
                <w:szCs w:val="22"/>
              </w:rPr>
            </w:pPr>
            <w:r w:rsidRPr="00ED31AE">
              <w:rPr>
                <w:rFonts w:ascii="Arial Narrow" w:hAnsi="Arial Narrow"/>
                <w:noProof/>
                <w:sz w:val="22"/>
                <w:szCs w:val="22"/>
              </w:rPr>
              <w:t>Example</w:t>
            </w:r>
          </w:p>
          <w:p w14:paraId="5C74A625" w14:textId="192EF5F3" w:rsidR="00B21302" w:rsidRPr="00ED31AE" w:rsidRDefault="00B21302" w:rsidP="00EF032B">
            <w:pPr>
              <w:rPr>
                <w:rFonts w:ascii="Arial Narrow" w:hAnsi="Arial Narrow"/>
                <w:noProof/>
                <w:sz w:val="22"/>
                <w:szCs w:val="22"/>
              </w:rPr>
            </w:pPr>
          </w:p>
        </w:tc>
        <w:tc>
          <w:tcPr>
            <w:tcW w:w="8370" w:type="dxa"/>
          </w:tcPr>
          <w:p w14:paraId="0216BFDF" w14:textId="20A4604A" w:rsidR="00EF032B" w:rsidRPr="00ED31AE" w:rsidRDefault="00B00428" w:rsidP="00CB2267">
            <w:pPr>
              <w:rPr>
                <w:rFonts w:ascii="Arial Narrow" w:hAnsi="Arial Narrow"/>
                <w:noProof/>
                <w:sz w:val="22"/>
                <w:szCs w:val="22"/>
              </w:rPr>
            </w:pPr>
            <w:r>
              <w:rPr>
                <w:rFonts w:ascii="Arial Narrow" w:hAnsi="Arial Narrow"/>
                <w:sz w:val="22"/>
                <w:szCs w:val="22"/>
              </w:rPr>
              <w:t>SEA MEP STUDENTS ELIGIBLE AND SERVED,</w:t>
            </w:r>
            <w:proofErr w:type="gramStart"/>
            <w:r>
              <w:rPr>
                <w:rFonts w:ascii="Arial Narrow" w:hAnsi="Arial Narrow"/>
                <w:sz w:val="22"/>
                <w:szCs w:val="22"/>
              </w:rPr>
              <w:t>15,euseaMEPSTELSVv000001.csv</w:t>
            </w:r>
            <w:proofErr w:type="gramEnd"/>
            <w:r>
              <w:rPr>
                <w:rFonts w:ascii="Arial Narrow" w:hAnsi="Arial Narrow"/>
                <w:sz w:val="22"/>
                <w:szCs w:val="22"/>
              </w:rPr>
              <w:t>,characters to identify file,2018-2019,¶</w:t>
            </w:r>
          </w:p>
        </w:tc>
      </w:tr>
    </w:tbl>
    <w:p w14:paraId="44F0F60A" w14:textId="77777777" w:rsidR="00D22F29" w:rsidRDefault="00D22F29" w:rsidP="00D34CC9"/>
    <w:p w14:paraId="6B1BB512" w14:textId="77777777" w:rsidR="007824D3" w:rsidRDefault="007824D3" w:rsidP="00A476A1">
      <w:pPr>
        <w:pStyle w:val="Heading2"/>
      </w:pPr>
      <w:bookmarkStart w:id="149" w:name="_Toc531165113"/>
      <w:r>
        <w:t>Data Record Definition</w:t>
      </w:r>
      <w:bookmarkEnd w:id="147"/>
      <w:bookmarkEnd w:id="148"/>
      <w:bookmarkEnd w:id="149"/>
    </w:p>
    <w:p w14:paraId="20FE72C5" w14:textId="5B26B948"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5C85B386" w14:textId="77777777" w:rsidR="00EA454C" w:rsidRDefault="00EA454C"/>
    <w:p w14:paraId="10451238"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comments, permitted values abbreviations&#10;"/>
      </w:tblPr>
      <w:tblGrid>
        <w:gridCol w:w="1691"/>
        <w:gridCol w:w="782"/>
        <w:gridCol w:w="680"/>
        <w:gridCol w:w="671"/>
        <w:gridCol w:w="661"/>
        <w:gridCol w:w="2756"/>
        <w:gridCol w:w="2205"/>
      </w:tblGrid>
      <w:tr w:rsidR="007824D3" w14:paraId="30109B87" w14:textId="77777777" w:rsidTr="00847583">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4D8AF7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7CFEF6C" w14:textId="6F221D0C"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F20ECD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D2B799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7E5064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82F8D7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352F1B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C32056" w14:paraId="316C5ECC" w14:textId="77777777" w:rsidTr="00847583">
        <w:trPr>
          <w:jc w:val="center"/>
        </w:trPr>
        <w:tc>
          <w:tcPr>
            <w:tcW w:w="895" w:type="pct"/>
            <w:tcBorders>
              <w:top w:val="double" w:sz="6" w:space="0" w:color="145192"/>
            </w:tcBorders>
            <w:tcMar>
              <w:top w:w="43" w:type="dxa"/>
              <w:left w:w="43" w:type="dxa"/>
              <w:bottom w:w="43" w:type="dxa"/>
              <w:right w:w="43" w:type="dxa"/>
            </w:tcMar>
          </w:tcPr>
          <w:p w14:paraId="082B68E8"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04643E1D"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14AF89FF"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2D4DBC9A"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1A4925E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0340E7F7"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6C0FB3AA"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C32056" w14:paraId="3C36E49C" w14:textId="77777777" w:rsidTr="00847583">
        <w:trPr>
          <w:jc w:val="center"/>
        </w:trPr>
        <w:tc>
          <w:tcPr>
            <w:tcW w:w="895" w:type="pct"/>
            <w:tcMar>
              <w:top w:w="43" w:type="dxa"/>
              <w:left w:w="43" w:type="dxa"/>
              <w:bottom w:w="43" w:type="dxa"/>
              <w:right w:w="43" w:type="dxa"/>
            </w:tcMar>
          </w:tcPr>
          <w:p w14:paraId="257D8104" w14:textId="77777777" w:rsidR="007824D3" w:rsidRDefault="007824D3" w:rsidP="00356B37">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Mar>
              <w:top w:w="43" w:type="dxa"/>
              <w:left w:w="43" w:type="dxa"/>
              <w:bottom w:w="43" w:type="dxa"/>
              <w:right w:w="43" w:type="dxa"/>
            </w:tcMar>
          </w:tcPr>
          <w:p w14:paraId="5ACB462D"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43501061"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71911F8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77319B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5AD7630" w14:textId="0D89B924" w:rsidR="007824D3" w:rsidRDefault="00320F42" w:rsidP="00356B37">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2A9BF5F1" w14:textId="77777777" w:rsidR="007824D3" w:rsidRDefault="007824D3" w:rsidP="00356B37">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C32056" w14:paraId="0874B0E5" w14:textId="77777777" w:rsidTr="00847583">
        <w:trPr>
          <w:jc w:val="center"/>
        </w:trPr>
        <w:tc>
          <w:tcPr>
            <w:tcW w:w="895" w:type="pct"/>
            <w:tcMar>
              <w:top w:w="43" w:type="dxa"/>
              <w:left w:w="43" w:type="dxa"/>
              <w:bottom w:w="43" w:type="dxa"/>
              <w:right w:w="43" w:type="dxa"/>
            </w:tcMar>
          </w:tcPr>
          <w:p w14:paraId="20ED0825"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405E3441"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79078005"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2FC73AE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92C5A5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593411C"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7D357FCC"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C32056" w14:paraId="6FACD905" w14:textId="77777777" w:rsidTr="00847583">
        <w:trPr>
          <w:jc w:val="center"/>
        </w:trPr>
        <w:tc>
          <w:tcPr>
            <w:tcW w:w="895" w:type="pct"/>
            <w:tcMar>
              <w:top w:w="43" w:type="dxa"/>
              <w:left w:w="43" w:type="dxa"/>
              <w:bottom w:w="43" w:type="dxa"/>
              <w:right w:w="43" w:type="dxa"/>
            </w:tcMar>
          </w:tcPr>
          <w:p w14:paraId="0FC89124" w14:textId="7D0F0C47" w:rsidR="00DD0075" w:rsidRPr="00DD0075" w:rsidRDefault="00DD0075">
            <w:pPr>
              <w:rPr>
                <w:rFonts w:ascii="Arial Narrow" w:eastAsia="Arial Unicode MS" w:hAnsi="Arial Narrow"/>
                <w:b/>
                <w:i/>
                <w:color w:val="FF0000"/>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1C74CA5A" w14:textId="77777777" w:rsidR="002660D0" w:rsidRDefault="002660D0" w:rsidP="00AE5762">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4783A1FB" w14:textId="77777777" w:rsidR="002660D0" w:rsidRDefault="002660D0" w:rsidP="00AE5762">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1FE9F85F" w14:textId="77777777" w:rsidR="002660D0" w:rsidRDefault="002660D0" w:rsidP="00AE5762">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DEA1459" w14:textId="77777777" w:rsidR="002660D0" w:rsidRDefault="002660D0" w:rsidP="00AE5762">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49FDB8D" w14:textId="34125DB2" w:rsidR="00B226FC" w:rsidRDefault="00DD0075">
            <w:pPr>
              <w:rPr>
                <w:rFonts w:ascii="Arial Narrow" w:eastAsia="Arial Unicode MS" w:hAnsi="Arial Narrow"/>
                <w:sz w:val="20"/>
                <w:szCs w:val="20"/>
              </w:rPr>
            </w:pPr>
            <w:r w:rsidRPr="00DD0075">
              <w:rPr>
                <w:rFonts w:ascii="Arial Narrow" w:eastAsia="Arial Unicode MS" w:hAnsi="Arial Narrow"/>
                <w:sz w:val="20"/>
                <w:szCs w:val="20"/>
              </w:rPr>
              <w:t>Leave filler field blank.</w:t>
            </w:r>
          </w:p>
        </w:tc>
        <w:tc>
          <w:tcPr>
            <w:tcW w:w="1167" w:type="pct"/>
            <w:tcMar>
              <w:top w:w="43" w:type="dxa"/>
              <w:left w:w="43" w:type="dxa"/>
              <w:bottom w:w="43" w:type="dxa"/>
              <w:right w:w="43" w:type="dxa"/>
            </w:tcMar>
          </w:tcPr>
          <w:p w14:paraId="63B69CDE" w14:textId="77777777" w:rsidR="002660D0" w:rsidRDefault="002660D0">
            <w:pPr>
              <w:rPr>
                <w:rFonts w:ascii="Arial Narrow" w:eastAsia="Arial Unicode MS" w:hAnsi="Arial Narrow"/>
                <w:sz w:val="20"/>
                <w:szCs w:val="20"/>
              </w:rPr>
            </w:pPr>
          </w:p>
        </w:tc>
      </w:tr>
      <w:tr w:rsidR="00C32056" w14:paraId="736AB9D0" w14:textId="77777777" w:rsidTr="00847583">
        <w:trPr>
          <w:jc w:val="center"/>
        </w:trPr>
        <w:tc>
          <w:tcPr>
            <w:tcW w:w="895" w:type="pct"/>
            <w:tcMar>
              <w:top w:w="43" w:type="dxa"/>
              <w:left w:w="43" w:type="dxa"/>
              <w:bottom w:w="43" w:type="dxa"/>
              <w:right w:w="43" w:type="dxa"/>
            </w:tcMar>
          </w:tcPr>
          <w:p w14:paraId="550E95FE" w14:textId="77777777" w:rsidR="00847583" w:rsidRDefault="00847583" w:rsidP="00AE5762">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2B9D10CF" w14:textId="77777777" w:rsidR="00847583" w:rsidRDefault="00847583" w:rsidP="00AE5762">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439A9F61" w14:textId="77777777" w:rsidR="00847583" w:rsidRDefault="00847583" w:rsidP="00AE5762">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1DE11F56" w14:textId="77777777" w:rsidR="00847583" w:rsidRDefault="00847583" w:rsidP="00AE5762">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07BEA93" w14:textId="77777777" w:rsidR="00847583" w:rsidRDefault="00847583" w:rsidP="00AE5762">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CE2FC6C" w14:textId="77777777" w:rsidR="00847583" w:rsidRDefault="00847583" w:rsidP="00AE5762">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7AFA67BD" w14:textId="77777777" w:rsidR="00847583" w:rsidRDefault="00847583">
            <w:pPr>
              <w:rPr>
                <w:rFonts w:ascii="Arial Narrow" w:eastAsia="Arial Unicode MS" w:hAnsi="Arial Narrow"/>
                <w:sz w:val="20"/>
                <w:szCs w:val="20"/>
              </w:rPr>
            </w:pPr>
          </w:p>
        </w:tc>
      </w:tr>
      <w:tr w:rsidR="00C32056" w14:paraId="7BBF9867" w14:textId="77777777" w:rsidTr="00847583">
        <w:trPr>
          <w:jc w:val="center"/>
        </w:trPr>
        <w:tc>
          <w:tcPr>
            <w:tcW w:w="895" w:type="pct"/>
            <w:tcMar>
              <w:top w:w="43" w:type="dxa"/>
              <w:left w:w="43" w:type="dxa"/>
              <w:bottom w:w="43" w:type="dxa"/>
              <w:right w:w="43" w:type="dxa"/>
            </w:tcMar>
          </w:tcPr>
          <w:p w14:paraId="60676004"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78DB523D"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10EEF7BB"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3AA2874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82D113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3FAB4C3" w14:textId="5D0EAE1B" w:rsidR="007824D3" w:rsidRDefault="00663ECC" w:rsidP="00F5085C">
            <w:pPr>
              <w:rPr>
                <w:rFonts w:ascii="Arial Narrow" w:eastAsia="Arial Unicode MS" w:hAnsi="Arial Narrow"/>
                <w:sz w:val="20"/>
                <w:szCs w:val="20"/>
              </w:rPr>
            </w:pPr>
            <w:r>
              <w:rPr>
                <w:rFonts w:ascii="Arial Narrow" w:hAnsi="Arial Narrow"/>
                <w:sz w:val="20"/>
                <w:szCs w:val="20"/>
              </w:rPr>
              <w:t xml:space="preserve">See </w:t>
            </w:r>
            <w:r w:rsidR="00C32056">
              <w:rPr>
                <w:rFonts w:ascii="Arial Narrow" w:hAnsi="Arial Narrow"/>
                <w:sz w:val="20"/>
                <w:szCs w:val="20"/>
              </w:rPr>
              <w:t>table 2.3-1 Required Categories and Totals</w:t>
            </w:r>
          </w:p>
        </w:tc>
        <w:tc>
          <w:tcPr>
            <w:tcW w:w="1167" w:type="pct"/>
            <w:tcMar>
              <w:top w:w="43" w:type="dxa"/>
              <w:left w:w="43" w:type="dxa"/>
              <w:bottom w:w="43" w:type="dxa"/>
              <w:right w:w="43" w:type="dxa"/>
            </w:tcMar>
          </w:tcPr>
          <w:p w14:paraId="03F57CC1" w14:textId="77777777" w:rsidR="007824D3" w:rsidRPr="00266054" w:rsidRDefault="00847583">
            <w:pPr>
              <w:rPr>
                <w:rFonts w:ascii="Arial Narrow" w:eastAsia="Arial Unicode MS" w:hAnsi="Arial Narrow"/>
                <w:b/>
                <w:bCs/>
                <w:sz w:val="20"/>
                <w:szCs w:val="20"/>
              </w:rPr>
            </w:pPr>
            <w:r>
              <w:rPr>
                <w:rFonts w:ascii="Arial Narrow" w:hAnsi="Arial Narrow"/>
                <w:b/>
                <w:bCs/>
                <w:sz w:val="20"/>
                <w:szCs w:val="20"/>
              </w:rPr>
              <w:t>MEPSTUDELIGSERV</w:t>
            </w:r>
          </w:p>
        </w:tc>
      </w:tr>
      <w:tr w:rsidR="00847583" w14:paraId="6B199929" w14:textId="77777777" w:rsidTr="00847583">
        <w:trPr>
          <w:jc w:val="center"/>
        </w:trPr>
        <w:tc>
          <w:tcPr>
            <w:tcW w:w="895" w:type="pct"/>
            <w:tcMar>
              <w:top w:w="43" w:type="dxa"/>
              <w:left w:w="43" w:type="dxa"/>
              <w:bottom w:w="43" w:type="dxa"/>
              <w:right w:w="43" w:type="dxa"/>
            </w:tcMar>
          </w:tcPr>
          <w:p w14:paraId="0046B2A4" w14:textId="77777777" w:rsidR="00847583" w:rsidRDefault="00F660D4" w:rsidP="00473FDF">
            <w:pPr>
              <w:rPr>
                <w:rFonts w:ascii="Arial Narrow" w:eastAsia="Arial Unicode MS" w:hAnsi="Arial Narrow"/>
                <w:sz w:val="20"/>
                <w:szCs w:val="20"/>
              </w:rPr>
            </w:pPr>
            <w:r w:rsidRPr="00F660D4">
              <w:rPr>
                <w:rFonts w:ascii="Arial Narrow" w:hAnsi="Arial Narrow"/>
                <w:sz w:val="20"/>
                <w:szCs w:val="20"/>
              </w:rPr>
              <w:t>Age/Grade (w/o 13)</w:t>
            </w:r>
          </w:p>
        </w:tc>
        <w:tc>
          <w:tcPr>
            <w:tcW w:w="414" w:type="pct"/>
            <w:tcMar>
              <w:top w:w="43" w:type="dxa"/>
              <w:left w:w="43" w:type="dxa"/>
              <w:bottom w:w="43" w:type="dxa"/>
              <w:right w:w="43" w:type="dxa"/>
            </w:tcMar>
          </w:tcPr>
          <w:p w14:paraId="333FDD93" w14:textId="77777777" w:rsidR="00847583" w:rsidRDefault="00847583" w:rsidP="00AE5762">
            <w:pPr>
              <w:jc w:val="right"/>
              <w:rPr>
                <w:rFonts w:ascii="Arial Narrow" w:eastAsia="Arial Unicode MS"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34241963" w14:textId="77777777" w:rsidR="00847583" w:rsidRDefault="00847583" w:rsidP="00AE5762">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67EEA9AD" w14:textId="77777777" w:rsidR="00847583" w:rsidRDefault="00847583" w:rsidP="00AE5762">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9F05353" w14:textId="77777777" w:rsidR="00847583" w:rsidRDefault="00847583" w:rsidP="00AE5762">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3B96C33" w14:textId="6DA67AB1" w:rsidR="00B226FC" w:rsidRDefault="00142AB1" w:rsidP="00B226FC">
            <w:pPr>
              <w:autoSpaceDE w:val="0"/>
              <w:autoSpaceDN w:val="0"/>
              <w:adjustRightInd w:val="0"/>
              <w:rPr>
                <w:rFonts w:ascii="Arial Narrow" w:hAnsi="Arial Narrow"/>
                <w:bCs/>
                <w:sz w:val="20"/>
                <w:szCs w:val="20"/>
              </w:rPr>
            </w:pPr>
            <w:r>
              <w:rPr>
                <w:rFonts w:ascii="Arial Narrow" w:hAnsi="Arial Narrow"/>
                <w:bCs/>
                <w:sz w:val="20"/>
                <w:szCs w:val="20"/>
              </w:rPr>
              <w:t>The discrete age or grade level (primary instructional level) of students (children)</w:t>
            </w:r>
          </w:p>
        </w:tc>
        <w:tc>
          <w:tcPr>
            <w:tcW w:w="1167" w:type="pct"/>
            <w:tcMar>
              <w:top w:w="43" w:type="dxa"/>
              <w:left w:w="43" w:type="dxa"/>
              <w:bottom w:w="43" w:type="dxa"/>
              <w:right w:w="43" w:type="dxa"/>
            </w:tcMar>
          </w:tcPr>
          <w:p w14:paraId="1F58D396" w14:textId="27911AC6" w:rsidR="00D54DAA" w:rsidRDefault="008E4F97" w:rsidP="00AE5762">
            <w:pPr>
              <w:rPr>
                <w:rFonts w:ascii="Arial Narrow" w:hAnsi="Arial Narrow"/>
                <w:b/>
                <w:bCs/>
                <w:sz w:val="20"/>
                <w:szCs w:val="20"/>
              </w:rPr>
            </w:pPr>
            <w:r>
              <w:rPr>
                <w:rFonts w:ascii="Arial Narrow" w:hAnsi="Arial Narrow"/>
                <w:b/>
                <w:bCs/>
                <w:sz w:val="20"/>
                <w:szCs w:val="20"/>
              </w:rPr>
              <w:t xml:space="preserve">UNDER3 </w:t>
            </w:r>
            <w:r w:rsidRPr="00C32056">
              <w:rPr>
                <w:rFonts w:ascii="Arial Narrow" w:hAnsi="Arial Narrow"/>
                <w:sz w:val="20"/>
              </w:rPr>
              <w:t xml:space="preserve">– </w:t>
            </w:r>
            <w:r>
              <w:rPr>
                <w:rFonts w:ascii="Arial Narrow" w:hAnsi="Arial Narrow"/>
                <w:bCs/>
                <w:sz w:val="20"/>
                <w:szCs w:val="20"/>
              </w:rPr>
              <w:t>Age Birth through 2</w:t>
            </w:r>
          </w:p>
          <w:p w14:paraId="6D13EA1B" w14:textId="02A3CFD7" w:rsidR="00D54DAA" w:rsidRDefault="008E4F97" w:rsidP="00AE5762">
            <w:pPr>
              <w:rPr>
                <w:rFonts w:ascii="Arial Narrow" w:hAnsi="Arial Narrow"/>
                <w:b/>
                <w:bCs/>
                <w:sz w:val="20"/>
                <w:szCs w:val="20"/>
              </w:rPr>
            </w:pPr>
            <w:r>
              <w:rPr>
                <w:rFonts w:ascii="Arial Narrow" w:hAnsi="Arial Narrow"/>
                <w:b/>
                <w:bCs/>
                <w:sz w:val="20"/>
                <w:szCs w:val="20"/>
              </w:rPr>
              <w:t>3TO5NOTK</w:t>
            </w:r>
            <w:r w:rsidRPr="00C32056">
              <w:rPr>
                <w:rFonts w:ascii="Arial Narrow" w:hAnsi="Arial Narrow"/>
                <w:b/>
                <w:sz w:val="20"/>
              </w:rPr>
              <w:t xml:space="preserve"> </w:t>
            </w:r>
            <w:r>
              <w:rPr>
                <w:rFonts w:ascii="Arial Narrow" w:hAnsi="Arial Narrow"/>
                <w:bCs/>
                <w:sz w:val="20"/>
                <w:szCs w:val="20"/>
              </w:rPr>
              <w:t>– Age 3 through 5 (not Kindergarten)</w:t>
            </w:r>
          </w:p>
          <w:p w14:paraId="30090F70" w14:textId="52709DDA" w:rsidR="00D54DAA" w:rsidRDefault="008E4F97" w:rsidP="00AE5762">
            <w:pPr>
              <w:rPr>
                <w:rFonts w:ascii="Arial Narrow" w:hAnsi="Arial Narrow"/>
                <w:b/>
                <w:bCs/>
                <w:sz w:val="20"/>
                <w:szCs w:val="20"/>
              </w:rPr>
            </w:pPr>
            <w:r>
              <w:rPr>
                <w:rFonts w:ascii="Arial Narrow" w:hAnsi="Arial Narrow"/>
                <w:b/>
                <w:bCs/>
                <w:sz w:val="20"/>
                <w:szCs w:val="20"/>
              </w:rPr>
              <w:t>KG</w:t>
            </w:r>
            <w:r w:rsidRPr="00C32056">
              <w:rPr>
                <w:rFonts w:ascii="Arial Narrow" w:hAnsi="Arial Narrow"/>
                <w:b/>
                <w:sz w:val="20"/>
              </w:rPr>
              <w:t xml:space="preserve"> </w:t>
            </w:r>
            <w:r>
              <w:rPr>
                <w:rFonts w:ascii="Arial Narrow" w:hAnsi="Arial Narrow"/>
                <w:bCs/>
                <w:sz w:val="20"/>
                <w:szCs w:val="20"/>
              </w:rPr>
              <w:t>– Kindergarten</w:t>
            </w:r>
          </w:p>
          <w:p w14:paraId="66A1F874" w14:textId="585785C1" w:rsidR="00D54DAA" w:rsidRDefault="008E4F97" w:rsidP="00AE5762">
            <w:pPr>
              <w:rPr>
                <w:rFonts w:ascii="Arial Narrow" w:hAnsi="Arial Narrow"/>
                <w:b/>
                <w:bCs/>
                <w:sz w:val="20"/>
                <w:szCs w:val="20"/>
              </w:rPr>
            </w:pPr>
            <w:r>
              <w:rPr>
                <w:rFonts w:ascii="Arial Narrow" w:hAnsi="Arial Narrow"/>
                <w:b/>
                <w:bCs/>
                <w:sz w:val="20"/>
                <w:szCs w:val="20"/>
              </w:rPr>
              <w:t>01</w:t>
            </w:r>
            <w:r w:rsidRPr="00C32056">
              <w:rPr>
                <w:rFonts w:ascii="Arial Narrow" w:hAnsi="Arial Narrow"/>
                <w:b/>
                <w:sz w:val="20"/>
              </w:rPr>
              <w:t xml:space="preserve"> </w:t>
            </w:r>
            <w:r>
              <w:rPr>
                <w:rFonts w:ascii="Arial Narrow" w:hAnsi="Arial Narrow"/>
                <w:bCs/>
                <w:sz w:val="20"/>
                <w:szCs w:val="20"/>
              </w:rPr>
              <w:t>– Grade 1</w:t>
            </w:r>
          </w:p>
          <w:p w14:paraId="6EC55FE4" w14:textId="77228B6B" w:rsidR="00D54DAA" w:rsidRDefault="008E4F97" w:rsidP="00AE5762">
            <w:pPr>
              <w:rPr>
                <w:rFonts w:ascii="Arial Narrow" w:hAnsi="Arial Narrow"/>
                <w:b/>
                <w:bCs/>
                <w:sz w:val="20"/>
                <w:szCs w:val="20"/>
              </w:rPr>
            </w:pPr>
            <w:r>
              <w:rPr>
                <w:rFonts w:ascii="Arial Narrow" w:hAnsi="Arial Narrow"/>
                <w:b/>
                <w:bCs/>
                <w:sz w:val="20"/>
                <w:szCs w:val="20"/>
              </w:rPr>
              <w:t>02</w:t>
            </w:r>
            <w:r w:rsidRPr="00C32056">
              <w:rPr>
                <w:rFonts w:ascii="Arial Narrow" w:hAnsi="Arial Narrow"/>
                <w:b/>
                <w:sz w:val="20"/>
              </w:rPr>
              <w:t xml:space="preserve"> </w:t>
            </w:r>
            <w:r>
              <w:rPr>
                <w:rFonts w:ascii="Arial Narrow" w:hAnsi="Arial Narrow"/>
                <w:bCs/>
                <w:sz w:val="20"/>
                <w:szCs w:val="20"/>
              </w:rPr>
              <w:t>– Grade 2</w:t>
            </w:r>
          </w:p>
          <w:p w14:paraId="24FCA14B" w14:textId="3C84A07F" w:rsidR="00D54DAA" w:rsidRDefault="008E4F97" w:rsidP="00AE5762">
            <w:pPr>
              <w:rPr>
                <w:rFonts w:ascii="Arial Narrow" w:hAnsi="Arial Narrow"/>
                <w:b/>
                <w:bCs/>
                <w:sz w:val="20"/>
                <w:szCs w:val="20"/>
              </w:rPr>
            </w:pPr>
            <w:r>
              <w:rPr>
                <w:rFonts w:ascii="Arial Narrow" w:hAnsi="Arial Narrow"/>
                <w:b/>
                <w:bCs/>
                <w:sz w:val="20"/>
                <w:szCs w:val="20"/>
              </w:rPr>
              <w:t xml:space="preserve">03 </w:t>
            </w:r>
            <w:r>
              <w:rPr>
                <w:rFonts w:ascii="Arial Narrow" w:hAnsi="Arial Narrow"/>
                <w:bCs/>
                <w:sz w:val="20"/>
                <w:szCs w:val="20"/>
              </w:rPr>
              <w:t>– Grade 3</w:t>
            </w:r>
          </w:p>
          <w:p w14:paraId="0AC490A4" w14:textId="4104F340" w:rsidR="00D54DAA" w:rsidRDefault="008E4F97" w:rsidP="00AE5762">
            <w:pPr>
              <w:rPr>
                <w:rFonts w:ascii="Arial Narrow" w:hAnsi="Arial Narrow"/>
                <w:b/>
                <w:bCs/>
                <w:sz w:val="20"/>
                <w:szCs w:val="20"/>
              </w:rPr>
            </w:pPr>
            <w:r>
              <w:rPr>
                <w:rFonts w:ascii="Arial Narrow" w:hAnsi="Arial Narrow"/>
                <w:b/>
                <w:bCs/>
                <w:sz w:val="20"/>
                <w:szCs w:val="20"/>
              </w:rPr>
              <w:t>04</w:t>
            </w:r>
            <w:r w:rsidRPr="00C32056">
              <w:rPr>
                <w:rFonts w:ascii="Arial Narrow" w:hAnsi="Arial Narrow"/>
                <w:b/>
                <w:sz w:val="20"/>
              </w:rPr>
              <w:t xml:space="preserve"> </w:t>
            </w:r>
            <w:r>
              <w:rPr>
                <w:rFonts w:ascii="Arial Narrow" w:hAnsi="Arial Narrow"/>
                <w:bCs/>
                <w:sz w:val="20"/>
                <w:szCs w:val="20"/>
              </w:rPr>
              <w:t>– Grade 4</w:t>
            </w:r>
          </w:p>
          <w:p w14:paraId="31EDA79D" w14:textId="2DB62092" w:rsidR="00D54DAA" w:rsidRDefault="008E4F97" w:rsidP="00AE5762">
            <w:pPr>
              <w:rPr>
                <w:rFonts w:ascii="Arial Narrow" w:hAnsi="Arial Narrow"/>
                <w:b/>
                <w:bCs/>
                <w:sz w:val="20"/>
                <w:szCs w:val="20"/>
              </w:rPr>
            </w:pPr>
            <w:r>
              <w:rPr>
                <w:rFonts w:ascii="Arial Narrow" w:hAnsi="Arial Narrow"/>
                <w:b/>
                <w:bCs/>
                <w:sz w:val="20"/>
                <w:szCs w:val="20"/>
              </w:rPr>
              <w:t>05</w:t>
            </w:r>
            <w:r w:rsidRPr="00C32056">
              <w:rPr>
                <w:rFonts w:ascii="Arial Narrow" w:hAnsi="Arial Narrow"/>
                <w:b/>
                <w:sz w:val="20"/>
              </w:rPr>
              <w:t xml:space="preserve"> </w:t>
            </w:r>
            <w:r>
              <w:rPr>
                <w:rFonts w:ascii="Arial Narrow" w:hAnsi="Arial Narrow"/>
                <w:bCs/>
                <w:sz w:val="20"/>
                <w:szCs w:val="20"/>
              </w:rPr>
              <w:t>– Grade 5</w:t>
            </w:r>
          </w:p>
          <w:p w14:paraId="0544092E" w14:textId="5790AEAF" w:rsidR="00D54DAA" w:rsidRDefault="008E4F97" w:rsidP="00AE5762">
            <w:pPr>
              <w:rPr>
                <w:rFonts w:ascii="Arial Narrow" w:hAnsi="Arial Narrow"/>
                <w:b/>
                <w:bCs/>
                <w:sz w:val="20"/>
                <w:szCs w:val="20"/>
              </w:rPr>
            </w:pPr>
            <w:r>
              <w:rPr>
                <w:rFonts w:ascii="Arial Narrow" w:hAnsi="Arial Narrow"/>
                <w:b/>
                <w:bCs/>
                <w:sz w:val="20"/>
                <w:szCs w:val="20"/>
              </w:rPr>
              <w:t>06</w:t>
            </w:r>
            <w:r w:rsidRPr="00C32056">
              <w:rPr>
                <w:rFonts w:ascii="Arial Narrow" w:hAnsi="Arial Narrow"/>
                <w:b/>
                <w:sz w:val="20"/>
              </w:rPr>
              <w:t xml:space="preserve"> </w:t>
            </w:r>
            <w:r>
              <w:rPr>
                <w:rFonts w:ascii="Arial Narrow" w:hAnsi="Arial Narrow"/>
                <w:bCs/>
                <w:sz w:val="20"/>
                <w:szCs w:val="20"/>
              </w:rPr>
              <w:t>– Grade 6</w:t>
            </w:r>
          </w:p>
          <w:p w14:paraId="1E20E6B4" w14:textId="68840D3D" w:rsidR="00D54DAA" w:rsidRDefault="008E4F97" w:rsidP="00AE5762">
            <w:pPr>
              <w:rPr>
                <w:rFonts w:ascii="Arial Narrow" w:hAnsi="Arial Narrow"/>
                <w:b/>
                <w:bCs/>
                <w:sz w:val="20"/>
                <w:szCs w:val="20"/>
              </w:rPr>
            </w:pPr>
            <w:r>
              <w:rPr>
                <w:rFonts w:ascii="Arial Narrow" w:hAnsi="Arial Narrow"/>
                <w:b/>
                <w:bCs/>
                <w:sz w:val="20"/>
                <w:szCs w:val="20"/>
              </w:rPr>
              <w:t>07</w:t>
            </w:r>
            <w:r w:rsidRPr="00C32056">
              <w:rPr>
                <w:rFonts w:ascii="Arial Narrow" w:hAnsi="Arial Narrow"/>
                <w:b/>
                <w:sz w:val="20"/>
              </w:rPr>
              <w:t xml:space="preserve"> </w:t>
            </w:r>
            <w:r>
              <w:rPr>
                <w:rFonts w:ascii="Arial Narrow" w:hAnsi="Arial Narrow"/>
                <w:bCs/>
                <w:sz w:val="20"/>
                <w:szCs w:val="20"/>
              </w:rPr>
              <w:t>– Grade 7</w:t>
            </w:r>
          </w:p>
          <w:p w14:paraId="6F3F5BAF" w14:textId="45E579DC" w:rsidR="00D54DAA" w:rsidRDefault="008E4F97" w:rsidP="00AE5762">
            <w:pPr>
              <w:rPr>
                <w:rFonts w:ascii="Arial Narrow" w:hAnsi="Arial Narrow"/>
                <w:b/>
                <w:bCs/>
                <w:sz w:val="20"/>
                <w:szCs w:val="20"/>
              </w:rPr>
            </w:pPr>
            <w:r>
              <w:rPr>
                <w:rFonts w:ascii="Arial Narrow" w:hAnsi="Arial Narrow"/>
                <w:b/>
                <w:bCs/>
                <w:sz w:val="20"/>
                <w:szCs w:val="20"/>
              </w:rPr>
              <w:t xml:space="preserve">08 </w:t>
            </w:r>
            <w:r>
              <w:rPr>
                <w:rFonts w:ascii="Arial Narrow" w:hAnsi="Arial Narrow"/>
                <w:bCs/>
                <w:sz w:val="20"/>
                <w:szCs w:val="20"/>
              </w:rPr>
              <w:t>– Grade 8</w:t>
            </w:r>
          </w:p>
          <w:p w14:paraId="6CAD2FAC" w14:textId="687F8E85" w:rsidR="00D54DAA" w:rsidRDefault="008E4F97" w:rsidP="00AE5762">
            <w:pPr>
              <w:rPr>
                <w:rFonts w:ascii="Arial Narrow" w:hAnsi="Arial Narrow"/>
                <w:b/>
                <w:bCs/>
                <w:sz w:val="20"/>
                <w:szCs w:val="20"/>
              </w:rPr>
            </w:pPr>
            <w:r>
              <w:rPr>
                <w:rFonts w:ascii="Arial Narrow" w:hAnsi="Arial Narrow"/>
                <w:b/>
                <w:bCs/>
                <w:sz w:val="20"/>
                <w:szCs w:val="20"/>
              </w:rPr>
              <w:t>09</w:t>
            </w:r>
            <w:r w:rsidRPr="00C32056">
              <w:rPr>
                <w:rFonts w:ascii="Arial Narrow" w:hAnsi="Arial Narrow"/>
                <w:b/>
                <w:sz w:val="20"/>
              </w:rPr>
              <w:t xml:space="preserve"> </w:t>
            </w:r>
            <w:r>
              <w:rPr>
                <w:rFonts w:ascii="Arial Narrow" w:hAnsi="Arial Narrow"/>
                <w:bCs/>
                <w:sz w:val="20"/>
                <w:szCs w:val="20"/>
              </w:rPr>
              <w:t>– Grade 9</w:t>
            </w:r>
          </w:p>
          <w:p w14:paraId="4B0AD74A" w14:textId="1F238827" w:rsidR="00D54DAA" w:rsidRDefault="008E4F97" w:rsidP="00AE5762">
            <w:pPr>
              <w:rPr>
                <w:rFonts w:ascii="Arial Narrow" w:hAnsi="Arial Narrow"/>
                <w:b/>
                <w:bCs/>
                <w:sz w:val="20"/>
                <w:szCs w:val="20"/>
              </w:rPr>
            </w:pPr>
            <w:r>
              <w:rPr>
                <w:rFonts w:ascii="Arial Narrow" w:hAnsi="Arial Narrow"/>
                <w:b/>
                <w:bCs/>
                <w:sz w:val="20"/>
                <w:szCs w:val="20"/>
              </w:rPr>
              <w:t>10</w:t>
            </w:r>
            <w:r w:rsidRPr="00C32056">
              <w:rPr>
                <w:rFonts w:ascii="Arial Narrow" w:hAnsi="Arial Narrow"/>
                <w:b/>
                <w:sz w:val="20"/>
              </w:rPr>
              <w:t xml:space="preserve"> </w:t>
            </w:r>
            <w:r>
              <w:rPr>
                <w:rFonts w:ascii="Arial Narrow" w:hAnsi="Arial Narrow"/>
                <w:bCs/>
                <w:sz w:val="20"/>
                <w:szCs w:val="20"/>
              </w:rPr>
              <w:t>– Grade 10</w:t>
            </w:r>
          </w:p>
          <w:p w14:paraId="79F20AD2" w14:textId="4FF37EFE" w:rsidR="00D54DAA" w:rsidRDefault="008E4F97" w:rsidP="00AE5762">
            <w:pPr>
              <w:rPr>
                <w:rFonts w:ascii="Arial Narrow" w:hAnsi="Arial Narrow"/>
                <w:b/>
                <w:bCs/>
                <w:sz w:val="20"/>
                <w:szCs w:val="20"/>
              </w:rPr>
            </w:pPr>
            <w:r>
              <w:rPr>
                <w:rFonts w:ascii="Arial Narrow" w:hAnsi="Arial Narrow"/>
                <w:b/>
                <w:bCs/>
                <w:sz w:val="20"/>
                <w:szCs w:val="20"/>
              </w:rPr>
              <w:t>11</w:t>
            </w:r>
            <w:r w:rsidRPr="00C32056">
              <w:rPr>
                <w:rFonts w:ascii="Arial Narrow" w:hAnsi="Arial Narrow"/>
                <w:b/>
                <w:sz w:val="20"/>
              </w:rPr>
              <w:t xml:space="preserve"> </w:t>
            </w:r>
            <w:r>
              <w:rPr>
                <w:rFonts w:ascii="Arial Narrow" w:hAnsi="Arial Narrow"/>
                <w:bCs/>
                <w:sz w:val="20"/>
                <w:szCs w:val="20"/>
              </w:rPr>
              <w:t>– Grade 11</w:t>
            </w:r>
          </w:p>
          <w:p w14:paraId="55960B6E" w14:textId="33B72E2D" w:rsidR="00D54DAA" w:rsidRDefault="008E4F97" w:rsidP="00AE5762">
            <w:pPr>
              <w:rPr>
                <w:rFonts w:ascii="Arial Narrow" w:hAnsi="Arial Narrow"/>
                <w:b/>
                <w:bCs/>
                <w:sz w:val="20"/>
                <w:szCs w:val="20"/>
              </w:rPr>
            </w:pPr>
            <w:r>
              <w:rPr>
                <w:rFonts w:ascii="Arial Narrow" w:hAnsi="Arial Narrow"/>
                <w:b/>
                <w:bCs/>
                <w:sz w:val="20"/>
                <w:szCs w:val="20"/>
              </w:rPr>
              <w:t>12</w:t>
            </w:r>
            <w:r w:rsidRPr="00C32056">
              <w:rPr>
                <w:rFonts w:ascii="Arial Narrow" w:hAnsi="Arial Narrow"/>
                <w:b/>
                <w:sz w:val="20"/>
              </w:rPr>
              <w:t xml:space="preserve"> </w:t>
            </w:r>
            <w:r>
              <w:rPr>
                <w:rFonts w:ascii="Arial Narrow" w:hAnsi="Arial Narrow"/>
                <w:bCs/>
                <w:sz w:val="20"/>
                <w:szCs w:val="20"/>
              </w:rPr>
              <w:t>– Grade 12</w:t>
            </w:r>
          </w:p>
          <w:p w14:paraId="78415F96" w14:textId="50883370" w:rsidR="00D54DAA" w:rsidRDefault="008E4F97" w:rsidP="00AE5762">
            <w:pPr>
              <w:rPr>
                <w:rFonts w:ascii="Arial Narrow" w:hAnsi="Arial Narrow"/>
                <w:b/>
                <w:bCs/>
                <w:sz w:val="20"/>
                <w:szCs w:val="20"/>
              </w:rPr>
            </w:pPr>
            <w:r>
              <w:rPr>
                <w:rFonts w:ascii="Arial Narrow" w:hAnsi="Arial Narrow"/>
                <w:b/>
                <w:bCs/>
                <w:sz w:val="20"/>
                <w:szCs w:val="20"/>
              </w:rPr>
              <w:t>OOS</w:t>
            </w:r>
            <w:r w:rsidRPr="00C32056">
              <w:rPr>
                <w:rFonts w:ascii="Arial Narrow" w:hAnsi="Arial Narrow"/>
                <w:b/>
                <w:sz w:val="20"/>
              </w:rPr>
              <w:t xml:space="preserve"> </w:t>
            </w:r>
            <w:r>
              <w:rPr>
                <w:rFonts w:ascii="Arial Narrow" w:hAnsi="Arial Narrow"/>
                <w:bCs/>
                <w:sz w:val="20"/>
                <w:szCs w:val="20"/>
              </w:rPr>
              <w:t>– Out of School</w:t>
            </w:r>
          </w:p>
          <w:p w14:paraId="7EFCFB85" w14:textId="77777777" w:rsidR="00D54DAA" w:rsidRPr="00C32056" w:rsidRDefault="008E4F97" w:rsidP="00AE5762">
            <w:pPr>
              <w:rPr>
                <w:rFonts w:ascii="Arial Narrow" w:hAnsi="Arial Narrow"/>
                <w:b/>
                <w:sz w:val="20"/>
              </w:rPr>
            </w:pPr>
            <w:r>
              <w:rPr>
                <w:rFonts w:ascii="Arial Narrow" w:hAnsi="Arial Narrow"/>
                <w:b/>
                <w:bCs/>
                <w:sz w:val="20"/>
                <w:szCs w:val="20"/>
              </w:rPr>
              <w:lastRenderedPageBreak/>
              <w:t>UG</w:t>
            </w:r>
            <w:r w:rsidRPr="00C32056">
              <w:rPr>
                <w:rFonts w:ascii="Arial Narrow" w:hAnsi="Arial Narrow"/>
                <w:b/>
                <w:sz w:val="20"/>
              </w:rPr>
              <w:t xml:space="preserve"> </w:t>
            </w:r>
            <w:r>
              <w:rPr>
                <w:rFonts w:ascii="Arial Narrow" w:hAnsi="Arial Narrow"/>
                <w:bCs/>
                <w:sz w:val="20"/>
                <w:szCs w:val="20"/>
              </w:rPr>
              <w:t>– Ungraded</w:t>
            </w:r>
          </w:p>
          <w:p w14:paraId="4A4A0B3C" w14:textId="2A82E9A5" w:rsidR="00D54DAA" w:rsidRDefault="008E4F97" w:rsidP="00AE5762">
            <w:pPr>
              <w:rPr>
                <w:rFonts w:ascii="Arial Narrow" w:hAnsi="Arial Narrow"/>
                <w:b/>
                <w:bCs/>
                <w:sz w:val="20"/>
                <w:szCs w:val="20"/>
              </w:rPr>
            </w:pPr>
            <w:r>
              <w:rPr>
                <w:rFonts w:ascii="Arial Narrow" w:hAnsi="Arial Narrow"/>
                <w:b/>
                <w:bCs/>
                <w:sz w:val="20"/>
                <w:szCs w:val="20"/>
              </w:rPr>
              <w:t xml:space="preserve">MISSING </w:t>
            </w:r>
          </w:p>
        </w:tc>
      </w:tr>
      <w:tr w:rsidR="00C32056" w14:paraId="06A38895" w14:textId="77777777" w:rsidTr="00847583">
        <w:trPr>
          <w:jc w:val="center"/>
        </w:trPr>
        <w:tc>
          <w:tcPr>
            <w:tcW w:w="895" w:type="pct"/>
            <w:tcMar>
              <w:top w:w="43" w:type="dxa"/>
              <w:left w:w="43" w:type="dxa"/>
              <w:bottom w:w="43" w:type="dxa"/>
              <w:right w:w="43" w:type="dxa"/>
            </w:tcMar>
          </w:tcPr>
          <w:p w14:paraId="5015B11B" w14:textId="77777777" w:rsidR="00847583" w:rsidRDefault="00847583">
            <w:pPr>
              <w:rPr>
                <w:rFonts w:ascii="Arial Narrow" w:eastAsia="Arial Unicode MS" w:hAnsi="Arial Narrow"/>
                <w:sz w:val="20"/>
                <w:szCs w:val="20"/>
              </w:rPr>
            </w:pPr>
            <w:r>
              <w:rPr>
                <w:rFonts w:ascii="Arial Narrow" w:eastAsia="Arial Unicode MS" w:hAnsi="Arial Narrow"/>
                <w:sz w:val="20"/>
                <w:szCs w:val="20"/>
              </w:rPr>
              <w:lastRenderedPageBreak/>
              <w:t>Filler</w:t>
            </w:r>
          </w:p>
        </w:tc>
        <w:tc>
          <w:tcPr>
            <w:tcW w:w="414" w:type="pct"/>
            <w:tcMar>
              <w:top w:w="43" w:type="dxa"/>
              <w:left w:w="43" w:type="dxa"/>
              <w:bottom w:w="43" w:type="dxa"/>
              <w:right w:w="43" w:type="dxa"/>
            </w:tcMar>
          </w:tcPr>
          <w:p w14:paraId="6B383258" w14:textId="77777777" w:rsidR="00847583" w:rsidRDefault="00847583">
            <w:pPr>
              <w:jc w:val="right"/>
              <w:rPr>
                <w:rFonts w:ascii="Arial Narrow" w:eastAsia="Arial Unicode MS" w:hAnsi="Arial Narrow"/>
                <w:sz w:val="20"/>
                <w:szCs w:val="20"/>
              </w:rPr>
            </w:pPr>
            <w:r>
              <w:rPr>
                <w:rFonts w:ascii="Arial Narrow" w:hAnsi="Arial Narrow"/>
                <w:sz w:val="20"/>
                <w:szCs w:val="20"/>
              </w:rPr>
              <w:t>84</w:t>
            </w:r>
          </w:p>
        </w:tc>
        <w:tc>
          <w:tcPr>
            <w:tcW w:w="360" w:type="pct"/>
            <w:tcMar>
              <w:top w:w="43" w:type="dxa"/>
              <w:left w:w="43" w:type="dxa"/>
              <w:bottom w:w="43" w:type="dxa"/>
              <w:right w:w="43" w:type="dxa"/>
            </w:tcMar>
          </w:tcPr>
          <w:p w14:paraId="65F05C7E" w14:textId="77777777" w:rsidR="00847583" w:rsidRDefault="0084758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511937CC" w14:textId="77777777" w:rsidR="00847583" w:rsidRDefault="0084758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F7E67C6" w14:textId="77777777" w:rsidR="00847583" w:rsidRDefault="0084758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F5FE887" w14:textId="77777777" w:rsidR="00847583" w:rsidRDefault="00847583">
            <w:pPr>
              <w:rPr>
                <w:rFonts w:ascii="Arial Narrow" w:eastAsia="Arial Unicode MS" w:hAnsi="Arial Narrow"/>
                <w:sz w:val="20"/>
                <w:szCs w:val="20"/>
              </w:rPr>
            </w:pPr>
            <w:r>
              <w:rPr>
                <w:rFonts w:ascii="Arial Narrow" w:hAnsi="Arial Narrow"/>
                <w:sz w:val="20"/>
                <w:szCs w:val="20"/>
              </w:rPr>
              <w:t>Leave filler blank</w:t>
            </w:r>
          </w:p>
        </w:tc>
        <w:tc>
          <w:tcPr>
            <w:tcW w:w="1167" w:type="pct"/>
            <w:tcMar>
              <w:top w:w="43" w:type="dxa"/>
              <w:left w:w="43" w:type="dxa"/>
              <w:bottom w:w="43" w:type="dxa"/>
              <w:right w:w="43" w:type="dxa"/>
            </w:tcMar>
          </w:tcPr>
          <w:p w14:paraId="5D685576" w14:textId="77777777" w:rsidR="00847583" w:rsidRDefault="00847583">
            <w:pPr>
              <w:rPr>
                <w:rFonts w:ascii="Arial Narrow" w:eastAsia="Arial Unicode MS" w:hAnsi="Arial Narrow"/>
                <w:b/>
                <w:bCs/>
                <w:sz w:val="20"/>
                <w:szCs w:val="20"/>
              </w:rPr>
            </w:pPr>
          </w:p>
        </w:tc>
      </w:tr>
      <w:tr w:rsidR="00C32056" w14:paraId="38FC9FBE" w14:textId="77777777" w:rsidTr="00847583">
        <w:trPr>
          <w:jc w:val="center"/>
        </w:trPr>
        <w:tc>
          <w:tcPr>
            <w:tcW w:w="895" w:type="pct"/>
            <w:tcMar>
              <w:top w:w="43" w:type="dxa"/>
              <w:left w:w="43" w:type="dxa"/>
              <w:bottom w:w="43" w:type="dxa"/>
              <w:right w:w="43" w:type="dxa"/>
            </w:tcMar>
          </w:tcPr>
          <w:p w14:paraId="4ABB6125" w14:textId="77777777" w:rsidR="00847583" w:rsidRDefault="00847583" w:rsidP="00AE5762">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118A97F2" w14:textId="77777777" w:rsidR="00847583" w:rsidRDefault="00847583" w:rsidP="00AE5762">
            <w:pPr>
              <w:jc w:val="right"/>
              <w:rPr>
                <w:rFonts w:ascii="Arial Narrow" w:eastAsia="Arial Unicode MS" w:hAnsi="Arial Narrow"/>
                <w:sz w:val="20"/>
                <w:szCs w:val="20"/>
              </w:rPr>
            </w:pPr>
            <w:r>
              <w:rPr>
                <w:rFonts w:ascii="Arial Narrow" w:hAnsi="Arial Narrow"/>
                <w:sz w:val="20"/>
                <w:szCs w:val="20"/>
              </w:rPr>
              <w:t>99</w:t>
            </w:r>
          </w:p>
        </w:tc>
        <w:tc>
          <w:tcPr>
            <w:tcW w:w="360" w:type="pct"/>
            <w:tcMar>
              <w:top w:w="43" w:type="dxa"/>
              <w:left w:w="43" w:type="dxa"/>
              <w:bottom w:w="43" w:type="dxa"/>
              <w:right w:w="43" w:type="dxa"/>
            </w:tcMar>
          </w:tcPr>
          <w:p w14:paraId="0CF3C7AE" w14:textId="77777777" w:rsidR="00847583" w:rsidRDefault="00847583" w:rsidP="00AE5762">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7F400A7D" w14:textId="77777777" w:rsidR="00847583" w:rsidRDefault="00847583" w:rsidP="00AE5762">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6DF6B06" w14:textId="77777777" w:rsidR="00847583" w:rsidRDefault="00847583" w:rsidP="00AE5762">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419AAB5" w14:textId="536EB6C5" w:rsidR="00847583" w:rsidRPr="00771E01" w:rsidRDefault="00A55E7B" w:rsidP="00AE5762">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77B6C04F" w14:textId="77777777" w:rsidR="00847583" w:rsidRDefault="007D7CE6" w:rsidP="00AE5762">
            <w:pPr>
              <w:rPr>
                <w:rFonts w:ascii="Arial Narrow" w:eastAsia="Arial Unicode MS" w:hAnsi="Arial Narrow"/>
                <w:b/>
                <w:bCs/>
                <w:color w:val="000000"/>
                <w:sz w:val="20"/>
                <w:szCs w:val="20"/>
              </w:rPr>
            </w:pPr>
            <w:r>
              <w:rPr>
                <w:rFonts w:ascii="Arial Narrow" w:hAnsi="Arial Narrow"/>
                <w:b/>
                <w:sz w:val="20"/>
                <w:szCs w:val="20"/>
              </w:rPr>
              <w:t>N</w:t>
            </w:r>
            <w:r>
              <w:rPr>
                <w:rStyle w:val="StyleArialNarrow10pt"/>
              </w:rPr>
              <w:t xml:space="preserve"> – Specifies category set</w:t>
            </w:r>
            <w:r>
              <w:rPr>
                <w:rStyle w:val="StyleArialNarrow10pt"/>
              </w:rPr>
              <w:br/>
            </w:r>
            <w:r>
              <w:rPr>
                <w:rFonts w:ascii="Arial Narrow" w:hAnsi="Arial Narrow"/>
                <w:b/>
                <w:sz w:val="20"/>
                <w:szCs w:val="20"/>
              </w:rPr>
              <w:t>Y</w:t>
            </w:r>
            <w:r>
              <w:rPr>
                <w:rStyle w:val="StyleArialNarrow10pt"/>
              </w:rPr>
              <w:t xml:space="preserve"> – Specifies a subtotal or total of the education unit level</w:t>
            </w:r>
          </w:p>
        </w:tc>
      </w:tr>
      <w:tr w:rsidR="00C32056" w14:paraId="63565457" w14:textId="77777777" w:rsidTr="00847583">
        <w:trPr>
          <w:jc w:val="center"/>
        </w:trPr>
        <w:tc>
          <w:tcPr>
            <w:tcW w:w="895" w:type="pct"/>
            <w:tcMar>
              <w:top w:w="43" w:type="dxa"/>
              <w:left w:w="43" w:type="dxa"/>
              <w:bottom w:w="43" w:type="dxa"/>
              <w:right w:w="43" w:type="dxa"/>
            </w:tcMar>
          </w:tcPr>
          <w:p w14:paraId="4E891E67" w14:textId="77777777" w:rsidR="00847583" w:rsidRDefault="00847583" w:rsidP="00AE5762">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7D604236" w14:textId="77777777" w:rsidR="00847583" w:rsidRDefault="00847583" w:rsidP="00AE5762">
            <w:pPr>
              <w:jc w:val="right"/>
              <w:rPr>
                <w:rFonts w:ascii="Arial Narrow" w:eastAsia="Arial Unicode MS" w:hAnsi="Arial Narrow"/>
                <w:sz w:val="20"/>
                <w:szCs w:val="20"/>
              </w:rPr>
            </w:pPr>
            <w:r>
              <w:rPr>
                <w:rFonts w:ascii="Arial Narrow" w:hAnsi="Arial Narrow"/>
                <w:sz w:val="20"/>
                <w:szCs w:val="20"/>
              </w:rPr>
              <w:t>100</w:t>
            </w:r>
          </w:p>
        </w:tc>
        <w:tc>
          <w:tcPr>
            <w:tcW w:w="360" w:type="pct"/>
            <w:tcMar>
              <w:top w:w="43" w:type="dxa"/>
              <w:left w:w="43" w:type="dxa"/>
              <w:bottom w:w="43" w:type="dxa"/>
              <w:right w:w="43" w:type="dxa"/>
            </w:tcMar>
          </w:tcPr>
          <w:p w14:paraId="70D907ED" w14:textId="77777777" w:rsidR="00847583" w:rsidRDefault="00847583" w:rsidP="00AE5762">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5112081B" w14:textId="77777777" w:rsidR="00847583" w:rsidRDefault="00847583" w:rsidP="00AE5762">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BCDDB23" w14:textId="77777777" w:rsidR="00847583" w:rsidRDefault="00847583" w:rsidP="00AE5762">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635C93B2" w14:textId="77777777" w:rsidR="00847583" w:rsidRDefault="00847583" w:rsidP="00AE5762">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719B0687" w14:textId="77777777" w:rsidR="00847583" w:rsidRDefault="0084758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C32056" w14:paraId="4A4AA562" w14:textId="77777777" w:rsidTr="00847583">
        <w:trPr>
          <w:jc w:val="center"/>
        </w:trPr>
        <w:tc>
          <w:tcPr>
            <w:tcW w:w="895" w:type="pct"/>
            <w:tcMar>
              <w:top w:w="43" w:type="dxa"/>
              <w:left w:w="43" w:type="dxa"/>
              <w:bottom w:w="43" w:type="dxa"/>
              <w:right w:w="43" w:type="dxa"/>
            </w:tcMar>
          </w:tcPr>
          <w:p w14:paraId="01EE6BA5" w14:textId="77777777" w:rsidR="00847583" w:rsidRDefault="00847583" w:rsidP="00AE5762">
            <w:pPr>
              <w:rPr>
                <w:rFonts w:ascii="Arial Narrow" w:eastAsia="Arial Unicode MS" w:hAnsi="Arial Narrow"/>
                <w:sz w:val="20"/>
                <w:szCs w:val="20"/>
              </w:rPr>
            </w:pPr>
            <w:r>
              <w:rPr>
                <w:rFonts w:ascii="Arial Narrow" w:hAnsi="Arial Narrow"/>
                <w:sz w:val="20"/>
                <w:szCs w:val="20"/>
              </w:rPr>
              <w:t>Student Count</w:t>
            </w:r>
          </w:p>
        </w:tc>
        <w:tc>
          <w:tcPr>
            <w:tcW w:w="414" w:type="pct"/>
            <w:tcMar>
              <w:top w:w="43" w:type="dxa"/>
              <w:left w:w="43" w:type="dxa"/>
              <w:bottom w:w="43" w:type="dxa"/>
              <w:right w:w="43" w:type="dxa"/>
            </w:tcMar>
          </w:tcPr>
          <w:p w14:paraId="32A44AD8" w14:textId="77777777" w:rsidR="00847583" w:rsidRDefault="00847583" w:rsidP="00AE5762">
            <w:pPr>
              <w:jc w:val="right"/>
              <w:rPr>
                <w:rFonts w:ascii="Arial Narrow" w:eastAsia="Arial Unicode MS" w:hAnsi="Arial Narrow"/>
                <w:sz w:val="20"/>
                <w:szCs w:val="20"/>
              </w:rPr>
            </w:pPr>
            <w:r>
              <w:rPr>
                <w:rFonts w:ascii="Arial Narrow" w:hAnsi="Arial Narrow"/>
                <w:sz w:val="20"/>
                <w:szCs w:val="20"/>
              </w:rPr>
              <w:t>300</w:t>
            </w:r>
          </w:p>
        </w:tc>
        <w:tc>
          <w:tcPr>
            <w:tcW w:w="360" w:type="pct"/>
            <w:tcMar>
              <w:top w:w="43" w:type="dxa"/>
              <w:left w:w="43" w:type="dxa"/>
              <w:bottom w:w="43" w:type="dxa"/>
              <w:right w:w="43" w:type="dxa"/>
            </w:tcMar>
          </w:tcPr>
          <w:p w14:paraId="63D81942" w14:textId="77777777" w:rsidR="00847583" w:rsidRDefault="00847583" w:rsidP="00AE5762">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744DF32F" w14:textId="77777777" w:rsidR="00847583" w:rsidRDefault="00847583" w:rsidP="00AE5762">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6D7735BA" w14:textId="77777777" w:rsidR="00847583" w:rsidRDefault="00847583" w:rsidP="00AE5762">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15510E4" w14:textId="77777777" w:rsidR="00847583" w:rsidRDefault="00847583" w:rsidP="00AE5762">
            <w:pPr>
              <w:rPr>
                <w:rFonts w:ascii="Arial Narrow" w:eastAsia="Arial Unicode MS" w:hAnsi="Arial Narrow"/>
                <w:sz w:val="20"/>
                <w:szCs w:val="20"/>
              </w:rPr>
            </w:pPr>
          </w:p>
        </w:tc>
        <w:tc>
          <w:tcPr>
            <w:tcW w:w="1167" w:type="pct"/>
            <w:tcMar>
              <w:top w:w="43" w:type="dxa"/>
              <w:left w:w="43" w:type="dxa"/>
              <w:bottom w:w="43" w:type="dxa"/>
              <w:right w:w="43" w:type="dxa"/>
            </w:tcMar>
          </w:tcPr>
          <w:p w14:paraId="0775B919" w14:textId="467E5ADB" w:rsidR="00847583" w:rsidRDefault="00847583">
            <w:pPr>
              <w:rPr>
                <w:rFonts w:ascii="Arial Narrow" w:eastAsia="Arial Unicode MS" w:hAnsi="Arial Narrow"/>
                <w:b/>
                <w:bCs/>
                <w:color w:val="000000"/>
                <w:sz w:val="20"/>
                <w:szCs w:val="20"/>
              </w:rPr>
            </w:pPr>
          </w:p>
        </w:tc>
      </w:tr>
      <w:tr w:rsidR="00C32056" w14:paraId="738FC538" w14:textId="77777777" w:rsidTr="00847583">
        <w:trPr>
          <w:jc w:val="center"/>
        </w:trPr>
        <w:tc>
          <w:tcPr>
            <w:tcW w:w="895" w:type="pct"/>
            <w:tcMar>
              <w:top w:w="43" w:type="dxa"/>
              <w:left w:w="43" w:type="dxa"/>
              <w:bottom w:w="43" w:type="dxa"/>
              <w:right w:w="43" w:type="dxa"/>
            </w:tcMar>
          </w:tcPr>
          <w:p w14:paraId="2CB78E5F" w14:textId="77777777" w:rsidR="00847583" w:rsidRDefault="00847583" w:rsidP="00AE5762">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18DDB053" w14:textId="77777777" w:rsidR="00847583" w:rsidRDefault="00847583" w:rsidP="00AE5762">
            <w:pPr>
              <w:jc w:val="right"/>
              <w:rPr>
                <w:rFonts w:ascii="Arial Narrow" w:eastAsia="Arial Unicode MS" w:hAnsi="Arial Narrow"/>
                <w:sz w:val="20"/>
                <w:szCs w:val="20"/>
              </w:rPr>
            </w:pPr>
            <w:r>
              <w:rPr>
                <w:rFonts w:ascii="Arial Narrow" w:hAnsi="Arial Narrow"/>
                <w:sz w:val="20"/>
                <w:szCs w:val="20"/>
              </w:rPr>
              <w:t>310</w:t>
            </w:r>
          </w:p>
        </w:tc>
        <w:tc>
          <w:tcPr>
            <w:tcW w:w="360" w:type="pct"/>
            <w:tcMar>
              <w:top w:w="43" w:type="dxa"/>
              <w:left w:w="43" w:type="dxa"/>
              <w:bottom w:w="43" w:type="dxa"/>
              <w:right w:w="43" w:type="dxa"/>
            </w:tcMar>
          </w:tcPr>
          <w:p w14:paraId="0BC22384" w14:textId="77777777" w:rsidR="00847583" w:rsidRDefault="00847583" w:rsidP="00AE5762">
            <w:pPr>
              <w:jc w:val="right"/>
              <w:rPr>
                <w:rFonts w:ascii="Arial Narrow" w:eastAsia="Arial Unicode MS" w:hAnsi="Arial Narrow"/>
                <w:sz w:val="20"/>
                <w:szCs w:val="20"/>
              </w:rPr>
            </w:pPr>
            <w:r>
              <w:rPr>
                <w:rFonts w:ascii="Arial Narrow" w:eastAsia="Arial Unicode MS" w:hAnsi="Arial Narrow"/>
                <w:sz w:val="20"/>
                <w:szCs w:val="20"/>
              </w:rPr>
              <w:t>1</w:t>
            </w:r>
          </w:p>
        </w:tc>
        <w:tc>
          <w:tcPr>
            <w:tcW w:w="355" w:type="pct"/>
            <w:tcMar>
              <w:top w:w="43" w:type="dxa"/>
              <w:left w:w="43" w:type="dxa"/>
              <w:bottom w:w="43" w:type="dxa"/>
              <w:right w:w="43" w:type="dxa"/>
            </w:tcMar>
          </w:tcPr>
          <w:p w14:paraId="31D93DBF" w14:textId="77777777" w:rsidR="00847583" w:rsidRDefault="00847583" w:rsidP="00AE5762">
            <w:pPr>
              <w:rPr>
                <w:rFonts w:ascii="Arial Narrow" w:eastAsia="Arial Unicode MS" w:hAnsi="Arial Narrow"/>
                <w:sz w:val="20"/>
                <w:szCs w:val="20"/>
              </w:rPr>
            </w:pPr>
          </w:p>
        </w:tc>
        <w:tc>
          <w:tcPr>
            <w:tcW w:w="350" w:type="pct"/>
            <w:tcMar>
              <w:top w:w="43" w:type="dxa"/>
              <w:left w:w="43" w:type="dxa"/>
              <w:bottom w:w="43" w:type="dxa"/>
              <w:right w:w="43" w:type="dxa"/>
            </w:tcMar>
          </w:tcPr>
          <w:p w14:paraId="7622841A" w14:textId="77777777" w:rsidR="00847583" w:rsidRDefault="00847583" w:rsidP="00AE5762">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532D0BC" w14:textId="77777777" w:rsidR="00847583" w:rsidRDefault="00847583" w:rsidP="00AE5762">
            <w:pPr>
              <w:rPr>
                <w:rFonts w:ascii="Arial Narrow" w:eastAsia="Arial Unicode MS" w:hAnsi="Arial Narrow"/>
                <w:sz w:val="20"/>
                <w:szCs w:val="20"/>
              </w:rPr>
            </w:pPr>
          </w:p>
        </w:tc>
        <w:tc>
          <w:tcPr>
            <w:tcW w:w="1167" w:type="pct"/>
            <w:tcMar>
              <w:top w:w="43" w:type="dxa"/>
              <w:left w:w="43" w:type="dxa"/>
              <w:bottom w:w="43" w:type="dxa"/>
              <w:right w:w="43" w:type="dxa"/>
            </w:tcMar>
          </w:tcPr>
          <w:p w14:paraId="297E765E" w14:textId="77777777" w:rsidR="00847583" w:rsidRDefault="00847583">
            <w:pPr>
              <w:rPr>
                <w:rFonts w:ascii="Arial Narrow" w:eastAsia="Arial Unicode MS" w:hAnsi="Arial Narrow"/>
                <w:b/>
                <w:bCs/>
                <w:color w:val="000000"/>
                <w:sz w:val="20"/>
                <w:szCs w:val="20"/>
              </w:rPr>
            </w:pPr>
            <w:r>
              <w:rPr>
                <w:rFonts w:ascii="Arial Narrow" w:hAnsi="Arial Narrow"/>
                <w:b/>
                <w:bCs/>
                <w:color w:val="000000"/>
                <w:sz w:val="20"/>
                <w:szCs w:val="20"/>
              </w:rPr>
              <w:t> </w:t>
            </w:r>
          </w:p>
        </w:tc>
      </w:tr>
    </w:tbl>
    <w:p w14:paraId="6D8DE3B6" w14:textId="77777777" w:rsidR="00F07CCD" w:rsidRDefault="00F07CCD">
      <w:pPr>
        <w:rPr>
          <w:rFonts w:ascii="Times New Roman" w:hAnsi="Times New Roman" w:cs="Times New Roman"/>
          <w:b/>
          <w:i/>
        </w:rPr>
      </w:pPr>
    </w:p>
    <w:p w14:paraId="7765AC62" w14:textId="7C951364" w:rsidR="0087697E" w:rsidRPr="00CC46C0" w:rsidRDefault="0087697E" w:rsidP="0087697E">
      <w:pPr>
        <w:rPr>
          <w:sz w:val="22"/>
          <w:szCs w:val="22"/>
        </w:rPr>
      </w:pPr>
      <w:r w:rsidRPr="00252B8E">
        <w:rPr>
          <w:sz w:val="22"/>
        </w:rPr>
        <w:t xml:space="preserve">Below is an example of a data record, this is the set of data that should be submitted for each education unit. See </w:t>
      </w:r>
      <w:r w:rsidR="00E274C2">
        <w:rPr>
          <w:sz w:val="22"/>
        </w:rPr>
        <w:t>table</w:t>
      </w:r>
      <w:r w:rsidRPr="00252B8E">
        <w:rPr>
          <w:sz w:val="22"/>
        </w:rPr>
        <w:t xml:space="preserve"> 2.3-1.</w:t>
      </w:r>
    </w:p>
    <w:p w14:paraId="129321C4" w14:textId="77777777" w:rsidR="003E68C1" w:rsidRDefault="003E68C1">
      <w:pPr>
        <w:rPr>
          <w:rFonts w:ascii="Times New Roman" w:hAnsi="Times New Roman" w:cs="Times New Roman"/>
          <w:b/>
          <w:i/>
        </w:rPr>
      </w:pPr>
    </w:p>
    <w:p w14:paraId="318320EA" w14:textId="77777777" w:rsidR="004C716B" w:rsidRDefault="004C716B" w:rsidP="004C716B">
      <w:pPr>
        <w:rPr>
          <w:b/>
          <w:sz w:val="20"/>
          <w:szCs w:val="20"/>
        </w:rPr>
      </w:pPr>
      <w:r>
        <w:rPr>
          <w:b/>
          <w:sz w:val="20"/>
          <w:szCs w:val="20"/>
        </w:rPr>
        <w:t xml:space="preserve">Table 4.2–2:  Data Record 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Example"/>
      </w:tblPr>
      <w:tblGrid>
        <w:gridCol w:w="2718"/>
        <w:gridCol w:w="6858"/>
      </w:tblGrid>
      <w:tr w:rsidR="004C716B" w:rsidRPr="009E7BC5" w14:paraId="3CF688A3" w14:textId="77777777" w:rsidTr="00D22F29">
        <w:tc>
          <w:tcPr>
            <w:tcW w:w="2718" w:type="dxa"/>
          </w:tcPr>
          <w:p w14:paraId="0E927A24" w14:textId="77777777" w:rsidR="004C716B" w:rsidRPr="00ED31AE" w:rsidRDefault="00386174" w:rsidP="009E7BC5">
            <w:pPr>
              <w:rPr>
                <w:rFonts w:ascii="Arial Narrow" w:hAnsi="Arial Narrow" w:cs="Courier New"/>
                <w:b/>
                <w:noProof/>
                <w:sz w:val="22"/>
                <w:szCs w:val="22"/>
              </w:rPr>
            </w:pPr>
            <w:r w:rsidRPr="00ED31AE">
              <w:rPr>
                <w:rFonts w:ascii="Arial Narrow" w:hAnsi="Arial Narrow" w:cs="Courier New"/>
                <w:b/>
                <w:noProof/>
                <w:sz w:val="22"/>
                <w:szCs w:val="22"/>
              </w:rPr>
              <w:t xml:space="preserve">Aggregation </w:t>
            </w:r>
          </w:p>
        </w:tc>
        <w:tc>
          <w:tcPr>
            <w:tcW w:w="6858" w:type="dxa"/>
          </w:tcPr>
          <w:p w14:paraId="24647558" w14:textId="77777777" w:rsidR="004C716B" w:rsidRPr="00ED31AE" w:rsidRDefault="00386174" w:rsidP="004C716B">
            <w:pPr>
              <w:rPr>
                <w:rFonts w:ascii="Arial Narrow" w:hAnsi="Arial Narrow" w:cs="Courier New"/>
                <w:b/>
                <w:noProof/>
                <w:sz w:val="22"/>
                <w:szCs w:val="22"/>
              </w:rPr>
            </w:pPr>
            <w:r w:rsidRPr="00ED31AE">
              <w:rPr>
                <w:rFonts w:ascii="Arial Narrow" w:hAnsi="Arial Narrow" w:cs="Courier New"/>
                <w:b/>
                <w:noProof/>
                <w:sz w:val="22"/>
                <w:szCs w:val="22"/>
              </w:rPr>
              <w:t>Example</w:t>
            </w:r>
          </w:p>
        </w:tc>
      </w:tr>
      <w:tr w:rsidR="00D159FE" w:rsidRPr="009E7BC5" w14:paraId="009C84FF" w14:textId="77777777" w:rsidTr="00D22F29">
        <w:tc>
          <w:tcPr>
            <w:tcW w:w="2718" w:type="dxa"/>
          </w:tcPr>
          <w:p w14:paraId="58E49C9F" w14:textId="77777777" w:rsidR="00D159FE" w:rsidRPr="00ED31AE" w:rsidRDefault="00D159FE" w:rsidP="009E7BC5">
            <w:pPr>
              <w:rPr>
                <w:rFonts w:ascii="Arial Narrow" w:hAnsi="Arial Narrow"/>
                <w:noProof/>
                <w:sz w:val="22"/>
                <w:szCs w:val="22"/>
              </w:rPr>
            </w:pPr>
            <w:r w:rsidRPr="00ED31AE">
              <w:rPr>
                <w:rFonts w:ascii="Arial Narrow" w:hAnsi="Arial Narrow"/>
                <w:noProof/>
                <w:sz w:val="22"/>
                <w:szCs w:val="22"/>
              </w:rPr>
              <w:t>Format</w:t>
            </w:r>
          </w:p>
          <w:p w14:paraId="55595D92" w14:textId="26CA0241" w:rsidR="00071144" w:rsidRPr="00ED31AE" w:rsidRDefault="00071144" w:rsidP="009E7BC5">
            <w:pPr>
              <w:rPr>
                <w:rFonts w:ascii="Arial Narrow" w:hAnsi="Arial Narrow"/>
                <w:noProof/>
                <w:sz w:val="22"/>
                <w:szCs w:val="22"/>
              </w:rPr>
            </w:pPr>
          </w:p>
        </w:tc>
        <w:tc>
          <w:tcPr>
            <w:tcW w:w="6858" w:type="dxa"/>
          </w:tcPr>
          <w:p w14:paraId="606793C3" w14:textId="77777777" w:rsidR="00D159FE" w:rsidRPr="00ED31AE" w:rsidRDefault="00A55E7B" w:rsidP="00ED31AE">
            <w:pPr>
              <w:rPr>
                <w:rFonts w:ascii="Arial Narrow" w:hAnsi="Arial Narrow"/>
                <w:noProof/>
                <w:sz w:val="22"/>
                <w:szCs w:val="22"/>
              </w:rPr>
            </w:pPr>
            <w:r w:rsidRPr="00ED31AE">
              <w:rPr>
                <w:rFonts w:ascii="Arial Narrow" w:hAnsi="Arial Narrow"/>
                <w:sz w:val="22"/>
                <w:szCs w:val="22"/>
              </w:rPr>
              <w:t xml:space="preserve">File Record </w:t>
            </w:r>
            <w:proofErr w:type="spellStart"/>
            <w:r w:rsidRPr="00ED31AE">
              <w:rPr>
                <w:rFonts w:ascii="Arial Narrow" w:hAnsi="Arial Narrow"/>
                <w:sz w:val="22"/>
                <w:szCs w:val="22"/>
              </w:rPr>
              <w:t>Number,State</w:t>
            </w:r>
            <w:proofErr w:type="spellEnd"/>
            <w:r w:rsidRPr="00ED31AE">
              <w:rPr>
                <w:rFonts w:ascii="Arial Narrow" w:hAnsi="Arial Narrow"/>
                <w:sz w:val="22"/>
                <w:szCs w:val="22"/>
              </w:rPr>
              <w:t xml:space="preserve"> </w:t>
            </w:r>
            <w:proofErr w:type="spellStart"/>
            <w:r w:rsidRPr="00ED31AE">
              <w:rPr>
                <w:rFonts w:ascii="Arial Narrow" w:hAnsi="Arial Narrow"/>
                <w:sz w:val="22"/>
                <w:szCs w:val="22"/>
              </w:rPr>
              <w:t>Code,State</w:t>
            </w:r>
            <w:proofErr w:type="spellEnd"/>
            <w:r w:rsidRPr="00ED31AE">
              <w:rPr>
                <w:rFonts w:ascii="Arial Narrow" w:hAnsi="Arial Narrow"/>
                <w:sz w:val="22"/>
                <w:szCs w:val="22"/>
              </w:rPr>
              <w:t xml:space="preserve"> Agency </w:t>
            </w:r>
            <w:proofErr w:type="spellStart"/>
            <w:r w:rsidRPr="00ED31AE">
              <w:rPr>
                <w:rFonts w:ascii="Arial Narrow" w:hAnsi="Arial Narrow"/>
                <w:sz w:val="22"/>
                <w:szCs w:val="22"/>
              </w:rPr>
              <w:t>Number,</w:t>
            </w:r>
            <w:r w:rsidR="00071144" w:rsidRPr="00ED31AE">
              <w:rPr>
                <w:rFonts w:ascii="Arial Narrow" w:hAnsi="Arial Narrow"/>
                <w:sz w:val="22"/>
                <w:szCs w:val="22"/>
              </w:rPr>
              <w:t>Filler</w:t>
            </w:r>
            <w:r w:rsidRPr="00ED31AE">
              <w:rPr>
                <w:rFonts w:ascii="Arial Narrow" w:hAnsi="Arial Narrow"/>
                <w:sz w:val="22"/>
                <w:szCs w:val="22"/>
              </w:rPr>
              <w:t>,Filler,Table</w:t>
            </w:r>
            <w:proofErr w:type="spellEnd"/>
            <w:r w:rsidRPr="00ED31AE">
              <w:rPr>
                <w:rFonts w:ascii="Arial Narrow" w:hAnsi="Arial Narrow"/>
                <w:sz w:val="22"/>
                <w:szCs w:val="22"/>
              </w:rPr>
              <w:t xml:space="preserve"> </w:t>
            </w:r>
            <w:proofErr w:type="spellStart"/>
            <w:r w:rsidRPr="00ED31AE">
              <w:rPr>
                <w:rFonts w:ascii="Arial Narrow" w:hAnsi="Arial Narrow"/>
                <w:sz w:val="22"/>
                <w:szCs w:val="22"/>
              </w:rPr>
              <w:t>Name,Age</w:t>
            </w:r>
            <w:proofErr w:type="spellEnd"/>
            <w:r w:rsidRPr="00ED31AE">
              <w:rPr>
                <w:rFonts w:ascii="Arial Narrow" w:hAnsi="Arial Narrow"/>
                <w:sz w:val="22"/>
                <w:szCs w:val="22"/>
              </w:rPr>
              <w:t xml:space="preserve">/Grade (w/o </w:t>
            </w:r>
            <w:r w:rsidR="0082675B" w:rsidRPr="00ED31AE">
              <w:rPr>
                <w:rFonts w:ascii="Arial Narrow" w:hAnsi="Arial Narrow"/>
                <w:sz w:val="22"/>
                <w:szCs w:val="22"/>
              </w:rPr>
              <w:t>13</w:t>
            </w:r>
            <w:r w:rsidRPr="00ED31AE">
              <w:rPr>
                <w:rFonts w:ascii="Arial Narrow" w:hAnsi="Arial Narrow"/>
                <w:sz w:val="22"/>
                <w:szCs w:val="22"/>
              </w:rPr>
              <w:t>),</w:t>
            </w:r>
            <w:proofErr w:type="spellStart"/>
            <w:r w:rsidRPr="00ED31AE">
              <w:rPr>
                <w:rFonts w:ascii="Arial Narrow" w:hAnsi="Arial Narrow"/>
                <w:sz w:val="22"/>
                <w:szCs w:val="22"/>
              </w:rPr>
              <w:t>Filler,Total</w:t>
            </w:r>
            <w:proofErr w:type="spellEnd"/>
            <w:r w:rsidRPr="00ED31AE">
              <w:rPr>
                <w:rFonts w:ascii="Arial Narrow" w:hAnsi="Arial Narrow"/>
                <w:sz w:val="22"/>
                <w:szCs w:val="22"/>
              </w:rPr>
              <w:t xml:space="preserve"> </w:t>
            </w:r>
            <w:proofErr w:type="spellStart"/>
            <w:r w:rsidRPr="00ED31AE">
              <w:rPr>
                <w:rFonts w:ascii="Arial Narrow" w:hAnsi="Arial Narrow"/>
                <w:sz w:val="22"/>
                <w:szCs w:val="22"/>
              </w:rPr>
              <w:t>Indicator,Explanation,Student</w:t>
            </w:r>
            <w:proofErr w:type="spellEnd"/>
            <w:r w:rsidRPr="00ED31AE">
              <w:rPr>
                <w:rFonts w:ascii="Arial Narrow" w:hAnsi="Arial Narrow"/>
                <w:sz w:val="22"/>
                <w:szCs w:val="22"/>
              </w:rPr>
              <w:t xml:space="preserve"> </w:t>
            </w:r>
            <w:proofErr w:type="spellStart"/>
            <w:r w:rsidRPr="00ED31AE">
              <w:rPr>
                <w:rFonts w:ascii="Arial Narrow" w:hAnsi="Arial Narrow"/>
                <w:sz w:val="22"/>
                <w:szCs w:val="22"/>
              </w:rPr>
              <w:t>Count</w:t>
            </w:r>
            <w:r w:rsidR="00071144" w:rsidRPr="00ED31AE">
              <w:rPr>
                <w:rFonts w:ascii="Arial Narrow" w:hAnsi="Arial Narrow"/>
                <w:sz w:val="22"/>
                <w:szCs w:val="22"/>
              </w:rPr>
              <w:t>,Carriage</w:t>
            </w:r>
            <w:proofErr w:type="spellEnd"/>
            <w:r w:rsidR="00071144" w:rsidRPr="00ED31AE">
              <w:rPr>
                <w:rFonts w:ascii="Arial Narrow" w:hAnsi="Arial Narrow"/>
                <w:sz w:val="22"/>
                <w:szCs w:val="22"/>
              </w:rPr>
              <w:t xml:space="preserve"> Return / Line Feed (CRLF)</w:t>
            </w:r>
          </w:p>
        </w:tc>
      </w:tr>
      <w:tr w:rsidR="002660D0" w:rsidRPr="009E7BC5" w14:paraId="5C60EC9E" w14:textId="77777777" w:rsidTr="004A2217">
        <w:trPr>
          <w:trHeight w:val="278"/>
        </w:trPr>
        <w:tc>
          <w:tcPr>
            <w:tcW w:w="2718" w:type="dxa"/>
          </w:tcPr>
          <w:p w14:paraId="10E001FC" w14:textId="5F49298C" w:rsidR="00B21302" w:rsidRPr="00ED31AE" w:rsidRDefault="002660D0">
            <w:pPr>
              <w:rPr>
                <w:rFonts w:ascii="Arial Narrow" w:hAnsi="Arial Narrow"/>
                <w:noProof/>
                <w:sz w:val="22"/>
                <w:szCs w:val="22"/>
              </w:rPr>
            </w:pPr>
            <w:r w:rsidRPr="00ED31AE">
              <w:rPr>
                <w:rFonts w:ascii="Arial Narrow" w:hAnsi="Arial Narrow"/>
                <w:noProof/>
                <w:sz w:val="22"/>
                <w:szCs w:val="22"/>
              </w:rPr>
              <w:t>Category Set A</w:t>
            </w:r>
          </w:p>
        </w:tc>
        <w:tc>
          <w:tcPr>
            <w:tcW w:w="6858" w:type="dxa"/>
          </w:tcPr>
          <w:p w14:paraId="7CB8E61D" w14:textId="77777777" w:rsidR="002660D0" w:rsidRPr="00ED31AE" w:rsidRDefault="002660D0" w:rsidP="00ED31AE">
            <w:pPr>
              <w:rPr>
                <w:rFonts w:ascii="Arial Narrow" w:hAnsi="Arial Narrow"/>
                <w:sz w:val="22"/>
                <w:szCs w:val="22"/>
                <w:lang w:val="pt-BR"/>
              </w:rPr>
            </w:pPr>
            <w:r w:rsidRPr="00ED31AE">
              <w:rPr>
                <w:rFonts w:ascii="Arial Narrow" w:hAnsi="Arial Narrow"/>
                <w:sz w:val="22"/>
                <w:szCs w:val="22"/>
                <w:lang w:val="pt-BR"/>
              </w:rPr>
              <w:t>16,80,01,,,MEPSTUDELIGSERV,UG,,N,,100¶</w:t>
            </w:r>
          </w:p>
        </w:tc>
      </w:tr>
      <w:tr w:rsidR="002660D0" w:rsidRPr="009E7BC5" w14:paraId="405EEC91" w14:textId="77777777" w:rsidTr="00D22F29">
        <w:tc>
          <w:tcPr>
            <w:tcW w:w="2718" w:type="dxa"/>
          </w:tcPr>
          <w:p w14:paraId="10DF28A0" w14:textId="6B5FC2FE" w:rsidR="00B21302" w:rsidRPr="00ED31AE" w:rsidRDefault="002660D0">
            <w:pPr>
              <w:rPr>
                <w:rFonts w:ascii="Arial Narrow" w:hAnsi="Arial Narrow"/>
                <w:noProof/>
                <w:sz w:val="22"/>
                <w:szCs w:val="22"/>
              </w:rPr>
            </w:pPr>
            <w:r w:rsidRPr="00ED31AE">
              <w:rPr>
                <w:rFonts w:ascii="Arial Narrow" w:hAnsi="Arial Narrow"/>
                <w:noProof/>
                <w:sz w:val="22"/>
                <w:szCs w:val="22"/>
              </w:rPr>
              <w:t>Total of education unit</w:t>
            </w:r>
          </w:p>
        </w:tc>
        <w:tc>
          <w:tcPr>
            <w:tcW w:w="6858" w:type="dxa"/>
          </w:tcPr>
          <w:p w14:paraId="5C263227" w14:textId="77777777" w:rsidR="002660D0" w:rsidRPr="00ED31AE" w:rsidRDefault="002660D0" w:rsidP="00ED31AE">
            <w:pPr>
              <w:rPr>
                <w:rFonts w:ascii="Arial Narrow" w:hAnsi="Arial Narrow"/>
                <w:sz w:val="22"/>
                <w:szCs w:val="22"/>
              </w:rPr>
            </w:pPr>
            <w:r w:rsidRPr="00ED31AE">
              <w:rPr>
                <w:rFonts w:ascii="Arial Narrow" w:hAnsi="Arial Narrow"/>
                <w:sz w:val="22"/>
                <w:szCs w:val="22"/>
              </w:rPr>
              <w:t>17,80,01,,,MEPSTUDELIGSERV,,,Y,,1600¶</w:t>
            </w:r>
          </w:p>
        </w:tc>
      </w:tr>
    </w:tbl>
    <w:p w14:paraId="14A64DD2" w14:textId="77777777" w:rsidR="003E68C1" w:rsidRDefault="003E68C1"/>
    <w:p w14:paraId="621CA854" w14:textId="77777777" w:rsidR="001F4462" w:rsidRDefault="001F4462" w:rsidP="00CB2267">
      <w:pPr>
        <w:sectPr w:rsidR="001F4462" w:rsidSect="00356B37">
          <w:headerReference w:type="even" r:id="rId20"/>
          <w:headerReference w:type="first" r:id="rId21"/>
          <w:footnotePr>
            <w:numFmt w:val="chicago"/>
          </w:footnotePr>
          <w:pgSz w:w="12240" w:h="15840" w:code="1"/>
          <w:pgMar w:top="1440" w:right="1440" w:bottom="1440" w:left="1440" w:header="720" w:footer="720" w:gutter="0"/>
          <w:paperSrc w:first="15" w:other="15"/>
          <w:pgNumType w:start="1"/>
          <w:cols w:space="720"/>
          <w:docGrid w:linePitch="360"/>
        </w:sectPr>
      </w:pPr>
    </w:p>
    <w:p w14:paraId="2567F600" w14:textId="3E3689AA" w:rsidR="007824D3" w:rsidRDefault="007824D3" w:rsidP="00CB2267">
      <w:bookmarkStart w:id="150" w:name="_Toc184702711"/>
      <w:bookmarkEnd w:id="150"/>
    </w:p>
    <w:p w14:paraId="20552542" w14:textId="77777777" w:rsidR="007824D3" w:rsidRDefault="007824D3"/>
    <w:p w14:paraId="7D8324D9" w14:textId="77777777" w:rsidR="007824D3" w:rsidRDefault="007824D3"/>
    <w:p w14:paraId="2B298ACD" w14:textId="1F2C7D7E" w:rsidR="007824D3" w:rsidRDefault="001B0408" w:rsidP="00CB2267">
      <w:pPr>
        <w:jc w:val="center"/>
      </w:pPr>
      <w:r>
        <w:rPr>
          <w:noProof/>
        </w:rPr>
        <w:drawing>
          <wp:inline distT="0" distB="0" distL="0" distR="0" wp14:anchorId="10EE6A54" wp14:editId="65449D12">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73BE9896" w14:textId="77777777" w:rsidR="007824D3" w:rsidRDefault="007824D3"/>
    <w:p w14:paraId="01563657"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636F6831" w14:textId="77777777" w:rsidR="007824D3" w:rsidRDefault="007824D3">
      <w:pPr>
        <w:jc w:val="center"/>
      </w:pPr>
    </w:p>
    <w:p w14:paraId="43FD0FAC" w14:textId="77777777" w:rsidR="007824D3" w:rsidRDefault="007824D3">
      <w:pPr>
        <w:jc w:val="center"/>
      </w:pPr>
    </w:p>
    <w:p w14:paraId="17B40AB6" w14:textId="4D4C0A23" w:rsidR="007824D3" w:rsidRDefault="007824D3" w:rsidP="001F4462">
      <w:pPr>
        <w:jc w:val="center"/>
      </w:pPr>
      <w:r>
        <w:t>www.ed.gov</w:t>
      </w:r>
    </w:p>
    <w:sectPr w:rsidR="007824D3" w:rsidSect="001F4462">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CEE6A" w14:textId="77777777" w:rsidR="00D54B76" w:rsidRDefault="00D54B76">
      <w:r>
        <w:separator/>
      </w:r>
    </w:p>
    <w:p w14:paraId="7023230F" w14:textId="77777777" w:rsidR="00D54B76" w:rsidRDefault="00D54B76"/>
    <w:p w14:paraId="0F04EC64" w14:textId="77777777" w:rsidR="00D54B76" w:rsidRDefault="00D54B76"/>
  </w:endnote>
  <w:endnote w:type="continuationSeparator" w:id="0">
    <w:p w14:paraId="10BDD5FA" w14:textId="77777777" w:rsidR="00D54B76" w:rsidRDefault="00D54B76">
      <w:r>
        <w:continuationSeparator/>
      </w:r>
    </w:p>
    <w:p w14:paraId="5DC69915" w14:textId="77777777" w:rsidR="00D54B76" w:rsidRDefault="00D54B76"/>
    <w:p w14:paraId="26EB9C7D" w14:textId="77777777" w:rsidR="00D54B76" w:rsidRDefault="00D54B76"/>
  </w:endnote>
  <w:endnote w:type="continuationNotice" w:id="1">
    <w:p w14:paraId="065EF966" w14:textId="77777777" w:rsidR="00D54B76" w:rsidRDefault="00D54B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B79DA" w14:textId="38073CE4" w:rsidR="00D54B76" w:rsidRDefault="00D54B76">
    <w:pPr>
      <w:pStyle w:val="Footer"/>
      <w:tabs>
        <w:tab w:val="clear" w:pos="4320"/>
        <w:tab w:val="clear" w:pos="8640"/>
      </w:tabs>
      <w:rPr>
        <w:sz w:val="18"/>
        <w:szCs w:val="18"/>
      </w:rPr>
    </w:pPr>
    <w:r>
      <w:rPr>
        <w:noProof/>
        <w:sz w:val="18"/>
        <w:szCs w:val="18"/>
      </w:rPr>
      <w:drawing>
        <wp:inline distT="0" distB="0" distL="0" distR="0" wp14:anchorId="448FD97C" wp14:editId="7D155FC0">
          <wp:extent cx="5972175" cy="47625"/>
          <wp:effectExtent l="0" t="0" r="0" b="0"/>
          <wp:docPr id="10" name="Picture 10"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D54B76" w14:paraId="61246408" w14:textId="77777777" w:rsidTr="0041354C">
      <w:trPr>
        <w:trHeight w:val="303"/>
      </w:trPr>
      <w:tc>
        <w:tcPr>
          <w:tcW w:w="4248" w:type="dxa"/>
        </w:tcPr>
        <w:p w14:paraId="5E261470" w14:textId="0C36A333" w:rsidR="00D54B76" w:rsidRDefault="00D54B76" w:rsidP="00401BDE">
          <w:pPr>
            <w:spacing w:before="40"/>
            <w:ind w:left="-108"/>
            <w:rPr>
              <w:sz w:val="18"/>
              <w:szCs w:val="18"/>
            </w:rPr>
          </w:pPr>
          <w:r>
            <w:rPr>
              <w:sz w:val="18"/>
              <w:szCs w:val="18"/>
            </w:rPr>
            <w:t>November 2018</w:t>
          </w:r>
        </w:p>
      </w:tc>
      <w:tc>
        <w:tcPr>
          <w:tcW w:w="1062" w:type="dxa"/>
        </w:tcPr>
        <w:p w14:paraId="75EAF6DC" w14:textId="731557D5" w:rsidR="00D54B76" w:rsidRDefault="00D54B76" w:rsidP="00F42C6C">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12</w:t>
          </w:r>
          <w:r>
            <w:rPr>
              <w:rStyle w:val="PageNumber"/>
              <w:sz w:val="18"/>
              <w:szCs w:val="18"/>
            </w:rPr>
            <w:fldChar w:fldCharType="end"/>
          </w:r>
        </w:p>
      </w:tc>
      <w:tc>
        <w:tcPr>
          <w:tcW w:w="4140" w:type="dxa"/>
        </w:tcPr>
        <w:p w14:paraId="520D3E85" w14:textId="271F9E24" w:rsidR="00D54B76" w:rsidRDefault="00D54B76" w:rsidP="00F42C6C">
          <w:pPr>
            <w:spacing w:before="40"/>
            <w:jc w:val="right"/>
            <w:rPr>
              <w:sz w:val="18"/>
              <w:szCs w:val="18"/>
            </w:rPr>
          </w:pPr>
          <w:r>
            <w:rPr>
              <w:sz w:val="18"/>
              <w:szCs w:val="18"/>
            </w:rPr>
            <w:t>SY 2018-19</w:t>
          </w:r>
        </w:p>
      </w:tc>
    </w:tr>
  </w:tbl>
  <w:p w14:paraId="2C6C6F69" w14:textId="77777777" w:rsidR="00D54B76" w:rsidRDefault="00D54B76">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9C27A" w14:textId="77777777" w:rsidR="00D54B76" w:rsidRDefault="00D54B76">
      <w:r>
        <w:separator/>
      </w:r>
    </w:p>
  </w:footnote>
  <w:footnote w:type="continuationSeparator" w:id="0">
    <w:p w14:paraId="1E7AD984" w14:textId="77777777" w:rsidR="00D54B76" w:rsidRDefault="00D54B76">
      <w:r>
        <w:continuationSeparator/>
      </w:r>
    </w:p>
  </w:footnote>
  <w:footnote w:type="continuationNotice" w:id="1">
    <w:p w14:paraId="52873E98" w14:textId="77777777" w:rsidR="00D54B76" w:rsidRDefault="00D54B76"/>
  </w:footnote>
  <w:footnote w:id="2">
    <w:p w14:paraId="7112510A" w14:textId="180D029F" w:rsidR="00D54B76" w:rsidRDefault="00D54B76" w:rsidP="00FB683F">
      <w:pPr>
        <w:pStyle w:val="FootnoteText"/>
      </w:pPr>
      <w:r>
        <w:rPr>
          <w:rStyle w:val="FootnoteReference"/>
        </w:rPr>
        <w:footnoteRef/>
      </w:r>
      <w:r>
        <w:t xml:space="preserve"> Students working on a </w:t>
      </w:r>
      <w:r w:rsidR="00904B8A">
        <w:t>HSED</w:t>
      </w:r>
      <w:r>
        <w:t xml:space="preserve"> outside of a K through 12 </w:t>
      </w:r>
      <w:proofErr w:type="gramStart"/>
      <w:r>
        <w:t>institution</w:t>
      </w:r>
      <w:proofErr w:type="gramEnd"/>
      <w:r>
        <w:t xml:space="preserve"> are counted as out-of-school youth.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1"/>
      <w:gridCol w:w="5569"/>
    </w:tblGrid>
    <w:tr w:rsidR="00D54B76" w14:paraId="13791BD6" w14:textId="77777777" w:rsidTr="007125F6">
      <w:tc>
        <w:tcPr>
          <w:tcW w:w="3791" w:type="dxa"/>
        </w:tcPr>
        <w:p w14:paraId="26E40ADA" w14:textId="77777777" w:rsidR="00D54B76" w:rsidRDefault="00D54B76" w:rsidP="00E475AA">
          <w:pPr>
            <w:pStyle w:val="Caption"/>
            <w:tabs>
              <w:tab w:val="right" w:pos="9360"/>
            </w:tabs>
            <w:spacing w:before="0" w:after="0"/>
            <w:rPr>
              <w:bCs w:val="0"/>
            </w:rPr>
          </w:pPr>
          <w:r>
            <w:rPr>
              <w:bCs w:val="0"/>
            </w:rPr>
            <w:t>U.S. DEPARTMENT OF EDUCATION</w:t>
          </w:r>
        </w:p>
      </w:tc>
      <w:tc>
        <w:tcPr>
          <w:tcW w:w="5569" w:type="dxa"/>
        </w:tcPr>
        <w:p w14:paraId="15811115" w14:textId="2A03DC37" w:rsidR="00D54B76" w:rsidRDefault="00D54B76" w:rsidP="00E475AA">
          <w:pPr>
            <w:pStyle w:val="Caption"/>
            <w:tabs>
              <w:tab w:val="right" w:pos="9360"/>
            </w:tabs>
            <w:spacing w:before="0" w:after="0"/>
            <w:jc w:val="right"/>
            <w:rPr>
              <w:bCs w:val="0"/>
            </w:rPr>
          </w:pPr>
          <w:r>
            <w:rPr>
              <w:bCs w:val="0"/>
            </w:rPr>
            <w:t>FS122 - MEP Students Eligible and Served - Summer/Intersession File Specifications v15.0</w:t>
          </w:r>
        </w:p>
      </w:tc>
    </w:tr>
  </w:tbl>
  <w:p w14:paraId="4BB6C0F2" w14:textId="247749B3" w:rsidR="00D54B76" w:rsidRDefault="00D54B76">
    <w:pPr>
      <w:pStyle w:val="Header"/>
      <w:rPr>
        <w:sz w:val="20"/>
        <w:szCs w:val="20"/>
      </w:rPr>
    </w:pPr>
    <w:r>
      <w:rPr>
        <w:noProof/>
        <w:sz w:val="20"/>
        <w:szCs w:val="20"/>
      </w:rPr>
      <w:drawing>
        <wp:inline distT="0" distB="0" distL="0" distR="0" wp14:anchorId="7F6A926D" wp14:editId="368049C6">
          <wp:extent cx="6019800" cy="45085"/>
          <wp:effectExtent l="0" t="0" r="0" b="0"/>
          <wp:docPr id="9" name="Picture 9"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D7997" w14:textId="4CDB18F5" w:rsidR="00D54B76" w:rsidRDefault="00D54B76"/>
  <w:p w14:paraId="69EE86FF" w14:textId="77777777" w:rsidR="00D54B76" w:rsidRDefault="00D54B7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F0D5E" w14:textId="41329717" w:rsidR="00D54B76" w:rsidRDefault="00D54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9BF"/>
    <w:multiLevelType w:val="hybridMultilevel"/>
    <w:tmpl w:val="A028B5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499215F"/>
    <w:multiLevelType w:val="hybridMultilevel"/>
    <w:tmpl w:val="C9E4B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D16DE"/>
    <w:multiLevelType w:val="hybridMultilevel"/>
    <w:tmpl w:val="EF86A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B0B6B"/>
    <w:multiLevelType w:val="hybridMultilevel"/>
    <w:tmpl w:val="92A65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E288A"/>
    <w:multiLevelType w:val="hybridMultilevel"/>
    <w:tmpl w:val="D0725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5F27DA"/>
    <w:multiLevelType w:val="hybridMultilevel"/>
    <w:tmpl w:val="23E8E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CF353E"/>
    <w:multiLevelType w:val="multilevel"/>
    <w:tmpl w:val="710C5FD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9935C63"/>
    <w:multiLevelType w:val="hybridMultilevel"/>
    <w:tmpl w:val="0ABE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B2545"/>
    <w:multiLevelType w:val="hybridMultilevel"/>
    <w:tmpl w:val="207C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E35537"/>
    <w:multiLevelType w:val="hybridMultilevel"/>
    <w:tmpl w:val="EFC8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5" w15:restartNumberingAfterBreak="0">
    <w:nsid w:val="548F44FE"/>
    <w:multiLevelType w:val="hybridMultilevel"/>
    <w:tmpl w:val="F884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F46EFF"/>
    <w:multiLevelType w:val="hybridMultilevel"/>
    <w:tmpl w:val="ED24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5550E1"/>
    <w:multiLevelType w:val="hybridMultilevel"/>
    <w:tmpl w:val="0DC481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6C0B202B"/>
    <w:multiLevelType w:val="hybridMultilevel"/>
    <w:tmpl w:val="C5CA5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226D33"/>
    <w:multiLevelType w:val="hybridMultilevel"/>
    <w:tmpl w:val="FBE6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90691E"/>
    <w:multiLevelType w:val="hybridMultilevel"/>
    <w:tmpl w:val="CD6C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8B4A74"/>
    <w:multiLevelType w:val="hybridMultilevel"/>
    <w:tmpl w:val="28140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0"/>
  </w:num>
  <w:num w:numId="4">
    <w:abstractNumId w:val="6"/>
  </w:num>
  <w:num w:numId="5">
    <w:abstractNumId w:val="9"/>
  </w:num>
  <w:num w:numId="6">
    <w:abstractNumId w:val="17"/>
  </w:num>
  <w:num w:numId="7">
    <w:abstractNumId w:val="2"/>
  </w:num>
  <w:num w:numId="8">
    <w:abstractNumId w:val="12"/>
  </w:num>
  <w:num w:numId="9">
    <w:abstractNumId w:val="5"/>
  </w:num>
  <w:num w:numId="10">
    <w:abstractNumId w:val="20"/>
  </w:num>
  <w:num w:numId="11">
    <w:abstractNumId w:val="0"/>
  </w:num>
  <w:num w:numId="12">
    <w:abstractNumId w:val="0"/>
  </w:num>
  <w:num w:numId="13">
    <w:abstractNumId w:val="15"/>
  </w:num>
  <w:num w:numId="14">
    <w:abstractNumId w:val="21"/>
  </w:num>
  <w:num w:numId="15">
    <w:abstractNumId w:val="19"/>
  </w:num>
  <w:num w:numId="16">
    <w:abstractNumId w:val="1"/>
  </w:num>
  <w:num w:numId="17">
    <w:abstractNumId w:val="4"/>
  </w:num>
  <w:num w:numId="18">
    <w:abstractNumId w:val="13"/>
  </w:num>
  <w:num w:numId="19">
    <w:abstractNumId w:val="18"/>
  </w:num>
  <w:num w:numId="20">
    <w:abstractNumId w:val="16"/>
  </w:num>
  <w:num w:numId="21">
    <w:abstractNumId w:val="11"/>
  </w:num>
  <w:num w:numId="22">
    <w:abstractNumId w:val="3"/>
  </w:num>
  <w:num w:numId="23">
    <w:abstractNumId w:val="22"/>
  </w:num>
  <w:num w:numId="2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s>
  <w:rsids>
    <w:rsidRoot w:val="007824D3"/>
    <w:rsid w:val="00006050"/>
    <w:rsid w:val="00011FC8"/>
    <w:rsid w:val="00013214"/>
    <w:rsid w:val="00015389"/>
    <w:rsid w:val="00015F7C"/>
    <w:rsid w:val="00022076"/>
    <w:rsid w:val="00024E5C"/>
    <w:rsid w:val="00025FFE"/>
    <w:rsid w:val="00030BCC"/>
    <w:rsid w:val="00033E13"/>
    <w:rsid w:val="00035A8A"/>
    <w:rsid w:val="00036C8A"/>
    <w:rsid w:val="0004180E"/>
    <w:rsid w:val="00047502"/>
    <w:rsid w:val="00047665"/>
    <w:rsid w:val="00052F77"/>
    <w:rsid w:val="000616C5"/>
    <w:rsid w:val="000702BF"/>
    <w:rsid w:val="00070951"/>
    <w:rsid w:val="00071144"/>
    <w:rsid w:val="00073490"/>
    <w:rsid w:val="00077721"/>
    <w:rsid w:val="00082F5F"/>
    <w:rsid w:val="0008593F"/>
    <w:rsid w:val="000879DE"/>
    <w:rsid w:val="00087E0B"/>
    <w:rsid w:val="000916F5"/>
    <w:rsid w:val="000942E1"/>
    <w:rsid w:val="0009701A"/>
    <w:rsid w:val="000B03A4"/>
    <w:rsid w:val="000B5795"/>
    <w:rsid w:val="000C1A9A"/>
    <w:rsid w:val="000D02B9"/>
    <w:rsid w:val="000D04FA"/>
    <w:rsid w:val="000D0FCA"/>
    <w:rsid w:val="000D2D1C"/>
    <w:rsid w:val="000D37DA"/>
    <w:rsid w:val="000D698F"/>
    <w:rsid w:val="000D7514"/>
    <w:rsid w:val="000E5684"/>
    <w:rsid w:val="000F0D8E"/>
    <w:rsid w:val="000F2CC1"/>
    <w:rsid w:val="000F4372"/>
    <w:rsid w:val="00106AA1"/>
    <w:rsid w:val="0011089C"/>
    <w:rsid w:val="00110C27"/>
    <w:rsid w:val="001144BF"/>
    <w:rsid w:val="00121E45"/>
    <w:rsid w:val="00123023"/>
    <w:rsid w:val="00123155"/>
    <w:rsid w:val="0012446F"/>
    <w:rsid w:val="00126745"/>
    <w:rsid w:val="00132A5D"/>
    <w:rsid w:val="00142AB1"/>
    <w:rsid w:val="00143A03"/>
    <w:rsid w:val="00144057"/>
    <w:rsid w:val="00152E64"/>
    <w:rsid w:val="001537CC"/>
    <w:rsid w:val="00161CFD"/>
    <w:rsid w:val="001634A9"/>
    <w:rsid w:val="001638A0"/>
    <w:rsid w:val="00176BB7"/>
    <w:rsid w:val="00177955"/>
    <w:rsid w:val="001A049F"/>
    <w:rsid w:val="001A362F"/>
    <w:rsid w:val="001A37C5"/>
    <w:rsid w:val="001B0408"/>
    <w:rsid w:val="001B0FAF"/>
    <w:rsid w:val="001C2280"/>
    <w:rsid w:val="001C5F9A"/>
    <w:rsid w:val="001C70CD"/>
    <w:rsid w:val="001C7DB2"/>
    <w:rsid w:val="001D03E0"/>
    <w:rsid w:val="001D05F4"/>
    <w:rsid w:val="001D5556"/>
    <w:rsid w:val="001D5D45"/>
    <w:rsid w:val="001D73E4"/>
    <w:rsid w:val="001E1208"/>
    <w:rsid w:val="001E16CA"/>
    <w:rsid w:val="001E1B43"/>
    <w:rsid w:val="001E346D"/>
    <w:rsid w:val="001E3876"/>
    <w:rsid w:val="001E56EE"/>
    <w:rsid w:val="001E5ACB"/>
    <w:rsid w:val="001E5F44"/>
    <w:rsid w:val="001F334F"/>
    <w:rsid w:val="001F40A1"/>
    <w:rsid w:val="001F4462"/>
    <w:rsid w:val="00201DBB"/>
    <w:rsid w:val="00202365"/>
    <w:rsid w:val="00205423"/>
    <w:rsid w:val="00205F41"/>
    <w:rsid w:val="002071B2"/>
    <w:rsid w:val="0021188B"/>
    <w:rsid w:val="0021305D"/>
    <w:rsid w:val="00215B8E"/>
    <w:rsid w:val="00221FCD"/>
    <w:rsid w:val="002223CA"/>
    <w:rsid w:val="0022315B"/>
    <w:rsid w:val="002261E8"/>
    <w:rsid w:val="00230DD3"/>
    <w:rsid w:val="0023415A"/>
    <w:rsid w:val="00237B0D"/>
    <w:rsid w:val="002419FA"/>
    <w:rsid w:val="002456FC"/>
    <w:rsid w:val="00252723"/>
    <w:rsid w:val="0025382F"/>
    <w:rsid w:val="002544A4"/>
    <w:rsid w:val="00261F1D"/>
    <w:rsid w:val="00265460"/>
    <w:rsid w:val="00266054"/>
    <w:rsid w:val="002660D0"/>
    <w:rsid w:val="0026767D"/>
    <w:rsid w:val="00273E17"/>
    <w:rsid w:val="00275EF8"/>
    <w:rsid w:val="0028014F"/>
    <w:rsid w:val="00281F36"/>
    <w:rsid w:val="00293FC1"/>
    <w:rsid w:val="00295783"/>
    <w:rsid w:val="002A1320"/>
    <w:rsid w:val="002A5CA6"/>
    <w:rsid w:val="002A5D93"/>
    <w:rsid w:val="002B22C1"/>
    <w:rsid w:val="002B2D6A"/>
    <w:rsid w:val="002C0C58"/>
    <w:rsid w:val="002C26EB"/>
    <w:rsid w:val="002C72C5"/>
    <w:rsid w:val="002C7A82"/>
    <w:rsid w:val="002D5B3E"/>
    <w:rsid w:val="002F0BFD"/>
    <w:rsid w:val="002F134A"/>
    <w:rsid w:val="00302C12"/>
    <w:rsid w:val="003058ED"/>
    <w:rsid w:val="0030766A"/>
    <w:rsid w:val="003101C8"/>
    <w:rsid w:val="00315621"/>
    <w:rsid w:val="00315C52"/>
    <w:rsid w:val="00320F42"/>
    <w:rsid w:val="003250C3"/>
    <w:rsid w:val="003311F8"/>
    <w:rsid w:val="003375F7"/>
    <w:rsid w:val="003401D2"/>
    <w:rsid w:val="00344254"/>
    <w:rsid w:val="00344A7F"/>
    <w:rsid w:val="00345542"/>
    <w:rsid w:val="00350497"/>
    <w:rsid w:val="00352BA2"/>
    <w:rsid w:val="00356B37"/>
    <w:rsid w:val="00367819"/>
    <w:rsid w:val="00371776"/>
    <w:rsid w:val="0037415B"/>
    <w:rsid w:val="00375C8B"/>
    <w:rsid w:val="00381D0E"/>
    <w:rsid w:val="003821DC"/>
    <w:rsid w:val="00382E18"/>
    <w:rsid w:val="00386174"/>
    <w:rsid w:val="00386F38"/>
    <w:rsid w:val="003925E1"/>
    <w:rsid w:val="00393036"/>
    <w:rsid w:val="003944B3"/>
    <w:rsid w:val="00396B4D"/>
    <w:rsid w:val="003A1B3F"/>
    <w:rsid w:val="003A1E24"/>
    <w:rsid w:val="003B04F7"/>
    <w:rsid w:val="003B2D56"/>
    <w:rsid w:val="003B69ED"/>
    <w:rsid w:val="003C25BF"/>
    <w:rsid w:val="003C319B"/>
    <w:rsid w:val="003C31AE"/>
    <w:rsid w:val="003C5F6A"/>
    <w:rsid w:val="003C631D"/>
    <w:rsid w:val="003D4F58"/>
    <w:rsid w:val="003E1F2C"/>
    <w:rsid w:val="003E2D5B"/>
    <w:rsid w:val="003E333C"/>
    <w:rsid w:val="003E3369"/>
    <w:rsid w:val="003E4244"/>
    <w:rsid w:val="003E68C1"/>
    <w:rsid w:val="003F12FA"/>
    <w:rsid w:val="003F32B1"/>
    <w:rsid w:val="003F42EB"/>
    <w:rsid w:val="0040016D"/>
    <w:rsid w:val="0040131A"/>
    <w:rsid w:val="00401BDE"/>
    <w:rsid w:val="00402A7D"/>
    <w:rsid w:val="00404E73"/>
    <w:rsid w:val="004054C2"/>
    <w:rsid w:val="00407360"/>
    <w:rsid w:val="004107E0"/>
    <w:rsid w:val="0041354C"/>
    <w:rsid w:val="00417207"/>
    <w:rsid w:val="00427C38"/>
    <w:rsid w:val="004433C2"/>
    <w:rsid w:val="004468AE"/>
    <w:rsid w:val="004556F3"/>
    <w:rsid w:val="00455BA8"/>
    <w:rsid w:val="00457302"/>
    <w:rsid w:val="00467DE3"/>
    <w:rsid w:val="00472650"/>
    <w:rsid w:val="00473FDF"/>
    <w:rsid w:val="00474660"/>
    <w:rsid w:val="00475668"/>
    <w:rsid w:val="0048368F"/>
    <w:rsid w:val="004906D5"/>
    <w:rsid w:val="00491A22"/>
    <w:rsid w:val="00491AC1"/>
    <w:rsid w:val="00496A93"/>
    <w:rsid w:val="004A2217"/>
    <w:rsid w:val="004B29BE"/>
    <w:rsid w:val="004C716B"/>
    <w:rsid w:val="004D211E"/>
    <w:rsid w:val="004E5B42"/>
    <w:rsid w:val="004F21E7"/>
    <w:rsid w:val="004F449F"/>
    <w:rsid w:val="005008CF"/>
    <w:rsid w:val="00500B42"/>
    <w:rsid w:val="005023D6"/>
    <w:rsid w:val="00505A19"/>
    <w:rsid w:val="005118DF"/>
    <w:rsid w:val="00512AD1"/>
    <w:rsid w:val="0051309F"/>
    <w:rsid w:val="00515488"/>
    <w:rsid w:val="0052251B"/>
    <w:rsid w:val="005268D3"/>
    <w:rsid w:val="00537E6E"/>
    <w:rsid w:val="005423B5"/>
    <w:rsid w:val="00543205"/>
    <w:rsid w:val="005507CE"/>
    <w:rsid w:val="00554650"/>
    <w:rsid w:val="0055532E"/>
    <w:rsid w:val="00577FEA"/>
    <w:rsid w:val="00582A23"/>
    <w:rsid w:val="005A1E7C"/>
    <w:rsid w:val="005A31F5"/>
    <w:rsid w:val="005A6BC2"/>
    <w:rsid w:val="005A6E8E"/>
    <w:rsid w:val="005B44A0"/>
    <w:rsid w:val="005C3103"/>
    <w:rsid w:val="005C65F5"/>
    <w:rsid w:val="005D0562"/>
    <w:rsid w:val="005D1740"/>
    <w:rsid w:val="005D3F46"/>
    <w:rsid w:val="005D4BE7"/>
    <w:rsid w:val="005D6070"/>
    <w:rsid w:val="005E07B9"/>
    <w:rsid w:val="005E6707"/>
    <w:rsid w:val="005F25A7"/>
    <w:rsid w:val="00602B2F"/>
    <w:rsid w:val="006059AE"/>
    <w:rsid w:val="00606521"/>
    <w:rsid w:val="00611522"/>
    <w:rsid w:val="00615009"/>
    <w:rsid w:val="00615397"/>
    <w:rsid w:val="00617415"/>
    <w:rsid w:val="006175DB"/>
    <w:rsid w:val="00630031"/>
    <w:rsid w:val="0063255D"/>
    <w:rsid w:val="00632EC6"/>
    <w:rsid w:val="00635B5E"/>
    <w:rsid w:val="006444FD"/>
    <w:rsid w:val="006530AD"/>
    <w:rsid w:val="00653D22"/>
    <w:rsid w:val="00661F8D"/>
    <w:rsid w:val="0066323D"/>
    <w:rsid w:val="00663ECC"/>
    <w:rsid w:val="00674B1A"/>
    <w:rsid w:val="006755D8"/>
    <w:rsid w:val="00682B8C"/>
    <w:rsid w:val="00683A1E"/>
    <w:rsid w:val="00691A3E"/>
    <w:rsid w:val="00693068"/>
    <w:rsid w:val="006931FF"/>
    <w:rsid w:val="0069374D"/>
    <w:rsid w:val="00694BC4"/>
    <w:rsid w:val="006950EA"/>
    <w:rsid w:val="006B02B1"/>
    <w:rsid w:val="006B1BA9"/>
    <w:rsid w:val="006B318B"/>
    <w:rsid w:val="006B68E5"/>
    <w:rsid w:val="006C3FCD"/>
    <w:rsid w:val="006C49F3"/>
    <w:rsid w:val="006C5434"/>
    <w:rsid w:val="006C6EEB"/>
    <w:rsid w:val="006D1082"/>
    <w:rsid w:val="006D2BD9"/>
    <w:rsid w:val="006D5CD7"/>
    <w:rsid w:val="006D5DCB"/>
    <w:rsid w:val="006D6863"/>
    <w:rsid w:val="006E0072"/>
    <w:rsid w:val="006E026B"/>
    <w:rsid w:val="006E0914"/>
    <w:rsid w:val="006E098E"/>
    <w:rsid w:val="006E5AE3"/>
    <w:rsid w:val="006F416F"/>
    <w:rsid w:val="00700A46"/>
    <w:rsid w:val="00701911"/>
    <w:rsid w:val="00707338"/>
    <w:rsid w:val="007125F6"/>
    <w:rsid w:val="00713599"/>
    <w:rsid w:val="00713752"/>
    <w:rsid w:val="00715A5C"/>
    <w:rsid w:val="00715C75"/>
    <w:rsid w:val="007200D3"/>
    <w:rsid w:val="00721B7A"/>
    <w:rsid w:val="007375CE"/>
    <w:rsid w:val="00737959"/>
    <w:rsid w:val="00742ED6"/>
    <w:rsid w:val="00744F61"/>
    <w:rsid w:val="00750327"/>
    <w:rsid w:val="007524C3"/>
    <w:rsid w:val="0076253B"/>
    <w:rsid w:val="007648A0"/>
    <w:rsid w:val="00764FE4"/>
    <w:rsid w:val="00770C38"/>
    <w:rsid w:val="00780C5B"/>
    <w:rsid w:val="007824D3"/>
    <w:rsid w:val="00782C12"/>
    <w:rsid w:val="00784683"/>
    <w:rsid w:val="00786816"/>
    <w:rsid w:val="00786F7E"/>
    <w:rsid w:val="00793B3E"/>
    <w:rsid w:val="00794E9D"/>
    <w:rsid w:val="00795395"/>
    <w:rsid w:val="007B0D72"/>
    <w:rsid w:val="007B2093"/>
    <w:rsid w:val="007B35B3"/>
    <w:rsid w:val="007B72EF"/>
    <w:rsid w:val="007C0691"/>
    <w:rsid w:val="007C1C5A"/>
    <w:rsid w:val="007C7E8A"/>
    <w:rsid w:val="007D12EA"/>
    <w:rsid w:val="007D2699"/>
    <w:rsid w:val="007D7CE6"/>
    <w:rsid w:val="007E1B44"/>
    <w:rsid w:val="007E5FBD"/>
    <w:rsid w:val="007E6601"/>
    <w:rsid w:val="007F09A0"/>
    <w:rsid w:val="007F21CC"/>
    <w:rsid w:val="00800BCF"/>
    <w:rsid w:val="00811989"/>
    <w:rsid w:val="008151DA"/>
    <w:rsid w:val="008152EB"/>
    <w:rsid w:val="0081555D"/>
    <w:rsid w:val="00816E80"/>
    <w:rsid w:val="00823589"/>
    <w:rsid w:val="0082675B"/>
    <w:rsid w:val="00830A8E"/>
    <w:rsid w:val="008310EA"/>
    <w:rsid w:val="0083175B"/>
    <w:rsid w:val="00835F9C"/>
    <w:rsid w:val="00840A17"/>
    <w:rsid w:val="0084367F"/>
    <w:rsid w:val="00847583"/>
    <w:rsid w:val="00853D67"/>
    <w:rsid w:val="00857D93"/>
    <w:rsid w:val="00857E5F"/>
    <w:rsid w:val="00861089"/>
    <w:rsid w:val="00862796"/>
    <w:rsid w:val="0087001E"/>
    <w:rsid w:val="00870503"/>
    <w:rsid w:val="00870BD2"/>
    <w:rsid w:val="008727CF"/>
    <w:rsid w:val="0087697E"/>
    <w:rsid w:val="00881723"/>
    <w:rsid w:val="00883517"/>
    <w:rsid w:val="008853D5"/>
    <w:rsid w:val="0088763A"/>
    <w:rsid w:val="00890DE7"/>
    <w:rsid w:val="00894704"/>
    <w:rsid w:val="00894949"/>
    <w:rsid w:val="008B5E7D"/>
    <w:rsid w:val="008C14CB"/>
    <w:rsid w:val="008C70D7"/>
    <w:rsid w:val="008C7F6D"/>
    <w:rsid w:val="008D262B"/>
    <w:rsid w:val="008D2C0B"/>
    <w:rsid w:val="008E0322"/>
    <w:rsid w:val="008E1E28"/>
    <w:rsid w:val="008E2B80"/>
    <w:rsid w:val="008E4C38"/>
    <w:rsid w:val="008E4F97"/>
    <w:rsid w:val="008F3776"/>
    <w:rsid w:val="008F4B0E"/>
    <w:rsid w:val="008F72FB"/>
    <w:rsid w:val="00904B8A"/>
    <w:rsid w:val="00904C54"/>
    <w:rsid w:val="00906CEC"/>
    <w:rsid w:val="009172C9"/>
    <w:rsid w:val="009212F8"/>
    <w:rsid w:val="00923053"/>
    <w:rsid w:val="009256BA"/>
    <w:rsid w:val="00937599"/>
    <w:rsid w:val="009376F0"/>
    <w:rsid w:val="0094475F"/>
    <w:rsid w:val="00946B11"/>
    <w:rsid w:val="00954D20"/>
    <w:rsid w:val="00957401"/>
    <w:rsid w:val="0096428D"/>
    <w:rsid w:val="00964F4B"/>
    <w:rsid w:val="00967EE5"/>
    <w:rsid w:val="00971376"/>
    <w:rsid w:val="0098067D"/>
    <w:rsid w:val="00981342"/>
    <w:rsid w:val="00985E29"/>
    <w:rsid w:val="0098782D"/>
    <w:rsid w:val="0099167F"/>
    <w:rsid w:val="009A67CD"/>
    <w:rsid w:val="009C35DD"/>
    <w:rsid w:val="009C644B"/>
    <w:rsid w:val="009D04FE"/>
    <w:rsid w:val="009D68A1"/>
    <w:rsid w:val="009D71F9"/>
    <w:rsid w:val="009E263C"/>
    <w:rsid w:val="009E4B6B"/>
    <w:rsid w:val="009E7B49"/>
    <w:rsid w:val="009E7BC5"/>
    <w:rsid w:val="009F3E0F"/>
    <w:rsid w:val="009F55FE"/>
    <w:rsid w:val="00A065D0"/>
    <w:rsid w:val="00A16D5A"/>
    <w:rsid w:val="00A17F95"/>
    <w:rsid w:val="00A209B8"/>
    <w:rsid w:val="00A218B3"/>
    <w:rsid w:val="00A227CE"/>
    <w:rsid w:val="00A23E70"/>
    <w:rsid w:val="00A2577B"/>
    <w:rsid w:val="00A25976"/>
    <w:rsid w:val="00A2684B"/>
    <w:rsid w:val="00A303DB"/>
    <w:rsid w:val="00A33FC3"/>
    <w:rsid w:val="00A40EE6"/>
    <w:rsid w:val="00A45AE8"/>
    <w:rsid w:val="00A4726D"/>
    <w:rsid w:val="00A476A1"/>
    <w:rsid w:val="00A5123B"/>
    <w:rsid w:val="00A54D8C"/>
    <w:rsid w:val="00A55E7B"/>
    <w:rsid w:val="00A74AA1"/>
    <w:rsid w:val="00A804AD"/>
    <w:rsid w:val="00A81491"/>
    <w:rsid w:val="00A83C5E"/>
    <w:rsid w:val="00A84A4B"/>
    <w:rsid w:val="00A870E5"/>
    <w:rsid w:val="00A935BA"/>
    <w:rsid w:val="00AA050F"/>
    <w:rsid w:val="00AA171F"/>
    <w:rsid w:val="00AA1943"/>
    <w:rsid w:val="00AA4B4B"/>
    <w:rsid w:val="00AA7A32"/>
    <w:rsid w:val="00AB33AD"/>
    <w:rsid w:val="00AC145D"/>
    <w:rsid w:val="00AC3BE1"/>
    <w:rsid w:val="00AD1999"/>
    <w:rsid w:val="00AD27BA"/>
    <w:rsid w:val="00AD42A8"/>
    <w:rsid w:val="00AD5E60"/>
    <w:rsid w:val="00AD65EC"/>
    <w:rsid w:val="00AE5762"/>
    <w:rsid w:val="00AF4098"/>
    <w:rsid w:val="00AF486C"/>
    <w:rsid w:val="00AF5C1A"/>
    <w:rsid w:val="00B00428"/>
    <w:rsid w:val="00B04407"/>
    <w:rsid w:val="00B06172"/>
    <w:rsid w:val="00B107AD"/>
    <w:rsid w:val="00B11C7B"/>
    <w:rsid w:val="00B160E3"/>
    <w:rsid w:val="00B17F40"/>
    <w:rsid w:val="00B21302"/>
    <w:rsid w:val="00B219E0"/>
    <w:rsid w:val="00B226FC"/>
    <w:rsid w:val="00B27ACD"/>
    <w:rsid w:val="00B31A17"/>
    <w:rsid w:val="00B4660B"/>
    <w:rsid w:val="00B4685B"/>
    <w:rsid w:val="00B50ACC"/>
    <w:rsid w:val="00B542E3"/>
    <w:rsid w:val="00B54DD8"/>
    <w:rsid w:val="00B54E8C"/>
    <w:rsid w:val="00B65F21"/>
    <w:rsid w:val="00B71833"/>
    <w:rsid w:val="00B7571A"/>
    <w:rsid w:val="00B7573B"/>
    <w:rsid w:val="00B77443"/>
    <w:rsid w:val="00B77820"/>
    <w:rsid w:val="00B841FE"/>
    <w:rsid w:val="00B916C3"/>
    <w:rsid w:val="00BA06FF"/>
    <w:rsid w:val="00BA0D50"/>
    <w:rsid w:val="00BA146C"/>
    <w:rsid w:val="00BA2096"/>
    <w:rsid w:val="00BB150E"/>
    <w:rsid w:val="00BB63A7"/>
    <w:rsid w:val="00BC0030"/>
    <w:rsid w:val="00BC056E"/>
    <w:rsid w:val="00BC1274"/>
    <w:rsid w:val="00BC465C"/>
    <w:rsid w:val="00BC51A0"/>
    <w:rsid w:val="00BC58AF"/>
    <w:rsid w:val="00BD2AF2"/>
    <w:rsid w:val="00BD4E79"/>
    <w:rsid w:val="00BE0A66"/>
    <w:rsid w:val="00BE1029"/>
    <w:rsid w:val="00BE1160"/>
    <w:rsid w:val="00BE2CDA"/>
    <w:rsid w:val="00BF10CE"/>
    <w:rsid w:val="00BF29B7"/>
    <w:rsid w:val="00BF6E88"/>
    <w:rsid w:val="00C00975"/>
    <w:rsid w:val="00C013B4"/>
    <w:rsid w:val="00C03C23"/>
    <w:rsid w:val="00C03C5B"/>
    <w:rsid w:val="00C04764"/>
    <w:rsid w:val="00C05577"/>
    <w:rsid w:val="00C10CC3"/>
    <w:rsid w:val="00C1145B"/>
    <w:rsid w:val="00C14FC2"/>
    <w:rsid w:val="00C16C4E"/>
    <w:rsid w:val="00C219CC"/>
    <w:rsid w:val="00C27202"/>
    <w:rsid w:val="00C32056"/>
    <w:rsid w:val="00C37B58"/>
    <w:rsid w:val="00C519B7"/>
    <w:rsid w:val="00C61E17"/>
    <w:rsid w:val="00C647C4"/>
    <w:rsid w:val="00C64B69"/>
    <w:rsid w:val="00C65AF5"/>
    <w:rsid w:val="00C72E53"/>
    <w:rsid w:val="00C74A5E"/>
    <w:rsid w:val="00C7614E"/>
    <w:rsid w:val="00C76F47"/>
    <w:rsid w:val="00C8530B"/>
    <w:rsid w:val="00C866FA"/>
    <w:rsid w:val="00C90A71"/>
    <w:rsid w:val="00C9115D"/>
    <w:rsid w:val="00C91207"/>
    <w:rsid w:val="00C93139"/>
    <w:rsid w:val="00C95EC1"/>
    <w:rsid w:val="00CB1459"/>
    <w:rsid w:val="00CB2267"/>
    <w:rsid w:val="00CB555C"/>
    <w:rsid w:val="00CB5561"/>
    <w:rsid w:val="00CB5E9A"/>
    <w:rsid w:val="00CC22F6"/>
    <w:rsid w:val="00CC6B06"/>
    <w:rsid w:val="00CD1ACE"/>
    <w:rsid w:val="00CD1BBF"/>
    <w:rsid w:val="00CD44AC"/>
    <w:rsid w:val="00CE0DEE"/>
    <w:rsid w:val="00CE187B"/>
    <w:rsid w:val="00CE31C2"/>
    <w:rsid w:val="00CE4E5E"/>
    <w:rsid w:val="00CF0773"/>
    <w:rsid w:val="00CF5727"/>
    <w:rsid w:val="00CF5B3E"/>
    <w:rsid w:val="00D02675"/>
    <w:rsid w:val="00D02D7D"/>
    <w:rsid w:val="00D04548"/>
    <w:rsid w:val="00D04BF3"/>
    <w:rsid w:val="00D05985"/>
    <w:rsid w:val="00D139C7"/>
    <w:rsid w:val="00D151F7"/>
    <w:rsid w:val="00D159FE"/>
    <w:rsid w:val="00D202A5"/>
    <w:rsid w:val="00D20556"/>
    <w:rsid w:val="00D218A8"/>
    <w:rsid w:val="00D22F29"/>
    <w:rsid w:val="00D26E23"/>
    <w:rsid w:val="00D32C33"/>
    <w:rsid w:val="00D33D7D"/>
    <w:rsid w:val="00D34294"/>
    <w:rsid w:val="00D34CC9"/>
    <w:rsid w:val="00D34FB1"/>
    <w:rsid w:val="00D43B77"/>
    <w:rsid w:val="00D46E18"/>
    <w:rsid w:val="00D50552"/>
    <w:rsid w:val="00D51B07"/>
    <w:rsid w:val="00D53687"/>
    <w:rsid w:val="00D54B76"/>
    <w:rsid w:val="00D54DAA"/>
    <w:rsid w:val="00D55275"/>
    <w:rsid w:val="00D6371E"/>
    <w:rsid w:val="00D64A3E"/>
    <w:rsid w:val="00D72627"/>
    <w:rsid w:val="00D739C8"/>
    <w:rsid w:val="00D807C2"/>
    <w:rsid w:val="00D80B70"/>
    <w:rsid w:val="00D94067"/>
    <w:rsid w:val="00DB007F"/>
    <w:rsid w:val="00DB0337"/>
    <w:rsid w:val="00DB20CC"/>
    <w:rsid w:val="00DB38BA"/>
    <w:rsid w:val="00DB5BF9"/>
    <w:rsid w:val="00DB5E39"/>
    <w:rsid w:val="00DC2892"/>
    <w:rsid w:val="00DC4231"/>
    <w:rsid w:val="00DC4A20"/>
    <w:rsid w:val="00DD0075"/>
    <w:rsid w:val="00DD5E81"/>
    <w:rsid w:val="00DD66C9"/>
    <w:rsid w:val="00DE56C1"/>
    <w:rsid w:val="00DE5BA5"/>
    <w:rsid w:val="00DE6BFE"/>
    <w:rsid w:val="00DE6E5F"/>
    <w:rsid w:val="00DE72C1"/>
    <w:rsid w:val="00DE7695"/>
    <w:rsid w:val="00DE7C74"/>
    <w:rsid w:val="00DF753F"/>
    <w:rsid w:val="00E0116B"/>
    <w:rsid w:val="00E01ACF"/>
    <w:rsid w:val="00E05178"/>
    <w:rsid w:val="00E052C0"/>
    <w:rsid w:val="00E0591D"/>
    <w:rsid w:val="00E12E7E"/>
    <w:rsid w:val="00E1473B"/>
    <w:rsid w:val="00E16A06"/>
    <w:rsid w:val="00E17F33"/>
    <w:rsid w:val="00E22A69"/>
    <w:rsid w:val="00E24A5E"/>
    <w:rsid w:val="00E274C2"/>
    <w:rsid w:val="00E45A00"/>
    <w:rsid w:val="00E45E4F"/>
    <w:rsid w:val="00E4625D"/>
    <w:rsid w:val="00E4662C"/>
    <w:rsid w:val="00E475AA"/>
    <w:rsid w:val="00E510E8"/>
    <w:rsid w:val="00E55326"/>
    <w:rsid w:val="00E568F7"/>
    <w:rsid w:val="00E64D01"/>
    <w:rsid w:val="00E70B57"/>
    <w:rsid w:val="00E70D92"/>
    <w:rsid w:val="00E71331"/>
    <w:rsid w:val="00E72F21"/>
    <w:rsid w:val="00E76E14"/>
    <w:rsid w:val="00E77977"/>
    <w:rsid w:val="00E81EFB"/>
    <w:rsid w:val="00E84E96"/>
    <w:rsid w:val="00E86E84"/>
    <w:rsid w:val="00E93E47"/>
    <w:rsid w:val="00E9489B"/>
    <w:rsid w:val="00EA0159"/>
    <w:rsid w:val="00EA0E92"/>
    <w:rsid w:val="00EA3679"/>
    <w:rsid w:val="00EA454C"/>
    <w:rsid w:val="00EA678B"/>
    <w:rsid w:val="00EC057A"/>
    <w:rsid w:val="00EC131C"/>
    <w:rsid w:val="00EC23BF"/>
    <w:rsid w:val="00EC2846"/>
    <w:rsid w:val="00EC4EF6"/>
    <w:rsid w:val="00EC77DE"/>
    <w:rsid w:val="00EC7B90"/>
    <w:rsid w:val="00ED1DD1"/>
    <w:rsid w:val="00ED31AE"/>
    <w:rsid w:val="00ED410E"/>
    <w:rsid w:val="00EE087A"/>
    <w:rsid w:val="00EE4B10"/>
    <w:rsid w:val="00EE51C8"/>
    <w:rsid w:val="00EE69C5"/>
    <w:rsid w:val="00EF032B"/>
    <w:rsid w:val="00EF0829"/>
    <w:rsid w:val="00EF0DEA"/>
    <w:rsid w:val="00EF1EB6"/>
    <w:rsid w:val="00EF3457"/>
    <w:rsid w:val="00EF7781"/>
    <w:rsid w:val="00F07CCD"/>
    <w:rsid w:val="00F11325"/>
    <w:rsid w:val="00F13ACB"/>
    <w:rsid w:val="00F269FB"/>
    <w:rsid w:val="00F26A66"/>
    <w:rsid w:val="00F3015C"/>
    <w:rsid w:val="00F35CD1"/>
    <w:rsid w:val="00F42C6C"/>
    <w:rsid w:val="00F5085C"/>
    <w:rsid w:val="00F55103"/>
    <w:rsid w:val="00F57383"/>
    <w:rsid w:val="00F660D4"/>
    <w:rsid w:val="00F667C5"/>
    <w:rsid w:val="00F67309"/>
    <w:rsid w:val="00F76BBB"/>
    <w:rsid w:val="00F835B7"/>
    <w:rsid w:val="00F84C6A"/>
    <w:rsid w:val="00F8566C"/>
    <w:rsid w:val="00F90B68"/>
    <w:rsid w:val="00F91F04"/>
    <w:rsid w:val="00F96A58"/>
    <w:rsid w:val="00F96D25"/>
    <w:rsid w:val="00F97BB8"/>
    <w:rsid w:val="00FA6C5C"/>
    <w:rsid w:val="00FB26D9"/>
    <w:rsid w:val="00FB683F"/>
    <w:rsid w:val="00FC403D"/>
    <w:rsid w:val="00FC6D5A"/>
    <w:rsid w:val="00FC7A9E"/>
    <w:rsid w:val="00FD3960"/>
    <w:rsid w:val="00FD408E"/>
    <w:rsid w:val="00FD42D2"/>
    <w:rsid w:val="00FD4916"/>
    <w:rsid w:val="00FD5D1C"/>
    <w:rsid w:val="00FE255E"/>
    <w:rsid w:val="00FE3127"/>
    <w:rsid w:val="00FE6824"/>
    <w:rsid w:val="00FF2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1B2244"/>
  <w15:docId w15:val="{D4644A25-644F-4589-8E21-24B9A6687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7665"/>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customStyle="1" w:styleId="ColorfulList-Accent11">
    <w:name w:val="Colorful List - Accent 11"/>
    <w:basedOn w:val="Normal"/>
    <w:uiPriority w:val="34"/>
    <w:qFormat/>
    <w:rsid w:val="0022315B"/>
    <w:pPr>
      <w:ind w:left="720"/>
    </w:pPr>
  </w:style>
  <w:style w:type="paragraph" w:customStyle="1" w:styleId="ColorfulShading-Accent11">
    <w:name w:val="Colorful Shading - Accent 11"/>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paragraph" w:styleId="ListParagraph">
    <w:name w:val="List Paragraph"/>
    <w:basedOn w:val="Normal"/>
    <w:uiPriority w:val="34"/>
    <w:qFormat/>
    <w:rsid w:val="003401D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56237">
      <w:bodyDiv w:val="1"/>
      <w:marLeft w:val="0"/>
      <w:marRight w:val="0"/>
      <w:marTop w:val="0"/>
      <w:marBottom w:val="0"/>
      <w:divBdr>
        <w:top w:val="none" w:sz="0" w:space="0" w:color="auto"/>
        <w:left w:val="none" w:sz="0" w:space="0" w:color="auto"/>
        <w:bottom w:val="none" w:sz="0" w:space="0" w:color="auto"/>
        <w:right w:val="none" w:sz="0" w:space="0" w:color="auto"/>
      </w:divBdr>
    </w:div>
    <w:div w:id="299573907">
      <w:bodyDiv w:val="1"/>
      <w:marLeft w:val="0"/>
      <w:marRight w:val="0"/>
      <w:marTop w:val="0"/>
      <w:marBottom w:val="0"/>
      <w:divBdr>
        <w:top w:val="none" w:sz="0" w:space="0" w:color="auto"/>
        <w:left w:val="none" w:sz="0" w:space="0" w:color="auto"/>
        <w:bottom w:val="none" w:sz="0" w:space="0" w:color="auto"/>
        <w:right w:val="none" w:sz="0" w:space="0" w:color="auto"/>
      </w:divBdr>
    </w:div>
    <w:div w:id="512694201">
      <w:bodyDiv w:val="1"/>
      <w:marLeft w:val="0"/>
      <w:marRight w:val="0"/>
      <w:marTop w:val="0"/>
      <w:marBottom w:val="0"/>
      <w:divBdr>
        <w:top w:val="none" w:sz="0" w:space="0" w:color="auto"/>
        <w:left w:val="none" w:sz="0" w:space="0" w:color="auto"/>
        <w:bottom w:val="none" w:sz="0" w:space="0" w:color="auto"/>
        <w:right w:val="none" w:sz="0" w:space="0" w:color="auto"/>
      </w:divBdr>
    </w:div>
    <w:div w:id="706025402">
      <w:bodyDiv w:val="1"/>
      <w:marLeft w:val="0"/>
      <w:marRight w:val="0"/>
      <w:marTop w:val="0"/>
      <w:marBottom w:val="0"/>
      <w:divBdr>
        <w:top w:val="none" w:sz="0" w:space="0" w:color="auto"/>
        <w:left w:val="none" w:sz="0" w:space="0" w:color="auto"/>
        <w:bottom w:val="none" w:sz="0" w:space="0" w:color="auto"/>
        <w:right w:val="none" w:sz="0" w:space="0" w:color="auto"/>
      </w:divBdr>
    </w:div>
    <w:div w:id="881944717">
      <w:bodyDiv w:val="1"/>
      <w:marLeft w:val="0"/>
      <w:marRight w:val="0"/>
      <w:marTop w:val="0"/>
      <w:marBottom w:val="0"/>
      <w:divBdr>
        <w:top w:val="none" w:sz="0" w:space="0" w:color="auto"/>
        <w:left w:val="none" w:sz="0" w:space="0" w:color="auto"/>
        <w:bottom w:val="none" w:sz="0" w:space="0" w:color="auto"/>
        <w:right w:val="none" w:sz="0" w:space="0" w:color="auto"/>
      </w:divBdr>
    </w:div>
    <w:div w:id="941180911">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417902364">
      <w:bodyDiv w:val="1"/>
      <w:marLeft w:val="0"/>
      <w:marRight w:val="0"/>
      <w:marTop w:val="0"/>
      <w:marBottom w:val="0"/>
      <w:divBdr>
        <w:top w:val="none" w:sz="0" w:space="0" w:color="auto"/>
        <w:left w:val="none" w:sz="0" w:space="0" w:color="auto"/>
        <w:bottom w:val="none" w:sz="0" w:space="0" w:color="auto"/>
        <w:right w:val="none" w:sz="0" w:space="0" w:color="auto"/>
      </w:divBdr>
    </w:div>
    <w:div w:id="1451124186">
      <w:bodyDiv w:val="1"/>
      <w:marLeft w:val="0"/>
      <w:marRight w:val="0"/>
      <w:marTop w:val="0"/>
      <w:marBottom w:val="0"/>
      <w:divBdr>
        <w:top w:val="none" w:sz="0" w:space="0" w:color="auto"/>
        <w:left w:val="none" w:sz="0" w:space="0" w:color="auto"/>
        <w:bottom w:val="none" w:sz="0" w:space="0" w:color="auto"/>
        <w:right w:val="none" w:sz="0" w:space="0" w:color="auto"/>
      </w:divBdr>
    </w:div>
    <w:div w:id="1562867048">
      <w:bodyDiv w:val="1"/>
      <w:marLeft w:val="0"/>
      <w:marRight w:val="0"/>
      <w:marTop w:val="0"/>
      <w:marBottom w:val="0"/>
      <w:divBdr>
        <w:top w:val="none" w:sz="0" w:space="0" w:color="auto"/>
        <w:left w:val="none" w:sz="0" w:space="0" w:color="auto"/>
        <w:bottom w:val="none" w:sz="0" w:space="0" w:color="auto"/>
        <w:right w:val="none" w:sz="0" w:space="0" w:color="auto"/>
      </w:divBdr>
    </w:div>
    <w:div w:id="1803427385">
      <w:bodyDiv w:val="1"/>
      <w:marLeft w:val="0"/>
      <w:marRight w:val="0"/>
      <w:marTop w:val="0"/>
      <w:marBottom w:val="0"/>
      <w:divBdr>
        <w:top w:val="none" w:sz="0" w:space="0" w:color="auto"/>
        <w:left w:val="none" w:sz="0" w:space="0" w:color="auto"/>
        <w:bottom w:val="none" w:sz="0" w:space="0" w:color="auto"/>
        <w:right w:val="none" w:sz="0" w:space="0" w:color="auto"/>
      </w:divBdr>
    </w:div>
    <w:div w:id="199387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eden/contacts.htm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2.ed.gov/about/inits/ed/edfacts/index.html" TargetMode="External"/><Relationship Id="rId2" Type="http://schemas.openxmlformats.org/officeDocument/2006/relationships/customXml" Target="../customXml/item2.xml"/><Relationship Id="rId16" Type="http://schemas.openxmlformats.org/officeDocument/2006/relationships/hyperlink" Target="http://www.ed.gov/edfac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index.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5062</Document_x0020_Purpose>
    <_dlc_DocId xmlns="b7635ab0-52e7-4e33-aa76-893cd120ef45">DNVT47QTA7NQ-161-278729</_dlc_DocId>
    <_dlc_DocIdUrl xmlns="b7635ab0-52e7-4e33-aa76-893cd120ef45">
      <Url>https://sharepoint.aemcorp.com/ed/etss/_layouts/15/DocIdRedir.aspx?ID=DNVT47QTA7NQ-161-278729</Url>
      <Description>DNVT47QTA7NQ-161-278729</Description>
    </_dlc_DocIdUrl>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3EFA2-6750-4234-9001-60943D544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BB1DD5-8C38-49A3-84DB-67367EC12ED2}">
  <ds:schemaRefs>
    <ds:schemaRef ds:uri="http://schemas.openxmlformats.org/package/2006/metadata/core-properties"/>
    <ds:schemaRef ds:uri="http://schemas.microsoft.com/office/2006/documentManagement/types"/>
    <ds:schemaRef ds:uri="http://schemas.microsoft.com/office/infopath/2007/PartnerControls"/>
    <ds:schemaRef ds:uri="75b8f200-01bb-4893-a3c4-f3a17e332d98"/>
    <ds:schemaRef ds:uri="http://purl.org/dc/elements/1.1/"/>
    <ds:schemaRef ds:uri="http://schemas.microsoft.com/office/2006/metadata/properties"/>
    <ds:schemaRef ds:uri="b7635ab0-52e7-4e33-aa76-893cd120ef45"/>
    <ds:schemaRef ds:uri="http://schemas.microsoft.com/sharepoint/v3"/>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C605C051-A810-42FA-B9E6-ED7F9A582440}">
  <ds:schemaRefs>
    <ds:schemaRef ds:uri="http://schemas.microsoft.com/office/2006/metadata/longProperties"/>
  </ds:schemaRefs>
</ds:datastoreItem>
</file>

<file path=customXml/itemProps4.xml><?xml version="1.0" encoding="utf-8"?>
<ds:datastoreItem xmlns:ds="http://schemas.openxmlformats.org/officeDocument/2006/customXml" ds:itemID="{97A03043-F5C8-4178-ABB0-43B75B2E0272}">
  <ds:schemaRefs>
    <ds:schemaRef ds:uri="http://schemas.microsoft.com/sharepoint/v3/contenttype/forms"/>
  </ds:schemaRefs>
</ds:datastoreItem>
</file>

<file path=customXml/itemProps5.xml><?xml version="1.0" encoding="utf-8"?>
<ds:datastoreItem xmlns:ds="http://schemas.openxmlformats.org/officeDocument/2006/customXml" ds:itemID="{2BC2A4CF-8827-4568-BAAA-67A2A4704294}">
  <ds:schemaRefs>
    <ds:schemaRef ds:uri="http://schemas.microsoft.com/sharepoint/events"/>
  </ds:schemaRefs>
</ds:datastoreItem>
</file>

<file path=customXml/itemProps6.xml><?xml version="1.0" encoding="utf-8"?>
<ds:datastoreItem xmlns:ds="http://schemas.openxmlformats.org/officeDocument/2006/customXml" ds:itemID="{AA64EFBF-A7E7-419D-8ED0-7B1F82566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16</Pages>
  <Words>3241</Words>
  <Characters>18478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FS122 – MEP Students Eligible and Served – Summer/Intersession File Specifications (MSWord)</vt:lpstr>
    </vt:vector>
  </TitlesOfParts>
  <Company>U.S. Department of Education</Company>
  <LinksUpToDate>false</LinksUpToDate>
  <CharactersWithSpaces>21676</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1310771</vt:i4>
      </vt:variant>
      <vt:variant>
        <vt:i4>113</vt:i4>
      </vt:variant>
      <vt:variant>
        <vt:i4>0</vt:i4>
      </vt:variant>
      <vt:variant>
        <vt:i4>5</vt:i4>
      </vt:variant>
      <vt:variant>
        <vt:lpwstr/>
      </vt:variant>
      <vt:variant>
        <vt:lpwstr>_Toc471370173</vt:lpwstr>
      </vt:variant>
      <vt:variant>
        <vt:i4>1310771</vt:i4>
      </vt:variant>
      <vt:variant>
        <vt:i4>107</vt:i4>
      </vt:variant>
      <vt:variant>
        <vt:i4>0</vt:i4>
      </vt:variant>
      <vt:variant>
        <vt:i4>5</vt:i4>
      </vt:variant>
      <vt:variant>
        <vt:lpwstr/>
      </vt:variant>
      <vt:variant>
        <vt:lpwstr>_Toc471370172</vt:lpwstr>
      </vt:variant>
      <vt:variant>
        <vt:i4>1310771</vt:i4>
      </vt:variant>
      <vt:variant>
        <vt:i4>101</vt:i4>
      </vt:variant>
      <vt:variant>
        <vt:i4>0</vt:i4>
      </vt:variant>
      <vt:variant>
        <vt:i4>5</vt:i4>
      </vt:variant>
      <vt:variant>
        <vt:lpwstr/>
      </vt:variant>
      <vt:variant>
        <vt:lpwstr>_Toc471370171</vt:lpwstr>
      </vt:variant>
      <vt:variant>
        <vt:i4>1310771</vt:i4>
      </vt:variant>
      <vt:variant>
        <vt:i4>95</vt:i4>
      </vt:variant>
      <vt:variant>
        <vt:i4>0</vt:i4>
      </vt:variant>
      <vt:variant>
        <vt:i4>5</vt:i4>
      </vt:variant>
      <vt:variant>
        <vt:lpwstr/>
      </vt:variant>
      <vt:variant>
        <vt:lpwstr>_Toc471370170</vt:lpwstr>
      </vt:variant>
      <vt:variant>
        <vt:i4>1376307</vt:i4>
      </vt:variant>
      <vt:variant>
        <vt:i4>89</vt:i4>
      </vt:variant>
      <vt:variant>
        <vt:i4>0</vt:i4>
      </vt:variant>
      <vt:variant>
        <vt:i4>5</vt:i4>
      </vt:variant>
      <vt:variant>
        <vt:lpwstr/>
      </vt:variant>
      <vt:variant>
        <vt:lpwstr>_Toc471370169</vt:lpwstr>
      </vt:variant>
      <vt:variant>
        <vt:i4>1376307</vt:i4>
      </vt:variant>
      <vt:variant>
        <vt:i4>83</vt:i4>
      </vt:variant>
      <vt:variant>
        <vt:i4>0</vt:i4>
      </vt:variant>
      <vt:variant>
        <vt:i4>5</vt:i4>
      </vt:variant>
      <vt:variant>
        <vt:lpwstr/>
      </vt:variant>
      <vt:variant>
        <vt:lpwstr>_Toc471370168</vt:lpwstr>
      </vt:variant>
      <vt:variant>
        <vt:i4>1376307</vt:i4>
      </vt:variant>
      <vt:variant>
        <vt:i4>77</vt:i4>
      </vt:variant>
      <vt:variant>
        <vt:i4>0</vt:i4>
      </vt:variant>
      <vt:variant>
        <vt:i4>5</vt:i4>
      </vt:variant>
      <vt:variant>
        <vt:lpwstr/>
      </vt:variant>
      <vt:variant>
        <vt:lpwstr>_Toc471370167</vt:lpwstr>
      </vt:variant>
      <vt:variant>
        <vt:i4>1376307</vt:i4>
      </vt:variant>
      <vt:variant>
        <vt:i4>71</vt:i4>
      </vt:variant>
      <vt:variant>
        <vt:i4>0</vt:i4>
      </vt:variant>
      <vt:variant>
        <vt:i4>5</vt:i4>
      </vt:variant>
      <vt:variant>
        <vt:lpwstr/>
      </vt:variant>
      <vt:variant>
        <vt:lpwstr>_Toc471370166</vt:lpwstr>
      </vt:variant>
      <vt:variant>
        <vt:i4>1376307</vt:i4>
      </vt:variant>
      <vt:variant>
        <vt:i4>65</vt:i4>
      </vt:variant>
      <vt:variant>
        <vt:i4>0</vt:i4>
      </vt:variant>
      <vt:variant>
        <vt:i4>5</vt:i4>
      </vt:variant>
      <vt:variant>
        <vt:lpwstr/>
      </vt:variant>
      <vt:variant>
        <vt:lpwstr>_Toc471370165</vt:lpwstr>
      </vt:variant>
      <vt:variant>
        <vt:i4>1376307</vt:i4>
      </vt:variant>
      <vt:variant>
        <vt:i4>59</vt:i4>
      </vt:variant>
      <vt:variant>
        <vt:i4>0</vt:i4>
      </vt:variant>
      <vt:variant>
        <vt:i4>5</vt:i4>
      </vt:variant>
      <vt:variant>
        <vt:lpwstr/>
      </vt:variant>
      <vt:variant>
        <vt:lpwstr>_Toc471370164</vt:lpwstr>
      </vt:variant>
      <vt:variant>
        <vt:i4>1376307</vt:i4>
      </vt:variant>
      <vt:variant>
        <vt:i4>53</vt:i4>
      </vt:variant>
      <vt:variant>
        <vt:i4>0</vt:i4>
      </vt:variant>
      <vt:variant>
        <vt:i4>5</vt:i4>
      </vt:variant>
      <vt:variant>
        <vt:lpwstr/>
      </vt:variant>
      <vt:variant>
        <vt:lpwstr>_Toc471370163</vt:lpwstr>
      </vt:variant>
      <vt:variant>
        <vt:i4>1376307</vt:i4>
      </vt:variant>
      <vt:variant>
        <vt:i4>47</vt:i4>
      </vt:variant>
      <vt:variant>
        <vt:i4>0</vt:i4>
      </vt:variant>
      <vt:variant>
        <vt:i4>5</vt:i4>
      </vt:variant>
      <vt:variant>
        <vt:lpwstr/>
      </vt:variant>
      <vt:variant>
        <vt:lpwstr>_Toc471370162</vt:lpwstr>
      </vt:variant>
      <vt:variant>
        <vt:i4>1376307</vt:i4>
      </vt:variant>
      <vt:variant>
        <vt:i4>41</vt:i4>
      </vt:variant>
      <vt:variant>
        <vt:i4>0</vt:i4>
      </vt:variant>
      <vt:variant>
        <vt:i4>5</vt:i4>
      </vt:variant>
      <vt:variant>
        <vt:lpwstr/>
      </vt:variant>
      <vt:variant>
        <vt:lpwstr>_Toc471370161</vt:lpwstr>
      </vt:variant>
      <vt:variant>
        <vt:i4>1376307</vt:i4>
      </vt:variant>
      <vt:variant>
        <vt:i4>35</vt:i4>
      </vt:variant>
      <vt:variant>
        <vt:i4>0</vt:i4>
      </vt:variant>
      <vt:variant>
        <vt:i4>5</vt:i4>
      </vt:variant>
      <vt:variant>
        <vt:lpwstr/>
      </vt:variant>
      <vt:variant>
        <vt:lpwstr>_Toc471370160</vt:lpwstr>
      </vt:variant>
      <vt:variant>
        <vt:i4>1441843</vt:i4>
      </vt:variant>
      <vt:variant>
        <vt:i4>29</vt:i4>
      </vt:variant>
      <vt:variant>
        <vt:i4>0</vt:i4>
      </vt:variant>
      <vt:variant>
        <vt:i4>5</vt:i4>
      </vt:variant>
      <vt:variant>
        <vt:lpwstr/>
      </vt:variant>
      <vt:variant>
        <vt:lpwstr>_Toc471370159</vt:lpwstr>
      </vt:variant>
      <vt:variant>
        <vt:i4>1441843</vt:i4>
      </vt:variant>
      <vt:variant>
        <vt:i4>23</vt:i4>
      </vt:variant>
      <vt:variant>
        <vt:i4>0</vt:i4>
      </vt:variant>
      <vt:variant>
        <vt:i4>5</vt:i4>
      </vt:variant>
      <vt:variant>
        <vt:lpwstr/>
      </vt:variant>
      <vt:variant>
        <vt:lpwstr>_Toc471370158</vt:lpwstr>
      </vt:variant>
      <vt:variant>
        <vt:i4>1441843</vt:i4>
      </vt:variant>
      <vt:variant>
        <vt:i4>17</vt:i4>
      </vt:variant>
      <vt:variant>
        <vt:i4>0</vt:i4>
      </vt:variant>
      <vt:variant>
        <vt:i4>5</vt:i4>
      </vt:variant>
      <vt:variant>
        <vt:lpwstr/>
      </vt:variant>
      <vt:variant>
        <vt:lpwstr>_Toc471370157</vt:lpwstr>
      </vt:variant>
      <vt:variant>
        <vt:i4>1441843</vt:i4>
      </vt:variant>
      <vt:variant>
        <vt:i4>11</vt:i4>
      </vt:variant>
      <vt:variant>
        <vt:i4>0</vt:i4>
      </vt:variant>
      <vt:variant>
        <vt:i4>5</vt:i4>
      </vt:variant>
      <vt:variant>
        <vt:lpwstr/>
      </vt:variant>
      <vt:variant>
        <vt:lpwstr>_Toc471370156</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FS122 – MEP Students Eligible and Served – Summer/Intersession File Specifications (MSWord)</dc:title>
  <dc:subject/>
  <dc:creator>lerettee</dc:creator>
  <cp:keywords/>
  <cp:lastModifiedBy>Karen Madden</cp:lastModifiedBy>
  <cp:revision>11</cp:revision>
  <cp:lastPrinted>2011-06-10T13:32:00Z</cp:lastPrinted>
  <dcterms:created xsi:type="dcterms:W3CDTF">2017-09-25T20:13:00Z</dcterms:created>
  <dcterms:modified xsi:type="dcterms:W3CDTF">2018-11-28T15:43:00Z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Kelly Worthington</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DNVT47QTA7NQ-161-252859</vt:lpwstr>
  </property>
  <property fmtid="{D5CDD505-2E9C-101B-9397-08002B2CF9AE}" pid="23" name="_dlc_DocIdItemGuid">
    <vt:lpwstr>0d6859b5-b8ba-440f-9a0b-7d077c45f39e</vt:lpwstr>
  </property>
  <property fmtid="{D5CDD505-2E9C-101B-9397-08002B2CF9AE}" pid="24" name="_dlc_DocIdUrl">
    <vt:lpwstr>https://sharepoint.aemcorp.com/ed/etss/_layouts/15/DocIdRedir.aspx?ID=DNVT47QTA7NQ-161-252859, DNVT47QTA7NQ-161-252859</vt:lpwstr>
  </property>
  <property fmtid="{D5CDD505-2E9C-101B-9397-08002B2CF9AE}" pid="25" name="ContentTypeId">
    <vt:lpwstr>0x01010036B683403698AA4D9D0BCF79F4D02A46</vt:lpwstr>
  </property>
</Properties>
</file>